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E5F" w:rsidRPr="000C7A74" w:rsidRDefault="00F60E5F" w:rsidP="00157DBD">
      <w:pPr>
        <w:jc w:val="center"/>
        <w:rPr>
          <w:rFonts w:ascii="Verdana" w:hAnsi="Verdana"/>
          <w:b/>
        </w:rPr>
      </w:pPr>
    </w:p>
    <w:tbl>
      <w:tblPr>
        <w:tblStyle w:val="TableGrid"/>
        <w:tblpPr w:leftFromText="180" w:rightFromText="180" w:vertAnchor="text" w:tblpY="1"/>
        <w:tblOverlap w:val="never"/>
        <w:tblW w:w="10740" w:type="dxa"/>
        <w:tblLook w:val="04A0" w:firstRow="1" w:lastRow="0" w:firstColumn="1" w:lastColumn="0" w:noHBand="0" w:noVBand="1"/>
      </w:tblPr>
      <w:tblGrid>
        <w:gridCol w:w="3085"/>
        <w:gridCol w:w="1985"/>
        <w:gridCol w:w="3118"/>
        <w:gridCol w:w="2552"/>
      </w:tblGrid>
      <w:tr w:rsidR="00157DBD" w:rsidRPr="000C7A74" w:rsidTr="00164513">
        <w:tc>
          <w:tcPr>
            <w:tcW w:w="3085" w:type="dxa"/>
            <w:shd w:val="clear" w:color="auto" w:fill="8DB3E2" w:themeFill="text2" w:themeFillTint="66"/>
          </w:tcPr>
          <w:p w:rsidR="00157DBD" w:rsidRPr="000C7A74" w:rsidRDefault="00157DBD" w:rsidP="004B40E6">
            <w:pPr>
              <w:rPr>
                <w:rFonts w:ascii="Verdana" w:hAnsi="Verdana"/>
              </w:rPr>
            </w:pPr>
            <w:r w:rsidRPr="000C7A74">
              <w:rPr>
                <w:rFonts w:ascii="Verdana" w:hAnsi="Verdana"/>
              </w:rPr>
              <w:t xml:space="preserve">Name of children’s home </w:t>
            </w:r>
          </w:p>
        </w:tc>
        <w:tc>
          <w:tcPr>
            <w:tcW w:w="1985" w:type="dxa"/>
          </w:tcPr>
          <w:p w:rsidR="00157DBD" w:rsidRPr="000C7A74" w:rsidRDefault="00157DBD" w:rsidP="004B40E6">
            <w:pPr>
              <w:rPr>
                <w:rFonts w:ascii="Verdana" w:hAnsi="Verdana"/>
              </w:rPr>
            </w:pPr>
          </w:p>
        </w:tc>
        <w:tc>
          <w:tcPr>
            <w:tcW w:w="3118" w:type="dxa"/>
            <w:shd w:val="clear" w:color="auto" w:fill="8DB3E2" w:themeFill="text2" w:themeFillTint="66"/>
          </w:tcPr>
          <w:p w:rsidR="00157DBD" w:rsidRPr="000C7A74" w:rsidRDefault="00DE0B12" w:rsidP="004B40E6">
            <w:pPr>
              <w:rPr>
                <w:rFonts w:ascii="Verdana" w:hAnsi="Verdana"/>
              </w:rPr>
            </w:pPr>
            <w:r>
              <w:rPr>
                <w:rFonts w:ascii="Verdana" w:hAnsi="Verdana"/>
              </w:rPr>
              <w:t>Registered</w:t>
            </w:r>
            <w:r w:rsidR="00157DBD" w:rsidRPr="000C7A74">
              <w:rPr>
                <w:rFonts w:ascii="Verdana" w:hAnsi="Verdana"/>
              </w:rPr>
              <w:t xml:space="preserve"> Manager </w:t>
            </w:r>
          </w:p>
        </w:tc>
        <w:tc>
          <w:tcPr>
            <w:tcW w:w="2552" w:type="dxa"/>
          </w:tcPr>
          <w:p w:rsidR="00157DBD" w:rsidRPr="00164513" w:rsidRDefault="00157DBD" w:rsidP="004B40E6">
            <w:pPr>
              <w:rPr>
                <w:rFonts w:ascii="Verdana" w:hAnsi="Verdana"/>
              </w:rPr>
            </w:pPr>
          </w:p>
        </w:tc>
      </w:tr>
      <w:tr w:rsidR="00157DBD" w:rsidRPr="000C7A74" w:rsidTr="00164513">
        <w:tc>
          <w:tcPr>
            <w:tcW w:w="3085" w:type="dxa"/>
            <w:shd w:val="clear" w:color="auto" w:fill="8DB3E2" w:themeFill="text2" w:themeFillTint="66"/>
          </w:tcPr>
          <w:p w:rsidR="00157DBD" w:rsidRPr="000C7A74" w:rsidRDefault="00706812" w:rsidP="004B40E6">
            <w:pPr>
              <w:rPr>
                <w:rFonts w:ascii="Verdana" w:hAnsi="Verdana"/>
              </w:rPr>
            </w:pPr>
            <w:r w:rsidRPr="000C7A74">
              <w:rPr>
                <w:rFonts w:ascii="Verdana" w:hAnsi="Verdana"/>
              </w:rPr>
              <w:t xml:space="preserve">Date of Plan </w:t>
            </w:r>
          </w:p>
        </w:tc>
        <w:tc>
          <w:tcPr>
            <w:tcW w:w="1985" w:type="dxa"/>
          </w:tcPr>
          <w:p w:rsidR="00157DBD" w:rsidRPr="000C7A74" w:rsidRDefault="00157DBD" w:rsidP="004B40E6">
            <w:pPr>
              <w:rPr>
                <w:rFonts w:ascii="Verdana" w:hAnsi="Verdana"/>
              </w:rPr>
            </w:pPr>
          </w:p>
        </w:tc>
        <w:tc>
          <w:tcPr>
            <w:tcW w:w="3118" w:type="dxa"/>
            <w:shd w:val="clear" w:color="auto" w:fill="8DB3E2" w:themeFill="text2" w:themeFillTint="66"/>
          </w:tcPr>
          <w:p w:rsidR="00157DBD" w:rsidRPr="000C7A74" w:rsidRDefault="00706812" w:rsidP="004B40E6">
            <w:pPr>
              <w:rPr>
                <w:rFonts w:ascii="Verdana" w:hAnsi="Verdana"/>
              </w:rPr>
            </w:pPr>
            <w:r w:rsidRPr="000C7A74">
              <w:rPr>
                <w:rFonts w:ascii="Verdana" w:hAnsi="Verdana"/>
              </w:rPr>
              <w:t xml:space="preserve">Date to be reviewed </w:t>
            </w:r>
          </w:p>
        </w:tc>
        <w:tc>
          <w:tcPr>
            <w:tcW w:w="2552" w:type="dxa"/>
          </w:tcPr>
          <w:p w:rsidR="003B2AF5" w:rsidRPr="000C7A74" w:rsidRDefault="003B2AF5" w:rsidP="004B40E6">
            <w:pPr>
              <w:rPr>
                <w:rFonts w:ascii="Verdana" w:hAnsi="Verdana"/>
              </w:rPr>
            </w:pPr>
          </w:p>
        </w:tc>
      </w:tr>
    </w:tbl>
    <w:p w:rsidR="00263F81" w:rsidRPr="000C7A74" w:rsidRDefault="00263F81" w:rsidP="00C453F7">
      <w:pPr>
        <w:tabs>
          <w:tab w:val="left" w:pos="7520"/>
        </w:tabs>
        <w:spacing w:after="0"/>
        <w:rPr>
          <w:rFonts w:ascii="Verdana" w:hAnsi="Verdana"/>
        </w:rPr>
      </w:pPr>
    </w:p>
    <w:p w:rsidR="00A60082" w:rsidRPr="000C7A74" w:rsidRDefault="00263F81" w:rsidP="00C453F7">
      <w:pPr>
        <w:pStyle w:val="ListParagraph"/>
        <w:numPr>
          <w:ilvl w:val="0"/>
          <w:numId w:val="6"/>
        </w:numPr>
        <w:tabs>
          <w:tab w:val="left" w:pos="7520"/>
        </w:tabs>
        <w:spacing w:after="0"/>
        <w:rPr>
          <w:rFonts w:ascii="Verdana" w:hAnsi="Verdana"/>
        </w:rPr>
      </w:pPr>
      <w:r w:rsidRPr="000C7A74">
        <w:rPr>
          <w:rFonts w:ascii="Verdana" w:hAnsi="Verdana"/>
        </w:rPr>
        <w:t xml:space="preserve">Within WSCC </w:t>
      </w:r>
      <w:r w:rsidR="00CF58BB" w:rsidRPr="000C7A74">
        <w:rPr>
          <w:rFonts w:ascii="Verdana" w:hAnsi="Verdana"/>
        </w:rPr>
        <w:t>children’s residential service</w:t>
      </w:r>
      <w:r w:rsidRPr="000C7A74">
        <w:rPr>
          <w:rFonts w:ascii="Verdana" w:hAnsi="Verdana"/>
        </w:rPr>
        <w:t xml:space="preserve">, a foreseeable crisis </w:t>
      </w:r>
      <w:r w:rsidR="00F902F7" w:rsidRPr="000C7A74">
        <w:rPr>
          <w:rFonts w:ascii="Verdana" w:hAnsi="Verdana"/>
        </w:rPr>
        <w:t>is</w:t>
      </w:r>
      <w:r w:rsidRPr="000C7A74">
        <w:rPr>
          <w:rFonts w:ascii="Verdana" w:hAnsi="Verdana"/>
        </w:rPr>
        <w:t xml:space="preserve"> an emergency event or situation that can be anticipated within a children’s home </w:t>
      </w:r>
      <w:proofErr w:type="spellStart"/>
      <w:r w:rsidRPr="000C7A74">
        <w:rPr>
          <w:rFonts w:ascii="Verdana" w:hAnsi="Verdana"/>
        </w:rPr>
        <w:t>ie</w:t>
      </w:r>
      <w:proofErr w:type="spellEnd"/>
      <w:r w:rsidRPr="000C7A74">
        <w:rPr>
          <w:rFonts w:ascii="Verdana" w:hAnsi="Verdana"/>
        </w:rPr>
        <w:t xml:space="preserve">. </w:t>
      </w:r>
      <w:proofErr w:type="gramStart"/>
      <w:r w:rsidRPr="000C7A74">
        <w:rPr>
          <w:rFonts w:ascii="Verdana" w:hAnsi="Verdana"/>
        </w:rPr>
        <w:t>an</w:t>
      </w:r>
      <w:proofErr w:type="gramEnd"/>
      <w:r w:rsidRPr="000C7A74">
        <w:rPr>
          <w:rFonts w:ascii="Verdana" w:hAnsi="Verdana"/>
        </w:rPr>
        <w:t xml:space="preserve"> event </w:t>
      </w:r>
      <w:r w:rsidR="00A60082" w:rsidRPr="000C7A74">
        <w:rPr>
          <w:rFonts w:ascii="Verdana" w:hAnsi="Verdana"/>
        </w:rPr>
        <w:t xml:space="preserve">that is realistically possible.  </w:t>
      </w:r>
    </w:p>
    <w:p w:rsidR="00A60082" w:rsidRPr="000C7A74" w:rsidRDefault="00A60082" w:rsidP="00C453F7">
      <w:pPr>
        <w:pStyle w:val="ListParagraph"/>
        <w:tabs>
          <w:tab w:val="left" w:pos="7520"/>
        </w:tabs>
        <w:spacing w:after="0"/>
        <w:rPr>
          <w:rFonts w:ascii="Verdana" w:hAnsi="Verdana"/>
        </w:rPr>
      </w:pPr>
    </w:p>
    <w:p w:rsidR="00CF58BB" w:rsidRPr="000C7A74" w:rsidRDefault="00A60082" w:rsidP="00C453F7">
      <w:pPr>
        <w:pStyle w:val="ListParagraph"/>
        <w:numPr>
          <w:ilvl w:val="0"/>
          <w:numId w:val="6"/>
        </w:numPr>
        <w:tabs>
          <w:tab w:val="left" w:pos="7520"/>
        </w:tabs>
        <w:spacing w:after="0"/>
        <w:rPr>
          <w:rFonts w:ascii="Verdana" w:hAnsi="Verdana"/>
        </w:rPr>
      </w:pPr>
      <w:r w:rsidRPr="000C7A74">
        <w:rPr>
          <w:rFonts w:ascii="Verdana" w:hAnsi="Verdana"/>
        </w:rPr>
        <w:t xml:space="preserve">The undertaking of </w:t>
      </w:r>
      <w:r w:rsidR="00F902F7" w:rsidRPr="000C7A74">
        <w:rPr>
          <w:rFonts w:ascii="Verdana" w:hAnsi="Verdana"/>
        </w:rPr>
        <w:t xml:space="preserve">preventative </w:t>
      </w:r>
      <w:r w:rsidRPr="000C7A74">
        <w:rPr>
          <w:rFonts w:ascii="Verdana" w:hAnsi="Verdana"/>
        </w:rPr>
        <w:t xml:space="preserve">measures beforehand </w:t>
      </w:r>
      <w:r w:rsidR="00F902F7" w:rsidRPr="000C7A74">
        <w:rPr>
          <w:rFonts w:ascii="Verdana" w:hAnsi="Verdana"/>
        </w:rPr>
        <w:t xml:space="preserve">and </w:t>
      </w:r>
      <w:r w:rsidR="00263F81" w:rsidRPr="000C7A74">
        <w:rPr>
          <w:rFonts w:ascii="Verdana" w:hAnsi="Verdana"/>
        </w:rPr>
        <w:t xml:space="preserve">immediate actions </w:t>
      </w:r>
      <w:r w:rsidRPr="000C7A74">
        <w:rPr>
          <w:rFonts w:ascii="Verdana" w:hAnsi="Verdana"/>
        </w:rPr>
        <w:t xml:space="preserve">following an event </w:t>
      </w:r>
      <w:r w:rsidR="00263F81" w:rsidRPr="000C7A74">
        <w:rPr>
          <w:rFonts w:ascii="Verdana" w:hAnsi="Verdana"/>
        </w:rPr>
        <w:t>will ensure the safety of those affected</w:t>
      </w:r>
      <w:r w:rsidR="00F902F7" w:rsidRPr="000C7A74">
        <w:rPr>
          <w:rFonts w:ascii="Verdana" w:hAnsi="Verdana"/>
        </w:rPr>
        <w:t>.</w:t>
      </w:r>
      <w:r w:rsidR="00263F81" w:rsidRPr="000C7A74">
        <w:rPr>
          <w:rFonts w:ascii="Verdana" w:hAnsi="Verdana"/>
        </w:rPr>
        <w:t xml:space="preserve"> </w:t>
      </w:r>
    </w:p>
    <w:p w:rsidR="00CF58BB" w:rsidRPr="000C7A74" w:rsidRDefault="00CF58BB" w:rsidP="00C453F7">
      <w:pPr>
        <w:pStyle w:val="ListParagraph"/>
        <w:spacing w:after="0"/>
        <w:rPr>
          <w:rFonts w:ascii="Verdana" w:hAnsi="Verdana"/>
        </w:rPr>
      </w:pPr>
    </w:p>
    <w:p w:rsidR="00C46DA0" w:rsidRPr="000C7A74" w:rsidRDefault="00CF58BB" w:rsidP="00C453F7">
      <w:pPr>
        <w:pStyle w:val="ListParagraph"/>
        <w:numPr>
          <w:ilvl w:val="0"/>
          <w:numId w:val="6"/>
        </w:numPr>
        <w:tabs>
          <w:tab w:val="left" w:pos="7520"/>
        </w:tabs>
        <w:spacing w:after="0"/>
        <w:rPr>
          <w:rFonts w:ascii="Verdana" w:hAnsi="Verdana"/>
        </w:rPr>
      </w:pPr>
      <w:r w:rsidRPr="000C7A74">
        <w:rPr>
          <w:rFonts w:ascii="Verdana" w:hAnsi="Verdana"/>
        </w:rPr>
        <w:t>Foreseeable c</w:t>
      </w:r>
      <w:r w:rsidR="00F902F7" w:rsidRPr="000C7A74">
        <w:rPr>
          <w:rFonts w:ascii="Verdana" w:hAnsi="Verdana"/>
        </w:rPr>
        <w:t xml:space="preserve">rises are likely to be sudden, present a threat to safety, be beyond the capability of usual processes, cause disruption and potentially be traumatic to those exposed to them. </w:t>
      </w:r>
    </w:p>
    <w:p w:rsidR="00C46DA0" w:rsidRPr="000C7A74" w:rsidRDefault="00C46DA0" w:rsidP="00C453F7">
      <w:pPr>
        <w:pStyle w:val="ListParagraph"/>
        <w:spacing w:after="0"/>
        <w:rPr>
          <w:rFonts w:ascii="Verdana" w:eastAsia="Arial-BoldMT" w:hAnsi="Verdana" w:cs="ArialMT"/>
          <w:lang w:eastAsia="en-GB"/>
        </w:rPr>
      </w:pPr>
    </w:p>
    <w:p w:rsidR="004D6068" w:rsidRPr="000C7A74" w:rsidRDefault="00A60082" w:rsidP="00C453F7">
      <w:pPr>
        <w:pStyle w:val="ListParagraph"/>
        <w:numPr>
          <w:ilvl w:val="0"/>
          <w:numId w:val="6"/>
        </w:numPr>
        <w:tabs>
          <w:tab w:val="left" w:pos="7520"/>
        </w:tabs>
        <w:spacing w:after="0"/>
        <w:rPr>
          <w:rFonts w:ascii="Verdana" w:hAnsi="Verdana"/>
        </w:rPr>
      </w:pPr>
      <w:r w:rsidRPr="000C7A74">
        <w:rPr>
          <w:rFonts w:ascii="Verdana" w:eastAsia="Arial-BoldMT" w:hAnsi="Verdana" w:cs="ArialMT"/>
          <w:lang w:eastAsia="en-GB"/>
        </w:rPr>
        <w:t xml:space="preserve">It is the Registered Manager’s responsibility to </w:t>
      </w:r>
      <w:r w:rsidR="00CF58BB" w:rsidRPr="000C7A74">
        <w:rPr>
          <w:rFonts w:ascii="Verdana" w:eastAsia="Arial-BoldMT" w:hAnsi="Verdana" w:cs="ArialMT"/>
          <w:lang w:eastAsia="en-GB"/>
        </w:rPr>
        <w:t xml:space="preserve">oversee the management of the emergency situation with the least </w:t>
      </w:r>
      <w:r w:rsidRPr="000C7A74">
        <w:rPr>
          <w:rFonts w:ascii="Verdana" w:eastAsia="Times New Roman" w:hAnsi="Verdana"/>
        </w:rPr>
        <w:t>disruption</w:t>
      </w:r>
      <w:r w:rsidR="00CF58BB" w:rsidRPr="000C7A74">
        <w:rPr>
          <w:rFonts w:ascii="Verdana" w:eastAsia="Times New Roman" w:hAnsi="Verdana"/>
        </w:rPr>
        <w:t xml:space="preserve"> while prioritising the safety of young people, staff and other involved people. </w:t>
      </w:r>
    </w:p>
    <w:p w:rsidR="00CF58BB" w:rsidRPr="000C7A74" w:rsidRDefault="00CF58BB" w:rsidP="00C453F7">
      <w:pPr>
        <w:spacing w:after="0" w:line="240" w:lineRule="auto"/>
        <w:ind w:left="720"/>
        <w:rPr>
          <w:rFonts w:ascii="Verdana" w:eastAsia="Times New Roman" w:hAnsi="Verdana"/>
        </w:rPr>
      </w:pPr>
    </w:p>
    <w:p w:rsidR="000C7A74" w:rsidRPr="000C7A74" w:rsidRDefault="00CF58BB" w:rsidP="00C453F7">
      <w:pPr>
        <w:numPr>
          <w:ilvl w:val="0"/>
          <w:numId w:val="1"/>
        </w:numPr>
        <w:spacing w:after="0" w:line="240" w:lineRule="auto"/>
        <w:rPr>
          <w:rFonts w:ascii="Verdana" w:eastAsia="Times New Roman" w:hAnsi="Verdana"/>
        </w:rPr>
      </w:pPr>
      <w:r w:rsidRPr="000C7A74">
        <w:rPr>
          <w:rFonts w:ascii="Verdana" w:eastAsia="Times New Roman" w:hAnsi="Verdana"/>
        </w:rPr>
        <w:t xml:space="preserve">The Registered Manager must ensure that all preventative actions and measures are in place and that they are operating in adherence with all relevant guidance around the safety of the premises. </w:t>
      </w:r>
    </w:p>
    <w:p w:rsidR="00C453F7" w:rsidRPr="00FE36A7" w:rsidRDefault="00C453F7" w:rsidP="00FE36A7">
      <w:pPr>
        <w:spacing w:after="0"/>
        <w:rPr>
          <w:rFonts w:ascii="Verdana" w:eastAsia="Times New Roman" w:hAnsi="Verdana"/>
          <w:color w:val="000000"/>
          <w:spacing w:val="-1"/>
          <w:lang w:eastAsia="en-GB"/>
        </w:rPr>
      </w:pPr>
    </w:p>
    <w:p w:rsidR="000C7A74" w:rsidRPr="00C453F7" w:rsidRDefault="000C7A74" w:rsidP="00C453F7">
      <w:pPr>
        <w:numPr>
          <w:ilvl w:val="0"/>
          <w:numId w:val="1"/>
        </w:numPr>
        <w:spacing w:after="0" w:line="240" w:lineRule="auto"/>
        <w:rPr>
          <w:rFonts w:ascii="Verdana" w:eastAsia="Times New Roman" w:hAnsi="Verdana"/>
        </w:rPr>
      </w:pPr>
      <w:r w:rsidRPr="00C453F7">
        <w:rPr>
          <w:rFonts w:ascii="Verdana" w:eastAsia="Times New Roman" w:hAnsi="Verdana"/>
          <w:color w:val="000000"/>
          <w:spacing w:val="-1"/>
          <w:lang w:eastAsia="en-GB"/>
        </w:rPr>
        <w:t xml:space="preserve">The Registered Manager is responsible for ensuring that all staff </w:t>
      </w:r>
      <w:proofErr w:type="gramStart"/>
      <w:r w:rsidRPr="00C453F7">
        <w:rPr>
          <w:rFonts w:ascii="Verdana" w:eastAsia="Times New Roman" w:hAnsi="Verdana"/>
          <w:color w:val="000000"/>
          <w:spacing w:val="-1"/>
          <w:lang w:eastAsia="en-GB"/>
        </w:rPr>
        <w:t>are</w:t>
      </w:r>
      <w:proofErr w:type="gramEnd"/>
      <w:r w:rsidRPr="00C453F7">
        <w:rPr>
          <w:rFonts w:ascii="Verdana" w:eastAsia="Times New Roman" w:hAnsi="Verdana"/>
          <w:color w:val="000000"/>
          <w:spacing w:val="-1"/>
          <w:lang w:eastAsia="en-GB"/>
        </w:rPr>
        <w:t xml:space="preserve"> aware of and familiar with operating this plan.</w:t>
      </w:r>
    </w:p>
    <w:p w:rsidR="00725049" w:rsidRPr="00725049" w:rsidRDefault="00725049" w:rsidP="00725049">
      <w:pPr>
        <w:spacing w:after="0" w:line="240" w:lineRule="auto"/>
        <w:rPr>
          <w:rFonts w:ascii="Verdana" w:eastAsia="Times New Roman" w:hAnsi="Verdana"/>
        </w:rPr>
      </w:pPr>
    </w:p>
    <w:p w:rsidR="000C7A74" w:rsidRPr="00164513" w:rsidRDefault="000C7A74" w:rsidP="00164513">
      <w:pPr>
        <w:numPr>
          <w:ilvl w:val="0"/>
          <w:numId w:val="1"/>
        </w:numPr>
        <w:spacing w:after="0" w:line="240" w:lineRule="auto"/>
        <w:rPr>
          <w:rFonts w:ascii="Verdana" w:eastAsia="Times New Roman" w:hAnsi="Verdana"/>
        </w:rPr>
      </w:pPr>
      <w:r w:rsidRPr="00164513">
        <w:rPr>
          <w:rFonts w:ascii="Verdana" w:eastAsia="Times New Roman" w:hAnsi="Verdana"/>
          <w:color w:val="000000"/>
          <w:lang w:eastAsia="en-GB"/>
        </w:rPr>
        <w:t>A full emergency response plan has 4 key elements;</w:t>
      </w:r>
      <w:r w:rsidR="00164513" w:rsidRPr="00164513">
        <w:rPr>
          <w:rFonts w:ascii="Verdana" w:eastAsia="Times New Roman" w:hAnsi="Verdana"/>
        </w:rPr>
        <w:t xml:space="preserve"> prevention, preparedness, reaction and recovery. </w:t>
      </w:r>
      <w:r w:rsidRPr="00164513">
        <w:rPr>
          <w:rFonts w:ascii="Verdana" w:eastAsia="Times New Roman" w:hAnsi="Verdana"/>
          <w:color w:val="000000"/>
          <w:lang w:eastAsia="en-GB"/>
        </w:rPr>
        <w:t xml:space="preserve">This plan is primarily focussed upon reaction and recovery but it also needs to be acknowledged that managers already exercise a wide range of preventative tasks </w:t>
      </w:r>
      <w:r w:rsidRPr="00164513">
        <w:rPr>
          <w:rFonts w:ascii="Verdana" w:eastAsia="Times New Roman" w:hAnsi="Verdana"/>
          <w:color w:val="000000"/>
          <w:spacing w:val="-1"/>
          <w:lang w:eastAsia="en-GB"/>
        </w:rPr>
        <w:t xml:space="preserve">including - regular fire drills, testing of fire equipment, risk assessments on individual </w:t>
      </w:r>
      <w:r w:rsidRPr="00164513">
        <w:rPr>
          <w:rFonts w:ascii="Verdana" w:eastAsia="Times New Roman" w:hAnsi="Verdana"/>
          <w:color w:val="000000"/>
          <w:lang w:eastAsia="en-GB"/>
        </w:rPr>
        <w:t>young people and situations plus storage of irreplaceable items in the best protected areas with regard to fire safety, security and environmental factors i.e. flood.</w:t>
      </w:r>
    </w:p>
    <w:p w:rsidR="00164513" w:rsidRPr="000C7A74" w:rsidRDefault="00164513" w:rsidP="000C7A74">
      <w:pPr>
        <w:widowControl w:val="0"/>
        <w:shd w:val="clear" w:color="auto" w:fill="FFFFFF"/>
        <w:autoSpaceDE w:val="0"/>
        <w:autoSpaceDN w:val="0"/>
        <w:adjustRightInd w:val="0"/>
        <w:spacing w:after="0" w:line="240" w:lineRule="auto"/>
        <w:rPr>
          <w:rFonts w:ascii="Verdana" w:eastAsia="Times New Roman" w:hAnsi="Verdana"/>
          <w:b/>
          <w:bCs/>
          <w:color w:val="000000"/>
          <w:spacing w:val="-5"/>
          <w:u w:val="single"/>
          <w:lang w:eastAsia="en-GB"/>
        </w:rPr>
      </w:pPr>
    </w:p>
    <w:tbl>
      <w:tblPr>
        <w:tblStyle w:val="TableGrid"/>
        <w:tblW w:w="0" w:type="auto"/>
        <w:tblLook w:val="04A0" w:firstRow="1" w:lastRow="0" w:firstColumn="1" w:lastColumn="0" w:noHBand="0" w:noVBand="1"/>
      </w:tblPr>
      <w:tblGrid>
        <w:gridCol w:w="10682"/>
      </w:tblGrid>
      <w:tr w:rsidR="000C7A74" w:rsidRPr="000C7A74" w:rsidTr="000C7A74">
        <w:tc>
          <w:tcPr>
            <w:tcW w:w="10682" w:type="dxa"/>
            <w:shd w:val="clear" w:color="auto" w:fill="8DB3E2" w:themeFill="text2" w:themeFillTint="66"/>
          </w:tcPr>
          <w:p w:rsidR="000C7A74" w:rsidRPr="000C7A74" w:rsidRDefault="000C7A74" w:rsidP="000C7A74">
            <w:pPr>
              <w:widowControl w:val="0"/>
              <w:autoSpaceDE w:val="0"/>
              <w:autoSpaceDN w:val="0"/>
              <w:adjustRightInd w:val="0"/>
              <w:spacing w:after="0" w:line="240" w:lineRule="auto"/>
              <w:rPr>
                <w:rFonts w:ascii="Verdana" w:eastAsia="Times New Roman" w:hAnsi="Verdana"/>
                <w:bCs/>
                <w:color w:val="000000"/>
                <w:spacing w:val="-5"/>
                <w:lang w:eastAsia="en-GB"/>
              </w:rPr>
            </w:pPr>
            <w:r w:rsidRPr="000C7A74">
              <w:rPr>
                <w:rFonts w:ascii="Verdana" w:eastAsia="Times New Roman" w:hAnsi="Verdana"/>
                <w:bCs/>
                <w:color w:val="000000"/>
                <w:spacing w:val="-5"/>
                <w:lang w:eastAsia="en-GB"/>
              </w:rPr>
              <w:t xml:space="preserve">Categories of Emergency </w:t>
            </w:r>
          </w:p>
        </w:tc>
      </w:tr>
      <w:tr w:rsidR="000C7A74" w:rsidRPr="000C7A74" w:rsidTr="000C7A74">
        <w:tc>
          <w:tcPr>
            <w:tcW w:w="10682" w:type="dxa"/>
          </w:tcPr>
          <w:p w:rsidR="000C7A74" w:rsidRPr="000C7A74" w:rsidRDefault="000C7A74" w:rsidP="00FE36A7">
            <w:pPr>
              <w:widowControl w:val="0"/>
              <w:shd w:val="clear" w:color="auto" w:fill="FFFFFF"/>
              <w:autoSpaceDE w:val="0"/>
              <w:autoSpaceDN w:val="0"/>
              <w:adjustRightInd w:val="0"/>
              <w:spacing w:before="254" w:after="0" w:line="240" w:lineRule="auto"/>
              <w:rPr>
                <w:rFonts w:ascii="Verdana" w:eastAsia="Times New Roman" w:hAnsi="Verdana"/>
                <w:lang w:eastAsia="en-GB"/>
              </w:rPr>
            </w:pPr>
            <w:r w:rsidRPr="000C7A74">
              <w:rPr>
                <w:rFonts w:ascii="Verdana" w:eastAsia="Times New Roman" w:hAnsi="Verdana"/>
                <w:color w:val="000000"/>
                <w:spacing w:val="-5"/>
                <w:lang w:eastAsia="en-GB"/>
              </w:rPr>
              <w:t xml:space="preserve">The emergencies are defined within the National Care Standards 2000, Standard 26 </w:t>
            </w:r>
            <w:r w:rsidRPr="000C7A74">
              <w:rPr>
                <w:rFonts w:ascii="Verdana" w:eastAsia="Times New Roman" w:hAnsi="Verdana"/>
                <w:color w:val="000000"/>
                <w:spacing w:val="-9"/>
                <w:lang w:eastAsia="en-GB"/>
              </w:rPr>
              <w:t>(4).</w:t>
            </w:r>
          </w:p>
          <w:p w:rsidR="000C7A74" w:rsidRPr="000C7A74" w:rsidRDefault="000C7A74" w:rsidP="00FE36A7">
            <w:pPr>
              <w:widowControl w:val="0"/>
              <w:shd w:val="clear" w:color="auto" w:fill="FFFFFF"/>
              <w:autoSpaceDE w:val="0"/>
              <w:autoSpaceDN w:val="0"/>
              <w:adjustRightInd w:val="0"/>
              <w:spacing w:after="0" w:line="240" w:lineRule="auto"/>
              <w:rPr>
                <w:rFonts w:ascii="Verdana" w:eastAsia="Times New Roman" w:hAnsi="Verdana"/>
                <w:lang w:eastAsia="en-GB"/>
              </w:rPr>
            </w:pPr>
            <w:r w:rsidRPr="000C7A74">
              <w:rPr>
                <w:rFonts w:ascii="Verdana" w:eastAsia="Times New Roman" w:hAnsi="Verdana"/>
                <w:color w:val="000000"/>
                <w:spacing w:val="-1"/>
                <w:lang w:eastAsia="en-GB"/>
              </w:rPr>
              <w:t>In accordance with Standard 26 the Registered Manager is required to evidence</w:t>
            </w:r>
            <w:r w:rsidR="00725049">
              <w:rPr>
                <w:rFonts w:ascii="Verdana" w:eastAsia="Times New Roman" w:hAnsi="Verdana"/>
                <w:lang w:eastAsia="en-GB"/>
              </w:rPr>
              <w:t xml:space="preserve"> </w:t>
            </w:r>
            <w:r w:rsidRPr="000C7A74">
              <w:rPr>
                <w:rFonts w:ascii="Verdana" w:eastAsia="Times New Roman" w:hAnsi="Verdana"/>
                <w:color w:val="000000"/>
                <w:spacing w:val="-1"/>
                <w:lang w:eastAsia="en-GB"/>
              </w:rPr>
              <w:t>planned responses to a range of foreseeable crises. This would include coping with:</w:t>
            </w:r>
          </w:p>
          <w:p w:rsidR="000C7A74" w:rsidRPr="000C7A74" w:rsidRDefault="000C7A74" w:rsidP="00FE36A7">
            <w:pPr>
              <w:pStyle w:val="ListParagraph"/>
              <w:widowControl w:val="0"/>
              <w:numPr>
                <w:ilvl w:val="0"/>
                <w:numId w:val="25"/>
              </w:numPr>
              <w:shd w:val="clear" w:color="auto" w:fill="FFFFFF"/>
              <w:autoSpaceDE w:val="0"/>
              <w:autoSpaceDN w:val="0"/>
              <w:adjustRightInd w:val="0"/>
              <w:spacing w:before="5" w:after="0" w:line="552" w:lineRule="exact"/>
              <w:rPr>
                <w:rFonts w:ascii="Verdana" w:eastAsia="Times New Roman" w:hAnsi="Verdana"/>
                <w:color w:val="000000"/>
                <w:spacing w:val="-22"/>
                <w:lang w:eastAsia="en-GB"/>
              </w:rPr>
            </w:pPr>
            <w:r w:rsidRPr="000C7A74">
              <w:rPr>
                <w:rFonts w:ascii="Verdana" w:eastAsia="Times New Roman" w:hAnsi="Verdana"/>
                <w:color w:val="000000"/>
                <w:spacing w:val="-4"/>
                <w:lang w:eastAsia="en-GB"/>
              </w:rPr>
              <w:t>Notifiable diseases or an outbreak of an infectious disease</w:t>
            </w:r>
          </w:p>
          <w:p w:rsidR="000C7A74" w:rsidRPr="000C7A74" w:rsidRDefault="000C7A74" w:rsidP="00FE36A7">
            <w:pPr>
              <w:pStyle w:val="ListParagraph"/>
              <w:widowControl w:val="0"/>
              <w:numPr>
                <w:ilvl w:val="0"/>
                <w:numId w:val="25"/>
              </w:numPr>
              <w:shd w:val="clear" w:color="auto" w:fill="FFFFFF"/>
              <w:autoSpaceDE w:val="0"/>
              <w:autoSpaceDN w:val="0"/>
              <w:adjustRightInd w:val="0"/>
              <w:spacing w:before="5" w:after="0" w:line="552" w:lineRule="exact"/>
              <w:rPr>
                <w:rFonts w:ascii="Verdana" w:eastAsia="Times New Roman" w:hAnsi="Verdana"/>
                <w:color w:val="000000"/>
                <w:spacing w:val="-22"/>
                <w:lang w:eastAsia="en-GB"/>
              </w:rPr>
            </w:pPr>
            <w:r w:rsidRPr="000C7A74">
              <w:rPr>
                <w:rFonts w:ascii="Verdana" w:eastAsia="Times New Roman" w:hAnsi="Verdana"/>
                <w:color w:val="000000"/>
                <w:spacing w:val="-7"/>
                <w:lang w:eastAsia="en-GB"/>
              </w:rPr>
              <w:t>Fires</w:t>
            </w:r>
          </w:p>
          <w:p w:rsidR="000C7A74" w:rsidRPr="000C7A74" w:rsidRDefault="000C7A74" w:rsidP="00FE36A7">
            <w:pPr>
              <w:pStyle w:val="ListParagraph"/>
              <w:widowControl w:val="0"/>
              <w:numPr>
                <w:ilvl w:val="0"/>
                <w:numId w:val="25"/>
              </w:numPr>
              <w:shd w:val="clear" w:color="auto" w:fill="FFFFFF"/>
              <w:autoSpaceDE w:val="0"/>
              <w:autoSpaceDN w:val="0"/>
              <w:adjustRightInd w:val="0"/>
              <w:spacing w:after="0" w:line="552" w:lineRule="exact"/>
              <w:rPr>
                <w:rFonts w:ascii="Verdana" w:eastAsia="Times New Roman" w:hAnsi="Verdana"/>
                <w:color w:val="000000"/>
                <w:spacing w:val="-15"/>
                <w:lang w:eastAsia="en-GB"/>
              </w:rPr>
            </w:pPr>
            <w:r w:rsidRPr="000C7A74">
              <w:rPr>
                <w:rFonts w:ascii="Verdana" w:eastAsia="Times New Roman" w:hAnsi="Verdana"/>
                <w:color w:val="000000"/>
                <w:spacing w:val="-4"/>
                <w:lang w:eastAsia="en-GB"/>
              </w:rPr>
              <w:t>Allegations / Complaints</w:t>
            </w:r>
          </w:p>
          <w:p w:rsidR="000C7A74" w:rsidRPr="000C7A74" w:rsidRDefault="000C7A74" w:rsidP="00FE36A7">
            <w:pPr>
              <w:pStyle w:val="ListParagraph"/>
              <w:widowControl w:val="0"/>
              <w:numPr>
                <w:ilvl w:val="0"/>
                <w:numId w:val="25"/>
              </w:numPr>
              <w:shd w:val="clear" w:color="auto" w:fill="FFFFFF"/>
              <w:autoSpaceDE w:val="0"/>
              <w:autoSpaceDN w:val="0"/>
              <w:adjustRightInd w:val="0"/>
              <w:spacing w:after="0" w:line="552" w:lineRule="exact"/>
              <w:rPr>
                <w:rFonts w:ascii="Verdana" w:eastAsia="Times New Roman" w:hAnsi="Verdana"/>
                <w:color w:val="000000"/>
                <w:spacing w:val="-13"/>
                <w:lang w:eastAsia="en-GB"/>
              </w:rPr>
            </w:pPr>
            <w:r w:rsidRPr="000C7A74">
              <w:rPr>
                <w:rFonts w:ascii="Verdana" w:eastAsia="Times New Roman" w:hAnsi="Verdana"/>
                <w:color w:val="000000"/>
                <w:spacing w:val="-5"/>
                <w:lang w:eastAsia="en-GB"/>
              </w:rPr>
              <w:t>Significant accidents</w:t>
            </w:r>
          </w:p>
          <w:p w:rsidR="000C7A74" w:rsidRPr="000C7A74" w:rsidRDefault="000C7A74" w:rsidP="00FE36A7">
            <w:pPr>
              <w:pStyle w:val="ListParagraph"/>
              <w:widowControl w:val="0"/>
              <w:numPr>
                <w:ilvl w:val="0"/>
                <w:numId w:val="25"/>
              </w:numPr>
              <w:shd w:val="clear" w:color="auto" w:fill="FFFFFF"/>
              <w:autoSpaceDE w:val="0"/>
              <w:autoSpaceDN w:val="0"/>
              <w:adjustRightInd w:val="0"/>
              <w:spacing w:after="0" w:line="552" w:lineRule="exact"/>
              <w:rPr>
                <w:rFonts w:ascii="Verdana" w:eastAsia="Times New Roman" w:hAnsi="Verdana"/>
                <w:color w:val="000000"/>
                <w:spacing w:val="-17"/>
                <w:lang w:eastAsia="en-GB"/>
              </w:rPr>
            </w:pPr>
            <w:r w:rsidRPr="000C7A74">
              <w:rPr>
                <w:rFonts w:ascii="Verdana" w:eastAsia="Times New Roman" w:hAnsi="Verdana"/>
                <w:color w:val="000000"/>
                <w:spacing w:val="-5"/>
                <w:lang w:eastAsia="en-GB"/>
              </w:rPr>
              <w:lastRenderedPageBreak/>
              <w:t>Staffing shortages</w:t>
            </w:r>
          </w:p>
          <w:p w:rsidR="00725049" w:rsidRPr="00725049" w:rsidRDefault="000C7A74" w:rsidP="00FE36A7">
            <w:pPr>
              <w:pStyle w:val="ListParagraph"/>
              <w:widowControl w:val="0"/>
              <w:numPr>
                <w:ilvl w:val="0"/>
                <w:numId w:val="25"/>
              </w:numPr>
              <w:shd w:val="clear" w:color="auto" w:fill="FFFFFF"/>
              <w:autoSpaceDE w:val="0"/>
              <w:autoSpaceDN w:val="0"/>
              <w:adjustRightInd w:val="0"/>
              <w:spacing w:after="0" w:line="552" w:lineRule="exact"/>
              <w:rPr>
                <w:rFonts w:ascii="Verdana" w:eastAsia="Times New Roman" w:hAnsi="Verdana"/>
                <w:color w:val="000000"/>
                <w:spacing w:val="-17"/>
                <w:lang w:eastAsia="en-GB"/>
              </w:rPr>
            </w:pPr>
            <w:r w:rsidRPr="000C7A74">
              <w:rPr>
                <w:rFonts w:ascii="Verdana" w:eastAsia="Times New Roman" w:hAnsi="Verdana"/>
                <w:color w:val="000000"/>
                <w:spacing w:val="-5"/>
                <w:lang w:eastAsia="en-GB"/>
              </w:rPr>
              <w:t>Control problems inside or outside the home</w:t>
            </w:r>
          </w:p>
          <w:p w:rsidR="000C7A74" w:rsidRPr="00725049" w:rsidRDefault="000C7A74" w:rsidP="00FE36A7">
            <w:pPr>
              <w:pStyle w:val="ListParagraph"/>
              <w:widowControl w:val="0"/>
              <w:numPr>
                <w:ilvl w:val="0"/>
                <w:numId w:val="25"/>
              </w:numPr>
              <w:shd w:val="clear" w:color="auto" w:fill="FFFFFF"/>
              <w:autoSpaceDE w:val="0"/>
              <w:autoSpaceDN w:val="0"/>
              <w:adjustRightInd w:val="0"/>
              <w:spacing w:after="0" w:line="552" w:lineRule="exact"/>
              <w:rPr>
                <w:rFonts w:ascii="Verdana" w:eastAsia="Times New Roman" w:hAnsi="Verdana"/>
                <w:color w:val="000000"/>
                <w:spacing w:val="-17"/>
                <w:lang w:eastAsia="en-GB"/>
              </w:rPr>
            </w:pPr>
            <w:r w:rsidRPr="00725049">
              <w:rPr>
                <w:rFonts w:ascii="Verdana" w:eastAsia="Times New Roman" w:hAnsi="Verdana"/>
                <w:color w:val="000000"/>
                <w:spacing w:val="-5"/>
                <w:lang w:eastAsia="en-GB"/>
              </w:rPr>
              <w:t>Evacuation of the home as a result of an ev</w:t>
            </w:r>
            <w:r w:rsidR="00725049">
              <w:rPr>
                <w:rFonts w:ascii="Verdana" w:eastAsia="Times New Roman" w:hAnsi="Verdana"/>
                <w:color w:val="000000"/>
                <w:spacing w:val="-5"/>
                <w:lang w:eastAsia="en-GB"/>
              </w:rPr>
              <w:t xml:space="preserve">ent such as a serious gas leak, </w:t>
            </w:r>
            <w:r w:rsidRPr="00725049">
              <w:rPr>
                <w:rFonts w:ascii="Verdana" w:eastAsia="Times New Roman" w:hAnsi="Verdana"/>
                <w:color w:val="000000"/>
                <w:spacing w:val="-5"/>
                <w:lang w:eastAsia="en-GB"/>
              </w:rPr>
              <w:t>flooding or other major unexpected eme</w:t>
            </w:r>
            <w:bookmarkStart w:id="0" w:name="_GoBack"/>
            <w:bookmarkEnd w:id="0"/>
            <w:r w:rsidRPr="00725049">
              <w:rPr>
                <w:rFonts w:ascii="Verdana" w:eastAsia="Times New Roman" w:hAnsi="Verdana"/>
                <w:color w:val="000000"/>
                <w:spacing w:val="-5"/>
                <w:lang w:eastAsia="en-GB"/>
              </w:rPr>
              <w:t>rgencies.</w:t>
            </w:r>
          </w:p>
          <w:p w:rsidR="000C7A74" w:rsidRPr="000C7A74" w:rsidRDefault="000C7A74" w:rsidP="000C7A74">
            <w:pPr>
              <w:widowControl w:val="0"/>
              <w:autoSpaceDE w:val="0"/>
              <w:autoSpaceDN w:val="0"/>
              <w:adjustRightInd w:val="0"/>
              <w:spacing w:after="0" w:line="240" w:lineRule="auto"/>
              <w:rPr>
                <w:rFonts w:ascii="Verdana" w:eastAsia="Times New Roman" w:hAnsi="Verdana"/>
                <w:b/>
                <w:bCs/>
                <w:color w:val="000000"/>
                <w:spacing w:val="-5"/>
                <w:u w:val="single"/>
                <w:lang w:eastAsia="en-GB"/>
              </w:rPr>
            </w:pPr>
          </w:p>
        </w:tc>
      </w:tr>
    </w:tbl>
    <w:p w:rsidR="000C7A74" w:rsidRPr="000C7A74" w:rsidRDefault="000C7A74" w:rsidP="000C7A74">
      <w:pPr>
        <w:widowControl w:val="0"/>
        <w:shd w:val="clear" w:color="auto" w:fill="FFFFFF"/>
        <w:autoSpaceDE w:val="0"/>
        <w:autoSpaceDN w:val="0"/>
        <w:adjustRightInd w:val="0"/>
        <w:spacing w:after="0" w:line="240" w:lineRule="auto"/>
        <w:rPr>
          <w:rFonts w:ascii="Verdana" w:eastAsia="Times New Roman" w:hAnsi="Verdana"/>
          <w:b/>
          <w:bCs/>
          <w:color w:val="000000"/>
          <w:spacing w:val="-5"/>
          <w:u w:val="single"/>
          <w:lang w:eastAsia="en-GB"/>
        </w:rPr>
      </w:pPr>
    </w:p>
    <w:tbl>
      <w:tblPr>
        <w:tblStyle w:val="TableGrid"/>
        <w:tblW w:w="0" w:type="auto"/>
        <w:tblLook w:val="04A0" w:firstRow="1" w:lastRow="0" w:firstColumn="1" w:lastColumn="0" w:noHBand="0" w:noVBand="1"/>
      </w:tblPr>
      <w:tblGrid>
        <w:gridCol w:w="10682"/>
      </w:tblGrid>
      <w:tr w:rsidR="000C7A74" w:rsidRPr="000C7A74" w:rsidTr="000C7A74">
        <w:tc>
          <w:tcPr>
            <w:tcW w:w="10682" w:type="dxa"/>
            <w:shd w:val="clear" w:color="auto" w:fill="8DB3E2" w:themeFill="text2" w:themeFillTint="66"/>
          </w:tcPr>
          <w:p w:rsidR="000C7A74" w:rsidRPr="000C7A74" w:rsidRDefault="00164513" w:rsidP="00164513">
            <w:pPr>
              <w:widowControl w:val="0"/>
              <w:autoSpaceDE w:val="0"/>
              <w:autoSpaceDN w:val="0"/>
              <w:adjustRightInd w:val="0"/>
              <w:spacing w:after="0" w:line="240" w:lineRule="auto"/>
              <w:rPr>
                <w:rFonts w:ascii="Verdana" w:eastAsia="Times New Roman" w:hAnsi="Verdana"/>
                <w:bCs/>
                <w:color w:val="000000"/>
                <w:spacing w:val="-5"/>
                <w:lang w:eastAsia="en-GB"/>
              </w:rPr>
            </w:pPr>
            <w:r>
              <w:rPr>
                <w:rFonts w:ascii="Verdana" w:eastAsia="Times New Roman" w:hAnsi="Verdana"/>
                <w:bCs/>
                <w:color w:val="000000"/>
                <w:spacing w:val="-5"/>
                <w:lang w:eastAsia="en-GB"/>
              </w:rPr>
              <w:t xml:space="preserve">Links to other </w:t>
            </w:r>
            <w:r w:rsidR="000C7A74" w:rsidRPr="000C7A74">
              <w:rPr>
                <w:rFonts w:ascii="Verdana" w:eastAsia="Times New Roman" w:hAnsi="Verdana"/>
                <w:bCs/>
                <w:color w:val="000000"/>
                <w:spacing w:val="-5"/>
                <w:lang w:eastAsia="en-GB"/>
              </w:rPr>
              <w:t xml:space="preserve">useful documents </w:t>
            </w:r>
          </w:p>
        </w:tc>
      </w:tr>
      <w:tr w:rsidR="000C7A74" w:rsidRPr="000C7A74" w:rsidTr="000C7A74">
        <w:tc>
          <w:tcPr>
            <w:tcW w:w="10682" w:type="dxa"/>
          </w:tcPr>
          <w:p w:rsidR="000C7A74" w:rsidRPr="000C7A74" w:rsidRDefault="000C7A74" w:rsidP="000C7A74">
            <w:pPr>
              <w:widowControl w:val="0"/>
              <w:shd w:val="clear" w:color="auto" w:fill="FFFFFF"/>
              <w:autoSpaceDE w:val="0"/>
              <w:autoSpaceDN w:val="0"/>
              <w:adjustRightInd w:val="0"/>
              <w:spacing w:before="254" w:after="0" w:line="283" w:lineRule="exact"/>
              <w:rPr>
                <w:rFonts w:ascii="Verdana" w:eastAsia="Times New Roman" w:hAnsi="Verdana"/>
                <w:lang w:eastAsia="en-GB"/>
              </w:rPr>
            </w:pPr>
            <w:r w:rsidRPr="000C7A74">
              <w:rPr>
                <w:rFonts w:ascii="Verdana" w:eastAsia="Times New Roman" w:hAnsi="Verdana"/>
                <w:color w:val="000000"/>
                <w:spacing w:val="-6"/>
                <w:lang w:eastAsia="en-GB"/>
              </w:rPr>
              <w:t xml:space="preserve">Guidance and </w:t>
            </w:r>
            <w:r w:rsidR="00725049">
              <w:rPr>
                <w:rFonts w:ascii="Verdana" w:eastAsia="Times New Roman" w:hAnsi="Verdana"/>
                <w:color w:val="000000"/>
                <w:spacing w:val="-6"/>
                <w:lang w:eastAsia="en-GB"/>
              </w:rPr>
              <w:t>advice</w:t>
            </w:r>
            <w:r w:rsidRPr="000C7A74">
              <w:rPr>
                <w:rFonts w:ascii="Verdana" w:eastAsia="Times New Roman" w:hAnsi="Verdana"/>
                <w:color w:val="000000"/>
                <w:spacing w:val="-6"/>
                <w:lang w:eastAsia="en-GB"/>
              </w:rPr>
              <w:t xml:space="preserve"> in dealing with many of these foreseeable crises are already </w:t>
            </w:r>
            <w:r w:rsidRPr="000C7A74">
              <w:rPr>
                <w:rFonts w:ascii="Verdana" w:eastAsia="Times New Roman" w:hAnsi="Verdana"/>
                <w:color w:val="000000"/>
                <w:spacing w:val="-5"/>
                <w:lang w:eastAsia="en-GB"/>
              </w:rPr>
              <w:t xml:space="preserve">covered by WSCC procedures </w:t>
            </w:r>
            <w:r w:rsidR="00725049">
              <w:rPr>
                <w:rFonts w:ascii="Verdana" w:eastAsia="Times New Roman" w:hAnsi="Verdana"/>
                <w:color w:val="000000"/>
                <w:spacing w:val="-5"/>
                <w:lang w:eastAsia="en-GB"/>
              </w:rPr>
              <w:t>and residential practice guidance, including</w:t>
            </w:r>
            <w:r w:rsidRPr="000C7A74">
              <w:rPr>
                <w:rFonts w:ascii="Verdana" w:eastAsia="Times New Roman" w:hAnsi="Verdana"/>
                <w:color w:val="000000"/>
                <w:spacing w:val="-5"/>
                <w:lang w:eastAsia="en-GB"/>
              </w:rPr>
              <w:t>:</w:t>
            </w:r>
          </w:p>
          <w:p w:rsidR="00FE36A7" w:rsidRDefault="000C7A74" w:rsidP="00FE36A7">
            <w:pPr>
              <w:widowControl w:val="0"/>
              <w:numPr>
                <w:ilvl w:val="0"/>
                <w:numId w:val="21"/>
              </w:numPr>
              <w:shd w:val="clear" w:color="auto" w:fill="FFFFFF"/>
              <w:tabs>
                <w:tab w:val="left" w:pos="744"/>
              </w:tabs>
              <w:autoSpaceDE w:val="0"/>
              <w:autoSpaceDN w:val="0"/>
              <w:adjustRightInd w:val="0"/>
              <w:spacing w:before="67" w:after="0" w:line="562" w:lineRule="exact"/>
              <w:rPr>
                <w:rFonts w:ascii="Verdana" w:eastAsia="Times New Roman" w:hAnsi="Verdana"/>
                <w:color w:val="000000"/>
                <w:lang w:eastAsia="en-GB"/>
              </w:rPr>
            </w:pPr>
            <w:r w:rsidRPr="000C7A74">
              <w:rPr>
                <w:rFonts w:ascii="Verdana" w:eastAsia="Times New Roman" w:hAnsi="Verdana"/>
                <w:color w:val="000000"/>
                <w:lang w:eastAsia="en-GB"/>
              </w:rPr>
              <w:t>Sussex Child Protection and Safeguarding Procedures</w:t>
            </w:r>
          </w:p>
          <w:p w:rsidR="000C7A74" w:rsidRPr="00FE36A7" w:rsidRDefault="000C7A74" w:rsidP="00FE36A7">
            <w:pPr>
              <w:widowControl w:val="0"/>
              <w:numPr>
                <w:ilvl w:val="0"/>
                <w:numId w:val="21"/>
              </w:numPr>
              <w:shd w:val="clear" w:color="auto" w:fill="FFFFFF"/>
              <w:tabs>
                <w:tab w:val="left" w:pos="744"/>
              </w:tabs>
              <w:autoSpaceDE w:val="0"/>
              <w:autoSpaceDN w:val="0"/>
              <w:adjustRightInd w:val="0"/>
              <w:spacing w:before="67" w:after="0" w:line="562" w:lineRule="exact"/>
              <w:rPr>
                <w:rFonts w:ascii="Verdana" w:eastAsia="Times New Roman" w:hAnsi="Verdana"/>
                <w:color w:val="000000"/>
                <w:lang w:eastAsia="en-GB"/>
              </w:rPr>
            </w:pPr>
            <w:r w:rsidRPr="00FE36A7">
              <w:rPr>
                <w:rFonts w:ascii="Verdana" w:eastAsia="Times New Roman" w:hAnsi="Verdana"/>
                <w:color w:val="000000"/>
                <w:lang w:eastAsia="en-GB"/>
              </w:rPr>
              <w:t>WSCC Health and Safety manual</w:t>
            </w:r>
          </w:p>
          <w:p w:rsidR="000C7A74" w:rsidRPr="000C7A74" w:rsidRDefault="000C7A74" w:rsidP="00C453F7">
            <w:pPr>
              <w:widowControl w:val="0"/>
              <w:numPr>
                <w:ilvl w:val="0"/>
                <w:numId w:val="21"/>
              </w:numPr>
              <w:shd w:val="clear" w:color="auto" w:fill="FFFFFF"/>
              <w:tabs>
                <w:tab w:val="left" w:pos="744"/>
              </w:tabs>
              <w:autoSpaceDE w:val="0"/>
              <w:autoSpaceDN w:val="0"/>
              <w:adjustRightInd w:val="0"/>
              <w:spacing w:before="5" w:after="0" w:line="562" w:lineRule="exact"/>
              <w:rPr>
                <w:rFonts w:ascii="Verdana" w:eastAsia="Times New Roman" w:hAnsi="Verdana"/>
                <w:color w:val="000000"/>
                <w:lang w:eastAsia="en-GB"/>
              </w:rPr>
            </w:pPr>
            <w:r w:rsidRPr="000C7A74">
              <w:rPr>
                <w:rFonts w:ascii="Verdana" w:eastAsia="Times New Roman" w:hAnsi="Verdana"/>
                <w:color w:val="000000"/>
                <w:spacing w:val="-4"/>
                <w:lang w:eastAsia="en-GB"/>
              </w:rPr>
              <w:t>Positive Handling Policy</w:t>
            </w:r>
          </w:p>
          <w:p w:rsidR="00725049" w:rsidRPr="00FE36A7" w:rsidRDefault="00725049" w:rsidP="00C453F7">
            <w:pPr>
              <w:widowControl w:val="0"/>
              <w:numPr>
                <w:ilvl w:val="0"/>
                <w:numId w:val="21"/>
              </w:numPr>
              <w:shd w:val="clear" w:color="auto" w:fill="FFFFFF"/>
              <w:tabs>
                <w:tab w:val="left" w:pos="744"/>
              </w:tabs>
              <w:autoSpaceDE w:val="0"/>
              <w:autoSpaceDN w:val="0"/>
              <w:adjustRightInd w:val="0"/>
              <w:spacing w:before="5" w:after="0" w:line="562" w:lineRule="exact"/>
              <w:rPr>
                <w:rFonts w:ascii="Verdana" w:eastAsia="Times New Roman" w:hAnsi="Verdana"/>
                <w:lang w:eastAsia="en-GB"/>
              </w:rPr>
            </w:pPr>
            <w:r w:rsidRPr="00FE36A7">
              <w:rPr>
                <w:rFonts w:ascii="Verdana" w:eastAsia="Times New Roman" w:hAnsi="Verdana"/>
                <w:spacing w:val="-5"/>
                <w:lang w:eastAsia="en-GB"/>
              </w:rPr>
              <w:t xml:space="preserve">Practice Guidance: Managing Allegations against Staff </w:t>
            </w:r>
          </w:p>
          <w:p w:rsidR="00725049" w:rsidRPr="00FE36A7" w:rsidRDefault="00725049" w:rsidP="00C453F7">
            <w:pPr>
              <w:widowControl w:val="0"/>
              <w:numPr>
                <w:ilvl w:val="0"/>
                <w:numId w:val="21"/>
              </w:numPr>
              <w:shd w:val="clear" w:color="auto" w:fill="FFFFFF"/>
              <w:tabs>
                <w:tab w:val="left" w:pos="744"/>
              </w:tabs>
              <w:autoSpaceDE w:val="0"/>
              <w:autoSpaceDN w:val="0"/>
              <w:adjustRightInd w:val="0"/>
              <w:spacing w:before="5" w:after="0" w:line="562" w:lineRule="exact"/>
              <w:rPr>
                <w:rFonts w:ascii="Verdana" w:eastAsia="Times New Roman" w:hAnsi="Verdana"/>
                <w:lang w:eastAsia="en-GB"/>
              </w:rPr>
            </w:pPr>
            <w:r w:rsidRPr="00FE36A7">
              <w:rPr>
                <w:rFonts w:ascii="Verdana" w:eastAsia="Times New Roman" w:hAnsi="Verdana"/>
                <w:spacing w:val="-5"/>
                <w:lang w:eastAsia="en-GB"/>
              </w:rPr>
              <w:t>Practice Guidance: Complaints</w:t>
            </w:r>
          </w:p>
          <w:p w:rsidR="00725049" w:rsidRPr="000C7A74" w:rsidRDefault="00725049" w:rsidP="00C453F7">
            <w:pPr>
              <w:widowControl w:val="0"/>
              <w:numPr>
                <w:ilvl w:val="0"/>
                <w:numId w:val="21"/>
              </w:numPr>
              <w:shd w:val="clear" w:color="auto" w:fill="FFFFFF"/>
              <w:tabs>
                <w:tab w:val="left" w:pos="744"/>
              </w:tabs>
              <w:autoSpaceDE w:val="0"/>
              <w:autoSpaceDN w:val="0"/>
              <w:adjustRightInd w:val="0"/>
              <w:spacing w:before="5" w:after="0" w:line="562" w:lineRule="exact"/>
              <w:rPr>
                <w:rFonts w:ascii="Verdana" w:eastAsia="Times New Roman" w:hAnsi="Verdana"/>
                <w:color w:val="000000"/>
                <w:lang w:eastAsia="en-GB"/>
              </w:rPr>
            </w:pPr>
            <w:r w:rsidRPr="00FE36A7">
              <w:rPr>
                <w:rFonts w:ascii="Verdana" w:eastAsia="Times New Roman" w:hAnsi="Verdana"/>
                <w:spacing w:val="-5"/>
                <w:lang w:eastAsia="en-GB"/>
              </w:rPr>
              <w:t xml:space="preserve">Teasel Close Emergency Fire Plan  </w:t>
            </w:r>
          </w:p>
        </w:tc>
      </w:tr>
    </w:tbl>
    <w:p w:rsidR="00164513" w:rsidRPr="000C7A74" w:rsidRDefault="00164513" w:rsidP="000C7A74">
      <w:pPr>
        <w:widowControl w:val="0"/>
        <w:shd w:val="clear" w:color="auto" w:fill="FFFFFF"/>
        <w:autoSpaceDE w:val="0"/>
        <w:autoSpaceDN w:val="0"/>
        <w:adjustRightInd w:val="0"/>
        <w:spacing w:after="0" w:line="240" w:lineRule="auto"/>
        <w:rPr>
          <w:rFonts w:ascii="Verdana" w:eastAsia="Times New Roman" w:hAnsi="Verdana"/>
          <w:b/>
          <w:bCs/>
          <w:color w:val="000000"/>
          <w:spacing w:val="-5"/>
          <w:u w:val="single"/>
          <w:lang w:eastAsia="en-GB"/>
        </w:rPr>
      </w:pPr>
    </w:p>
    <w:tbl>
      <w:tblPr>
        <w:tblStyle w:val="TableGrid"/>
        <w:tblW w:w="10715" w:type="dxa"/>
        <w:tblLook w:val="04A0" w:firstRow="1" w:lastRow="0" w:firstColumn="1" w:lastColumn="0" w:noHBand="0" w:noVBand="1"/>
      </w:tblPr>
      <w:tblGrid>
        <w:gridCol w:w="10682"/>
        <w:gridCol w:w="33"/>
      </w:tblGrid>
      <w:tr w:rsidR="00164513" w:rsidRPr="000C7A74" w:rsidTr="005703E9">
        <w:trPr>
          <w:gridAfter w:val="1"/>
          <w:wAfter w:w="33" w:type="dxa"/>
        </w:trPr>
        <w:tc>
          <w:tcPr>
            <w:tcW w:w="10682" w:type="dxa"/>
            <w:shd w:val="clear" w:color="auto" w:fill="8DB3E2" w:themeFill="text2" w:themeFillTint="66"/>
          </w:tcPr>
          <w:p w:rsidR="00164513" w:rsidRPr="00164513" w:rsidRDefault="00164513" w:rsidP="00164513">
            <w:pPr>
              <w:widowControl w:val="0"/>
              <w:autoSpaceDE w:val="0"/>
              <w:autoSpaceDN w:val="0"/>
              <w:adjustRightInd w:val="0"/>
              <w:spacing w:after="0" w:line="240" w:lineRule="auto"/>
              <w:jc w:val="center"/>
              <w:rPr>
                <w:rFonts w:ascii="Verdana" w:eastAsia="Times New Roman" w:hAnsi="Verdana"/>
                <w:b/>
                <w:bCs/>
                <w:color w:val="000000"/>
                <w:spacing w:val="-5"/>
                <w:lang w:eastAsia="en-GB"/>
              </w:rPr>
            </w:pPr>
            <w:r w:rsidRPr="00164513">
              <w:rPr>
                <w:rFonts w:ascii="Verdana" w:eastAsia="Times New Roman" w:hAnsi="Verdana"/>
                <w:b/>
                <w:bCs/>
                <w:color w:val="000000"/>
                <w:spacing w:val="-5"/>
                <w:lang w:eastAsia="en-GB"/>
              </w:rPr>
              <w:t>Part 1:  Foreseeable Crisis Plan</w:t>
            </w:r>
          </w:p>
        </w:tc>
      </w:tr>
      <w:tr w:rsidR="000C7A74" w:rsidRPr="000C7A74" w:rsidTr="005703E9">
        <w:trPr>
          <w:gridAfter w:val="1"/>
          <w:wAfter w:w="33" w:type="dxa"/>
        </w:trPr>
        <w:tc>
          <w:tcPr>
            <w:tcW w:w="10682" w:type="dxa"/>
            <w:shd w:val="clear" w:color="auto" w:fill="C6D9F1" w:themeFill="text2" w:themeFillTint="33"/>
          </w:tcPr>
          <w:p w:rsidR="000C7A74" w:rsidRPr="00164513" w:rsidRDefault="00164513" w:rsidP="00164513">
            <w:pPr>
              <w:widowControl w:val="0"/>
              <w:autoSpaceDE w:val="0"/>
              <w:autoSpaceDN w:val="0"/>
              <w:adjustRightInd w:val="0"/>
              <w:spacing w:after="0" w:line="240" w:lineRule="auto"/>
              <w:rPr>
                <w:rFonts w:ascii="Verdana" w:eastAsia="Times New Roman" w:hAnsi="Verdana"/>
                <w:bCs/>
                <w:color w:val="000000"/>
                <w:spacing w:val="-5"/>
                <w:lang w:eastAsia="en-GB"/>
              </w:rPr>
            </w:pPr>
            <w:r>
              <w:rPr>
                <w:rFonts w:ascii="Verdana" w:eastAsia="Times New Roman" w:hAnsi="Verdana"/>
                <w:bCs/>
                <w:color w:val="000000"/>
                <w:spacing w:val="-5"/>
                <w:lang w:eastAsia="en-GB"/>
              </w:rPr>
              <w:t>1.</w:t>
            </w:r>
            <w:r w:rsidR="000C7A74" w:rsidRPr="00164513">
              <w:rPr>
                <w:rFonts w:ascii="Verdana" w:eastAsia="Times New Roman" w:hAnsi="Verdana"/>
                <w:bCs/>
                <w:color w:val="000000"/>
                <w:spacing w:val="-5"/>
                <w:lang w:eastAsia="en-GB"/>
              </w:rPr>
              <w:t>Outbreaks of Illness</w:t>
            </w:r>
            <w:r w:rsidRPr="00164513">
              <w:rPr>
                <w:rFonts w:ascii="Verdana" w:eastAsia="Times New Roman" w:hAnsi="Verdana"/>
                <w:bCs/>
                <w:color w:val="000000"/>
                <w:spacing w:val="-5"/>
                <w:lang w:eastAsia="en-GB"/>
              </w:rPr>
              <w:t xml:space="preserve"> </w:t>
            </w:r>
          </w:p>
        </w:tc>
      </w:tr>
      <w:tr w:rsidR="000C7A74" w:rsidRPr="000C7A74" w:rsidTr="005703E9">
        <w:trPr>
          <w:gridAfter w:val="1"/>
          <w:wAfter w:w="33" w:type="dxa"/>
        </w:trPr>
        <w:tc>
          <w:tcPr>
            <w:tcW w:w="10682" w:type="dxa"/>
          </w:tcPr>
          <w:p w:rsidR="005703E9" w:rsidRDefault="005703E9" w:rsidP="005703E9">
            <w:pPr>
              <w:tabs>
                <w:tab w:val="left" w:pos="7520"/>
              </w:tabs>
              <w:spacing w:after="0"/>
              <w:rPr>
                <w:rFonts w:ascii="Verdana" w:eastAsia="Times New Roman" w:hAnsi="Verdana"/>
                <w:b/>
                <w:bCs/>
                <w:color w:val="000000"/>
                <w:spacing w:val="-5"/>
                <w:lang w:eastAsia="en-GB"/>
              </w:rPr>
            </w:pPr>
          </w:p>
          <w:p w:rsidR="005703E9" w:rsidRPr="00164513" w:rsidRDefault="005703E9" w:rsidP="005703E9">
            <w:pPr>
              <w:tabs>
                <w:tab w:val="left" w:pos="7520"/>
              </w:tabs>
              <w:spacing w:after="0"/>
              <w:rPr>
                <w:rFonts w:ascii="Verdana" w:hAnsi="Verdana"/>
                <w:b/>
              </w:rPr>
            </w:pPr>
            <w:r w:rsidRPr="00164513">
              <w:rPr>
                <w:rFonts w:ascii="Verdana" w:hAnsi="Verdana"/>
                <w:b/>
              </w:rPr>
              <w:t>List of Notifiable Diseases</w:t>
            </w:r>
          </w:p>
          <w:p w:rsidR="005703E9" w:rsidRDefault="005703E9" w:rsidP="005703E9">
            <w:pPr>
              <w:tabs>
                <w:tab w:val="left" w:pos="7520"/>
              </w:tabs>
              <w:spacing w:after="0"/>
              <w:rPr>
                <w:rFonts w:ascii="Verdana" w:hAnsi="Verdana"/>
              </w:rPr>
            </w:pPr>
          </w:p>
          <w:tbl>
            <w:tblPr>
              <w:tblStyle w:val="TableGrid"/>
              <w:tblW w:w="0" w:type="auto"/>
              <w:tblLook w:val="04A0" w:firstRow="1" w:lastRow="0" w:firstColumn="1" w:lastColumn="0" w:noHBand="0" w:noVBand="1"/>
            </w:tblPr>
            <w:tblGrid>
              <w:gridCol w:w="2609"/>
              <w:gridCol w:w="2622"/>
              <w:gridCol w:w="2607"/>
              <w:gridCol w:w="2618"/>
            </w:tblGrid>
            <w:tr w:rsidR="005703E9" w:rsidTr="004E7116">
              <w:tc>
                <w:tcPr>
                  <w:tcW w:w="2670" w:type="dxa"/>
                </w:tcPr>
                <w:p w:rsidR="005703E9" w:rsidRPr="00164513" w:rsidRDefault="005703E9" w:rsidP="004E7116">
                  <w:pPr>
                    <w:spacing w:after="0" w:line="240" w:lineRule="auto"/>
                    <w:rPr>
                      <w:rFonts w:ascii="Verdana" w:eastAsia="Times New Roman" w:hAnsi="Verdana"/>
                      <w:lang w:val="fr-FR"/>
                    </w:rPr>
                  </w:pPr>
                  <w:r w:rsidRPr="00164513">
                    <w:rPr>
                      <w:rFonts w:ascii="Verdana" w:eastAsia="Times New Roman" w:hAnsi="Verdana"/>
                      <w:lang w:val="fr-FR"/>
                    </w:rPr>
                    <w:t xml:space="preserve">Acute </w:t>
                  </w:r>
                  <w:proofErr w:type="spellStart"/>
                  <w:r w:rsidRPr="00164513">
                    <w:rPr>
                      <w:rFonts w:ascii="Verdana" w:eastAsia="Times New Roman" w:hAnsi="Verdana"/>
                      <w:lang w:val="fr-FR"/>
                    </w:rPr>
                    <w:t>encephalitis</w:t>
                  </w:r>
                  <w:proofErr w:type="spellEnd"/>
                </w:p>
                <w:p w:rsidR="005703E9" w:rsidRDefault="005703E9" w:rsidP="004E7116">
                  <w:pPr>
                    <w:tabs>
                      <w:tab w:val="left" w:pos="7520"/>
                    </w:tabs>
                    <w:spacing w:after="0"/>
                    <w:rPr>
                      <w:rFonts w:ascii="Verdana" w:hAnsi="Verdana"/>
                    </w:rPr>
                  </w:pPr>
                </w:p>
              </w:tc>
              <w:tc>
                <w:tcPr>
                  <w:tcW w:w="2670"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Leptospirosis</w:t>
                  </w:r>
                </w:p>
                <w:p w:rsidR="005703E9" w:rsidRDefault="005703E9" w:rsidP="004E7116">
                  <w:pPr>
                    <w:spacing w:after="0" w:line="240" w:lineRule="auto"/>
                    <w:rPr>
                      <w:rFonts w:ascii="Verdana" w:hAnsi="Verdana"/>
                    </w:rPr>
                  </w:pPr>
                </w:p>
              </w:tc>
              <w:tc>
                <w:tcPr>
                  <w:tcW w:w="2671" w:type="dxa"/>
                </w:tcPr>
                <w:p w:rsidR="005703E9" w:rsidRDefault="005703E9" w:rsidP="004E7116">
                  <w:pPr>
                    <w:tabs>
                      <w:tab w:val="left" w:pos="7520"/>
                    </w:tabs>
                    <w:spacing w:after="0"/>
                    <w:rPr>
                      <w:rFonts w:ascii="Verdana" w:hAnsi="Verdana"/>
                    </w:rPr>
                  </w:pPr>
                  <w:r w:rsidRPr="00164513">
                    <w:rPr>
                      <w:rFonts w:ascii="Verdana" w:eastAsia="Times New Roman" w:hAnsi="Verdana"/>
                    </w:rPr>
                    <w:t>Paratyphoid fever</w:t>
                  </w:r>
                </w:p>
              </w:tc>
              <w:tc>
                <w:tcPr>
                  <w:tcW w:w="2671"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Tetanus</w:t>
                  </w:r>
                </w:p>
                <w:p w:rsidR="005703E9" w:rsidRDefault="005703E9" w:rsidP="004E7116">
                  <w:pPr>
                    <w:tabs>
                      <w:tab w:val="left" w:pos="7520"/>
                    </w:tabs>
                    <w:spacing w:after="0"/>
                    <w:rPr>
                      <w:rFonts w:ascii="Verdana" w:hAnsi="Verdana"/>
                    </w:rPr>
                  </w:pPr>
                </w:p>
              </w:tc>
            </w:tr>
            <w:tr w:rsidR="005703E9" w:rsidTr="004E7116">
              <w:tc>
                <w:tcPr>
                  <w:tcW w:w="2670" w:type="dxa"/>
                </w:tcPr>
                <w:p w:rsidR="005703E9" w:rsidRPr="00164513" w:rsidRDefault="005703E9" w:rsidP="004E7116">
                  <w:pPr>
                    <w:spacing w:after="0" w:line="240" w:lineRule="auto"/>
                    <w:rPr>
                      <w:rFonts w:ascii="Verdana" w:eastAsia="Times New Roman" w:hAnsi="Verdana"/>
                      <w:lang w:val="fr-FR"/>
                    </w:rPr>
                  </w:pPr>
                  <w:r w:rsidRPr="00164513">
                    <w:rPr>
                      <w:rFonts w:ascii="Verdana" w:eastAsia="Times New Roman" w:hAnsi="Verdana"/>
                      <w:lang w:val="fr-FR"/>
                    </w:rPr>
                    <w:t xml:space="preserve">Acute </w:t>
                  </w:r>
                  <w:proofErr w:type="spellStart"/>
                  <w:r w:rsidRPr="00164513">
                    <w:rPr>
                      <w:rFonts w:ascii="Verdana" w:eastAsia="Times New Roman" w:hAnsi="Verdana"/>
                      <w:lang w:val="fr-FR"/>
                    </w:rPr>
                    <w:t>poliomyelitis</w:t>
                  </w:r>
                  <w:proofErr w:type="spellEnd"/>
                </w:p>
                <w:p w:rsidR="005703E9" w:rsidRDefault="005703E9" w:rsidP="004E7116">
                  <w:pPr>
                    <w:tabs>
                      <w:tab w:val="left" w:pos="7520"/>
                    </w:tabs>
                    <w:spacing w:after="0"/>
                    <w:rPr>
                      <w:rFonts w:ascii="Verdana" w:hAnsi="Verdana"/>
                    </w:rPr>
                  </w:pPr>
                </w:p>
              </w:tc>
              <w:tc>
                <w:tcPr>
                  <w:tcW w:w="2670"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Malaria</w:t>
                  </w:r>
                </w:p>
                <w:p w:rsidR="005703E9" w:rsidRDefault="005703E9" w:rsidP="004E7116">
                  <w:pPr>
                    <w:tabs>
                      <w:tab w:val="left" w:pos="7520"/>
                    </w:tabs>
                    <w:spacing w:after="0"/>
                    <w:rPr>
                      <w:rFonts w:ascii="Verdana" w:hAnsi="Verdana"/>
                    </w:rPr>
                  </w:pPr>
                </w:p>
              </w:tc>
              <w:tc>
                <w:tcPr>
                  <w:tcW w:w="2671" w:type="dxa"/>
                </w:tcPr>
                <w:p w:rsidR="005703E9" w:rsidRDefault="005703E9" w:rsidP="004E7116">
                  <w:pPr>
                    <w:tabs>
                      <w:tab w:val="left" w:pos="7520"/>
                    </w:tabs>
                    <w:spacing w:after="0"/>
                    <w:rPr>
                      <w:rFonts w:ascii="Verdana" w:hAnsi="Verdana"/>
                    </w:rPr>
                  </w:pPr>
                  <w:r w:rsidRPr="00164513">
                    <w:rPr>
                      <w:rFonts w:ascii="Verdana" w:eastAsia="Times New Roman" w:hAnsi="Verdana"/>
                    </w:rPr>
                    <w:t>Plague</w:t>
                  </w:r>
                </w:p>
              </w:tc>
              <w:tc>
                <w:tcPr>
                  <w:tcW w:w="2671"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Tuberculosis</w:t>
                  </w:r>
                </w:p>
                <w:p w:rsidR="005703E9" w:rsidRDefault="005703E9" w:rsidP="004E7116">
                  <w:pPr>
                    <w:tabs>
                      <w:tab w:val="left" w:pos="7520"/>
                    </w:tabs>
                    <w:spacing w:after="0"/>
                    <w:rPr>
                      <w:rFonts w:ascii="Verdana" w:hAnsi="Verdana"/>
                    </w:rPr>
                  </w:pPr>
                </w:p>
              </w:tc>
            </w:tr>
            <w:tr w:rsidR="005703E9" w:rsidTr="004E7116">
              <w:tc>
                <w:tcPr>
                  <w:tcW w:w="2670"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Anthrax</w:t>
                  </w:r>
                </w:p>
                <w:p w:rsidR="005703E9" w:rsidRDefault="005703E9" w:rsidP="004E7116">
                  <w:pPr>
                    <w:tabs>
                      <w:tab w:val="left" w:pos="7520"/>
                    </w:tabs>
                    <w:spacing w:after="0"/>
                    <w:rPr>
                      <w:rFonts w:ascii="Verdana" w:hAnsi="Verdana"/>
                    </w:rPr>
                  </w:pPr>
                </w:p>
              </w:tc>
              <w:tc>
                <w:tcPr>
                  <w:tcW w:w="2670"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Measles</w:t>
                  </w:r>
                </w:p>
                <w:p w:rsidR="005703E9" w:rsidRDefault="005703E9" w:rsidP="004E7116">
                  <w:pPr>
                    <w:tabs>
                      <w:tab w:val="left" w:pos="7520"/>
                    </w:tabs>
                    <w:spacing w:after="0"/>
                    <w:rPr>
                      <w:rFonts w:ascii="Verdana" w:hAnsi="Verdana"/>
                    </w:rPr>
                  </w:pPr>
                </w:p>
              </w:tc>
              <w:tc>
                <w:tcPr>
                  <w:tcW w:w="2671" w:type="dxa"/>
                </w:tcPr>
                <w:p w:rsidR="005703E9" w:rsidRDefault="005703E9" w:rsidP="004E7116">
                  <w:pPr>
                    <w:tabs>
                      <w:tab w:val="left" w:pos="7520"/>
                    </w:tabs>
                    <w:spacing w:after="0"/>
                    <w:rPr>
                      <w:rFonts w:ascii="Verdana" w:hAnsi="Verdana"/>
                    </w:rPr>
                  </w:pPr>
                  <w:r w:rsidRPr="00164513">
                    <w:rPr>
                      <w:rFonts w:ascii="Verdana" w:eastAsia="Times New Roman" w:hAnsi="Verdana"/>
                    </w:rPr>
                    <w:t>Rabies</w:t>
                  </w:r>
                </w:p>
              </w:tc>
              <w:tc>
                <w:tcPr>
                  <w:tcW w:w="2671"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Typhoid fever</w:t>
                  </w:r>
                </w:p>
                <w:p w:rsidR="005703E9" w:rsidRDefault="005703E9" w:rsidP="004E7116">
                  <w:pPr>
                    <w:tabs>
                      <w:tab w:val="left" w:pos="7520"/>
                    </w:tabs>
                    <w:spacing w:after="0"/>
                    <w:rPr>
                      <w:rFonts w:ascii="Verdana" w:hAnsi="Verdana"/>
                    </w:rPr>
                  </w:pPr>
                </w:p>
              </w:tc>
            </w:tr>
            <w:tr w:rsidR="005703E9" w:rsidTr="004E7116">
              <w:tc>
                <w:tcPr>
                  <w:tcW w:w="2670"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Cholera</w:t>
                  </w:r>
                </w:p>
                <w:p w:rsidR="005703E9" w:rsidRDefault="005703E9" w:rsidP="004E7116">
                  <w:pPr>
                    <w:tabs>
                      <w:tab w:val="left" w:pos="7520"/>
                    </w:tabs>
                    <w:spacing w:after="0"/>
                    <w:rPr>
                      <w:rFonts w:ascii="Verdana" w:hAnsi="Verdana"/>
                    </w:rPr>
                  </w:pPr>
                </w:p>
              </w:tc>
              <w:tc>
                <w:tcPr>
                  <w:tcW w:w="2670" w:type="dxa"/>
                </w:tcPr>
                <w:p w:rsidR="005703E9" w:rsidRDefault="005703E9" w:rsidP="004E7116">
                  <w:pPr>
                    <w:tabs>
                      <w:tab w:val="left" w:pos="7520"/>
                    </w:tabs>
                    <w:spacing w:after="0"/>
                    <w:rPr>
                      <w:rFonts w:ascii="Verdana" w:hAnsi="Verdana"/>
                    </w:rPr>
                  </w:pPr>
                  <w:r w:rsidRPr="00164513">
                    <w:rPr>
                      <w:rFonts w:ascii="Verdana" w:eastAsia="Times New Roman" w:hAnsi="Verdana"/>
                    </w:rPr>
                    <w:t>Meningitis</w:t>
                  </w:r>
                  <w:r>
                    <w:rPr>
                      <w:rFonts w:ascii="Verdana" w:eastAsia="Times New Roman" w:hAnsi="Verdana"/>
                    </w:rPr>
                    <w:t>*</w:t>
                  </w:r>
                </w:p>
              </w:tc>
              <w:tc>
                <w:tcPr>
                  <w:tcW w:w="2671"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Relapsing fever</w:t>
                  </w:r>
                </w:p>
                <w:p w:rsidR="005703E9" w:rsidRDefault="005703E9" w:rsidP="004E7116">
                  <w:pPr>
                    <w:tabs>
                      <w:tab w:val="left" w:pos="7520"/>
                    </w:tabs>
                    <w:spacing w:after="0"/>
                    <w:rPr>
                      <w:rFonts w:ascii="Verdana" w:hAnsi="Verdana"/>
                    </w:rPr>
                  </w:pPr>
                </w:p>
              </w:tc>
              <w:tc>
                <w:tcPr>
                  <w:tcW w:w="2671"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Typhus fever</w:t>
                  </w:r>
                </w:p>
                <w:p w:rsidR="005703E9" w:rsidRDefault="005703E9" w:rsidP="004E7116">
                  <w:pPr>
                    <w:tabs>
                      <w:tab w:val="left" w:pos="7520"/>
                    </w:tabs>
                    <w:spacing w:after="0"/>
                    <w:rPr>
                      <w:rFonts w:ascii="Verdana" w:hAnsi="Verdana"/>
                    </w:rPr>
                  </w:pPr>
                </w:p>
              </w:tc>
            </w:tr>
            <w:tr w:rsidR="005703E9" w:rsidTr="004E7116">
              <w:tc>
                <w:tcPr>
                  <w:tcW w:w="2670"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Diphtheria</w:t>
                  </w:r>
                </w:p>
                <w:p w:rsidR="005703E9" w:rsidRDefault="005703E9" w:rsidP="004E7116">
                  <w:pPr>
                    <w:tabs>
                      <w:tab w:val="left" w:pos="7520"/>
                    </w:tabs>
                    <w:spacing w:after="0"/>
                    <w:rPr>
                      <w:rFonts w:ascii="Verdana" w:hAnsi="Verdana"/>
                    </w:rPr>
                  </w:pPr>
                </w:p>
              </w:tc>
              <w:tc>
                <w:tcPr>
                  <w:tcW w:w="2670" w:type="dxa"/>
                </w:tcPr>
                <w:p w:rsidR="005703E9" w:rsidRDefault="005703E9" w:rsidP="004E7116">
                  <w:pPr>
                    <w:tabs>
                      <w:tab w:val="left" w:pos="7520"/>
                    </w:tabs>
                    <w:spacing w:after="0"/>
                    <w:rPr>
                      <w:rFonts w:ascii="Verdana" w:hAnsi="Verdana"/>
                    </w:rPr>
                  </w:pPr>
                  <w:r w:rsidRPr="00164513">
                    <w:rPr>
                      <w:rFonts w:ascii="Verdana" w:eastAsia="Times New Roman" w:hAnsi="Verdana"/>
                    </w:rPr>
                    <w:t>Meningococcal septicaemia</w:t>
                  </w:r>
                </w:p>
              </w:tc>
              <w:tc>
                <w:tcPr>
                  <w:tcW w:w="2671"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Rubella</w:t>
                  </w:r>
                </w:p>
                <w:p w:rsidR="005703E9" w:rsidRDefault="005703E9" w:rsidP="004E7116">
                  <w:pPr>
                    <w:tabs>
                      <w:tab w:val="left" w:pos="7520"/>
                    </w:tabs>
                    <w:spacing w:after="0"/>
                    <w:rPr>
                      <w:rFonts w:ascii="Verdana" w:hAnsi="Verdana"/>
                    </w:rPr>
                  </w:pPr>
                </w:p>
              </w:tc>
              <w:tc>
                <w:tcPr>
                  <w:tcW w:w="2671"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Viral haemorrhagic fever</w:t>
                  </w:r>
                </w:p>
                <w:p w:rsidR="005703E9" w:rsidRDefault="005703E9" w:rsidP="004E7116">
                  <w:pPr>
                    <w:tabs>
                      <w:tab w:val="left" w:pos="7520"/>
                    </w:tabs>
                    <w:spacing w:after="0"/>
                    <w:rPr>
                      <w:rFonts w:ascii="Verdana" w:hAnsi="Verdana"/>
                    </w:rPr>
                  </w:pPr>
                </w:p>
              </w:tc>
            </w:tr>
            <w:tr w:rsidR="005703E9" w:rsidTr="004E7116">
              <w:tc>
                <w:tcPr>
                  <w:tcW w:w="2670"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Dysentery</w:t>
                  </w:r>
                </w:p>
                <w:p w:rsidR="005703E9" w:rsidRPr="00164513" w:rsidRDefault="005703E9" w:rsidP="004E7116">
                  <w:pPr>
                    <w:spacing w:after="0" w:line="240" w:lineRule="auto"/>
                    <w:rPr>
                      <w:rFonts w:ascii="Verdana" w:eastAsia="Times New Roman" w:hAnsi="Verdana"/>
                    </w:rPr>
                  </w:pPr>
                </w:p>
              </w:tc>
              <w:tc>
                <w:tcPr>
                  <w:tcW w:w="2670"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Mumps</w:t>
                  </w:r>
                </w:p>
                <w:p w:rsidR="005703E9" w:rsidRDefault="005703E9" w:rsidP="004E7116">
                  <w:pPr>
                    <w:tabs>
                      <w:tab w:val="left" w:pos="7520"/>
                    </w:tabs>
                    <w:spacing w:after="0"/>
                    <w:rPr>
                      <w:rFonts w:ascii="Verdana" w:hAnsi="Verdana"/>
                    </w:rPr>
                  </w:pPr>
                </w:p>
              </w:tc>
              <w:tc>
                <w:tcPr>
                  <w:tcW w:w="2671"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Scarlet fever</w:t>
                  </w:r>
                </w:p>
                <w:p w:rsidR="005703E9" w:rsidRDefault="005703E9" w:rsidP="004E7116">
                  <w:pPr>
                    <w:tabs>
                      <w:tab w:val="left" w:pos="7520"/>
                    </w:tabs>
                    <w:spacing w:after="0"/>
                    <w:rPr>
                      <w:rFonts w:ascii="Verdana" w:hAnsi="Verdana"/>
                    </w:rPr>
                  </w:pPr>
                </w:p>
              </w:tc>
              <w:tc>
                <w:tcPr>
                  <w:tcW w:w="2671" w:type="dxa"/>
                </w:tcPr>
                <w:p w:rsidR="005703E9" w:rsidRPr="00164513" w:rsidRDefault="005703E9" w:rsidP="004E7116">
                  <w:pPr>
                    <w:spacing w:after="0" w:line="240" w:lineRule="auto"/>
                    <w:rPr>
                      <w:rFonts w:ascii="Verdana" w:eastAsia="Times New Roman" w:hAnsi="Verdana"/>
                    </w:rPr>
                  </w:pPr>
                  <w:r>
                    <w:rPr>
                      <w:rFonts w:ascii="Verdana" w:eastAsia="Times New Roman" w:hAnsi="Verdana"/>
                    </w:rPr>
                    <w:t>Viral Hepatiti</w:t>
                  </w:r>
                  <w:r w:rsidRPr="00164513">
                    <w:rPr>
                      <w:rFonts w:ascii="Verdana" w:eastAsia="Times New Roman" w:hAnsi="Verdana"/>
                    </w:rPr>
                    <w:t>s (A, B, C, other)</w:t>
                  </w:r>
                </w:p>
                <w:p w:rsidR="005703E9" w:rsidRDefault="005703E9" w:rsidP="004E7116">
                  <w:pPr>
                    <w:tabs>
                      <w:tab w:val="left" w:pos="7520"/>
                    </w:tabs>
                    <w:spacing w:after="0"/>
                    <w:rPr>
                      <w:rFonts w:ascii="Verdana" w:hAnsi="Verdana"/>
                    </w:rPr>
                  </w:pPr>
                </w:p>
              </w:tc>
            </w:tr>
            <w:tr w:rsidR="005703E9" w:rsidTr="004E7116">
              <w:tc>
                <w:tcPr>
                  <w:tcW w:w="2670"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Food poisoning</w:t>
                  </w:r>
                </w:p>
                <w:p w:rsidR="005703E9" w:rsidRPr="00164513" w:rsidRDefault="005703E9" w:rsidP="004E7116">
                  <w:pPr>
                    <w:spacing w:after="0" w:line="240" w:lineRule="auto"/>
                    <w:rPr>
                      <w:rFonts w:ascii="Verdana" w:eastAsia="Times New Roman" w:hAnsi="Verdana"/>
                    </w:rPr>
                  </w:pPr>
                </w:p>
              </w:tc>
              <w:tc>
                <w:tcPr>
                  <w:tcW w:w="2670" w:type="dxa"/>
                </w:tcPr>
                <w:p w:rsidR="005703E9" w:rsidRPr="00164513" w:rsidRDefault="005703E9" w:rsidP="004E7116">
                  <w:pPr>
                    <w:spacing w:after="0" w:line="240" w:lineRule="auto"/>
                    <w:rPr>
                      <w:rFonts w:ascii="Verdana" w:eastAsia="Times New Roman" w:hAnsi="Verdana"/>
                    </w:rPr>
                  </w:pPr>
                  <w:proofErr w:type="spellStart"/>
                  <w:r w:rsidRPr="00164513">
                    <w:rPr>
                      <w:rFonts w:ascii="Verdana" w:eastAsia="Times New Roman" w:hAnsi="Verdana"/>
                    </w:rPr>
                    <w:t>Opthalmia</w:t>
                  </w:r>
                  <w:proofErr w:type="spellEnd"/>
                  <w:r w:rsidRPr="00164513">
                    <w:rPr>
                      <w:rFonts w:ascii="Verdana" w:eastAsia="Times New Roman" w:hAnsi="Verdana"/>
                    </w:rPr>
                    <w:t xml:space="preserve"> </w:t>
                  </w:r>
                  <w:proofErr w:type="spellStart"/>
                  <w:r w:rsidRPr="00164513">
                    <w:rPr>
                      <w:rFonts w:ascii="Verdana" w:eastAsia="Times New Roman" w:hAnsi="Verdana"/>
                    </w:rPr>
                    <w:t>neonatorum</w:t>
                  </w:r>
                  <w:proofErr w:type="spellEnd"/>
                </w:p>
                <w:p w:rsidR="005703E9" w:rsidRDefault="005703E9" w:rsidP="004E7116">
                  <w:pPr>
                    <w:tabs>
                      <w:tab w:val="left" w:pos="7520"/>
                    </w:tabs>
                    <w:spacing w:after="0"/>
                    <w:rPr>
                      <w:rFonts w:ascii="Verdana" w:hAnsi="Verdana"/>
                    </w:rPr>
                  </w:pPr>
                </w:p>
              </w:tc>
              <w:tc>
                <w:tcPr>
                  <w:tcW w:w="2671" w:type="dxa"/>
                </w:tcPr>
                <w:p w:rsidR="005703E9" w:rsidRPr="00164513" w:rsidRDefault="005703E9" w:rsidP="004E7116">
                  <w:pPr>
                    <w:spacing w:after="0" w:line="240" w:lineRule="auto"/>
                    <w:rPr>
                      <w:rFonts w:ascii="Verdana" w:eastAsia="Times New Roman" w:hAnsi="Verdana"/>
                    </w:rPr>
                  </w:pPr>
                  <w:r w:rsidRPr="00164513">
                    <w:rPr>
                      <w:rFonts w:ascii="Verdana" w:eastAsia="Times New Roman" w:hAnsi="Verdana"/>
                    </w:rPr>
                    <w:t>Smallpox</w:t>
                  </w:r>
                </w:p>
                <w:p w:rsidR="005703E9" w:rsidRDefault="005703E9" w:rsidP="004E7116">
                  <w:pPr>
                    <w:tabs>
                      <w:tab w:val="left" w:pos="7520"/>
                    </w:tabs>
                    <w:spacing w:after="0"/>
                    <w:rPr>
                      <w:rFonts w:ascii="Verdana" w:hAnsi="Verdana"/>
                    </w:rPr>
                  </w:pPr>
                </w:p>
              </w:tc>
              <w:tc>
                <w:tcPr>
                  <w:tcW w:w="2671" w:type="dxa"/>
                </w:tcPr>
                <w:p w:rsidR="005703E9" w:rsidRDefault="005703E9" w:rsidP="004E7116">
                  <w:pPr>
                    <w:tabs>
                      <w:tab w:val="left" w:pos="7520"/>
                    </w:tabs>
                    <w:spacing w:after="0"/>
                    <w:rPr>
                      <w:rFonts w:ascii="Verdana" w:eastAsia="Times New Roman" w:hAnsi="Verdana"/>
                    </w:rPr>
                  </w:pPr>
                  <w:r w:rsidRPr="00164513">
                    <w:rPr>
                      <w:rFonts w:ascii="Verdana" w:eastAsia="Times New Roman" w:hAnsi="Verdana"/>
                    </w:rPr>
                    <w:t>Whooping cough</w:t>
                  </w:r>
                </w:p>
                <w:p w:rsidR="005703E9" w:rsidRDefault="005703E9" w:rsidP="004E7116">
                  <w:pPr>
                    <w:tabs>
                      <w:tab w:val="left" w:pos="7520"/>
                    </w:tabs>
                    <w:spacing w:after="0"/>
                    <w:rPr>
                      <w:rFonts w:ascii="Verdana" w:eastAsia="Times New Roman" w:hAnsi="Verdana"/>
                    </w:rPr>
                  </w:pPr>
                </w:p>
                <w:p w:rsidR="005703E9" w:rsidRPr="005703E9" w:rsidRDefault="005703E9" w:rsidP="005703E9">
                  <w:pPr>
                    <w:spacing w:after="0" w:line="240" w:lineRule="auto"/>
                    <w:rPr>
                      <w:rFonts w:ascii="Verdana" w:eastAsia="Times New Roman" w:hAnsi="Verdana"/>
                    </w:rPr>
                  </w:pPr>
                  <w:r w:rsidRPr="00164513">
                    <w:rPr>
                      <w:rFonts w:ascii="Verdana" w:eastAsia="Times New Roman" w:hAnsi="Verdana"/>
                    </w:rPr>
                    <w:t>Yellow fever</w:t>
                  </w:r>
                </w:p>
              </w:tc>
            </w:tr>
          </w:tbl>
          <w:p w:rsidR="005703E9" w:rsidRPr="00164513" w:rsidRDefault="005703E9" w:rsidP="005703E9">
            <w:pPr>
              <w:tabs>
                <w:tab w:val="left" w:pos="7520"/>
              </w:tabs>
              <w:spacing w:after="0"/>
              <w:rPr>
                <w:rFonts w:ascii="Verdana" w:hAnsi="Verdana"/>
              </w:rPr>
            </w:pPr>
          </w:p>
          <w:p w:rsidR="005703E9" w:rsidRPr="00164513" w:rsidRDefault="005703E9" w:rsidP="005703E9">
            <w:pPr>
              <w:spacing w:after="0" w:line="240" w:lineRule="auto"/>
              <w:rPr>
                <w:rFonts w:ascii="Verdana" w:eastAsia="Times New Roman" w:hAnsi="Verdana"/>
              </w:rPr>
            </w:pPr>
            <w:r>
              <w:rPr>
                <w:rFonts w:ascii="Verdana" w:eastAsia="Times New Roman" w:hAnsi="Verdana"/>
              </w:rPr>
              <w:t>*</w:t>
            </w:r>
            <w:r w:rsidRPr="00164513">
              <w:rPr>
                <w:rFonts w:ascii="Verdana" w:eastAsia="Times New Roman" w:hAnsi="Verdana"/>
              </w:rPr>
              <w:t>(meningococcal, pneumococcal, haemophilus influenza, viral, other specifies, unspecified)</w:t>
            </w:r>
          </w:p>
          <w:p w:rsidR="005703E9" w:rsidRDefault="005703E9" w:rsidP="005703E9">
            <w:pPr>
              <w:spacing w:after="0" w:line="240" w:lineRule="auto"/>
              <w:rPr>
                <w:rFonts w:ascii="Verdana" w:eastAsia="Times New Roman" w:hAnsi="Verdana"/>
              </w:rPr>
            </w:pPr>
            <w:r>
              <w:rPr>
                <w:rFonts w:ascii="Verdana" w:eastAsia="Times New Roman" w:hAnsi="Verdana"/>
              </w:rPr>
              <w:t xml:space="preserve"> </w:t>
            </w:r>
          </w:p>
          <w:p w:rsidR="000C7A74" w:rsidRPr="005703E9" w:rsidRDefault="005703E9" w:rsidP="005703E9">
            <w:pPr>
              <w:spacing w:after="0" w:line="240" w:lineRule="auto"/>
              <w:rPr>
                <w:rFonts w:ascii="Verdana" w:eastAsia="Times New Roman" w:hAnsi="Verdana"/>
                <w:u w:val="single"/>
              </w:rPr>
            </w:pPr>
            <w:r w:rsidRPr="005703E9">
              <w:rPr>
                <w:rFonts w:ascii="Verdana" w:eastAsia="Times New Roman" w:hAnsi="Verdana"/>
                <w:color w:val="000000"/>
                <w:spacing w:val="-4"/>
                <w:u w:val="single"/>
                <w:lang w:eastAsia="en-GB"/>
              </w:rPr>
              <w:t>In the event</w:t>
            </w:r>
            <w:r w:rsidR="000C7A74" w:rsidRPr="005703E9">
              <w:rPr>
                <w:rFonts w:ascii="Verdana" w:eastAsia="Times New Roman" w:hAnsi="Verdana"/>
                <w:color w:val="000000"/>
                <w:spacing w:val="-4"/>
                <w:u w:val="single"/>
                <w:lang w:eastAsia="en-GB"/>
              </w:rPr>
              <w:t xml:space="preserve"> of a suspected Notifiable disease:</w:t>
            </w:r>
          </w:p>
          <w:p w:rsidR="000C7A74" w:rsidRPr="000C7A74" w:rsidRDefault="000C7A74" w:rsidP="00C453F7">
            <w:pPr>
              <w:widowControl w:val="0"/>
              <w:numPr>
                <w:ilvl w:val="0"/>
                <w:numId w:val="19"/>
              </w:numPr>
              <w:shd w:val="clear" w:color="auto" w:fill="FFFFFF"/>
              <w:tabs>
                <w:tab w:val="left" w:pos="734"/>
              </w:tabs>
              <w:autoSpaceDE w:val="0"/>
              <w:autoSpaceDN w:val="0"/>
              <w:adjustRightInd w:val="0"/>
              <w:spacing w:before="5" w:after="0" w:line="562" w:lineRule="exact"/>
              <w:rPr>
                <w:rFonts w:ascii="Verdana" w:eastAsia="Times New Roman" w:hAnsi="Verdana"/>
                <w:color w:val="000000"/>
                <w:lang w:eastAsia="en-GB"/>
              </w:rPr>
            </w:pPr>
            <w:r w:rsidRPr="000C7A74">
              <w:rPr>
                <w:rFonts w:ascii="Verdana" w:eastAsia="Times New Roman" w:hAnsi="Verdana"/>
                <w:color w:val="000000"/>
                <w:spacing w:val="-5"/>
                <w:lang w:eastAsia="en-GB"/>
              </w:rPr>
              <w:t>Contact your local surgery for diagnosis, help and advice</w:t>
            </w:r>
          </w:p>
          <w:p w:rsidR="000C7A74" w:rsidRPr="000C7A74" w:rsidRDefault="000C7A74" w:rsidP="00C453F7">
            <w:pPr>
              <w:widowControl w:val="0"/>
              <w:numPr>
                <w:ilvl w:val="0"/>
                <w:numId w:val="19"/>
              </w:numPr>
              <w:shd w:val="clear" w:color="auto" w:fill="FFFFFF"/>
              <w:tabs>
                <w:tab w:val="left" w:pos="734"/>
              </w:tabs>
              <w:autoSpaceDE w:val="0"/>
              <w:autoSpaceDN w:val="0"/>
              <w:adjustRightInd w:val="0"/>
              <w:spacing w:after="0" w:line="562" w:lineRule="exact"/>
              <w:rPr>
                <w:rFonts w:ascii="Verdana" w:eastAsia="Times New Roman" w:hAnsi="Verdana"/>
                <w:color w:val="000000"/>
                <w:lang w:eastAsia="en-GB"/>
              </w:rPr>
            </w:pPr>
            <w:r w:rsidRPr="000C7A74">
              <w:rPr>
                <w:rFonts w:ascii="Verdana" w:eastAsia="Times New Roman" w:hAnsi="Verdana"/>
                <w:color w:val="000000"/>
                <w:spacing w:val="-5"/>
                <w:lang w:eastAsia="en-GB"/>
              </w:rPr>
              <w:t>Inform the Registered Manager and Service Manager</w:t>
            </w:r>
          </w:p>
          <w:p w:rsidR="00C453F7" w:rsidRPr="005703E9" w:rsidRDefault="000C7A74" w:rsidP="005703E9">
            <w:pPr>
              <w:widowControl w:val="0"/>
              <w:numPr>
                <w:ilvl w:val="0"/>
                <w:numId w:val="19"/>
              </w:numPr>
              <w:shd w:val="clear" w:color="auto" w:fill="FFFFFF"/>
              <w:tabs>
                <w:tab w:val="left" w:pos="734"/>
              </w:tabs>
              <w:autoSpaceDE w:val="0"/>
              <w:autoSpaceDN w:val="0"/>
              <w:adjustRightInd w:val="0"/>
              <w:spacing w:after="0" w:line="562" w:lineRule="exact"/>
              <w:rPr>
                <w:rFonts w:ascii="Verdana" w:eastAsia="Times New Roman" w:hAnsi="Verdana"/>
                <w:color w:val="000000"/>
                <w:lang w:eastAsia="en-GB"/>
              </w:rPr>
            </w:pPr>
            <w:r w:rsidRPr="00164513">
              <w:rPr>
                <w:rFonts w:ascii="Verdana" w:eastAsia="Times New Roman" w:hAnsi="Verdana"/>
                <w:color w:val="000000"/>
                <w:spacing w:val="-6"/>
                <w:lang w:eastAsia="en-GB"/>
              </w:rPr>
              <w:t>Contact: Parents, Social Workers, Ofsted and</w:t>
            </w:r>
            <w:r w:rsidR="005703E9">
              <w:rPr>
                <w:rFonts w:ascii="Verdana" w:eastAsia="Times New Roman" w:hAnsi="Verdana"/>
                <w:color w:val="000000"/>
                <w:spacing w:val="-6"/>
                <w:lang w:eastAsia="en-GB"/>
              </w:rPr>
              <w:t xml:space="preserve"> the </w:t>
            </w:r>
            <w:r w:rsidR="00C453F7" w:rsidRPr="005703E9">
              <w:rPr>
                <w:rFonts w:ascii="Verdana" w:eastAsia="Times New Roman" w:hAnsi="Verdana"/>
                <w:lang w:val="en" w:eastAsia="en-GB"/>
              </w:rPr>
              <w:t xml:space="preserve">Local Health Protection Team:  </w:t>
            </w:r>
          </w:p>
          <w:p w:rsidR="00725049" w:rsidRDefault="00C453F7" w:rsidP="00725049">
            <w:pPr>
              <w:spacing w:before="100" w:beforeAutospacing="1" w:after="100" w:afterAutospacing="1" w:line="240" w:lineRule="auto"/>
              <w:ind w:left="720"/>
              <w:rPr>
                <w:rFonts w:ascii="Verdana" w:eastAsia="Times New Roman" w:hAnsi="Verdana"/>
                <w:lang w:val="en" w:eastAsia="en-GB"/>
              </w:rPr>
            </w:pPr>
            <w:r w:rsidRPr="00164513">
              <w:rPr>
                <w:rFonts w:ascii="Verdana" w:eastAsia="Times New Roman" w:hAnsi="Verdana"/>
                <w:lang w:val="en" w:eastAsia="en-GB"/>
              </w:rPr>
              <w:t xml:space="preserve">PHE Surrey and Sussex Health Protection Team (South East), </w:t>
            </w:r>
            <w:r w:rsidRPr="00164513">
              <w:rPr>
                <w:rFonts w:ascii="Verdana" w:eastAsia="Times New Roman" w:hAnsi="Verdana"/>
                <w:lang w:val="en" w:eastAsia="en-GB"/>
              </w:rPr>
              <w:br/>
              <w:t xml:space="preserve">County Hall, </w:t>
            </w:r>
            <w:r w:rsidR="00725049">
              <w:rPr>
                <w:rFonts w:ascii="Verdana" w:eastAsia="Times New Roman" w:hAnsi="Verdana"/>
                <w:lang w:val="en" w:eastAsia="en-GB"/>
              </w:rPr>
              <w:t xml:space="preserve">Chart Way, </w:t>
            </w:r>
            <w:r w:rsidR="00725049">
              <w:rPr>
                <w:rFonts w:ascii="Verdana" w:eastAsia="Times New Roman" w:hAnsi="Verdana"/>
                <w:lang w:val="en" w:eastAsia="en-GB"/>
              </w:rPr>
              <w:br/>
              <w:t xml:space="preserve">Horsham, </w:t>
            </w:r>
            <w:r w:rsidR="00725049">
              <w:rPr>
                <w:rFonts w:ascii="Verdana" w:eastAsia="Times New Roman" w:hAnsi="Verdana"/>
                <w:lang w:val="en" w:eastAsia="en-GB"/>
              </w:rPr>
              <w:br/>
              <w:t xml:space="preserve">RH12 1XA </w:t>
            </w:r>
          </w:p>
          <w:p w:rsidR="00725049" w:rsidRDefault="00DE0B12" w:rsidP="00725049">
            <w:pPr>
              <w:spacing w:before="100" w:beforeAutospacing="1" w:after="100" w:afterAutospacing="1" w:line="240" w:lineRule="auto"/>
              <w:ind w:left="720"/>
              <w:rPr>
                <w:rFonts w:ascii="Verdana" w:eastAsia="Times New Roman" w:hAnsi="Verdana"/>
                <w:lang w:val="en" w:eastAsia="en-GB"/>
              </w:rPr>
            </w:pPr>
            <w:hyperlink r:id="rId9" w:history="1">
              <w:r w:rsidR="00C453F7" w:rsidRPr="00725049">
                <w:rPr>
                  <w:rFonts w:ascii="Verdana" w:eastAsia="Times New Roman" w:hAnsi="Verdana"/>
                  <w:u w:val="single"/>
                  <w:lang w:val="en" w:eastAsia="en-GB"/>
                </w:rPr>
                <w:t>PHE.sshpu@nhs.net</w:t>
              </w:r>
            </w:hyperlink>
            <w:r w:rsidR="00725049">
              <w:rPr>
                <w:rFonts w:ascii="Verdana" w:eastAsia="Times New Roman" w:hAnsi="Verdana"/>
                <w:lang w:val="en" w:eastAsia="en-GB"/>
              </w:rPr>
              <w:t xml:space="preserve"> </w:t>
            </w:r>
          </w:p>
          <w:p w:rsidR="005703E9" w:rsidRDefault="00C453F7" w:rsidP="005703E9">
            <w:pPr>
              <w:spacing w:before="100" w:beforeAutospacing="1" w:after="100" w:afterAutospacing="1" w:line="240" w:lineRule="auto"/>
              <w:ind w:left="720"/>
              <w:rPr>
                <w:rFonts w:ascii="Verdana" w:eastAsia="Times New Roman" w:hAnsi="Verdana"/>
                <w:lang w:val="en" w:eastAsia="en-GB"/>
              </w:rPr>
            </w:pPr>
            <w:r w:rsidRPr="00725049">
              <w:rPr>
                <w:rFonts w:ascii="Verdana" w:eastAsia="Times New Roman" w:hAnsi="Verdana"/>
                <w:lang w:val="en" w:eastAsia="en-GB"/>
              </w:rPr>
              <w:t xml:space="preserve">Phone: </w:t>
            </w:r>
            <w:hyperlink r:id="rId10" w:history="1">
              <w:r w:rsidRPr="00725049">
                <w:rPr>
                  <w:rFonts w:ascii="Verdana" w:eastAsia="Times New Roman" w:hAnsi="Verdana"/>
                  <w:u w:val="single"/>
                  <w:lang w:val="en" w:eastAsia="en-GB"/>
                </w:rPr>
                <w:t>0344 225 3861 option 3</w:t>
              </w:r>
            </w:hyperlink>
            <w:r w:rsidR="00725049">
              <w:rPr>
                <w:rFonts w:ascii="Verdana" w:eastAsia="Times New Roman" w:hAnsi="Verdana"/>
                <w:lang w:val="en" w:eastAsia="en-GB"/>
              </w:rPr>
              <w:t xml:space="preserve"> </w:t>
            </w:r>
          </w:p>
          <w:p w:rsidR="00725049" w:rsidRPr="005703E9" w:rsidRDefault="00C453F7" w:rsidP="005703E9">
            <w:pPr>
              <w:pStyle w:val="ListParagraph"/>
              <w:numPr>
                <w:ilvl w:val="0"/>
                <w:numId w:val="46"/>
              </w:numPr>
              <w:spacing w:before="100" w:beforeAutospacing="1" w:after="100" w:afterAutospacing="1" w:line="240" w:lineRule="auto"/>
              <w:rPr>
                <w:rFonts w:ascii="Verdana" w:eastAsia="Times New Roman" w:hAnsi="Verdana"/>
                <w:lang w:val="en" w:eastAsia="en-GB"/>
              </w:rPr>
            </w:pPr>
            <w:r w:rsidRPr="005703E9">
              <w:rPr>
                <w:rFonts w:ascii="Verdana" w:eastAsia="Times New Roman" w:hAnsi="Verdana"/>
                <w:bCs/>
                <w:color w:val="000000"/>
                <w:spacing w:val="-5"/>
                <w:lang w:eastAsia="en-GB"/>
              </w:rPr>
              <w:t>Follow guidelines i</w:t>
            </w:r>
            <w:r w:rsidR="00164513" w:rsidRPr="005703E9">
              <w:rPr>
                <w:rFonts w:ascii="Verdana" w:eastAsia="Times New Roman" w:hAnsi="Verdana"/>
                <w:bCs/>
                <w:color w:val="000000"/>
                <w:spacing w:val="-5"/>
                <w:lang w:eastAsia="en-GB"/>
              </w:rPr>
              <w:t>ssued by the</w:t>
            </w:r>
            <w:r w:rsidR="000C7A74" w:rsidRPr="005703E9">
              <w:rPr>
                <w:rFonts w:ascii="Verdana" w:eastAsia="Times New Roman" w:hAnsi="Verdana"/>
                <w:bCs/>
                <w:color w:val="000000"/>
                <w:spacing w:val="-5"/>
                <w:lang w:eastAsia="en-GB"/>
              </w:rPr>
              <w:t xml:space="preserve"> PCT.</w:t>
            </w:r>
          </w:p>
          <w:p w:rsidR="005703E9" w:rsidRPr="005703E9" w:rsidRDefault="005703E9" w:rsidP="005703E9">
            <w:pPr>
              <w:pStyle w:val="ListParagraph"/>
              <w:spacing w:before="100" w:beforeAutospacing="1" w:after="100" w:afterAutospacing="1" w:line="240" w:lineRule="auto"/>
              <w:rPr>
                <w:rFonts w:ascii="Verdana" w:eastAsia="Times New Roman" w:hAnsi="Verdana"/>
                <w:lang w:val="en" w:eastAsia="en-GB"/>
              </w:rPr>
            </w:pPr>
          </w:p>
          <w:p w:rsidR="000C7A74" w:rsidRPr="00725049" w:rsidRDefault="000C7A74" w:rsidP="00725049">
            <w:pPr>
              <w:pStyle w:val="ListParagraph"/>
              <w:widowControl w:val="0"/>
              <w:numPr>
                <w:ilvl w:val="0"/>
                <w:numId w:val="34"/>
              </w:numPr>
              <w:shd w:val="clear" w:color="auto" w:fill="FFFFFF"/>
              <w:autoSpaceDE w:val="0"/>
              <w:autoSpaceDN w:val="0"/>
              <w:adjustRightInd w:val="0"/>
              <w:spacing w:after="0" w:line="240" w:lineRule="auto"/>
              <w:rPr>
                <w:rFonts w:ascii="Verdana" w:eastAsia="Times New Roman" w:hAnsi="Verdana"/>
                <w:lang w:eastAsia="en-GB"/>
              </w:rPr>
            </w:pPr>
            <w:r w:rsidRPr="00725049">
              <w:rPr>
                <w:rFonts w:ascii="Verdana" w:eastAsia="Times New Roman" w:hAnsi="Verdana"/>
                <w:bCs/>
                <w:color w:val="000000"/>
                <w:spacing w:val="-5"/>
                <w:lang w:eastAsia="en-GB"/>
              </w:rPr>
              <w:t>No admissions will be considered until permission is given by the PCT.</w:t>
            </w:r>
          </w:p>
          <w:p w:rsidR="000C7A74" w:rsidRPr="000C7A74" w:rsidRDefault="000C7A74" w:rsidP="000C7A74">
            <w:pPr>
              <w:widowControl w:val="0"/>
              <w:autoSpaceDE w:val="0"/>
              <w:autoSpaceDN w:val="0"/>
              <w:adjustRightInd w:val="0"/>
              <w:spacing w:after="0" w:line="240" w:lineRule="auto"/>
              <w:rPr>
                <w:rFonts w:ascii="Verdana" w:eastAsia="Times New Roman" w:hAnsi="Verdana"/>
                <w:b/>
                <w:bCs/>
                <w:color w:val="000000"/>
                <w:spacing w:val="-5"/>
                <w:u w:val="single"/>
                <w:lang w:eastAsia="en-GB"/>
              </w:rPr>
            </w:pPr>
          </w:p>
        </w:tc>
      </w:tr>
      <w:tr w:rsidR="00C453F7" w:rsidTr="005703E9">
        <w:trPr>
          <w:gridAfter w:val="1"/>
          <w:wAfter w:w="33" w:type="dxa"/>
        </w:trPr>
        <w:tc>
          <w:tcPr>
            <w:tcW w:w="10682" w:type="dxa"/>
            <w:shd w:val="clear" w:color="auto" w:fill="C6D9F1" w:themeFill="text2" w:themeFillTint="33"/>
          </w:tcPr>
          <w:p w:rsidR="00C453F7" w:rsidRPr="00C453F7" w:rsidRDefault="00C453F7" w:rsidP="00164513">
            <w:pPr>
              <w:widowControl w:val="0"/>
              <w:tabs>
                <w:tab w:val="left" w:pos="468"/>
              </w:tabs>
              <w:autoSpaceDE w:val="0"/>
              <w:autoSpaceDN w:val="0"/>
              <w:adjustRightInd w:val="0"/>
              <w:spacing w:after="0" w:line="240" w:lineRule="auto"/>
              <w:rPr>
                <w:rFonts w:ascii="Verdana" w:eastAsia="Times New Roman" w:hAnsi="Verdana"/>
                <w:color w:val="000000"/>
                <w:spacing w:val="-6"/>
                <w:lang w:eastAsia="en-GB"/>
              </w:rPr>
            </w:pPr>
            <w:r w:rsidRPr="00C453F7">
              <w:rPr>
                <w:rFonts w:ascii="Verdana" w:eastAsia="Times New Roman" w:hAnsi="Verdana"/>
                <w:color w:val="000000"/>
                <w:spacing w:val="-6"/>
                <w:lang w:eastAsia="en-GB"/>
              </w:rPr>
              <w:lastRenderedPageBreak/>
              <w:t xml:space="preserve">2. Fire </w:t>
            </w:r>
          </w:p>
        </w:tc>
      </w:tr>
      <w:tr w:rsidR="00C453F7" w:rsidTr="005703E9">
        <w:trPr>
          <w:trHeight w:val="227"/>
        </w:trPr>
        <w:tc>
          <w:tcPr>
            <w:tcW w:w="10715" w:type="dxa"/>
            <w:gridSpan w:val="2"/>
          </w:tcPr>
          <w:p w:rsidR="005703E9" w:rsidRDefault="005703E9" w:rsidP="005703E9">
            <w:pPr>
              <w:widowControl w:val="0"/>
              <w:tabs>
                <w:tab w:val="left" w:pos="468"/>
              </w:tabs>
              <w:autoSpaceDE w:val="0"/>
              <w:autoSpaceDN w:val="0"/>
              <w:adjustRightInd w:val="0"/>
              <w:spacing w:before="100" w:beforeAutospacing="1" w:after="100" w:afterAutospacing="1" w:line="240" w:lineRule="auto"/>
              <w:rPr>
                <w:rFonts w:ascii="Verdana" w:eastAsia="Times New Roman" w:hAnsi="Verdana"/>
                <w:color w:val="000000"/>
                <w:spacing w:val="-6"/>
                <w:lang w:eastAsia="en-GB"/>
              </w:rPr>
            </w:pPr>
          </w:p>
          <w:p w:rsidR="00164513" w:rsidRDefault="00C453F7" w:rsidP="005703E9">
            <w:pPr>
              <w:widowControl w:val="0"/>
              <w:tabs>
                <w:tab w:val="left" w:pos="468"/>
              </w:tabs>
              <w:autoSpaceDE w:val="0"/>
              <w:autoSpaceDN w:val="0"/>
              <w:adjustRightInd w:val="0"/>
              <w:spacing w:before="100" w:beforeAutospacing="1" w:after="100" w:afterAutospacing="1" w:line="240" w:lineRule="auto"/>
              <w:rPr>
                <w:rFonts w:ascii="Verdana" w:eastAsia="Times New Roman" w:hAnsi="Verdana"/>
                <w:color w:val="000000"/>
                <w:spacing w:val="-6"/>
                <w:lang w:eastAsia="en-GB"/>
              </w:rPr>
            </w:pPr>
            <w:r w:rsidRPr="00C453F7">
              <w:rPr>
                <w:rFonts w:ascii="Verdana" w:eastAsia="Times New Roman" w:hAnsi="Verdana"/>
                <w:color w:val="000000"/>
                <w:spacing w:val="-6"/>
                <w:lang w:eastAsia="en-GB"/>
              </w:rPr>
              <w:t xml:space="preserve">See </w:t>
            </w:r>
            <w:r w:rsidR="00164513">
              <w:rPr>
                <w:rFonts w:ascii="Verdana" w:eastAsia="Times New Roman" w:hAnsi="Verdana"/>
                <w:color w:val="000000"/>
                <w:spacing w:val="-6"/>
                <w:lang w:eastAsia="en-GB"/>
              </w:rPr>
              <w:t>‘</w:t>
            </w:r>
            <w:r w:rsidRPr="00C453F7">
              <w:rPr>
                <w:rFonts w:ascii="Verdana" w:eastAsia="Times New Roman" w:hAnsi="Verdana"/>
                <w:color w:val="000000"/>
                <w:spacing w:val="-6"/>
                <w:lang w:eastAsia="en-GB"/>
              </w:rPr>
              <w:t>Emergency Fire Plan</w:t>
            </w:r>
            <w:r w:rsidR="00164513">
              <w:rPr>
                <w:rFonts w:ascii="Verdana" w:eastAsia="Times New Roman" w:hAnsi="Verdana"/>
                <w:color w:val="000000"/>
                <w:spacing w:val="-6"/>
                <w:lang w:eastAsia="en-GB"/>
              </w:rPr>
              <w:t>’</w:t>
            </w:r>
            <w:r w:rsidR="005703E9">
              <w:rPr>
                <w:rFonts w:ascii="Verdana" w:eastAsia="Times New Roman" w:hAnsi="Verdana"/>
                <w:color w:val="000000"/>
                <w:spacing w:val="-6"/>
                <w:lang w:eastAsia="en-GB"/>
              </w:rPr>
              <w:t>.</w:t>
            </w:r>
          </w:p>
          <w:p w:rsidR="00725049" w:rsidRPr="00C453F7" w:rsidRDefault="00725049" w:rsidP="005703E9">
            <w:pPr>
              <w:widowControl w:val="0"/>
              <w:tabs>
                <w:tab w:val="left" w:pos="468"/>
              </w:tabs>
              <w:autoSpaceDE w:val="0"/>
              <w:autoSpaceDN w:val="0"/>
              <w:adjustRightInd w:val="0"/>
              <w:spacing w:before="100" w:beforeAutospacing="1" w:after="100" w:afterAutospacing="1" w:line="240" w:lineRule="auto"/>
              <w:rPr>
                <w:rFonts w:ascii="Verdana" w:eastAsia="Times New Roman" w:hAnsi="Verdana"/>
                <w:color w:val="000000"/>
                <w:spacing w:val="-6"/>
                <w:lang w:eastAsia="en-GB"/>
              </w:rPr>
            </w:pPr>
          </w:p>
        </w:tc>
      </w:tr>
      <w:tr w:rsidR="00C453F7" w:rsidTr="005703E9">
        <w:trPr>
          <w:gridAfter w:val="1"/>
          <w:wAfter w:w="33" w:type="dxa"/>
        </w:trPr>
        <w:tc>
          <w:tcPr>
            <w:tcW w:w="10682" w:type="dxa"/>
            <w:shd w:val="clear" w:color="auto" w:fill="C6D9F1" w:themeFill="text2" w:themeFillTint="33"/>
          </w:tcPr>
          <w:p w:rsidR="00C453F7" w:rsidRPr="00C453F7" w:rsidRDefault="00C453F7" w:rsidP="000C7A74">
            <w:pPr>
              <w:widowControl w:val="0"/>
              <w:tabs>
                <w:tab w:val="left" w:pos="468"/>
              </w:tabs>
              <w:autoSpaceDE w:val="0"/>
              <w:autoSpaceDN w:val="0"/>
              <w:adjustRightInd w:val="0"/>
              <w:spacing w:before="278" w:after="0" w:line="240" w:lineRule="auto"/>
              <w:rPr>
                <w:rFonts w:ascii="Verdana" w:eastAsia="Times New Roman" w:hAnsi="Verdana"/>
                <w:color w:val="000000"/>
                <w:spacing w:val="-6"/>
                <w:lang w:eastAsia="en-GB"/>
              </w:rPr>
            </w:pPr>
            <w:r w:rsidRPr="00C453F7">
              <w:rPr>
                <w:rFonts w:ascii="Verdana" w:eastAsia="Times New Roman" w:hAnsi="Verdana"/>
                <w:color w:val="000000"/>
                <w:spacing w:val="-6"/>
                <w:lang w:eastAsia="en-GB"/>
              </w:rPr>
              <w:t xml:space="preserve">3. Allegations and Complaints </w:t>
            </w:r>
          </w:p>
        </w:tc>
      </w:tr>
      <w:tr w:rsidR="00C453F7" w:rsidTr="005703E9">
        <w:trPr>
          <w:gridAfter w:val="1"/>
          <w:wAfter w:w="33" w:type="dxa"/>
        </w:trPr>
        <w:tc>
          <w:tcPr>
            <w:tcW w:w="10682" w:type="dxa"/>
          </w:tcPr>
          <w:p w:rsidR="00164513" w:rsidRDefault="00164513" w:rsidP="00164513">
            <w:pPr>
              <w:widowControl w:val="0"/>
              <w:tabs>
                <w:tab w:val="left" w:pos="468"/>
              </w:tabs>
              <w:autoSpaceDE w:val="0"/>
              <w:autoSpaceDN w:val="0"/>
              <w:adjustRightInd w:val="0"/>
              <w:spacing w:after="0" w:line="240" w:lineRule="auto"/>
              <w:rPr>
                <w:rFonts w:ascii="Verdana" w:eastAsia="Times New Roman" w:hAnsi="Verdana"/>
                <w:color w:val="000000"/>
                <w:spacing w:val="-6"/>
                <w:lang w:eastAsia="en-GB"/>
              </w:rPr>
            </w:pPr>
          </w:p>
          <w:p w:rsidR="00C453F7" w:rsidRDefault="00C453F7" w:rsidP="00164513">
            <w:pPr>
              <w:widowControl w:val="0"/>
              <w:tabs>
                <w:tab w:val="left" w:pos="468"/>
              </w:tabs>
              <w:autoSpaceDE w:val="0"/>
              <w:autoSpaceDN w:val="0"/>
              <w:adjustRightInd w:val="0"/>
              <w:spacing w:after="0" w:line="240" w:lineRule="auto"/>
              <w:rPr>
                <w:rFonts w:ascii="Verdana" w:eastAsia="Times New Roman" w:hAnsi="Verdana"/>
                <w:color w:val="000000"/>
                <w:spacing w:val="-6"/>
                <w:lang w:eastAsia="en-GB"/>
              </w:rPr>
            </w:pPr>
            <w:r w:rsidRPr="00C453F7">
              <w:rPr>
                <w:rFonts w:ascii="Verdana" w:eastAsia="Times New Roman" w:hAnsi="Verdana"/>
                <w:color w:val="000000"/>
                <w:spacing w:val="-6"/>
                <w:lang w:eastAsia="en-GB"/>
              </w:rPr>
              <w:t>See practice guidance</w:t>
            </w:r>
            <w:r w:rsidR="000F5EE1">
              <w:rPr>
                <w:rFonts w:ascii="Verdana" w:eastAsia="Times New Roman" w:hAnsi="Verdana"/>
                <w:color w:val="000000"/>
                <w:spacing w:val="-6"/>
                <w:lang w:eastAsia="en-GB"/>
              </w:rPr>
              <w:t xml:space="preserve"> ‘</w:t>
            </w:r>
            <w:r w:rsidR="000F5EE1" w:rsidRPr="000F5EE1">
              <w:rPr>
                <w:rFonts w:ascii="Verdana" w:eastAsia="Times New Roman" w:hAnsi="Verdana"/>
                <w:i/>
                <w:color w:val="000000"/>
                <w:spacing w:val="-6"/>
                <w:lang w:eastAsia="en-GB"/>
              </w:rPr>
              <w:t>Managing Allegations against S</w:t>
            </w:r>
            <w:r w:rsidR="00725049" w:rsidRPr="000F5EE1">
              <w:rPr>
                <w:rFonts w:ascii="Verdana" w:eastAsia="Times New Roman" w:hAnsi="Verdana"/>
                <w:i/>
                <w:color w:val="000000"/>
                <w:spacing w:val="-6"/>
                <w:lang w:eastAsia="en-GB"/>
              </w:rPr>
              <w:t>taff’</w:t>
            </w:r>
            <w:r w:rsidR="00725049">
              <w:rPr>
                <w:rFonts w:ascii="Verdana" w:eastAsia="Times New Roman" w:hAnsi="Verdana"/>
                <w:color w:val="000000"/>
                <w:spacing w:val="-6"/>
                <w:lang w:eastAsia="en-GB"/>
              </w:rPr>
              <w:t xml:space="preserve"> and ‘</w:t>
            </w:r>
            <w:r w:rsidR="00725049" w:rsidRPr="000F5EE1">
              <w:rPr>
                <w:rFonts w:ascii="Verdana" w:eastAsia="Times New Roman" w:hAnsi="Verdana"/>
                <w:i/>
                <w:color w:val="000000"/>
                <w:spacing w:val="-6"/>
                <w:lang w:eastAsia="en-GB"/>
              </w:rPr>
              <w:t>Complaints</w:t>
            </w:r>
            <w:r w:rsidR="00725049">
              <w:rPr>
                <w:rFonts w:ascii="Verdana" w:eastAsia="Times New Roman" w:hAnsi="Verdana"/>
                <w:color w:val="000000"/>
                <w:spacing w:val="-6"/>
                <w:lang w:eastAsia="en-GB"/>
              </w:rPr>
              <w:t xml:space="preserve">’. </w:t>
            </w:r>
            <w:r w:rsidRPr="00C453F7">
              <w:rPr>
                <w:rFonts w:ascii="Verdana" w:eastAsia="Times New Roman" w:hAnsi="Verdana"/>
                <w:color w:val="000000"/>
                <w:spacing w:val="-6"/>
                <w:lang w:eastAsia="en-GB"/>
              </w:rPr>
              <w:t xml:space="preserve"> </w:t>
            </w:r>
          </w:p>
          <w:p w:rsidR="00164513" w:rsidRPr="00C453F7" w:rsidRDefault="00164513" w:rsidP="00164513">
            <w:pPr>
              <w:widowControl w:val="0"/>
              <w:tabs>
                <w:tab w:val="left" w:pos="468"/>
              </w:tabs>
              <w:autoSpaceDE w:val="0"/>
              <w:autoSpaceDN w:val="0"/>
              <w:adjustRightInd w:val="0"/>
              <w:spacing w:after="0" w:line="240" w:lineRule="auto"/>
              <w:rPr>
                <w:rFonts w:ascii="Verdana" w:eastAsia="Times New Roman" w:hAnsi="Verdana"/>
                <w:color w:val="000000"/>
                <w:spacing w:val="-6"/>
                <w:lang w:eastAsia="en-GB"/>
              </w:rPr>
            </w:pPr>
          </w:p>
        </w:tc>
      </w:tr>
      <w:tr w:rsidR="00C453F7" w:rsidTr="005703E9">
        <w:trPr>
          <w:gridAfter w:val="1"/>
          <w:wAfter w:w="33" w:type="dxa"/>
        </w:trPr>
        <w:tc>
          <w:tcPr>
            <w:tcW w:w="10682" w:type="dxa"/>
            <w:shd w:val="clear" w:color="auto" w:fill="C6D9F1" w:themeFill="text2" w:themeFillTint="33"/>
          </w:tcPr>
          <w:p w:rsidR="00C453F7" w:rsidRPr="00C453F7" w:rsidRDefault="00C453F7" w:rsidP="00C453F7">
            <w:pPr>
              <w:widowControl w:val="0"/>
              <w:tabs>
                <w:tab w:val="left" w:pos="468"/>
              </w:tabs>
              <w:autoSpaceDE w:val="0"/>
              <w:autoSpaceDN w:val="0"/>
              <w:adjustRightInd w:val="0"/>
              <w:spacing w:before="278" w:after="0" w:line="240" w:lineRule="auto"/>
              <w:rPr>
                <w:rFonts w:ascii="Verdana" w:eastAsia="Times New Roman" w:hAnsi="Verdana"/>
                <w:color w:val="000000"/>
                <w:spacing w:val="-6"/>
                <w:lang w:eastAsia="en-GB"/>
              </w:rPr>
            </w:pPr>
            <w:r>
              <w:rPr>
                <w:rFonts w:ascii="Verdana" w:eastAsia="Times New Roman" w:hAnsi="Verdana"/>
                <w:color w:val="000000"/>
                <w:spacing w:val="-6"/>
                <w:lang w:eastAsia="en-GB"/>
              </w:rPr>
              <w:t xml:space="preserve">4. Significant accidents </w:t>
            </w:r>
          </w:p>
        </w:tc>
      </w:tr>
      <w:tr w:rsidR="00C453F7" w:rsidTr="005703E9">
        <w:trPr>
          <w:gridAfter w:val="1"/>
          <w:wAfter w:w="33" w:type="dxa"/>
        </w:trPr>
        <w:tc>
          <w:tcPr>
            <w:tcW w:w="10682" w:type="dxa"/>
          </w:tcPr>
          <w:p w:rsidR="00C453F7" w:rsidRPr="00725049" w:rsidRDefault="00C453F7" w:rsidP="00725049">
            <w:pPr>
              <w:pStyle w:val="ListParagraph"/>
              <w:widowControl w:val="0"/>
              <w:numPr>
                <w:ilvl w:val="0"/>
                <w:numId w:val="40"/>
              </w:numPr>
              <w:shd w:val="clear" w:color="auto" w:fill="FFFFFF"/>
              <w:autoSpaceDE w:val="0"/>
              <w:autoSpaceDN w:val="0"/>
              <w:adjustRightInd w:val="0"/>
              <w:spacing w:before="254" w:after="0" w:line="278" w:lineRule="exact"/>
              <w:rPr>
                <w:rFonts w:ascii="Verdana" w:eastAsia="Times New Roman" w:hAnsi="Verdana"/>
                <w:lang w:eastAsia="en-GB"/>
              </w:rPr>
            </w:pPr>
            <w:r w:rsidRPr="00725049">
              <w:rPr>
                <w:rFonts w:ascii="Verdana" w:eastAsia="Times New Roman" w:hAnsi="Verdana"/>
                <w:color w:val="000000"/>
                <w:spacing w:val="-1"/>
                <w:lang w:eastAsia="en-GB"/>
              </w:rPr>
              <w:t xml:space="preserve">If appropriately trained, staff will be expected to assist and administer first aid to the </w:t>
            </w:r>
            <w:r w:rsidRPr="00725049">
              <w:rPr>
                <w:rFonts w:ascii="Verdana" w:eastAsia="Times New Roman" w:hAnsi="Verdana"/>
                <w:color w:val="000000"/>
                <w:lang w:eastAsia="en-GB"/>
              </w:rPr>
              <w:t xml:space="preserve">injured person. Otherwise they should do all they can to make the person safe and </w:t>
            </w:r>
            <w:r w:rsidRPr="00725049">
              <w:rPr>
                <w:rFonts w:ascii="Verdana" w:eastAsia="Times New Roman" w:hAnsi="Verdana"/>
                <w:color w:val="000000"/>
                <w:spacing w:val="-1"/>
                <w:lang w:eastAsia="en-GB"/>
              </w:rPr>
              <w:t>comfortable and then call for an ambulance.</w:t>
            </w:r>
          </w:p>
          <w:p w:rsidR="00725049" w:rsidRPr="00725049" w:rsidRDefault="00725049" w:rsidP="00725049">
            <w:pPr>
              <w:pStyle w:val="ListParagraph"/>
              <w:widowControl w:val="0"/>
              <w:shd w:val="clear" w:color="auto" w:fill="FFFFFF"/>
              <w:autoSpaceDE w:val="0"/>
              <w:autoSpaceDN w:val="0"/>
              <w:adjustRightInd w:val="0"/>
              <w:spacing w:before="254" w:after="0" w:line="278" w:lineRule="exact"/>
              <w:rPr>
                <w:rFonts w:ascii="Verdana" w:eastAsia="Times New Roman" w:hAnsi="Verdana"/>
                <w:lang w:eastAsia="en-GB"/>
              </w:rPr>
            </w:pPr>
          </w:p>
          <w:p w:rsidR="00725049" w:rsidRPr="00725049" w:rsidRDefault="00C453F7" w:rsidP="00725049">
            <w:pPr>
              <w:pStyle w:val="ListParagraph"/>
              <w:widowControl w:val="0"/>
              <w:numPr>
                <w:ilvl w:val="0"/>
                <w:numId w:val="40"/>
              </w:numPr>
              <w:shd w:val="clear" w:color="auto" w:fill="FFFFFF"/>
              <w:autoSpaceDE w:val="0"/>
              <w:autoSpaceDN w:val="0"/>
              <w:adjustRightInd w:val="0"/>
              <w:spacing w:before="259" w:after="0" w:line="278" w:lineRule="exact"/>
              <w:rPr>
                <w:rFonts w:ascii="Verdana" w:eastAsia="Times New Roman" w:hAnsi="Verdana"/>
                <w:lang w:eastAsia="en-GB"/>
              </w:rPr>
            </w:pPr>
            <w:r w:rsidRPr="00725049">
              <w:rPr>
                <w:rFonts w:ascii="Verdana" w:eastAsia="Times New Roman" w:hAnsi="Verdana"/>
                <w:color w:val="000000"/>
                <w:spacing w:val="-1"/>
                <w:lang w:eastAsia="en-GB"/>
              </w:rPr>
              <w:t xml:space="preserve">Once the person has been removed to hospital by ambulance for treatment, the shift </w:t>
            </w:r>
            <w:r w:rsidRPr="00725049">
              <w:rPr>
                <w:rFonts w:ascii="Verdana" w:eastAsia="Times New Roman" w:hAnsi="Verdana"/>
                <w:color w:val="000000"/>
                <w:lang w:eastAsia="en-GB"/>
              </w:rPr>
              <w:t xml:space="preserve">leader should contact the Registered Manager who will advise and decide on any </w:t>
            </w:r>
            <w:r w:rsidRPr="00725049">
              <w:rPr>
                <w:rFonts w:ascii="Verdana" w:eastAsia="Times New Roman" w:hAnsi="Verdana"/>
                <w:color w:val="000000"/>
                <w:spacing w:val="-1"/>
                <w:lang w:eastAsia="en-GB"/>
              </w:rPr>
              <w:t>further action to be taken.</w:t>
            </w:r>
          </w:p>
          <w:p w:rsidR="00725049" w:rsidRPr="00725049" w:rsidRDefault="00725049" w:rsidP="00725049">
            <w:pPr>
              <w:pStyle w:val="ListParagraph"/>
              <w:rPr>
                <w:rFonts w:ascii="Verdana" w:eastAsia="Times New Roman" w:hAnsi="Verdana"/>
                <w:color w:val="000000"/>
                <w:spacing w:val="-1"/>
                <w:lang w:eastAsia="en-GB"/>
              </w:rPr>
            </w:pPr>
          </w:p>
          <w:p w:rsidR="00725049" w:rsidRPr="00725049" w:rsidRDefault="00C453F7" w:rsidP="00725049">
            <w:pPr>
              <w:pStyle w:val="ListParagraph"/>
              <w:widowControl w:val="0"/>
              <w:numPr>
                <w:ilvl w:val="0"/>
                <w:numId w:val="40"/>
              </w:numPr>
              <w:shd w:val="clear" w:color="auto" w:fill="FFFFFF"/>
              <w:autoSpaceDE w:val="0"/>
              <w:autoSpaceDN w:val="0"/>
              <w:adjustRightInd w:val="0"/>
              <w:spacing w:before="259" w:after="0" w:line="278" w:lineRule="exact"/>
              <w:rPr>
                <w:rFonts w:ascii="Verdana" w:eastAsia="Times New Roman" w:hAnsi="Verdana"/>
                <w:lang w:eastAsia="en-GB"/>
              </w:rPr>
            </w:pPr>
            <w:r w:rsidRPr="00725049">
              <w:rPr>
                <w:rFonts w:ascii="Verdana" w:eastAsia="Times New Roman" w:hAnsi="Verdana"/>
                <w:color w:val="000000"/>
                <w:spacing w:val="-1"/>
                <w:lang w:eastAsia="en-GB"/>
              </w:rPr>
              <w:t>Appropriate incident / accident reporting forms (HSW 3) should be completed and a</w:t>
            </w:r>
            <w:r w:rsidR="00725049">
              <w:rPr>
                <w:rFonts w:ascii="Verdana" w:eastAsia="Times New Roman" w:hAnsi="Verdana"/>
                <w:color w:val="000000"/>
                <w:spacing w:val="-1"/>
                <w:lang w:eastAsia="en-GB"/>
              </w:rPr>
              <w:t>n entry made in the Accidents Tracker</w:t>
            </w:r>
            <w:r w:rsidRPr="00725049">
              <w:rPr>
                <w:rFonts w:ascii="Verdana" w:eastAsia="Times New Roman" w:hAnsi="Verdana"/>
                <w:color w:val="000000"/>
                <w:spacing w:val="-1"/>
                <w:lang w:eastAsia="en-GB"/>
              </w:rPr>
              <w:t>.</w:t>
            </w:r>
          </w:p>
          <w:p w:rsidR="00725049" w:rsidRPr="00725049" w:rsidRDefault="00725049" w:rsidP="00725049">
            <w:pPr>
              <w:pStyle w:val="ListParagraph"/>
              <w:rPr>
                <w:rFonts w:ascii="Verdana" w:eastAsia="Times New Roman" w:hAnsi="Verdana"/>
                <w:color w:val="000000"/>
                <w:spacing w:val="-1"/>
                <w:lang w:eastAsia="en-GB"/>
              </w:rPr>
            </w:pPr>
          </w:p>
          <w:p w:rsidR="00725049" w:rsidRPr="00725049" w:rsidRDefault="00C453F7" w:rsidP="00725049">
            <w:pPr>
              <w:pStyle w:val="ListParagraph"/>
              <w:widowControl w:val="0"/>
              <w:numPr>
                <w:ilvl w:val="0"/>
                <w:numId w:val="40"/>
              </w:numPr>
              <w:shd w:val="clear" w:color="auto" w:fill="FFFFFF"/>
              <w:autoSpaceDE w:val="0"/>
              <w:autoSpaceDN w:val="0"/>
              <w:adjustRightInd w:val="0"/>
              <w:spacing w:before="259" w:after="0" w:line="278" w:lineRule="exact"/>
              <w:rPr>
                <w:rFonts w:ascii="Verdana" w:eastAsia="Times New Roman" w:hAnsi="Verdana"/>
                <w:lang w:eastAsia="en-GB"/>
              </w:rPr>
            </w:pPr>
            <w:r w:rsidRPr="00725049">
              <w:rPr>
                <w:rFonts w:ascii="Verdana" w:eastAsia="Times New Roman" w:hAnsi="Verdana"/>
                <w:color w:val="000000"/>
                <w:spacing w:val="-1"/>
                <w:lang w:eastAsia="en-GB"/>
              </w:rPr>
              <w:t xml:space="preserve">A </w:t>
            </w:r>
            <w:r w:rsidR="00725049" w:rsidRPr="00725049">
              <w:rPr>
                <w:rFonts w:ascii="Verdana" w:eastAsia="Times New Roman" w:hAnsi="Verdana"/>
                <w:spacing w:val="-1"/>
                <w:lang w:eastAsia="en-GB"/>
              </w:rPr>
              <w:t>Reg</w:t>
            </w:r>
            <w:r w:rsidR="00725049">
              <w:rPr>
                <w:rFonts w:ascii="Verdana" w:eastAsia="Times New Roman" w:hAnsi="Verdana"/>
                <w:spacing w:val="-1"/>
                <w:lang w:eastAsia="en-GB"/>
              </w:rPr>
              <w:t>ulation</w:t>
            </w:r>
            <w:r w:rsidR="00725049" w:rsidRPr="00725049">
              <w:rPr>
                <w:rFonts w:ascii="Verdana" w:eastAsia="Times New Roman" w:hAnsi="Verdana"/>
                <w:spacing w:val="-1"/>
                <w:lang w:eastAsia="en-GB"/>
              </w:rPr>
              <w:t xml:space="preserve"> 40</w:t>
            </w:r>
            <w:r w:rsidRPr="00725049">
              <w:rPr>
                <w:rFonts w:ascii="Verdana" w:eastAsia="Times New Roman" w:hAnsi="Verdana"/>
                <w:spacing w:val="-1"/>
                <w:lang w:eastAsia="en-GB"/>
              </w:rPr>
              <w:t xml:space="preserve"> </w:t>
            </w:r>
            <w:r w:rsidRPr="00725049">
              <w:rPr>
                <w:rFonts w:ascii="Verdana" w:eastAsia="Times New Roman" w:hAnsi="Verdana"/>
                <w:color w:val="000000"/>
                <w:spacing w:val="-1"/>
                <w:lang w:eastAsia="en-GB"/>
              </w:rPr>
              <w:t>Notification should also be completed which is then sent to Ofsted. This form is obtainable from their website www.ofsted.gov.uk</w:t>
            </w:r>
          </w:p>
        </w:tc>
      </w:tr>
      <w:tr w:rsidR="00C453F7" w:rsidTr="005703E9">
        <w:trPr>
          <w:gridAfter w:val="1"/>
          <w:wAfter w:w="33" w:type="dxa"/>
        </w:trPr>
        <w:tc>
          <w:tcPr>
            <w:tcW w:w="10682" w:type="dxa"/>
            <w:shd w:val="clear" w:color="auto" w:fill="C6D9F1" w:themeFill="text2" w:themeFillTint="33"/>
          </w:tcPr>
          <w:p w:rsidR="00C453F7" w:rsidRPr="00C453F7" w:rsidRDefault="00C453F7" w:rsidP="000C7A74">
            <w:pPr>
              <w:widowControl w:val="0"/>
              <w:autoSpaceDE w:val="0"/>
              <w:autoSpaceDN w:val="0"/>
              <w:adjustRightInd w:val="0"/>
              <w:spacing w:before="278" w:after="0" w:line="240" w:lineRule="auto"/>
              <w:rPr>
                <w:rFonts w:ascii="Verdana" w:eastAsia="Times New Roman" w:hAnsi="Verdana"/>
                <w:color w:val="000000"/>
                <w:spacing w:val="-6"/>
                <w:lang w:eastAsia="en-GB"/>
              </w:rPr>
            </w:pPr>
            <w:r w:rsidRPr="00C453F7">
              <w:rPr>
                <w:rFonts w:ascii="Verdana" w:eastAsia="Times New Roman" w:hAnsi="Verdana"/>
                <w:color w:val="000000"/>
                <w:spacing w:val="-6"/>
                <w:lang w:eastAsia="en-GB"/>
              </w:rPr>
              <w:lastRenderedPageBreak/>
              <w:t xml:space="preserve">5. Severe staffing shortages caused by illness, adverse weather conditions </w:t>
            </w:r>
            <w:proofErr w:type="spellStart"/>
            <w:r w:rsidRPr="00C453F7">
              <w:rPr>
                <w:rFonts w:ascii="Verdana" w:eastAsia="Times New Roman" w:hAnsi="Verdana"/>
                <w:color w:val="000000"/>
                <w:spacing w:val="-6"/>
                <w:lang w:eastAsia="en-GB"/>
              </w:rPr>
              <w:t>etc</w:t>
            </w:r>
            <w:proofErr w:type="spellEnd"/>
            <w:r w:rsidRPr="00C453F7">
              <w:rPr>
                <w:rFonts w:ascii="Verdana" w:eastAsia="Times New Roman" w:hAnsi="Verdana"/>
                <w:color w:val="000000"/>
                <w:spacing w:val="-6"/>
                <w:lang w:eastAsia="en-GB"/>
              </w:rPr>
              <w:t xml:space="preserve"> </w:t>
            </w:r>
          </w:p>
        </w:tc>
      </w:tr>
      <w:tr w:rsidR="00C453F7" w:rsidTr="005703E9">
        <w:trPr>
          <w:gridAfter w:val="1"/>
          <w:wAfter w:w="33" w:type="dxa"/>
        </w:trPr>
        <w:tc>
          <w:tcPr>
            <w:tcW w:w="10682" w:type="dxa"/>
          </w:tcPr>
          <w:p w:rsidR="00725049" w:rsidRPr="00725049" w:rsidRDefault="00C453F7" w:rsidP="00725049">
            <w:pPr>
              <w:pStyle w:val="ListParagraph"/>
              <w:widowControl w:val="0"/>
              <w:numPr>
                <w:ilvl w:val="0"/>
                <w:numId w:val="37"/>
              </w:numPr>
              <w:shd w:val="clear" w:color="auto" w:fill="FFFFFF"/>
              <w:autoSpaceDE w:val="0"/>
              <w:autoSpaceDN w:val="0"/>
              <w:adjustRightInd w:val="0"/>
              <w:spacing w:before="259" w:after="0" w:line="274" w:lineRule="exact"/>
              <w:rPr>
                <w:rFonts w:ascii="Verdana" w:eastAsia="Times New Roman" w:hAnsi="Verdana"/>
                <w:lang w:eastAsia="en-GB"/>
              </w:rPr>
            </w:pPr>
            <w:r w:rsidRPr="00725049">
              <w:rPr>
                <w:rFonts w:ascii="Verdana" w:eastAsia="Times New Roman" w:hAnsi="Verdana"/>
                <w:color w:val="000000"/>
                <w:spacing w:val="-1"/>
                <w:lang w:eastAsia="en-GB"/>
              </w:rPr>
              <w:t>In the first instance, the Registered Manager, Assistant Managers, Principal Child Care Officer's or Shift Leaders will attempt to cover unforeseen staff shortages by:</w:t>
            </w:r>
          </w:p>
          <w:p w:rsidR="00725049" w:rsidRPr="00725049" w:rsidRDefault="00725049" w:rsidP="00725049">
            <w:pPr>
              <w:pStyle w:val="ListParagraph"/>
              <w:widowControl w:val="0"/>
              <w:shd w:val="clear" w:color="auto" w:fill="FFFFFF"/>
              <w:autoSpaceDE w:val="0"/>
              <w:autoSpaceDN w:val="0"/>
              <w:adjustRightInd w:val="0"/>
              <w:spacing w:before="259" w:after="0" w:line="274" w:lineRule="exact"/>
              <w:rPr>
                <w:rFonts w:ascii="Verdana" w:eastAsia="Times New Roman" w:hAnsi="Verdana"/>
                <w:lang w:eastAsia="en-GB"/>
              </w:rPr>
            </w:pPr>
          </w:p>
          <w:p w:rsidR="00725049" w:rsidRPr="00725049" w:rsidRDefault="00C453F7" w:rsidP="00725049">
            <w:pPr>
              <w:pStyle w:val="ListParagraph"/>
              <w:widowControl w:val="0"/>
              <w:numPr>
                <w:ilvl w:val="0"/>
                <w:numId w:val="38"/>
              </w:numPr>
              <w:shd w:val="clear" w:color="auto" w:fill="FFFFFF"/>
              <w:autoSpaceDE w:val="0"/>
              <w:autoSpaceDN w:val="0"/>
              <w:adjustRightInd w:val="0"/>
              <w:spacing w:before="259" w:after="0" w:line="274" w:lineRule="exact"/>
              <w:rPr>
                <w:rFonts w:ascii="Verdana" w:eastAsia="Times New Roman" w:hAnsi="Verdana"/>
                <w:lang w:eastAsia="en-GB"/>
              </w:rPr>
            </w:pPr>
            <w:r w:rsidRPr="00725049">
              <w:rPr>
                <w:rFonts w:ascii="Verdana" w:eastAsia="Times New Roman" w:hAnsi="Verdana"/>
                <w:color w:val="000000"/>
                <w:lang w:eastAsia="en-GB"/>
              </w:rPr>
              <w:t>Asking part time workers to cove</w:t>
            </w:r>
            <w:r w:rsidR="00725049" w:rsidRPr="00725049">
              <w:rPr>
                <w:rFonts w:ascii="Verdana" w:eastAsia="Times New Roman" w:hAnsi="Verdana"/>
                <w:color w:val="000000"/>
                <w:lang w:eastAsia="en-GB"/>
              </w:rPr>
              <w:t>r i.e. working additional hours</w:t>
            </w:r>
          </w:p>
          <w:p w:rsidR="00725049" w:rsidRPr="00725049" w:rsidRDefault="00725049" w:rsidP="00725049">
            <w:pPr>
              <w:pStyle w:val="ListParagraph"/>
              <w:spacing w:after="0"/>
              <w:rPr>
                <w:rFonts w:ascii="Verdana" w:eastAsia="Times New Roman" w:hAnsi="Verdana"/>
                <w:color w:val="000000"/>
                <w:lang w:eastAsia="en-GB"/>
              </w:rPr>
            </w:pPr>
          </w:p>
          <w:p w:rsidR="00725049" w:rsidRPr="00725049" w:rsidRDefault="00C453F7" w:rsidP="00725049">
            <w:pPr>
              <w:pStyle w:val="ListParagraph"/>
              <w:widowControl w:val="0"/>
              <w:numPr>
                <w:ilvl w:val="0"/>
                <w:numId w:val="38"/>
              </w:numPr>
              <w:shd w:val="clear" w:color="auto" w:fill="FFFFFF"/>
              <w:autoSpaceDE w:val="0"/>
              <w:autoSpaceDN w:val="0"/>
              <w:adjustRightInd w:val="0"/>
              <w:spacing w:before="259" w:after="0" w:line="274" w:lineRule="exact"/>
              <w:rPr>
                <w:rFonts w:ascii="Verdana" w:eastAsia="Times New Roman" w:hAnsi="Verdana"/>
                <w:lang w:eastAsia="en-GB"/>
              </w:rPr>
            </w:pPr>
            <w:r w:rsidRPr="00725049">
              <w:rPr>
                <w:rFonts w:ascii="Verdana" w:eastAsia="Times New Roman" w:hAnsi="Verdana"/>
                <w:color w:val="000000"/>
                <w:lang w:eastAsia="en-GB"/>
              </w:rPr>
              <w:t>Asking full time staff to work overtime.</w:t>
            </w:r>
          </w:p>
          <w:p w:rsidR="00725049" w:rsidRPr="00725049" w:rsidRDefault="00725049" w:rsidP="00725049">
            <w:pPr>
              <w:pStyle w:val="ListParagraph"/>
              <w:spacing w:after="0"/>
              <w:rPr>
                <w:rFonts w:ascii="Verdana" w:eastAsia="Times New Roman" w:hAnsi="Verdana"/>
                <w:color w:val="000000"/>
                <w:spacing w:val="-1"/>
                <w:lang w:eastAsia="en-GB"/>
              </w:rPr>
            </w:pPr>
          </w:p>
          <w:p w:rsidR="00C453F7" w:rsidRPr="00725049" w:rsidRDefault="00C453F7" w:rsidP="00725049">
            <w:pPr>
              <w:pStyle w:val="ListParagraph"/>
              <w:widowControl w:val="0"/>
              <w:numPr>
                <w:ilvl w:val="0"/>
                <w:numId w:val="38"/>
              </w:numPr>
              <w:shd w:val="clear" w:color="auto" w:fill="FFFFFF"/>
              <w:autoSpaceDE w:val="0"/>
              <w:autoSpaceDN w:val="0"/>
              <w:adjustRightInd w:val="0"/>
              <w:spacing w:before="259" w:after="0" w:line="274" w:lineRule="exact"/>
              <w:rPr>
                <w:rFonts w:ascii="Verdana" w:eastAsia="Times New Roman" w:hAnsi="Verdana"/>
                <w:lang w:eastAsia="en-GB"/>
              </w:rPr>
            </w:pPr>
            <w:r w:rsidRPr="00725049">
              <w:rPr>
                <w:rFonts w:ascii="Verdana" w:eastAsia="Times New Roman" w:hAnsi="Verdana"/>
                <w:color w:val="000000"/>
                <w:spacing w:val="-1"/>
                <w:lang w:eastAsia="en-GB"/>
              </w:rPr>
              <w:t>Seeking cover by established county relief officers.</w:t>
            </w:r>
          </w:p>
          <w:p w:rsidR="00C453F7" w:rsidRPr="000C7A74" w:rsidRDefault="00C453F7" w:rsidP="00725049">
            <w:pPr>
              <w:widowControl w:val="0"/>
              <w:numPr>
                <w:ilvl w:val="0"/>
                <w:numId w:val="39"/>
              </w:numPr>
              <w:shd w:val="clear" w:color="auto" w:fill="FFFFFF"/>
              <w:tabs>
                <w:tab w:val="left" w:pos="734"/>
              </w:tabs>
              <w:autoSpaceDE w:val="0"/>
              <w:autoSpaceDN w:val="0"/>
              <w:adjustRightInd w:val="0"/>
              <w:spacing w:before="230" w:after="0" w:line="274" w:lineRule="exact"/>
              <w:rPr>
                <w:rFonts w:ascii="Verdana" w:eastAsia="Times New Roman" w:hAnsi="Verdana"/>
                <w:color w:val="000000"/>
                <w:lang w:eastAsia="en-GB"/>
              </w:rPr>
            </w:pPr>
            <w:r w:rsidRPr="000C7A74">
              <w:rPr>
                <w:rFonts w:ascii="Verdana" w:eastAsia="Times New Roman" w:hAnsi="Verdana"/>
                <w:color w:val="000000"/>
                <w:spacing w:val="-1"/>
                <w:lang w:eastAsia="en-GB"/>
              </w:rPr>
              <w:t xml:space="preserve">Using agency staff supplied by Manpower (where possible this would be </w:t>
            </w:r>
            <w:r w:rsidR="00725049">
              <w:rPr>
                <w:rFonts w:ascii="Verdana" w:eastAsia="Times New Roman" w:hAnsi="Verdana"/>
                <w:color w:val="000000"/>
                <w:spacing w:val="-1"/>
                <w:lang w:eastAsia="en-GB"/>
              </w:rPr>
              <w:t xml:space="preserve">with </w:t>
            </w:r>
            <w:r w:rsidRPr="000C7A74">
              <w:rPr>
                <w:rFonts w:ascii="Verdana" w:eastAsia="Times New Roman" w:hAnsi="Verdana"/>
                <w:color w:val="000000"/>
                <w:lang w:eastAsia="en-GB"/>
              </w:rPr>
              <w:t>staff already known to the young people. I</w:t>
            </w:r>
            <w:r w:rsidR="00725049">
              <w:rPr>
                <w:rFonts w:ascii="Verdana" w:eastAsia="Times New Roman" w:hAnsi="Verdana"/>
                <w:color w:val="000000"/>
                <w:lang w:eastAsia="en-GB"/>
              </w:rPr>
              <w:t xml:space="preserve">f new to the establishment, the </w:t>
            </w:r>
            <w:r w:rsidRPr="000C7A74">
              <w:rPr>
                <w:rFonts w:ascii="Verdana" w:eastAsia="Times New Roman" w:hAnsi="Verdana"/>
                <w:color w:val="000000"/>
                <w:spacing w:val="-2"/>
                <w:lang w:eastAsia="en-GB"/>
              </w:rPr>
              <w:t>agency worker must supply a copy of their DBS before starting work).</w:t>
            </w:r>
          </w:p>
          <w:p w:rsidR="00C453F7" w:rsidRPr="000C7A74" w:rsidRDefault="00C453F7" w:rsidP="00725049">
            <w:pPr>
              <w:widowControl w:val="0"/>
              <w:numPr>
                <w:ilvl w:val="0"/>
                <w:numId w:val="39"/>
              </w:numPr>
              <w:shd w:val="clear" w:color="auto" w:fill="FFFFFF"/>
              <w:tabs>
                <w:tab w:val="left" w:pos="734"/>
              </w:tabs>
              <w:autoSpaceDE w:val="0"/>
              <w:autoSpaceDN w:val="0"/>
              <w:adjustRightInd w:val="0"/>
              <w:spacing w:before="283" w:after="0" w:line="278" w:lineRule="exact"/>
              <w:ind w:right="480"/>
              <w:rPr>
                <w:rFonts w:ascii="Verdana" w:eastAsia="Times New Roman" w:hAnsi="Verdana"/>
                <w:color w:val="000000"/>
                <w:lang w:eastAsia="en-GB"/>
              </w:rPr>
            </w:pPr>
            <w:r w:rsidRPr="000C7A74">
              <w:rPr>
                <w:rFonts w:ascii="Verdana" w:eastAsia="Times New Roman" w:hAnsi="Verdana"/>
                <w:color w:val="000000"/>
                <w:spacing w:val="-2"/>
                <w:lang w:eastAsia="en-GB"/>
              </w:rPr>
              <w:t>Seeking assistance from another hom</w:t>
            </w:r>
            <w:r w:rsidR="00725049">
              <w:rPr>
                <w:rFonts w:ascii="Verdana" w:eastAsia="Times New Roman" w:hAnsi="Verdana"/>
                <w:color w:val="000000"/>
                <w:spacing w:val="-2"/>
                <w:lang w:eastAsia="en-GB"/>
              </w:rPr>
              <w:t xml:space="preserve">e operated by WSCC Children and </w:t>
            </w:r>
            <w:r w:rsidRPr="000C7A74">
              <w:rPr>
                <w:rFonts w:ascii="Verdana" w:eastAsia="Times New Roman" w:hAnsi="Verdana"/>
                <w:color w:val="000000"/>
                <w:lang w:eastAsia="en-GB"/>
              </w:rPr>
              <w:t>Young People's Services.</w:t>
            </w:r>
          </w:p>
          <w:p w:rsidR="00C453F7" w:rsidRPr="00725049" w:rsidRDefault="00C453F7" w:rsidP="00725049">
            <w:pPr>
              <w:pStyle w:val="ListParagraph"/>
              <w:widowControl w:val="0"/>
              <w:numPr>
                <w:ilvl w:val="0"/>
                <w:numId w:val="39"/>
              </w:numPr>
              <w:autoSpaceDE w:val="0"/>
              <w:autoSpaceDN w:val="0"/>
              <w:adjustRightInd w:val="0"/>
              <w:spacing w:before="278" w:after="0" w:line="240" w:lineRule="auto"/>
              <w:rPr>
                <w:rFonts w:ascii="Verdana" w:eastAsia="Times New Roman" w:hAnsi="Verdana"/>
                <w:b/>
                <w:color w:val="000000"/>
                <w:spacing w:val="-6"/>
                <w:u w:val="single"/>
                <w:lang w:eastAsia="en-GB"/>
              </w:rPr>
            </w:pPr>
            <w:r w:rsidRPr="00725049">
              <w:rPr>
                <w:rFonts w:ascii="Verdana" w:eastAsia="Times New Roman" w:hAnsi="Verdana"/>
                <w:color w:val="000000"/>
                <w:lang w:eastAsia="en-GB"/>
              </w:rPr>
              <w:t xml:space="preserve">If unsuccessful, the Managers or senior staff should contact their Line Manager for </w:t>
            </w:r>
            <w:r w:rsidRPr="00725049">
              <w:rPr>
                <w:rFonts w:ascii="Verdana" w:eastAsia="Times New Roman" w:hAnsi="Verdana"/>
                <w:color w:val="000000"/>
                <w:spacing w:val="-1"/>
                <w:lang w:eastAsia="en-GB"/>
              </w:rPr>
              <w:t>advice and support. In extreme cases this may involve finding alternative emergency provision for the young people if a safe staffing level cannot be arranged, or sending young people home.</w:t>
            </w:r>
          </w:p>
          <w:p w:rsidR="00725049" w:rsidRPr="00725049" w:rsidRDefault="00725049" w:rsidP="00725049">
            <w:pPr>
              <w:pStyle w:val="ListParagraph"/>
              <w:widowControl w:val="0"/>
              <w:autoSpaceDE w:val="0"/>
              <w:autoSpaceDN w:val="0"/>
              <w:adjustRightInd w:val="0"/>
              <w:spacing w:before="278" w:after="0" w:line="240" w:lineRule="auto"/>
              <w:rPr>
                <w:rFonts w:ascii="Verdana" w:eastAsia="Times New Roman" w:hAnsi="Verdana"/>
                <w:b/>
                <w:color w:val="000000"/>
                <w:spacing w:val="-6"/>
                <w:u w:val="single"/>
                <w:lang w:eastAsia="en-GB"/>
              </w:rPr>
            </w:pPr>
          </w:p>
        </w:tc>
      </w:tr>
      <w:tr w:rsidR="00C453F7" w:rsidTr="005703E9">
        <w:trPr>
          <w:gridAfter w:val="1"/>
          <w:wAfter w:w="33" w:type="dxa"/>
        </w:trPr>
        <w:tc>
          <w:tcPr>
            <w:tcW w:w="10682" w:type="dxa"/>
            <w:shd w:val="clear" w:color="auto" w:fill="C6D9F1" w:themeFill="text2" w:themeFillTint="33"/>
          </w:tcPr>
          <w:p w:rsidR="00C453F7" w:rsidRPr="00C453F7" w:rsidRDefault="00C453F7" w:rsidP="00C535A5">
            <w:pPr>
              <w:widowControl w:val="0"/>
              <w:tabs>
                <w:tab w:val="left" w:pos="235"/>
              </w:tabs>
              <w:autoSpaceDE w:val="0"/>
              <w:autoSpaceDN w:val="0"/>
              <w:adjustRightInd w:val="0"/>
              <w:spacing w:before="278" w:after="0" w:line="240" w:lineRule="auto"/>
              <w:rPr>
                <w:rFonts w:ascii="Verdana" w:eastAsia="Times New Roman" w:hAnsi="Verdana"/>
                <w:bCs/>
                <w:color w:val="000000"/>
                <w:spacing w:val="-4"/>
                <w:lang w:eastAsia="en-GB"/>
              </w:rPr>
            </w:pPr>
            <w:r w:rsidRPr="00C453F7">
              <w:rPr>
                <w:rFonts w:ascii="Verdana" w:eastAsia="Times New Roman" w:hAnsi="Verdana"/>
                <w:bCs/>
                <w:color w:val="000000"/>
                <w:spacing w:val="-4"/>
                <w:lang w:eastAsia="en-GB"/>
              </w:rPr>
              <w:t xml:space="preserve">6. </w:t>
            </w:r>
            <w:r w:rsidR="00C535A5">
              <w:rPr>
                <w:rFonts w:ascii="Verdana" w:eastAsia="Times New Roman" w:hAnsi="Verdana"/>
                <w:bCs/>
                <w:color w:val="000000"/>
                <w:spacing w:val="-4"/>
                <w:lang w:eastAsia="en-GB"/>
              </w:rPr>
              <w:t xml:space="preserve">Violent or Aggressive behaviour </w:t>
            </w:r>
            <w:r w:rsidRPr="00C453F7">
              <w:rPr>
                <w:rFonts w:ascii="Verdana" w:eastAsia="Times New Roman" w:hAnsi="Verdana"/>
                <w:bCs/>
                <w:color w:val="000000"/>
                <w:spacing w:val="-4"/>
                <w:lang w:eastAsia="en-GB"/>
              </w:rPr>
              <w:t xml:space="preserve">within or outside the home </w:t>
            </w:r>
          </w:p>
        </w:tc>
      </w:tr>
      <w:tr w:rsidR="00C453F7" w:rsidTr="005703E9">
        <w:trPr>
          <w:gridAfter w:val="1"/>
          <w:wAfter w:w="33" w:type="dxa"/>
        </w:trPr>
        <w:tc>
          <w:tcPr>
            <w:tcW w:w="10682" w:type="dxa"/>
          </w:tcPr>
          <w:p w:rsidR="00C535A5" w:rsidRPr="00C535A5" w:rsidRDefault="00C453F7" w:rsidP="00C535A5">
            <w:pPr>
              <w:pStyle w:val="ListParagraph"/>
              <w:widowControl w:val="0"/>
              <w:numPr>
                <w:ilvl w:val="0"/>
                <w:numId w:val="41"/>
              </w:numPr>
              <w:shd w:val="clear" w:color="auto" w:fill="FFFFFF"/>
              <w:autoSpaceDE w:val="0"/>
              <w:autoSpaceDN w:val="0"/>
              <w:adjustRightInd w:val="0"/>
              <w:spacing w:before="274" w:after="0" w:line="274" w:lineRule="exact"/>
              <w:rPr>
                <w:rFonts w:ascii="Verdana" w:eastAsia="Times New Roman" w:hAnsi="Verdana"/>
                <w:lang w:eastAsia="en-GB"/>
              </w:rPr>
            </w:pPr>
            <w:r w:rsidRPr="00725049">
              <w:rPr>
                <w:rFonts w:ascii="Verdana" w:eastAsia="Times New Roman" w:hAnsi="Verdana"/>
                <w:color w:val="000000"/>
                <w:spacing w:val="-1"/>
                <w:lang w:eastAsia="en-GB"/>
              </w:rPr>
              <w:t>These wi</w:t>
            </w:r>
            <w:r w:rsidR="00C535A5">
              <w:rPr>
                <w:rFonts w:ascii="Verdana" w:eastAsia="Times New Roman" w:hAnsi="Verdana"/>
                <w:color w:val="000000"/>
                <w:spacing w:val="-1"/>
                <w:lang w:eastAsia="en-GB"/>
              </w:rPr>
              <w:t>ll usually be dealt with using diffusion and a</w:t>
            </w:r>
            <w:r w:rsidRPr="00725049">
              <w:rPr>
                <w:rFonts w:ascii="Verdana" w:eastAsia="Times New Roman" w:hAnsi="Verdana"/>
                <w:color w:val="000000"/>
                <w:spacing w:val="-1"/>
                <w:lang w:eastAsia="en-GB"/>
              </w:rPr>
              <w:t xml:space="preserve">voidance techniques as part of </w:t>
            </w:r>
            <w:r w:rsidRPr="00725049">
              <w:rPr>
                <w:rFonts w:ascii="Verdana" w:eastAsia="Times New Roman" w:hAnsi="Verdana"/>
                <w:color w:val="000000"/>
                <w:lang w:eastAsia="en-GB"/>
              </w:rPr>
              <w:t xml:space="preserve">the </w:t>
            </w:r>
            <w:r w:rsidR="00C535A5">
              <w:rPr>
                <w:rFonts w:ascii="Verdana" w:eastAsia="Times New Roman" w:hAnsi="Verdana"/>
                <w:color w:val="000000"/>
                <w:lang w:eastAsia="en-GB"/>
              </w:rPr>
              <w:t xml:space="preserve">positive behaviour support approach that all residential staff receive training in. There is additional residential Practice guidance on </w:t>
            </w:r>
            <w:r w:rsidR="005703E9">
              <w:rPr>
                <w:rFonts w:ascii="Verdana" w:eastAsia="Times New Roman" w:hAnsi="Verdana"/>
                <w:color w:val="000000"/>
                <w:lang w:eastAsia="en-GB"/>
              </w:rPr>
              <w:t>Behaviour management, Building Positive Relations</w:t>
            </w:r>
            <w:r w:rsidR="00C535A5">
              <w:rPr>
                <w:rFonts w:ascii="Verdana" w:eastAsia="Times New Roman" w:hAnsi="Verdana"/>
                <w:color w:val="000000"/>
                <w:lang w:eastAsia="en-GB"/>
              </w:rPr>
              <w:t xml:space="preserve">hips and </w:t>
            </w:r>
            <w:r w:rsidR="005703E9">
              <w:rPr>
                <w:rFonts w:ascii="Verdana" w:eastAsia="Times New Roman" w:hAnsi="Verdana"/>
                <w:color w:val="000000"/>
                <w:lang w:eastAsia="en-GB"/>
              </w:rPr>
              <w:t>Dealing with Ch</w:t>
            </w:r>
            <w:r w:rsidR="00C535A5">
              <w:rPr>
                <w:rFonts w:ascii="Verdana" w:eastAsia="Times New Roman" w:hAnsi="Verdana"/>
                <w:color w:val="000000"/>
                <w:lang w:eastAsia="en-GB"/>
              </w:rPr>
              <w:t xml:space="preserve">allenging and Violent Behaviour. </w:t>
            </w:r>
            <w:r w:rsidR="005703E9">
              <w:rPr>
                <w:rFonts w:ascii="Verdana" w:eastAsia="Times New Roman" w:hAnsi="Verdana"/>
                <w:color w:val="000000"/>
                <w:lang w:eastAsia="en-GB"/>
              </w:rPr>
              <w:t xml:space="preserve"> </w:t>
            </w:r>
          </w:p>
          <w:p w:rsidR="00C535A5" w:rsidRPr="00C535A5" w:rsidRDefault="00C535A5" w:rsidP="00C535A5">
            <w:pPr>
              <w:pStyle w:val="ListParagraph"/>
              <w:widowControl w:val="0"/>
              <w:shd w:val="clear" w:color="auto" w:fill="FFFFFF"/>
              <w:autoSpaceDE w:val="0"/>
              <w:autoSpaceDN w:val="0"/>
              <w:adjustRightInd w:val="0"/>
              <w:spacing w:before="274" w:after="0" w:line="274" w:lineRule="exact"/>
              <w:rPr>
                <w:rFonts w:ascii="Verdana" w:eastAsia="Times New Roman" w:hAnsi="Verdana"/>
                <w:lang w:eastAsia="en-GB"/>
              </w:rPr>
            </w:pPr>
          </w:p>
          <w:p w:rsidR="00C453F7" w:rsidRPr="00C535A5" w:rsidRDefault="00C535A5" w:rsidP="00C535A5">
            <w:pPr>
              <w:pStyle w:val="ListParagraph"/>
              <w:widowControl w:val="0"/>
              <w:numPr>
                <w:ilvl w:val="0"/>
                <w:numId w:val="41"/>
              </w:numPr>
              <w:shd w:val="clear" w:color="auto" w:fill="FFFFFF"/>
              <w:autoSpaceDE w:val="0"/>
              <w:autoSpaceDN w:val="0"/>
              <w:adjustRightInd w:val="0"/>
              <w:spacing w:before="274" w:after="0" w:line="274" w:lineRule="exact"/>
              <w:rPr>
                <w:rFonts w:ascii="Verdana" w:eastAsia="Times New Roman" w:hAnsi="Verdana"/>
                <w:lang w:eastAsia="en-GB"/>
              </w:rPr>
            </w:pPr>
            <w:r>
              <w:rPr>
                <w:rFonts w:ascii="Verdana" w:eastAsia="Times New Roman" w:hAnsi="Verdana"/>
                <w:color w:val="000000"/>
                <w:lang w:eastAsia="en-GB"/>
              </w:rPr>
              <w:t>In extreme cases, staff may need to refer to the use of appr</w:t>
            </w:r>
            <w:r w:rsidR="00C453F7" w:rsidRPr="00C535A5">
              <w:rPr>
                <w:rFonts w:ascii="Verdana" w:eastAsia="Times New Roman" w:hAnsi="Verdana"/>
                <w:color w:val="000000"/>
                <w:spacing w:val="-1"/>
                <w:lang w:eastAsia="en-GB"/>
              </w:rPr>
              <w:t>oved t</w:t>
            </w:r>
            <w:r w:rsidR="005703E9" w:rsidRPr="00C535A5">
              <w:rPr>
                <w:rFonts w:ascii="Verdana" w:eastAsia="Times New Roman" w:hAnsi="Verdana"/>
                <w:color w:val="000000"/>
                <w:spacing w:val="-1"/>
                <w:lang w:eastAsia="en-GB"/>
              </w:rPr>
              <w:t>ech</w:t>
            </w:r>
            <w:r>
              <w:rPr>
                <w:rFonts w:ascii="Verdana" w:eastAsia="Times New Roman" w:hAnsi="Verdana"/>
                <w:color w:val="000000"/>
                <w:spacing w:val="-1"/>
                <w:lang w:eastAsia="en-GB"/>
              </w:rPr>
              <w:t xml:space="preserve">niques of physical intervention; further guidance is contained within the ‘Use of Restraint and Physical Interventions’. </w:t>
            </w:r>
          </w:p>
          <w:p w:rsidR="00C453F7" w:rsidRPr="000C7A74" w:rsidRDefault="00C453F7" w:rsidP="00C453F7">
            <w:pPr>
              <w:widowControl w:val="0"/>
              <w:shd w:val="clear" w:color="auto" w:fill="FFFFFF"/>
              <w:autoSpaceDE w:val="0"/>
              <w:autoSpaceDN w:val="0"/>
              <w:adjustRightInd w:val="0"/>
              <w:spacing w:after="0" w:line="274" w:lineRule="exact"/>
              <w:rPr>
                <w:rFonts w:ascii="Verdana" w:eastAsia="Times New Roman" w:hAnsi="Verdana"/>
                <w:color w:val="000000"/>
                <w:spacing w:val="-4"/>
                <w:lang w:eastAsia="en-GB"/>
              </w:rPr>
            </w:pPr>
          </w:p>
          <w:p w:rsidR="005703E9" w:rsidRPr="005703E9" w:rsidRDefault="00C535A5" w:rsidP="005703E9">
            <w:pPr>
              <w:pStyle w:val="ListParagraph"/>
              <w:widowControl w:val="0"/>
              <w:numPr>
                <w:ilvl w:val="0"/>
                <w:numId w:val="41"/>
              </w:numPr>
              <w:shd w:val="clear" w:color="auto" w:fill="FFFFFF"/>
              <w:autoSpaceDE w:val="0"/>
              <w:autoSpaceDN w:val="0"/>
              <w:adjustRightInd w:val="0"/>
              <w:spacing w:line="274" w:lineRule="exact"/>
              <w:rPr>
                <w:rFonts w:ascii="Verdana" w:hAnsi="Verdana"/>
                <w:color w:val="000000"/>
                <w:spacing w:val="-5"/>
              </w:rPr>
            </w:pPr>
            <w:r>
              <w:rPr>
                <w:rFonts w:ascii="Verdana" w:eastAsia="Times New Roman" w:hAnsi="Verdana"/>
                <w:color w:val="000000"/>
                <w:spacing w:val="-4"/>
                <w:lang w:eastAsia="en-GB"/>
              </w:rPr>
              <w:t xml:space="preserve">All </w:t>
            </w:r>
            <w:r w:rsidR="005703E9">
              <w:rPr>
                <w:rFonts w:ascii="Verdana" w:eastAsia="Times New Roman" w:hAnsi="Verdana"/>
                <w:color w:val="000000"/>
                <w:spacing w:val="-4"/>
                <w:lang w:eastAsia="en-GB"/>
              </w:rPr>
              <w:t xml:space="preserve">residential practice guidance </w:t>
            </w:r>
            <w:r w:rsidR="005703E9" w:rsidRPr="005703E9">
              <w:rPr>
                <w:rFonts w:ascii="Verdana" w:eastAsia="Times New Roman" w:hAnsi="Verdana"/>
                <w:spacing w:val="-4"/>
                <w:lang w:eastAsia="en-GB"/>
              </w:rPr>
              <w:t xml:space="preserve">is available via </w:t>
            </w:r>
            <w:r w:rsidR="005703E9">
              <w:rPr>
                <w:rFonts w:ascii="Verdana" w:eastAsia="Times New Roman" w:hAnsi="Verdana"/>
                <w:color w:val="000000"/>
                <w:spacing w:val="-4"/>
                <w:lang w:eastAsia="en-GB"/>
              </w:rPr>
              <w:t xml:space="preserve">the West Sussex </w:t>
            </w:r>
            <w:r w:rsidR="005703E9">
              <w:rPr>
                <w:rFonts w:ascii="Verdana" w:eastAsia="Times New Roman" w:hAnsi="Verdana"/>
                <w:color w:val="000000"/>
                <w:spacing w:val="-5"/>
                <w:lang w:eastAsia="en-GB"/>
              </w:rPr>
              <w:t xml:space="preserve">Children’s Homes Tri-X website:  </w:t>
            </w:r>
            <w:hyperlink r:id="rId11" w:history="1">
              <w:r w:rsidR="005703E9" w:rsidRPr="005703E9">
                <w:rPr>
                  <w:rStyle w:val="Hyperlink"/>
                  <w:rFonts w:ascii="Verdana" w:eastAsia="Times New Roman" w:hAnsi="Verdana"/>
                  <w:b/>
                  <w:bCs/>
                  <w:spacing w:val="-5"/>
                  <w:lang w:val="en-US"/>
                </w:rPr>
                <w:t>https://</w:t>
              </w:r>
            </w:hyperlink>
            <w:hyperlink r:id="rId12" w:history="1">
              <w:r w:rsidR="005703E9" w:rsidRPr="005703E9">
                <w:rPr>
                  <w:rStyle w:val="Hyperlink"/>
                  <w:rFonts w:ascii="Verdana" w:eastAsia="Times New Roman" w:hAnsi="Verdana"/>
                  <w:b/>
                  <w:bCs/>
                  <w:spacing w:val="-5"/>
                  <w:lang w:val="en-US"/>
                </w:rPr>
                <w:t>www.proceduresonline.com/westsussex/ch/</w:t>
              </w:r>
            </w:hyperlink>
          </w:p>
          <w:p w:rsidR="00725049" w:rsidRPr="00725049" w:rsidRDefault="00725049" w:rsidP="00725049">
            <w:pPr>
              <w:pStyle w:val="ListParagraph"/>
              <w:rPr>
                <w:rFonts w:ascii="Verdana" w:eastAsia="Times New Roman" w:hAnsi="Verdana"/>
                <w:color w:val="000000"/>
                <w:spacing w:val="-4"/>
                <w:lang w:eastAsia="en-GB"/>
              </w:rPr>
            </w:pPr>
          </w:p>
          <w:p w:rsidR="00C453F7" w:rsidRPr="00725049" w:rsidRDefault="00725049" w:rsidP="00725049">
            <w:pPr>
              <w:pStyle w:val="ListParagraph"/>
              <w:widowControl w:val="0"/>
              <w:numPr>
                <w:ilvl w:val="0"/>
                <w:numId w:val="41"/>
              </w:numPr>
              <w:shd w:val="clear" w:color="auto" w:fill="FFFFFF"/>
              <w:autoSpaceDE w:val="0"/>
              <w:autoSpaceDN w:val="0"/>
              <w:adjustRightInd w:val="0"/>
              <w:spacing w:after="0" w:line="274" w:lineRule="exact"/>
              <w:rPr>
                <w:rFonts w:ascii="Verdana" w:eastAsia="Times New Roman" w:hAnsi="Verdana"/>
                <w:lang w:eastAsia="en-GB"/>
              </w:rPr>
            </w:pPr>
            <w:r>
              <w:rPr>
                <w:rFonts w:ascii="Verdana" w:eastAsia="Times New Roman" w:hAnsi="Verdana"/>
                <w:color w:val="000000"/>
                <w:spacing w:val="-4"/>
                <w:lang w:eastAsia="en-GB"/>
              </w:rPr>
              <w:t>Teasel</w:t>
            </w:r>
            <w:r w:rsidR="00C453F7" w:rsidRPr="00725049">
              <w:rPr>
                <w:rFonts w:ascii="Verdana" w:eastAsia="Times New Roman" w:hAnsi="Verdana"/>
                <w:color w:val="000000"/>
                <w:spacing w:val="-4"/>
                <w:lang w:eastAsia="en-GB"/>
              </w:rPr>
              <w:t xml:space="preserve"> Close Children's Home work in partnership with the Police and adhere to the 'Protocol for Interagency Working between Children's Homes operated by WSCC and Sussex Police'. This joint protocol acknowledges the good practice and professionalism of Social Services and Police staff working with WSCC Children's </w:t>
            </w:r>
            <w:r w:rsidR="00C453F7" w:rsidRPr="00725049">
              <w:rPr>
                <w:rFonts w:ascii="Verdana" w:eastAsia="Times New Roman" w:hAnsi="Verdana"/>
                <w:color w:val="000000"/>
                <w:spacing w:val="-6"/>
                <w:lang w:eastAsia="en-GB"/>
              </w:rPr>
              <w:t xml:space="preserve">Homes. The protocol has been designed to reinforce and extend such practices and to </w:t>
            </w:r>
            <w:r w:rsidR="00C453F7" w:rsidRPr="00725049">
              <w:rPr>
                <w:rFonts w:ascii="Verdana" w:eastAsia="Times New Roman" w:hAnsi="Verdana"/>
                <w:color w:val="000000"/>
                <w:spacing w:val="-5"/>
                <w:lang w:eastAsia="en-GB"/>
              </w:rPr>
              <w:t>contribute to continuous improvem</w:t>
            </w:r>
            <w:r w:rsidR="00164513" w:rsidRPr="00725049">
              <w:rPr>
                <w:rFonts w:ascii="Verdana" w:eastAsia="Times New Roman" w:hAnsi="Verdana"/>
                <w:color w:val="000000"/>
                <w:spacing w:val="-5"/>
                <w:lang w:eastAsia="en-GB"/>
              </w:rPr>
              <w:t>ent advocated by both agencies.</w:t>
            </w:r>
          </w:p>
          <w:p w:rsidR="00725049" w:rsidRPr="00725049" w:rsidRDefault="00725049" w:rsidP="00725049">
            <w:pPr>
              <w:widowControl w:val="0"/>
              <w:shd w:val="clear" w:color="auto" w:fill="FFFFFF"/>
              <w:autoSpaceDE w:val="0"/>
              <w:autoSpaceDN w:val="0"/>
              <w:adjustRightInd w:val="0"/>
              <w:spacing w:after="0" w:line="274" w:lineRule="exact"/>
              <w:rPr>
                <w:rFonts w:ascii="Verdana" w:eastAsia="Times New Roman" w:hAnsi="Verdana"/>
                <w:lang w:eastAsia="en-GB"/>
              </w:rPr>
            </w:pPr>
          </w:p>
        </w:tc>
      </w:tr>
      <w:tr w:rsidR="00C453F7" w:rsidTr="005703E9">
        <w:trPr>
          <w:gridAfter w:val="1"/>
          <w:wAfter w:w="33" w:type="dxa"/>
        </w:trPr>
        <w:tc>
          <w:tcPr>
            <w:tcW w:w="10682" w:type="dxa"/>
            <w:shd w:val="clear" w:color="auto" w:fill="C6D9F1" w:themeFill="text2" w:themeFillTint="33"/>
          </w:tcPr>
          <w:p w:rsidR="00C453F7" w:rsidRPr="00725049" w:rsidRDefault="00725049" w:rsidP="00725049">
            <w:pPr>
              <w:pStyle w:val="ListParagraph"/>
              <w:widowControl w:val="0"/>
              <w:numPr>
                <w:ilvl w:val="0"/>
                <w:numId w:val="42"/>
              </w:numPr>
              <w:tabs>
                <w:tab w:val="left" w:pos="235"/>
              </w:tabs>
              <w:autoSpaceDE w:val="0"/>
              <w:autoSpaceDN w:val="0"/>
              <w:adjustRightInd w:val="0"/>
              <w:spacing w:before="278" w:after="0" w:line="240" w:lineRule="auto"/>
              <w:rPr>
                <w:rFonts w:ascii="Verdana" w:eastAsia="Times New Roman" w:hAnsi="Verdana"/>
                <w:bCs/>
                <w:color w:val="000000"/>
                <w:spacing w:val="-4"/>
                <w:lang w:eastAsia="en-GB"/>
              </w:rPr>
            </w:pPr>
            <w:r w:rsidRPr="00725049">
              <w:rPr>
                <w:rFonts w:ascii="Verdana" w:eastAsia="Times New Roman" w:hAnsi="Verdana"/>
                <w:bCs/>
                <w:color w:val="000000"/>
                <w:spacing w:val="-4"/>
                <w:lang w:eastAsia="en-GB"/>
              </w:rPr>
              <w:t xml:space="preserve">Evacuation </w:t>
            </w:r>
            <w:r w:rsidR="00C453F7" w:rsidRPr="00725049">
              <w:rPr>
                <w:rFonts w:ascii="Verdana" w:eastAsia="Times New Roman" w:hAnsi="Verdana"/>
                <w:bCs/>
                <w:color w:val="000000"/>
                <w:spacing w:val="-4"/>
                <w:lang w:eastAsia="en-GB"/>
              </w:rPr>
              <w:t xml:space="preserve"> </w:t>
            </w:r>
          </w:p>
        </w:tc>
      </w:tr>
      <w:tr w:rsidR="00C453F7" w:rsidTr="005703E9">
        <w:trPr>
          <w:gridAfter w:val="1"/>
          <w:wAfter w:w="33" w:type="dxa"/>
        </w:trPr>
        <w:tc>
          <w:tcPr>
            <w:tcW w:w="10682" w:type="dxa"/>
          </w:tcPr>
          <w:p w:rsidR="00C453F7" w:rsidRPr="00725049" w:rsidRDefault="00C453F7" w:rsidP="00725049">
            <w:pPr>
              <w:pStyle w:val="ListParagraph"/>
              <w:widowControl w:val="0"/>
              <w:numPr>
                <w:ilvl w:val="0"/>
                <w:numId w:val="43"/>
              </w:numPr>
              <w:shd w:val="clear" w:color="auto" w:fill="FFFFFF"/>
              <w:autoSpaceDE w:val="0"/>
              <w:autoSpaceDN w:val="0"/>
              <w:adjustRightInd w:val="0"/>
              <w:spacing w:before="269" w:after="0" w:line="274" w:lineRule="exact"/>
              <w:jc w:val="both"/>
              <w:rPr>
                <w:rFonts w:ascii="Verdana" w:eastAsia="Times New Roman" w:hAnsi="Verdana"/>
                <w:lang w:eastAsia="en-GB"/>
              </w:rPr>
            </w:pPr>
            <w:r w:rsidRPr="00725049">
              <w:rPr>
                <w:rFonts w:ascii="Verdana" w:eastAsia="Times New Roman" w:hAnsi="Verdana"/>
                <w:color w:val="000000"/>
                <w:spacing w:val="-6"/>
                <w:lang w:eastAsia="en-GB"/>
              </w:rPr>
              <w:t xml:space="preserve">The need to evacuate the home might be required as a result of a serious event such as </w:t>
            </w:r>
            <w:r w:rsidRPr="00725049">
              <w:rPr>
                <w:rFonts w:ascii="Verdana" w:eastAsia="Times New Roman" w:hAnsi="Verdana"/>
                <w:color w:val="000000"/>
                <w:spacing w:val="-4"/>
                <w:lang w:eastAsia="en-GB"/>
              </w:rPr>
              <w:t>fire or flood.</w:t>
            </w:r>
          </w:p>
          <w:p w:rsidR="00725049" w:rsidRPr="00725049" w:rsidRDefault="00725049" w:rsidP="00725049">
            <w:pPr>
              <w:pStyle w:val="ListParagraph"/>
              <w:widowControl w:val="0"/>
              <w:shd w:val="clear" w:color="auto" w:fill="FFFFFF"/>
              <w:autoSpaceDE w:val="0"/>
              <w:autoSpaceDN w:val="0"/>
              <w:adjustRightInd w:val="0"/>
              <w:spacing w:before="269" w:after="0" w:line="274" w:lineRule="exact"/>
              <w:jc w:val="both"/>
              <w:rPr>
                <w:rFonts w:ascii="Verdana" w:eastAsia="Times New Roman" w:hAnsi="Verdana"/>
                <w:lang w:eastAsia="en-GB"/>
              </w:rPr>
            </w:pPr>
          </w:p>
          <w:p w:rsidR="00C453F7" w:rsidRPr="00725049" w:rsidRDefault="00C453F7" w:rsidP="00725049">
            <w:pPr>
              <w:pStyle w:val="ListParagraph"/>
              <w:widowControl w:val="0"/>
              <w:numPr>
                <w:ilvl w:val="0"/>
                <w:numId w:val="43"/>
              </w:numPr>
              <w:shd w:val="clear" w:color="auto" w:fill="FFFFFF"/>
              <w:autoSpaceDE w:val="0"/>
              <w:autoSpaceDN w:val="0"/>
              <w:adjustRightInd w:val="0"/>
              <w:spacing w:before="259" w:after="0" w:line="278" w:lineRule="exact"/>
              <w:ind w:right="19"/>
              <w:jc w:val="both"/>
              <w:rPr>
                <w:rFonts w:ascii="Verdana" w:eastAsia="Times New Roman" w:hAnsi="Verdana"/>
                <w:lang w:eastAsia="en-GB"/>
              </w:rPr>
            </w:pPr>
            <w:r w:rsidRPr="00725049">
              <w:rPr>
                <w:rFonts w:ascii="Verdana" w:eastAsia="Times New Roman" w:hAnsi="Verdana"/>
                <w:color w:val="000000"/>
                <w:spacing w:val="-5"/>
                <w:lang w:eastAsia="en-GB"/>
              </w:rPr>
              <w:lastRenderedPageBreak/>
              <w:t>In formulating an Evacuation Plan, consideration has been given to the physical items that staff may need in order to get all the residents away to a point of safety. To assist in this process the home has organised an Emergency Pack.</w:t>
            </w:r>
          </w:p>
          <w:p w:rsidR="00C453F7" w:rsidRPr="000C7A74" w:rsidRDefault="00C453F7" w:rsidP="00C453F7">
            <w:pPr>
              <w:widowControl w:val="0"/>
              <w:shd w:val="clear" w:color="auto" w:fill="FFFFFF"/>
              <w:autoSpaceDE w:val="0"/>
              <w:autoSpaceDN w:val="0"/>
              <w:adjustRightInd w:val="0"/>
              <w:spacing w:before="264" w:after="0" w:line="240" w:lineRule="auto"/>
              <w:rPr>
                <w:rFonts w:ascii="Verdana" w:eastAsia="Times New Roman" w:hAnsi="Verdana"/>
                <w:lang w:eastAsia="en-GB"/>
              </w:rPr>
            </w:pPr>
            <w:r w:rsidRPr="000C7A74">
              <w:rPr>
                <w:rFonts w:ascii="Verdana" w:eastAsia="Times New Roman" w:hAnsi="Verdana"/>
                <w:b/>
                <w:bCs/>
                <w:color w:val="000000"/>
                <w:spacing w:val="-5"/>
                <w:lang w:eastAsia="en-GB"/>
              </w:rPr>
              <w:t>Contents of the Emergency Pack includes:</w:t>
            </w:r>
          </w:p>
          <w:p w:rsidR="00164513" w:rsidRPr="00164513" w:rsidRDefault="00C453F7" w:rsidP="00164513">
            <w:pPr>
              <w:pStyle w:val="ListParagraph"/>
              <w:widowControl w:val="0"/>
              <w:numPr>
                <w:ilvl w:val="0"/>
                <w:numId w:val="30"/>
              </w:numPr>
              <w:shd w:val="clear" w:color="auto" w:fill="FFFFFF"/>
              <w:tabs>
                <w:tab w:val="left" w:pos="730"/>
              </w:tabs>
              <w:autoSpaceDE w:val="0"/>
              <w:autoSpaceDN w:val="0"/>
              <w:adjustRightInd w:val="0"/>
              <w:spacing w:before="288" w:after="0" w:line="274" w:lineRule="exact"/>
              <w:rPr>
                <w:rFonts w:ascii="Verdana" w:eastAsia="Times New Roman" w:hAnsi="Verdana"/>
                <w:color w:val="000000"/>
                <w:lang w:eastAsia="en-GB"/>
              </w:rPr>
            </w:pPr>
            <w:r w:rsidRPr="00164513">
              <w:rPr>
                <w:rFonts w:ascii="Verdana" w:eastAsia="Times New Roman" w:hAnsi="Verdana"/>
                <w:color w:val="000000"/>
                <w:spacing w:val="-6"/>
                <w:lang w:eastAsia="en-GB"/>
              </w:rPr>
              <w:t xml:space="preserve">Mobile </w:t>
            </w:r>
            <w:r w:rsidR="00164513" w:rsidRPr="00164513">
              <w:rPr>
                <w:rFonts w:ascii="Verdana" w:eastAsia="Times New Roman" w:hAnsi="Verdana"/>
                <w:color w:val="000000"/>
                <w:spacing w:val="-6"/>
                <w:lang w:eastAsia="en-GB"/>
              </w:rPr>
              <w:t>phone (suitably charged and pre-</w:t>
            </w:r>
            <w:r w:rsidRPr="00164513">
              <w:rPr>
                <w:rFonts w:ascii="Verdana" w:eastAsia="Times New Roman" w:hAnsi="Verdana"/>
                <w:color w:val="000000"/>
                <w:spacing w:val="-6"/>
                <w:lang w:eastAsia="en-GB"/>
              </w:rPr>
              <w:t>programmed with important numbers</w:t>
            </w:r>
            <w:r w:rsidRPr="00164513">
              <w:rPr>
                <w:rFonts w:ascii="Verdana" w:eastAsia="Times New Roman" w:hAnsi="Verdana"/>
                <w:color w:val="000000"/>
                <w:spacing w:val="-6"/>
                <w:lang w:eastAsia="en-GB"/>
              </w:rPr>
              <w:br/>
            </w:r>
            <w:r w:rsidRPr="00164513">
              <w:rPr>
                <w:rFonts w:ascii="Verdana" w:eastAsia="Times New Roman" w:hAnsi="Verdana"/>
                <w:color w:val="000000"/>
                <w:spacing w:val="-5"/>
                <w:lang w:eastAsia="en-GB"/>
              </w:rPr>
              <w:t>such and Duty Standby, Registere</w:t>
            </w:r>
            <w:r w:rsidR="00164513">
              <w:rPr>
                <w:rFonts w:ascii="Verdana" w:eastAsia="Times New Roman" w:hAnsi="Verdana"/>
                <w:color w:val="000000"/>
                <w:spacing w:val="-5"/>
                <w:lang w:eastAsia="en-GB"/>
              </w:rPr>
              <w:t>d Manager, Service Manager Etc.</w:t>
            </w:r>
          </w:p>
          <w:p w:rsidR="00164513" w:rsidRPr="00164513" w:rsidRDefault="00164513" w:rsidP="00164513">
            <w:pPr>
              <w:pStyle w:val="ListParagraph"/>
              <w:widowControl w:val="0"/>
              <w:numPr>
                <w:ilvl w:val="0"/>
                <w:numId w:val="30"/>
              </w:numPr>
              <w:shd w:val="clear" w:color="auto" w:fill="FFFFFF"/>
              <w:tabs>
                <w:tab w:val="left" w:pos="730"/>
              </w:tabs>
              <w:autoSpaceDE w:val="0"/>
              <w:autoSpaceDN w:val="0"/>
              <w:adjustRightInd w:val="0"/>
              <w:spacing w:before="288" w:after="0" w:line="274" w:lineRule="exact"/>
              <w:rPr>
                <w:rFonts w:ascii="Verdana" w:eastAsia="Times New Roman" w:hAnsi="Verdana"/>
                <w:color w:val="000000"/>
                <w:lang w:eastAsia="en-GB"/>
              </w:rPr>
            </w:pPr>
            <w:r>
              <w:rPr>
                <w:rFonts w:ascii="Verdana" w:eastAsia="Times New Roman" w:hAnsi="Verdana"/>
                <w:color w:val="000000"/>
                <w:spacing w:val="-6"/>
                <w:lang w:eastAsia="en-GB"/>
              </w:rPr>
              <w:t>Vehicle Keys</w:t>
            </w:r>
          </w:p>
          <w:p w:rsidR="00164513" w:rsidRPr="00164513" w:rsidRDefault="00C453F7" w:rsidP="00164513">
            <w:pPr>
              <w:pStyle w:val="ListParagraph"/>
              <w:widowControl w:val="0"/>
              <w:numPr>
                <w:ilvl w:val="0"/>
                <w:numId w:val="30"/>
              </w:numPr>
              <w:shd w:val="clear" w:color="auto" w:fill="FFFFFF"/>
              <w:tabs>
                <w:tab w:val="left" w:pos="730"/>
              </w:tabs>
              <w:autoSpaceDE w:val="0"/>
              <w:autoSpaceDN w:val="0"/>
              <w:adjustRightInd w:val="0"/>
              <w:spacing w:before="288" w:after="0" w:line="274" w:lineRule="exact"/>
              <w:rPr>
                <w:rFonts w:ascii="Verdana" w:eastAsia="Times New Roman" w:hAnsi="Verdana"/>
                <w:color w:val="000000"/>
                <w:lang w:eastAsia="en-GB"/>
              </w:rPr>
            </w:pPr>
            <w:r w:rsidRPr="00164513">
              <w:rPr>
                <w:rFonts w:ascii="Verdana" w:eastAsia="Times New Roman" w:hAnsi="Verdana"/>
                <w:color w:val="000000"/>
                <w:spacing w:val="-4"/>
                <w:lang w:eastAsia="en-GB"/>
              </w:rPr>
              <w:t>First Aid Kit</w:t>
            </w:r>
          </w:p>
          <w:p w:rsidR="00164513" w:rsidRPr="00164513" w:rsidRDefault="00C453F7" w:rsidP="00164513">
            <w:pPr>
              <w:pStyle w:val="ListParagraph"/>
              <w:widowControl w:val="0"/>
              <w:numPr>
                <w:ilvl w:val="0"/>
                <w:numId w:val="30"/>
              </w:numPr>
              <w:shd w:val="clear" w:color="auto" w:fill="FFFFFF"/>
              <w:tabs>
                <w:tab w:val="left" w:pos="730"/>
              </w:tabs>
              <w:autoSpaceDE w:val="0"/>
              <w:autoSpaceDN w:val="0"/>
              <w:adjustRightInd w:val="0"/>
              <w:spacing w:before="288" w:after="0" w:line="274" w:lineRule="exact"/>
              <w:rPr>
                <w:rFonts w:ascii="Verdana" w:eastAsia="Times New Roman" w:hAnsi="Verdana"/>
                <w:color w:val="000000"/>
                <w:lang w:eastAsia="en-GB"/>
              </w:rPr>
            </w:pPr>
            <w:r w:rsidRPr="00164513">
              <w:rPr>
                <w:rFonts w:ascii="Verdana" w:eastAsia="Times New Roman" w:hAnsi="Verdana"/>
                <w:color w:val="000000"/>
                <w:spacing w:val="-4"/>
                <w:lang w:eastAsia="en-GB"/>
              </w:rPr>
              <w:t>Torch (with spare set of batteries)</w:t>
            </w:r>
          </w:p>
          <w:p w:rsidR="00C453F7" w:rsidRPr="00164513" w:rsidRDefault="00C453F7" w:rsidP="00164513">
            <w:pPr>
              <w:pStyle w:val="ListParagraph"/>
              <w:widowControl w:val="0"/>
              <w:numPr>
                <w:ilvl w:val="0"/>
                <w:numId w:val="30"/>
              </w:numPr>
              <w:shd w:val="clear" w:color="auto" w:fill="FFFFFF"/>
              <w:tabs>
                <w:tab w:val="left" w:pos="730"/>
              </w:tabs>
              <w:autoSpaceDE w:val="0"/>
              <w:autoSpaceDN w:val="0"/>
              <w:adjustRightInd w:val="0"/>
              <w:spacing w:before="288" w:after="0" w:line="274" w:lineRule="exact"/>
              <w:rPr>
                <w:rFonts w:ascii="Verdana" w:eastAsia="Times New Roman" w:hAnsi="Verdana"/>
                <w:color w:val="000000"/>
                <w:lang w:eastAsia="en-GB"/>
              </w:rPr>
            </w:pPr>
            <w:r w:rsidRPr="00164513">
              <w:rPr>
                <w:rFonts w:ascii="Verdana" w:eastAsia="Times New Roman" w:hAnsi="Verdana"/>
                <w:color w:val="000000"/>
                <w:spacing w:val="-5"/>
                <w:lang w:eastAsia="en-GB"/>
              </w:rPr>
              <w:t>List of Emergency Contact telephone numbers</w:t>
            </w:r>
          </w:p>
          <w:p w:rsidR="00164513" w:rsidRPr="00164513" w:rsidRDefault="00C453F7" w:rsidP="00164513">
            <w:pPr>
              <w:pStyle w:val="ListParagraph"/>
              <w:widowControl w:val="0"/>
              <w:numPr>
                <w:ilvl w:val="0"/>
                <w:numId w:val="28"/>
              </w:numPr>
              <w:shd w:val="clear" w:color="auto" w:fill="FFFFFF"/>
              <w:tabs>
                <w:tab w:val="left" w:pos="730"/>
              </w:tabs>
              <w:autoSpaceDE w:val="0"/>
              <w:autoSpaceDN w:val="0"/>
              <w:adjustRightInd w:val="0"/>
              <w:spacing w:before="230" w:after="0" w:line="278" w:lineRule="exact"/>
              <w:ind w:right="461"/>
              <w:rPr>
                <w:rFonts w:ascii="Verdana" w:eastAsia="Times New Roman" w:hAnsi="Verdana"/>
                <w:color w:val="000000"/>
                <w:lang w:eastAsia="en-GB"/>
              </w:rPr>
            </w:pPr>
            <w:r w:rsidRPr="00164513">
              <w:rPr>
                <w:rFonts w:ascii="Verdana" w:eastAsia="Times New Roman" w:hAnsi="Verdana"/>
                <w:color w:val="000000"/>
                <w:spacing w:val="-5"/>
                <w:lang w:eastAsia="en-GB"/>
              </w:rPr>
              <w:t>Contact numbers for Young People's pa</w:t>
            </w:r>
            <w:r w:rsidR="00164513" w:rsidRPr="00164513">
              <w:rPr>
                <w:rFonts w:ascii="Verdana" w:eastAsia="Times New Roman" w:hAnsi="Verdana"/>
                <w:color w:val="000000"/>
                <w:spacing w:val="-5"/>
                <w:lang w:eastAsia="en-GB"/>
              </w:rPr>
              <w:t xml:space="preserve">rents / guardians or those with </w:t>
            </w:r>
            <w:r w:rsidRPr="00164513">
              <w:rPr>
                <w:rFonts w:ascii="Verdana" w:eastAsia="Times New Roman" w:hAnsi="Verdana"/>
                <w:color w:val="000000"/>
                <w:spacing w:val="-5"/>
                <w:lang w:eastAsia="en-GB"/>
              </w:rPr>
              <w:t>parental responsibility.</w:t>
            </w:r>
          </w:p>
          <w:p w:rsidR="00164513" w:rsidRPr="00164513" w:rsidRDefault="00C453F7" w:rsidP="00164513">
            <w:pPr>
              <w:pStyle w:val="ListParagraph"/>
              <w:widowControl w:val="0"/>
              <w:numPr>
                <w:ilvl w:val="0"/>
                <w:numId w:val="28"/>
              </w:numPr>
              <w:shd w:val="clear" w:color="auto" w:fill="FFFFFF"/>
              <w:tabs>
                <w:tab w:val="left" w:pos="730"/>
              </w:tabs>
              <w:autoSpaceDE w:val="0"/>
              <w:autoSpaceDN w:val="0"/>
              <w:adjustRightInd w:val="0"/>
              <w:spacing w:before="230" w:after="0" w:line="278" w:lineRule="exact"/>
              <w:ind w:right="461"/>
              <w:rPr>
                <w:rFonts w:ascii="Verdana" w:eastAsia="Times New Roman" w:hAnsi="Verdana"/>
                <w:color w:val="000000"/>
                <w:lang w:eastAsia="en-GB"/>
              </w:rPr>
            </w:pPr>
            <w:r w:rsidRPr="00164513">
              <w:rPr>
                <w:rFonts w:ascii="Verdana" w:eastAsia="Times New Roman" w:hAnsi="Verdana"/>
                <w:color w:val="000000"/>
                <w:spacing w:val="-6"/>
                <w:lang w:eastAsia="en-GB"/>
              </w:rPr>
              <w:t>Staff phone numbers</w:t>
            </w:r>
          </w:p>
          <w:p w:rsidR="00164513" w:rsidRPr="00164513" w:rsidRDefault="00C453F7" w:rsidP="00164513">
            <w:pPr>
              <w:pStyle w:val="ListParagraph"/>
              <w:widowControl w:val="0"/>
              <w:numPr>
                <w:ilvl w:val="0"/>
                <w:numId w:val="28"/>
              </w:numPr>
              <w:shd w:val="clear" w:color="auto" w:fill="FFFFFF"/>
              <w:tabs>
                <w:tab w:val="left" w:pos="730"/>
              </w:tabs>
              <w:autoSpaceDE w:val="0"/>
              <w:autoSpaceDN w:val="0"/>
              <w:adjustRightInd w:val="0"/>
              <w:spacing w:before="230" w:after="0" w:line="278" w:lineRule="exact"/>
              <w:ind w:right="461"/>
              <w:rPr>
                <w:rFonts w:ascii="Verdana" w:eastAsia="Times New Roman" w:hAnsi="Verdana"/>
                <w:color w:val="000000"/>
                <w:lang w:eastAsia="en-GB"/>
              </w:rPr>
            </w:pPr>
            <w:r w:rsidRPr="00164513">
              <w:rPr>
                <w:rFonts w:ascii="Verdana" w:eastAsia="Times New Roman" w:hAnsi="Verdana"/>
                <w:color w:val="000000"/>
                <w:spacing w:val="-5"/>
                <w:lang w:eastAsia="en-GB"/>
              </w:rPr>
              <w:t>Map and directions for Orchard House Unit.</w:t>
            </w:r>
          </w:p>
          <w:p w:rsidR="00725049" w:rsidRPr="00725049" w:rsidRDefault="00C535A5" w:rsidP="00725049">
            <w:pPr>
              <w:pStyle w:val="ListParagraph"/>
              <w:widowControl w:val="0"/>
              <w:numPr>
                <w:ilvl w:val="0"/>
                <w:numId w:val="28"/>
              </w:numPr>
              <w:shd w:val="clear" w:color="auto" w:fill="FFFFFF"/>
              <w:tabs>
                <w:tab w:val="left" w:pos="730"/>
              </w:tabs>
              <w:autoSpaceDE w:val="0"/>
              <w:autoSpaceDN w:val="0"/>
              <w:adjustRightInd w:val="0"/>
              <w:spacing w:before="230" w:after="0" w:line="278" w:lineRule="exact"/>
              <w:ind w:right="461"/>
              <w:rPr>
                <w:rFonts w:ascii="Verdana" w:eastAsia="Times New Roman" w:hAnsi="Verdana"/>
                <w:color w:val="000000"/>
                <w:lang w:eastAsia="en-GB"/>
              </w:rPr>
            </w:pPr>
            <w:r>
              <w:rPr>
                <w:rFonts w:ascii="Verdana" w:eastAsia="Times New Roman" w:hAnsi="Verdana"/>
                <w:color w:val="000000"/>
                <w:spacing w:val="-4"/>
                <w:lang w:eastAsia="en-GB"/>
              </w:rPr>
              <w:t xml:space="preserve">Copy of the </w:t>
            </w:r>
            <w:r w:rsidR="00C453F7" w:rsidRPr="00164513">
              <w:rPr>
                <w:rFonts w:ascii="Verdana" w:eastAsia="Times New Roman" w:hAnsi="Verdana"/>
                <w:color w:val="000000"/>
                <w:spacing w:val="-4"/>
                <w:lang w:eastAsia="en-GB"/>
              </w:rPr>
              <w:t>Foreseeable Crisis Plan</w:t>
            </w:r>
          </w:p>
          <w:p w:rsidR="00C453F7" w:rsidRPr="00725049" w:rsidRDefault="00C453F7" w:rsidP="00725049">
            <w:pPr>
              <w:widowControl w:val="0"/>
              <w:shd w:val="clear" w:color="auto" w:fill="FFFFFF"/>
              <w:tabs>
                <w:tab w:val="left" w:pos="730"/>
              </w:tabs>
              <w:autoSpaceDE w:val="0"/>
              <w:autoSpaceDN w:val="0"/>
              <w:adjustRightInd w:val="0"/>
              <w:spacing w:before="230" w:after="0" w:line="278" w:lineRule="exact"/>
              <w:ind w:left="360" w:right="461"/>
              <w:rPr>
                <w:rFonts w:ascii="Verdana" w:eastAsia="Times New Roman" w:hAnsi="Verdana"/>
                <w:color w:val="000000"/>
                <w:lang w:eastAsia="en-GB"/>
              </w:rPr>
            </w:pPr>
            <w:r w:rsidRPr="00725049">
              <w:rPr>
                <w:rFonts w:ascii="Verdana" w:eastAsia="Times New Roman" w:hAnsi="Verdana"/>
                <w:b/>
                <w:bCs/>
                <w:color w:val="000000"/>
                <w:spacing w:val="-4"/>
                <w:lang w:eastAsia="en-GB"/>
              </w:rPr>
              <w:t xml:space="preserve">This pack is clearly labelled and kept in the Office so that it can be collected </w:t>
            </w:r>
            <w:r w:rsidRPr="00725049">
              <w:rPr>
                <w:rFonts w:ascii="Verdana" w:eastAsia="Times New Roman" w:hAnsi="Verdana"/>
                <w:b/>
                <w:bCs/>
                <w:color w:val="000000"/>
                <w:spacing w:val="-5"/>
                <w:lang w:eastAsia="en-GB"/>
              </w:rPr>
              <w:t>easily and quickly.</w:t>
            </w:r>
          </w:p>
          <w:p w:rsidR="00C453F7" w:rsidRPr="00725049" w:rsidRDefault="00C453F7" w:rsidP="00725049">
            <w:pPr>
              <w:pStyle w:val="ListParagraph"/>
              <w:widowControl w:val="0"/>
              <w:numPr>
                <w:ilvl w:val="0"/>
                <w:numId w:val="44"/>
              </w:numPr>
              <w:shd w:val="clear" w:color="auto" w:fill="FFFFFF"/>
              <w:autoSpaceDE w:val="0"/>
              <w:autoSpaceDN w:val="0"/>
              <w:adjustRightInd w:val="0"/>
              <w:spacing w:before="274" w:after="0" w:line="274" w:lineRule="exact"/>
              <w:rPr>
                <w:rFonts w:ascii="Verdana" w:eastAsia="Times New Roman" w:hAnsi="Verdana"/>
                <w:color w:val="000000"/>
                <w:spacing w:val="-5"/>
                <w:lang w:eastAsia="en-GB"/>
              </w:rPr>
            </w:pPr>
            <w:r w:rsidRPr="00725049">
              <w:rPr>
                <w:rFonts w:ascii="Verdana" w:eastAsia="Times New Roman" w:hAnsi="Verdana"/>
                <w:color w:val="000000"/>
                <w:spacing w:val="-4"/>
                <w:lang w:eastAsia="en-GB"/>
              </w:rPr>
              <w:t>If the home needs to be evacuated</w:t>
            </w:r>
            <w:r w:rsidR="00C535A5">
              <w:rPr>
                <w:rFonts w:ascii="Verdana" w:eastAsia="Times New Roman" w:hAnsi="Verdana"/>
                <w:color w:val="000000"/>
                <w:spacing w:val="-4"/>
                <w:lang w:eastAsia="en-GB"/>
              </w:rPr>
              <w:t>,</w:t>
            </w:r>
            <w:r w:rsidRPr="00725049">
              <w:rPr>
                <w:rFonts w:ascii="Verdana" w:eastAsia="Times New Roman" w:hAnsi="Verdana"/>
                <w:color w:val="000000"/>
                <w:spacing w:val="-4"/>
                <w:lang w:eastAsia="en-GB"/>
              </w:rPr>
              <w:t xml:space="preserve"> where possible children will be </w:t>
            </w:r>
            <w:r w:rsidRPr="005F7E2F">
              <w:rPr>
                <w:rFonts w:ascii="Verdana" w:eastAsia="Times New Roman" w:hAnsi="Verdana"/>
                <w:spacing w:val="-4"/>
                <w:lang w:eastAsia="en-GB"/>
              </w:rPr>
              <w:t xml:space="preserve">sent home, however if this is not possible the residents will be taken by the staff on duty to </w:t>
            </w:r>
            <w:r w:rsidR="006512D3" w:rsidRPr="006512D3">
              <w:rPr>
                <w:rFonts w:ascii="Verdana" w:eastAsia="Times New Roman" w:hAnsi="Verdana"/>
                <w:color w:val="FF0000"/>
                <w:spacing w:val="-5"/>
                <w:lang w:eastAsia="en-GB"/>
              </w:rPr>
              <w:t>(NAME OF ALTERNATIVE VENUE/CHILDREN’S HOME)</w:t>
            </w:r>
            <w:r w:rsidRPr="005F7E2F">
              <w:rPr>
                <w:rFonts w:ascii="Verdana" w:eastAsia="Times New Roman" w:hAnsi="Verdana"/>
                <w:spacing w:val="-5"/>
                <w:lang w:eastAsia="en-GB"/>
              </w:rPr>
              <w:t xml:space="preserve">. This will allow for a period of respite with access to facilities </w:t>
            </w:r>
            <w:r w:rsidRPr="005F7E2F">
              <w:rPr>
                <w:rFonts w:ascii="Verdana" w:eastAsia="Times New Roman" w:hAnsi="Verdana"/>
                <w:spacing w:val="-4"/>
                <w:lang w:eastAsia="en-GB"/>
              </w:rPr>
              <w:t xml:space="preserve">for meeting </w:t>
            </w:r>
            <w:r w:rsidRPr="00725049">
              <w:rPr>
                <w:rFonts w:ascii="Verdana" w:eastAsia="Times New Roman" w:hAnsi="Verdana"/>
                <w:color w:val="000000"/>
                <w:spacing w:val="-4"/>
                <w:lang w:eastAsia="en-GB"/>
              </w:rPr>
              <w:t xml:space="preserve">young people's needs, whilst duty managers are contacted and longer </w:t>
            </w:r>
            <w:r w:rsidR="00164513" w:rsidRPr="00725049">
              <w:rPr>
                <w:rFonts w:ascii="Verdana" w:eastAsia="Times New Roman" w:hAnsi="Verdana"/>
                <w:color w:val="000000"/>
                <w:spacing w:val="-5"/>
                <w:lang w:eastAsia="en-GB"/>
              </w:rPr>
              <w:t>term plans are formulated.</w:t>
            </w:r>
          </w:p>
          <w:p w:rsidR="00725049" w:rsidRDefault="00725049" w:rsidP="00C453F7">
            <w:pPr>
              <w:widowControl w:val="0"/>
              <w:shd w:val="clear" w:color="auto" w:fill="FFFFFF"/>
              <w:autoSpaceDE w:val="0"/>
              <w:autoSpaceDN w:val="0"/>
              <w:adjustRightInd w:val="0"/>
              <w:spacing w:after="0" w:line="240" w:lineRule="auto"/>
              <w:rPr>
                <w:rFonts w:ascii="Verdana" w:eastAsia="Times New Roman" w:hAnsi="Verdana"/>
                <w:color w:val="FF0000"/>
                <w:lang w:eastAsia="en-GB"/>
              </w:rPr>
            </w:pPr>
          </w:p>
          <w:p w:rsidR="00C453F7" w:rsidRPr="005F7E2F" w:rsidRDefault="00C453F7" w:rsidP="00C453F7">
            <w:pPr>
              <w:widowControl w:val="0"/>
              <w:shd w:val="clear" w:color="auto" w:fill="FFFFFF"/>
              <w:autoSpaceDE w:val="0"/>
              <w:autoSpaceDN w:val="0"/>
              <w:adjustRightInd w:val="0"/>
              <w:spacing w:after="0" w:line="240" w:lineRule="auto"/>
              <w:rPr>
                <w:rFonts w:ascii="Verdana" w:eastAsia="Times New Roman" w:hAnsi="Verdana"/>
                <w:lang w:eastAsia="en-GB"/>
              </w:rPr>
            </w:pPr>
            <w:r w:rsidRPr="005F7E2F">
              <w:rPr>
                <w:rFonts w:ascii="Verdana" w:eastAsia="Times New Roman" w:hAnsi="Verdana"/>
                <w:lang w:eastAsia="en-GB"/>
              </w:rPr>
              <w:t>Contact details are:</w:t>
            </w:r>
          </w:p>
          <w:p w:rsidR="00C453F7" w:rsidRPr="005F7E2F" w:rsidRDefault="00C453F7" w:rsidP="00C453F7">
            <w:pPr>
              <w:widowControl w:val="0"/>
              <w:shd w:val="clear" w:color="auto" w:fill="FFFFFF"/>
              <w:autoSpaceDE w:val="0"/>
              <w:autoSpaceDN w:val="0"/>
              <w:adjustRightInd w:val="0"/>
              <w:spacing w:after="0" w:line="240" w:lineRule="auto"/>
              <w:rPr>
                <w:rFonts w:ascii="Verdana" w:eastAsia="Times New Roman" w:hAnsi="Verdana"/>
                <w:lang w:eastAsia="en-GB"/>
              </w:rPr>
            </w:pPr>
          </w:p>
          <w:p w:rsidR="00C453F7" w:rsidRPr="006512D3" w:rsidRDefault="006512D3" w:rsidP="00C453F7">
            <w:pPr>
              <w:widowControl w:val="0"/>
              <w:shd w:val="clear" w:color="auto" w:fill="FFFFFF"/>
              <w:autoSpaceDE w:val="0"/>
              <w:autoSpaceDN w:val="0"/>
              <w:adjustRightInd w:val="0"/>
              <w:spacing w:after="0" w:line="240" w:lineRule="auto"/>
              <w:rPr>
                <w:rFonts w:ascii="Verdana" w:eastAsia="Times New Roman" w:hAnsi="Verdana"/>
                <w:color w:val="FF0000"/>
                <w:lang w:eastAsia="en-GB"/>
              </w:rPr>
            </w:pPr>
            <w:r w:rsidRPr="006512D3">
              <w:rPr>
                <w:rFonts w:ascii="Verdana" w:eastAsia="Times New Roman" w:hAnsi="Verdana"/>
                <w:color w:val="FF0000"/>
                <w:lang w:eastAsia="en-GB"/>
              </w:rPr>
              <w:t>(ADDRESS OF VENUE)</w:t>
            </w:r>
          </w:p>
          <w:p w:rsidR="00C453F7" w:rsidRPr="006512D3" w:rsidRDefault="006512D3" w:rsidP="00C453F7">
            <w:pPr>
              <w:widowControl w:val="0"/>
              <w:shd w:val="clear" w:color="auto" w:fill="FFFFFF"/>
              <w:autoSpaceDE w:val="0"/>
              <w:autoSpaceDN w:val="0"/>
              <w:adjustRightInd w:val="0"/>
              <w:spacing w:after="0" w:line="547" w:lineRule="exact"/>
              <w:rPr>
                <w:rFonts w:ascii="Verdana" w:eastAsia="Times New Roman" w:hAnsi="Verdana"/>
                <w:color w:val="FF0000"/>
                <w:lang w:eastAsia="en-GB"/>
              </w:rPr>
            </w:pPr>
            <w:r w:rsidRPr="006512D3">
              <w:rPr>
                <w:rFonts w:ascii="Verdana" w:eastAsia="Times New Roman" w:hAnsi="Verdana"/>
                <w:color w:val="FF0000"/>
                <w:spacing w:val="-1"/>
                <w:lang w:eastAsia="en-GB"/>
              </w:rPr>
              <w:t>(TEL. NUMBER)</w:t>
            </w:r>
          </w:p>
          <w:p w:rsidR="00C453F7" w:rsidRPr="000C7A74" w:rsidRDefault="00C453F7" w:rsidP="00C453F7">
            <w:pPr>
              <w:widowControl w:val="0"/>
              <w:shd w:val="clear" w:color="auto" w:fill="FFFFFF"/>
              <w:autoSpaceDE w:val="0"/>
              <w:autoSpaceDN w:val="0"/>
              <w:adjustRightInd w:val="0"/>
              <w:spacing w:after="0" w:line="547" w:lineRule="exact"/>
              <w:rPr>
                <w:rFonts w:ascii="Verdana" w:eastAsia="Times New Roman" w:hAnsi="Verdana"/>
                <w:lang w:eastAsia="en-GB"/>
              </w:rPr>
            </w:pPr>
            <w:r w:rsidRPr="000C7A74">
              <w:rPr>
                <w:rFonts w:ascii="Verdana" w:eastAsia="Times New Roman" w:hAnsi="Verdana"/>
                <w:color w:val="000000"/>
                <w:spacing w:val="-2"/>
                <w:lang w:eastAsia="en-GB"/>
              </w:rPr>
              <w:t>Other people / organisations that will need to be notified:</w:t>
            </w:r>
          </w:p>
          <w:p w:rsidR="00C453F7" w:rsidRPr="00164513" w:rsidRDefault="00C453F7" w:rsidP="00164513">
            <w:pPr>
              <w:pStyle w:val="ListParagraph"/>
              <w:widowControl w:val="0"/>
              <w:numPr>
                <w:ilvl w:val="0"/>
                <w:numId w:val="31"/>
              </w:numPr>
              <w:shd w:val="clear" w:color="auto" w:fill="FFFFFF"/>
              <w:autoSpaceDE w:val="0"/>
              <w:autoSpaceDN w:val="0"/>
              <w:adjustRightInd w:val="0"/>
              <w:spacing w:after="0" w:line="547" w:lineRule="exact"/>
              <w:rPr>
                <w:rFonts w:ascii="Verdana" w:eastAsia="Times New Roman" w:hAnsi="Verdana"/>
                <w:lang w:eastAsia="en-GB"/>
              </w:rPr>
            </w:pPr>
            <w:r w:rsidRPr="00164513">
              <w:rPr>
                <w:rFonts w:ascii="Verdana" w:eastAsia="Times New Roman" w:hAnsi="Verdana"/>
                <w:color w:val="000000"/>
                <w:spacing w:val="-2"/>
                <w:lang w:eastAsia="en-GB"/>
              </w:rPr>
              <w:t>Ofsted</w:t>
            </w:r>
          </w:p>
          <w:p w:rsidR="00C453F7" w:rsidRPr="00164513" w:rsidRDefault="00C453F7" w:rsidP="00164513">
            <w:pPr>
              <w:pStyle w:val="ListParagraph"/>
              <w:widowControl w:val="0"/>
              <w:numPr>
                <w:ilvl w:val="0"/>
                <w:numId w:val="31"/>
              </w:numPr>
              <w:shd w:val="clear" w:color="auto" w:fill="FFFFFF"/>
              <w:autoSpaceDE w:val="0"/>
              <w:autoSpaceDN w:val="0"/>
              <w:adjustRightInd w:val="0"/>
              <w:spacing w:after="0" w:line="274" w:lineRule="exact"/>
              <w:rPr>
                <w:rFonts w:ascii="Verdana" w:eastAsia="Times New Roman" w:hAnsi="Verdana"/>
                <w:lang w:eastAsia="en-GB"/>
              </w:rPr>
            </w:pPr>
            <w:r w:rsidRPr="00164513">
              <w:rPr>
                <w:rFonts w:ascii="Verdana" w:eastAsia="Times New Roman" w:hAnsi="Verdana"/>
                <w:color w:val="000000"/>
                <w:spacing w:val="-2"/>
                <w:lang w:eastAsia="en-GB"/>
              </w:rPr>
              <w:t>Police</w:t>
            </w:r>
          </w:p>
          <w:p w:rsidR="00C453F7" w:rsidRPr="00164513" w:rsidRDefault="00C453F7" w:rsidP="00164513">
            <w:pPr>
              <w:pStyle w:val="ListParagraph"/>
              <w:widowControl w:val="0"/>
              <w:numPr>
                <w:ilvl w:val="0"/>
                <w:numId w:val="31"/>
              </w:numPr>
              <w:shd w:val="clear" w:color="auto" w:fill="FFFFFF"/>
              <w:autoSpaceDE w:val="0"/>
              <w:autoSpaceDN w:val="0"/>
              <w:adjustRightInd w:val="0"/>
              <w:spacing w:after="0" w:line="274" w:lineRule="exact"/>
              <w:rPr>
                <w:rFonts w:ascii="Verdana" w:eastAsia="Times New Roman" w:hAnsi="Verdana"/>
                <w:lang w:eastAsia="en-GB"/>
              </w:rPr>
            </w:pPr>
            <w:r w:rsidRPr="00164513">
              <w:rPr>
                <w:rFonts w:ascii="Verdana" w:eastAsia="Times New Roman" w:hAnsi="Verdana"/>
                <w:color w:val="000000"/>
                <w:spacing w:val="-2"/>
                <w:lang w:eastAsia="en-GB"/>
              </w:rPr>
              <w:t>Service Manager</w:t>
            </w:r>
          </w:p>
          <w:p w:rsidR="00C453F7" w:rsidRPr="00164513" w:rsidRDefault="00C453F7" w:rsidP="00164513">
            <w:pPr>
              <w:pStyle w:val="ListParagraph"/>
              <w:widowControl w:val="0"/>
              <w:numPr>
                <w:ilvl w:val="0"/>
                <w:numId w:val="31"/>
              </w:numPr>
              <w:shd w:val="clear" w:color="auto" w:fill="FFFFFF"/>
              <w:autoSpaceDE w:val="0"/>
              <w:autoSpaceDN w:val="0"/>
              <w:adjustRightInd w:val="0"/>
              <w:spacing w:after="0" w:line="274" w:lineRule="exact"/>
              <w:rPr>
                <w:rFonts w:ascii="Verdana" w:eastAsia="Times New Roman" w:hAnsi="Verdana"/>
                <w:lang w:eastAsia="en-GB"/>
              </w:rPr>
            </w:pPr>
            <w:r w:rsidRPr="00164513">
              <w:rPr>
                <w:rFonts w:ascii="Verdana" w:eastAsia="Times New Roman" w:hAnsi="Verdana"/>
                <w:color w:val="000000"/>
                <w:lang w:eastAsia="en-GB"/>
              </w:rPr>
              <w:t>Out Of Hours Duty Social Worker</w:t>
            </w:r>
          </w:p>
          <w:p w:rsidR="00C453F7" w:rsidRPr="000C7A74" w:rsidRDefault="00C453F7" w:rsidP="00164513">
            <w:pPr>
              <w:widowControl w:val="0"/>
              <w:shd w:val="clear" w:color="auto" w:fill="FFFFFF"/>
              <w:autoSpaceDE w:val="0"/>
              <w:autoSpaceDN w:val="0"/>
              <w:adjustRightInd w:val="0"/>
              <w:spacing w:before="278" w:after="0" w:line="240" w:lineRule="auto"/>
              <w:rPr>
                <w:rFonts w:ascii="Verdana" w:eastAsia="Times New Roman" w:hAnsi="Verdana"/>
                <w:lang w:eastAsia="en-GB"/>
              </w:rPr>
            </w:pPr>
            <w:r w:rsidRPr="000C7A74">
              <w:rPr>
                <w:rFonts w:ascii="Verdana" w:eastAsia="Times New Roman" w:hAnsi="Verdana"/>
                <w:b/>
                <w:bCs/>
                <w:color w:val="000000"/>
                <w:spacing w:val="-1"/>
                <w:u w:val="single"/>
                <w:lang w:eastAsia="en-GB"/>
              </w:rPr>
              <w:t>Evacuation Procedure</w:t>
            </w:r>
          </w:p>
          <w:p w:rsidR="00C453F7" w:rsidRPr="000C7A74" w:rsidRDefault="00725049" w:rsidP="00725049">
            <w:pPr>
              <w:widowControl w:val="0"/>
              <w:shd w:val="clear" w:color="auto" w:fill="FFFFFF"/>
              <w:tabs>
                <w:tab w:val="left" w:pos="250"/>
              </w:tabs>
              <w:autoSpaceDE w:val="0"/>
              <w:autoSpaceDN w:val="0"/>
              <w:adjustRightInd w:val="0"/>
              <w:spacing w:before="542" w:after="0" w:line="274" w:lineRule="exact"/>
              <w:rPr>
                <w:rFonts w:ascii="Verdana" w:eastAsia="Times New Roman" w:hAnsi="Verdana"/>
                <w:lang w:eastAsia="en-GB"/>
              </w:rPr>
            </w:pPr>
            <w:r>
              <w:rPr>
                <w:rFonts w:ascii="Verdana" w:eastAsia="Times New Roman" w:hAnsi="Verdana"/>
                <w:color w:val="000000"/>
                <w:spacing w:val="-18"/>
                <w:lang w:eastAsia="en-GB"/>
              </w:rPr>
              <w:t>1. Should th</w:t>
            </w:r>
            <w:r w:rsidR="00C453F7" w:rsidRPr="000C7A74">
              <w:rPr>
                <w:rFonts w:ascii="Verdana" w:eastAsia="Times New Roman" w:hAnsi="Verdana"/>
                <w:color w:val="000000"/>
                <w:spacing w:val="-18"/>
                <w:lang w:eastAsia="en-GB"/>
              </w:rPr>
              <w:t xml:space="preserve">e children need to be moved, </w:t>
            </w:r>
            <w:r w:rsidR="00C453F7" w:rsidRPr="000C7A74">
              <w:rPr>
                <w:rFonts w:ascii="Verdana" w:eastAsia="Times New Roman" w:hAnsi="Verdana"/>
                <w:color w:val="000000"/>
                <w:lang w:eastAsia="en-GB"/>
              </w:rPr>
              <w:t xml:space="preserve">the Shift Leader should attempt to contact all parents/carer’s and try to arrange for the children to return home. If this is not possible e.g. unable to contact parents, or parents abroad, then the shift leader should arrange for the </w:t>
            </w:r>
            <w:r w:rsidR="006512D3" w:rsidRPr="006512D3">
              <w:rPr>
                <w:rFonts w:ascii="Verdana" w:eastAsia="Times New Roman" w:hAnsi="Verdana"/>
                <w:color w:val="FF0000"/>
                <w:lang w:eastAsia="en-GB"/>
              </w:rPr>
              <w:t xml:space="preserve">(CONTACT PERSON AT ALTERNATIVE VENUE) </w:t>
            </w:r>
            <w:r w:rsidR="006512D3">
              <w:rPr>
                <w:rFonts w:ascii="Verdana" w:eastAsia="Times New Roman" w:hAnsi="Verdana"/>
                <w:color w:val="000000"/>
                <w:lang w:eastAsia="en-GB"/>
              </w:rPr>
              <w:t>to</w:t>
            </w:r>
            <w:r w:rsidR="00C453F7" w:rsidRPr="000C7A74">
              <w:rPr>
                <w:rFonts w:ascii="Verdana" w:eastAsia="Times New Roman" w:hAnsi="Verdana"/>
                <w:color w:val="000000"/>
                <w:lang w:eastAsia="en-GB"/>
              </w:rPr>
              <w:t xml:space="preserve"> be </w:t>
            </w:r>
            <w:r w:rsidR="00C453F7" w:rsidRPr="000C7A74">
              <w:rPr>
                <w:rFonts w:ascii="Verdana" w:eastAsia="Times New Roman" w:hAnsi="Verdana"/>
                <w:color w:val="000000"/>
                <w:spacing w:val="-2"/>
                <w:lang w:eastAsia="en-GB"/>
              </w:rPr>
              <w:t xml:space="preserve">contacted and advised of the arrival of the staff and young people. </w:t>
            </w:r>
            <w:r w:rsidR="00C453F7" w:rsidRPr="000C7A74">
              <w:rPr>
                <w:rFonts w:ascii="Verdana" w:eastAsia="Times New Roman" w:hAnsi="Verdana"/>
                <w:b/>
                <w:bCs/>
                <w:color w:val="000000"/>
                <w:spacing w:val="-2"/>
                <w:lang w:eastAsia="en-GB"/>
              </w:rPr>
              <w:t xml:space="preserve">Remember to </w:t>
            </w:r>
            <w:r w:rsidR="00C453F7" w:rsidRPr="000C7A74">
              <w:rPr>
                <w:rFonts w:ascii="Verdana" w:eastAsia="Times New Roman" w:hAnsi="Verdana"/>
                <w:b/>
                <w:bCs/>
                <w:color w:val="000000"/>
                <w:spacing w:val="-1"/>
                <w:lang w:eastAsia="en-GB"/>
              </w:rPr>
              <w:t>collect the Emergency Pack.</w:t>
            </w:r>
          </w:p>
          <w:p w:rsidR="00C453F7" w:rsidRPr="000C7A74" w:rsidRDefault="00C453F7" w:rsidP="00C453F7">
            <w:pPr>
              <w:widowControl w:val="0"/>
              <w:shd w:val="clear" w:color="auto" w:fill="FFFFFF"/>
              <w:autoSpaceDE w:val="0"/>
              <w:autoSpaceDN w:val="0"/>
              <w:adjustRightInd w:val="0"/>
              <w:spacing w:before="264" w:after="0" w:line="278" w:lineRule="exact"/>
              <w:ind w:right="101"/>
              <w:jc w:val="both"/>
              <w:rPr>
                <w:rFonts w:ascii="Verdana" w:eastAsia="Times New Roman" w:hAnsi="Verdana"/>
                <w:lang w:eastAsia="en-GB"/>
              </w:rPr>
            </w:pPr>
            <w:r w:rsidRPr="000C7A74">
              <w:rPr>
                <w:rFonts w:ascii="Verdana" w:eastAsia="Times New Roman" w:hAnsi="Verdana"/>
                <w:color w:val="000000"/>
                <w:spacing w:val="-1"/>
                <w:lang w:eastAsia="en-GB"/>
              </w:rPr>
              <w:t>If necessary staff may need to use taxis, in which case a member of staff should be in each vehicle with the young people.</w:t>
            </w:r>
          </w:p>
          <w:p w:rsidR="00AF0B2A" w:rsidRPr="00AF0B2A" w:rsidRDefault="00AF0B2A" w:rsidP="00AF0B2A">
            <w:pPr>
              <w:widowControl w:val="0"/>
              <w:numPr>
                <w:ilvl w:val="0"/>
                <w:numId w:val="23"/>
              </w:numPr>
              <w:shd w:val="clear" w:color="auto" w:fill="FFFFFF"/>
              <w:tabs>
                <w:tab w:val="left" w:pos="250"/>
              </w:tabs>
              <w:autoSpaceDE w:val="0"/>
              <w:autoSpaceDN w:val="0"/>
              <w:adjustRightInd w:val="0"/>
              <w:spacing w:before="269" w:after="0" w:line="278" w:lineRule="exact"/>
              <w:rPr>
                <w:rFonts w:ascii="Verdana" w:eastAsia="Times New Roman" w:hAnsi="Verdana"/>
                <w:color w:val="000000"/>
                <w:spacing w:val="-8"/>
                <w:lang w:eastAsia="en-GB"/>
              </w:rPr>
            </w:pPr>
            <w:r>
              <w:rPr>
                <w:rFonts w:ascii="Verdana" w:eastAsia="Times New Roman" w:hAnsi="Verdana"/>
                <w:color w:val="000000"/>
                <w:spacing w:val="-2"/>
                <w:lang w:eastAsia="en-GB"/>
              </w:rPr>
              <w:lastRenderedPageBreak/>
              <w:t xml:space="preserve"> </w:t>
            </w:r>
            <w:r w:rsidR="00C453F7" w:rsidRPr="000C7A74">
              <w:rPr>
                <w:rFonts w:ascii="Verdana" w:eastAsia="Times New Roman" w:hAnsi="Verdana"/>
                <w:color w:val="000000"/>
                <w:spacing w:val="-2"/>
                <w:lang w:eastAsia="en-GB"/>
              </w:rPr>
              <w:t xml:space="preserve">If the Registered Manager is not on shift, he should be contacted and informed of the situation. They will then advise on further action to be taken. If for any reason the </w:t>
            </w:r>
            <w:r w:rsidR="00C453F7" w:rsidRPr="000C7A74">
              <w:rPr>
                <w:rFonts w:ascii="Verdana" w:eastAsia="Times New Roman" w:hAnsi="Verdana"/>
                <w:color w:val="000000"/>
                <w:spacing w:val="-1"/>
                <w:lang w:eastAsia="en-GB"/>
              </w:rPr>
              <w:t>Registered Manager is unavailab</w:t>
            </w:r>
            <w:r>
              <w:rPr>
                <w:rFonts w:ascii="Verdana" w:eastAsia="Times New Roman" w:hAnsi="Verdana"/>
                <w:color w:val="000000"/>
                <w:spacing w:val="-1"/>
                <w:lang w:eastAsia="en-GB"/>
              </w:rPr>
              <w:t>le, contact the Service Manager</w:t>
            </w:r>
          </w:p>
          <w:p w:rsidR="00C453F7" w:rsidRPr="00AF0B2A" w:rsidRDefault="00C453F7" w:rsidP="00AF0B2A">
            <w:pPr>
              <w:widowControl w:val="0"/>
              <w:numPr>
                <w:ilvl w:val="0"/>
                <w:numId w:val="23"/>
              </w:numPr>
              <w:shd w:val="clear" w:color="auto" w:fill="FFFFFF"/>
              <w:tabs>
                <w:tab w:val="left" w:pos="250"/>
              </w:tabs>
              <w:autoSpaceDE w:val="0"/>
              <w:autoSpaceDN w:val="0"/>
              <w:adjustRightInd w:val="0"/>
              <w:spacing w:before="269" w:after="0" w:line="278" w:lineRule="exact"/>
              <w:rPr>
                <w:rFonts w:ascii="Verdana" w:eastAsia="Times New Roman" w:hAnsi="Verdana"/>
                <w:color w:val="000000"/>
                <w:spacing w:val="-8"/>
                <w:lang w:eastAsia="en-GB"/>
              </w:rPr>
            </w:pPr>
            <w:r w:rsidRPr="00AF0B2A">
              <w:rPr>
                <w:rFonts w:ascii="Verdana" w:eastAsia="Times New Roman" w:hAnsi="Verdana"/>
                <w:color w:val="000000"/>
                <w:spacing w:val="-1"/>
                <w:lang w:eastAsia="en-GB"/>
              </w:rPr>
              <w:t>Inform parents or those with parental responsibility and Social Workers of current events and future plans.</w:t>
            </w:r>
          </w:p>
          <w:p w:rsidR="00C453F7" w:rsidRPr="00AF0B2A" w:rsidRDefault="00C453F7" w:rsidP="00AF0B2A">
            <w:pPr>
              <w:widowControl w:val="0"/>
              <w:shd w:val="clear" w:color="auto" w:fill="FFFFFF"/>
              <w:autoSpaceDE w:val="0"/>
              <w:autoSpaceDN w:val="0"/>
              <w:adjustRightInd w:val="0"/>
              <w:spacing w:before="264" w:after="0" w:line="274" w:lineRule="exact"/>
              <w:rPr>
                <w:rFonts w:ascii="Verdana" w:eastAsia="Times New Roman" w:hAnsi="Verdana"/>
                <w:lang w:eastAsia="en-GB"/>
              </w:rPr>
            </w:pPr>
            <w:r w:rsidRPr="00AF0B2A">
              <w:rPr>
                <w:rFonts w:ascii="Verdana" w:eastAsia="Times New Roman" w:hAnsi="Verdana"/>
                <w:bCs/>
                <w:color w:val="000000"/>
                <w:spacing w:val="-3"/>
                <w:lang w:eastAsia="en-GB"/>
              </w:rPr>
              <w:t>N.B.</w:t>
            </w:r>
            <w:r w:rsidR="00AF0B2A">
              <w:rPr>
                <w:rFonts w:ascii="Verdana" w:eastAsia="Times New Roman" w:hAnsi="Verdana"/>
                <w:lang w:eastAsia="en-GB"/>
              </w:rPr>
              <w:t xml:space="preserve">  </w:t>
            </w:r>
            <w:r w:rsidRPr="00AF0B2A">
              <w:rPr>
                <w:rFonts w:ascii="Verdana" w:eastAsia="Times New Roman" w:hAnsi="Verdana"/>
                <w:bCs/>
                <w:color w:val="000000"/>
                <w:lang w:eastAsia="en-GB"/>
              </w:rPr>
              <w:t xml:space="preserve">Following a serious incident leading to an evacuation, Managers need to ensure </w:t>
            </w:r>
            <w:r w:rsidRPr="00AF0B2A">
              <w:rPr>
                <w:rFonts w:ascii="Verdana" w:eastAsia="Times New Roman" w:hAnsi="Verdana"/>
                <w:bCs/>
                <w:color w:val="000000"/>
                <w:spacing w:val="-2"/>
                <w:lang w:eastAsia="en-GB"/>
              </w:rPr>
              <w:t>there are opportunities for counselling and debriefing for all young people and staff</w:t>
            </w:r>
            <w:r w:rsidRPr="000C7A74">
              <w:rPr>
                <w:rFonts w:ascii="Verdana" w:eastAsia="Times New Roman" w:hAnsi="Verdana"/>
                <w:b/>
                <w:bCs/>
                <w:color w:val="000000"/>
                <w:spacing w:val="-2"/>
                <w:lang w:eastAsia="en-GB"/>
              </w:rPr>
              <w:t>.</w:t>
            </w:r>
          </w:p>
          <w:p w:rsidR="00C453F7" w:rsidRDefault="00C453F7" w:rsidP="00164513">
            <w:pPr>
              <w:widowControl w:val="0"/>
              <w:shd w:val="clear" w:color="auto" w:fill="FFFFFF"/>
              <w:autoSpaceDE w:val="0"/>
              <w:autoSpaceDN w:val="0"/>
              <w:adjustRightInd w:val="0"/>
              <w:spacing w:after="0" w:line="274" w:lineRule="exact"/>
              <w:rPr>
                <w:rFonts w:ascii="Verdana" w:eastAsia="Times New Roman" w:hAnsi="Verdana"/>
                <w:b/>
                <w:bCs/>
                <w:color w:val="000000"/>
                <w:spacing w:val="-4"/>
                <w:u w:val="single"/>
                <w:lang w:eastAsia="en-GB"/>
              </w:rPr>
            </w:pPr>
          </w:p>
        </w:tc>
      </w:tr>
    </w:tbl>
    <w:p w:rsidR="00FF5BC0" w:rsidRDefault="00FF5BC0" w:rsidP="00C46DA0">
      <w:pPr>
        <w:tabs>
          <w:tab w:val="left" w:pos="7520"/>
        </w:tabs>
        <w:spacing w:after="0"/>
        <w:rPr>
          <w:rFonts w:ascii="Verdana" w:hAnsi="Verdana"/>
        </w:rPr>
      </w:pPr>
    </w:p>
    <w:tbl>
      <w:tblPr>
        <w:tblStyle w:val="TableGrid"/>
        <w:tblW w:w="0" w:type="auto"/>
        <w:tblLook w:val="04A0" w:firstRow="1" w:lastRow="0" w:firstColumn="1" w:lastColumn="0" w:noHBand="0" w:noVBand="1"/>
      </w:tblPr>
      <w:tblGrid>
        <w:gridCol w:w="10682"/>
      </w:tblGrid>
      <w:tr w:rsidR="004D6068" w:rsidTr="004D6068">
        <w:tc>
          <w:tcPr>
            <w:tcW w:w="10682" w:type="dxa"/>
            <w:shd w:val="clear" w:color="auto" w:fill="8DB3E2" w:themeFill="text2" w:themeFillTint="66"/>
          </w:tcPr>
          <w:p w:rsidR="004D6068" w:rsidRDefault="004D6068" w:rsidP="00C46DA0">
            <w:pPr>
              <w:tabs>
                <w:tab w:val="left" w:pos="7520"/>
              </w:tabs>
              <w:spacing w:after="0"/>
              <w:rPr>
                <w:rFonts w:ascii="Verdana" w:hAnsi="Verdana"/>
              </w:rPr>
            </w:pPr>
            <w:r>
              <w:rPr>
                <w:rFonts w:ascii="Verdana" w:hAnsi="Verdana"/>
              </w:rPr>
              <w:t xml:space="preserve">Part 2:  Supporting young people and staff after the event </w:t>
            </w:r>
          </w:p>
        </w:tc>
      </w:tr>
      <w:tr w:rsidR="004D6068" w:rsidTr="004D6068">
        <w:tc>
          <w:tcPr>
            <w:tcW w:w="10682" w:type="dxa"/>
          </w:tcPr>
          <w:p w:rsidR="00164513" w:rsidRPr="00164513" w:rsidRDefault="00164513" w:rsidP="00C46DA0">
            <w:pPr>
              <w:autoSpaceDE w:val="0"/>
              <w:autoSpaceDN w:val="0"/>
              <w:adjustRightInd w:val="0"/>
              <w:spacing w:after="0" w:line="240" w:lineRule="auto"/>
              <w:rPr>
                <w:rFonts w:ascii="Verdana" w:eastAsia="Arial-BoldMT" w:hAnsi="Verdana" w:cs="ArialMT"/>
                <w:lang w:eastAsia="en-GB"/>
              </w:rPr>
            </w:pPr>
          </w:p>
          <w:p w:rsidR="00397EB7" w:rsidRPr="00164513" w:rsidRDefault="00397EB7" w:rsidP="00C46DA0">
            <w:p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This wi</w:t>
            </w:r>
            <w:r w:rsidR="00AF0B2A">
              <w:rPr>
                <w:rFonts w:ascii="Verdana" w:eastAsia="Arial-BoldMT" w:hAnsi="Verdana" w:cs="ArialMT"/>
                <w:lang w:eastAsia="en-GB"/>
              </w:rPr>
              <w:t>ll be managed as part of the on</w:t>
            </w:r>
            <w:r w:rsidRPr="00164513">
              <w:rPr>
                <w:rFonts w:ascii="Verdana" w:eastAsia="Arial-BoldMT" w:hAnsi="Verdana" w:cs="ArialMT"/>
                <w:lang w:eastAsia="en-GB"/>
              </w:rPr>
              <w:t>going therapeutic task:</w:t>
            </w:r>
          </w:p>
          <w:p w:rsidR="00164513" w:rsidRDefault="00164513" w:rsidP="00C46DA0">
            <w:pPr>
              <w:autoSpaceDE w:val="0"/>
              <w:autoSpaceDN w:val="0"/>
              <w:adjustRightInd w:val="0"/>
              <w:spacing w:after="0" w:line="240" w:lineRule="auto"/>
              <w:rPr>
                <w:rFonts w:ascii="Verdana" w:eastAsia="Arial-BoldMT" w:hAnsi="Verdana" w:cs="Arial-BoldMT"/>
                <w:b/>
                <w:bCs/>
                <w:lang w:eastAsia="en-GB"/>
              </w:rPr>
            </w:pPr>
          </w:p>
          <w:p w:rsidR="00397EB7" w:rsidRPr="00164513" w:rsidRDefault="00397EB7" w:rsidP="00164513">
            <w:pPr>
              <w:pStyle w:val="ListParagraph"/>
              <w:numPr>
                <w:ilvl w:val="0"/>
                <w:numId w:val="32"/>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Be explicit in the acknowledgement of the event.</w:t>
            </w:r>
          </w:p>
          <w:p w:rsidR="00397EB7" w:rsidRPr="00164513" w:rsidRDefault="00397EB7" w:rsidP="00164513">
            <w:pPr>
              <w:pStyle w:val="ListParagraph"/>
              <w:numPr>
                <w:ilvl w:val="0"/>
                <w:numId w:val="32"/>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Stick to the facts and do not give speculative comments.</w:t>
            </w:r>
          </w:p>
          <w:p w:rsidR="00397EB7" w:rsidRPr="00164513" w:rsidRDefault="00397EB7" w:rsidP="00164513">
            <w:pPr>
              <w:pStyle w:val="ListParagraph"/>
              <w:numPr>
                <w:ilvl w:val="0"/>
                <w:numId w:val="32"/>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Act promptly to dispel rumours and</w:t>
            </w:r>
            <w:r w:rsidR="00164513" w:rsidRPr="00164513">
              <w:rPr>
                <w:rFonts w:ascii="Verdana" w:eastAsia="Arial-BoldMT" w:hAnsi="Verdana" w:cs="ArialMT"/>
                <w:lang w:eastAsia="en-GB"/>
              </w:rPr>
              <w:t xml:space="preserve"> misinformation which can cause </w:t>
            </w:r>
            <w:r w:rsidRPr="00164513">
              <w:rPr>
                <w:rFonts w:ascii="Verdana" w:eastAsia="Arial-BoldMT" w:hAnsi="Verdana" w:cs="ArialMT"/>
                <w:lang w:eastAsia="en-GB"/>
              </w:rPr>
              <w:t>unnecessary distress.</w:t>
            </w:r>
          </w:p>
          <w:p w:rsidR="00397EB7" w:rsidRPr="00164513" w:rsidRDefault="00397EB7" w:rsidP="00164513">
            <w:pPr>
              <w:pStyle w:val="ListParagraph"/>
              <w:numPr>
                <w:ilvl w:val="0"/>
                <w:numId w:val="32"/>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 xml:space="preserve">Give </w:t>
            </w:r>
            <w:r w:rsidR="00AF0B2A">
              <w:rPr>
                <w:rFonts w:ascii="Verdana" w:eastAsia="Arial-BoldMT" w:hAnsi="Verdana" w:cs="ArialMT"/>
                <w:lang w:eastAsia="en-GB"/>
              </w:rPr>
              <w:t>young people</w:t>
            </w:r>
            <w:r w:rsidRPr="00164513">
              <w:rPr>
                <w:rFonts w:ascii="Verdana" w:eastAsia="Arial-BoldMT" w:hAnsi="Verdana" w:cs="ArialMT"/>
                <w:lang w:eastAsia="en-GB"/>
              </w:rPr>
              <w:t xml:space="preserve"> opportunities to talk through personal reactions</w:t>
            </w:r>
          </w:p>
          <w:p w:rsidR="00397EB7" w:rsidRPr="00164513" w:rsidRDefault="00397EB7" w:rsidP="00164513">
            <w:pPr>
              <w:pStyle w:val="ListParagraph"/>
              <w:numPr>
                <w:ilvl w:val="0"/>
                <w:numId w:val="32"/>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 xml:space="preserve">Allow </w:t>
            </w:r>
            <w:r w:rsidR="00AF0B2A">
              <w:rPr>
                <w:rFonts w:ascii="Verdana" w:eastAsia="Arial-BoldMT" w:hAnsi="Verdana" w:cs="ArialMT"/>
                <w:lang w:eastAsia="en-GB"/>
              </w:rPr>
              <w:t xml:space="preserve">young people </w:t>
            </w:r>
            <w:r w:rsidRPr="00164513">
              <w:rPr>
                <w:rFonts w:ascii="Verdana" w:eastAsia="Arial-BoldMT" w:hAnsi="Verdana" w:cs="ArialMT"/>
                <w:lang w:eastAsia="en-GB"/>
              </w:rPr>
              <w:t>to express feelings.</w:t>
            </w:r>
          </w:p>
          <w:p w:rsidR="00397EB7" w:rsidRPr="00164513" w:rsidRDefault="00397EB7" w:rsidP="00164513">
            <w:pPr>
              <w:pStyle w:val="ListParagraph"/>
              <w:numPr>
                <w:ilvl w:val="0"/>
                <w:numId w:val="32"/>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 xml:space="preserve">Anticipate and understand </w:t>
            </w:r>
            <w:r w:rsidR="00AF0B2A">
              <w:rPr>
                <w:rFonts w:ascii="Verdana" w:eastAsia="Arial-BoldMT" w:hAnsi="Verdana" w:cs="ArialMT"/>
                <w:lang w:eastAsia="en-GB"/>
              </w:rPr>
              <w:t xml:space="preserve">young people’s </w:t>
            </w:r>
            <w:r w:rsidRPr="00164513">
              <w:rPr>
                <w:rFonts w:ascii="Verdana" w:eastAsia="Arial-BoldMT" w:hAnsi="Verdana" w:cs="ArialMT"/>
                <w:lang w:eastAsia="en-GB"/>
              </w:rPr>
              <w:t>reactions.</w:t>
            </w:r>
          </w:p>
          <w:p w:rsidR="00397EB7" w:rsidRPr="00164513" w:rsidRDefault="00397EB7" w:rsidP="00164513">
            <w:pPr>
              <w:pStyle w:val="ListParagraph"/>
              <w:numPr>
                <w:ilvl w:val="0"/>
                <w:numId w:val="32"/>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Be aware of cultural, spiritual, and religious values.</w:t>
            </w:r>
          </w:p>
          <w:p w:rsidR="00397EB7" w:rsidRPr="00164513" w:rsidRDefault="00397EB7" w:rsidP="00164513">
            <w:pPr>
              <w:pStyle w:val="ListParagraph"/>
              <w:numPr>
                <w:ilvl w:val="0"/>
                <w:numId w:val="32"/>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Establish normal routines where possible.</w:t>
            </w:r>
          </w:p>
          <w:p w:rsidR="00164513" w:rsidRPr="00164513" w:rsidRDefault="00164513" w:rsidP="00C46DA0">
            <w:pPr>
              <w:autoSpaceDE w:val="0"/>
              <w:autoSpaceDN w:val="0"/>
              <w:adjustRightInd w:val="0"/>
              <w:spacing w:after="0" w:line="240" w:lineRule="auto"/>
              <w:rPr>
                <w:rFonts w:ascii="Verdana" w:eastAsia="Arial-BoldMT" w:hAnsi="Verdana" w:cs="ArialMT"/>
                <w:lang w:eastAsia="en-GB"/>
              </w:rPr>
            </w:pPr>
          </w:p>
          <w:p w:rsidR="00397EB7" w:rsidRPr="00164513" w:rsidRDefault="00397EB7" w:rsidP="00C46DA0">
            <w:pPr>
              <w:autoSpaceDE w:val="0"/>
              <w:autoSpaceDN w:val="0"/>
              <w:adjustRightInd w:val="0"/>
              <w:spacing w:after="0" w:line="240" w:lineRule="auto"/>
              <w:rPr>
                <w:rFonts w:ascii="Verdana" w:eastAsia="Arial-BoldMT" w:hAnsi="Verdana" w:cs="Arial-BoldMT"/>
                <w:b/>
                <w:bCs/>
                <w:lang w:eastAsia="en-GB"/>
              </w:rPr>
            </w:pPr>
            <w:r w:rsidRPr="00164513">
              <w:rPr>
                <w:rFonts w:ascii="Verdana" w:eastAsia="Arial-BoldMT" w:hAnsi="Verdana" w:cs="Arial-BoldMT"/>
                <w:b/>
                <w:bCs/>
                <w:lang w:eastAsia="en-GB"/>
              </w:rPr>
              <w:t>Supporting staff:</w:t>
            </w:r>
          </w:p>
          <w:p w:rsidR="00164513" w:rsidRDefault="00164513" w:rsidP="00C46DA0">
            <w:pPr>
              <w:autoSpaceDE w:val="0"/>
              <w:autoSpaceDN w:val="0"/>
              <w:adjustRightInd w:val="0"/>
              <w:spacing w:after="0" w:line="240" w:lineRule="auto"/>
              <w:rPr>
                <w:rFonts w:ascii="Verdana" w:eastAsia="Arial-BoldMT" w:hAnsi="Verdana" w:cs="Arial-BoldMT"/>
                <w:b/>
                <w:bCs/>
                <w:lang w:eastAsia="en-GB"/>
              </w:rPr>
            </w:pPr>
          </w:p>
          <w:p w:rsidR="008960BD" w:rsidRDefault="00397EB7" w:rsidP="00164513">
            <w:pPr>
              <w:pStyle w:val="ListParagraph"/>
              <w:numPr>
                <w:ilvl w:val="0"/>
                <w:numId w:val="33"/>
              </w:numPr>
              <w:autoSpaceDE w:val="0"/>
              <w:autoSpaceDN w:val="0"/>
              <w:adjustRightInd w:val="0"/>
              <w:spacing w:after="0" w:line="240" w:lineRule="auto"/>
              <w:rPr>
                <w:rFonts w:ascii="Verdana" w:eastAsia="Arial-BoldMT" w:hAnsi="Verdana" w:cs="ArialMT"/>
                <w:lang w:eastAsia="en-GB"/>
              </w:rPr>
            </w:pPr>
            <w:r w:rsidRPr="008960BD">
              <w:rPr>
                <w:rFonts w:ascii="Verdana" w:eastAsia="Arial-BoldMT" w:hAnsi="Verdana" w:cs="ArialMT"/>
                <w:lang w:eastAsia="en-GB"/>
              </w:rPr>
              <w:t xml:space="preserve">All staff should be familiar with the </w:t>
            </w:r>
            <w:r w:rsidR="008960BD">
              <w:rPr>
                <w:rFonts w:ascii="Verdana" w:eastAsia="Arial-BoldMT" w:hAnsi="Verdana" w:cs="ArialMT"/>
                <w:lang w:eastAsia="en-GB"/>
              </w:rPr>
              <w:t>Foreseeable Crisis Plan</w:t>
            </w:r>
          </w:p>
          <w:p w:rsidR="00397EB7" w:rsidRPr="008960BD" w:rsidRDefault="00397EB7" w:rsidP="00164513">
            <w:pPr>
              <w:pStyle w:val="ListParagraph"/>
              <w:numPr>
                <w:ilvl w:val="0"/>
                <w:numId w:val="33"/>
              </w:numPr>
              <w:autoSpaceDE w:val="0"/>
              <w:autoSpaceDN w:val="0"/>
              <w:adjustRightInd w:val="0"/>
              <w:spacing w:after="0" w:line="240" w:lineRule="auto"/>
              <w:rPr>
                <w:rFonts w:ascii="Verdana" w:eastAsia="Arial-BoldMT" w:hAnsi="Verdana" w:cs="ArialMT"/>
                <w:lang w:eastAsia="en-GB"/>
              </w:rPr>
            </w:pPr>
            <w:r w:rsidRPr="008960BD">
              <w:rPr>
                <w:rFonts w:ascii="Verdana" w:eastAsia="Arial-BoldMT" w:hAnsi="Verdana" w:cs="ArialMT"/>
                <w:lang w:eastAsia="en-GB"/>
              </w:rPr>
              <w:t xml:space="preserve">The </w:t>
            </w:r>
            <w:r w:rsidR="00AF0B2A">
              <w:rPr>
                <w:rFonts w:ascii="Verdana" w:eastAsia="Arial-BoldMT" w:hAnsi="Verdana" w:cs="ArialMT"/>
                <w:lang w:eastAsia="en-GB"/>
              </w:rPr>
              <w:t xml:space="preserve">Registered Manager will </w:t>
            </w:r>
            <w:r w:rsidRPr="008960BD">
              <w:rPr>
                <w:rFonts w:ascii="Verdana" w:eastAsia="Arial-BoldMT" w:hAnsi="Verdana" w:cs="ArialMT"/>
                <w:lang w:eastAsia="en-GB"/>
              </w:rPr>
              <w:t>arrange for staff to access an external counsellor/outside</w:t>
            </w:r>
            <w:r w:rsidR="00164513" w:rsidRPr="008960BD">
              <w:rPr>
                <w:rFonts w:ascii="Verdana" w:eastAsia="Arial-BoldMT" w:hAnsi="Verdana" w:cs="ArialMT"/>
                <w:lang w:eastAsia="en-GB"/>
              </w:rPr>
              <w:t xml:space="preserve"> </w:t>
            </w:r>
            <w:r w:rsidRPr="008960BD">
              <w:rPr>
                <w:rFonts w:ascii="Verdana" w:eastAsia="Arial-BoldMT" w:hAnsi="Verdana" w:cs="ArialMT"/>
                <w:lang w:eastAsia="en-GB"/>
              </w:rPr>
              <w:t>agency/support worker, either singly or in groups.</w:t>
            </w:r>
          </w:p>
          <w:p w:rsidR="00397EB7" w:rsidRPr="00164513" w:rsidRDefault="00397EB7" w:rsidP="00164513">
            <w:pPr>
              <w:pStyle w:val="ListParagraph"/>
              <w:numPr>
                <w:ilvl w:val="0"/>
                <w:numId w:val="33"/>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There should be recognition of the differing needs of each individual.</w:t>
            </w:r>
          </w:p>
          <w:p w:rsidR="00397EB7" w:rsidRPr="008960BD" w:rsidRDefault="00397EB7" w:rsidP="008960BD">
            <w:pPr>
              <w:pStyle w:val="ListParagraph"/>
              <w:numPr>
                <w:ilvl w:val="0"/>
                <w:numId w:val="33"/>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Staff need to consider their own feelings relating to either the present</w:t>
            </w:r>
            <w:r w:rsidR="008960BD">
              <w:rPr>
                <w:rFonts w:ascii="Verdana" w:eastAsia="Arial-BoldMT" w:hAnsi="Verdana" w:cs="ArialMT"/>
                <w:lang w:eastAsia="en-GB"/>
              </w:rPr>
              <w:t xml:space="preserve"> </w:t>
            </w:r>
            <w:r w:rsidRPr="008960BD">
              <w:rPr>
                <w:rFonts w:ascii="Verdana" w:eastAsia="Arial-BoldMT" w:hAnsi="Verdana" w:cs="ArialMT"/>
                <w:lang w:eastAsia="en-GB"/>
              </w:rPr>
              <w:t>incident or past event</w:t>
            </w:r>
            <w:r w:rsidR="00AF0B2A">
              <w:rPr>
                <w:rFonts w:ascii="Verdana" w:eastAsia="Arial-BoldMT" w:hAnsi="Verdana" w:cs="ArialMT"/>
                <w:lang w:eastAsia="en-GB"/>
              </w:rPr>
              <w:t>s</w:t>
            </w:r>
            <w:r w:rsidRPr="008960BD">
              <w:rPr>
                <w:rFonts w:ascii="Verdana" w:eastAsia="Arial-BoldMT" w:hAnsi="Verdana" w:cs="ArialMT"/>
                <w:lang w:eastAsia="en-GB"/>
              </w:rPr>
              <w:t>, and how these inform their current reactions and</w:t>
            </w:r>
            <w:r w:rsidR="008960BD">
              <w:rPr>
                <w:rFonts w:ascii="Verdana" w:eastAsia="Arial-BoldMT" w:hAnsi="Verdana" w:cs="ArialMT"/>
                <w:lang w:eastAsia="en-GB"/>
              </w:rPr>
              <w:t xml:space="preserve"> </w:t>
            </w:r>
            <w:r w:rsidRPr="008960BD">
              <w:rPr>
                <w:rFonts w:ascii="Verdana" w:eastAsia="Arial-BoldMT" w:hAnsi="Verdana" w:cs="ArialMT"/>
                <w:lang w:eastAsia="en-GB"/>
              </w:rPr>
              <w:t xml:space="preserve">communications with the </w:t>
            </w:r>
            <w:r w:rsidR="00AF0B2A">
              <w:rPr>
                <w:rFonts w:ascii="Verdana" w:eastAsia="Arial-BoldMT" w:hAnsi="Verdana" w:cs="ArialMT"/>
                <w:lang w:eastAsia="en-GB"/>
              </w:rPr>
              <w:t>young people</w:t>
            </w:r>
          </w:p>
          <w:p w:rsidR="00397EB7" w:rsidRPr="00164513" w:rsidRDefault="00397EB7" w:rsidP="00164513">
            <w:pPr>
              <w:pStyle w:val="ListParagraph"/>
              <w:numPr>
                <w:ilvl w:val="0"/>
                <w:numId w:val="33"/>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Staff should seek to support each other and create a rota of relief periods.</w:t>
            </w:r>
          </w:p>
          <w:p w:rsidR="00397EB7" w:rsidRPr="008960BD" w:rsidRDefault="00397EB7" w:rsidP="008960BD">
            <w:pPr>
              <w:pStyle w:val="ListParagraph"/>
              <w:numPr>
                <w:ilvl w:val="0"/>
                <w:numId w:val="33"/>
              </w:numPr>
              <w:autoSpaceDE w:val="0"/>
              <w:autoSpaceDN w:val="0"/>
              <w:adjustRightInd w:val="0"/>
              <w:spacing w:after="0" w:line="240" w:lineRule="auto"/>
              <w:rPr>
                <w:rFonts w:ascii="Verdana" w:eastAsia="Arial-BoldMT" w:hAnsi="Verdana" w:cs="ArialMT"/>
                <w:lang w:eastAsia="en-GB"/>
              </w:rPr>
            </w:pPr>
            <w:r w:rsidRPr="00164513">
              <w:rPr>
                <w:rFonts w:ascii="Verdana" w:eastAsia="Arial-BoldMT" w:hAnsi="Verdana" w:cs="ArialMT"/>
                <w:lang w:eastAsia="en-GB"/>
              </w:rPr>
              <w:t xml:space="preserve">All staff </w:t>
            </w:r>
            <w:proofErr w:type="gramStart"/>
            <w:r w:rsidRPr="00164513">
              <w:rPr>
                <w:rFonts w:ascii="Verdana" w:eastAsia="Arial-BoldMT" w:hAnsi="Verdana" w:cs="ArialMT"/>
                <w:lang w:eastAsia="en-GB"/>
              </w:rPr>
              <w:t>need</w:t>
            </w:r>
            <w:proofErr w:type="gramEnd"/>
            <w:r w:rsidRPr="00164513">
              <w:rPr>
                <w:rFonts w:ascii="Verdana" w:eastAsia="Arial-BoldMT" w:hAnsi="Verdana" w:cs="ArialMT"/>
                <w:lang w:eastAsia="en-GB"/>
              </w:rPr>
              <w:t xml:space="preserve"> to be aware of possible delayed reactions, particularly those</w:t>
            </w:r>
            <w:r w:rsidR="008960BD">
              <w:rPr>
                <w:rFonts w:ascii="Verdana" w:eastAsia="Arial-BoldMT" w:hAnsi="Verdana" w:cs="ArialMT"/>
                <w:lang w:eastAsia="en-GB"/>
              </w:rPr>
              <w:t xml:space="preserve"> </w:t>
            </w:r>
            <w:r w:rsidRPr="008960BD">
              <w:rPr>
                <w:rFonts w:ascii="Verdana" w:eastAsia="Arial-BoldMT" w:hAnsi="Verdana" w:cs="ArialMT"/>
                <w:lang w:eastAsia="en-GB"/>
              </w:rPr>
              <w:t>who have been very actively involved in the event.</w:t>
            </w:r>
          </w:p>
          <w:p w:rsidR="004D6068" w:rsidRDefault="004D6068" w:rsidP="00C46DA0">
            <w:pPr>
              <w:tabs>
                <w:tab w:val="left" w:pos="7520"/>
              </w:tabs>
              <w:spacing w:after="0"/>
              <w:rPr>
                <w:rFonts w:ascii="Verdana" w:hAnsi="Verdana"/>
              </w:rPr>
            </w:pPr>
          </w:p>
        </w:tc>
      </w:tr>
    </w:tbl>
    <w:p w:rsidR="00750F64" w:rsidRDefault="00750F64" w:rsidP="00C46DA0">
      <w:pPr>
        <w:tabs>
          <w:tab w:val="left" w:pos="7520"/>
        </w:tabs>
        <w:spacing w:after="0"/>
        <w:rPr>
          <w:rFonts w:ascii="Verdana" w:hAnsi="Verdana"/>
        </w:rPr>
      </w:pPr>
    </w:p>
    <w:tbl>
      <w:tblPr>
        <w:tblStyle w:val="TableGrid"/>
        <w:tblW w:w="11341" w:type="dxa"/>
        <w:tblInd w:w="-318" w:type="dxa"/>
        <w:tblLook w:val="04A0" w:firstRow="1" w:lastRow="0" w:firstColumn="1" w:lastColumn="0" w:noHBand="0" w:noVBand="1"/>
      </w:tblPr>
      <w:tblGrid>
        <w:gridCol w:w="3545"/>
        <w:gridCol w:w="2410"/>
        <w:gridCol w:w="1417"/>
        <w:gridCol w:w="1985"/>
        <w:gridCol w:w="992"/>
        <w:gridCol w:w="992"/>
      </w:tblGrid>
      <w:tr w:rsidR="00706812" w:rsidTr="00706812">
        <w:tc>
          <w:tcPr>
            <w:tcW w:w="3545" w:type="dxa"/>
            <w:shd w:val="clear" w:color="auto" w:fill="8DB3E2" w:themeFill="text2" w:themeFillTint="66"/>
          </w:tcPr>
          <w:p w:rsidR="00706812" w:rsidRDefault="00706812" w:rsidP="00C46DA0">
            <w:pPr>
              <w:tabs>
                <w:tab w:val="left" w:pos="7520"/>
              </w:tabs>
              <w:spacing w:after="0"/>
              <w:rPr>
                <w:rFonts w:ascii="Verdana" w:hAnsi="Verdana"/>
              </w:rPr>
            </w:pPr>
            <w:r>
              <w:rPr>
                <w:rFonts w:ascii="Verdana" w:hAnsi="Verdana"/>
              </w:rPr>
              <w:t xml:space="preserve">Name of Registered Manager </w:t>
            </w:r>
          </w:p>
        </w:tc>
        <w:tc>
          <w:tcPr>
            <w:tcW w:w="2410" w:type="dxa"/>
          </w:tcPr>
          <w:p w:rsidR="00706812" w:rsidRDefault="00706812" w:rsidP="00C46DA0">
            <w:pPr>
              <w:tabs>
                <w:tab w:val="left" w:pos="7520"/>
              </w:tabs>
              <w:spacing w:after="0"/>
              <w:rPr>
                <w:rFonts w:ascii="Verdana" w:hAnsi="Verdana"/>
              </w:rPr>
            </w:pPr>
          </w:p>
        </w:tc>
        <w:tc>
          <w:tcPr>
            <w:tcW w:w="1417" w:type="dxa"/>
            <w:shd w:val="clear" w:color="auto" w:fill="8DB3E2" w:themeFill="text2" w:themeFillTint="66"/>
          </w:tcPr>
          <w:p w:rsidR="00706812" w:rsidRDefault="00706812" w:rsidP="00C46DA0">
            <w:pPr>
              <w:tabs>
                <w:tab w:val="left" w:pos="7520"/>
              </w:tabs>
              <w:spacing w:after="0"/>
              <w:rPr>
                <w:rFonts w:ascii="Verdana" w:hAnsi="Verdana"/>
              </w:rPr>
            </w:pPr>
            <w:r>
              <w:rPr>
                <w:rFonts w:ascii="Verdana" w:hAnsi="Verdana"/>
              </w:rPr>
              <w:t xml:space="preserve">Signature </w:t>
            </w:r>
          </w:p>
        </w:tc>
        <w:tc>
          <w:tcPr>
            <w:tcW w:w="1985" w:type="dxa"/>
          </w:tcPr>
          <w:p w:rsidR="00706812" w:rsidRDefault="00706812" w:rsidP="00C46DA0">
            <w:pPr>
              <w:tabs>
                <w:tab w:val="left" w:pos="7520"/>
              </w:tabs>
              <w:spacing w:after="0"/>
              <w:rPr>
                <w:rFonts w:ascii="Verdana" w:hAnsi="Verdana"/>
              </w:rPr>
            </w:pPr>
          </w:p>
        </w:tc>
        <w:tc>
          <w:tcPr>
            <w:tcW w:w="992" w:type="dxa"/>
            <w:shd w:val="clear" w:color="auto" w:fill="8DB3E2" w:themeFill="text2" w:themeFillTint="66"/>
          </w:tcPr>
          <w:p w:rsidR="00706812" w:rsidRDefault="00706812" w:rsidP="00C46DA0">
            <w:pPr>
              <w:tabs>
                <w:tab w:val="left" w:pos="7520"/>
              </w:tabs>
              <w:spacing w:after="0"/>
              <w:rPr>
                <w:rFonts w:ascii="Verdana" w:hAnsi="Verdana"/>
              </w:rPr>
            </w:pPr>
            <w:r>
              <w:rPr>
                <w:rFonts w:ascii="Verdana" w:hAnsi="Verdana"/>
              </w:rPr>
              <w:t xml:space="preserve">Date </w:t>
            </w:r>
          </w:p>
        </w:tc>
        <w:tc>
          <w:tcPr>
            <w:tcW w:w="992" w:type="dxa"/>
          </w:tcPr>
          <w:p w:rsidR="00706812" w:rsidRDefault="00706812" w:rsidP="00C46DA0">
            <w:pPr>
              <w:tabs>
                <w:tab w:val="left" w:pos="7520"/>
              </w:tabs>
              <w:spacing w:after="0"/>
              <w:rPr>
                <w:rFonts w:ascii="Verdana" w:hAnsi="Verdana"/>
              </w:rPr>
            </w:pPr>
          </w:p>
        </w:tc>
      </w:tr>
      <w:tr w:rsidR="00706812" w:rsidTr="00706812">
        <w:tc>
          <w:tcPr>
            <w:tcW w:w="3545" w:type="dxa"/>
            <w:shd w:val="clear" w:color="auto" w:fill="8DB3E2" w:themeFill="text2" w:themeFillTint="66"/>
          </w:tcPr>
          <w:p w:rsidR="00706812" w:rsidRDefault="00706812" w:rsidP="00C46DA0">
            <w:pPr>
              <w:tabs>
                <w:tab w:val="left" w:pos="7520"/>
              </w:tabs>
              <w:spacing w:after="0"/>
              <w:rPr>
                <w:rFonts w:ascii="Verdana" w:hAnsi="Verdana"/>
              </w:rPr>
            </w:pPr>
            <w:r>
              <w:rPr>
                <w:rFonts w:ascii="Verdana" w:hAnsi="Verdana"/>
              </w:rPr>
              <w:t xml:space="preserve">Name of Service Lead </w:t>
            </w:r>
          </w:p>
        </w:tc>
        <w:tc>
          <w:tcPr>
            <w:tcW w:w="2410" w:type="dxa"/>
          </w:tcPr>
          <w:p w:rsidR="00706812" w:rsidRDefault="00706812" w:rsidP="00C46DA0">
            <w:pPr>
              <w:tabs>
                <w:tab w:val="left" w:pos="7520"/>
              </w:tabs>
              <w:spacing w:after="0"/>
              <w:rPr>
                <w:rFonts w:ascii="Verdana" w:hAnsi="Verdana"/>
              </w:rPr>
            </w:pPr>
          </w:p>
        </w:tc>
        <w:tc>
          <w:tcPr>
            <w:tcW w:w="1417" w:type="dxa"/>
            <w:shd w:val="clear" w:color="auto" w:fill="8DB3E2" w:themeFill="text2" w:themeFillTint="66"/>
          </w:tcPr>
          <w:p w:rsidR="00706812" w:rsidRDefault="00706812" w:rsidP="00C46DA0">
            <w:pPr>
              <w:tabs>
                <w:tab w:val="left" w:pos="7520"/>
              </w:tabs>
              <w:spacing w:after="0"/>
              <w:rPr>
                <w:rFonts w:ascii="Verdana" w:hAnsi="Verdana"/>
              </w:rPr>
            </w:pPr>
            <w:r>
              <w:rPr>
                <w:rFonts w:ascii="Verdana" w:hAnsi="Verdana"/>
              </w:rPr>
              <w:t xml:space="preserve">Signature </w:t>
            </w:r>
          </w:p>
        </w:tc>
        <w:tc>
          <w:tcPr>
            <w:tcW w:w="1985" w:type="dxa"/>
          </w:tcPr>
          <w:p w:rsidR="00706812" w:rsidRDefault="00706812" w:rsidP="00C46DA0">
            <w:pPr>
              <w:tabs>
                <w:tab w:val="left" w:pos="7520"/>
              </w:tabs>
              <w:spacing w:after="0"/>
              <w:rPr>
                <w:rFonts w:ascii="Verdana" w:hAnsi="Verdana"/>
              </w:rPr>
            </w:pPr>
          </w:p>
        </w:tc>
        <w:tc>
          <w:tcPr>
            <w:tcW w:w="992" w:type="dxa"/>
            <w:shd w:val="clear" w:color="auto" w:fill="8DB3E2" w:themeFill="text2" w:themeFillTint="66"/>
          </w:tcPr>
          <w:p w:rsidR="00706812" w:rsidRDefault="00706812" w:rsidP="00C46DA0">
            <w:pPr>
              <w:tabs>
                <w:tab w:val="left" w:pos="7520"/>
              </w:tabs>
              <w:spacing w:after="0"/>
              <w:rPr>
                <w:rFonts w:ascii="Verdana" w:hAnsi="Verdana"/>
              </w:rPr>
            </w:pPr>
            <w:r>
              <w:rPr>
                <w:rFonts w:ascii="Verdana" w:hAnsi="Verdana"/>
              </w:rPr>
              <w:t xml:space="preserve">Date </w:t>
            </w:r>
          </w:p>
        </w:tc>
        <w:tc>
          <w:tcPr>
            <w:tcW w:w="992" w:type="dxa"/>
          </w:tcPr>
          <w:p w:rsidR="00706812" w:rsidRDefault="00706812" w:rsidP="00C46DA0">
            <w:pPr>
              <w:tabs>
                <w:tab w:val="left" w:pos="7520"/>
              </w:tabs>
              <w:spacing w:after="0"/>
              <w:rPr>
                <w:rFonts w:ascii="Verdana" w:hAnsi="Verdana"/>
              </w:rPr>
            </w:pPr>
          </w:p>
        </w:tc>
      </w:tr>
    </w:tbl>
    <w:p w:rsidR="00AF0B2A" w:rsidRDefault="00AF0B2A" w:rsidP="00C46DA0">
      <w:pPr>
        <w:tabs>
          <w:tab w:val="left" w:pos="7520"/>
        </w:tabs>
        <w:spacing w:after="0"/>
        <w:rPr>
          <w:rFonts w:ascii="Verdana" w:hAnsi="Verdana"/>
          <w:b/>
        </w:rPr>
      </w:pPr>
    </w:p>
    <w:sectPr w:rsidR="00AF0B2A" w:rsidSect="00DE0B12">
      <w:headerReference w:type="default" r:id="rId13"/>
      <w:footerReference w:type="default" r:id="rId14"/>
      <w:pgSz w:w="11906" w:h="16838"/>
      <w:pgMar w:top="720" w:right="720" w:bottom="720" w:left="720" w:header="708" w:footer="28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7A74" w:rsidRDefault="000C7A74" w:rsidP="00B57A1F">
      <w:pPr>
        <w:spacing w:after="0" w:line="240" w:lineRule="auto"/>
      </w:pPr>
      <w:r>
        <w:separator/>
      </w:r>
    </w:p>
  </w:endnote>
  <w:endnote w:type="continuationSeparator" w:id="0">
    <w:p w:rsidR="000C7A74" w:rsidRDefault="000C7A74" w:rsidP="00B57A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MT">
    <w:altName w:val="MS Mincho"/>
    <w:panose1 w:val="00000000000000000000"/>
    <w:charset w:val="80"/>
    <w:family w:val="auto"/>
    <w:notTrueType/>
    <w:pitch w:val="default"/>
    <w:sig w:usb0="00000000" w:usb1="08070000" w:usb2="00000010" w:usb3="00000000" w:csb0="00020000" w:csb1="00000000"/>
  </w:font>
  <w:font w:name="ArialMT">
    <w:altName w:val="Times New Roman"/>
    <w:panose1 w:val="00000000000000000000"/>
    <w:charset w:val="B2"/>
    <w:family w:val="auto"/>
    <w:notTrueType/>
    <w:pitch w:val="default"/>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B12" w:rsidRDefault="00DE0B12">
    <w:pPr>
      <w:pStyle w:val="Footer"/>
    </w:pPr>
    <w:r>
      <w:t xml:space="preserve">V1.1 (Dec 2019) Document owner:  Service Lead for Residential </w:t>
    </w:r>
  </w:p>
  <w:p w:rsidR="00DE0B12" w:rsidRDefault="00DE0B1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7A74" w:rsidRDefault="000C7A74" w:rsidP="00B57A1F">
      <w:pPr>
        <w:spacing w:after="0" w:line="240" w:lineRule="auto"/>
      </w:pPr>
      <w:r>
        <w:separator/>
      </w:r>
    </w:p>
  </w:footnote>
  <w:footnote w:type="continuationSeparator" w:id="0">
    <w:p w:rsidR="000C7A74" w:rsidRDefault="000C7A74" w:rsidP="00B57A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74" w:rsidRDefault="00DE0B12" w:rsidP="00B57A1F">
    <w:pPr>
      <w:pStyle w:val="Header"/>
      <w:tabs>
        <w:tab w:val="clear" w:pos="4513"/>
        <w:tab w:val="clear" w:pos="9026"/>
        <w:tab w:val="left" w:pos="2758"/>
      </w:tabs>
    </w:pPr>
    <w:r>
      <w:rPr>
        <w:rFonts w:ascii="Verdana" w:hAnsi="Verdana"/>
        <w:noProof/>
        <w:sz w:val="32"/>
        <w:szCs w:val="32"/>
        <w:lang w:eastAsia="en-GB"/>
      </w:rPr>
      <w:drawing>
        <wp:inline distT="0" distB="0" distL="0" distR="0" wp14:anchorId="7CD6D348" wp14:editId="58746226">
          <wp:extent cx="1704286" cy="58003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logos.jpg"/>
                  <pic:cNvPicPr/>
                </pic:nvPicPr>
                <pic:blipFill>
                  <a:blip r:embed="rId1">
                    <a:extLst>
                      <a:ext uri="{28A0092B-C50C-407E-A947-70E740481C1C}">
                        <a14:useLocalDpi xmlns:a14="http://schemas.microsoft.com/office/drawing/2010/main" val="0"/>
                      </a:ext>
                    </a:extLst>
                  </a:blip>
                  <a:stretch>
                    <a:fillRect/>
                  </a:stretch>
                </pic:blipFill>
                <pic:spPr>
                  <a:xfrm>
                    <a:off x="0" y="0"/>
                    <a:ext cx="1705356" cy="580394"/>
                  </a:xfrm>
                  <a:prstGeom prst="rect">
                    <a:avLst/>
                  </a:prstGeom>
                </pic:spPr>
              </pic:pic>
            </a:graphicData>
          </a:graphic>
        </wp:inline>
      </w:drawing>
    </w:r>
    <w:r>
      <w:rPr>
        <w:rFonts w:ascii="Verdana" w:hAnsi="Verdana"/>
        <w:sz w:val="32"/>
        <w:szCs w:val="32"/>
      </w:rPr>
      <w:t xml:space="preserve">    </w:t>
    </w:r>
    <w:r w:rsidR="000C7A74" w:rsidRPr="00DE0B12">
      <w:rPr>
        <w:rFonts w:ascii="Verdana" w:hAnsi="Verdana"/>
        <w:sz w:val="28"/>
        <w:szCs w:val="28"/>
      </w:rPr>
      <w:t>Foreseeable</w:t>
    </w:r>
    <w:r w:rsidR="000C7A74" w:rsidRPr="00DE0B12">
      <w:rPr>
        <w:rFonts w:ascii="Verdana" w:hAnsi="Verdana"/>
        <w:sz w:val="32"/>
        <w:szCs w:val="32"/>
      </w:rPr>
      <w:t xml:space="preserve"> </w:t>
    </w:r>
    <w:r w:rsidR="000C7A74" w:rsidRPr="00DE0B12">
      <w:rPr>
        <w:rFonts w:ascii="Verdana" w:hAnsi="Verdana"/>
        <w:sz w:val="28"/>
        <w:szCs w:val="28"/>
      </w:rPr>
      <w:t>Crisis Plan</w:t>
    </w:r>
    <w:r>
      <w:rPr>
        <w:rFonts w:ascii="Verdana" w:hAnsi="Verdana"/>
      </w:rPr>
      <w:t xml:space="preserve"> </w:t>
    </w:r>
    <w:r>
      <w:rPr>
        <w:rFonts w:ascii="Verdana" w:hAnsi="Verdana"/>
      </w:rPr>
      <w:tab/>
      <w:t xml:space="preserve">         Children’s Residential Service</w:t>
    </w:r>
    <w:r w:rsidR="000C7A74">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786A9E6"/>
    <w:lvl w:ilvl="0">
      <w:numFmt w:val="bullet"/>
      <w:lvlText w:val="*"/>
      <w:lvlJc w:val="left"/>
    </w:lvl>
  </w:abstractNum>
  <w:abstractNum w:abstractNumId="1">
    <w:nsid w:val="06E07E5C"/>
    <w:multiLevelType w:val="hybridMultilevel"/>
    <w:tmpl w:val="E3E0A56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7575252"/>
    <w:multiLevelType w:val="multilevel"/>
    <w:tmpl w:val="C9D4526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F66AB7"/>
    <w:multiLevelType w:val="hybridMultilevel"/>
    <w:tmpl w:val="9AC4D10E"/>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0920484C"/>
    <w:multiLevelType w:val="hybridMultilevel"/>
    <w:tmpl w:val="7FD0F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9C33E73"/>
    <w:multiLevelType w:val="hybridMultilevel"/>
    <w:tmpl w:val="F6A0E8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0BED3B9F"/>
    <w:multiLevelType w:val="hybridMultilevel"/>
    <w:tmpl w:val="24A67FF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55349DE"/>
    <w:multiLevelType w:val="hybridMultilevel"/>
    <w:tmpl w:val="201888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4F5203"/>
    <w:multiLevelType w:val="hybridMultilevel"/>
    <w:tmpl w:val="E3A023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1A003882"/>
    <w:multiLevelType w:val="hybridMultilevel"/>
    <w:tmpl w:val="2E8E85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1A4333DE"/>
    <w:multiLevelType w:val="hybridMultilevel"/>
    <w:tmpl w:val="1C4A9C10"/>
    <w:lvl w:ilvl="0" w:tplc="08090001">
      <w:start w:val="1"/>
      <w:numFmt w:val="bullet"/>
      <w:lvlText w:val=""/>
      <w:lvlJc w:val="left"/>
      <w:pPr>
        <w:ind w:left="370" w:hanging="360"/>
      </w:pPr>
      <w:rPr>
        <w:rFonts w:ascii="Symbol" w:hAnsi="Symbol" w:hint="default"/>
      </w:rPr>
    </w:lvl>
    <w:lvl w:ilvl="1" w:tplc="08090003" w:tentative="1">
      <w:start w:val="1"/>
      <w:numFmt w:val="bullet"/>
      <w:lvlText w:val="o"/>
      <w:lvlJc w:val="left"/>
      <w:pPr>
        <w:ind w:left="1090" w:hanging="360"/>
      </w:pPr>
      <w:rPr>
        <w:rFonts w:ascii="Courier New" w:hAnsi="Courier New" w:cs="Courier New" w:hint="default"/>
      </w:rPr>
    </w:lvl>
    <w:lvl w:ilvl="2" w:tplc="08090005" w:tentative="1">
      <w:start w:val="1"/>
      <w:numFmt w:val="bullet"/>
      <w:lvlText w:val=""/>
      <w:lvlJc w:val="left"/>
      <w:pPr>
        <w:ind w:left="1810" w:hanging="360"/>
      </w:pPr>
      <w:rPr>
        <w:rFonts w:ascii="Wingdings" w:hAnsi="Wingdings" w:hint="default"/>
      </w:rPr>
    </w:lvl>
    <w:lvl w:ilvl="3" w:tplc="08090001" w:tentative="1">
      <w:start w:val="1"/>
      <w:numFmt w:val="bullet"/>
      <w:lvlText w:val=""/>
      <w:lvlJc w:val="left"/>
      <w:pPr>
        <w:ind w:left="2530" w:hanging="360"/>
      </w:pPr>
      <w:rPr>
        <w:rFonts w:ascii="Symbol" w:hAnsi="Symbol" w:hint="default"/>
      </w:rPr>
    </w:lvl>
    <w:lvl w:ilvl="4" w:tplc="08090003" w:tentative="1">
      <w:start w:val="1"/>
      <w:numFmt w:val="bullet"/>
      <w:lvlText w:val="o"/>
      <w:lvlJc w:val="left"/>
      <w:pPr>
        <w:ind w:left="3250" w:hanging="360"/>
      </w:pPr>
      <w:rPr>
        <w:rFonts w:ascii="Courier New" w:hAnsi="Courier New" w:cs="Courier New" w:hint="default"/>
      </w:rPr>
    </w:lvl>
    <w:lvl w:ilvl="5" w:tplc="08090005" w:tentative="1">
      <w:start w:val="1"/>
      <w:numFmt w:val="bullet"/>
      <w:lvlText w:val=""/>
      <w:lvlJc w:val="left"/>
      <w:pPr>
        <w:ind w:left="3970" w:hanging="360"/>
      </w:pPr>
      <w:rPr>
        <w:rFonts w:ascii="Wingdings" w:hAnsi="Wingdings" w:hint="default"/>
      </w:rPr>
    </w:lvl>
    <w:lvl w:ilvl="6" w:tplc="08090001" w:tentative="1">
      <w:start w:val="1"/>
      <w:numFmt w:val="bullet"/>
      <w:lvlText w:val=""/>
      <w:lvlJc w:val="left"/>
      <w:pPr>
        <w:ind w:left="4690" w:hanging="360"/>
      </w:pPr>
      <w:rPr>
        <w:rFonts w:ascii="Symbol" w:hAnsi="Symbol" w:hint="default"/>
      </w:rPr>
    </w:lvl>
    <w:lvl w:ilvl="7" w:tplc="08090003" w:tentative="1">
      <w:start w:val="1"/>
      <w:numFmt w:val="bullet"/>
      <w:lvlText w:val="o"/>
      <w:lvlJc w:val="left"/>
      <w:pPr>
        <w:ind w:left="5410" w:hanging="360"/>
      </w:pPr>
      <w:rPr>
        <w:rFonts w:ascii="Courier New" w:hAnsi="Courier New" w:cs="Courier New" w:hint="default"/>
      </w:rPr>
    </w:lvl>
    <w:lvl w:ilvl="8" w:tplc="08090005" w:tentative="1">
      <w:start w:val="1"/>
      <w:numFmt w:val="bullet"/>
      <w:lvlText w:val=""/>
      <w:lvlJc w:val="left"/>
      <w:pPr>
        <w:ind w:left="6130" w:hanging="360"/>
      </w:pPr>
      <w:rPr>
        <w:rFonts w:ascii="Wingdings" w:hAnsi="Wingdings" w:hint="default"/>
      </w:rPr>
    </w:lvl>
  </w:abstractNum>
  <w:abstractNum w:abstractNumId="11">
    <w:nsid w:val="1B4E29AF"/>
    <w:multiLevelType w:val="hybridMultilevel"/>
    <w:tmpl w:val="D1C2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B5E141D"/>
    <w:multiLevelType w:val="hybridMultilevel"/>
    <w:tmpl w:val="214A6B86"/>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C7E46FA"/>
    <w:multiLevelType w:val="hybridMultilevel"/>
    <w:tmpl w:val="66228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D951619"/>
    <w:multiLevelType w:val="hybridMultilevel"/>
    <w:tmpl w:val="F91EA2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1F12285B"/>
    <w:multiLevelType w:val="hybridMultilevel"/>
    <w:tmpl w:val="374272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2764175"/>
    <w:multiLevelType w:val="hybridMultilevel"/>
    <w:tmpl w:val="509CED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261D61DF"/>
    <w:multiLevelType w:val="hybridMultilevel"/>
    <w:tmpl w:val="DD2CA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BE24A24"/>
    <w:multiLevelType w:val="hybridMultilevel"/>
    <w:tmpl w:val="F2B0F3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E1B0516"/>
    <w:multiLevelType w:val="hybridMultilevel"/>
    <w:tmpl w:val="BBB2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3F1A94"/>
    <w:multiLevelType w:val="hybridMultilevel"/>
    <w:tmpl w:val="8BC20D3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5845846"/>
    <w:multiLevelType w:val="hybridMultilevel"/>
    <w:tmpl w:val="6E1A64B8"/>
    <w:lvl w:ilvl="0" w:tplc="0809000B">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2">
    <w:nsid w:val="3888049E"/>
    <w:multiLevelType w:val="hybridMultilevel"/>
    <w:tmpl w:val="7E20FD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8DF10AF"/>
    <w:multiLevelType w:val="hybridMultilevel"/>
    <w:tmpl w:val="90AC9FA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3F473612"/>
    <w:multiLevelType w:val="hybridMultilevel"/>
    <w:tmpl w:val="2EE45E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3F637F43"/>
    <w:multiLevelType w:val="hybridMultilevel"/>
    <w:tmpl w:val="F52E8DBE"/>
    <w:lvl w:ilvl="0" w:tplc="0809000B">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4345764B"/>
    <w:multiLevelType w:val="hybridMultilevel"/>
    <w:tmpl w:val="F2206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46172B79"/>
    <w:multiLevelType w:val="hybridMultilevel"/>
    <w:tmpl w:val="FAFA0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8C605DB"/>
    <w:multiLevelType w:val="hybridMultilevel"/>
    <w:tmpl w:val="C01C75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DDC429D"/>
    <w:multiLevelType w:val="hybridMultilevel"/>
    <w:tmpl w:val="96D63128"/>
    <w:lvl w:ilvl="0" w:tplc="0809000F">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5CF2422"/>
    <w:multiLevelType w:val="hybridMultilevel"/>
    <w:tmpl w:val="D00603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63E4FB2"/>
    <w:multiLevelType w:val="hybridMultilevel"/>
    <w:tmpl w:val="D5FCE3EA"/>
    <w:lvl w:ilvl="0" w:tplc="8B3040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9491294"/>
    <w:multiLevelType w:val="hybridMultilevel"/>
    <w:tmpl w:val="B9E289A8"/>
    <w:lvl w:ilvl="0" w:tplc="8B30402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nsid w:val="59571F72"/>
    <w:multiLevelType w:val="hybridMultilevel"/>
    <w:tmpl w:val="0E286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D5C4B01"/>
    <w:multiLevelType w:val="singleLevel"/>
    <w:tmpl w:val="3FCAB792"/>
    <w:lvl w:ilvl="0">
      <w:start w:val="2"/>
      <w:numFmt w:val="decimal"/>
      <w:lvlText w:val="%1."/>
      <w:legacy w:legacy="1" w:legacySpace="0" w:legacyIndent="240"/>
      <w:lvlJc w:val="left"/>
      <w:rPr>
        <w:rFonts w:ascii="Verdana" w:hAnsi="Verdana" w:cs="Times New Roman" w:hint="default"/>
        <w:b w:val="0"/>
      </w:rPr>
    </w:lvl>
  </w:abstractNum>
  <w:abstractNum w:abstractNumId="35">
    <w:nsid w:val="64E903EF"/>
    <w:multiLevelType w:val="hybridMultilevel"/>
    <w:tmpl w:val="98848E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nsid w:val="6614492B"/>
    <w:multiLevelType w:val="hybridMultilevel"/>
    <w:tmpl w:val="7CAA074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7E91A9F"/>
    <w:multiLevelType w:val="hybridMultilevel"/>
    <w:tmpl w:val="D73E13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8">
    <w:nsid w:val="687771A2"/>
    <w:multiLevelType w:val="hybridMultilevel"/>
    <w:tmpl w:val="6450D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E8F3E8D"/>
    <w:multiLevelType w:val="hybridMultilevel"/>
    <w:tmpl w:val="E410BC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FDE547E"/>
    <w:multiLevelType w:val="hybridMultilevel"/>
    <w:tmpl w:val="71FEB3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3A024E7"/>
    <w:multiLevelType w:val="hybridMultilevel"/>
    <w:tmpl w:val="EA4AA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C1162B0"/>
    <w:multiLevelType w:val="hybridMultilevel"/>
    <w:tmpl w:val="7376DB4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42"/>
  </w:num>
  <w:num w:numId="3">
    <w:abstractNumId w:val="9"/>
  </w:num>
  <w:num w:numId="4">
    <w:abstractNumId w:val="30"/>
  </w:num>
  <w:num w:numId="5">
    <w:abstractNumId w:val="8"/>
  </w:num>
  <w:num w:numId="6">
    <w:abstractNumId w:val="4"/>
  </w:num>
  <w:num w:numId="7">
    <w:abstractNumId w:val="41"/>
  </w:num>
  <w:num w:numId="8">
    <w:abstractNumId w:val="19"/>
  </w:num>
  <w:num w:numId="9">
    <w:abstractNumId w:val="13"/>
  </w:num>
  <w:num w:numId="10">
    <w:abstractNumId w:val="38"/>
  </w:num>
  <w:num w:numId="11">
    <w:abstractNumId w:val="3"/>
  </w:num>
  <w:num w:numId="12">
    <w:abstractNumId w:val="18"/>
  </w:num>
  <w:num w:numId="13">
    <w:abstractNumId w:val="21"/>
  </w:num>
  <w:num w:numId="14">
    <w:abstractNumId w:val="31"/>
  </w:num>
  <w:num w:numId="15">
    <w:abstractNumId w:val="32"/>
  </w:num>
  <w:num w:numId="16">
    <w:abstractNumId w:val="14"/>
  </w:num>
  <w:num w:numId="17">
    <w:abstractNumId w:val="16"/>
  </w:num>
  <w:num w:numId="18">
    <w:abstractNumId w:val="2"/>
  </w:num>
  <w:num w:numId="19">
    <w:abstractNumId w:val="0"/>
    <w:lvlOverride w:ilvl="0">
      <w:lvl w:ilvl="0">
        <w:start w:val="65535"/>
        <w:numFmt w:val="bullet"/>
        <w:lvlText w:val="•"/>
        <w:legacy w:legacy="1" w:legacySpace="0" w:legacyIndent="350"/>
        <w:lvlJc w:val="left"/>
        <w:rPr>
          <w:rFonts w:ascii="Times New Roman" w:hAnsi="Times New Roman" w:cs="Times New Roman" w:hint="default"/>
        </w:rPr>
      </w:lvl>
    </w:lvlOverride>
  </w:num>
  <w:num w:numId="20">
    <w:abstractNumId w:val="0"/>
    <w:lvlOverride w:ilvl="0">
      <w:lvl w:ilvl="0">
        <w:start w:val="65535"/>
        <w:numFmt w:val="bullet"/>
        <w:lvlText w:val="•"/>
        <w:legacy w:legacy="1" w:legacySpace="0" w:legacyIndent="351"/>
        <w:lvlJc w:val="left"/>
        <w:rPr>
          <w:rFonts w:ascii="Courier New" w:hAnsi="Courier New" w:cs="Courier New" w:hint="default"/>
        </w:rPr>
      </w:lvl>
    </w:lvlOverride>
  </w:num>
  <w:num w:numId="21">
    <w:abstractNumId w:val="0"/>
    <w:lvlOverride w:ilvl="0">
      <w:lvl w:ilvl="0">
        <w:start w:val="65535"/>
        <w:numFmt w:val="bullet"/>
        <w:lvlText w:val="•"/>
        <w:legacy w:legacy="1" w:legacySpace="0" w:legacyIndent="355"/>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51"/>
        <w:lvlJc w:val="left"/>
        <w:rPr>
          <w:rFonts w:ascii="Times New Roman" w:hAnsi="Times New Roman" w:cs="Times New Roman" w:hint="default"/>
        </w:rPr>
      </w:lvl>
    </w:lvlOverride>
  </w:num>
  <w:num w:numId="23">
    <w:abstractNumId w:val="34"/>
  </w:num>
  <w:num w:numId="24">
    <w:abstractNumId w:val="1"/>
  </w:num>
  <w:num w:numId="25">
    <w:abstractNumId w:val="23"/>
  </w:num>
  <w:num w:numId="26">
    <w:abstractNumId w:val="12"/>
  </w:num>
  <w:num w:numId="27">
    <w:abstractNumId w:val="15"/>
  </w:num>
  <w:num w:numId="28">
    <w:abstractNumId w:val="22"/>
  </w:num>
  <w:num w:numId="29">
    <w:abstractNumId w:val="10"/>
  </w:num>
  <w:num w:numId="30">
    <w:abstractNumId w:val="27"/>
  </w:num>
  <w:num w:numId="31">
    <w:abstractNumId w:val="28"/>
  </w:num>
  <w:num w:numId="32">
    <w:abstractNumId w:val="7"/>
  </w:num>
  <w:num w:numId="33">
    <w:abstractNumId w:val="17"/>
  </w:num>
  <w:num w:numId="34">
    <w:abstractNumId w:val="35"/>
  </w:num>
  <w:num w:numId="35">
    <w:abstractNumId w:val="25"/>
  </w:num>
  <w:num w:numId="36">
    <w:abstractNumId w:val="20"/>
  </w:num>
  <w:num w:numId="37">
    <w:abstractNumId w:val="11"/>
  </w:num>
  <w:num w:numId="38">
    <w:abstractNumId w:val="36"/>
  </w:num>
  <w:num w:numId="39">
    <w:abstractNumId w:val="5"/>
  </w:num>
  <w:num w:numId="40">
    <w:abstractNumId w:val="40"/>
  </w:num>
  <w:num w:numId="41">
    <w:abstractNumId w:val="33"/>
  </w:num>
  <w:num w:numId="42">
    <w:abstractNumId w:val="29"/>
  </w:num>
  <w:num w:numId="43">
    <w:abstractNumId w:val="24"/>
  </w:num>
  <w:num w:numId="44">
    <w:abstractNumId w:val="39"/>
  </w:num>
  <w:num w:numId="45">
    <w:abstractNumId w:val="37"/>
  </w:num>
  <w:num w:numId="46">
    <w:abstractNumId w:val="2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7A1F"/>
    <w:rsid w:val="00016CA3"/>
    <w:rsid w:val="0009188B"/>
    <w:rsid w:val="000A5437"/>
    <w:rsid w:val="000C7A74"/>
    <w:rsid w:val="000F5EE1"/>
    <w:rsid w:val="00130D55"/>
    <w:rsid w:val="00157DBD"/>
    <w:rsid w:val="00164513"/>
    <w:rsid w:val="001E7412"/>
    <w:rsid w:val="002154AD"/>
    <w:rsid w:val="00263F81"/>
    <w:rsid w:val="00397EB7"/>
    <w:rsid w:val="003B2AF5"/>
    <w:rsid w:val="003C1F55"/>
    <w:rsid w:val="004B40E6"/>
    <w:rsid w:val="004D6068"/>
    <w:rsid w:val="005703E9"/>
    <w:rsid w:val="00597EF0"/>
    <w:rsid w:val="005A4685"/>
    <w:rsid w:val="005F7E2F"/>
    <w:rsid w:val="006512D3"/>
    <w:rsid w:val="006A15F4"/>
    <w:rsid w:val="006D7D8C"/>
    <w:rsid w:val="00706812"/>
    <w:rsid w:val="00725049"/>
    <w:rsid w:val="00750F64"/>
    <w:rsid w:val="00761D77"/>
    <w:rsid w:val="00821155"/>
    <w:rsid w:val="008960BD"/>
    <w:rsid w:val="00936A61"/>
    <w:rsid w:val="00957D97"/>
    <w:rsid w:val="00A249C0"/>
    <w:rsid w:val="00A60082"/>
    <w:rsid w:val="00A86619"/>
    <w:rsid w:val="00A93123"/>
    <w:rsid w:val="00AF0B2A"/>
    <w:rsid w:val="00B420E6"/>
    <w:rsid w:val="00B57A1F"/>
    <w:rsid w:val="00C453F7"/>
    <w:rsid w:val="00C46DA0"/>
    <w:rsid w:val="00C52DD3"/>
    <w:rsid w:val="00C535A5"/>
    <w:rsid w:val="00C706E4"/>
    <w:rsid w:val="00CF58BB"/>
    <w:rsid w:val="00DE0B12"/>
    <w:rsid w:val="00E64E59"/>
    <w:rsid w:val="00F02B3F"/>
    <w:rsid w:val="00F21866"/>
    <w:rsid w:val="00F60E5F"/>
    <w:rsid w:val="00F902F7"/>
    <w:rsid w:val="00FC29E6"/>
    <w:rsid w:val="00FE36A7"/>
    <w:rsid w:val="00FF5BC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A1F"/>
    <w:rPr>
      <w:sz w:val="22"/>
      <w:szCs w:val="22"/>
      <w:lang w:eastAsia="en-US"/>
    </w:rPr>
  </w:style>
  <w:style w:type="paragraph" w:styleId="Footer">
    <w:name w:val="footer"/>
    <w:basedOn w:val="Normal"/>
    <w:link w:val="FooterChar"/>
    <w:uiPriority w:val="99"/>
    <w:unhideWhenUsed/>
    <w:rsid w:val="00B57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A1F"/>
    <w:rPr>
      <w:sz w:val="22"/>
      <w:szCs w:val="22"/>
      <w:lang w:eastAsia="en-US"/>
    </w:rPr>
  </w:style>
  <w:style w:type="paragraph" w:styleId="BalloonText">
    <w:name w:val="Balloon Text"/>
    <w:basedOn w:val="Normal"/>
    <w:link w:val="BalloonTextChar"/>
    <w:uiPriority w:val="99"/>
    <w:semiHidden/>
    <w:unhideWhenUsed/>
    <w:rsid w:val="00B5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1F"/>
    <w:rPr>
      <w:rFonts w:ascii="Tahoma" w:hAnsi="Tahoma" w:cs="Tahoma"/>
      <w:sz w:val="16"/>
      <w:szCs w:val="16"/>
      <w:lang w:eastAsia="en-US"/>
    </w:rPr>
  </w:style>
  <w:style w:type="paragraph" w:styleId="ListParagraph">
    <w:name w:val="List Paragraph"/>
    <w:basedOn w:val="Normal"/>
    <w:uiPriority w:val="34"/>
    <w:qFormat/>
    <w:rsid w:val="00F60E5F"/>
    <w:pPr>
      <w:ind w:left="720"/>
      <w:contextualSpacing/>
    </w:pPr>
  </w:style>
  <w:style w:type="table" w:styleId="TableGrid">
    <w:name w:val="Table Grid"/>
    <w:basedOn w:val="TableNormal"/>
    <w:uiPriority w:val="59"/>
    <w:rsid w:val="00F6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7A74"/>
  </w:style>
  <w:style w:type="character" w:styleId="Hyperlink">
    <w:name w:val="Hyperlink"/>
    <w:basedOn w:val="DefaultParagraphFont"/>
    <w:uiPriority w:val="99"/>
    <w:unhideWhenUsed/>
    <w:rsid w:val="00725049"/>
    <w:rPr>
      <w:color w:val="0000FF" w:themeColor="hyperlink"/>
      <w:u w:val="single"/>
    </w:rPr>
  </w:style>
  <w:style w:type="paragraph" w:styleId="NormalWeb">
    <w:name w:val="Normal (Web)"/>
    <w:basedOn w:val="Normal"/>
    <w:uiPriority w:val="99"/>
    <w:semiHidden/>
    <w:unhideWhenUsed/>
    <w:rsid w:val="005703E9"/>
    <w:pPr>
      <w:spacing w:before="100" w:beforeAutospacing="1" w:after="100" w:afterAutospacing="1" w:line="240" w:lineRule="auto"/>
    </w:pPr>
    <w:rPr>
      <w:rFonts w:ascii="Times New Roman" w:eastAsia="Times New Roman" w:hAnsi="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E5F"/>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7A1F"/>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7A1F"/>
    <w:rPr>
      <w:sz w:val="22"/>
      <w:szCs w:val="22"/>
      <w:lang w:eastAsia="en-US"/>
    </w:rPr>
  </w:style>
  <w:style w:type="paragraph" w:styleId="Footer">
    <w:name w:val="footer"/>
    <w:basedOn w:val="Normal"/>
    <w:link w:val="FooterChar"/>
    <w:uiPriority w:val="99"/>
    <w:unhideWhenUsed/>
    <w:rsid w:val="00B57A1F"/>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7A1F"/>
    <w:rPr>
      <w:sz w:val="22"/>
      <w:szCs w:val="22"/>
      <w:lang w:eastAsia="en-US"/>
    </w:rPr>
  </w:style>
  <w:style w:type="paragraph" w:styleId="BalloonText">
    <w:name w:val="Balloon Text"/>
    <w:basedOn w:val="Normal"/>
    <w:link w:val="BalloonTextChar"/>
    <w:uiPriority w:val="99"/>
    <w:semiHidden/>
    <w:unhideWhenUsed/>
    <w:rsid w:val="00B57A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7A1F"/>
    <w:rPr>
      <w:rFonts w:ascii="Tahoma" w:hAnsi="Tahoma" w:cs="Tahoma"/>
      <w:sz w:val="16"/>
      <w:szCs w:val="16"/>
      <w:lang w:eastAsia="en-US"/>
    </w:rPr>
  </w:style>
  <w:style w:type="paragraph" w:styleId="ListParagraph">
    <w:name w:val="List Paragraph"/>
    <w:basedOn w:val="Normal"/>
    <w:uiPriority w:val="34"/>
    <w:qFormat/>
    <w:rsid w:val="00F60E5F"/>
    <w:pPr>
      <w:ind w:left="720"/>
      <w:contextualSpacing/>
    </w:pPr>
  </w:style>
  <w:style w:type="table" w:styleId="TableGrid">
    <w:name w:val="Table Grid"/>
    <w:basedOn w:val="TableNormal"/>
    <w:uiPriority w:val="59"/>
    <w:rsid w:val="00F60E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0C7A74"/>
  </w:style>
  <w:style w:type="character" w:styleId="Hyperlink">
    <w:name w:val="Hyperlink"/>
    <w:basedOn w:val="DefaultParagraphFont"/>
    <w:uiPriority w:val="99"/>
    <w:unhideWhenUsed/>
    <w:rsid w:val="00725049"/>
    <w:rPr>
      <w:color w:val="0000FF" w:themeColor="hyperlink"/>
      <w:u w:val="single"/>
    </w:rPr>
  </w:style>
  <w:style w:type="paragraph" w:styleId="NormalWeb">
    <w:name w:val="Normal (Web)"/>
    <w:basedOn w:val="Normal"/>
    <w:uiPriority w:val="99"/>
    <w:semiHidden/>
    <w:unhideWhenUsed/>
    <w:rsid w:val="005703E9"/>
    <w:pPr>
      <w:spacing w:before="100" w:beforeAutospacing="1" w:after="100" w:afterAutospacing="1" w:line="240" w:lineRule="auto"/>
    </w:pPr>
    <w:rPr>
      <w:rFonts w:ascii="Times New Roman" w:eastAsia="Times New Roman" w:hAnsi="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512325">
      <w:bodyDiv w:val="1"/>
      <w:marLeft w:val="0"/>
      <w:marRight w:val="0"/>
      <w:marTop w:val="0"/>
      <w:marBottom w:val="0"/>
      <w:divBdr>
        <w:top w:val="none" w:sz="0" w:space="0" w:color="auto"/>
        <w:left w:val="none" w:sz="0" w:space="0" w:color="auto"/>
        <w:bottom w:val="none" w:sz="0" w:space="0" w:color="auto"/>
        <w:right w:val="none" w:sz="0" w:space="0" w:color="auto"/>
      </w:divBdr>
      <w:divsChild>
        <w:div w:id="5834367">
          <w:marLeft w:val="0"/>
          <w:marRight w:val="0"/>
          <w:marTop w:val="0"/>
          <w:marBottom w:val="0"/>
          <w:divBdr>
            <w:top w:val="none" w:sz="0" w:space="0" w:color="auto"/>
            <w:left w:val="none" w:sz="0" w:space="0" w:color="auto"/>
            <w:bottom w:val="none" w:sz="0" w:space="0" w:color="auto"/>
            <w:right w:val="none" w:sz="0" w:space="0" w:color="auto"/>
          </w:divBdr>
          <w:divsChild>
            <w:div w:id="345403173">
              <w:marLeft w:val="0"/>
              <w:marRight w:val="0"/>
              <w:marTop w:val="0"/>
              <w:marBottom w:val="0"/>
              <w:divBdr>
                <w:top w:val="none" w:sz="0" w:space="0" w:color="auto"/>
                <w:left w:val="none" w:sz="0" w:space="0" w:color="auto"/>
                <w:bottom w:val="none" w:sz="0" w:space="0" w:color="auto"/>
                <w:right w:val="none" w:sz="0" w:space="0" w:color="auto"/>
              </w:divBdr>
              <w:divsChild>
                <w:div w:id="1508666589">
                  <w:marLeft w:val="0"/>
                  <w:marRight w:val="0"/>
                  <w:marTop w:val="0"/>
                  <w:marBottom w:val="0"/>
                  <w:divBdr>
                    <w:top w:val="none" w:sz="0" w:space="0" w:color="auto"/>
                    <w:left w:val="none" w:sz="0" w:space="0" w:color="auto"/>
                    <w:bottom w:val="none" w:sz="0" w:space="0" w:color="auto"/>
                    <w:right w:val="none" w:sz="0" w:space="0" w:color="auto"/>
                  </w:divBdr>
                  <w:divsChild>
                    <w:div w:id="1900283663">
                      <w:marLeft w:val="0"/>
                      <w:marRight w:val="0"/>
                      <w:marTop w:val="0"/>
                      <w:marBottom w:val="0"/>
                      <w:divBdr>
                        <w:top w:val="none" w:sz="0" w:space="0" w:color="auto"/>
                        <w:left w:val="none" w:sz="0" w:space="0" w:color="auto"/>
                        <w:bottom w:val="none" w:sz="0" w:space="0" w:color="auto"/>
                        <w:right w:val="none" w:sz="0" w:space="0" w:color="auto"/>
                      </w:divBdr>
                      <w:divsChild>
                        <w:div w:id="916210422">
                          <w:marLeft w:val="0"/>
                          <w:marRight w:val="0"/>
                          <w:marTop w:val="0"/>
                          <w:marBottom w:val="0"/>
                          <w:divBdr>
                            <w:top w:val="none" w:sz="0" w:space="0" w:color="auto"/>
                            <w:left w:val="none" w:sz="0" w:space="0" w:color="auto"/>
                            <w:bottom w:val="none" w:sz="0" w:space="0" w:color="auto"/>
                            <w:right w:val="none" w:sz="0" w:space="0" w:color="auto"/>
                          </w:divBdr>
                          <w:divsChild>
                            <w:div w:id="1786658275">
                              <w:marLeft w:val="0"/>
                              <w:marRight w:val="0"/>
                              <w:marTop w:val="0"/>
                              <w:marBottom w:val="0"/>
                              <w:divBdr>
                                <w:top w:val="none" w:sz="0" w:space="0" w:color="auto"/>
                                <w:left w:val="none" w:sz="0" w:space="0" w:color="auto"/>
                                <w:bottom w:val="none" w:sz="0" w:space="0" w:color="auto"/>
                                <w:right w:val="none" w:sz="0" w:space="0" w:color="auto"/>
                              </w:divBdr>
                              <w:divsChild>
                                <w:div w:id="1377194733">
                                  <w:marLeft w:val="0"/>
                                  <w:marRight w:val="0"/>
                                  <w:marTop w:val="0"/>
                                  <w:marBottom w:val="0"/>
                                  <w:divBdr>
                                    <w:top w:val="none" w:sz="0" w:space="0" w:color="auto"/>
                                    <w:left w:val="none" w:sz="0" w:space="0" w:color="auto"/>
                                    <w:bottom w:val="none" w:sz="0" w:space="0" w:color="auto"/>
                                    <w:right w:val="none" w:sz="0" w:space="0" w:color="auto"/>
                                  </w:divBdr>
                                  <w:divsChild>
                                    <w:div w:id="1889683927">
                                      <w:marLeft w:val="0"/>
                                      <w:marRight w:val="0"/>
                                      <w:marTop w:val="0"/>
                                      <w:marBottom w:val="0"/>
                                      <w:divBdr>
                                        <w:top w:val="none" w:sz="0" w:space="0" w:color="auto"/>
                                        <w:left w:val="none" w:sz="0" w:space="0" w:color="auto"/>
                                        <w:bottom w:val="none" w:sz="0" w:space="0" w:color="auto"/>
                                        <w:right w:val="none" w:sz="0" w:space="0" w:color="auto"/>
                                      </w:divBdr>
                                      <w:divsChild>
                                        <w:div w:id="107314414">
                                          <w:marLeft w:val="0"/>
                                          <w:marRight w:val="0"/>
                                          <w:marTop w:val="0"/>
                                          <w:marBottom w:val="0"/>
                                          <w:divBdr>
                                            <w:top w:val="none" w:sz="0" w:space="0" w:color="auto"/>
                                            <w:left w:val="none" w:sz="0" w:space="0" w:color="auto"/>
                                            <w:bottom w:val="none" w:sz="0" w:space="0" w:color="auto"/>
                                            <w:right w:val="none" w:sz="0" w:space="0" w:color="auto"/>
                                          </w:divBdr>
                                          <w:divsChild>
                                            <w:div w:id="81233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63097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proceduresonline.com/westsussex/ch/"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roceduresonline.com/westsussex/ch/"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tel://0344%20225%203861%20option%203/" TargetMode="External"/><Relationship Id="rId4" Type="http://schemas.microsoft.com/office/2007/relationships/stylesWithEffects" Target="stylesWithEffects.xml"/><Relationship Id="rId9" Type="http://schemas.openxmlformats.org/officeDocument/2006/relationships/hyperlink" Target="mailto:PHE.sshpu@nhs.net"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81AEB-C454-45B9-B52D-667E3D6D60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1638</Words>
  <Characters>9339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10956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Wilson</dc:creator>
  <cp:lastModifiedBy>Rachael Wilson</cp:lastModifiedBy>
  <cp:revision>2</cp:revision>
  <dcterms:created xsi:type="dcterms:W3CDTF">2019-12-09T15:31:00Z</dcterms:created>
  <dcterms:modified xsi:type="dcterms:W3CDTF">2019-12-09T15:31:00Z</dcterms:modified>
</cp:coreProperties>
</file>