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C447270">
                <wp:simplePos x="0" y="0"/>
                <wp:positionH relativeFrom="column">
                  <wp:posOffset>2927</wp:posOffset>
                </wp:positionH>
                <wp:positionV relativeFrom="paragraph">
                  <wp:posOffset>41800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CF3DEC" w:rsidRDefault="00A30A26" w:rsidP="00BC36C7">
                            <w:pPr>
                              <w:autoSpaceDE w:val="0"/>
                              <w:autoSpaceDN w:val="0"/>
                              <w:adjustRightInd w:val="0"/>
                              <w:jc w:val="center"/>
                              <w:rPr>
                                <w:rFonts w:ascii="Verdana" w:eastAsia="Calibri" w:hAnsi="Verdana" w:cs="MS Reference Sans Serif"/>
                                <w:b/>
                                <w:color w:val="4F81BD" w:themeColor="accent1"/>
                              </w:rPr>
                            </w:pPr>
                            <w:r w:rsidRPr="00CF3DEC">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25pt;margin-top:3.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" fillcolor="#dce6f2" stroked="f" strokeweight=".5pt">
                <v:textbox>
                  <w:txbxContent>
                    <w:p w14:paraId="5C2B9C5A" w14:textId="77777777" w:rsidR="00BC36C7" w:rsidRPr="00CF3DEC" w:rsidRDefault="00A30A26" w:rsidP="00BC36C7">
                      <w:pPr>
                        <w:autoSpaceDE w:val="0"/>
                        <w:autoSpaceDN w:val="0"/>
                        <w:adjustRightInd w:val="0"/>
                        <w:jc w:val="center"/>
                        <w:rPr>
                          <w:rFonts w:ascii="Verdana" w:eastAsia="Calibri" w:hAnsi="Verdana" w:cs="MS Reference Sans Serif"/>
                          <w:b/>
                          <w:color w:val="4F81BD" w:themeColor="accent1"/>
                        </w:rPr>
                      </w:pPr>
                      <w:r w:rsidRPr="00CF3DEC">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54A02ABB" w14:textId="77777777" w:rsidR="00BC36C7" w:rsidRDefault="00BC36C7" w:rsidP="00BC36C7">
      <w:pPr>
        <w:rPr>
          <w:rFonts w:ascii="Verdana" w:hAnsi="Verdana"/>
        </w:rPr>
      </w:pPr>
    </w:p>
    <w:p w14:paraId="1F9431CF" w14:textId="3D226C52" w:rsidR="00114BB2" w:rsidRPr="00E86C38" w:rsidRDefault="004B33A8" w:rsidP="00BC36C7">
      <w:pPr>
        <w:rPr>
          <w:rFonts w:ascii="Verdana" w:hAnsi="Verdana"/>
          <w:b/>
          <w:sz w:val="28"/>
          <w:szCs w:val="28"/>
        </w:rPr>
      </w:pPr>
      <w:r w:rsidRPr="00E86C38">
        <w:rPr>
          <w:rFonts w:ascii="Verdana" w:hAnsi="Verdana"/>
          <w:b/>
          <w:sz w:val="28"/>
          <w:szCs w:val="28"/>
        </w:rPr>
        <w:t xml:space="preserve">Advocacy </w:t>
      </w:r>
      <w:r w:rsidR="005E42E6">
        <w:rPr>
          <w:rFonts w:ascii="Verdana" w:hAnsi="Verdana"/>
          <w:b/>
          <w:sz w:val="28"/>
          <w:szCs w:val="28"/>
        </w:rPr>
        <w:t xml:space="preserve">and Independent Visitors </w:t>
      </w:r>
    </w:p>
    <w:p w14:paraId="699D2EC3" w14:textId="77777777" w:rsidR="004B33A8" w:rsidRPr="004B33A8" w:rsidRDefault="004B33A8" w:rsidP="00BC36C7">
      <w:pPr>
        <w:rPr>
          <w:rFonts w:ascii="Verdana" w:hAnsi="Verdana"/>
          <w:b/>
        </w:rPr>
      </w:pPr>
    </w:p>
    <w:p w14:paraId="05C1BB9D" w14:textId="6CA25E6D" w:rsidR="004B33A8" w:rsidRPr="004B33A8" w:rsidRDefault="004B33A8" w:rsidP="004B33A8">
      <w:pPr>
        <w:spacing w:after="200" w:line="276" w:lineRule="auto"/>
        <w:contextualSpacing/>
        <w:rPr>
          <w:rFonts w:ascii="Verdana" w:eastAsia="Calibri" w:hAnsi="Verdana" w:cs="Arial"/>
          <w:b/>
          <w:lang w:eastAsia="en-US"/>
        </w:rPr>
      </w:pPr>
      <w:r w:rsidRPr="004B33A8">
        <w:rPr>
          <w:rFonts w:ascii="Verdana" w:eastAsia="Calibri" w:hAnsi="Verdana" w:cs="Arial"/>
          <w:b/>
          <w:lang w:eastAsia="en-US"/>
        </w:rPr>
        <w:t xml:space="preserve">Children’s rights </w:t>
      </w:r>
    </w:p>
    <w:p w14:paraId="7DBD20F5" w14:textId="77777777" w:rsidR="004B33A8" w:rsidRPr="004B33A8" w:rsidRDefault="004B33A8" w:rsidP="004B33A8">
      <w:pPr>
        <w:autoSpaceDE w:val="0"/>
        <w:autoSpaceDN w:val="0"/>
        <w:adjustRightInd w:val="0"/>
        <w:jc w:val="both"/>
        <w:rPr>
          <w:rFonts w:ascii="Arial" w:eastAsia="Calibri" w:hAnsi="Arial" w:cs="Arial"/>
          <w:color w:val="000000"/>
          <w:sz w:val="23"/>
          <w:szCs w:val="23"/>
        </w:rPr>
      </w:pPr>
    </w:p>
    <w:p w14:paraId="5BA64599" w14:textId="77777777" w:rsidR="004B33A8" w:rsidRPr="004B33A8" w:rsidRDefault="004B33A8" w:rsidP="00C02E43">
      <w:pPr>
        <w:pStyle w:val="ListParagraph"/>
        <w:numPr>
          <w:ilvl w:val="0"/>
          <w:numId w:val="7"/>
        </w:numPr>
        <w:autoSpaceDE w:val="0"/>
        <w:autoSpaceDN w:val="0"/>
        <w:adjustRightInd w:val="0"/>
        <w:spacing w:line="276" w:lineRule="auto"/>
        <w:rPr>
          <w:rFonts w:ascii="Verdana" w:eastAsia="Calibri" w:hAnsi="Verdana" w:cs="Arial"/>
          <w:color w:val="000000"/>
        </w:rPr>
      </w:pPr>
      <w:r w:rsidRPr="004B33A8">
        <w:rPr>
          <w:rFonts w:ascii="Verdana" w:eastAsia="Calibri" w:hAnsi="Verdana" w:cs="Arial"/>
          <w:color w:val="000000"/>
        </w:rPr>
        <w:t xml:space="preserve">The Quality Standards 2015 state that all children must have access to appropriate advocacy support, and where possible this should be provided by a person that the child chooses.  Looked-after children are entitled to an independent advocate to advise them and ensure they have the support needed to express their views, wishes and feelings about their care and lives.  </w:t>
      </w:r>
    </w:p>
    <w:p w14:paraId="14C8DC52" w14:textId="77777777" w:rsidR="004B33A8" w:rsidRPr="004B33A8" w:rsidRDefault="004B33A8" w:rsidP="00C02E43">
      <w:pPr>
        <w:autoSpaceDE w:val="0"/>
        <w:autoSpaceDN w:val="0"/>
        <w:adjustRightInd w:val="0"/>
        <w:rPr>
          <w:rFonts w:ascii="Verdana" w:eastAsia="Calibri" w:hAnsi="Verdana" w:cs="Arial"/>
          <w:color w:val="000000"/>
        </w:rPr>
      </w:pPr>
    </w:p>
    <w:p w14:paraId="78B8F22E" w14:textId="77777777" w:rsidR="004B33A8" w:rsidRPr="004B33A8" w:rsidRDefault="004B33A8" w:rsidP="00C02E43">
      <w:pPr>
        <w:pStyle w:val="ListParagraph"/>
        <w:numPr>
          <w:ilvl w:val="0"/>
          <w:numId w:val="7"/>
        </w:numPr>
        <w:autoSpaceDE w:val="0"/>
        <w:autoSpaceDN w:val="0"/>
        <w:adjustRightInd w:val="0"/>
        <w:spacing w:line="276" w:lineRule="auto"/>
        <w:rPr>
          <w:rFonts w:ascii="Verdana" w:eastAsia="Calibri" w:hAnsi="Verdana" w:cs="Arial"/>
          <w:color w:val="000000"/>
        </w:rPr>
      </w:pPr>
      <w:r w:rsidRPr="004B33A8">
        <w:rPr>
          <w:rFonts w:ascii="Verdana" w:eastAsia="Calibri" w:hAnsi="Verdana" w:cs="Arial"/>
          <w:color w:val="000000"/>
        </w:rPr>
        <w:t xml:space="preserve">There is a legal requirement for the Independent Reviewing Officer (IRO) of a looked-after child to ensure that the child understands they have an entitlement to independent advocacy support arranged by the child’s local authority.  Children’s home staff should complement any explanation given by the IRO by helping looked-after children to understand the role of an independent advocate and how they can access one.  Staff should regularly remind children of their right to access an independent advocate, concerning any matter relevant to the child’s status as looked-after. </w:t>
      </w:r>
    </w:p>
    <w:p w14:paraId="6A2FB7FC" w14:textId="77777777" w:rsidR="004B33A8" w:rsidRPr="004B33A8" w:rsidRDefault="004B33A8" w:rsidP="00C02E43">
      <w:pPr>
        <w:autoSpaceDE w:val="0"/>
        <w:autoSpaceDN w:val="0"/>
        <w:adjustRightInd w:val="0"/>
        <w:rPr>
          <w:rFonts w:ascii="Verdana" w:eastAsia="Calibri" w:hAnsi="Verdana" w:cs="Arial"/>
          <w:color w:val="000000"/>
        </w:rPr>
      </w:pPr>
    </w:p>
    <w:p w14:paraId="43B22054" w14:textId="77777777" w:rsidR="004B33A8" w:rsidRPr="004B33A8" w:rsidRDefault="004B33A8" w:rsidP="00C02E43">
      <w:pPr>
        <w:pStyle w:val="ListParagraph"/>
        <w:numPr>
          <w:ilvl w:val="0"/>
          <w:numId w:val="7"/>
        </w:numPr>
        <w:autoSpaceDE w:val="0"/>
        <w:autoSpaceDN w:val="0"/>
        <w:adjustRightInd w:val="0"/>
        <w:spacing w:line="276" w:lineRule="auto"/>
        <w:rPr>
          <w:rFonts w:ascii="Verdana" w:eastAsia="Calibri" w:hAnsi="Verdana" w:cs="Arial"/>
          <w:color w:val="000000"/>
        </w:rPr>
      </w:pPr>
      <w:r w:rsidRPr="004B33A8">
        <w:rPr>
          <w:rFonts w:ascii="Verdana" w:eastAsia="Calibri" w:hAnsi="Verdana" w:cs="Arial"/>
          <w:color w:val="000000"/>
        </w:rPr>
        <w:t xml:space="preserve">Although there is not a legal requirement for non-looked-after children to have access to an independent advocate, homes caring for these children should ensure that children can access advocacy support and should also consider the use of an independent advocate where necessary. </w:t>
      </w:r>
    </w:p>
    <w:p w14:paraId="238F11EE" w14:textId="77777777" w:rsidR="004B33A8" w:rsidRPr="004B33A8" w:rsidRDefault="004B33A8" w:rsidP="00C02E43">
      <w:pPr>
        <w:autoSpaceDE w:val="0"/>
        <w:autoSpaceDN w:val="0"/>
        <w:adjustRightInd w:val="0"/>
        <w:rPr>
          <w:rFonts w:ascii="Verdana" w:eastAsia="Calibri" w:hAnsi="Verdana" w:cs="Arial"/>
          <w:color w:val="000000"/>
        </w:rPr>
      </w:pPr>
    </w:p>
    <w:p w14:paraId="42AFA204" w14:textId="77777777" w:rsidR="004B33A8" w:rsidRDefault="004B33A8" w:rsidP="00C02E43">
      <w:pPr>
        <w:pStyle w:val="ListParagraph"/>
        <w:numPr>
          <w:ilvl w:val="0"/>
          <w:numId w:val="7"/>
        </w:numPr>
        <w:autoSpaceDE w:val="0"/>
        <w:autoSpaceDN w:val="0"/>
        <w:adjustRightInd w:val="0"/>
        <w:spacing w:line="276" w:lineRule="auto"/>
        <w:rPr>
          <w:rFonts w:ascii="Verdana" w:eastAsia="Calibri" w:hAnsi="Verdana" w:cs="Arial"/>
          <w:color w:val="000000"/>
        </w:rPr>
      </w:pPr>
      <w:r w:rsidRPr="004B33A8">
        <w:rPr>
          <w:rFonts w:ascii="Verdana" w:eastAsia="Calibri" w:hAnsi="Verdana" w:cs="Arial"/>
          <w:color w:val="000000"/>
        </w:rPr>
        <w:t xml:space="preserve">The registered person must ensure that the children in their care understand their rights as a looked-after child, or child living in a children’s home.  Children must be informed of how to contact the Office of the Children’s Commissioner for advice and assistance about their rights and entitlements. For children with learning disabilities and associated cognitive delays, staff must evidence attempts to support children’s understanding of their looked after status; and accept that this may not be fully achieved. </w:t>
      </w:r>
    </w:p>
    <w:p w14:paraId="697C71F9" w14:textId="77777777" w:rsidR="004B33A8" w:rsidRPr="004B33A8" w:rsidRDefault="004B33A8" w:rsidP="00C02E43">
      <w:pPr>
        <w:autoSpaceDE w:val="0"/>
        <w:autoSpaceDN w:val="0"/>
        <w:adjustRightInd w:val="0"/>
        <w:spacing w:line="276" w:lineRule="auto"/>
        <w:rPr>
          <w:rFonts w:ascii="Verdana" w:eastAsia="Calibri" w:hAnsi="Verdana" w:cs="Arial"/>
          <w:color w:val="000000"/>
        </w:rPr>
      </w:pPr>
    </w:p>
    <w:p w14:paraId="66E74306" w14:textId="17BB1754" w:rsidR="004B33A8" w:rsidRPr="004B33A8" w:rsidRDefault="004B33A8" w:rsidP="00C02E43">
      <w:pPr>
        <w:spacing w:line="276" w:lineRule="auto"/>
        <w:contextualSpacing/>
        <w:rPr>
          <w:rFonts w:ascii="Verdana" w:eastAsia="Calibri" w:hAnsi="Verdana"/>
          <w:lang w:eastAsia="en-US"/>
        </w:rPr>
      </w:pPr>
      <w:r w:rsidRPr="004B33A8">
        <w:rPr>
          <w:rFonts w:ascii="Verdana" w:eastAsia="Calibri" w:hAnsi="Verdana" w:cs="Arial"/>
          <w:b/>
          <w:color w:val="000000"/>
        </w:rPr>
        <w:t>Why is advocacy important?</w:t>
      </w:r>
    </w:p>
    <w:p w14:paraId="3512C66A" w14:textId="77777777" w:rsidR="004B33A8" w:rsidRPr="004B33A8" w:rsidRDefault="004B33A8" w:rsidP="00C02E43">
      <w:pPr>
        <w:spacing w:line="276" w:lineRule="auto"/>
        <w:rPr>
          <w:rFonts w:ascii="Verdana" w:eastAsia="Calibri" w:hAnsi="Verdana" w:cs="Arial"/>
          <w:color w:val="000000"/>
          <w:lang w:val="en" w:eastAsia="en-US"/>
        </w:rPr>
      </w:pPr>
    </w:p>
    <w:p w14:paraId="2C529764" w14:textId="28F9A4A3" w:rsidR="004B33A8" w:rsidRPr="004B33A8" w:rsidRDefault="004B33A8" w:rsidP="00C02E43">
      <w:pPr>
        <w:pStyle w:val="ListParagraph"/>
        <w:numPr>
          <w:ilvl w:val="0"/>
          <w:numId w:val="9"/>
        </w:numPr>
        <w:spacing w:line="276" w:lineRule="auto"/>
        <w:rPr>
          <w:rFonts w:ascii="Verdana" w:eastAsia="Calibri" w:hAnsi="Verdana" w:cs="Arial"/>
          <w:color w:val="000000"/>
          <w:lang w:val="en" w:eastAsia="en-US"/>
        </w:rPr>
      </w:pPr>
      <w:r w:rsidRPr="004B33A8">
        <w:rPr>
          <w:rFonts w:ascii="Verdana" w:eastAsia="Calibri" w:hAnsi="Verdana" w:cs="Arial"/>
          <w:color w:val="000000"/>
          <w:lang w:val="en" w:eastAsia="en-US"/>
        </w:rPr>
        <w:t xml:space="preserve">Advocacy can transform the lives of children and </w:t>
      </w:r>
      <w:r w:rsidR="002F18A8">
        <w:rPr>
          <w:rFonts w:ascii="Verdana" w:eastAsia="Calibri" w:hAnsi="Verdana" w:cs="Arial"/>
          <w:color w:val="000000"/>
          <w:lang w:val="en" w:eastAsia="en-US"/>
        </w:rPr>
        <w:t>children</w:t>
      </w:r>
      <w:r w:rsidRPr="004B33A8">
        <w:rPr>
          <w:rFonts w:ascii="Verdana" w:eastAsia="Calibri" w:hAnsi="Verdana" w:cs="Arial"/>
          <w:color w:val="000000"/>
          <w:lang w:val="en" w:eastAsia="en-US"/>
        </w:rPr>
        <w:t xml:space="preserve">; it can keep them safe, healthy, listened to, and respected.  It allows them to live a life with hope, dignity and self-respect.  Advocates support, enable and empower </w:t>
      </w:r>
      <w:r w:rsidR="002F18A8">
        <w:rPr>
          <w:rFonts w:ascii="Verdana" w:eastAsia="Calibri" w:hAnsi="Verdana" w:cs="Arial"/>
          <w:color w:val="000000"/>
          <w:lang w:val="en" w:eastAsia="en-US"/>
        </w:rPr>
        <w:t>children</w:t>
      </w:r>
      <w:r w:rsidRPr="004B33A8">
        <w:rPr>
          <w:rFonts w:ascii="Verdana" w:eastAsia="Calibri" w:hAnsi="Verdana" w:cs="Arial"/>
          <w:color w:val="000000"/>
          <w:lang w:val="en" w:eastAsia="en-US"/>
        </w:rPr>
        <w:t xml:space="preserve"> to be heard.</w:t>
      </w:r>
    </w:p>
    <w:p w14:paraId="7786AAB8" w14:textId="77777777" w:rsidR="004B33A8" w:rsidRPr="004B33A8" w:rsidRDefault="004B33A8" w:rsidP="00C02E43">
      <w:pPr>
        <w:rPr>
          <w:rFonts w:ascii="Verdana" w:eastAsia="Calibri" w:hAnsi="Verdana"/>
          <w:lang w:eastAsia="en-US"/>
        </w:rPr>
      </w:pPr>
    </w:p>
    <w:p w14:paraId="52D0CDA1" w14:textId="77777777" w:rsidR="004B33A8" w:rsidRDefault="004B33A8" w:rsidP="00C02E43">
      <w:pPr>
        <w:pStyle w:val="ListParagraph"/>
        <w:numPr>
          <w:ilvl w:val="0"/>
          <w:numId w:val="9"/>
        </w:numPr>
        <w:autoSpaceDE w:val="0"/>
        <w:autoSpaceDN w:val="0"/>
        <w:adjustRightInd w:val="0"/>
        <w:spacing w:line="276" w:lineRule="auto"/>
        <w:rPr>
          <w:rFonts w:ascii="Verdana" w:eastAsia="Calibri" w:hAnsi="Verdana" w:cs="Arial"/>
          <w:color w:val="000000"/>
        </w:rPr>
      </w:pPr>
      <w:r w:rsidRPr="004B33A8">
        <w:rPr>
          <w:rFonts w:ascii="Verdana" w:eastAsia="Calibri" w:hAnsi="Verdana" w:cs="Arial"/>
          <w:color w:val="000000"/>
        </w:rPr>
        <w:t>Independent advocates can support both the child and the home to seek redress of issues which affect them, such as lack of contact with their social worker, contact with family and leaving care grants, in addition to issues about their care within the home.</w:t>
      </w:r>
    </w:p>
    <w:p w14:paraId="14F10F10" w14:textId="77777777" w:rsidR="004B33A8" w:rsidRPr="004B33A8" w:rsidRDefault="004B33A8" w:rsidP="00C02E43">
      <w:pPr>
        <w:pStyle w:val="ListParagraph"/>
        <w:rPr>
          <w:rFonts w:ascii="Verdana" w:eastAsia="Calibri" w:hAnsi="Verdana" w:cs="Arial"/>
          <w:color w:val="000000"/>
        </w:rPr>
      </w:pPr>
    </w:p>
    <w:p w14:paraId="19CFD40B" w14:textId="4E5E5C9D" w:rsidR="004B33A8" w:rsidRPr="004B33A8" w:rsidRDefault="004B33A8" w:rsidP="00C02E43">
      <w:pPr>
        <w:autoSpaceDE w:val="0"/>
        <w:autoSpaceDN w:val="0"/>
        <w:adjustRightInd w:val="0"/>
        <w:spacing w:line="276" w:lineRule="auto"/>
        <w:rPr>
          <w:rFonts w:ascii="Verdana" w:eastAsia="Calibri" w:hAnsi="Verdana" w:cs="Arial"/>
          <w:color w:val="000000"/>
        </w:rPr>
      </w:pPr>
      <w:r w:rsidRPr="004B33A8">
        <w:rPr>
          <w:rFonts w:ascii="Verdana" w:eastAsia="Calibri" w:hAnsi="Verdana" w:cs="Arial"/>
          <w:b/>
          <w:color w:val="000000"/>
        </w:rPr>
        <w:lastRenderedPageBreak/>
        <w:t>Advocacy Support</w:t>
      </w:r>
    </w:p>
    <w:p w14:paraId="3E4BB829" w14:textId="77777777" w:rsidR="004B33A8" w:rsidRPr="004B33A8" w:rsidRDefault="004B33A8" w:rsidP="00C02E43">
      <w:pPr>
        <w:autoSpaceDE w:val="0"/>
        <w:autoSpaceDN w:val="0"/>
        <w:adjustRightInd w:val="0"/>
        <w:rPr>
          <w:rFonts w:ascii="Verdana" w:eastAsia="Calibri" w:hAnsi="Verdana" w:cs="Arial"/>
          <w:color w:val="000000"/>
        </w:rPr>
      </w:pPr>
    </w:p>
    <w:p w14:paraId="79E4E39E" w14:textId="77777777" w:rsidR="004B33A8" w:rsidRPr="004B33A8" w:rsidRDefault="004B33A8" w:rsidP="00C02E43">
      <w:pPr>
        <w:pStyle w:val="ListParagraph"/>
        <w:numPr>
          <w:ilvl w:val="0"/>
          <w:numId w:val="9"/>
        </w:numPr>
        <w:autoSpaceDE w:val="0"/>
        <w:autoSpaceDN w:val="0"/>
        <w:adjustRightInd w:val="0"/>
        <w:spacing w:line="276" w:lineRule="auto"/>
        <w:rPr>
          <w:rFonts w:ascii="Verdana" w:eastAsia="Calibri" w:hAnsi="Verdana" w:cs="Arial"/>
          <w:color w:val="000000"/>
        </w:rPr>
      </w:pPr>
      <w:r w:rsidRPr="004B33A8">
        <w:rPr>
          <w:rFonts w:ascii="Verdana" w:eastAsia="Calibri" w:hAnsi="Verdana" w:cs="Arial"/>
          <w:color w:val="000000"/>
        </w:rPr>
        <w:t>We understand the importance and welcome the presence of independent advocates for children living in children’s homes.  While we always listen to children and try to resolve any issues face to face, we know that some children find it easier to talk to someone who is not connected with the children’s home.</w:t>
      </w:r>
    </w:p>
    <w:p w14:paraId="5CFD25B9" w14:textId="77777777" w:rsidR="004B33A8" w:rsidRPr="004B33A8" w:rsidRDefault="004B33A8" w:rsidP="00C02E43">
      <w:pPr>
        <w:autoSpaceDE w:val="0"/>
        <w:autoSpaceDN w:val="0"/>
        <w:adjustRightInd w:val="0"/>
        <w:rPr>
          <w:rFonts w:ascii="Verdana" w:eastAsia="Calibri" w:hAnsi="Verdana" w:cs="Arial"/>
          <w:color w:val="000000"/>
        </w:rPr>
      </w:pPr>
    </w:p>
    <w:p w14:paraId="769D17D3" w14:textId="5322651A" w:rsidR="004B33A8" w:rsidRPr="004B33A8" w:rsidRDefault="004B33A8" w:rsidP="00C02E43">
      <w:pPr>
        <w:pStyle w:val="ListParagraph"/>
        <w:numPr>
          <w:ilvl w:val="0"/>
          <w:numId w:val="9"/>
        </w:numPr>
        <w:autoSpaceDE w:val="0"/>
        <w:autoSpaceDN w:val="0"/>
        <w:adjustRightInd w:val="0"/>
        <w:spacing w:line="276" w:lineRule="auto"/>
        <w:rPr>
          <w:rFonts w:ascii="Verdana" w:eastAsia="Calibri" w:hAnsi="Verdana" w:cs="Arial"/>
          <w:color w:val="000000"/>
        </w:rPr>
      </w:pPr>
      <w:r w:rsidRPr="004B33A8">
        <w:rPr>
          <w:rFonts w:ascii="Verdana" w:eastAsia="Calibri" w:hAnsi="Verdana" w:cs="Arial"/>
          <w:color w:val="000000"/>
        </w:rPr>
        <w:t xml:space="preserve">For this reason, we ensure each child has access to </w:t>
      </w:r>
      <w:r w:rsidR="00FF6EB4">
        <w:rPr>
          <w:rFonts w:ascii="Verdana" w:eastAsia="Calibri" w:hAnsi="Verdana" w:cs="Arial"/>
          <w:color w:val="000000"/>
        </w:rPr>
        <w:t xml:space="preserve">an Independent Advocate through our in-house team; </w:t>
      </w:r>
      <w:r w:rsidRPr="004B33A8">
        <w:rPr>
          <w:rFonts w:ascii="Verdana" w:eastAsia="Calibri" w:hAnsi="Verdana" w:cs="Arial"/>
          <w:color w:val="000000"/>
        </w:rPr>
        <w:t xml:space="preserve">‘West Sussex Advocacy Service’. </w:t>
      </w:r>
    </w:p>
    <w:p w14:paraId="03A7EFE5" w14:textId="77777777" w:rsidR="004B33A8" w:rsidRPr="004B33A8" w:rsidRDefault="004B33A8" w:rsidP="00C02E43">
      <w:pPr>
        <w:autoSpaceDE w:val="0"/>
        <w:autoSpaceDN w:val="0"/>
        <w:adjustRightInd w:val="0"/>
        <w:rPr>
          <w:rFonts w:ascii="Verdana" w:eastAsia="Calibri" w:hAnsi="Verdana" w:cs="Arial"/>
          <w:color w:val="000000"/>
        </w:rPr>
      </w:pPr>
    </w:p>
    <w:p w14:paraId="5CAAC994" w14:textId="0CD2D157" w:rsidR="004B33A8" w:rsidRPr="004B33A8" w:rsidRDefault="004B33A8" w:rsidP="00C02E43">
      <w:pPr>
        <w:pStyle w:val="ListParagraph"/>
        <w:numPr>
          <w:ilvl w:val="0"/>
          <w:numId w:val="9"/>
        </w:numPr>
        <w:autoSpaceDE w:val="0"/>
        <w:autoSpaceDN w:val="0"/>
        <w:adjustRightInd w:val="0"/>
        <w:spacing w:line="276" w:lineRule="auto"/>
        <w:rPr>
          <w:rFonts w:ascii="Verdana" w:eastAsia="Calibri" w:hAnsi="Verdana" w:cs="Arial"/>
          <w:color w:val="000000"/>
        </w:rPr>
      </w:pPr>
      <w:r w:rsidRPr="004B33A8">
        <w:rPr>
          <w:rFonts w:ascii="Verdana" w:eastAsia="Calibri" w:hAnsi="Verdana" w:cs="Arial"/>
          <w:color w:val="000000"/>
        </w:rPr>
        <w:t xml:space="preserve">Meetings with advocates are private and will not be supervised or attended by residential staff unless a child requests this.  Children are encouraged to use this time to talk through things they want to raise, and ask any questions they have about being at </w:t>
      </w:r>
      <w:r w:rsidR="00C02E43">
        <w:rPr>
          <w:rFonts w:ascii="Verdana" w:eastAsia="Calibri" w:hAnsi="Verdana" w:cs="Arial"/>
          <w:color w:val="000000"/>
        </w:rPr>
        <w:t xml:space="preserve">a </w:t>
      </w:r>
      <w:r w:rsidRPr="004B33A8">
        <w:rPr>
          <w:rFonts w:ascii="Verdana" w:eastAsia="Calibri" w:hAnsi="Verdana" w:cs="Arial"/>
          <w:color w:val="000000"/>
        </w:rPr>
        <w:t xml:space="preserve">children’s home or other related issues. </w:t>
      </w:r>
    </w:p>
    <w:p w14:paraId="1F04251C" w14:textId="77777777" w:rsidR="004B33A8" w:rsidRPr="004B33A8" w:rsidRDefault="004B33A8" w:rsidP="00C02E43">
      <w:pPr>
        <w:autoSpaceDE w:val="0"/>
        <w:autoSpaceDN w:val="0"/>
        <w:adjustRightInd w:val="0"/>
        <w:rPr>
          <w:rFonts w:ascii="Verdana" w:eastAsia="Calibri" w:hAnsi="Verdana" w:cs="Arial"/>
          <w:color w:val="000000"/>
        </w:rPr>
      </w:pPr>
    </w:p>
    <w:p w14:paraId="7D105DB0" w14:textId="77777777" w:rsidR="004B33A8" w:rsidRPr="004B33A8" w:rsidRDefault="004B33A8" w:rsidP="00C02E43">
      <w:pPr>
        <w:pStyle w:val="ListParagraph"/>
        <w:numPr>
          <w:ilvl w:val="0"/>
          <w:numId w:val="9"/>
        </w:numPr>
        <w:spacing w:line="276" w:lineRule="auto"/>
        <w:rPr>
          <w:rFonts w:ascii="Verdana" w:eastAsia="Calibri" w:hAnsi="Verdana" w:cs="Arial"/>
          <w:color w:val="000000"/>
        </w:rPr>
      </w:pPr>
      <w:r w:rsidRPr="004B33A8">
        <w:rPr>
          <w:rFonts w:ascii="Verdana" w:eastAsia="Calibri" w:hAnsi="Verdana" w:cs="Arial"/>
          <w:color w:val="000000"/>
        </w:rPr>
        <w:t xml:space="preserve">Children will decide whether they want their Advocate to attend important meetings with them, and how much information they want them to contribute on their behalf. </w:t>
      </w:r>
    </w:p>
    <w:p w14:paraId="77E723D1" w14:textId="77777777" w:rsidR="004B33A8" w:rsidRPr="004B33A8" w:rsidRDefault="004B33A8" w:rsidP="00C02E43">
      <w:pPr>
        <w:rPr>
          <w:rFonts w:ascii="Verdana" w:eastAsia="Calibri" w:hAnsi="Verdana" w:cs="Arial"/>
          <w:color w:val="000000"/>
        </w:rPr>
      </w:pPr>
    </w:p>
    <w:p w14:paraId="795604EE" w14:textId="77777777" w:rsidR="004B33A8" w:rsidRDefault="004B33A8" w:rsidP="00C02E43">
      <w:pPr>
        <w:pStyle w:val="ListParagraph"/>
        <w:numPr>
          <w:ilvl w:val="0"/>
          <w:numId w:val="9"/>
        </w:numPr>
        <w:spacing w:line="276" w:lineRule="auto"/>
        <w:rPr>
          <w:rFonts w:ascii="Verdana" w:eastAsia="Calibri" w:hAnsi="Verdana" w:cs="Arial"/>
          <w:color w:val="000000"/>
        </w:rPr>
      </w:pPr>
      <w:r w:rsidRPr="004B33A8">
        <w:rPr>
          <w:rFonts w:ascii="Verdana" w:eastAsia="Calibri" w:hAnsi="Verdana" w:cs="Arial"/>
          <w:color w:val="000000"/>
        </w:rPr>
        <w:t xml:space="preserve">Advocates have the same duty of care to pass on any concerns about the safety and wellbeing of a child, so will only share sensitive information with residential staff if they have safeguarding concerns. </w:t>
      </w:r>
    </w:p>
    <w:p w14:paraId="63554E59" w14:textId="77777777" w:rsidR="00CF3DEC" w:rsidRPr="00CF3DEC" w:rsidRDefault="00CF3DEC" w:rsidP="00C02E43">
      <w:pPr>
        <w:pStyle w:val="ListParagraph"/>
        <w:rPr>
          <w:rFonts w:ascii="Verdana" w:eastAsia="Calibri" w:hAnsi="Verdana" w:cs="Arial"/>
          <w:color w:val="000000"/>
        </w:rPr>
      </w:pPr>
    </w:p>
    <w:p w14:paraId="72D4A89C" w14:textId="6B730C48" w:rsidR="00CF3DEC" w:rsidRDefault="00CF3DEC" w:rsidP="00C02E43">
      <w:pPr>
        <w:pStyle w:val="ListParagraph"/>
        <w:numPr>
          <w:ilvl w:val="0"/>
          <w:numId w:val="9"/>
        </w:numPr>
        <w:spacing w:line="276" w:lineRule="auto"/>
        <w:rPr>
          <w:rFonts w:ascii="Verdana" w:eastAsia="Calibri" w:hAnsi="Verdana" w:cs="Arial"/>
          <w:color w:val="000000"/>
        </w:rPr>
      </w:pPr>
      <w:r>
        <w:rPr>
          <w:rFonts w:ascii="Verdana" w:eastAsia="Calibri" w:hAnsi="Verdana" w:cs="Arial"/>
          <w:color w:val="000000"/>
        </w:rPr>
        <w:t xml:space="preserve">Keyworkers may be asked to be an advocate by the </w:t>
      </w:r>
      <w:r w:rsidR="002F18A8">
        <w:rPr>
          <w:rFonts w:ascii="Verdana" w:eastAsia="Calibri" w:hAnsi="Verdana" w:cs="Arial"/>
          <w:color w:val="000000"/>
        </w:rPr>
        <w:t>child</w:t>
      </w:r>
      <w:r>
        <w:rPr>
          <w:rFonts w:ascii="Verdana" w:eastAsia="Calibri" w:hAnsi="Verdana" w:cs="Arial"/>
          <w:color w:val="000000"/>
        </w:rPr>
        <w:t xml:space="preserve">; this is acceptable but the </w:t>
      </w:r>
      <w:r w:rsidR="002F18A8">
        <w:rPr>
          <w:rFonts w:ascii="Verdana" w:eastAsia="Calibri" w:hAnsi="Verdana" w:cs="Arial"/>
          <w:color w:val="000000"/>
        </w:rPr>
        <w:t>child</w:t>
      </w:r>
      <w:r>
        <w:rPr>
          <w:rFonts w:ascii="Verdana" w:eastAsia="Calibri" w:hAnsi="Verdana" w:cs="Arial"/>
          <w:color w:val="000000"/>
        </w:rPr>
        <w:t xml:space="preserve"> must understand that their keyworker is not an independent person and will be bound by the expectations and code of conduct of West Sussex staff. </w:t>
      </w:r>
    </w:p>
    <w:p w14:paraId="4ED96D0A" w14:textId="77777777" w:rsidR="004B33A8" w:rsidRPr="004B33A8" w:rsidRDefault="004B33A8" w:rsidP="00C02E43">
      <w:pPr>
        <w:spacing w:line="276" w:lineRule="auto"/>
        <w:rPr>
          <w:rFonts w:ascii="Verdana" w:eastAsia="Calibri" w:hAnsi="Verdana" w:cs="Arial"/>
          <w:color w:val="000000"/>
        </w:rPr>
      </w:pPr>
    </w:p>
    <w:p w14:paraId="74080FF9" w14:textId="3EE35EE0" w:rsidR="004B33A8" w:rsidRPr="004B33A8" w:rsidRDefault="004B33A8" w:rsidP="00C02E43">
      <w:pPr>
        <w:rPr>
          <w:rFonts w:ascii="Verdana" w:eastAsia="Calibri" w:hAnsi="Verdana" w:cs="Arial"/>
          <w:color w:val="000000"/>
        </w:rPr>
      </w:pPr>
      <w:r w:rsidRPr="004B33A8">
        <w:rPr>
          <w:rFonts w:ascii="Verdana" w:eastAsia="Calibri" w:hAnsi="Verdana" w:cs="Arial"/>
          <w:b/>
          <w:color w:val="000000"/>
        </w:rPr>
        <w:t>How are Independent Visitors different to Advocates?</w:t>
      </w:r>
    </w:p>
    <w:p w14:paraId="17FC7321" w14:textId="77777777" w:rsidR="004B33A8" w:rsidRPr="004B33A8" w:rsidRDefault="004B33A8" w:rsidP="00C02E43">
      <w:pPr>
        <w:rPr>
          <w:rFonts w:ascii="Verdana" w:eastAsia="Times New Roman" w:hAnsi="Verdana" w:cs="Arial"/>
          <w:b/>
          <w:bCs/>
          <w:color w:val="000000"/>
          <w:lang w:val="en"/>
        </w:rPr>
      </w:pPr>
    </w:p>
    <w:p w14:paraId="4AD98830" w14:textId="37E65778" w:rsidR="004B33A8" w:rsidRPr="004B33A8" w:rsidRDefault="004B33A8" w:rsidP="00C02E43">
      <w:pPr>
        <w:pStyle w:val="ListParagraph"/>
        <w:numPr>
          <w:ilvl w:val="0"/>
          <w:numId w:val="9"/>
        </w:numPr>
        <w:spacing w:line="276" w:lineRule="auto"/>
        <w:rPr>
          <w:rFonts w:ascii="Verdana" w:eastAsia="Times New Roman" w:hAnsi="Verdana" w:cs="Arial"/>
          <w:bCs/>
          <w:color w:val="000000"/>
          <w:lang w:val="en"/>
        </w:rPr>
      </w:pPr>
      <w:r w:rsidRPr="004B33A8">
        <w:rPr>
          <w:rFonts w:ascii="Verdana" w:eastAsia="Times New Roman" w:hAnsi="Verdana" w:cs="Arial"/>
          <w:bCs/>
          <w:color w:val="000000"/>
          <w:lang w:val="en"/>
        </w:rPr>
        <w:t xml:space="preserve">Independent Visitors are volunteers who befriend and spend time with a child or </w:t>
      </w:r>
      <w:r w:rsidR="002F18A8">
        <w:rPr>
          <w:rFonts w:ascii="Verdana" w:eastAsia="Times New Roman" w:hAnsi="Verdana" w:cs="Arial"/>
          <w:bCs/>
          <w:color w:val="000000"/>
          <w:lang w:val="en"/>
        </w:rPr>
        <w:t>child</w:t>
      </w:r>
      <w:r w:rsidRPr="004B33A8">
        <w:rPr>
          <w:rFonts w:ascii="Verdana" w:eastAsia="Times New Roman" w:hAnsi="Verdana" w:cs="Arial"/>
          <w:bCs/>
          <w:color w:val="000000"/>
          <w:lang w:val="en"/>
        </w:rPr>
        <w:t xml:space="preserve"> within Local Authority care.  They are trained to know how to support and advocate for children in care.  </w:t>
      </w:r>
    </w:p>
    <w:p w14:paraId="164A730E" w14:textId="77777777" w:rsidR="004B33A8" w:rsidRPr="004B33A8" w:rsidRDefault="004B33A8" w:rsidP="00C02E43">
      <w:pPr>
        <w:ind w:left="720"/>
        <w:rPr>
          <w:rFonts w:ascii="Verdana" w:eastAsia="Times New Roman" w:hAnsi="Verdana" w:cs="Arial"/>
          <w:bCs/>
          <w:color w:val="000000"/>
          <w:lang w:val="en"/>
        </w:rPr>
      </w:pPr>
    </w:p>
    <w:p w14:paraId="412C9CDA" w14:textId="61DF1CB2" w:rsidR="004B33A8" w:rsidRPr="004B33A8" w:rsidRDefault="004B33A8" w:rsidP="00C02E43">
      <w:pPr>
        <w:pStyle w:val="ListParagraph"/>
        <w:numPr>
          <w:ilvl w:val="0"/>
          <w:numId w:val="9"/>
        </w:numPr>
        <w:spacing w:line="276" w:lineRule="auto"/>
        <w:rPr>
          <w:rFonts w:ascii="Verdana" w:eastAsia="Times New Roman" w:hAnsi="Verdana" w:cs="Arial"/>
          <w:color w:val="000000"/>
          <w:lang w:val="en"/>
        </w:rPr>
      </w:pPr>
      <w:r w:rsidRPr="004B33A8">
        <w:rPr>
          <w:rFonts w:ascii="Verdana" w:eastAsia="Times New Roman" w:hAnsi="Verdana" w:cs="Arial"/>
          <w:color w:val="000000"/>
          <w:lang w:val="en"/>
        </w:rPr>
        <w:t xml:space="preserve">All local authorities have a statutory duty to provide an Independent Visitor’s service in accordance with the Children Act 1989 (Schedule 2 Paragraph 17) and the Children and </w:t>
      </w:r>
      <w:r w:rsidR="002F18A8">
        <w:rPr>
          <w:rFonts w:ascii="Verdana" w:eastAsia="Times New Roman" w:hAnsi="Verdana" w:cs="Arial"/>
          <w:color w:val="000000"/>
          <w:lang w:val="en"/>
        </w:rPr>
        <w:t>Child</w:t>
      </w:r>
      <w:r w:rsidRPr="004B33A8">
        <w:rPr>
          <w:rFonts w:ascii="Verdana" w:eastAsia="Times New Roman" w:hAnsi="Verdana" w:cs="Arial"/>
          <w:color w:val="000000"/>
          <w:lang w:val="en"/>
        </w:rPr>
        <w:t xml:space="preserve">s Act (2008). </w:t>
      </w:r>
    </w:p>
    <w:p w14:paraId="678A3CF2" w14:textId="77777777" w:rsidR="004B33A8" w:rsidRPr="004B33A8" w:rsidRDefault="004B33A8" w:rsidP="00C02E43">
      <w:pPr>
        <w:rPr>
          <w:rFonts w:ascii="Verdana" w:eastAsia="Times New Roman" w:hAnsi="Verdana" w:cs="Arial"/>
          <w:color w:val="000000"/>
          <w:lang w:val="en"/>
        </w:rPr>
      </w:pPr>
    </w:p>
    <w:p w14:paraId="3D510361" w14:textId="77777777" w:rsidR="004B33A8" w:rsidRPr="004B33A8" w:rsidRDefault="004B33A8" w:rsidP="00C02E43">
      <w:pPr>
        <w:pStyle w:val="ListParagraph"/>
        <w:numPr>
          <w:ilvl w:val="0"/>
          <w:numId w:val="9"/>
        </w:numPr>
        <w:spacing w:line="276" w:lineRule="auto"/>
        <w:rPr>
          <w:rFonts w:ascii="Verdana" w:eastAsia="Times New Roman" w:hAnsi="Verdana" w:cs="Arial"/>
          <w:color w:val="000000"/>
          <w:lang w:val="en"/>
        </w:rPr>
      </w:pPr>
      <w:r w:rsidRPr="004B33A8">
        <w:rPr>
          <w:rFonts w:ascii="Verdana" w:eastAsia="Times New Roman" w:hAnsi="Verdana" w:cs="Arial"/>
          <w:color w:val="000000"/>
          <w:lang w:val="en"/>
        </w:rPr>
        <w:t>An Independent Visitor or IV is a reliable, consistent and independent friend who visits a looked after child who is isolated, and has limited, or no, family contact.  They provide a good, stable, adult role model for the child, befriending and listening to the child, on an open-ended basis for as long as both parties want it to continue.</w:t>
      </w:r>
    </w:p>
    <w:p w14:paraId="67FB768E" w14:textId="77777777" w:rsidR="004B33A8" w:rsidRPr="004B33A8" w:rsidRDefault="004B33A8" w:rsidP="00C02E43">
      <w:pPr>
        <w:rPr>
          <w:rFonts w:ascii="Verdana" w:eastAsia="Times New Roman" w:hAnsi="Verdana" w:cs="Arial"/>
          <w:color w:val="000000"/>
          <w:lang w:val="en"/>
        </w:rPr>
      </w:pPr>
    </w:p>
    <w:p w14:paraId="35000904" w14:textId="5AAB940D" w:rsidR="004B33A8" w:rsidRPr="004B33A8" w:rsidRDefault="004B33A8" w:rsidP="00C02E43">
      <w:pPr>
        <w:pStyle w:val="ListParagraph"/>
        <w:numPr>
          <w:ilvl w:val="0"/>
          <w:numId w:val="9"/>
        </w:numPr>
        <w:spacing w:line="276" w:lineRule="auto"/>
        <w:rPr>
          <w:rFonts w:ascii="Verdana" w:eastAsia="Times New Roman" w:hAnsi="Verdana" w:cs="Arial"/>
          <w:color w:val="000000"/>
          <w:lang w:val="en"/>
        </w:rPr>
      </w:pPr>
      <w:r w:rsidRPr="004B33A8">
        <w:rPr>
          <w:rFonts w:ascii="Verdana" w:eastAsia="Times New Roman" w:hAnsi="Verdana" w:cs="Arial"/>
          <w:color w:val="000000"/>
          <w:lang w:val="en"/>
        </w:rPr>
        <w:t xml:space="preserve">An IV and child may </w:t>
      </w:r>
      <w:r w:rsidR="00CF3DEC">
        <w:rPr>
          <w:rFonts w:ascii="Verdana" w:eastAsia="Times New Roman" w:hAnsi="Verdana" w:cs="Arial"/>
          <w:color w:val="000000"/>
          <w:lang w:val="en"/>
        </w:rPr>
        <w:t xml:space="preserve">spend time in the community </w:t>
      </w:r>
      <w:r w:rsidRPr="004B33A8">
        <w:rPr>
          <w:rFonts w:ascii="Verdana" w:eastAsia="Times New Roman" w:hAnsi="Verdana" w:cs="Arial"/>
          <w:color w:val="000000"/>
          <w:lang w:val="en"/>
        </w:rPr>
        <w:t>and undertake a variety of activities depending on their interests and the child’s risk assessment</w:t>
      </w:r>
      <w:r w:rsidR="00CF3DEC">
        <w:rPr>
          <w:rFonts w:ascii="Verdana" w:eastAsia="Times New Roman" w:hAnsi="Verdana" w:cs="Arial"/>
          <w:color w:val="000000"/>
          <w:lang w:val="en"/>
        </w:rPr>
        <w:t>.</w:t>
      </w:r>
    </w:p>
    <w:p w14:paraId="5D66B9B7" w14:textId="77777777" w:rsidR="004B33A8" w:rsidRPr="004B33A8" w:rsidRDefault="004B33A8" w:rsidP="00C02E43">
      <w:pPr>
        <w:rPr>
          <w:rFonts w:ascii="Verdana" w:eastAsia="Times New Roman" w:hAnsi="Verdana" w:cs="Arial"/>
          <w:color w:val="000000"/>
          <w:lang w:val="en"/>
        </w:rPr>
      </w:pPr>
    </w:p>
    <w:p w14:paraId="48EF8476" w14:textId="6DC47F7B" w:rsidR="004B33A8" w:rsidRPr="004B33A8" w:rsidRDefault="004B33A8" w:rsidP="00C02E43">
      <w:pPr>
        <w:pStyle w:val="ListParagraph"/>
        <w:numPr>
          <w:ilvl w:val="0"/>
          <w:numId w:val="9"/>
        </w:numPr>
        <w:spacing w:line="276" w:lineRule="auto"/>
        <w:rPr>
          <w:rFonts w:ascii="Verdana" w:eastAsia="Times New Roman" w:hAnsi="Verdana" w:cs="Arial"/>
          <w:color w:val="000000"/>
          <w:lang w:val="en"/>
        </w:rPr>
      </w:pPr>
      <w:r w:rsidRPr="004B33A8">
        <w:rPr>
          <w:rFonts w:ascii="Verdana" w:eastAsia="Times New Roman" w:hAnsi="Verdana" w:cs="Arial"/>
          <w:color w:val="000000"/>
          <w:lang w:val="en"/>
        </w:rPr>
        <w:t>IV</w:t>
      </w:r>
      <w:r w:rsidR="00CF3DEC">
        <w:rPr>
          <w:rFonts w:ascii="Verdana" w:eastAsia="Times New Roman" w:hAnsi="Verdana" w:cs="Arial"/>
          <w:color w:val="000000"/>
          <w:lang w:val="en"/>
        </w:rPr>
        <w:t>’</w:t>
      </w:r>
      <w:r w:rsidRPr="004B33A8">
        <w:rPr>
          <w:rFonts w:ascii="Verdana" w:eastAsia="Times New Roman" w:hAnsi="Verdana" w:cs="Arial"/>
          <w:color w:val="000000"/>
          <w:lang w:val="en"/>
        </w:rPr>
        <w:t>s can also a</w:t>
      </w:r>
      <w:r w:rsidR="00CF3DEC">
        <w:rPr>
          <w:rFonts w:ascii="Verdana" w:eastAsia="Times New Roman" w:hAnsi="Verdana" w:cs="Arial"/>
          <w:color w:val="000000"/>
          <w:lang w:val="en"/>
        </w:rPr>
        <w:t>ttend the child’s Looked After R</w:t>
      </w:r>
      <w:r w:rsidRPr="004B33A8">
        <w:rPr>
          <w:rFonts w:ascii="Verdana" w:eastAsia="Times New Roman" w:hAnsi="Verdana" w:cs="Arial"/>
          <w:color w:val="000000"/>
          <w:lang w:val="en"/>
        </w:rPr>
        <w:t>eview as long as the child agrees with this.</w:t>
      </w:r>
    </w:p>
    <w:p w14:paraId="268D45E6" w14:textId="77777777" w:rsidR="004B33A8" w:rsidRDefault="004B33A8" w:rsidP="00C02E43">
      <w:pPr>
        <w:pStyle w:val="ListParagraph"/>
        <w:rPr>
          <w:rFonts w:ascii="Verdana" w:eastAsia="Times New Roman" w:hAnsi="Verdana" w:cs="Arial"/>
          <w:color w:val="000000"/>
          <w:lang w:val="en"/>
        </w:rPr>
      </w:pPr>
    </w:p>
    <w:p w14:paraId="66193A81" w14:textId="0B31C542" w:rsidR="004B33A8" w:rsidRDefault="004B33A8" w:rsidP="00C02E43">
      <w:pPr>
        <w:spacing w:line="276" w:lineRule="auto"/>
        <w:rPr>
          <w:rFonts w:ascii="Verdana" w:eastAsia="Calibri" w:hAnsi="Verdana" w:cs="Arial"/>
          <w:b/>
          <w:lang w:eastAsia="en-US"/>
        </w:rPr>
      </w:pPr>
      <w:r w:rsidRPr="004B33A8">
        <w:rPr>
          <w:rFonts w:ascii="Verdana" w:eastAsia="Calibri" w:hAnsi="Verdana" w:cs="Arial"/>
          <w:b/>
          <w:lang w:eastAsia="en-US"/>
        </w:rPr>
        <w:t xml:space="preserve">Contacting West Sussex Advocacy Service  </w:t>
      </w:r>
    </w:p>
    <w:p w14:paraId="3229581A" w14:textId="77777777" w:rsidR="005E42E6" w:rsidRDefault="005E42E6" w:rsidP="00C02E43">
      <w:pPr>
        <w:spacing w:line="276" w:lineRule="auto"/>
        <w:rPr>
          <w:rFonts w:ascii="Verdana" w:eastAsia="Calibri" w:hAnsi="Verdana" w:cs="Arial"/>
          <w:b/>
          <w:lang w:eastAsia="en-US"/>
        </w:rPr>
      </w:pPr>
    </w:p>
    <w:p w14:paraId="7725ACA4" w14:textId="7B5D0F8D" w:rsidR="005E42E6" w:rsidRPr="005E42E6" w:rsidRDefault="005E42E6" w:rsidP="00C02E43">
      <w:pPr>
        <w:spacing w:line="276" w:lineRule="auto"/>
        <w:rPr>
          <w:rFonts w:ascii="Verdana" w:eastAsia="Calibri" w:hAnsi="Verdana" w:cs="Arial"/>
          <w:lang w:eastAsia="en-US"/>
        </w:rPr>
      </w:pPr>
      <w:r w:rsidRPr="005E42E6">
        <w:rPr>
          <w:rFonts w:ascii="Verdana" w:eastAsia="Calibri" w:hAnsi="Verdana" w:cs="Arial"/>
          <w:lang w:eastAsia="en-US"/>
        </w:rPr>
        <w:t xml:space="preserve">West Sussex Advocacy Service will be able to provide details of other advocacy services as needed. </w:t>
      </w:r>
    </w:p>
    <w:p w14:paraId="4320FF26" w14:textId="77777777" w:rsidR="004B33A8" w:rsidRPr="004B33A8" w:rsidRDefault="004B33A8" w:rsidP="00C02E43">
      <w:pPr>
        <w:spacing w:line="276" w:lineRule="auto"/>
        <w:rPr>
          <w:rFonts w:ascii="Verdana" w:eastAsia="Times New Roman" w:hAnsi="Verdana" w:cs="Arial"/>
          <w:color w:val="000000"/>
          <w:lang w:val="en"/>
        </w:rPr>
      </w:pPr>
    </w:p>
    <w:p w14:paraId="70E64618" w14:textId="04F0D8F6" w:rsidR="004B33A8" w:rsidRPr="00EA5A67" w:rsidRDefault="00CF3DEC" w:rsidP="00C02E43">
      <w:pPr>
        <w:rPr>
          <w:rFonts w:ascii="Verdana" w:eastAsia="Times New Roman" w:hAnsi="Verdana" w:cs="Arial"/>
          <w:lang w:val="en"/>
        </w:rPr>
      </w:pPr>
      <w:r>
        <w:rPr>
          <w:rFonts w:ascii="Verdana" w:eastAsia="Times New Roman" w:hAnsi="Verdana" w:cs="Arial"/>
          <w:b/>
          <w:bCs/>
          <w:color w:val="000000"/>
          <w:lang w:val="en"/>
        </w:rPr>
        <w:t>Tel no:</w:t>
      </w:r>
      <w:r w:rsidR="004B33A8" w:rsidRPr="004B33A8">
        <w:rPr>
          <w:rFonts w:ascii="Verdana" w:eastAsia="Times New Roman" w:hAnsi="Verdana" w:cs="Arial"/>
          <w:color w:val="000000"/>
          <w:lang w:val="en"/>
        </w:rPr>
        <w:t> </w:t>
      </w:r>
      <w:r w:rsidR="004B33A8" w:rsidRPr="00EA5A67">
        <w:rPr>
          <w:rFonts w:ascii="Verdana" w:eastAsia="Calibri" w:hAnsi="Verdana" w:cs="Arial"/>
          <w:lang w:val="en" w:eastAsia="en-US"/>
        </w:rPr>
        <w:t>033 022 28686</w:t>
      </w:r>
      <w:r w:rsidR="004B33A8" w:rsidRPr="00EA5A67">
        <w:rPr>
          <w:rFonts w:ascii="Verdana" w:eastAsia="Times New Roman" w:hAnsi="Verdana" w:cs="Arial"/>
          <w:lang w:val="en"/>
        </w:rPr>
        <w:t xml:space="preserve"> </w:t>
      </w:r>
    </w:p>
    <w:p w14:paraId="4D1C01C0" w14:textId="77777777" w:rsidR="004B33A8" w:rsidRPr="00EA5A67" w:rsidRDefault="004B33A8" w:rsidP="00C02E43">
      <w:pPr>
        <w:rPr>
          <w:rFonts w:ascii="Verdana" w:eastAsia="Times New Roman" w:hAnsi="Verdana" w:cs="Arial"/>
          <w:lang w:val="en"/>
        </w:rPr>
      </w:pPr>
    </w:p>
    <w:p w14:paraId="467C067B" w14:textId="77777777" w:rsidR="004B33A8" w:rsidRPr="00EA5A67" w:rsidRDefault="004B33A8" w:rsidP="00C02E43">
      <w:pPr>
        <w:rPr>
          <w:rFonts w:ascii="Verdana" w:eastAsia="Times New Roman" w:hAnsi="Verdana" w:cs="Arial"/>
          <w:lang w:val="en"/>
        </w:rPr>
      </w:pPr>
      <w:r w:rsidRPr="00EA5A67">
        <w:rPr>
          <w:rFonts w:ascii="Verdana" w:eastAsia="Times New Roman" w:hAnsi="Verdana" w:cs="Arial"/>
          <w:b/>
          <w:lang w:val="en"/>
        </w:rPr>
        <w:t>Email:</w:t>
      </w:r>
      <w:r w:rsidRPr="00EA5A67">
        <w:rPr>
          <w:rFonts w:ascii="Verdana" w:eastAsia="Times New Roman" w:hAnsi="Verdana" w:cs="Arial"/>
          <w:lang w:val="en"/>
        </w:rPr>
        <w:t xml:space="preserve"> </w:t>
      </w:r>
      <w:hyperlink r:id="rId14" w:history="1">
        <w:r w:rsidRPr="00EA5A67">
          <w:rPr>
            <w:rFonts w:ascii="Verdana" w:eastAsia="Times New Roman" w:hAnsi="Verdana" w:cs="Arial"/>
            <w:lang w:val="en"/>
          </w:rPr>
          <w:t>AdvocacyService@westsussex.gov.uk</w:t>
        </w:r>
      </w:hyperlink>
    </w:p>
    <w:p w14:paraId="1F116D75" w14:textId="77777777" w:rsidR="004B33A8" w:rsidRPr="00EA5A67" w:rsidRDefault="004B33A8" w:rsidP="00C02E43">
      <w:pPr>
        <w:rPr>
          <w:rFonts w:ascii="Verdana" w:eastAsia="Times New Roman" w:hAnsi="Verdana" w:cs="Arial"/>
          <w:lang w:val="en"/>
        </w:rPr>
      </w:pPr>
    </w:p>
    <w:p w14:paraId="7AA0F3FF" w14:textId="77777777" w:rsidR="004B33A8" w:rsidRPr="00EA5A67" w:rsidRDefault="004B33A8" w:rsidP="00C02E43">
      <w:pPr>
        <w:rPr>
          <w:rFonts w:ascii="Verdana" w:eastAsia="Times New Roman" w:hAnsi="Verdana" w:cs="Arial"/>
          <w:lang w:val="en"/>
        </w:rPr>
      </w:pPr>
      <w:r w:rsidRPr="00EA5A67">
        <w:rPr>
          <w:rFonts w:ascii="Verdana" w:eastAsia="Calibri" w:hAnsi="Verdana" w:cs="Arial"/>
          <w:b/>
          <w:lang w:val="en" w:eastAsia="en-US"/>
        </w:rPr>
        <w:t>Address:</w:t>
      </w:r>
      <w:r w:rsidRPr="00EA5A67">
        <w:rPr>
          <w:rFonts w:ascii="Verdana" w:eastAsia="Calibri" w:hAnsi="Verdana" w:cs="Arial"/>
          <w:lang w:val="en" w:eastAsia="en-US"/>
        </w:rPr>
        <w:t xml:space="preserve"> Level 2, West Wing, Centenary House, Durrington Lane, Worthing, BN13 2QB</w:t>
      </w:r>
    </w:p>
    <w:p w14:paraId="0BBD7D51" w14:textId="77777777" w:rsidR="004B33A8" w:rsidRPr="00EA5A67" w:rsidRDefault="004B33A8" w:rsidP="00C02E43">
      <w:pPr>
        <w:ind w:left="45"/>
        <w:rPr>
          <w:rFonts w:ascii="Verdana" w:eastAsia="Times New Roman" w:hAnsi="Verdana" w:cs="Arial"/>
          <w:lang w:val="en"/>
        </w:rPr>
      </w:pPr>
    </w:p>
    <w:p w14:paraId="63E92F8A" w14:textId="77777777" w:rsidR="004B33A8" w:rsidRPr="00EA5A67" w:rsidRDefault="004B33A8" w:rsidP="00C02E43">
      <w:pPr>
        <w:rPr>
          <w:rFonts w:ascii="Verdana" w:eastAsia="Times New Roman" w:hAnsi="Verdana" w:cs="Arial"/>
          <w:lang w:val="en"/>
        </w:rPr>
      </w:pPr>
      <w:r w:rsidRPr="00EA5A67">
        <w:rPr>
          <w:rFonts w:ascii="Verdana" w:eastAsia="Times New Roman" w:hAnsi="Verdana" w:cs="Arial"/>
          <w:b/>
          <w:lang w:val="en"/>
        </w:rPr>
        <w:t>Website:</w:t>
      </w:r>
      <w:r w:rsidRPr="00EA5A67">
        <w:rPr>
          <w:rFonts w:ascii="Verdana" w:eastAsia="Times New Roman" w:hAnsi="Verdana" w:cs="Arial"/>
          <w:lang w:val="en"/>
        </w:rPr>
        <w:t xml:space="preserve"> </w:t>
      </w:r>
    </w:p>
    <w:p w14:paraId="20C1F41D" w14:textId="77777777" w:rsidR="004B33A8" w:rsidRPr="00EA5A67" w:rsidRDefault="004B33A8" w:rsidP="00C02E43">
      <w:pPr>
        <w:rPr>
          <w:rFonts w:ascii="Verdana" w:eastAsia="Times New Roman" w:hAnsi="Verdana" w:cs="Arial"/>
          <w:lang w:val="en"/>
        </w:rPr>
      </w:pPr>
    </w:p>
    <w:p w14:paraId="7F7D53AE" w14:textId="03D1C011" w:rsidR="004B33A8" w:rsidRPr="00EA5A67" w:rsidRDefault="009628BB" w:rsidP="00C02E43">
      <w:pPr>
        <w:rPr>
          <w:rFonts w:ascii="Verdana" w:eastAsia="Times New Roman" w:hAnsi="Verdana" w:cs="Arial"/>
          <w:lang w:val="en"/>
        </w:rPr>
      </w:pPr>
      <w:hyperlink r:id="rId15" w:history="1">
        <w:r w:rsidR="004B33A8" w:rsidRPr="00EA5A67">
          <w:rPr>
            <w:rFonts w:ascii="Verdana" w:eastAsia="Times New Roman" w:hAnsi="Verdana" w:cs="Arial"/>
            <w:lang w:val="en"/>
          </w:rPr>
          <w:t>https://www.westsussex.gov.uk/education-children-and-families/your-space/life/advocacy</w:t>
        </w:r>
      </w:hyperlink>
    </w:p>
    <w:p w14:paraId="06003074" w14:textId="77777777" w:rsidR="004B33A8" w:rsidRPr="00EA5A67" w:rsidRDefault="004B33A8" w:rsidP="00C02E43">
      <w:pPr>
        <w:spacing w:line="276" w:lineRule="auto"/>
        <w:rPr>
          <w:rFonts w:ascii="Verdana" w:eastAsia="Calibri" w:hAnsi="Verdana" w:cs="Arial"/>
          <w:lang w:eastAsia="en-US"/>
        </w:rPr>
      </w:pPr>
    </w:p>
    <w:p w14:paraId="4BBECF41" w14:textId="77777777" w:rsidR="004B33A8" w:rsidRPr="00EA5A67" w:rsidRDefault="004B33A8" w:rsidP="00C02E43">
      <w:pPr>
        <w:spacing w:line="276" w:lineRule="auto"/>
        <w:rPr>
          <w:rFonts w:ascii="Verdana" w:eastAsia="Calibri" w:hAnsi="Verdana" w:cs="Arial"/>
          <w:lang w:eastAsia="en-US"/>
        </w:rPr>
      </w:pPr>
      <w:r w:rsidRPr="00EA5A67">
        <w:rPr>
          <w:rFonts w:ascii="Verdana" w:eastAsia="Calibri" w:hAnsi="Verdana" w:cs="Arial"/>
          <w:b/>
          <w:lang w:eastAsia="en-US"/>
        </w:rPr>
        <w:t>To request an advocate:</w:t>
      </w:r>
      <w:r w:rsidRPr="00EA5A67">
        <w:rPr>
          <w:rFonts w:ascii="Verdana" w:eastAsia="Calibri" w:hAnsi="Verdana" w:cs="Arial"/>
          <w:lang w:eastAsia="en-US"/>
        </w:rPr>
        <w:t xml:space="preserve"> </w:t>
      </w:r>
    </w:p>
    <w:p w14:paraId="504F7787" w14:textId="7221DED4" w:rsidR="004B33A8" w:rsidRPr="00EA5A67" w:rsidRDefault="009628BB" w:rsidP="00C02E43">
      <w:pPr>
        <w:spacing w:line="276" w:lineRule="auto"/>
        <w:rPr>
          <w:rFonts w:ascii="Verdana" w:eastAsia="Calibri" w:hAnsi="Verdana" w:cs="Arial"/>
          <w:lang w:eastAsia="en-US"/>
        </w:rPr>
      </w:pPr>
      <w:hyperlink r:id="rId16" w:history="1">
        <w:r w:rsidR="004B33A8" w:rsidRPr="00EA5A67">
          <w:rPr>
            <w:rFonts w:ascii="Verdana" w:eastAsia="Calibri" w:hAnsi="Verdana" w:cs="Arial"/>
            <w:lang w:eastAsia="en-US"/>
          </w:rPr>
          <w:t>https://www.westsussex.gov.uk/education-children-and-families/your-space/life/advocacy/advocacy-request-form/</w:t>
        </w:r>
      </w:hyperlink>
    </w:p>
    <w:p w14:paraId="2A54F41A" w14:textId="6228573B" w:rsidR="00BC36C7" w:rsidRPr="004B33A8" w:rsidRDefault="009628BB" w:rsidP="004B33A8">
      <w:pPr>
        <w:rPr>
          <w:rFonts w:ascii="Verdana" w:hAnsi="Verdana"/>
        </w:rPr>
      </w:pPr>
      <w:r w:rsidRPr="004B33A8">
        <w:rPr>
          <w:rFonts w:ascii="Verdana" w:hAnsi="Verdana"/>
          <w:noProof/>
        </w:rPr>
        <mc:AlternateContent>
          <mc:Choice Requires="wps">
            <w:drawing>
              <wp:anchor distT="0" distB="0" distL="114300" distR="114300" simplePos="0" relativeHeight="251661312" behindDoc="0" locked="0" layoutInCell="1" allowOverlap="1" wp14:anchorId="10D9C23B" wp14:editId="40A7563D">
                <wp:simplePos x="0" y="0"/>
                <wp:positionH relativeFrom="column">
                  <wp:posOffset>6350</wp:posOffset>
                </wp:positionH>
                <wp:positionV relativeFrom="paragraph">
                  <wp:posOffset>161925</wp:posOffset>
                </wp:positionV>
                <wp:extent cx="6860540" cy="148844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488440"/>
                        </a:xfrm>
                        <a:prstGeom prst="roundRect">
                          <a:avLst/>
                        </a:prstGeom>
                        <a:solidFill>
                          <a:srgbClr val="4F81BD">
                            <a:lumMod val="20000"/>
                            <a:lumOff val="80000"/>
                          </a:srgbClr>
                        </a:solidFill>
                        <a:ln w="6350">
                          <a:noFill/>
                        </a:ln>
                        <a:effectLst/>
                      </wps:spPr>
                      <wps:txbx>
                        <w:txbxContent>
                          <w:p w14:paraId="52DC2290" w14:textId="38E69B89" w:rsidR="00BC36C7" w:rsidRPr="00CF3DEC" w:rsidRDefault="00CF3DEC"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 xml:space="preserve">Links to related resources: </w:t>
                            </w:r>
                            <w:r w:rsidR="00BC36C7" w:rsidRPr="00CF3DEC">
                              <w:rPr>
                                <w:rFonts w:ascii="Verdana" w:eastAsia="Calibri" w:hAnsi="Verdana" w:cs="MS Reference Sans Serif"/>
                                <w:b/>
                                <w:color w:val="4F81BD" w:themeColor="accent1"/>
                              </w:rPr>
                              <w:t xml:space="preserve"> </w:t>
                            </w:r>
                            <w:r w:rsidR="004B33A8" w:rsidRPr="00CF3DEC">
                              <w:rPr>
                                <w:rFonts w:ascii="Verdana" w:eastAsia="Calibri" w:hAnsi="Verdana" w:cs="MS Reference Sans Serif"/>
                                <w:b/>
                                <w:color w:val="4F81BD" w:themeColor="accent1"/>
                              </w:rPr>
                              <w:t xml:space="preserve">   </w:t>
                            </w:r>
                          </w:p>
                          <w:p w14:paraId="6226CC6C" w14:textId="77777777" w:rsidR="00BC36C7" w:rsidRPr="00CF3DEC" w:rsidRDefault="00BC36C7" w:rsidP="00BC36C7">
                            <w:pPr>
                              <w:autoSpaceDE w:val="0"/>
                              <w:autoSpaceDN w:val="0"/>
                              <w:adjustRightInd w:val="0"/>
                              <w:jc w:val="both"/>
                              <w:rPr>
                                <w:rFonts w:ascii="Verdana" w:eastAsia="Calibri" w:hAnsi="Verdana" w:cs="MS Reference Sans Serif"/>
                                <w:color w:val="000000"/>
                              </w:rPr>
                            </w:pPr>
                          </w:p>
                          <w:p w14:paraId="4733955B" w14:textId="77777777" w:rsidR="004B33A8" w:rsidRPr="00CF3DEC" w:rsidRDefault="004B33A8" w:rsidP="004B33A8">
                            <w:pPr>
                              <w:spacing w:line="276" w:lineRule="auto"/>
                              <w:rPr>
                                <w:rFonts w:ascii="Verdana" w:eastAsia="Calibri" w:hAnsi="Verdana" w:cs="Arial"/>
                                <w:lang w:eastAsia="en-US"/>
                              </w:rPr>
                            </w:pPr>
                            <w:r w:rsidRPr="00CF3DEC">
                              <w:rPr>
                                <w:rFonts w:ascii="Verdana" w:eastAsia="Calibri" w:hAnsi="Verdana" w:cs="Arial"/>
                                <w:lang w:eastAsia="en-US"/>
                              </w:rPr>
                              <w:t xml:space="preserve">Complaints </w:t>
                            </w:r>
                          </w:p>
                          <w:p w14:paraId="0C57F3F8" w14:textId="2F5CB81A" w:rsidR="004B33A8" w:rsidRPr="00CF3DEC" w:rsidRDefault="005E42E6" w:rsidP="004B33A8">
                            <w:pPr>
                              <w:spacing w:line="276" w:lineRule="auto"/>
                              <w:rPr>
                                <w:rFonts w:ascii="Verdana" w:eastAsia="Calibri" w:hAnsi="Verdana" w:cs="Arial"/>
                                <w:lang w:eastAsia="en-US"/>
                              </w:rPr>
                            </w:pPr>
                            <w:r w:rsidRPr="00CF3DEC">
                              <w:rPr>
                                <w:rFonts w:ascii="Verdana" w:eastAsia="Calibri" w:hAnsi="Verdana" w:cs="Arial"/>
                                <w:lang w:eastAsia="en-US"/>
                              </w:rPr>
                              <w:t xml:space="preserve">Monitoring and Reviews </w:t>
                            </w:r>
                          </w:p>
                          <w:p w14:paraId="4EA8508A" w14:textId="2370E589" w:rsidR="004B33A8" w:rsidRPr="00CF3DEC" w:rsidRDefault="005E42E6" w:rsidP="004B33A8">
                            <w:pPr>
                              <w:spacing w:line="276" w:lineRule="auto"/>
                              <w:rPr>
                                <w:rFonts w:ascii="Verdana" w:eastAsia="Calibri" w:hAnsi="Verdana" w:cs="Arial"/>
                                <w:lang w:eastAsia="en-US"/>
                              </w:rPr>
                            </w:pPr>
                            <w:r w:rsidRPr="00CF3DEC">
                              <w:rPr>
                                <w:rFonts w:ascii="Verdana" w:eastAsia="Calibri" w:hAnsi="Verdana" w:cs="Arial"/>
                                <w:lang w:eastAsia="en-US"/>
                              </w:rPr>
                              <w:t xml:space="preserve">Children’s Consultation and </w:t>
                            </w:r>
                            <w:r w:rsidR="004B33A8" w:rsidRPr="00CF3DEC">
                              <w:rPr>
                                <w:rFonts w:ascii="Verdana" w:eastAsia="Calibri" w:hAnsi="Verdana" w:cs="Arial"/>
                                <w:lang w:eastAsia="en-US"/>
                              </w:rPr>
                              <w:t xml:space="preserve">Participation </w:t>
                            </w:r>
                          </w:p>
                          <w:p w14:paraId="2DD31244" w14:textId="69283985"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5pt;margin-top:12.75pt;width:540.2pt;height:1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" fillcolor="#dce6f2" stroked="f" strokeweight=".5pt">
                <v:textbox>
                  <w:txbxContent>
                    <w:p w14:paraId="52DC2290" w14:textId="38E69B89" w:rsidR="00BC36C7" w:rsidRPr="00CF3DEC" w:rsidRDefault="00CF3DEC"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 xml:space="preserve">Links to related resources: </w:t>
                      </w:r>
                      <w:r w:rsidR="00BC36C7" w:rsidRPr="00CF3DEC">
                        <w:rPr>
                          <w:rFonts w:ascii="Verdana" w:eastAsia="Calibri" w:hAnsi="Verdana" w:cs="MS Reference Sans Serif"/>
                          <w:b/>
                          <w:color w:val="4F81BD" w:themeColor="accent1"/>
                        </w:rPr>
                        <w:t xml:space="preserve"> </w:t>
                      </w:r>
                      <w:r w:rsidR="004B33A8" w:rsidRPr="00CF3DEC">
                        <w:rPr>
                          <w:rFonts w:ascii="Verdana" w:eastAsia="Calibri" w:hAnsi="Verdana" w:cs="MS Reference Sans Serif"/>
                          <w:b/>
                          <w:color w:val="4F81BD" w:themeColor="accent1"/>
                        </w:rPr>
                        <w:t xml:space="preserve">   </w:t>
                      </w:r>
                    </w:p>
                    <w:p w14:paraId="6226CC6C" w14:textId="77777777" w:rsidR="00BC36C7" w:rsidRPr="00CF3DEC" w:rsidRDefault="00BC36C7" w:rsidP="00BC36C7">
                      <w:pPr>
                        <w:autoSpaceDE w:val="0"/>
                        <w:autoSpaceDN w:val="0"/>
                        <w:adjustRightInd w:val="0"/>
                        <w:jc w:val="both"/>
                        <w:rPr>
                          <w:rFonts w:ascii="Verdana" w:eastAsia="Calibri" w:hAnsi="Verdana" w:cs="MS Reference Sans Serif"/>
                          <w:color w:val="000000"/>
                        </w:rPr>
                      </w:pPr>
                    </w:p>
                    <w:p w14:paraId="4733955B" w14:textId="77777777" w:rsidR="004B33A8" w:rsidRPr="00CF3DEC" w:rsidRDefault="004B33A8" w:rsidP="004B33A8">
                      <w:pPr>
                        <w:spacing w:line="276" w:lineRule="auto"/>
                        <w:rPr>
                          <w:rFonts w:ascii="Verdana" w:eastAsia="Calibri" w:hAnsi="Verdana" w:cs="Arial"/>
                          <w:lang w:eastAsia="en-US"/>
                        </w:rPr>
                      </w:pPr>
                      <w:r w:rsidRPr="00CF3DEC">
                        <w:rPr>
                          <w:rFonts w:ascii="Verdana" w:eastAsia="Calibri" w:hAnsi="Verdana" w:cs="Arial"/>
                          <w:lang w:eastAsia="en-US"/>
                        </w:rPr>
                        <w:t xml:space="preserve">Complaints </w:t>
                      </w:r>
                    </w:p>
                    <w:p w14:paraId="0C57F3F8" w14:textId="2F5CB81A" w:rsidR="004B33A8" w:rsidRPr="00CF3DEC" w:rsidRDefault="005E42E6" w:rsidP="004B33A8">
                      <w:pPr>
                        <w:spacing w:line="276" w:lineRule="auto"/>
                        <w:rPr>
                          <w:rFonts w:ascii="Verdana" w:eastAsia="Calibri" w:hAnsi="Verdana" w:cs="Arial"/>
                          <w:lang w:eastAsia="en-US"/>
                        </w:rPr>
                      </w:pPr>
                      <w:r w:rsidRPr="00CF3DEC">
                        <w:rPr>
                          <w:rFonts w:ascii="Verdana" w:eastAsia="Calibri" w:hAnsi="Verdana" w:cs="Arial"/>
                          <w:lang w:eastAsia="en-US"/>
                        </w:rPr>
                        <w:t xml:space="preserve">Monitoring and Reviews </w:t>
                      </w:r>
                    </w:p>
                    <w:p w14:paraId="4EA8508A" w14:textId="2370E589" w:rsidR="004B33A8" w:rsidRPr="00CF3DEC" w:rsidRDefault="005E42E6" w:rsidP="004B33A8">
                      <w:pPr>
                        <w:spacing w:line="276" w:lineRule="auto"/>
                        <w:rPr>
                          <w:rFonts w:ascii="Verdana" w:eastAsia="Calibri" w:hAnsi="Verdana" w:cs="Arial"/>
                          <w:lang w:eastAsia="en-US"/>
                        </w:rPr>
                      </w:pPr>
                      <w:r w:rsidRPr="00CF3DEC">
                        <w:rPr>
                          <w:rFonts w:ascii="Verdana" w:eastAsia="Calibri" w:hAnsi="Verdana" w:cs="Arial"/>
                          <w:lang w:eastAsia="en-US"/>
                        </w:rPr>
                        <w:t xml:space="preserve">Children’s Consultation and </w:t>
                      </w:r>
                      <w:r w:rsidR="004B33A8" w:rsidRPr="00CF3DEC">
                        <w:rPr>
                          <w:rFonts w:ascii="Verdana" w:eastAsia="Calibri" w:hAnsi="Verdana" w:cs="Arial"/>
                          <w:lang w:eastAsia="en-US"/>
                        </w:rPr>
                        <w:t xml:space="preserve">Participation </w:t>
                      </w:r>
                    </w:p>
                    <w:p w14:paraId="2DD31244" w14:textId="69283985" w:rsidR="005365EF" w:rsidRPr="0013645D" w:rsidRDefault="005365EF" w:rsidP="005365EF">
                      <w:pPr>
                        <w:spacing w:after="200" w:line="276" w:lineRule="auto"/>
                        <w:jc w:val="both"/>
                        <w:rPr>
                          <w:sz w:val="20"/>
                          <w:szCs w:val="20"/>
                        </w:rPr>
                      </w:pPr>
                    </w:p>
                  </w:txbxContent>
                </v:textbox>
              </v:roundrect>
            </w:pict>
          </mc:Fallback>
        </mc:AlternateContent>
      </w:r>
    </w:p>
    <w:p w14:paraId="1825508E" w14:textId="2718169D" w:rsidR="00BC36C7" w:rsidRPr="004B33A8" w:rsidRDefault="00BC36C7" w:rsidP="004B33A8">
      <w:pPr>
        <w:rPr>
          <w:rFonts w:ascii="Verdana" w:hAnsi="Verdana"/>
        </w:rPr>
      </w:pPr>
    </w:p>
    <w:p w14:paraId="6A901985" w14:textId="77777777" w:rsidR="00BC36C7" w:rsidRPr="004B33A8" w:rsidRDefault="00BC36C7" w:rsidP="004B33A8">
      <w:pPr>
        <w:rPr>
          <w:rFonts w:ascii="Verdana" w:hAnsi="Verdana"/>
        </w:rPr>
      </w:pPr>
    </w:p>
    <w:p w14:paraId="352FFD87" w14:textId="77777777" w:rsidR="00BC36C7" w:rsidRPr="004B33A8" w:rsidRDefault="00BC36C7" w:rsidP="004B33A8">
      <w:pPr>
        <w:rPr>
          <w:rFonts w:ascii="Verdana" w:hAnsi="Verdana"/>
        </w:rPr>
      </w:pPr>
    </w:p>
    <w:p w14:paraId="0D1DE156" w14:textId="77777777" w:rsidR="00BC36C7" w:rsidRPr="004B33A8" w:rsidRDefault="00BC36C7" w:rsidP="004B33A8">
      <w:pPr>
        <w:rPr>
          <w:rFonts w:ascii="Verdana" w:hAnsi="Verdana"/>
        </w:rPr>
      </w:pPr>
    </w:p>
    <w:p w14:paraId="4E5A6A0C" w14:textId="77777777" w:rsidR="00C706E4" w:rsidRPr="004B33A8" w:rsidRDefault="00BC36C7" w:rsidP="004B33A8">
      <w:pPr>
        <w:tabs>
          <w:tab w:val="left" w:pos="2767"/>
        </w:tabs>
        <w:rPr>
          <w:rFonts w:ascii="Verdana" w:hAnsi="Verdana"/>
        </w:rPr>
      </w:pPr>
      <w:r w:rsidRPr="004B33A8">
        <w:rPr>
          <w:rFonts w:ascii="Verdana" w:hAnsi="Verdana"/>
        </w:rPr>
        <w:tab/>
      </w:r>
    </w:p>
    <w:p w14:paraId="7DA324F9" w14:textId="77777777" w:rsidR="00BC36C7" w:rsidRPr="004B33A8" w:rsidRDefault="00BC36C7" w:rsidP="004B33A8">
      <w:pPr>
        <w:tabs>
          <w:tab w:val="left" w:pos="2767"/>
        </w:tabs>
        <w:rPr>
          <w:rFonts w:ascii="Verdana" w:hAnsi="Verdana"/>
        </w:rPr>
      </w:pPr>
    </w:p>
    <w:p w14:paraId="76CE63C2" w14:textId="77777777" w:rsidR="00BC36C7" w:rsidRPr="004B33A8" w:rsidRDefault="00BC36C7" w:rsidP="004B33A8">
      <w:pPr>
        <w:tabs>
          <w:tab w:val="left" w:pos="2767"/>
        </w:tabs>
        <w:rPr>
          <w:rFonts w:ascii="Verdana" w:hAnsi="Verdana"/>
        </w:rPr>
      </w:pPr>
      <w:bookmarkStart w:id="0" w:name="_GoBack"/>
      <w:bookmarkEnd w:id="0"/>
    </w:p>
    <w:sectPr w:rsidR="00BC36C7" w:rsidRPr="004B33A8" w:rsidSect="009628BB">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54C48" w14:textId="5AAC2718" w:rsidR="00CF3DEC" w:rsidRPr="00C05C2A" w:rsidRDefault="009628BB">
    <w:pPr>
      <w:pStyle w:val="Footer"/>
      <w:rPr>
        <w:rFonts w:ascii="Verdana" w:hAnsi="Verdana"/>
        <w:sz w:val="18"/>
        <w:szCs w:val="18"/>
      </w:rPr>
    </w:pPr>
    <w:r>
      <w:rPr>
        <w:rFonts w:ascii="Verdana" w:hAnsi="Verdana"/>
        <w:sz w:val="18"/>
        <w:szCs w:val="18"/>
      </w:rPr>
      <w:t>V1.1 (Oct</w:t>
    </w:r>
    <w:r w:rsidR="00EA5A67" w:rsidRPr="008A02DE">
      <w:rPr>
        <w:rFonts w:ascii="Verdana" w:hAnsi="Verdana"/>
        <w:sz w:val="18"/>
        <w:szCs w:val="18"/>
      </w:rPr>
      <w:t xml:space="preserve"> 2019).  </w:t>
    </w:r>
    <w:proofErr w:type="gramStart"/>
    <w:r w:rsidR="00EA5A67" w:rsidRPr="008A02DE">
      <w:rPr>
        <w:rFonts w:ascii="Verdana" w:hAnsi="Verdana"/>
        <w:sz w:val="18"/>
        <w:szCs w:val="18"/>
      </w:rPr>
      <w:t>Document</w:t>
    </w:r>
    <w:proofErr w:type="gramEnd"/>
    <w:r w:rsidR="00EA5A67" w:rsidRPr="008A02DE">
      <w:rPr>
        <w:rFonts w:ascii="Verdana" w:hAnsi="Verdana"/>
        <w:sz w:val="18"/>
        <w:szCs w:val="18"/>
      </w:rPr>
      <w:t xml:space="preserve"> owner: Service Lead for Children’s Residential</w:t>
    </w:r>
    <w:r w:rsidR="00C05C2A">
      <w:rPr>
        <w:rFonts w:ascii="Verdana" w:hAnsi="Verdana"/>
        <w:sz w:val="18"/>
        <w:szCs w:val="18"/>
      </w:rPr>
      <w:t xml:space="preserve"> Services (incorporates additional review by Advocacy Service) </w:t>
    </w:r>
    <w:r w:rsidR="00EA5A67" w:rsidRPr="008A02DE">
      <w:rPr>
        <w:rFonts w:ascii="Verdana" w:hAnsi="Verdan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106594"/>
      <w:docPartObj>
        <w:docPartGallery w:val="Page Numbers (Top of Page)"/>
        <w:docPartUnique/>
      </w:docPartObj>
    </w:sdtPr>
    <w:sdtEndPr>
      <w:rPr>
        <w:noProof/>
      </w:rPr>
    </w:sdtEndPr>
    <w:sdtContent>
      <w:p w14:paraId="6C6774D8" w14:textId="324488D5" w:rsidR="00CF3DEC" w:rsidRDefault="009628BB" w:rsidP="009628BB">
        <w:pPr>
          <w:pStyle w:val="Header"/>
        </w:pPr>
        <w:r>
          <w:rPr>
            <w:noProof/>
          </w:rPr>
          <w:drawing>
            <wp:inline distT="0" distB="0" distL="0" distR="0" wp14:anchorId="53030EB0" wp14:editId="37575240">
              <wp:extent cx="1932167" cy="65758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32873" cy="657826"/>
                      </a:xfrm>
                      <a:prstGeom prst="rect">
                        <a:avLst/>
                      </a:prstGeom>
                    </pic:spPr>
                  </pic:pic>
                </a:graphicData>
              </a:graphic>
            </wp:inline>
          </w:drawing>
        </w:r>
        <w:r>
          <w:t xml:space="preserve">                                    </w:t>
        </w:r>
        <w:r w:rsidR="00CF3DEC" w:rsidRPr="009628BB">
          <w:rPr>
            <w:rFonts w:ascii="Verdana" w:hAnsi="Verdana"/>
          </w:rPr>
          <w:fldChar w:fldCharType="begin"/>
        </w:r>
        <w:r w:rsidR="00CF3DEC" w:rsidRPr="009628BB">
          <w:rPr>
            <w:rFonts w:ascii="Verdana" w:hAnsi="Verdana"/>
          </w:rPr>
          <w:instrText xml:space="preserve"> PAGE   \* MERGEFORMAT </w:instrText>
        </w:r>
        <w:r w:rsidR="00CF3DEC" w:rsidRPr="009628BB">
          <w:rPr>
            <w:rFonts w:ascii="Verdana" w:hAnsi="Verdana"/>
          </w:rPr>
          <w:fldChar w:fldCharType="separate"/>
        </w:r>
        <w:r>
          <w:rPr>
            <w:rFonts w:ascii="Verdana" w:hAnsi="Verdana"/>
            <w:noProof/>
          </w:rPr>
          <w:t>3</w:t>
        </w:r>
        <w:r w:rsidR="00CF3DEC" w:rsidRPr="009628BB">
          <w:rPr>
            <w:rFonts w:ascii="Verdana" w:hAnsi="Verdana"/>
            <w:noProof/>
          </w:rPr>
          <w:fldChar w:fldCharType="end"/>
        </w:r>
        <w:r w:rsidRPr="009628BB">
          <w:rPr>
            <w:rFonts w:ascii="Verdana" w:hAnsi="Verdana"/>
            <w:noProof/>
          </w:rPr>
          <w:t xml:space="preserve">    </w:t>
        </w:r>
        <w:r>
          <w:rPr>
            <w:rFonts w:ascii="Verdana" w:hAnsi="Verdana"/>
            <w:noProof/>
          </w:rPr>
          <w:t xml:space="preserve">                      </w:t>
        </w:r>
        <w:r w:rsidRPr="009628BB">
          <w:rPr>
            <w:rFonts w:ascii="Verdana" w:hAnsi="Verdana"/>
            <w:noProof/>
          </w:rPr>
          <w:t xml:space="preserve">Children’s Residential Service </w:t>
        </w:r>
      </w:p>
    </w:sdtContent>
  </w:sdt>
  <w:p w14:paraId="6A786B74" w14:textId="149A28A0"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D38"/>
    <w:multiLevelType w:val="hybridMultilevel"/>
    <w:tmpl w:val="D62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9239C"/>
    <w:multiLevelType w:val="hybridMultilevel"/>
    <w:tmpl w:val="677456C6"/>
    <w:lvl w:ilvl="0" w:tplc="11F42D2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95043"/>
    <w:multiLevelType w:val="hybridMultilevel"/>
    <w:tmpl w:val="E628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B13AA"/>
    <w:multiLevelType w:val="hybridMultilevel"/>
    <w:tmpl w:val="48FA3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477546"/>
    <w:multiLevelType w:val="hybridMultilevel"/>
    <w:tmpl w:val="C516708E"/>
    <w:lvl w:ilvl="0" w:tplc="0720A03A">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37C6637A"/>
    <w:multiLevelType w:val="hybridMultilevel"/>
    <w:tmpl w:val="69E4D216"/>
    <w:lvl w:ilvl="0" w:tplc="FE0A4D42">
      <w:start w:val="1"/>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2A2785"/>
    <w:multiLevelType w:val="hybridMultilevel"/>
    <w:tmpl w:val="A500921C"/>
    <w:lvl w:ilvl="0" w:tplc="7E4A680A">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8"/>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2F18A8"/>
    <w:rsid w:val="003C1F55"/>
    <w:rsid w:val="004B33A8"/>
    <w:rsid w:val="005365EF"/>
    <w:rsid w:val="005E42E6"/>
    <w:rsid w:val="006A15F4"/>
    <w:rsid w:val="008733DE"/>
    <w:rsid w:val="00873F7E"/>
    <w:rsid w:val="009628BB"/>
    <w:rsid w:val="00990000"/>
    <w:rsid w:val="00996040"/>
    <w:rsid w:val="009E6C39"/>
    <w:rsid w:val="00A1042A"/>
    <w:rsid w:val="00A30A26"/>
    <w:rsid w:val="00A46795"/>
    <w:rsid w:val="00B713ED"/>
    <w:rsid w:val="00BC36C7"/>
    <w:rsid w:val="00C02E43"/>
    <w:rsid w:val="00C05C2A"/>
    <w:rsid w:val="00C55A45"/>
    <w:rsid w:val="00C706E4"/>
    <w:rsid w:val="00CF0F80"/>
    <w:rsid w:val="00CF3DEC"/>
    <w:rsid w:val="00E33B70"/>
    <w:rsid w:val="00E86C38"/>
    <w:rsid w:val="00EA5A67"/>
    <w:rsid w:val="00FF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4B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3DE"/>
    <w:rPr>
      <w:rFonts w:ascii="Tahoma" w:hAnsi="Tahoma" w:cs="Tahoma"/>
      <w:sz w:val="16"/>
      <w:szCs w:val="16"/>
    </w:rPr>
  </w:style>
  <w:style w:type="character" w:customStyle="1" w:styleId="BalloonTextChar">
    <w:name w:val="Balloon Text Char"/>
    <w:basedOn w:val="DefaultParagraphFont"/>
    <w:link w:val="BalloonText"/>
    <w:uiPriority w:val="99"/>
    <w:semiHidden/>
    <w:rsid w:val="008733D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4B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3DE"/>
    <w:rPr>
      <w:rFonts w:ascii="Tahoma" w:hAnsi="Tahoma" w:cs="Tahoma"/>
      <w:sz w:val="16"/>
      <w:szCs w:val="16"/>
    </w:rPr>
  </w:style>
  <w:style w:type="character" w:customStyle="1" w:styleId="BalloonTextChar">
    <w:name w:val="Balloon Text Char"/>
    <w:basedOn w:val="DefaultParagraphFont"/>
    <w:link w:val="BalloonText"/>
    <w:uiPriority w:val="99"/>
    <w:semiHidden/>
    <w:rsid w:val="008733D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stsussex.gov.uk/education-children-and-families/your-space/life/advocacy/advocacy-request-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westsussex.gov.uk/education-children-and-families/your-space/life/advocacy"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AdvocacyService@westsusse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1209568c-8f7e-4a25-939e-4f22fd0c2b25"/>
    <ds:schemaRef ds:uri="http://schemas.microsoft.com/sharepoint/v3"/>
    <ds:schemaRef ds:uri="http://purl.org/dc/elements/1.1/"/>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81C59373-52E3-445A-80D7-34D21C44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2019-10-30T11:26:00Z</dcterms:created>
  <dcterms:modified xsi:type="dcterms:W3CDTF">2019-10-30T11:26:00Z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