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50634</wp:posOffset>
                </wp:positionH>
                <wp:positionV relativeFrom="paragraph">
                  <wp:posOffset>33848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383F7B" w:rsidRDefault="00A30A26" w:rsidP="00BC36C7">
                            <w:pPr>
                              <w:autoSpaceDE w:val="0"/>
                              <w:autoSpaceDN w:val="0"/>
                              <w:adjustRightInd w:val="0"/>
                              <w:jc w:val="center"/>
                              <w:rPr>
                                <w:rFonts w:ascii="Verdana" w:eastAsia="Calibri" w:hAnsi="Verdana" w:cs="MS Reference Sans Serif"/>
                                <w:b/>
                                <w:color w:val="4F81BD" w:themeColor="accent1"/>
                              </w:rPr>
                            </w:pPr>
                            <w:r w:rsidRPr="00383F7B">
                              <w:rPr>
                                <w:rFonts w:ascii="Verdana" w:eastAsia="Calibri" w:hAnsi="Verdana" w:cs="MS Reference Sans Serif"/>
                                <w:b/>
                                <w:color w:val="4F81BD" w:themeColor="accent1"/>
                              </w:rPr>
                              <w:t>West Sussex – Practice Guidance</w:t>
                            </w:r>
                          </w:p>
                          <w:p w:rsidR="00BC36C7" w:rsidRPr="00383F7B"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pt;margin-top:2.6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" fillcolor="#dce6f2" stroked="f" strokeweight=".5pt">
                <v:textbox>
                  <w:txbxContent>
                    <w:p w:rsidR="00BC36C7" w:rsidRPr="00383F7B" w:rsidRDefault="00A30A26" w:rsidP="00BC36C7">
                      <w:pPr>
                        <w:autoSpaceDE w:val="0"/>
                        <w:autoSpaceDN w:val="0"/>
                        <w:adjustRightInd w:val="0"/>
                        <w:jc w:val="center"/>
                        <w:rPr>
                          <w:rFonts w:ascii="Verdana" w:eastAsia="Calibri" w:hAnsi="Verdana" w:cs="MS Reference Sans Serif"/>
                          <w:b/>
                          <w:color w:val="4F81BD" w:themeColor="accent1"/>
                        </w:rPr>
                      </w:pPr>
                      <w:r w:rsidRPr="00383F7B">
                        <w:rPr>
                          <w:rFonts w:ascii="Verdana" w:eastAsia="Calibri" w:hAnsi="Verdana" w:cs="MS Reference Sans Serif"/>
                          <w:b/>
                          <w:color w:val="4F81BD" w:themeColor="accent1"/>
                        </w:rPr>
                        <w:t>West Sussex – Practice Guidance</w:t>
                      </w:r>
                    </w:p>
                    <w:p w:rsidR="00BC36C7" w:rsidRPr="00383F7B"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561745" w:rsidRDefault="00006ABE" w:rsidP="00006ABE">
      <w:pPr>
        <w:rPr>
          <w:rFonts w:ascii="Verdana" w:hAnsi="Verdana"/>
          <w:b/>
        </w:rPr>
      </w:pPr>
      <w:r w:rsidRPr="00561745">
        <w:rPr>
          <w:rFonts w:ascii="Verdana" w:hAnsi="Verdana"/>
          <w:b/>
        </w:rPr>
        <w:t xml:space="preserve">Placements and Admissions </w:t>
      </w:r>
    </w:p>
    <w:p w:rsidR="00561745" w:rsidRDefault="00561745" w:rsidP="00006ABE">
      <w:pPr>
        <w:rPr>
          <w:rFonts w:ascii="Verdana" w:hAnsi="Verdana"/>
          <w:b/>
          <w:sz w:val="28"/>
          <w:szCs w:val="28"/>
        </w:rPr>
      </w:pPr>
    </w:p>
    <w:p w:rsidR="002174C8" w:rsidRPr="00561745" w:rsidRDefault="00383F7B" w:rsidP="00006ABE">
      <w:pPr>
        <w:rPr>
          <w:rFonts w:ascii="Verdana" w:hAnsi="Verdana"/>
          <w:i/>
        </w:rPr>
      </w:pPr>
      <w:r>
        <w:rPr>
          <w:rFonts w:ascii="Verdana" w:hAnsi="Verdana"/>
          <w:i/>
        </w:rPr>
        <w:t>Please also see Practice G</w:t>
      </w:r>
      <w:r w:rsidR="00561745" w:rsidRPr="00561745">
        <w:rPr>
          <w:rFonts w:ascii="Verdana" w:hAnsi="Verdana"/>
          <w:i/>
        </w:rPr>
        <w:t>uidance on ‘Referrals’.</w:t>
      </w:r>
      <w:bookmarkStart w:id="0" w:name="_GoBack"/>
      <w:bookmarkEnd w:id="0"/>
    </w:p>
    <w:p w:rsidR="00006ABE" w:rsidRPr="00006ABE" w:rsidRDefault="00006ABE" w:rsidP="00006ABE">
      <w:pPr>
        <w:rPr>
          <w:rFonts w:ascii="Arial" w:eastAsia="Calibri" w:hAnsi="Arial" w:cs="Arial"/>
          <w:sz w:val="24"/>
          <w:szCs w:val="24"/>
          <w:lang w:eastAsia="en-US"/>
        </w:rPr>
      </w:pPr>
    </w:p>
    <w:p w:rsidR="00006ABE" w:rsidRPr="00006ABE" w:rsidRDefault="00006ABE" w:rsidP="00006ABE">
      <w:pPr>
        <w:keepNext/>
        <w:spacing w:line="276" w:lineRule="auto"/>
        <w:contextualSpacing/>
        <w:jc w:val="both"/>
        <w:outlineLvl w:val="1"/>
        <w:rPr>
          <w:rFonts w:ascii="Verdana" w:eastAsia="Times New Roman" w:hAnsi="Verdana" w:cs="Arial"/>
          <w:b/>
          <w:lang w:eastAsia="en-US"/>
        </w:rPr>
      </w:pPr>
      <w:r w:rsidRPr="00006ABE">
        <w:rPr>
          <w:rFonts w:ascii="Verdana" w:eastAsia="Times New Roman" w:hAnsi="Verdana" w:cs="Arial"/>
          <w:b/>
          <w:lang w:eastAsia="en-US"/>
        </w:rPr>
        <w:t xml:space="preserve">Admission Procedure – prior to arrival </w:t>
      </w:r>
    </w:p>
    <w:p w:rsidR="00006ABE" w:rsidRPr="00006ABE" w:rsidRDefault="00006ABE" w:rsidP="00006ABE">
      <w:pPr>
        <w:jc w:val="both"/>
        <w:rPr>
          <w:rFonts w:ascii="Verdana" w:eastAsia="Times New Roman" w:hAnsi="Verdana" w:cs="Arial"/>
          <w:lang w:eastAsia="en-US"/>
        </w:rPr>
      </w:pPr>
    </w:p>
    <w:p w:rsidR="00006ABE" w:rsidRPr="00006ABE" w:rsidRDefault="00006ABE" w:rsidP="00CB6B4B">
      <w:pPr>
        <w:pStyle w:val="ListParagraph"/>
        <w:numPr>
          <w:ilvl w:val="0"/>
          <w:numId w:val="11"/>
        </w:numPr>
        <w:rPr>
          <w:rFonts w:ascii="Verdana" w:eastAsia="Times New Roman" w:hAnsi="Verdana" w:cs="Arial"/>
          <w:lang w:eastAsia="en-US"/>
        </w:rPr>
      </w:pPr>
      <w:r w:rsidRPr="00006ABE">
        <w:rPr>
          <w:rFonts w:ascii="Verdana" w:eastAsia="Times New Roman" w:hAnsi="Verdana" w:cs="Arial"/>
          <w:lang w:eastAsia="en-US"/>
        </w:rPr>
        <w:t>It is our aim that all children will experience a consistent, calm and welcoming a</w:t>
      </w:r>
      <w:r w:rsidR="00561745">
        <w:rPr>
          <w:rFonts w:ascii="Verdana" w:eastAsia="Times New Roman" w:hAnsi="Verdana" w:cs="Arial"/>
          <w:lang w:eastAsia="en-US"/>
        </w:rPr>
        <w:t>rrival at</w:t>
      </w:r>
      <w:r w:rsidR="006550AB">
        <w:rPr>
          <w:rFonts w:ascii="Verdana" w:eastAsia="Times New Roman" w:hAnsi="Verdana" w:cs="Arial"/>
          <w:lang w:eastAsia="en-US"/>
        </w:rPr>
        <w:t xml:space="preserve"> our children’s homes.  </w:t>
      </w:r>
      <w:r w:rsidRPr="00006ABE">
        <w:rPr>
          <w:rFonts w:ascii="Verdana" w:eastAsia="Times New Roman" w:hAnsi="Verdana" w:cs="Arial"/>
          <w:lang w:eastAsia="en-US"/>
        </w:rPr>
        <w:t xml:space="preserve">In the majority of cases, admissions will be planned in advance and co-ordinated by all professionals involved in overseeing the support of the child. </w:t>
      </w:r>
    </w:p>
    <w:p w:rsidR="00006ABE" w:rsidRPr="00006ABE" w:rsidRDefault="00006ABE" w:rsidP="00CB6B4B">
      <w:pPr>
        <w:rPr>
          <w:rFonts w:ascii="Verdana" w:eastAsia="Times New Roman" w:hAnsi="Verdana" w:cs="Arial"/>
          <w:lang w:eastAsia="en-US"/>
        </w:rPr>
      </w:pPr>
    </w:p>
    <w:p w:rsidR="00006ABE" w:rsidRDefault="00006ABE" w:rsidP="00CB6B4B">
      <w:pPr>
        <w:pStyle w:val="ListParagraph"/>
        <w:numPr>
          <w:ilvl w:val="0"/>
          <w:numId w:val="11"/>
        </w:numPr>
        <w:spacing w:line="276" w:lineRule="auto"/>
        <w:rPr>
          <w:rFonts w:ascii="Verdana" w:eastAsia="Times New Roman" w:hAnsi="Verdana" w:cs="Arial"/>
          <w:lang w:eastAsia="en-US"/>
        </w:rPr>
      </w:pPr>
      <w:r w:rsidRPr="00006ABE">
        <w:rPr>
          <w:rFonts w:ascii="Verdana" w:eastAsia="Times New Roman" w:hAnsi="Verdana" w:cs="Arial"/>
          <w:lang w:eastAsia="en-US"/>
        </w:rPr>
        <w:t xml:space="preserve">The home requires the following information prior to a placement commencing: </w:t>
      </w:r>
    </w:p>
    <w:p w:rsidR="00006ABE" w:rsidRPr="00006ABE" w:rsidRDefault="00006ABE" w:rsidP="00CB6B4B">
      <w:pPr>
        <w:pStyle w:val="ListParagraph"/>
        <w:rPr>
          <w:rFonts w:ascii="Verdana" w:eastAsia="Times New Roman" w:hAnsi="Verdana" w:cs="Arial"/>
          <w:lang w:eastAsia="en-US"/>
        </w:rPr>
      </w:pPr>
    </w:p>
    <w:p w:rsidR="00006ABE" w:rsidRPr="00006ABE" w:rsidRDefault="00006ABE" w:rsidP="00CB6B4B">
      <w:pPr>
        <w:pStyle w:val="ListParagraph"/>
        <w:numPr>
          <w:ilvl w:val="1"/>
          <w:numId w:val="11"/>
        </w:numPr>
        <w:spacing w:line="276" w:lineRule="auto"/>
        <w:rPr>
          <w:rFonts w:ascii="Verdana" w:eastAsia="Times New Roman" w:hAnsi="Verdana" w:cs="Arial"/>
          <w:lang w:eastAsia="en-US"/>
        </w:rPr>
      </w:pPr>
      <w:r w:rsidRPr="00006ABE">
        <w:rPr>
          <w:rFonts w:ascii="Verdana" w:eastAsia="Times New Roman" w:hAnsi="Verdana" w:cs="Arial"/>
          <w:lang w:eastAsia="en-US"/>
        </w:rPr>
        <w:t xml:space="preserve">Up to date CLA Care, Placement and Pathway Plan </w:t>
      </w:r>
    </w:p>
    <w:p w:rsidR="00006ABE" w:rsidRPr="00006ABE" w:rsidRDefault="00006ABE" w:rsidP="00CB6B4B">
      <w:pPr>
        <w:pStyle w:val="ListParagraph"/>
        <w:numPr>
          <w:ilvl w:val="1"/>
          <w:numId w:val="11"/>
        </w:numPr>
        <w:spacing w:line="276" w:lineRule="auto"/>
        <w:rPr>
          <w:rFonts w:ascii="Verdana" w:eastAsia="Times New Roman" w:hAnsi="Verdana" w:cs="Arial"/>
          <w:lang w:eastAsia="en-US"/>
        </w:rPr>
      </w:pPr>
      <w:r w:rsidRPr="00006ABE">
        <w:rPr>
          <w:rFonts w:ascii="Verdana" w:eastAsia="Times New Roman" w:hAnsi="Verdana" w:cs="Arial"/>
          <w:lang w:eastAsia="en-US"/>
        </w:rPr>
        <w:t xml:space="preserve">Completed Referral form </w:t>
      </w:r>
    </w:p>
    <w:p w:rsidR="00006ABE" w:rsidRPr="00006ABE" w:rsidRDefault="00006ABE" w:rsidP="00CB6B4B">
      <w:pPr>
        <w:pStyle w:val="ListParagraph"/>
        <w:numPr>
          <w:ilvl w:val="1"/>
          <w:numId w:val="11"/>
        </w:numPr>
        <w:spacing w:line="276" w:lineRule="auto"/>
        <w:rPr>
          <w:rFonts w:ascii="Verdana" w:eastAsia="Times New Roman" w:hAnsi="Verdana" w:cs="Arial"/>
          <w:lang w:eastAsia="en-US"/>
        </w:rPr>
      </w:pPr>
      <w:r w:rsidRPr="00006ABE">
        <w:rPr>
          <w:rFonts w:ascii="Verdana" w:eastAsia="Times New Roman" w:hAnsi="Verdana" w:cs="Arial"/>
          <w:lang w:eastAsia="en-US"/>
        </w:rPr>
        <w:t xml:space="preserve">Signed consent forms </w:t>
      </w:r>
    </w:p>
    <w:p w:rsidR="00006ABE" w:rsidRDefault="00383F7B" w:rsidP="00CB6B4B">
      <w:pPr>
        <w:pStyle w:val="ListParagraph"/>
        <w:numPr>
          <w:ilvl w:val="1"/>
          <w:numId w:val="11"/>
        </w:numPr>
        <w:spacing w:line="276" w:lineRule="auto"/>
        <w:rPr>
          <w:rFonts w:ascii="Verdana" w:eastAsia="Times New Roman" w:hAnsi="Verdana" w:cs="Arial"/>
          <w:lang w:eastAsia="en-US"/>
        </w:rPr>
      </w:pPr>
      <w:r>
        <w:rPr>
          <w:rFonts w:ascii="Verdana" w:eastAsia="Times New Roman" w:hAnsi="Verdana" w:cs="Arial"/>
          <w:lang w:eastAsia="en-US"/>
        </w:rPr>
        <w:t>Copies of Support</w:t>
      </w:r>
      <w:r w:rsidR="00006ABE" w:rsidRPr="00006ABE">
        <w:rPr>
          <w:rFonts w:ascii="Verdana" w:eastAsia="Times New Roman" w:hAnsi="Verdana" w:cs="Arial"/>
          <w:lang w:eastAsia="en-US"/>
        </w:rPr>
        <w:t xml:space="preserve"> Plans, risk assessments and incident summaries from previous placements (as applicable)</w:t>
      </w:r>
    </w:p>
    <w:p w:rsidR="006E5619" w:rsidRDefault="006E5619" w:rsidP="00CB6B4B">
      <w:pPr>
        <w:pStyle w:val="ListParagraph"/>
        <w:numPr>
          <w:ilvl w:val="1"/>
          <w:numId w:val="11"/>
        </w:numPr>
        <w:spacing w:line="276" w:lineRule="auto"/>
        <w:rPr>
          <w:rFonts w:ascii="Verdana" w:eastAsia="Times New Roman" w:hAnsi="Verdana" w:cs="Arial"/>
          <w:lang w:eastAsia="en-US"/>
        </w:rPr>
      </w:pPr>
      <w:r>
        <w:rPr>
          <w:rFonts w:ascii="Verdana" w:eastAsia="Times New Roman" w:hAnsi="Verdana" w:cs="Arial"/>
          <w:lang w:eastAsia="en-US"/>
        </w:rPr>
        <w:t xml:space="preserve">Copy of any current legal documents </w:t>
      </w:r>
      <w:r w:rsidR="00CB6B4B">
        <w:rPr>
          <w:rFonts w:ascii="Verdana" w:eastAsia="Times New Roman" w:hAnsi="Verdana" w:cs="Arial"/>
          <w:lang w:eastAsia="en-US"/>
        </w:rPr>
        <w:t>i.e.</w:t>
      </w:r>
      <w:r>
        <w:rPr>
          <w:rFonts w:ascii="Verdana" w:eastAsia="Times New Roman" w:hAnsi="Verdana" w:cs="Arial"/>
          <w:lang w:eastAsia="en-US"/>
        </w:rPr>
        <w:t xml:space="preserve"> Care Order (as applicable)</w:t>
      </w:r>
    </w:p>
    <w:p w:rsidR="00006ABE" w:rsidRPr="00006ABE" w:rsidRDefault="00006ABE" w:rsidP="00CB6B4B">
      <w:pPr>
        <w:rPr>
          <w:rFonts w:ascii="Verdana" w:eastAsia="Times New Roman" w:hAnsi="Verdana" w:cs="Arial"/>
          <w:lang w:eastAsia="en-US"/>
        </w:rPr>
      </w:pPr>
    </w:p>
    <w:p w:rsidR="00006ABE" w:rsidRPr="00006ABE" w:rsidRDefault="00006ABE" w:rsidP="00CB6B4B">
      <w:pPr>
        <w:pStyle w:val="ListParagraph"/>
        <w:numPr>
          <w:ilvl w:val="0"/>
          <w:numId w:val="11"/>
        </w:numPr>
        <w:spacing w:line="276" w:lineRule="auto"/>
        <w:rPr>
          <w:rFonts w:ascii="Verdana" w:eastAsia="Times New Roman" w:hAnsi="Verdana" w:cs="Arial"/>
          <w:lang w:eastAsia="en-US"/>
        </w:rPr>
      </w:pPr>
      <w:r w:rsidRPr="00006ABE">
        <w:rPr>
          <w:rFonts w:ascii="Verdana" w:eastAsia="Times New Roman" w:hAnsi="Verdana" w:cs="Arial"/>
          <w:lang w:eastAsia="en-US"/>
        </w:rPr>
        <w:t>All children will hav</w:t>
      </w:r>
      <w:r w:rsidRPr="00561745">
        <w:rPr>
          <w:rFonts w:ascii="Verdana" w:eastAsia="Times New Roman" w:hAnsi="Verdana" w:cs="Arial"/>
          <w:lang w:eastAsia="en-US"/>
        </w:rPr>
        <w:t xml:space="preserve">e </w:t>
      </w:r>
      <w:r w:rsidR="00561745" w:rsidRPr="00561745">
        <w:rPr>
          <w:rFonts w:ascii="Verdana" w:eastAsia="Times New Roman" w:hAnsi="Verdana" w:cs="Arial"/>
          <w:lang w:eastAsia="en-US"/>
        </w:rPr>
        <w:t>an</w:t>
      </w:r>
      <w:r w:rsidRPr="00561745">
        <w:rPr>
          <w:rFonts w:ascii="Verdana" w:eastAsia="Times New Roman" w:hAnsi="Verdana" w:cs="Arial"/>
          <w:lang w:eastAsia="en-US"/>
        </w:rPr>
        <w:t xml:space="preserve"> </w:t>
      </w:r>
      <w:r w:rsidR="006550AB" w:rsidRPr="00561745">
        <w:rPr>
          <w:rFonts w:ascii="Verdana" w:eastAsia="Times New Roman" w:hAnsi="Verdana" w:cs="Arial"/>
          <w:lang w:eastAsia="en-US"/>
        </w:rPr>
        <w:t xml:space="preserve">Impact </w:t>
      </w:r>
      <w:r w:rsidR="00561745">
        <w:rPr>
          <w:rFonts w:ascii="Verdana" w:eastAsia="Times New Roman" w:hAnsi="Verdana" w:cs="Arial"/>
          <w:lang w:eastAsia="en-US"/>
        </w:rPr>
        <w:t>Risk A</w:t>
      </w:r>
      <w:r w:rsidRPr="00561745">
        <w:rPr>
          <w:rFonts w:ascii="Verdana" w:eastAsia="Times New Roman" w:hAnsi="Verdana" w:cs="Arial"/>
          <w:lang w:eastAsia="en-US"/>
        </w:rPr>
        <w:t xml:space="preserve">ssessment conducted by staff </w:t>
      </w:r>
      <w:r w:rsidR="00561745" w:rsidRPr="00561745">
        <w:rPr>
          <w:rFonts w:ascii="Verdana" w:eastAsia="Times New Roman" w:hAnsi="Verdana" w:cs="Arial"/>
          <w:lang w:eastAsia="en-US"/>
        </w:rPr>
        <w:t>at the receiving home and the child’</w:t>
      </w:r>
      <w:r w:rsidR="006550AB" w:rsidRPr="00561745">
        <w:rPr>
          <w:rFonts w:ascii="Verdana" w:eastAsia="Times New Roman" w:hAnsi="Verdana" w:cs="Arial"/>
          <w:lang w:eastAsia="en-US"/>
        </w:rPr>
        <w:t xml:space="preserve">s </w:t>
      </w:r>
      <w:r w:rsidR="006550AB">
        <w:rPr>
          <w:rFonts w:ascii="Verdana" w:eastAsia="Times New Roman" w:hAnsi="Verdana" w:cs="Arial"/>
          <w:lang w:eastAsia="en-US"/>
        </w:rPr>
        <w:t xml:space="preserve">social worker </w:t>
      </w:r>
      <w:r w:rsidRPr="00006ABE">
        <w:rPr>
          <w:rFonts w:ascii="Verdana" w:eastAsia="Times New Roman" w:hAnsi="Verdana" w:cs="Arial"/>
          <w:lang w:eastAsia="en-US"/>
        </w:rPr>
        <w:t xml:space="preserve">which identifies the child’s individual needs and the measures required to keep the child safe.  </w:t>
      </w:r>
    </w:p>
    <w:p w:rsidR="00006ABE" w:rsidRPr="00006ABE" w:rsidRDefault="00006ABE" w:rsidP="00CB6B4B">
      <w:pPr>
        <w:ind w:left="1080"/>
        <w:contextualSpacing/>
        <w:rPr>
          <w:rFonts w:ascii="Verdana" w:eastAsia="Times New Roman" w:hAnsi="Verdana" w:cs="Arial"/>
          <w:lang w:eastAsia="en-US"/>
        </w:rPr>
      </w:pPr>
    </w:p>
    <w:p w:rsidR="00006ABE" w:rsidRPr="00006ABE" w:rsidRDefault="00006ABE" w:rsidP="00CB6B4B">
      <w:pPr>
        <w:pStyle w:val="ListParagraph"/>
        <w:numPr>
          <w:ilvl w:val="0"/>
          <w:numId w:val="11"/>
        </w:numPr>
        <w:spacing w:line="276" w:lineRule="auto"/>
        <w:rPr>
          <w:rFonts w:ascii="Verdana" w:eastAsia="Times New Roman" w:hAnsi="Verdana" w:cs="Arial"/>
          <w:lang w:eastAsia="en-US"/>
        </w:rPr>
      </w:pPr>
      <w:r w:rsidRPr="00006ABE">
        <w:rPr>
          <w:rFonts w:ascii="Verdana" w:eastAsia="Times New Roman" w:hAnsi="Verdana" w:cs="Arial"/>
          <w:lang w:eastAsia="en-US"/>
        </w:rPr>
        <w:t>Prior to a</w:t>
      </w:r>
      <w:r w:rsidR="00561745">
        <w:rPr>
          <w:rFonts w:ascii="Verdana" w:eastAsia="Times New Roman" w:hAnsi="Verdana" w:cs="Arial"/>
          <w:lang w:eastAsia="en-US"/>
        </w:rPr>
        <w:t>rrival</w:t>
      </w:r>
      <w:r w:rsidRPr="00006ABE">
        <w:rPr>
          <w:rFonts w:ascii="Verdana" w:eastAsia="Times New Roman" w:hAnsi="Verdana" w:cs="Arial"/>
          <w:lang w:eastAsia="en-US"/>
        </w:rPr>
        <w:t xml:space="preserve">, staff will undertake the following tasks:  </w:t>
      </w:r>
    </w:p>
    <w:p w:rsidR="00006ABE" w:rsidRPr="00006ABE" w:rsidRDefault="00006ABE" w:rsidP="00CB6B4B">
      <w:pPr>
        <w:ind w:left="720"/>
        <w:contextualSpacing/>
        <w:rPr>
          <w:rFonts w:ascii="Verdana" w:eastAsia="Times New Roman" w:hAnsi="Verdana" w:cs="Arial"/>
          <w:lang w:eastAsia="en-US"/>
        </w:rPr>
      </w:pPr>
    </w:p>
    <w:p w:rsidR="00006ABE" w:rsidRPr="00561745" w:rsidRDefault="00561745" w:rsidP="00CB6B4B">
      <w:pPr>
        <w:numPr>
          <w:ilvl w:val="1"/>
          <w:numId w:val="11"/>
        </w:numPr>
        <w:spacing w:line="276" w:lineRule="auto"/>
        <w:contextualSpacing/>
        <w:rPr>
          <w:rFonts w:ascii="Verdana" w:eastAsia="Times New Roman" w:hAnsi="Verdana" w:cs="Arial"/>
          <w:lang w:eastAsia="en-US"/>
        </w:rPr>
      </w:pPr>
      <w:r>
        <w:rPr>
          <w:rFonts w:ascii="Verdana" w:eastAsia="Times New Roman" w:hAnsi="Verdana" w:cs="Arial"/>
          <w:lang w:eastAsia="en-US"/>
        </w:rPr>
        <w:t xml:space="preserve">Prepare the child’s file including a draft </w:t>
      </w:r>
      <w:r w:rsidR="006550AB">
        <w:rPr>
          <w:rFonts w:ascii="Verdana" w:eastAsia="Times New Roman" w:hAnsi="Verdana" w:cs="Arial"/>
          <w:lang w:eastAsia="en-US"/>
        </w:rPr>
        <w:t>Suppo</w:t>
      </w:r>
      <w:r w:rsidR="00006ABE" w:rsidRPr="00006ABE">
        <w:rPr>
          <w:rFonts w:ascii="Verdana" w:eastAsia="Times New Roman" w:hAnsi="Verdana" w:cs="Arial"/>
          <w:lang w:eastAsia="en-US"/>
        </w:rPr>
        <w:t>rt Plan, Safety Plan and Positive Handling Plan</w:t>
      </w:r>
      <w:r w:rsidR="00290F2C">
        <w:rPr>
          <w:rFonts w:ascii="Verdana" w:eastAsia="Times New Roman" w:hAnsi="Verdana" w:cs="Arial"/>
          <w:lang w:eastAsia="en-US"/>
        </w:rPr>
        <w:t xml:space="preserve"> and Missing Plan</w:t>
      </w:r>
      <w:r w:rsidR="00006ABE" w:rsidRPr="00006ABE">
        <w:rPr>
          <w:rFonts w:ascii="Verdana" w:eastAsia="Times New Roman" w:hAnsi="Verdana" w:cs="Arial"/>
          <w:lang w:eastAsia="en-US"/>
        </w:rPr>
        <w:t xml:space="preserve"> </w:t>
      </w:r>
      <w:r>
        <w:rPr>
          <w:rFonts w:ascii="Verdana" w:eastAsia="Times New Roman" w:hAnsi="Verdana" w:cs="Arial"/>
          <w:lang w:eastAsia="en-US"/>
        </w:rPr>
        <w:t xml:space="preserve">based on </w:t>
      </w:r>
      <w:r w:rsidR="00006ABE" w:rsidRPr="00006ABE">
        <w:rPr>
          <w:rFonts w:ascii="Verdana" w:eastAsia="Times New Roman" w:hAnsi="Verdana" w:cs="Arial"/>
          <w:lang w:eastAsia="en-US"/>
        </w:rPr>
        <w:t xml:space="preserve">existing information </w:t>
      </w:r>
    </w:p>
    <w:p w:rsidR="00006ABE" w:rsidRPr="00006ABE" w:rsidRDefault="00006ABE" w:rsidP="00CB6B4B">
      <w:pPr>
        <w:numPr>
          <w:ilvl w:val="1"/>
          <w:numId w:val="11"/>
        </w:numPr>
        <w:spacing w:line="276" w:lineRule="auto"/>
        <w:contextualSpacing/>
        <w:rPr>
          <w:rFonts w:ascii="Verdana" w:eastAsia="Times New Roman" w:hAnsi="Verdana" w:cs="Arial"/>
          <w:lang w:eastAsia="en-US"/>
        </w:rPr>
      </w:pPr>
      <w:r w:rsidRPr="00006ABE">
        <w:rPr>
          <w:rFonts w:ascii="Verdana" w:eastAsia="Times New Roman" w:hAnsi="Verdana" w:cs="Arial"/>
          <w:lang w:eastAsia="en-US"/>
        </w:rPr>
        <w:t>Prepare a personalised Children’s Guide taking into account any additional needs or language requirements</w:t>
      </w:r>
    </w:p>
    <w:p w:rsidR="00006ABE" w:rsidRPr="00561745" w:rsidRDefault="00290F2C" w:rsidP="00CB6B4B">
      <w:pPr>
        <w:numPr>
          <w:ilvl w:val="1"/>
          <w:numId w:val="11"/>
        </w:numPr>
        <w:spacing w:line="276" w:lineRule="auto"/>
        <w:contextualSpacing/>
        <w:rPr>
          <w:rFonts w:ascii="Verdana" w:eastAsia="Times New Roman" w:hAnsi="Verdana" w:cs="Arial"/>
          <w:lang w:eastAsia="en-US"/>
        </w:rPr>
      </w:pPr>
      <w:r>
        <w:rPr>
          <w:rFonts w:ascii="Verdana" w:eastAsia="Times New Roman" w:hAnsi="Verdana" w:cs="Arial"/>
          <w:lang w:eastAsia="en-US"/>
        </w:rPr>
        <w:t xml:space="preserve">A member of the Management team </w:t>
      </w:r>
      <w:r w:rsidR="00006ABE" w:rsidRPr="00006ABE">
        <w:rPr>
          <w:rFonts w:ascii="Verdana" w:eastAsia="Times New Roman" w:hAnsi="Verdana" w:cs="Arial"/>
          <w:lang w:eastAsia="en-US"/>
        </w:rPr>
        <w:t xml:space="preserve">will make contact </w:t>
      </w:r>
      <w:r>
        <w:rPr>
          <w:rFonts w:ascii="Verdana" w:eastAsia="Times New Roman" w:hAnsi="Verdana" w:cs="Arial"/>
          <w:lang w:eastAsia="en-US"/>
        </w:rPr>
        <w:t>and</w:t>
      </w:r>
      <w:r w:rsidR="006550AB">
        <w:rPr>
          <w:rFonts w:ascii="Verdana" w:eastAsia="Times New Roman" w:hAnsi="Verdana" w:cs="Arial"/>
          <w:lang w:eastAsia="en-US"/>
        </w:rPr>
        <w:t xml:space="preserve"> visit the c</w:t>
      </w:r>
      <w:r w:rsidR="00561745">
        <w:rPr>
          <w:rFonts w:ascii="Verdana" w:eastAsia="Times New Roman" w:hAnsi="Verdana" w:cs="Arial"/>
          <w:lang w:eastAsia="en-US"/>
        </w:rPr>
        <w:t xml:space="preserve">hild at their current placement or </w:t>
      </w:r>
      <w:r w:rsidR="00006ABE" w:rsidRPr="00006ABE">
        <w:rPr>
          <w:rFonts w:ascii="Verdana" w:eastAsia="Times New Roman" w:hAnsi="Verdana" w:cs="Arial"/>
          <w:lang w:eastAsia="en-US"/>
        </w:rPr>
        <w:t>family</w:t>
      </w:r>
      <w:r w:rsidR="006550AB">
        <w:rPr>
          <w:rFonts w:ascii="Verdana" w:eastAsia="Times New Roman" w:hAnsi="Verdana" w:cs="Arial"/>
          <w:lang w:eastAsia="en-US"/>
        </w:rPr>
        <w:t xml:space="preserve"> home</w:t>
      </w:r>
      <w:r w:rsidR="00006ABE" w:rsidRPr="00006ABE">
        <w:rPr>
          <w:rFonts w:ascii="Verdana" w:eastAsia="Times New Roman" w:hAnsi="Verdana" w:cs="Arial"/>
          <w:lang w:eastAsia="en-US"/>
        </w:rPr>
        <w:t xml:space="preserve"> as soon as possible to introduce themselves, allay any fears they may have and gather </w:t>
      </w:r>
      <w:r w:rsidR="00006ABE" w:rsidRPr="00561745">
        <w:rPr>
          <w:rFonts w:ascii="Verdana" w:eastAsia="Times New Roman" w:hAnsi="Verdana" w:cs="Arial"/>
          <w:lang w:eastAsia="en-US"/>
        </w:rPr>
        <w:t>any additional information required to support their arrival and settling in to the Home.</w:t>
      </w:r>
    </w:p>
    <w:p w:rsidR="006550AB" w:rsidRPr="00561745" w:rsidRDefault="00561745" w:rsidP="00CB6B4B">
      <w:pPr>
        <w:numPr>
          <w:ilvl w:val="1"/>
          <w:numId w:val="11"/>
        </w:numPr>
        <w:spacing w:line="276" w:lineRule="auto"/>
        <w:contextualSpacing/>
        <w:rPr>
          <w:rFonts w:ascii="Verdana" w:eastAsia="Times New Roman" w:hAnsi="Verdana" w:cs="Arial"/>
          <w:lang w:eastAsia="en-US"/>
        </w:rPr>
      </w:pPr>
      <w:r>
        <w:rPr>
          <w:rFonts w:ascii="Verdana" w:eastAsia="Times New Roman" w:hAnsi="Verdana" w:cs="Arial"/>
          <w:lang w:eastAsia="en-US"/>
        </w:rPr>
        <w:t>The c</w:t>
      </w:r>
      <w:r w:rsidR="006550AB" w:rsidRPr="00561745">
        <w:rPr>
          <w:rFonts w:ascii="Verdana" w:eastAsia="Times New Roman" w:hAnsi="Verdana" w:cs="Arial"/>
          <w:lang w:eastAsia="en-US"/>
        </w:rPr>
        <w:t>hild will be offered the opportunity t</w:t>
      </w:r>
      <w:r w:rsidRPr="00561745">
        <w:rPr>
          <w:rFonts w:ascii="Verdana" w:eastAsia="Times New Roman" w:hAnsi="Verdana" w:cs="Arial"/>
          <w:lang w:eastAsia="en-US"/>
        </w:rPr>
        <w:t xml:space="preserve">o visit </w:t>
      </w:r>
      <w:r w:rsidR="006550AB" w:rsidRPr="00561745">
        <w:rPr>
          <w:rFonts w:ascii="Verdana" w:eastAsia="Times New Roman" w:hAnsi="Verdana" w:cs="Arial"/>
          <w:lang w:eastAsia="en-US"/>
        </w:rPr>
        <w:t xml:space="preserve">the </w:t>
      </w:r>
      <w:r w:rsidRPr="00561745">
        <w:rPr>
          <w:rFonts w:ascii="Verdana" w:eastAsia="Times New Roman" w:hAnsi="Verdana" w:cs="Arial"/>
          <w:lang w:eastAsia="en-US"/>
        </w:rPr>
        <w:t>home and if possible, to stay overnight if the</w:t>
      </w:r>
      <w:r>
        <w:rPr>
          <w:rFonts w:ascii="Verdana" w:eastAsia="Times New Roman" w:hAnsi="Verdana" w:cs="Arial"/>
          <w:lang w:eastAsia="en-US"/>
        </w:rPr>
        <w:t>y</w:t>
      </w:r>
      <w:r w:rsidRPr="00561745">
        <w:rPr>
          <w:rFonts w:ascii="Verdana" w:eastAsia="Times New Roman" w:hAnsi="Verdana" w:cs="Arial"/>
          <w:lang w:eastAsia="en-US"/>
        </w:rPr>
        <w:t xml:space="preserve"> wish. During these visits, the child will be shown around the home,</w:t>
      </w:r>
      <w:r w:rsidR="006550AB" w:rsidRPr="00561745">
        <w:rPr>
          <w:rFonts w:ascii="Verdana" w:eastAsia="Times New Roman" w:hAnsi="Verdana" w:cs="Arial"/>
          <w:lang w:eastAsia="en-US"/>
        </w:rPr>
        <w:t xml:space="preserve"> meet </w:t>
      </w:r>
      <w:r w:rsidRPr="00561745">
        <w:rPr>
          <w:rFonts w:ascii="Verdana" w:eastAsia="Times New Roman" w:hAnsi="Verdana" w:cs="Arial"/>
          <w:lang w:eastAsia="en-US"/>
        </w:rPr>
        <w:t>their prospective key worker and other</w:t>
      </w:r>
      <w:r w:rsidR="006550AB" w:rsidRPr="00561745">
        <w:rPr>
          <w:rFonts w:ascii="Verdana" w:eastAsia="Times New Roman" w:hAnsi="Verdana" w:cs="Arial"/>
          <w:lang w:eastAsia="en-US"/>
        </w:rPr>
        <w:t xml:space="preserve"> child</w:t>
      </w:r>
      <w:r>
        <w:rPr>
          <w:rFonts w:ascii="Verdana" w:eastAsia="Times New Roman" w:hAnsi="Verdana" w:cs="Arial"/>
          <w:lang w:eastAsia="en-US"/>
        </w:rPr>
        <w:t>ren</w:t>
      </w:r>
      <w:r w:rsidR="006550AB" w:rsidRPr="00561745">
        <w:rPr>
          <w:rFonts w:ascii="Verdana" w:eastAsia="Times New Roman" w:hAnsi="Verdana" w:cs="Arial"/>
          <w:lang w:eastAsia="en-US"/>
        </w:rPr>
        <w:t xml:space="preserve"> living in the home. </w:t>
      </w:r>
    </w:p>
    <w:p w:rsidR="006550AB" w:rsidRPr="00561745" w:rsidRDefault="006550AB" w:rsidP="00CB6B4B">
      <w:pPr>
        <w:numPr>
          <w:ilvl w:val="1"/>
          <w:numId w:val="11"/>
        </w:numPr>
        <w:spacing w:line="276" w:lineRule="auto"/>
        <w:contextualSpacing/>
        <w:rPr>
          <w:rFonts w:ascii="Verdana" w:eastAsia="Times New Roman" w:hAnsi="Verdana" w:cs="Arial"/>
          <w:lang w:eastAsia="en-US"/>
        </w:rPr>
      </w:pPr>
      <w:r w:rsidRPr="00561745">
        <w:rPr>
          <w:rFonts w:ascii="Verdana" w:eastAsia="Times New Roman" w:hAnsi="Verdana" w:cs="Arial"/>
          <w:lang w:eastAsia="en-US"/>
        </w:rPr>
        <w:t xml:space="preserve">Children living in the </w:t>
      </w:r>
      <w:r w:rsidR="00561745" w:rsidRPr="00561745">
        <w:rPr>
          <w:rFonts w:ascii="Verdana" w:eastAsia="Times New Roman" w:hAnsi="Verdana" w:cs="Arial"/>
          <w:lang w:eastAsia="en-US"/>
        </w:rPr>
        <w:t>h</w:t>
      </w:r>
      <w:r w:rsidRPr="00561745">
        <w:rPr>
          <w:rFonts w:ascii="Verdana" w:eastAsia="Times New Roman" w:hAnsi="Verdana" w:cs="Arial"/>
          <w:lang w:eastAsia="en-US"/>
        </w:rPr>
        <w:t>ome shou</w:t>
      </w:r>
      <w:r w:rsidR="00561745" w:rsidRPr="00561745">
        <w:rPr>
          <w:rFonts w:ascii="Verdana" w:eastAsia="Times New Roman" w:hAnsi="Verdana" w:cs="Arial"/>
          <w:lang w:eastAsia="en-US"/>
        </w:rPr>
        <w:t>ld be info</w:t>
      </w:r>
      <w:r w:rsidRPr="00561745">
        <w:rPr>
          <w:rFonts w:ascii="Verdana" w:eastAsia="Times New Roman" w:hAnsi="Verdana" w:cs="Arial"/>
          <w:lang w:eastAsia="en-US"/>
        </w:rPr>
        <w:t>rmed of a new placement prior to</w:t>
      </w:r>
      <w:r w:rsidR="00561745" w:rsidRPr="00561745">
        <w:rPr>
          <w:rFonts w:ascii="Verdana" w:eastAsia="Times New Roman" w:hAnsi="Verdana" w:cs="Arial"/>
          <w:lang w:eastAsia="en-US"/>
        </w:rPr>
        <w:t xml:space="preserve"> </w:t>
      </w:r>
      <w:r w:rsidRPr="00561745">
        <w:rPr>
          <w:rFonts w:ascii="Verdana" w:eastAsia="Times New Roman" w:hAnsi="Verdana" w:cs="Arial"/>
          <w:lang w:eastAsia="en-US"/>
        </w:rPr>
        <w:t xml:space="preserve">their arrival. </w:t>
      </w:r>
    </w:p>
    <w:p w:rsidR="00006ABE" w:rsidRPr="00006ABE" w:rsidRDefault="00006ABE" w:rsidP="00CB6B4B">
      <w:pPr>
        <w:ind w:left="720"/>
        <w:contextualSpacing/>
        <w:rPr>
          <w:rFonts w:ascii="Verdana" w:eastAsia="Times New Roman" w:hAnsi="Verdana" w:cs="Arial"/>
          <w:lang w:eastAsia="en-US"/>
        </w:rPr>
      </w:pPr>
    </w:p>
    <w:p w:rsidR="00006ABE" w:rsidRPr="00006ABE" w:rsidRDefault="00006ABE" w:rsidP="00CB6B4B">
      <w:pPr>
        <w:rPr>
          <w:rFonts w:ascii="Verdana" w:eastAsia="Times New Roman" w:hAnsi="Verdana" w:cs="Arial"/>
          <w:lang w:eastAsia="en-US"/>
        </w:rPr>
      </w:pPr>
      <w:r w:rsidRPr="00006ABE">
        <w:rPr>
          <w:rFonts w:ascii="Verdana" w:eastAsia="Times New Roman" w:hAnsi="Verdana" w:cs="Arial"/>
          <w:b/>
          <w:lang w:eastAsia="en-US"/>
        </w:rPr>
        <w:t>Emergency admissions</w:t>
      </w:r>
    </w:p>
    <w:p w:rsidR="00006ABE" w:rsidRPr="00006ABE" w:rsidRDefault="00006ABE" w:rsidP="00CB6B4B">
      <w:pPr>
        <w:rPr>
          <w:rFonts w:ascii="Verdana" w:eastAsia="Times New Roman" w:hAnsi="Verdana" w:cs="Arial"/>
          <w:lang w:eastAsia="en-US"/>
        </w:rPr>
      </w:pPr>
    </w:p>
    <w:p w:rsidR="00006ABE" w:rsidRPr="00006ABE" w:rsidRDefault="00006ABE" w:rsidP="00CB6B4B">
      <w:pPr>
        <w:numPr>
          <w:ilvl w:val="0"/>
          <w:numId w:val="12"/>
        </w:numPr>
        <w:spacing w:line="276" w:lineRule="auto"/>
        <w:contextualSpacing/>
        <w:rPr>
          <w:rFonts w:ascii="Verdana" w:eastAsia="Calibri" w:hAnsi="Verdana" w:cs="Arial"/>
          <w:lang w:eastAsia="en-US"/>
        </w:rPr>
      </w:pPr>
      <w:r w:rsidRPr="00006ABE">
        <w:rPr>
          <w:rFonts w:ascii="Verdana" w:eastAsia="Calibri" w:hAnsi="Verdana" w:cs="Arial"/>
          <w:lang w:eastAsia="en-US"/>
        </w:rPr>
        <w:lastRenderedPageBreak/>
        <w:t xml:space="preserve">Where possible, we aim to avoid emergency placements being made in our children’s homes as this can influence the child’s acceptance of the environment and detrimentally affect their ability to settle and engage.  </w:t>
      </w:r>
    </w:p>
    <w:p w:rsidR="00006ABE" w:rsidRPr="00006ABE" w:rsidRDefault="00006ABE" w:rsidP="00CB6B4B">
      <w:pPr>
        <w:ind w:left="720"/>
        <w:contextualSpacing/>
        <w:rPr>
          <w:rFonts w:ascii="Verdana" w:eastAsia="Calibri" w:hAnsi="Verdana" w:cs="Arial"/>
          <w:lang w:eastAsia="en-US"/>
        </w:rPr>
      </w:pPr>
    </w:p>
    <w:p w:rsidR="00006ABE" w:rsidRPr="00006ABE" w:rsidRDefault="00006ABE" w:rsidP="00CB6B4B">
      <w:pPr>
        <w:numPr>
          <w:ilvl w:val="0"/>
          <w:numId w:val="12"/>
        </w:numPr>
        <w:spacing w:line="276" w:lineRule="auto"/>
        <w:contextualSpacing/>
        <w:rPr>
          <w:rFonts w:ascii="Verdana" w:eastAsia="Times New Roman" w:hAnsi="Verdana" w:cs="Arial"/>
          <w:lang w:eastAsia="en-US"/>
        </w:rPr>
      </w:pPr>
      <w:r w:rsidRPr="00006ABE">
        <w:rPr>
          <w:rFonts w:ascii="Verdana" w:eastAsia="Times New Roman" w:hAnsi="Verdana" w:cs="Arial"/>
          <w:lang w:eastAsia="en-US"/>
        </w:rPr>
        <w:t xml:space="preserve">There may be emergency admissions to some homes where the Statement of Purpose allows for this.  New admissions may be accepted on an ‘emergency’ basis as long as all relevant </w:t>
      </w:r>
      <w:r w:rsidR="00290F2C">
        <w:rPr>
          <w:rFonts w:ascii="Verdana" w:eastAsia="Times New Roman" w:hAnsi="Verdana" w:cs="Arial"/>
          <w:lang w:eastAsia="en-US"/>
        </w:rPr>
        <w:t>information is shared with the h</w:t>
      </w:r>
      <w:r w:rsidRPr="00006ABE">
        <w:rPr>
          <w:rFonts w:ascii="Verdana" w:eastAsia="Times New Roman" w:hAnsi="Verdana" w:cs="Arial"/>
          <w:lang w:eastAsia="en-US"/>
        </w:rPr>
        <w:t>ome prior to the child’s arrival.</w:t>
      </w:r>
    </w:p>
    <w:p w:rsidR="00006ABE" w:rsidRPr="00006ABE" w:rsidRDefault="00006ABE" w:rsidP="00CB6B4B">
      <w:pPr>
        <w:rPr>
          <w:rFonts w:ascii="Verdana" w:eastAsia="Calibri" w:hAnsi="Verdana" w:cs="Arial"/>
          <w:lang w:eastAsia="en-US"/>
        </w:rPr>
      </w:pPr>
    </w:p>
    <w:p w:rsidR="00006ABE" w:rsidRPr="00006ABE" w:rsidRDefault="00006ABE" w:rsidP="00CB6B4B">
      <w:pPr>
        <w:numPr>
          <w:ilvl w:val="0"/>
          <w:numId w:val="12"/>
        </w:numPr>
        <w:spacing w:line="276" w:lineRule="auto"/>
        <w:contextualSpacing/>
        <w:rPr>
          <w:rFonts w:ascii="Verdana" w:eastAsia="Calibri" w:hAnsi="Verdana" w:cs="Arial"/>
          <w:lang w:eastAsia="en-US"/>
        </w:rPr>
      </w:pPr>
      <w:r w:rsidRPr="00006ABE">
        <w:rPr>
          <w:rFonts w:ascii="Verdana" w:eastAsia="Calibri" w:hAnsi="Verdana" w:cs="Arial"/>
          <w:lang w:eastAsia="en-US"/>
        </w:rPr>
        <w:t xml:space="preserve">An emergency admission will be subject to </w:t>
      </w:r>
      <w:r>
        <w:rPr>
          <w:rFonts w:ascii="Verdana" w:eastAsia="Calibri" w:hAnsi="Verdana" w:cs="Arial"/>
          <w:lang w:eastAsia="en-US"/>
        </w:rPr>
        <w:t>an I</w:t>
      </w:r>
      <w:r w:rsidRPr="00006ABE">
        <w:rPr>
          <w:rFonts w:ascii="Verdana" w:eastAsia="Calibri" w:hAnsi="Verdana" w:cs="Arial"/>
          <w:lang w:eastAsia="en-US"/>
        </w:rPr>
        <w:t xml:space="preserve">mpact </w:t>
      </w:r>
      <w:r w:rsidR="00561745">
        <w:rPr>
          <w:rFonts w:ascii="Verdana" w:eastAsia="Calibri" w:hAnsi="Verdana" w:cs="Arial"/>
          <w:lang w:eastAsia="en-US"/>
        </w:rPr>
        <w:t>R</w:t>
      </w:r>
      <w:r>
        <w:rPr>
          <w:rFonts w:ascii="Verdana" w:eastAsia="Calibri" w:hAnsi="Verdana" w:cs="Arial"/>
          <w:lang w:eastAsia="en-US"/>
        </w:rPr>
        <w:t xml:space="preserve">isk </w:t>
      </w:r>
      <w:r w:rsidR="00561745">
        <w:rPr>
          <w:rFonts w:ascii="Verdana" w:eastAsia="Calibri" w:hAnsi="Verdana" w:cs="Arial"/>
          <w:lang w:eastAsia="en-US"/>
        </w:rPr>
        <w:t>A</w:t>
      </w:r>
      <w:r w:rsidRPr="00006ABE">
        <w:rPr>
          <w:rFonts w:ascii="Verdana" w:eastAsia="Calibri" w:hAnsi="Verdana" w:cs="Arial"/>
          <w:lang w:eastAsia="en-US"/>
        </w:rPr>
        <w:t xml:space="preserve">ssessment and the Registered Manager reserves the right to decline an emergency admission if this would be to the potential detriment </w:t>
      </w:r>
      <w:r w:rsidR="00561745">
        <w:rPr>
          <w:rFonts w:ascii="Verdana" w:eastAsia="Calibri" w:hAnsi="Verdana" w:cs="Arial"/>
          <w:lang w:eastAsia="en-US"/>
        </w:rPr>
        <w:t xml:space="preserve">of </w:t>
      </w:r>
      <w:r w:rsidRPr="00006ABE">
        <w:rPr>
          <w:rFonts w:ascii="Verdana" w:eastAsia="Calibri" w:hAnsi="Verdana" w:cs="Arial"/>
          <w:lang w:eastAsia="en-US"/>
        </w:rPr>
        <w:t xml:space="preserve">other children in the home.  </w:t>
      </w:r>
    </w:p>
    <w:p w:rsidR="00006ABE" w:rsidRPr="00006ABE" w:rsidRDefault="00006ABE" w:rsidP="00CB6B4B">
      <w:pPr>
        <w:ind w:left="720"/>
        <w:contextualSpacing/>
        <w:rPr>
          <w:rFonts w:ascii="Verdana" w:eastAsia="Calibri" w:hAnsi="Verdana" w:cs="Arial"/>
          <w:lang w:eastAsia="en-US"/>
        </w:rPr>
      </w:pPr>
    </w:p>
    <w:p w:rsidR="00561745" w:rsidRDefault="00006ABE" w:rsidP="00CB6B4B">
      <w:pPr>
        <w:numPr>
          <w:ilvl w:val="0"/>
          <w:numId w:val="12"/>
        </w:numPr>
        <w:spacing w:line="276" w:lineRule="auto"/>
        <w:contextualSpacing/>
        <w:rPr>
          <w:rFonts w:ascii="Verdana" w:eastAsia="Calibri" w:hAnsi="Verdana" w:cs="Arial"/>
          <w:lang w:eastAsia="en-US"/>
        </w:rPr>
      </w:pPr>
      <w:r w:rsidRPr="00006ABE">
        <w:rPr>
          <w:rFonts w:ascii="Verdana" w:eastAsia="Calibri" w:hAnsi="Verdana" w:cs="Arial"/>
          <w:lang w:eastAsia="en-US"/>
        </w:rPr>
        <w:t xml:space="preserve">The home will require the same documentation for an emergency placement as for a planned referral.  </w:t>
      </w:r>
    </w:p>
    <w:p w:rsidR="00561745" w:rsidRDefault="00561745" w:rsidP="00CB6B4B">
      <w:pPr>
        <w:pStyle w:val="ListParagraph"/>
        <w:rPr>
          <w:rFonts w:ascii="Verdana" w:eastAsia="Calibri" w:hAnsi="Verdana" w:cs="Arial"/>
          <w:lang w:eastAsia="en-US"/>
        </w:rPr>
      </w:pPr>
    </w:p>
    <w:p w:rsidR="00561745" w:rsidRPr="00561745" w:rsidRDefault="00561745" w:rsidP="00CB6B4B">
      <w:pPr>
        <w:spacing w:line="276" w:lineRule="auto"/>
        <w:contextualSpacing/>
        <w:rPr>
          <w:rFonts w:ascii="Verdana" w:eastAsia="Calibri" w:hAnsi="Verdana" w:cs="Arial"/>
          <w:b/>
          <w:lang w:eastAsia="en-US"/>
        </w:rPr>
      </w:pPr>
      <w:r w:rsidRPr="00561745">
        <w:rPr>
          <w:rFonts w:ascii="Verdana" w:eastAsia="Calibri" w:hAnsi="Verdana" w:cs="Arial"/>
          <w:b/>
          <w:lang w:eastAsia="en-US"/>
        </w:rPr>
        <w:t xml:space="preserve">On arrival </w:t>
      </w:r>
    </w:p>
    <w:p w:rsidR="00561745" w:rsidRDefault="00561745" w:rsidP="00CB6B4B">
      <w:pPr>
        <w:spacing w:line="276" w:lineRule="auto"/>
        <w:contextualSpacing/>
        <w:rPr>
          <w:rFonts w:ascii="Verdana" w:eastAsia="Calibri" w:hAnsi="Verdana" w:cs="Arial"/>
          <w:lang w:eastAsia="en-US"/>
        </w:rPr>
      </w:pPr>
    </w:p>
    <w:p w:rsidR="00561745" w:rsidRPr="0044735E" w:rsidRDefault="00561745" w:rsidP="00CB6B4B">
      <w:pPr>
        <w:pStyle w:val="ListParagraph"/>
        <w:numPr>
          <w:ilvl w:val="0"/>
          <w:numId w:val="14"/>
        </w:numPr>
        <w:spacing w:line="276" w:lineRule="auto"/>
        <w:rPr>
          <w:rFonts w:ascii="Verdana" w:eastAsia="Calibri" w:hAnsi="Verdana" w:cs="Arial"/>
          <w:lang w:eastAsia="en-US"/>
        </w:rPr>
      </w:pPr>
      <w:r w:rsidRPr="0044735E">
        <w:rPr>
          <w:rFonts w:ascii="Verdana" w:eastAsia="Calibri" w:hAnsi="Verdana" w:cs="Arial"/>
          <w:lang w:eastAsia="en-US"/>
        </w:rPr>
        <w:t xml:space="preserve">Staff will make every effort to make the child feel welcome, and offer any support they need on arrival. This may include: </w:t>
      </w:r>
    </w:p>
    <w:p w:rsidR="00561745" w:rsidRDefault="00561745" w:rsidP="00CB6B4B">
      <w:pPr>
        <w:spacing w:line="276" w:lineRule="auto"/>
        <w:contextualSpacing/>
        <w:rPr>
          <w:rFonts w:ascii="Verdana" w:eastAsia="Calibri" w:hAnsi="Verdana" w:cs="Arial"/>
          <w:lang w:eastAsia="en-US"/>
        </w:rPr>
      </w:pPr>
    </w:p>
    <w:p w:rsidR="00561745" w:rsidRPr="0044735E" w:rsidRDefault="00561745" w:rsidP="00CB6B4B">
      <w:pPr>
        <w:pStyle w:val="ListParagraph"/>
        <w:numPr>
          <w:ilvl w:val="0"/>
          <w:numId w:val="13"/>
        </w:numPr>
        <w:spacing w:line="276" w:lineRule="auto"/>
        <w:rPr>
          <w:rFonts w:ascii="Verdana" w:eastAsia="Calibri" w:hAnsi="Verdana" w:cs="Arial"/>
          <w:lang w:eastAsia="en-US"/>
        </w:rPr>
      </w:pPr>
      <w:r w:rsidRPr="0044735E">
        <w:rPr>
          <w:rFonts w:ascii="Verdana" w:eastAsia="Calibri" w:hAnsi="Verdana" w:cs="Arial"/>
          <w:lang w:eastAsia="en-US"/>
        </w:rPr>
        <w:t>support with unpacking and personalising their room</w:t>
      </w:r>
    </w:p>
    <w:p w:rsidR="00561745" w:rsidRPr="0044735E" w:rsidRDefault="00561745" w:rsidP="00CB6B4B">
      <w:pPr>
        <w:pStyle w:val="ListParagraph"/>
        <w:numPr>
          <w:ilvl w:val="0"/>
          <w:numId w:val="13"/>
        </w:numPr>
        <w:spacing w:line="276" w:lineRule="auto"/>
        <w:rPr>
          <w:rFonts w:ascii="Verdana" w:eastAsia="Calibri" w:hAnsi="Verdana" w:cs="Arial"/>
          <w:lang w:eastAsia="en-US"/>
        </w:rPr>
      </w:pPr>
      <w:r w:rsidRPr="0044735E">
        <w:rPr>
          <w:rFonts w:ascii="Verdana" w:eastAsia="Calibri" w:hAnsi="Verdana" w:cs="Arial"/>
          <w:lang w:eastAsia="en-US"/>
        </w:rPr>
        <w:t xml:space="preserve">making sure the child knows essential home routines and health and safety requirements </w:t>
      </w:r>
    </w:p>
    <w:p w:rsidR="00561745" w:rsidRPr="0044735E" w:rsidRDefault="00561745" w:rsidP="00CB6B4B">
      <w:pPr>
        <w:pStyle w:val="ListParagraph"/>
        <w:numPr>
          <w:ilvl w:val="0"/>
          <w:numId w:val="13"/>
        </w:numPr>
        <w:spacing w:line="276" w:lineRule="auto"/>
        <w:rPr>
          <w:rFonts w:ascii="Verdana" w:eastAsia="Calibri" w:hAnsi="Verdana" w:cs="Arial"/>
          <w:lang w:eastAsia="en-US"/>
        </w:rPr>
      </w:pPr>
      <w:r w:rsidRPr="0044735E">
        <w:rPr>
          <w:rFonts w:ascii="Verdana" w:eastAsia="Calibri" w:hAnsi="Verdana" w:cs="Arial"/>
          <w:lang w:eastAsia="en-US"/>
        </w:rPr>
        <w:t xml:space="preserve">Ensuring there is food and drink in the house that the child likes </w:t>
      </w:r>
    </w:p>
    <w:p w:rsidR="00561745" w:rsidRPr="0044735E" w:rsidRDefault="00561745" w:rsidP="00CB6B4B">
      <w:pPr>
        <w:pStyle w:val="ListParagraph"/>
        <w:numPr>
          <w:ilvl w:val="0"/>
          <w:numId w:val="13"/>
        </w:numPr>
        <w:spacing w:line="276" w:lineRule="auto"/>
        <w:rPr>
          <w:rFonts w:ascii="Verdana" w:eastAsia="Calibri" w:hAnsi="Verdana" w:cs="Arial"/>
          <w:lang w:eastAsia="en-US"/>
        </w:rPr>
      </w:pPr>
      <w:r w:rsidRPr="0044735E">
        <w:rPr>
          <w:rFonts w:ascii="Verdana" w:eastAsia="Calibri" w:hAnsi="Verdana" w:cs="Arial"/>
          <w:lang w:eastAsia="en-US"/>
        </w:rPr>
        <w:t xml:space="preserve">Providing the child with equipment and resources they may need (toiletries, chargers </w:t>
      </w:r>
      <w:r w:rsidR="00CB6B4B" w:rsidRPr="0044735E">
        <w:rPr>
          <w:rFonts w:ascii="Verdana" w:eastAsia="Calibri" w:hAnsi="Verdana" w:cs="Arial"/>
          <w:lang w:eastAsia="en-US"/>
        </w:rPr>
        <w:t>etc.</w:t>
      </w:r>
      <w:r w:rsidRPr="0044735E">
        <w:rPr>
          <w:rFonts w:ascii="Verdana" w:eastAsia="Calibri" w:hAnsi="Verdana" w:cs="Arial"/>
          <w:lang w:eastAsia="en-US"/>
        </w:rPr>
        <w:t xml:space="preserve">)  </w:t>
      </w:r>
    </w:p>
    <w:p w:rsidR="00561745" w:rsidRPr="0044735E" w:rsidRDefault="00561745" w:rsidP="00CB6B4B">
      <w:pPr>
        <w:pStyle w:val="ListParagraph"/>
        <w:numPr>
          <w:ilvl w:val="0"/>
          <w:numId w:val="13"/>
        </w:numPr>
        <w:spacing w:line="276" w:lineRule="auto"/>
        <w:rPr>
          <w:rFonts w:ascii="Verdana" w:eastAsia="Calibri" w:hAnsi="Verdana" w:cs="Arial"/>
          <w:lang w:eastAsia="en-US"/>
        </w:rPr>
      </w:pPr>
      <w:r w:rsidRPr="0044735E">
        <w:rPr>
          <w:rFonts w:ascii="Verdana" w:eastAsia="Calibri" w:hAnsi="Verdana" w:cs="Arial"/>
          <w:lang w:eastAsia="en-US"/>
        </w:rPr>
        <w:t>Introduce the child to others in the</w:t>
      </w:r>
      <w:r w:rsidR="00290F2C">
        <w:rPr>
          <w:rFonts w:ascii="Verdana" w:eastAsia="Calibri" w:hAnsi="Verdana" w:cs="Arial"/>
          <w:lang w:eastAsia="en-US"/>
        </w:rPr>
        <w:t xml:space="preserve"> home (if not already undertaken)</w:t>
      </w:r>
      <w:r w:rsidRPr="0044735E">
        <w:rPr>
          <w:rFonts w:ascii="Verdana" w:eastAsia="Calibri" w:hAnsi="Verdana" w:cs="Arial"/>
          <w:lang w:eastAsia="en-US"/>
        </w:rPr>
        <w:t xml:space="preserve"> </w:t>
      </w:r>
    </w:p>
    <w:p w:rsidR="00006ABE" w:rsidRPr="00CB6B4B" w:rsidRDefault="00561745" w:rsidP="00CB6B4B">
      <w:pPr>
        <w:pStyle w:val="ListParagraph"/>
        <w:numPr>
          <w:ilvl w:val="0"/>
          <w:numId w:val="13"/>
        </w:numPr>
        <w:spacing w:line="276" w:lineRule="auto"/>
        <w:rPr>
          <w:rFonts w:ascii="Verdana" w:eastAsia="Calibri" w:hAnsi="Verdana" w:cs="Arial"/>
          <w:lang w:eastAsia="en-US"/>
        </w:rPr>
      </w:pPr>
      <w:r w:rsidRPr="0044735E">
        <w:rPr>
          <w:rFonts w:ascii="Verdana" w:eastAsia="Calibri" w:hAnsi="Verdana" w:cs="Arial"/>
          <w:lang w:eastAsia="en-US"/>
        </w:rPr>
        <w:t xml:space="preserve">Arrange for the child to </w:t>
      </w:r>
      <w:r w:rsidR="0044735E" w:rsidRPr="0044735E">
        <w:rPr>
          <w:rFonts w:ascii="Verdana" w:eastAsia="Calibri" w:hAnsi="Verdana" w:cs="Arial"/>
          <w:lang w:eastAsia="en-US"/>
        </w:rPr>
        <w:t>be shown the local area if they are un</w:t>
      </w:r>
      <w:r w:rsidRPr="0044735E">
        <w:rPr>
          <w:rFonts w:ascii="Verdana" w:eastAsia="Calibri" w:hAnsi="Verdana" w:cs="Arial"/>
          <w:lang w:eastAsia="en-US"/>
        </w:rPr>
        <w:t>familiar with</w:t>
      </w:r>
      <w:r w:rsidR="0044735E" w:rsidRPr="0044735E">
        <w:rPr>
          <w:rFonts w:ascii="Verdana" w:eastAsia="Calibri" w:hAnsi="Verdana" w:cs="Arial"/>
          <w:lang w:eastAsia="en-US"/>
        </w:rPr>
        <w:t xml:space="preserve"> it </w:t>
      </w:r>
    </w:p>
    <w:p w:rsidR="00BC36C7" w:rsidRPr="00006ABE" w:rsidRDefault="00BC36C7" w:rsidP="00CB6B4B">
      <w:pPr>
        <w:rPr>
          <w:rFonts w:ascii="Verdana" w:hAnsi="Verdana"/>
        </w:rPr>
      </w:pPr>
    </w:p>
    <w:p w:rsidR="00BC36C7" w:rsidRPr="00006ABE" w:rsidRDefault="009B4EDB" w:rsidP="00CB6B4B">
      <w:pPr>
        <w:rPr>
          <w:rFonts w:ascii="Verdana" w:hAnsi="Verdana"/>
        </w:rPr>
      </w:pPr>
      <w:r w:rsidRPr="00006ABE">
        <w:rPr>
          <w:rFonts w:ascii="Verdana" w:hAnsi="Verdana"/>
          <w:noProof/>
        </w:rPr>
        <mc:AlternateContent>
          <mc:Choice Requires="wps">
            <w:drawing>
              <wp:anchor distT="0" distB="0" distL="114300" distR="114300" simplePos="0" relativeHeight="251661312" behindDoc="0" locked="0" layoutInCell="1" allowOverlap="1" wp14:anchorId="040C5873" wp14:editId="68A9D378">
                <wp:simplePos x="0" y="0"/>
                <wp:positionH relativeFrom="column">
                  <wp:posOffset>0</wp:posOffset>
                </wp:positionH>
                <wp:positionV relativeFrom="paragraph">
                  <wp:posOffset>126365</wp:posOffset>
                </wp:positionV>
                <wp:extent cx="6860540" cy="1208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208405"/>
                        </a:xfrm>
                        <a:prstGeom prst="roundRect">
                          <a:avLst/>
                        </a:prstGeom>
                        <a:solidFill>
                          <a:srgbClr val="4F81BD">
                            <a:lumMod val="20000"/>
                            <a:lumOff val="80000"/>
                          </a:srgbClr>
                        </a:solidFill>
                        <a:ln w="6350">
                          <a:noFill/>
                        </a:ln>
                        <a:effectLst/>
                      </wps:spPr>
                      <wps:txbx>
                        <w:txbxContent>
                          <w:p w:rsidR="00BC36C7" w:rsidRPr="00561745" w:rsidRDefault="00383F7B"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r w:rsidR="00BC36C7">
                              <w:rPr>
                                <w:rFonts w:ascii="MS Reference Sans Serif" w:eastAsia="Calibri" w:hAnsi="MS Reference Sans Serif" w:cs="MS Reference Sans Serif"/>
                                <w:b/>
                                <w:color w:val="4F81BD" w:themeColor="accent1"/>
                                <w:sz w:val="20"/>
                                <w:szCs w:val="20"/>
                              </w:rPr>
                              <w:t xml:space="preserve"> </w:t>
                            </w:r>
                          </w:p>
                          <w:p w:rsidR="00CB6B4B" w:rsidRDefault="00CB6B4B" w:rsidP="00006ABE">
                            <w:pPr>
                              <w:rPr>
                                <w:rFonts w:ascii="Verdana" w:eastAsia="Calibri" w:hAnsi="Verdana" w:cs="Arial"/>
                                <w:lang w:eastAsia="en-US"/>
                              </w:rPr>
                            </w:pPr>
                          </w:p>
                          <w:p w:rsidR="00006ABE" w:rsidRPr="00CB6B4B" w:rsidRDefault="00006ABE" w:rsidP="00006ABE">
                            <w:pPr>
                              <w:rPr>
                                <w:rFonts w:ascii="Verdana" w:eastAsia="Calibri" w:hAnsi="Verdana" w:cs="Arial"/>
                                <w:lang w:eastAsia="en-US"/>
                              </w:rPr>
                            </w:pPr>
                            <w:r w:rsidRPr="00CB6B4B">
                              <w:rPr>
                                <w:rFonts w:ascii="Verdana" w:eastAsia="Calibri" w:hAnsi="Verdana" w:cs="Arial"/>
                                <w:lang w:eastAsia="en-US"/>
                              </w:rPr>
                              <w:t xml:space="preserve">Referral Procedure </w:t>
                            </w:r>
                          </w:p>
                          <w:p w:rsidR="006550AB" w:rsidRPr="0044735E" w:rsidRDefault="006550AB" w:rsidP="00006ABE">
                            <w:pPr>
                              <w:rPr>
                                <w:rFonts w:ascii="Verdana" w:eastAsia="Calibri" w:hAnsi="Verdana" w:cs="Arial"/>
                                <w:lang w:eastAsia="en-US"/>
                              </w:rPr>
                            </w:pPr>
                            <w:r w:rsidRPr="0044735E">
                              <w:rPr>
                                <w:rFonts w:ascii="Verdana" w:eastAsia="Calibri" w:hAnsi="Verdana" w:cs="Arial"/>
                                <w:lang w:eastAsia="en-US"/>
                              </w:rPr>
                              <w:t xml:space="preserve">Impact Risk Assessment </w:t>
                            </w:r>
                          </w:p>
                          <w:p w:rsidR="006550AB" w:rsidRDefault="006550AB" w:rsidP="00006ABE">
                            <w:pPr>
                              <w:rPr>
                                <w:rFonts w:ascii="Verdana" w:eastAsia="Calibri" w:hAnsi="Verdana" w:cs="Arial"/>
                                <w:lang w:eastAsia="en-US"/>
                              </w:rPr>
                            </w:pPr>
                            <w:r w:rsidRPr="0044735E">
                              <w:rPr>
                                <w:rFonts w:ascii="Verdana" w:eastAsia="Calibri" w:hAnsi="Verdana" w:cs="Arial"/>
                                <w:lang w:eastAsia="en-US"/>
                              </w:rPr>
                              <w:t xml:space="preserve">Emergency Placements and </w:t>
                            </w:r>
                            <w:r w:rsidR="004A0452" w:rsidRPr="0044735E">
                              <w:rPr>
                                <w:rFonts w:ascii="Verdana" w:eastAsia="Calibri" w:hAnsi="Verdana" w:cs="Arial"/>
                                <w:lang w:eastAsia="en-US"/>
                              </w:rPr>
                              <w:t>Emergency R</w:t>
                            </w:r>
                            <w:r w:rsidRPr="0044735E">
                              <w:rPr>
                                <w:rFonts w:ascii="Verdana" w:eastAsia="Calibri" w:hAnsi="Verdana" w:cs="Arial"/>
                                <w:lang w:eastAsia="en-US"/>
                              </w:rPr>
                              <w:t xml:space="preserve">eviews </w:t>
                            </w:r>
                          </w:p>
                          <w:p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0;margin-top:9.95pt;width:540.2pt;height: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" fillcolor="#dce6f2" stroked="f" strokeweight=".5pt">
                <v:textbox>
                  <w:txbxContent>
                    <w:p w:rsidR="00BC36C7" w:rsidRPr="00561745" w:rsidRDefault="00383F7B"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r w:rsidR="00BC36C7">
                        <w:rPr>
                          <w:rFonts w:ascii="MS Reference Sans Serif" w:eastAsia="Calibri" w:hAnsi="MS Reference Sans Serif" w:cs="MS Reference Sans Serif"/>
                          <w:b/>
                          <w:color w:val="4F81BD" w:themeColor="accent1"/>
                          <w:sz w:val="20"/>
                          <w:szCs w:val="20"/>
                        </w:rPr>
                        <w:t xml:space="preserve"> </w:t>
                      </w:r>
                    </w:p>
                    <w:p w:rsidR="00CB6B4B" w:rsidRDefault="00CB6B4B" w:rsidP="00006ABE">
                      <w:pPr>
                        <w:rPr>
                          <w:rFonts w:ascii="Verdana" w:eastAsia="Calibri" w:hAnsi="Verdana" w:cs="Arial"/>
                          <w:lang w:eastAsia="en-US"/>
                        </w:rPr>
                      </w:pPr>
                    </w:p>
                    <w:p w:rsidR="00006ABE" w:rsidRPr="00CB6B4B" w:rsidRDefault="00006ABE" w:rsidP="00006ABE">
                      <w:pPr>
                        <w:rPr>
                          <w:rFonts w:ascii="Verdana" w:eastAsia="Calibri" w:hAnsi="Verdana" w:cs="Arial"/>
                          <w:lang w:eastAsia="en-US"/>
                        </w:rPr>
                      </w:pPr>
                      <w:r w:rsidRPr="00CB6B4B">
                        <w:rPr>
                          <w:rFonts w:ascii="Verdana" w:eastAsia="Calibri" w:hAnsi="Verdana" w:cs="Arial"/>
                          <w:lang w:eastAsia="en-US"/>
                        </w:rPr>
                        <w:t xml:space="preserve">Referral Procedure </w:t>
                      </w:r>
                    </w:p>
                    <w:p w:rsidR="006550AB" w:rsidRPr="0044735E" w:rsidRDefault="006550AB" w:rsidP="00006ABE">
                      <w:pPr>
                        <w:rPr>
                          <w:rFonts w:ascii="Verdana" w:eastAsia="Calibri" w:hAnsi="Verdana" w:cs="Arial"/>
                          <w:lang w:eastAsia="en-US"/>
                        </w:rPr>
                      </w:pPr>
                      <w:r w:rsidRPr="0044735E">
                        <w:rPr>
                          <w:rFonts w:ascii="Verdana" w:eastAsia="Calibri" w:hAnsi="Verdana" w:cs="Arial"/>
                          <w:lang w:eastAsia="en-US"/>
                        </w:rPr>
                        <w:t xml:space="preserve">Impact Risk Assessment </w:t>
                      </w:r>
                    </w:p>
                    <w:p w:rsidR="006550AB" w:rsidRDefault="006550AB" w:rsidP="00006ABE">
                      <w:pPr>
                        <w:rPr>
                          <w:rFonts w:ascii="Verdana" w:eastAsia="Calibri" w:hAnsi="Verdana" w:cs="Arial"/>
                          <w:lang w:eastAsia="en-US"/>
                        </w:rPr>
                      </w:pPr>
                      <w:r w:rsidRPr="0044735E">
                        <w:rPr>
                          <w:rFonts w:ascii="Verdana" w:eastAsia="Calibri" w:hAnsi="Verdana" w:cs="Arial"/>
                          <w:lang w:eastAsia="en-US"/>
                        </w:rPr>
                        <w:t xml:space="preserve">Emergency Placements and </w:t>
                      </w:r>
                      <w:r w:rsidR="004A0452" w:rsidRPr="0044735E">
                        <w:rPr>
                          <w:rFonts w:ascii="Verdana" w:eastAsia="Calibri" w:hAnsi="Verdana" w:cs="Arial"/>
                          <w:lang w:eastAsia="en-US"/>
                        </w:rPr>
                        <w:t>Emergency R</w:t>
                      </w:r>
                      <w:r w:rsidRPr="0044735E">
                        <w:rPr>
                          <w:rFonts w:ascii="Verdana" w:eastAsia="Calibri" w:hAnsi="Verdana" w:cs="Arial"/>
                          <w:lang w:eastAsia="en-US"/>
                        </w:rPr>
                        <w:t xml:space="preserve">eviews </w:t>
                      </w:r>
                    </w:p>
                    <w:p w:rsidR="005365EF" w:rsidRPr="0013645D" w:rsidRDefault="005365EF" w:rsidP="005365EF">
                      <w:pPr>
                        <w:spacing w:after="200" w:line="276" w:lineRule="auto"/>
                        <w:jc w:val="both"/>
                        <w:rPr>
                          <w:sz w:val="20"/>
                          <w:szCs w:val="20"/>
                        </w:rPr>
                      </w:pPr>
                    </w:p>
                  </w:txbxContent>
                </v:textbox>
              </v:roundrect>
            </w:pict>
          </mc:Fallback>
        </mc:AlternateContent>
      </w:r>
    </w:p>
    <w:p w:rsidR="00BC36C7" w:rsidRPr="00006ABE" w:rsidRDefault="00BC36C7" w:rsidP="00CB6B4B">
      <w:pPr>
        <w:rPr>
          <w:rFonts w:ascii="Verdana" w:hAnsi="Verdana"/>
        </w:rPr>
      </w:pPr>
    </w:p>
    <w:p w:rsidR="00BC36C7" w:rsidRPr="00006ABE" w:rsidRDefault="00BC36C7" w:rsidP="00CB6B4B">
      <w:pPr>
        <w:rPr>
          <w:rFonts w:ascii="Verdana" w:hAnsi="Verdana"/>
        </w:rPr>
      </w:pPr>
    </w:p>
    <w:p w:rsidR="00C706E4" w:rsidRPr="00006ABE" w:rsidRDefault="00BC36C7" w:rsidP="00CB6B4B">
      <w:pPr>
        <w:tabs>
          <w:tab w:val="left" w:pos="2767"/>
        </w:tabs>
        <w:rPr>
          <w:rFonts w:ascii="Verdana" w:hAnsi="Verdana"/>
        </w:rPr>
      </w:pPr>
      <w:r w:rsidRPr="00006ABE">
        <w:rPr>
          <w:rFonts w:ascii="Verdana" w:hAnsi="Verdana"/>
        </w:rPr>
        <w:tab/>
      </w:r>
    </w:p>
    <w:p w:rsidR="00BC36C7" w:rsidRDefault="00BC36C7" w:rsidP="00CB6B4B">
      <w:pPr>
        <w:tabs>
          <w:tab w:val="left" w:pos="2767"/>
        </w:tabs>
        <w:rPr>
          <w:rFonts w:ascii="Verdana" w:hAnsi="Verdana"/>
        </w:rPr>
      </w:pPr>
    </w:p>
    <w:p w:rsidR="00BC36C7" w:rsidRPr="00BC36C7" w:rsidRDefault="00BC36C7" w:rsidP="00CB6B4B">
      <w:pPr>
        <w:tabs>
          <w:tab w:val="left" w:pos="2767"/>
        </w:tabs>
        <w:rPr>
          <w:rFonts w:ascii="Verdana" w:hAnsi="Verdana"/>
        </w:rPr>
      </w:pPr>
    </w:p>
    <w:sectPr w:rsidR="00BC36C7" w:rsidRPr="00BC36C7" w:rsidSect="009B4ED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56" w:rsidRDefault="00E37556" w:rsidP="00A46795">
      <w:r>
        <w:separator/>
      </w:r>
    </w:p>
  </w:endnote>
  <w:endnote w:type="continuationSeparator" w:id="0">
    <w:p w:rsidR="00E37556" w:rsidRDefault="00E37556"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4B" w:rsidRDefault="009B4EDB" w:rsidP="00CB6B4B">
    <w:pPr>
      <w:pStyle w:val="Footer"/>
    </w:pPr>
    <w:r>
      <w:rPr>
        <w:rFonts w:ascii="Verdana" w:hAnsi="Verdana"/>
        <w:sz w:val="18"/>
        <w:szCs w:val="18"/>
      </w:rPr>
      <w:t>V1.1 (Oct</w:t>
    </w:r>
    <w:r w:rsidR="00CB6B4B" w:rsidRPr="008A02DE">
      <w:rPr>
        <w:rFonts w:ascii="Verdana" w:hAnsi="Verdana"/>
        <w:sz w:val="18"/>
        <w:szCs w:val="18"/>
      </w:rPr>
      <w:t xml:space="preserve"> 2019).  Document owner: Service Lead for Children’s Residential Services  </w:t>
    </w:r>
  </w:p>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56" w:rsidRDefault="00E37556" w:rsidP="00A46795">
      <w:r>
        <w:separator/>
      </w:r>
    </w:p>
  </w:footnote>
  <w:footnote w:type="continuationSeparator" w:id="0">
    <w:p w:rsidR="00E37556" w:rsidRDefault="00E37556"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317"/>
      <w:docPartObj>
        <w:docPartGallery w:val="Page Numbers (Top of Page)"/>
        <w:docPartUnique/>
      </w:docPartObj>
    </w:sdtPr>
    <w:sdtEndPr>
      <w:rPr>
        <w:noProof/>
      </w:rPr>
    </w:sdtEndPr>
    <w:sdtContent>
      <w:p w:rsidR="00CB6B4B" w:rsidRDefault="009B4EDB" w:rsidP="009B4EDB">
        <w:pPr>
          <w:pStyle w:val="Header"/>
        </w:pPr>
        <w:r>
          <w:rPr>
            <w:noProof/>
          </w:rPr>
          <w:drawing>
            <wp:inline distT="0" distB="0" distL="0" distR="0" wp14:anchorId="1759C511" wp14:editId="69E9C99B">
              <wp:extent cx="1924215" cy="65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24918" cy="655119"/>
                      </a:xfrm>
                      <a:prstGeom prst="rect">
                        <a:avLst/>
                      </a:prstGeom>
                    </pic:spPr>
                  </pic:pic>
                </a:graphicData>
              </a:graphic>
            </wp:inline>
          </w:drawing>
        </w:r>
        <w:r>
          <w:t xml:space="preserve">                                 </w:t>
        </w:r>
        <w:r w:rsidR="00CB6B4B" w:rsidRPr="009B4EDB">
          <w:rPr>
            <w:rFonts w:ascii="Verdana" w:hAnsi="Verdana"/>
          </w:rPr>
          <w:fldChar w:fldCharType="begin"/>
        </w:r>
        <w:r w:rsidR="00CB6B4B" w:rsidRPr="009B4EDB">
          <w:rPr>
            <w:rFonts w:ascii="Verdana" w:hAnsi="Verdana"/>
          </w:rPr>
          <w:instrText xml:space="preserve"> PAGE   \* MERGEFORMAT </w:instrText>
        </w:r>
        <w:r w:rsidR="00CB6B4B" w:rsidRPr="009B4EDB">
          <w:rPr>
            <w:rFonts w:ascii="Verdana" w:hAnsi="Verdana"/>
          </w:rPr>
          <w:fldChar w:fldCharType="separate"/>
        </w:r>
        <w:r>
          <w:rPr>
            <w:rFonts w:ascii="Verdana" w:hAnsi="Verdana"/>
            <w:noProof/>
          </w:rPr>
          <w:t>1</w:t>
        </w:r>
        <w:r w:rsidR="00CB6B4B" w:rsidRPr="009B4EDB">
          <w:rPr>
            <w:rFonts w:ascii="Verdana" w:hAnsi="Verdana"/>
            <w:noProof/>
          </w:rPr>
          <w:fldChar w:fldCharType="end"/>
        </w:r>
        <w:r w:rsidRPr="009B4EDB">
          <w:rPr>
            <w:rFonts w:ascii="Verdana" w:hAnsi="Verdana"/>
            <w:noProof/>
          </w:rPr>
          <w:t xml:space="preserve">    </w:t>
        </w:r>
        <w:r>
          <w:rPr>
            <w:rFonts w:ascii="Verdana" w:hAnsi="Verdana"/>
            <w:noProof/>
          </w:rPr>
          <w:t xml:space="preserve">                        </w:t>
        </w:r>
        <w:r w:rsidRPr="009B4EDB">
          <w:rPr>
            <w:rFonts w:ascii="Verdana" w:hAnsi="Verdana"/>
            <w:noProof/>
          </w:rPr>
          <w:t>Children’s Residential Service</w:t>
        </w:r>
        <w:r>
          <w:rPr>
            <w:noProof/>
          </w:rPr>
          <w:t xml:space="preserve"> </w:t>
        </w:r>
      </w:p>
    </w:sdtContent>
  </w:sdt>
  <w:p w:rsidR="00CB6B4B" w:rsidRDefault="00CB6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301"/>
    <w:multiLevelType w:val="hybridMultilevel"/>
    <w:tmpl w:val="1BBEC5EE"/>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04891"/>
    <w:multiLevelType w:val="hybridMultilevel"/>
    <w:tmpl w:val="510477AC"/>
    <w:lvl w:ilvl="0" w:tplc="57389436">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5517B"/>
    <w:multiLevelType w:val="hybridMultilevel"/>
    <w:tmpl w:val="673CFF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4D4631"/>
    <w:multiLevelType w:val="hybridMultilevel"/>
    <w:tmpl w:val="BE14B60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674D65"/>
    <w:multiLevelType w:val="hybridMultilevel"/>
    <w:tmpl w:val="C6EE1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89D30CD"/>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3A580991"/>
    <w:multiLevelType w:val="hybridMultilevel"/>
    <w:tmpl w:val="96F602B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D867BC5"/>
    <w:multiLevelType w:val="hybridMultilevel"/>
    <w:tmpl w:val="EBF842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8E24520"/>
    <w:multiLevelType w:val="hybridMultilevel"/>
    <w:tmpl w:val="4DB0D5FC"/>
    <w:lvl w:ilvl="0" w:tplc="493CF8E2">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BE287F"/>
    <w:multiLevelType w:val="hybridMultilevel"/>
    <w:tmpl w:val="A2342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135A9"/>
    <w:multiLevelType w:val="hybridMultilevel"/>
    <w:tmpl w:val="B53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2161"/>
    <w:multiLevelType w:val="hybridMultilevel"/>
    <w:tmpl w:val="9DF42CA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9"/>
  </w:num>
  <w:num w:numId="5">
    <w:abstractNumId w:val="1"/>
  </w:num>
  <w:num w:numId="6">
    <w:abstractNumId w:val="0"/>
  </w:num>
  <w:num w:numId="7">
    <w:abstractNumId w:val="4"/>
  </w:num>
  <w:num w:numId="8">
    <w:abstractNumId w:val="10"/>
  </w:num>
  <w:num w:numId="9">
    <w:abstractNumId w:val="8"/>
  </w:num>
  <w:num w:numId="10">
    <w:abstractNumId w:val="6"/>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6ABE"/>
    <w:rsid w:val="000701FA"/>
    <w:rsid w:val="00114BB2"/>
    <w:rsid w:val="002174C8"/>
    <w:rsid w:val="00290F2C"/>
    <w:rsid w:val="00383F7B"/>
    <w:rsid w:val="003C1F55"/>
    <w:rsid w:val="0044735E"/>
    <w:rsid w:val="004A0452"/>
    <w:rsid w:val="004A5CE8"/>
    <w:rsid w:val="005365EF"/>
    <w:rsid w:val="00561745"/>
    <w:rsid w:val="00595E69"/>
    <w:rsid w:val="006550AB"/>
    <w:rsid w:val="006A15F4"/>
    <w:rsid w:val="006E5619"/>
    <w:rsid w:val="00753751"/>
    <w:rsid w:val="00873F7E"/>
    <w:rsid w:val="00990000"/>
    <w:rsid w:val="00996040"/>
    <w:rsid w:val="009B4EDB"/>
    <w:rsid w:val="009E6C39"/>
    <w:rsid w:val="00A1042A"/>
    <w:rsid w:val="00A30A26"/>
    <w:rsid w:val="00A46795"/>
    <w:rsid w:val="00BC36C7"/>
    <w:rsid w:val="00C55A45"/>
    <w:rsid w:val="00C706E4"/>
    <w:rsid w:val="00CB6B4B"/>
    <w:rsid w:val="00CF0F80"/>
    <w:rsid w:val="00E33B70"/>
    <w:rsid w:val="00E3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0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EDB"/>
    <w:rPr>
      <w:rFonts w:ascii="Tahoma" w:hAnsi="Tahoma" w:cs="Tahoma"/>
      <w:sz w:val="16"/>
      <w:szCs w:val="16"/>
    </w:rPr>
  </w:style>
  <w:style w:type="character" w:customStyle="1" w:styleId="BalloonTextChar">
    <w:name w:val="Balloon Text Char"/>
    <w:basedOn w:val="DefaultParagraphFont"/>
    <w:link w:val="BalloonText"/>
    <w:uiPriority w:val="99"/>
    <w:semiHidden/>
    <w:rsid w:val="009B4ED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0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EDB"/>
    <w:rPr>
      <w:rFonts w:ascii="Tahoma" w:hAnsi="Tahoma" w:cs="Tahoma"/>
      <w:sz w:val="16"/>
      <w:szCs w:val="16"/>
    </w:rPr>
  </w:style>
  <w:style w:type="character" w:customStyle="1" w:styleId="BalloonTextChar">
    <w:name w:val="Balloon Text Char"/>
    <w:basedOn w:val="DefaultParagraphFont"/>
    <w:link w:val="BalloonText"/>
    <w:uiPriority w:val="99"/>
    <w:semiHidden/>
    <w:rsid w:val="009B4ED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sharepoint/v3"/>
    <ds:schemaRef ds:uri="http://purl.org/dc/terms/"/>
    <ds:schemaRef ds:uri="http://purl.org/dc/elements/1.1/"/>
    <ds:schemaRef ds:uri="http://purl.org/dc/dcmitype/"/>
    <ds:schemaRef ds:uri="http://schemas.microsoft.com/office/infopath/2007/PartnerControls"/>
    <ds:schemaRef ds:uri="1209568c-8f7e-4a25-939e-4f22fd0c2b25"/>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CE5CF32C-4DD1-413C-8E7A-5289A25F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2019-10-30T10:46:00Z</dcterms:created>
  <dcterms:modified xsi:type="dcterms:W3CDTF">2019-10-30T10:46:00Z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