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A85D7" w14:textId="77777777" w:rsidR="000371CC" w:rsidRPr="000371CC" w:rsidRDefault="000371CC" w:rsidP="000371CC">
      <w:pPr>
        <w:spacing w:after="0" w:line="351" w:lineRule="auto"/>
        <w:ind w:left="1946" w:right="1828" w:firstLine="0"/>
        <w:jc w:val="center"/>
        <w:rPr>
          <w:rFonts w:ascii="Cambria" w:hAnsi="Cambria"/>
          <w:sz w:val="76"/>
          <w:szCs w:val="76"/>
        </w:rPr>
      </w:pPr>
      <w:r w:rsidRPr="000371CC">
        <w:rPr>
          <w:rFonts w:ascii="Cambria" w:hAnsi="Cambria"/>
          <w:sz w:val="76"/>
          <w:szCs w:val="76"/>
        </w:rPr>
        <w:t>Team Around the Child</w:t>
      </w:r>
    </w:p>
    <w:p w14:paraId="240E9BCB" w14:textId="08E25E6D" w:rsidR="00735F09" w:rsidRDefault="00686E91">
      <w:pPr>
        <w:spacing w:after="0" w:line="351" w:lineRule="auto"/>
        <w:ind w:left="1946" w:right="1828" w:firstLine="0"/>
        <w:jc w:val="center"/>
        <w:rPr>
          <w:rFonts w:ascii="Cambria" w:hAnsi="Cambria"/>
          <w:sz w:val="96"/>
        </w:rPr>
      </w:pPr>
      <w:r>
        <w:rPr>
          <w:noProof/>
        </w:rPr>
        <w:drawing>
          <wp:inline distT="0" distB="0" distL="0" distR="0" wp14:anchorId="72321A45" wp14:editId="7E5BC5D9">
            <wp:extent cx="3011214" cy="2103994"/>
            <wp:effectExtent l="0" t="0" r="0" b="0"/>
            <wp:docPr id="58" name="Picture 58" descr="Working Together | | HR Grapevine | Mag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king Together | | HR Grapevine | Magaz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5728" cy="2114135"/>
                    </a:xfrm>
                    <a:prstGeom prst="rect">
                      <a:avLst/>
                    </a:prstGeom>
                    <a:noFill/>
                    <a:ln>
                      <a:noFill/>
                    </a:ln>
                  </pic:spPr>
                </pic:pic>
              </a:graphicData>
            </a:graphic>
          </wp:inline>
        </w:drawing>
      </w:r>
    </w:p>
    <w:p w14:paraId="1FE6B3DC" w14:textId="3E828F74" w:rsidR="00F72282" w:rsidRPr="005D16AB" w:rsidRDefault="003E013E" w:rsidP="008D1D83">
      <w:pPr>
        <w:spacing w:after="88" w:line="259" w:lineRule="auto"/>
        <w:ind w:left="1363" w:right="0" w:firstLine="0"/>
        <w:rPr>
          <w:rFonts w:ascii="Cambria" w:eastAsia="Times New Roman" w:hAnsi="Cambria" w:cs="Times New Roman"/>
          <w:sz w:val="28"/>
          <w:szCs w:val="16"/>
        </w:rPr>
      </w:pPr>
      <w:r w:rsidRPr="005D16AB">
        <w:rPr>
          <w:rFonts w:ascii="Cambria" w:hAnsi="Cambria"/>
          <w:sz w:val="22"/>
          <w:szCs w:val="16"/>
        </w:rPr>
        <w:t xml:space="preserve">                                          </w:t>
      </w:r>
    </w:p>
    <w:p w14:paraId="4EE770A1" w14:textId="63BBB871" w:rsidR="000371CC" w:rsidRPr="005D16AB" w:rsidRDefault="000371CC" w:rsidP="000371CC">
      <w:pPr>
        <w:spacing w:after="0" w:line="351" w:lineRule="auto"/>
        <w:ind w:left="1946" w:right="1828" w:firstLine="0"/>
        <w:jc w:val="center"/>
        <w:rPr>
          <w:rFonts w:ascii="Cambria" w:hAnsi="Cambria"/>
          <w:sz w:val="48"/>
          <w:szCs w:val="14"/>
        </w:rPr>
      </w:pPr>
      <w:r w:rsidRPr="005D16AB">
        <w:rPr>
          <w:rFonts w:ascii="Cambria" w:hAnsi="Cambria"/>
          <w:sz w:val="48"/>
          <w:szCs w:val="48"/>
        </w:rPr>
        <w:t>Our</w:t>
      </w:r>
      <w:r w:rsidR="008D1D83" w:rsidRPr="005D16AB">
        <w:rPr>
          <w:rFonts w:ascii="Cambria" w:hAnsi="Cambria"/>
          <w:sz w:val="28"/>
          <w:szCs w:val="16"/>
        </w:rPr>
        <w:t xml:space="preserve"> </w:t>
      </w:r>
      <w:r w:rsidRPr="005D16AB">
        <w:rPr>
          <w:rFonts w:ascii="Cambria" w:hAnsi="Cambria"/>
          <w:sz w:val="48"/>
          <w:szCs w:val="14"/>
        </w:rPr>
        <w:t>Child and Family Progress Plan</w:t>
      </w:r>
    </w:p>
    <w:p w14:paraId="07EBCE84" w14:textId="1BEFAD3A" w:rsidR="005D16AB" w:rsidRPr="005D16AB" w:rsidRDefault="005D16AB" w:rsidP="000371CC">
      <w:pPr>
        <w:spacing w:after="0" w:line="351" w:lineRule="auto"/>
        <w:ind w:left="1946" w:right="1828" w:firstLine="0"/>
        <w:jc w:val="center"/>
        <w:rPr>
          <w:rFonts w:ascii="Cambria" w:hAnsi="Cambria"/>
          <w:sz w:val="48"/>
          <w:szCs w:val="14"/>
        </w:rPr>
      </w:pPr>
      <w:r w:rsidRPr="005D16AB">
        <w:rPr>
          <w:rFonts w:ascii="Cambria" w:hAnsi="Cambria"/>
          <w:sz w:val="48"/>
          <w:szCs w:val="14"/>
          <w:highlight w:val="magenta"/>
        </w:rPr>
        <w:t>Guidance for Professionals</w:t>
      </w:r>
      <w:r w:rsidRPr="005D16AB">
        <w:rPr>
          <w:rFonts w:ascii="Cambria" w:hAnsi="Cambria"/>
          <w:sz w:val="48"/>
          <w:szCs w:val="14"/>
        </w:rPr>
        <w:t xml:space="preserve"> </w:t>
      </w:r>
    </w:p>
    <w:p w14:paraId="708ECAD2" w14:textId="339FC11C" w:rsidR="008D1D83" w:rsidRPr="008D1D83" w:rsidRDefault="002F054F" w:rsidP="00E35BB9">
      <w:pPr>
        <w:spacing w:after="0" w:line="351" w:lineRule="auto"/>
        <w:ind w:left="0" w:right="0" w:firstLine="0"/>
        <w:rPr>
          <w:rFonts w:ascii="Cambria" w:hAnsi="Cambria"/>
          <w:b/>
          <w:sz w:val="40"/>
        </w:rPr>
      </w:pPr>
      <w:r>
        <w:rPr>
          <w:noProof/>
        </w:rPr>
        <w:drawing>
          <wp:anchor distT="0" distB="0" distL="114300" distR="114300" simplePos="0" relativeHeight="251760640" behindDoc="0" locked="0" layoutInCell="1" allowOverlap="1" wp14:anchorId="1D46B05E" wp14:editId="6418373E">
            <wp:simplePos x="0" y="0"/>
            <wp:positionH relativeFrom="margin">
              <wp:posOffset>7105064</wp:posOffset>
            </wp:positionH>
            <wp:positionV relativeFrom="paragraph">
              <wp:posOffset>209843</wp:posOffset>
            </wp:positionV>
            <wp:extent cx="2057400" cy="1657350"/>
            <wp:effectExtent l="0" t="0" r="0" b="0"/>
            <wp:wrapNone/>
            <wp:docPr id="922170474" name="Picture 1" descr="A logo for a children's safety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170474" name="Picture 1" descr="A logo for a children's safety company&#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057400" cy="1657350"/>
                    </a:xfrm>
                    <a:prstGeom prst="rect">
                      <a:avLst/>
                    </a:prstGeom>
                  </pic:spPr>
                </pic:pic>
              </a:graphicData>
            </a:graphic>
            <wp14:sizeRelH relativeFrom="page">
              <wp14:pctWidth>0</wp14:pctWidth>
            </wp14:sizeRelH>
            <wp14:sizeRelV relativeFrom="page">
              <wp14:pctHeight>0</wp14:pctHeight>
            </wp14:sizeRelV>
          </wp:anchor>
        </w:drawing>
      </w:r>
    </w:p>
    <w:p w14:paraId="3107DA91" w14:textId="6DAC50A2" w:rsidR="00735F09" w:rsidRDefault="003A3471">
      <w:pPr>
        <w:spacing w:after="47" w:line="259" w:lineRule="auto"/>
        <w:ind w:left="0" w:right="1401" w:firstLine="0"/>
        <w:rPr>
          <w:rFonts w:ascii="Cambria" w:hAnsi="Cambria"/>
          <w:b/>
          <w:sz w:val="36"/>
        </w:rPr>
      </w:pPr>
      <w:r w:rsidRPr="0050407D">
        <w:rPr>
          <w:noProof/>
        </w:rPr>
        <w:drawing>
          <wp:anchor distT="0" distB="0" distL="114300" distR="114300" simplePos="0" relativeHeight="251758592" behindDoc="0" locked="0" layoutInCell="1" allowOverlap="1" wp14:anchorId="36D282A2" wp14:editId="71EFA4E8">
            <wp:simplePos x="0" y="0"/>
            <wp:positionH relativeFrom="column">
              <wp:posOffset>-337625</wp:posOffset>
            </wp:positionH>
            <wp:positionV relativeFrom="paragraph">
              <wp:posOffset>149958</wp:posOffset>
            </wp:positionV>
            <wp:extent cx="2553286" cy="950060"/>
            <wp:effectExtent l="0" t="0" r="0" b="2540"/>
            <wp:wrapNone/>
            <wp:docPr id="497065240"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065240" name="Picture 1" descr="A white background with black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553286" cy="950060"/>
                    </a:xfrm>
                    <a:prstGeom prst="rect">
                      <a:avLst/>
                    </a:prstGeom>
                  </pic:spPr>
                </pic:pic>
              </a:graphicData>
            </a:graphic>
            <wp14:sizeRelH relativeFrom="page">
              <wp14:pctWidth>0</wp14:pctWidth>
            </wp14:sizeRelH>
            <wp14:sizeRelV relativeFrom="page">
              <wp14:pctHeight>0</wp14:pctHeight>
            </wp14:sizeRelV>
          </wp:anchor>
        </w:drawing>
      </w:r>
      <w:r w:rsidR="000371CC" w:rsidRPr="000371CC">
        <w:rPr>
          <w:rFonts w:ascii="Cambria" w:hAnsi="Cambria"/>
          <w:b/>
          <w:noProof/>
          <w:sz w:val="36"/>
        </w:rPr>
        <mc:AlternateContent>
          <mc:Choice Requires="wps">
            <w:drawing>
              <wp:anchor distT="45720" distB="45720" distL="114300" distR="114300" simplePos="0" relativeHeight="251753472" behindDoc="0" locked="0" layoutInCell="1" allowOverlap="1" wp14:anchorId="76C2C7CF" wp14:editId="258D13A3">
                <wp:simplePos x="0" y="0"/>
                <wp:positionH relativeFrom="page">
                  <wp:align>center</wp:align>
                </wp:positionH>
                <wp:positionV relativeFrom="paragraph">
                  <wp:posOffset>187960</wp:posOffset>
                </wp:positionV>
                <wp:extent cx="2360930" cy="1404620"/>
                <wp:effectExtent l="0" t="0" r="2413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C795655" w14:textId="46FDB06B" w:rsidR="000371CC" w:rsidRDefault="000371CC">
                            <w:r>
                              <w:t>Family Name:</w:t>
                            </w:r>
                          </w:p>
                          <w:p w14:paraId="16FDDA08" w14:textId="77777777" w:rsidR="000371CC" w:rsidRDefault="000371CC"/>
                          <w:p w14:paraId="0F63854A" w14:textId="00C74B36" w:rsidR="000371CC" w:rsidRDefault="000371CC">
                            <w:r>
                              <w:t>Date this plan was created:</w:t>
                            </w:r>
                          </w:p>
                          <w:p w14:paraId="3C652336" w14:textId="77777777" w:rsidR="000371CC" w:rsidRDefault="000371C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6C2C7CF" id="_x0000_t202" coordsize="21600,21600" o:spt="202" path="m,l,21600r21600,l21600,xe">
                <v:stroke joinstyle="miter"/>
                <v:path gradientshapeok="t" o:connecttype="rect"/>
              </v:shapetype>
              <v:shape id="Text Box 2" o:spid="_x0000_s1026" type="#_x0000_t202" style="position:absolute;margin-left:0;margin-top:14.8pt;width:185.9pt;height:110.6pt;z-index:251753472;visibility:visible;mso-wrap-style:square;mso-width-percent:400;mso-height-percent:200;mso-wrap-distance-left:9pt;mso-wrap-distance-top:3.6pt;mso-wrap-distance-right:9pt;mso-wrap-distance-bottom:3.6pt;mso-position-horizontal:center;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">
                <v:textbox style="mso-fit-shape-to-text:t">
                  <w:txbxContent>
                    <w:p w14:paraId="3C795655" w14:textId="46FDB06B" w:rsidR="000371CC" w:rsidRDefault="000371CC">
                      <w:r>
                        <w:t>Family Name:</w:t>
                      </w:r>
                    </w:p>
                    <w:p w14:paraId="16FDDA08" w14:textId="77777777" w:rsidR="000371CC" w:rsidRDefault="000371CC"/>
                    <w:p w14:paraId="0F63854A" w14:textId="00C74B36" w:rsidR="000371CC" w:rsidRDefault="000371CC">
                      <w:r>
                        <w:t>Date this plan was created:</w:t>
                      </w:r>
                    </w:p>
                    <w:p w14:paraId="3C652336" w14:textId="77777777" w:rsidR="000371CC" w:rsidRDefault="000371CC"/>
                  </w:txbxContent>
                </v:textbox>
                <w10:wrap type="square" anchorx="page"/>
              </v:shape>
            </w:pict>
          </mc:Fallback>
        </mc:AlternateContent>
      </w:r>
    </w:p>
    <w:p w14:paraId="23761248" w14:textId="7A60C07E" w:rsidR="000371CC" w:rsidRDefault="000371CC">
      <w:pPr>
        <w:spacing w:after="47" w:line="259" w:lineRule="auto"/>
        <w:ind w:left="0" w:right="1401" w:firstLine="0"/>
        <w:rPr>
          <w:rFonts w:ascii="Cambria" w:hAnsi="Cambria"/>
          <w:b/>
          <w:sz w:val="36"/>
        </w:rPr>
      </w:pPr>
    </w:p>
    <w:p w14:paraId="63C31AC9" w14:textId="18B75594" w:rsidR="000371CC" w:rsidRPr="008D1D83" w:rsidRDefault="000371CC">
      <w:pPr>
        <w:spacing w:after="47" w:line="259" w:lineRule="auto"/>
        <w:ind w:left="0" w:right="1401" w:firstLine="0"/>
        <w:rPr>
          <w:rFonts w:ascii="Cambria" w:hAnsi="Cambria"/>
          <w:b/>
          <w:sz w:val="36"/>
        </w:rPr>
      </w:pPr>
    </w:p>
    <w:p w14:paraId="07B5CAEA" w14:textId="77777777" w:rsidR="001D1D8B" w:rsidRDefault="001D1D8B" w:rsidP="00546134">
      <w:pPr>
        <w:pStyle w:val="BodyText"/>
        <w:kinsoku w:val="0"/>
        <w:overflowPunct w:val="0"/>
        <w:spacing w:before="122"/>
        <w:ind w:left="0"/>
        <w:rPr>
          <w:rFonts w:asciiTheme="minorHAnsi" w:eastAsia="Book Antiqua" w:hAnsiTheme="minorHAnsi" w:cstheme="minorHAnsi"/>
          <w:b/>
          <w:i/>
          <w:iCs/>
          <w:sz w:val="24"/>
          <w:szCs w:val="24"/>
        </w:rPr>
      </w:pPr>
    </w:p>
    <w:p w14:paraId="3DEEBF58" w14:textId="40AEA9D3" w:rsidR="00987296" w:rsidRPr="00987296" w:rsidRDefault="00987296" w:rsidP="00546134">
      <w:pPr>
        <w:pStyle w:val="BodyText"/>
        <w:kinsoku w:val="0"/>
        <w:overflowPunct w:val="0"/>
        <w:spacing w:before="122"/>
        <w:ind w:left="0"/>
        <w:rPr>
          <w:rFonts w:asciiTheme="minorHAnsi" w:eastAsia="Book Antiqua" w:hAnsiTheme="minorHAnsi" w:cstheme="minorHAnsi"/>
          <w:b/>
          <w:i/>
          <w:iCs/>
          <w:sz w:val="24"/>
          <w:szCs w:val="24"/>
        </w:rPr>
      </w:pPr>
      <w:r w:rsidRPr="00987296">
        <w:rPr>
          <w:rFonts w:asciiTheme="minorHAnsi" w:eastAsia="Book Antiqua" w:hAnsiTheme="minorHAnsi" w:cstheme="minorHAnsi"/>
          <w:b/>
          <w:i/>
          <w:iCs/>
          <w:sz w:val="24"/>
          <w:szCs w:val="24"/>
        </w:rPr>
        <w:t xml:space="preserve">Where did the plan originate? </w:t>
      </w:r>
    </w:p>
    <w:p w14:paraId="155C8791" w14:textId="08050A02" w:rsidR="00436CEE" w:rsidRDefault="00436CEE" w:rsidP="00546134">
      <w:pPr>
        <w:pStyle w:val="BodyText"/>
        <w:kinsoku w:val="0"/>
        <w:overflowPunct w:val="0"/>
        <w:spacing w:before="122"/>
        <w:ind w:left="0"/>
        <w:rPr>
          <w:rFonts w:asciiTheme="minorHAnsi" w:eastAsia="Book Antiqua" w:hAnsiTheme="minorHAnsi" w:cstheme="minorHAnsi"/>
          <w:bCs/>
          <w:sz w:val="24"/>
          <w:szCs w:val="24"/>
        </w:rPr>
      </w:pPr>
      <w:r>
        <w:rPr>
          <w:rFonts w:asciiTheme="minorHAnsi" w:eastAsia="Book Antiqua" w:hAnsiTheme="minorHAnsi" w:cstheme="minorHAnsi"/>
          <w:bCs/>
          <w:sz w:val="24"/>
          <w:szCs w:val="24"/>
        </w:rPr>
        <w:t xml:space="preserve">In Lincolnshire we pride ourselves on genuine muti-agency working, as such this </w:t>
      </w:r>
      <w:r w:rsidR="006A40F2">
        <w:rPr>
          <w:rFonts w:asciiTheme="minorHAnsi" w:eastAsia="Book Antiqua" w:hAnsiTheme="minorHAnsi" w:cstheme="minorHAnsi"/>
          <w:bCs/>
          <w:sz w:val="24"/>
          <w:szCs w:val="24"/>
        </w:rPr>
        <w:t>Team Around the Child (</w:t>
      </w:r>
      <w:r>
        <w:rPr>
          <w:rFonts w:asciiTheme="minorHAnsi" w:eastAsia="Book Antiqua" w:hAnsiTheme="minorHAnsi" w:cstheme="minorHAnsi"/>
          <w:bCs/>
          <w:sz w:val="24"/>
          <w:szCs w:val="24"/>
        </w:rPr>
        <w:t>TAC</w:t>
      </w:r>
      <w:r w:rsidR="006A40F2">
        <w:rPr>
          <w:rFonts w:asciiTheme="minorHAnsi" w:eastAsia="Book Antiqua" w:hAnsiTheme="minorHAnsi" w:cstheme="minorHAnsi"/>
          <w:bCs/>
          <w:sz w:val="24"/>
          <w:szCs w:val="24"/>
        </w:rPr>
        <w:t>)</w:t>
      </w:r>
      <w:r>
        <w:rPr>
          <w:rFonts w:asciiTheme="minorHAnsi" w:eastAsia="Book Antiqua" w:hAnsiTheme="minorHAnsi" w:cstheme="minorHAnsi"/>
          <w:bCs/>
          <w:sz w:val="24"/>
          <w:szCs w:val="24"/>
        </w:rPr>
        <w:t xml:space="preserve"> plan has been created by practitioners across the partnership. </w:t>
      </w:r>
      <w:r w:rsidR="00B95C80">
        <w:rPr>
          <w:rFonts w:asciiTheme="minorHAnsi" w:eastAsia="Book Antiqua" w:hAnsiTheme="minorHAnsi" w:cstheme="minorHAnsi"/>
          <w:bCs/>
          <w:sz w:val="24"/>
          <w:szCs w:val="24"/>
        </w:rPr>
        <w:t xml:space="preserve">The first version of this plan came from the </w:t>
      </w:r>
      <w:r>
        <w:rPr>
          <w:rFonts w:asciiTheme="minorHAnsi" w:eastAsia="Book Antiqua" w:hAnsiTheme="minorHAnsi" w:cstheme="minorHAnsi"/>
          <w:bCs/>
          <w:sz w:val="24"/>
          <w:szCs w:val="24"/>
        </w:rPr>
        <w:t xml:space="preserve">staff team at Sibsey Primary </w:t>
      </w:r>
      <w:r w:rsidR="00B95C80">
        <w:rPr>
          <w:rFonts w:asciiTheme="minorHAnsi" w:eastAsia="Book Antiqua" w:hAnsiTheme="minorHAnsi" w:cstheme="minorHAnsi"/>
          <w:bCs/>
          <w:sz w:val="24"/>
          <w:szCs w:val="24"/>
        </w:rPr>
        <w:t>School</w:t>
      </w:r>
      <w:r w:rsidR="00987296">
        <w:rPr>
          <w:rFonts w:asciiTheme="minorHAnsi" w:eastAsia="Book Antiqua" w:hAnsiTheme="minorHAnsi" w:cstheme="minorHAnsi"/>
          <w:bCs/>
          <w:sz w:val="24"/>
          <w:szCs w:val="24"/>
        </w:rPr>
        <w:t xml:space="preserve">. </w:t>
      </w:r>
      <w:r w:rsidR="00A2181B">
        <w:rPr>
          <w:rFonts w:asciiTheme="minorHAnsi" w:eastAsia="Book Antiqua" w:hAnsiTheme="minorHAnsi" w:cstheme="minorHAnsi"/>
          <w:bCs/>
          <w:sz w:val="24"/>
          <w:szCs w:val="24"/>
        </w:rPr>
        <w:t xml:space="preserve">A group of practitioners came together from </w:t>
      </w:r>
      <w:r w:rsidR="00231A3D">
        <w:rPr>
          <w:rFonts w:asciiTheme="minorHAnsi" w:eastAsia="Book Antiqua" w:hAnsiTheme="minorHAnsi" w:cstheme="minorHAnsi"/>
          <w:bCs/>
          <w:sz w:val="24"/>
          <w:szCs w:val="24"/>
        </w:rPr>
        <w:t xml:space="preserve">LCC’s Health Visiting Service, </w:t>
      </w:r>
      <w:r w:rsidR="005144BA">
        <w:rPr>
          <w:rFonts w:asciiTheme="minorHAnsi" w:eastAsia="Book Antiqua" w:hAnsiTheme="minorHAnsi" w:cstheme="minorHAnsi"/>
          <w:bCs/>
          <w:sz w:val="24"/>
          <w:szCs w:val="24"/>
        </w:rPr>
        <w:t xml:space="preserve">William Farr School, Sibsey Primary School, </w:t>
      </w:r>
      <w:r w:rsidR="00982FFB">
        <w:rPr>
          <w:rFonts w:asciiTheme="minorHAnsi" w:eastAsia="Book Antiqua" w:hAnsiTheme="minorHAnsi" w:cstheme="minorHAnsi"/>
          <w:bCs/>
          <w:sz w:val="24"/>
          <w:szCs w:val="24"/>
        </w:rPr>
        <w:t xml:space="preserve">Bearhugs Nurseries, </w:t>
      </w:r>
      <w:r w:rsidR="001F293C">
        <w:rPr>
          <w:rFonts w:asciiTheme="minorHAnsi" w:eastAsia="Book Antiqua" w:hAnsiTheme="minorHAnsi" w:cstheme="minorHAnsi"/>
          <w:bCs/>
          <w:sz w:val="24"/>
          <w:szCs w:val="24"/>
        </w:rPr>
        <w:t xml:space="preserve">Albion House Nursery, Voyage Academies (Haven High, Carlton </w:t>
      </w:r>
      <w:r w:rsidR="00EA75E3">
        <w:rPr>
          <w:rFonts w:asciiTheme="minorHAnsi" w:eastAsia="Book Antiqua" w:hAnsiTheme="minorHAnsi" w:cstheme="minorHAnsi"/>
          <w:bCs/>
          <w:sz w:val="24"/>
          <w:szCs w:val="24"/>
        </w:rPr>
        <w:t>Rd Primary), John Spendluff Academy and Children’s Services Early Help Consultants</w:t>
      </w:r>
      <w:r w:rsidR="00A41EEE">
        <w:rPr>
          <w:rFonts w:asciiTheme="minorHAnsi" w:eastAsia="Book Antiqua" w:hAnsiTheme="minorHAnsi" w:cstheme="minorHAnsi"/>
          <w:bCs/>
          <w:sz w:val="24"/>
          <w:szCs w:val="24"/>
        </w:rPr>
        <w:t xml:space="preserve"> to create the version seen in this guidance. A blank copy of the TAC plan is available on Lincolnshire’s LSCP Website in the Early Help section, under resources.</w:t>
      </w:r>
      <w:r w:rsidR="005C0D1B">
        <w:rPr>
          <w:rFonts w:asciiTheme="minorHAnsi" w:eastAsia="Book Antiqua" w:hAnsiTheme="minorHAnsi" w:cstheme="minorHAnsi"/>
          <w:bCs/>
          <w:sz w:val="24"/>
          <w:szCs w:val="24"/>
        </w:rPr>
        <w:t xml:space="preserve"> Additionally, you can attend our </w:t>
      </w:r>
      <w:r w:rsidR="00E73365">
        <w:rPr>
          <w:rFonts w:asciiTheme="minorHAnsi" w:eastAsia="Book Antiqua" w:hAnsiTheme="minorHAnsi" w:cstheme="minorHAnsi"/>
          <w:bCs/>
          <w:sz w:val="24"/>
          <w:szCs w:val="24"/>
        </w:rPr>
        <w:t>1-day</w:t>
      </w:r>
      <w:r w:rsidR="005C0D1B">
        <w:rPr>
          <w:rFonts w:asciiTheme="minorHAnsi" w:eastAsia="Book Antiqua" w:hAnsiTheme="minorHAnsi" w:cstheme="minorHAnsi"/>
          <w:bCs/>
          <w:sz w:val="24"/>
          <w:szCs w:val="24"/>
        </w:rPr>
        <w:t xml:space="preserve"> face to face workshop on EHA/TAC and SoS in Lincolnshire by booking on through the LSCP website. </w:t>
      </w:r>
    </w:p>
    <w:p w14:paraId="49F36E28" w14:textId="77777777" w:rsidR="00500917" w:rsidRDefault="00500917" w:rsidP="00546134">
      <w:pPr>
        <w:pStyle w:val="BodyText"/>
        <w:kinsoku w:val="0"/>
        <w:overflowPunct w:val="0"/>
        <w:spacing w:before="122"/>
        <w:ind w:left="0"/>
        <w:rPr>
          <w:rFonts w:asciiTheme="minorHAnsi" w:eastAsia="Book Antiqua" w:hAnsiTheme="minorHAnsi" w:cstheme="minorHAnsi"/>
          <w:b/>
          <w:i/>
          <w:iCs/>
          <w:sz w:val="24"/>
          <w:szCs w:val="24"/>
        </w:rPr>
      </w:pPr>
    </w:p>
    <w:p w14:paraId="0A66F6B6" w14:textId="2C6AA894" w:rsidR="00BC4F62" w:rsidRPr="00500917" w:rsidRDefault="00BC4F62" w:rsidP="00546134">
      <w:pPr>
        <w:pStyle w:val="BodyText"/>
        <w:kinsoku w:val="0"/>
        <w:overflowPunct w:val="0"/>
        <w:spacing w:before="122"/>
        <w:ind w:left="0"/>
        <w:rPr>
          <w:rFonts w:asciiTheme="minorHAnsi" w:eastAsia="Book Antiqua" w:hAnsiTheme="minorHAnsi" w:cstheme="minorHAnsi"/>
          <w:b/>
          <w:i/>
          <w:iCs/>
          <w:sz w:val="24"/>
          <w:szCs w:val="24"/>
        </w:rPr>
      </w:pPr>
      <w:r w:rsidRPr="00500917">
        <w:rPr>
          <w:rFonts w:asciiTheme="minorHAnsi" w:eastAsia="Book Antiqua" w:hAnsiTheme="minorHAnsi" w:cstheme="minorHAnsi"/>
          <w:b/>
          <w:i/>
          <w:iCs/>
          <w:sz w:val="24"/>
          <w:szCs w:val="24"/>
        </w:rPr>
        <w:t>What support is available for Lead Professionals (LPs)</w:t>
      </w:r>
      <w:r w:rsidR="00500917" w:rsidRPr="00500917">
        <w:rPr>
          <w:rFonts w:asciiTheme="minorHAnsi" w:eastAsia="Book Antiqua" w:hAnsiTheme="minorHAnsi" w:cstheme="minorHAnsi"/>
          <w:b/>
          <w:i/>
          <w:iCs/>
          <w:sz w:val="24"/>
          <w:szCs w:val="24"/>
        </w:rPr>
        <w:t>?</w:t>
      </w:r>
    </w:p>
    <w:p w14:paraId="75AC8A52" w14:textId="7439D5AC" w:rsidR="00FD54C2" w:rsidRDefault="00FD54C2" w:rsidP="00546134">
      <w:pPr>
        <w:pStyle w:val="BodyText"/>
        <w:kinsoku w:val="0"/>
        <w:overflowPunct w:val="0"/>
        <w:spacing w:before="122"/>
        <w:ind w:left="0"/>
        <w:rPr>
          <w:rFonts w:asciiTheme="minorHAnsi" w:eastAsia="Book Antiqua" w:hAnsiTheme="minorHAnsi" w:cstheme="minorHAnsi"/>
          <w:bCs/>
          <w:sz w:val="24"/>
          <w:szCs w:val="24"/>
        </w:rPr>
      </w:pPr>
      <w:r w:rsidRPr="00FD54C2">
        <w:rPr>
          <w:rFonts w:asciiTheme="minorHAnsi" w:eastAsia="Book Antiqua" w:hAnsiTheme="minorHAnsi" w:cstheme="minorHAnsi"/>
          <w:bCs/>
          <w:sz w:val="24"/>
          <w:szCs w:val="24"/>
        </w:rPr>
        <w:t xml:space="preserve">This guide has been created to complement the EHA guidance, TAC Handbook </w:t>
      </w:r>
      <w:r w:rsidR="00A41EEE">
        <w:rPr>
          <w:rFonts w:asciiTheme="minorHAnsi" w:eastAsia="Book Antiqua" w:hAnsiTheme="minorHAnsi" w:cstheme="minorHAnsi"/>
          <w:bCs/>
          <w:sz w:val="24"/>
          <w:szCs w:val="24"/>
        </w:rPr>
        <w:t xml:space="preserve">(also available on the LSCP website) </w:t>
      </w:r>
      <w:r w:rsidRPr="00FD54C2">
        <w:rPr>
          <w:rFonts w:asciiTheme="minorHAnsi" w:eastAsia="Book Antiqua" w:hAnsiTheme="minorHAnsi" w:cstheme="minorHAnsi"/>
          <w:bCs/>
          <w:sz w:val="24"/>
          <w:szCs w:val="24"/>
        </w:rPr>
        <w:t>and to support you in completing TAC rev</w:t>
      </w:r>
      <w:r>
        <w:rPr>
          <w:rFonts w:asciiTheme="minorHAnsi" w:eastAsia="Book Antiqua" w:hAnsiTheme="minorHAnsi" w:cstheme="minorHAnsi"/>
          <w:bCs/>
          <w:sz w:val="24"/>
          <w:szCs w:val="24"/>
        </w:rPr>
        <w:t xml:space="preserve">iews and plans. </w:t>
      </w:r>
      <w:r w:rsidR="00436CEE">
        <w:rPr>
          <w:rFonts w:asciiTheme="minorHAnsi" w:eastAsia="Book Antiqua" w:hAnsiTheme="minorHAnsi" w:cstheme="minorHAnsi"/>
          <w:bCs/>
          <w:sz w:val="24"/>
          <w:szCs w:val="24"/>
        </w:rPr>
        <w:t xml:space="preserve">Below you will see, hints, tips and examples of good practice. </w:t>
      </w:r>
      <w:r w:rsidR="005C0D1B">
        <w:rPr>
          <w:rFonts w:asciiTheme="minorHAnsi" w:eastAsia="Book Antiqua" w:hAnsiTheme="minorHAnsi" w:cstheme="minorHAnsi"/>
          <w:bCs/>
          <w:sz w:val="24"/>
          <w:szCs w:val="24"/>
        </w:rPr>
        <w:t xml:space="preserve">If you need some support </w:t>
      </w:r>
      <w:r w:rsidR="0078054C">
        <w:rPr>
          <w:rFonts w:asciiTheme="minorHAnsi" w:eastAsia="Book Antiqua" w:hAnsiTheme="minorHAnsi" w:cstheme="minorHAnsi"/>
          <w:bCs/>
          <w:sz w:val="24"/>
          <w:szCs w:val="24"/>
        </w:rPr>
        <w:t xml:space="preserve">with </w:t>
      </w:r>
      <w:proofErr w:type="gramStart"/>
      <w:r w:rsidR="0078054C">
        <w:rPr>
          <w:rFonts w:asciiTheme="minorHAnsi" w:eastAsia="Book Antiqua" w:hAnsiTheme="minorHAnsi" w:cstheme="minorHAnsi"/>
          <w:bCs/>
          <w:sz w:val="24"/>
          <w:szCs w:val="24"/>
        </w:rPr>
        <w:t>TAC</w:t>
      </w:r>
      <w:proofErr w:type="gramEnd"/>
      <w:r w:rsidR="0078054C">
        <w:rPr>
          <w:rFonts w:asciiTheme="minorHAnsi" w:eastAsia="Book Antiqua" w:hAnsiTheme="minorHAnsi" w:cstheme="minorHAnsi"/>
          <w:bCs/>
          <w:sz w:val="24"/>
          <w:szCs w:val="24"/>
        </w:rPr>
        <w:t xml:space="preserve"> please contact your Early Help Consultant</w:t>
      </w:r>
      <w:r w:rsidR="006A40F2">
        <w:rPr>
          <w:rFonts w:asciiTheme="minorHAnsi" w:eastAsia="Book Antiqua" w:hAnsiTheme="minorHAnsi" w:cstheme="minorHAnsi"/>
          <w:bCs/>
          <w:sz w:val="24"/>
          <w:szCs w:val="24"/>
        </w:rPr>
        <w:t xml:space="preserve"> (EHC)</w:t>
      </w:r>
      <w:r w:rsidR="0078054C">
        <w:rPr>
          <w:rFonts w:asciiTheme="minorHAnsi" w:eastAsia="Book Antiqua" w:hAnsiTheme="minorHAnsi" w:cstheme="minorHAnsi"/>
          <w:bCs/>
          <w:sz w:val="24"/>
          <w:szCs w:val="24"/>
        </w:rPr>
        <w:t xml:space="preserve">. If you don’t know who they are please email the duty TAC service at </w:t>
      </w:r>
      <w:hyperlink r:id="rId11" w:history="1">
        <w:r w:rsidR="00EA0E42" w:rsidRPr="004A5BB2">
          <w:rPr>
            <w:rStyle w:val="Hyperlink"/>
            <w:rFonts w:asciiTheme="minorHAnsi" w:eastAsia="Book Antiqua" w:hAnsiTheme="minorHAnsi" w:cstheme="minorHAnsi"/>
            <w:bCs/>
            <w:sz w:val="24"/>
            <w:szCs w:val="24"/>
          </w:rPr>
          <w:t>asktac@lincolnshire.gov.uk</w:t>
        </w:r>
      </w:hyperlink>
      <w:r w:rsidR="00EA0E42">
        <w:rPr>
          <w:rFonts w:asciiTheme="minorHAnsi" w:eastAsia="Book Antiqua" w:hAnsiTheme="minorHAnsi" w:cstheme="minorHAnsi"/>
          <w:bCs/>
          <w:sz w:val="24"/>
          <w:szCs w:val="24"/>
        </w:rPr>
        <w:t xml:space="preserve"> where someone will respond to your query on the day. </w:t>
      </w:r>
      <w:r w:rsidR="000C3D07">
        <w:rPr>
          <w:rFonts w:asciiTheme="minorHAnsi" w:eastAsia="Book Antiqua" w:hAnsiTheme="minorHAnsi" w:cstheme="minorHAnsi"/>
          <w:bCs/>
          <w:sz w:val="24"/>
          <w:szCs w:val="24"/>
        </w:rPr>
        <w:t xml:space="preserve">When your TAC plan is complete, please email it to </w:t>
      </w:r>
      <w:hyperlink r:id="rId12" w:history="1">
        <w:r w:rsidR="00EA10A1" w:rsidRPr="004A5BB2">
          <w:rPr>
            <w:rStyle w:val="Hyperlink"/>
            <w:rFonts w:asciiTheme="minorHAnsi" w:eastAsia="Book Antiqua" w:hAnsiTheme="minorHAnsi" w:cstheme="minorHAnsi"/>
            <w:bCs/>
            <w:sz w:val="24"/>
            <w:szCs w:val="24"/>
          </w:rPr>
          <w:t>tacadmin@lincolnshire.gov.uk</w:t>
        </w:r>
      </w:hyperlink>
      <w:r w:rsidR="00EA10A1">
        <w:rPr>
          <w:rFonts w:asciiTheme="minorHAnsi" w:eastAsia="Book Antiqua" w:hAnsiTheme="minorHAnsi" w:cstheme="minorHAnsi"/>
          <w:bCs/>
          <w:sz w:val="24"/>
          <w:szCs w:val="24"/>
        </w:rPr>
        <w:t xml:space="preserve"> . A copy will be stored on the child’s </w:t>
      </w:r>
      <w:r w:rsidR="008B67FD">
        <w:rPr>
          <w:rFonts w:asciiTheme="minorHAnsi" w:eastAsia="Book Antiqua" w:hAnsiTheme="minorHAnsi" w:cstheme="minorHAnsi"/>
          <w:bCs/>
          <w:sz w:val="24"/>
          <w:szCs w:val="24"/>
        </w:rPr>
        <w:t>children’s services</w:t>
      </w:r>
      <w:r w:rsidR="00EA10A1">
        <w:rPr>
          <w:rFonts w:asciiTheme="minorHAnsi" w:eastAsia="Book Antiqua" w:hAnsiTheme="minorHAnsi" w:cstheme="minorHAnsi"/>
          <w:bCs/>
          <w:sz w:val="24"/>
          <w:szCs w:val="24"/>
        </w:rPr>
        <w:t xml:space="preserve"> record</w:t>
      </w:r>
      <w:r w:rsidR="00337D20">
        <w:rPr>
          <w:rFonts w:asciiTheme="minorHAnsi" w:eastAsia="Book Antiqua" w:hAnsiTheme="minorHAnsi" w:cstheme="minorHAnsi"/>
          <w:bCs/>
          <w:sz w:val="24"/>
          <w:szCs w:val="24"/>
        </w:rPr>
        <w:t xml:space="preserve">, please make sure the family are aware that this </w:t>
      </w:r>
      <w:r w:rsidR="005C6475">
        <w:rPr>
          <w:rFonts w:asciiTheme="minorHAnsi" w:eastAsia="Book Antiqua" w:hAnsiTheme="minorHAnsi" w:cstheme="minorHAnsi"/>
          <w:bCs/>
          <w:sz w:val="24"/>
          <w:szCs w:val="24"/>
        </w:rPr>
        <w:t>will happen</w:t>
      </w:r>
      <w:r w:rsidR="00337D20">
        <w:rPr>
          <w:rFonts w:asciiTheme="minorHAnsi" w:eastAsia="Book Antiqua" w:hAnsiTheme="minorHAnsi" w:cstheme="minorHAnsi"/>
          <w:bCs/>
          <w:sz w:val="24"/>
          <w:szCs w:val="24"/>
        </w:rPr>
        <w:t xml:space="preserve">. </w:t>
      </w:r>
      <w:r w:rsidR="005C6475">
        <w:rPr>
          <w:rFonts w:asciiTheme="minorHAnsi" w:eastAsia="Book Antiqua" w:hAnsiTheme="minorHAnsi" w:cstheme="minorHAnsi"/>
          <w:bCs/>
          <w:sz w:val="24"/>
          <w:szCs w:val="24"/>
        </w:rPr>
        <w:t>Being able to view the TAC on a child’s children’s services file is</w:t>
      </w:r>
      <w:r w:rsidR="00337D20">
        <w:rPr>
          <w:rFonts w:asciiTheme="minorHAnsi" w:eastAsia="Book Antiqua" w:hAnsiTheme="minorHAnsi" w:cstheme="minorHAnsi"/>
          <w:bCs/>
          <w:sz w:val="24"/>
          <w:szCs w:val="24"/>
        </w:rPr>
        <w:t xml:space="preserve"> </w:t>
      </w:r>
      <w:r w:rsidR="00EA10A1">
        <w:rPr>
          <w:rFonts w:asciiTheme="minorHAnsi" w:eastAsia="Book Antiqua" w:hAnsiTheme="minorHAnsi" w:cstheme="minorHAnsi"/>
          <w:bCs/>
          <w:sz w:val="24"/>
          <w:szCs w:val="24"/>
        </w:rPr>
        <w:t>useful for if the family ever need a referral to a specific service within children’s service</w:t>
      </w:r>
      <w:r w:rsidR="0079064C">
        <w:rPr>
          <w:rFonts w:asciiTheme="minorHAnsi" w:eastAsia="Book Antiqua" w:hAnsiTheme="minorHAnsi" w:cstheme="minorHAnsi"/>
          <w:bCs/>
          <w:sz w:val="24"/>
          <w:szCs w:val="24"/>
        </w:rPr>
        <w:t xml:space="preserve"> as it will be used as part of a screening proces</w:t>
      </w:r>
      <w:r w:rsidR="00EA10A1">
        <w:rPr>
          <w:rFonts w:asciiTheme="minorHAnsi" w:eastAsia="Book Antiqua" w:hAnsiTheme="minorHAnsi" w:cstheme="minorHAnsi"/>
          <w:bCs/>
          <w:sz w:val="24"/>
          <w:szCs w:val="24"/>
        </w:rPr>
        <w:t xml:space="preserve">s. </w:t>
      </w:r>
      <w:r w:rsidR="005A399F">
        <w:rPr>
          <w:rFonts w:asciiTheme="minorHAnsi" w:eastAsia="Book Antiqua" w:hAnsiTheme="minorHAnsi" w:cstheme="minorHAnsi"/>
          <w:bCs/>
          <w:sz w:val="24"/>
          <w:szCs w:val="24"/>
        </w:rPr>
        <w:t xml:space="preserve">Please remember as an LP that you don’t need to do </w:t>
      </w:r>
      <w:proofErr w:type="gramStart"/>
      <w:r w:rsidR="005A399F">
        <w:rPr>
          <w:rFonts w:asciiTheme="minorHAnsi" w:eastAsia="Book Antiqua" w:hAnsiTheme="minorHAnsi" w:cstheme="minorHAnsi"/>
          <w:bCs/>
          <w:sz w:val="24"/>
          <w:szCs w:val="24"/>
        </w:rPr>
        <w:t>everything,</w:t>
      </w:r>
      <w:proofErr w:type="gramEnd"/>
      <w:r w:rsidR="005A399F">
        <w:rPr>
          <w:rFonts w:asciiTheme="minorHAnsi" w:eastAsia="Book Antiqua" w:hAnsiTheme="minorHAnsi" w:cstheme="minorHAnsi"/>
          <w:bCs/>
          <w:sz w:val="24"/>
          <w:szCs w:val="24"/>
        </w:rPr>
        <w:t xml:space="preserve"> you are there to help co-ordinate the support </w:t>
      </w:r>
      <w:r w:rsidR="004756C6">
        <w:rPr>
          <w:rFonts w:asciiTheme="minorHAnsi" w:eastAsia="Book Antiqua" w:hAnsiTheme="minorHAnsi" w:cstheme="minorHAnsi"/>
          <w:bCs/>
          <w:sz w:val="24"/>
          <w:szCs w:val="24"/>
        </w:rPr>
        <w:t>the family receives. EHCs are available for ongoing support if you are feeling overwhelmed, stuck, worried or need some reassurance about TAC. They ca</w:t>
      </w:r>
      <w:r w:rsidR="006B41FC">
        <w:rPr>
          <w:rFonts w:asciiTheme="minorHAnsi" w:eastAsia="Book Antiqua" w:hAnsiTheme="minorHAnsi" w:cstheme="minorHAnsi"/>
          <w:bCs/>
          <w:sz w:val="24"/>
          <w:szCs w:val="24"/>
        </w:rPr>
        <w:t xml:space="preserve">n arrange monthly </w:t>
      </w:r>
      <w:r w:rsidR="00E73365">
        <w:rPr>
          <w:rFonts w:asciiTheme="minorHAnsi" w:eastAsia="Book Antiqua" w:hAnsiTheme="minorHAnsi" w:cstheme="minorHAnsi"/>
          <w:bCs/>
          <w:sz w:val="24"/>
          <w:szCs w:val="24"/>
        </w:rPr>
        <w:t>catchups</w:t>
      </w:r>
      <w:r w:rsidR="006B41FC">
        <w:rPr>
          <w:rFonts w:asciiTheme="minorHAnsi" w:eastAsia="Book Antiqua" w:hAnsiTheme="minorHAnsi" w:cstheme="minorHAnsi"/>
          <w:bCs/>
          <w:sz w:val="24"/>
          <w:szCs w:val="24"/>
        </w:rPr>
        <w:t xml:space="preserve"> to talk about how the TAC is going</w:t>
      </w:r>
      <w:r w:rsidR="001D1D8B">
        <w:rPr>
          <w:rFonts w:asciiTheme="minorHAnsi" w:eastAsia="Book Antiqua" w:hAnsiTheme="minorHAnsi" w:cstheme="minorHAnsi"/>
          <w:bCs/>
          <w:sz w:val="24"/>
          <w:szCs w:val="24"/>
        </w:rPr>
        <w:t xml:space="preserve"> and see</w:t>
      </w:r>
      <w:r w:rsidR="006B41FC">
        <w:rPr>
          <w:rFonts w:asciiTheme="minorHAnsi" w:eastAsia="Book Antiqua" w:hAnsiTheme="minorHAnsi" w:cstheme="minorHAnsi"/>
          <w:bCs/>
          <w:sz w:val="24"/>
          <w:szCs w:val="24"/>
        </w:rPr>
        <w:t xml:space="preserve"> you in your work environment or on teams if you’d prefer.  </w:t>
      </w:r>
    </w:p>
    <w:p w14:paraId="19B0C949" w14:textId="77777777" w:rsidR="00500917" w:rsidRDefault="00500917" w:rsidP="00546134">
      <w:pPr>
        <w:pStyle w:val="BodyText"/>
        <w:kinsoku w:val="0"/>
        <w:overflowPunct w:val="0"/>
        <w:spacing w:before="122"/>
        <w:ind w:left="0"/>
        <w:rPr>
          <w:rFonts w:asciiTheme="minorHAnsi" w:eastAsia="Book Antiqua" w:hAnsiTheme="minorHAnsi" w:cstheme="minorHAnsi"/>
          <w:b/>
          <w:i/>
          <w:iCs/>
          <w:sz w:val="24"/>
          <w:szCs w:val="24"/>
        </w:rPr>
      </w:pPr>
    </w:p>
    <w:p w14:paraId="7CCBCC4B" w14:textId="49434371" w:rsidR="00500917" w:rsidRPr="00500917" w:rsidRDefault="00500917" w:rsidP="00546134">
      <w:pPr>
        <w:pStyle w:val="BodyText"/>
        <w:kinsoku w:val="0"/>
        <w:overflowPunct w:val="0"/>
        <w:spacing w:before="122"/>
        <w:ind w:left="0"/>
        <w:rPr>
          <w:rFonts w:asciiTheme="minorHAnsi" w:eastAsia="Book Antiqua" w:hAnsiTheme="minorHAnsi" w:cstheme="minorHAnsi"/>
          <w:b/>
          <w:i/>
          <w:iCs/>
          <w:sz w:val="24"/>
          <w:szCs w:val="24"/>
        </w:rPr>
      </w:pPr>
      <w:r w:rsidRPr="00500917">
        <w:rPr>
          <w:rFonts w:asciiTheme="minorHAnsi" w:eastAsia="Book Antiqua" w:hAnsiTheme="minorHAnsi" w:cstheme="minorHAnsi"/>
          <w:b/>
          <w:i/>
          <w:iCs/>
          <w:sz w:val="24"/>
          <w:szCs w:val="24"/>
        </w:rPr>
        <w:t xml:space="preserve">Where do TAC plans go </w:t>
      </w:r>
      <w:proofErr w:type="gramStart"/>
      <w:r w:rsidRPr="00500917">
        <w:rPr>
          <w:rFonts w:asciiTheme="minorHAnsi" w:eastAsia="Book Antiqua" w:hAnsiTheme="minorHAnsi" w:cstheme="minorHAnsi"/>
          <w:b/>
          <w:i/>
          <w:iCs/>
          <w:sz w:val="24"/>
          <w:szCs w:val="24"/>
        </w:rPr>
        <w:t>once</w:t>
      </w:r>
      <w:proofErr w:type="gramEnd"/>
      <w:r w:rsidRPr="00500917">
        <w:rPr>
          <w:rFonts w:asciiTheme="minorHAnsi" w:eastAsia="Book Antiqua" w:hAnsiTheme="minorHAnsi" w:cstheme="minorHAnsi"/>
          <w:b/>
          <w:i/>
          <w:iCs/>
          <w:sz w:val="24"/>
          <w:szCs w:val="24"/>
        </w:rPr>
        <w:t xml:space="preserve"> they are complete? </w:t>
      </w:r>
    </w:p>
    <w:p w14:paraId="6766C911" w14:textId="65700579" w:rsidR="003D264A" w:rsidRDefault="00F35439" w:rsidP="003D264A">
      <w:pPr>
        <w:spacing w:after="0" w:line="259" w:lineRule="auto"/>
        <w:ind w:right="0"/>
        <w:rPr>
          <w:rFonts w:asciiTheme="minorHAnsi" w:hAnsiTheme="minorHAnsi" w:cstheme="minorHAnsi"/>
        </w:rPr>
      </w:pPr>
      <w:r>
        <w:rPr>
          <w:rFonts w:asciiTheme="minorHAnsi" w:eastAsia="Book Antiqua" w:hAnsiTheme="minorHAnsi" w:cstheme="minorHAnsi"/>
          <w:bCs/>
          <w:szCs w:val="24"/>
        </w:rPr>
        <w:t xml:space="preserve">Copies of TAC plans and EHAs should always be created with the family and copies </w:t>
      </w:r>
      <w:r w:rsidR="000C3D07">
        <w:rPr>
          <w:rFonts w:asciiTheme="minorHAnsi" w:eastAsia="Book Antiqua" w:hAnsiTheme="minorHAnsi" w:cstheme="minorHAnsi"/>
          <w:bCs/>
          <w:szCs w:val="24"/>
        </w:rPr>
        <w:t>given</w:t>
      </w:r>
      <w:r>
        <w:rPr>
          <w:rFonts w:asciiTheme="minorHAnsi" w:eastAsia="Book Antiqua" w:hAnsiTheme="minorHAnsi" w:cstheme="minorHAnsi"/>
          <w:bCs/>
          <w:szCs w:val="24"/>
        </w:rPr>
        <w:t xml:space="preserve"> to the family. With that in mind </w:t>
      </w:r>
      <w:r w:rsidR="004465A6">
        <w:rPr>
          <w:rFonts w:asciiTheme="minorHAnsi" w:eastAsia="Book Antiqua" w:hAnsiTheme="minorHAnsi" w:cstheme="minorHAnsi"/>
          <w:bCs/>
          <w:szCs w:val="24"/>
        </w:rPr>
        <w:t xml:space="preserve">the language that you use within the assessment needs to be compassionate and factual. </w:t>
      </w:r>
      <w:r w:rsidR="00D207D0">
        <w:rPr>
          <w:rFonts w:asciiTheme="minorHAnsi" w:eastAsia="Book Antiqua" w:hAnsiTheme="minorHAnsi" w:cstheme="minorHAnsi"/>
          <w:bCs/>
          <w:szCs w:val="24"/>
        </w:rPr>
        <w:t>Emotive language can create an unhelpful barrier between children and families, as such i</w:t>
      </w:r>
      <w:r w:rsidR="004465A6">
        <w:rPr>
          <w:rFonts w:asciiTheme="minorHAnsi" w:eastAsia="Book Antiqua" w:hAnsiTheme="minorHAnsi" w:cstheme="minorHAnsi"/>
          <w:bCs/>
          <w:szCs w:val="24"/>
        </w:rPr>
        <w:t>t’s good practice to avoid the use of emotive language and instead describe the behaviours</w:t>
      </w:r>
      <w:r w:rsidR="00D207D0">
        <w:rPr>
          <w:rFonts w:asciiTheme="minorHAnsi" w:eastAsia="Book Antiqua" w:hAnsiTheme="minorHAnsi" w:cstheme="minorHAnsi"/>
          <w:bCs/>
          <w:szCs w:val="24"/>
        </w:rPr>
        <w:t xml:space="preserve"> and highlight what everyone says they have seen and/or heard. </w:t>
      </w:r>
      <w:r w:rsidR="00A56867">
        <w:rPr>
          <w:rFonts w:asciiTheme="minorHAnsi" w:eastAsia="Book Antiqua" w:hAnsiTheme="minorHAnsi" w:cstheme="minorHAnsi"/>
          <w:bCs/>
          <w:szCs w:val="24"/>
        </w:rPr>
        <w:t xml:space="preserve">A copy should also be emailed to </w:t>
      </w:r>
      <w:hyperlink r:id="rId13" w:history="1">
        <w:r w:rsidR="00A56867" w:rsidRPr="00CF4242">
          <w:rPr>
            <w:rStyle w:val="Hyperlink"/>
            <w:rFonts w:asciiTheme="minorHAnsi" w:eastAsia="Book Antiqua" w:hAnsiTheme="minorHAnsi" w:cstheme="minorHAnsi"/>
            <w:bCs/>
            <w:szCs w:val="24"/>
          </w:rPr>
          <w:t>tacadmin@lincolnshire.gov.uk</w:t>
        </w:r>
      </w:hyperlink>
      <w:r w:rsidR="00A56867">
        <w:rPr>
          <w:rFonts w:asciiTheme="minorHAnsi" w:eastAsia="Book Antiqua" w:hAnsiTheme="minorHAnsi" w:cstheme="minorHAnsi"/>
          <w:bCs/>
          <w:szCs w:val="24"/>
        </w:rPr>
        <w:t xml:space="preserve">. </w:t>
      </w:r>
      <w:r w:rsidR="003D264A">
        <w:rPr>
          <w:rFonts w:asciiTheme="minorHAnsi" w:hAnsiTheme="minorHAnsi" w:cstheme="minorHAnsi"/>
        </w:rPr>
        <w:t xml:space="preserve">A copy will then be stored on the child’s </w:t>
      </w:r>
      <w:r w:rsidR="00D44BF4">
        <w:rPr>
          <w:rFonts w:asciiTheme="minorHAnsi" w:hAnsiTheme="minorHAnsi" w:cstheme="minorHAnsi"/>
        </w:rPr>
        <w:t>C</w:t>
      </w:r>
      <w:r w:rsidR="003D264A">
        <w:rPr>
          <w:rFonts w:asciiTheme="minorHAnsi" w:hAnsiTheme="minorHAnsi" w:cstheme="minorHAnsi"/>
        </w:rPr>
        <w:t xml:space="preserve">hildren’s </w:t>
      </w:r>
      <w:r w:rsidR="00D44BF4">
        <w:rPr>
          <w:rFonts w:asciiTheme="minorHAnsi" w:hAnsiTheme="minorHAnsi" w:cstheme="minorHAnsi"/>
        </w:rPr>
        <w:t>S</w:t>
      </w:r>
      <w:r w:rsidR="003D264A">
        <w:rPr>
          <w:rFonts w:asciiTheme="minorHAnsi" w:hAnsiTheme="minorHAnsi" w:cstheme="minorHAnsi"/>
        </w:rPr>
        <w:t xml:space="preserve">ervices file. It’s important to do this so that if the child or family need support in the future children’s services screening teams </w:t>
      </w:r>
      <w:proofErr w:type="gramStart"/>
      <w:r w:rsidR="003D264A">
        <w:rPr>
          <w:rFonts w:asciiTheme="minorHAnsi" w:hAnsiTheme="minorHAnsi" w:cstheme="minorHAnsi"/>
        </w:rPr>
        <w:t>are able to</w:t>
      </w:r>
      <w:proofErr w:type="gramEnd"/>
      <w:r w:rsidR="003D264A">
        <w:rPr>
          <w:rFonts w:asciiTheme="minorHAnsi" w:hAnsiTheme="minorHAnsi" w:cstheme="minorHAnsi"/>
        </w:rPr>
        <w:t xml:space="preserve"> see whether there is an active TAC and </w:t>
      </w:r>
      <w:r w:rsidR="00D44BF4">
        <w:rPr>
          <w:rFonts w:asciiTheme="minorHAnsi" w:hAnsiTheme="minorHAnsi" w:cstheme="minorHAnsi"/>
        </w:rPr>
        <w:t>what support has already been tried.</w:t>
      </w:r>
      <w:r w:rsidR="003D264A">
        <w:rPr>
          <w:rFonts w:asciiTheme="minorHAnsi" w:hAnsiTheme="minorHAnsi" w:cstheme="minorHAnsi"/>
        </w:rPr>
        <w:t xml:space="preserve">  Please note that all documents emailed to TAC admin are added to the child’s file by an administrator and are not screened by a children’s services professional.</w:t>
      </w:r>
    </w:p>
    <w:p w14:paraId="6ADB310D" w14:textId="77777777" w:rsidR="001D1D8B" w:rsidRDefault="001D1D8B" w:rsidP="00971412">
      <w:pPr>
        <w:pStyle w:val="BodyText"/>
        <w:kinsoku w:val="0"/>
        <w:overflowPunct w:val="0"/>
        <w:spacing w:before="122"/>
        <w:ind w:left="0"/>
        <w:rPr>
          <w:rFonts w:asciiTheme="minorHAnsi" w:eastAsia="Book Antiqua" w:hAnsiTheme="minorHAnsi" w:cstheme="minorHAnsi"/>
          <w:b/>
          <w:sz w:val="24"/>
          <w:szCs w:val="24"/>
        </w:rPr>
      </w:pPr>
    </w:p>
    <w:p w14:paraId="6EE7E364" w14:textId="77777777" w:rsidR="001D1D8B" w:rsidRDefault="001D1D8B" w:rsidP="00971412">
      <w:pPr>
        <w:pStyle w:val="BodyText"/>
        <w:kinsoku w:val="0"/>
        <w:overflowPunct w:val="0"/>
        <w:spacing w:before="122"/>
        <w:ind w:left="0"/>
        <w:rPr>
          <w:rFonts w:asciiTheme="minorHAnsi" w:eastAsia="Book Antiqua" w:hAnsiTheme="minorHAnsi" w:cstheme="minorHAnsi"/>
          <w:b/>
          <w:sz w:val="24"/>
          <w:szCs w:val="24"/>
        </w:rPr>
      </w:pPr>
    </w:p>
    <w:p w14:paraId="162701EF" w14:textId="75F5B9DA" w:rsidR="00FD54C2" w:rsidRPr="00D41624" w:rsidRDefault="00500917" w:rsidP="00971412">
      <w:pPr>
        <w:pStyle w:val="BodyText"/>
        <w:kinsoku w:val="0"/>
        <w:overflowPunct w:val="0"/>
        <w:spacing w:before="122"/>
        <w:ind w:left="0"/>
        <w:rPr>
          <w:rFonts w:asciiTheme="minorHAnsi" w:eastAsia="Book Antiqua" w:hAnsiTheme="minorHAnsi" w:cstheme="minorHAnsi"/>
          <w:b/>
          <w:sz w:val="24"/>
          <w:szCs w:val="24"/>
        </w:rPr>
      </w:pPr>
      <w:r>
        <w:rPr>
          <w:rFonts w:asciiTheme="minorHAnsi" w:eastAsia="Book Antiqua" w:hAnsiTheme="minorHAnsi" w:cstheme="minorHAnsi"/>
          <w:b/>
          <w:sz w:val="24"/>
          <w:szCs w:val="24"/>
        </w:rPr>
        <w:t xml:space="preserve">Guidance for each section: </w:t>
      </w:r>
    </w:p>
    <w:p w14:paraId="1FAA0D44" w14:textId="18278F02" w:rsidR="00FD54C2" w:rsidRPr="00D41624" w:rsidRDefault="00FC7338" w:rsidP="00971412">
      <w:pPr>
        <w:pStyle w:val="BodyText"/>
        <w:kinsoku w:val="0"/>
        <w:overflowPunct w:val="0"/>
        <w:spacing w:before="122"/>
        <w:ind w:left="0"/>
        <w:rPr>
          <w:rFonts w:asciiTheme="minorHAnsi" w:eastAsia="Book Antiqua" w:hAnsiTheme="minorHAnsi" w:cstheme="minorHAnsi"/>
          <w:bCs/>
          <w:sz w:val="24"/>
          <w:szCs w:val="24"/>
        </w:rPr>
      </w:pPr>
      <w:r w:rsidRPr="00D41624">
        <w:rPr>
          <w:rFonts w:asciiTheme="minorHAnsi" w:eastAsia="Book Antiqua" w:hAnsiTheme="minorHAnsi" w:cstheme="minorHAnsi"/>
          <w:bCs/>
          <w:sz w:val="24"/>
          <w:szCs w:val="24"/>
        </w:rPr>
        <w:t xml:space="preserve">This section outlines who the children are that the TAC is opened for. </w:t>
      </w:r>
      <w:r w:rsidR="00D41624" w:rsidRPr="00D41624">
        <w:rPr>
          <w:rFonts w:asciiTheme="minorHAnsi" w:eastAsia="Book Antiqua" w:hAnsiTheme="minorHAnsi" w:cstheme="minorHAnsi"/>
          <w:bCs/>
          <w:sz w:val="24"/>
          <w:szCs w:val="24"/>
        </w:rPr>
        <w:t>Additional</w:t>
      </w:r>
      <w:r w:rsidRPr="00D41624">
        <w:rPr>
          <w:rFonts w:asciiTheme="minorHAnsi" w:eastAsia="Book Antiqua" w:hAnsiTheme="minorHAnsi" w:cstheme="minorHAnsi"/>
          <w:bCs/>
          <w:sz w:val="24"/>
          <w:szCs w:val="24"/>
        </w:rPr>
        <w:t xml:space="preserve"> </w:t>
      </w:r>
      <w:r w:rsidR="00D41624" w:rsidRPr="00D41624">
        <w:rPr>
          <w:rFonts w:asciiTheme="minorHAnsi" w:eastAsia="Book Antiqua" w:hAnsiTheme="minorHAnsi" w:cstheme="minorHAnsi"/>
          <w:bCs/>
          <w:sz w:val="24"/>
          <w:szCs w:val="24"/>
        </w:rPr>
        <w:t>columns can be added for each child.</w:t>
      </w:r>
    </w:p>
    <w:p w14:paraId="76731BB0" w14:textId="0CF1D62F" w:rsidR="00FD54C2" w:rsidRDefault="00500917" w:rsidP="00971412">
      <w:pPr>
        <w:pStyle w:val="BodyText"/>
        <w:kinsoku w:val="0"/>
        <w:overflowPunct w:val="0"/>
        <w:spacing w:before="122"/>
        <w:ind w:left="0"/>
        <w:rPr>
          <w:rFonts w:asciiTheme="minorHAnsi" w:eastAsia="Book Antiqua" w:hAnsiTheme="minorHAnsi" w:cstheme="minorHAnsi"/>
          <w:b/>
          <w:sz w:val="28"/>
          <w:szCs w:val="32"/>
        </w:rPr>
      </w:pPr>
      <w:r>
        <w:rPr>
          <w:noProof/>
        </w:rPr>
        <w:drawing>
          <wp:anchor distT="0" distB="0" distL="114300" distR="114300" simplePos="0" relativeHeight="251766784" behindDoc="0" locked="0" layoutInCell="1" allowOverlap="1" wp14:anchorId="6A7AFCB5" wp14:editId="299A7227">
            <wp:simplePos x="0" y="0"/>
            <wp:positionH relativeFrom="column">
              <wp:posOffset>2298700</wp:posOffset>
            </wp:positionH>
            <wp:positionV relativeFrom="paragraph">
              <wp:posOffset>80645</wp:posOffset>
            </wp:positionV>
            <wp:extent cx="4279900" cy="1371600"/>
            <wp:effectExtent l="0" t="0" r="6350" b="0"/>
            <wp:wrapNone/>
            <wp:docPr id="625324920" name="Picture 1" descr="A white rectangular box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324920" name="Picture 1" descr="A white rectangular box with purple tex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4279900" cy="1371600"/>
                    </a:xfrm>
                    <a:prstGeom prst="rect">
                      <a:avLst/>
                    </a:prstGeom>
                  </pic:spPr>
                </pic:pic>
              </a:graphicData>
            </a:graphic>
            <wp14:sizeRelH relativeFrom="page">
              <wp14:pctWidth>0</wp14:pctWidth>
            </wp14:sizeRelH>
            <wp14:sizeRelV relativeFrom="page">
              <wp14:pctHeight>0</wp14:pctHeight>
            </wp14:sizeRelV>
          </wp:anchor>
        </w:drawing>
      </w:r>
    </w:p>
    <w:p w14:paraId="6D23B589" w14:textId="60026020" w:rsidR="00FD54C2" w:rsidRDefault="00FD54C2" w:rsidP="00971412">
      <w:pPr>
        <w:pStyle w:val="BodyText"/>
        <w:kinsoku w:val="0"/>
        <w:overflowPunct w:val="0"/>
        <w:spacing w:before="122"/>
        <w:ind w:left="0"/>
        <w:rPr>
          <w:rFonts w:asciiTheme="minorHAnsi" w:eastAsia="Book Antiqua" w:hAnsiTheme="minorHAnsi" w:cstheme="minorHAnsi"/>
          <w:b/>
          <w:sz w:val="28"/>
          <w:szCs w:val="32"/>
        </w:rPr>
      </w:pPr>
    </w:p>
    <w:p w14:paraId="05D0418E" w14:textId="77777777" w:rsidR="007E0D19" w:rsidRDefault="007E0D19" w:rsidP="00971412">
      <w:pPr>
        <w:pStyle w:val="BodyText"/>
        <w:kinsoku w:val="0"/>
        <w:overflowPunct w:val="0"/>
        <w:spacing w:before="122"/>
        <w:ind w:left="0"/>
        <w:rPr>
          <w:rFonts w:asciiTheme="minorHAnsi" w:eastAsia="Book Antiqua" w:hAnsiTheme="minorHAnsi" w:cstheme="minorHAnsi"/>
          <w:b/>
          <w:sz w:val="28"/>
          <w:szCs w:val="32"/>
        </w:rPr>
      </w:pPr>
    </w:p>
    <w:p w14:paraId="4F6BE387" w14:textId="77777777" w:rsidR="007E0D19" w:rsidRDefault="007E0D19" w:rsidP="00971412">
      <w:pPr>
        <w:pStyle w:val="BodyText"/>
        <w:kinsoku w:val="0"/>
        <w:overflowPunct w:val="0"/>
        <w:spacing w:before="122"/>
        <w:ind w:left="0"/>
        <w:rPr>
          <w:rFonts w:asciiTheme="minorHAnsi" w:eastAsia="Book Antiqua" w:hAnsiTheme="minorHAnsi" w:cstheme="minorHAnsi"/>
          <w:b/>
          <w:sz w:val="28"/>
          <w:szCs w:val="32"/>
        </w:rPr>
      </w:pPr>
    </w:p>
    <w:p w14:paraId="4223247C" w14:textId="77777777" w:rsidR="007E0D19" w:rsidRDefault="007E0D19" w:rsidP="00971412">
      <w:pPr>
        <w:pStyle w:val="BodyText"/>
        <w:kinsoku w:val="0"/>
        <w:overflowPunct w:val="0"/>
        <w:spacing w:before="122"/>
        <w:ind w:left="0"/>
        <w:rPr>
          <w:rFonts w:asciiTheme="minorHAnsi" w:eastAsia="Book Antiqua" w:hAnsiTheme="minorHAnsi" w:cstheme="minorHAnsi"/>
          <w:b/>
          <w:sz w:val="28"/>
          <w:szCs w:val="32"/>
        </w:rPr>
      </w:pPr>
    </w:p>
    <w:p w14:paraId="5A4FD930" w14:textId="359CAC3B" w:rsidR="007E0D19" w:rsidRPr="00D40542" w:rsidRDefault="00D40542" w:rsidP="00971412">
      <w:pPr>
        <w:pStyle w:val="BodyText"/>
        <w:kinsoku w:val="0"/>
        <w:overflowPunct w:val="0"/>
        <w:spacing w:before="122"/>
        <w:ind w:left="0"/>
        <w:rPr>
          <w:rFonts w:asciiTheme="minorHAnsi" w:eastAsia="Book Antiqua" w:hAnsiTheme="minorHAnsi" w:cstheme="minorHAnsi"/>
          <w:bCs/>
          <w:sz w:val="24"/>
          <w:szCs w:val="24"/>
        </w:rPr>
      </w:pPr>
      <w:r w:rsidRPr="00D40542">
        <w:rPr>
          <w:rFonts w:asciiTheme="minorHAnsi" w:eastAsia="Book Antiqua" w:hAnsiTheme="minorHAnsi" w:cstheme="minorHAnsi"/>
          <w:bCs/>
          <w:sz w:val="24"/>
          <w:szCs w:val="24"/>
        </w:rPr>
        <w:t xml:space="preserve">For the table below </w:t>
      </w:r>
      <w:r w:rsidR="00647C8D">
        <w:rPr>
          <w:rFonts w:asciiTheme="minorHAnsi" w:eastAsia="Book Antiqua" w:hAnsiTheme="minorHAnsi" w:cstheme="minorHAnsi"/>
          <w:bCs/>
          <w:sz w:val="24"/>
          <w:szCs w:val="24"/>
        </w:rPr>
        <w:t xml:space="preserve">it could be helpful to separate the family/friends and professionals. You could highlight </w:t>
      </w:r>
      <w:r w:rsidR="006708E5">
        <w:rPr>
          <w:rFonts w:asciiTheme="minorHAnsi" w:eastAsia="Book Antiqua" w:hAnsiTheme="minorHAnsi" w:cstheme="minorHAnsi"/>
          <w:bCs/>
          <w:sz w:val="24"/>
          <w:szCs w:val="24"/>
        </w:rPr>
        <w:t xml:space="preserve">professionals in one colour and family in another. </w:t>
      </w:r>
      <w:r w:rsidR="005A14E1">
        <w:rPr>
          <w:rFonts w:asciiTheme="minorHAnsi" w:eastAsia="Book Antiqua" w:hAnsiTheme="minorHAnsi" w:cstheme="minorHAnsi"/>
          <w:bCs/>
          <w:sz w:val="24"/>
          <w:szCs w:val="24"/>
        </w:rPr>
        <w:t xml:space="preserve">The key to a successful TAC plan is to involve the wider naturally connected network within the TAC. </w:t>
      </w:r>
      <w:r w:rsidR="00D17802">
        <w:rPr>
          <w:rFonts w:asciiTheme="minorHAnsi" w:eastAsia="Book Antiqua" w:hAnsiTheme="minorHAnsi" w:cstheme="minorHAnsi"/>
          <w:bCs/>
          <w:sz w:val="24"/>
          <w:szCs w:val="24"/>
        </w:rPr>
        <w:t xml:space="preserve">It can be </w:t>
      </w:r>
      <w:proofErr w:type="gramStart"/>
      <w:r w:rsidR="00D17802">
        <w:rPr>
          <w:rFonts w:asciiTheme="minorHAnsi" w:eastAsia="Book Antiqua" w:hAnsiTheme="minorHAnsi" w:cstheme="minorHAnsi"/>
          <w:bCs/>
          <w:sz w:val="24"/>
          <w:szCs w:val="24"/>
        </w:rPr>
        <w:t>really difficult</w:t>
      </w:r>
      <w:proofErr w:type="gramEnd"/>
      <w:r w:rsidR="00D17802">
        <w:rPr>
          <w:rFonts w:asciiTheme="minorHAnsi" w:eastAsia="Book Antiqua" w:hAnsiTheme="minorHAnsi" w:cstheme="minorHAnsi"/>
          <w:bCs/>
          <w:sz w:val="24"/>
          <w:szCs w:val="24"/>
        </w:rPr>
        <w:t xml:space="preserve"> for families to feel comfortable enough to talk about who they have in their network in the early stages of a TAC. Additionally, sometimes </w:t>
      </w:r>
      <w:r w:rsidR="00EA4E1A">
        <w:rPr>
          <w:rFonts w:asciiTheme="minorHAnsi" w:eastAsia="Book Antiqua" w:hAnsiTheme="minorHAnsi" w:cstheme="minorHAnsi"/>
          <w:bCs/>
          <w:sz w:val="24"/>
          <w:szCs w:val="24"/>
        </w:rPr>
        <w:t>who parents feel they don’t have any support or help.</w:t>
      </w:r>
      <w:r w:rsidR="00036347">
        <w:rPr>
          <w:rFonts w:asciiTheme="minorHAnsi" w:eastAsia="Book Antiqua" w:hAnsiTheme="minorHAnsi" w:cstheme="minorHAnsi"/>
          <w:bCs/>
          <w:sz w:val="24"/>
          <w:szCs w:val="24"/>
        </w:rPr>
        <w:t xml:space="preserve"> Many families can become temporarily separated from their loved ones </w:t>
      </w:r>
      <w:r w:rsidR="00E24978">
        <w:rPr>
          <w:rFonts w:asciiTheme="minorHAnsi" w:eastAsia="Book Antiqua" w:hAnsiTheme="minorHAnsi" w:cstheme="minorHAnsi"/>
          <w:bCs/>
          <w:sz w:val="24"/>
          <w:szCs w:val="24"/>
        </w:rPr>
        <w:t xml:space="preserve">and may be keen to reconnect but just don’t know how or feel strong enough to be able to do this. </w:t>
      </w:r>
      <w:r w:rsidR="00EA4E1A">
        <w:rPr>
          <w:rFonts w:asciiTheme="minorHAnsi" w:eastAsia="Book Antiqua" w:hAnsiTheme="minorHAnsi" w:cstheme="minorHAnsi"/>
          <w:bCs/>
          <w:sz w:val="24"/>
          <w:szCs w:val="24"/>
        </w:rPr>
        <w:t xml:space="preserve">  </w:t>
      </w:r>
      <w:r w:rsidR="00872059">
        <w:rPr>
          <w:rFonts w:asciiTheme="minorHAnsi" w:eastAsia="Book Antiqua" w:hAnsiTheme="minorHAnsi" w:cstheme="minorHAnsi"/>
          <w:bCs/>
          <w:sz w:val="24"/>
          <w:szCs w:val="24"/>
        </w:rPr>
        <w:t>Your</w:t>
      </w:r>
      <w:r w:rsidR="00D17802">
        <w:rPr>
          <w:rFonts w:asciiTheme="minorHAnsi" w:eastAsia="Book Antiqua" w:hAnsiTheme="minorHAnsi" w:cstheme="minorHAnsi"/>
          <w:bCs/>
          <w:sz w:val="24"/>
          <w:szCs w:val="24"/>
        </w:rPr>
        <w:t xml:space="preserve"> EHCs</w:t>
      </w:r>
      <w:r w:rsidR="00872059">
        <w:rPr>
          <w:rFonts w:asciiTheme="minorHAnsi" w:eastAsia="Book Antiqua" w:hAnsiTheme="minorHAnsi" w:cstheme="minorHAnsi"/>
          <w:bCs/>
          <w:sz w:val="24"/>
          <w:szCs w:val="24"/>
        </w:rPr>
        <w:t xml:space="preserve"> have produced a family networking toolkit (also available to download on the LSCP website) </w:t>
      </w:r>
      <w:r w:rsidR="00D17802">
        <w:rPr>
          <w:rFonts w:asciiTheme="minorHAnsi" w:eastAsia="Book Antiqua" w:hAnsiTheme="minorHAnsi" w:cstheme="minorHAnsi"/>
          <w:bCs/>
          <w:sz w:val="24"/>
          <w:szCs w:val="24"/>
        </w:rPr>
        <w:t xml:space="preserve">with a wide range of resources to help you to establish and </w:t>
      </w:r>
      <w:r w:rsidR="00EA4E1A">
        <w:rPr>
          <w:rFonts w:asciiTheme="minorHAnsi" w:eastAsia="Book Antiqua" w:hAnsiTheme="minorHAnsi" w:cstheme="minorHAnsi"/>
          <w:bCs/>
          <w:sz w:val="24"/>
          <w:szCs w:val="24"/>
        </w:rPr>
        <w:t xml:space="preserve">support families to reconnect or expand their naturally connected network. </w:t>
      </w:r>
      <w:proofErr w:type="gramStart"/>
      <w:r w:rsidR="0015445E">
        <w:rPr>
          <w:rFonts w:asciiTheme="minorHAnsi" w:eastAsia="Book Antiqua" w:hAnsiTheme="minorHAnsi" w:cstheme="minorHAnsi"/>
          <w:bCs/>
          <w:sz w:val="24"/>
          <w:szCs w:val="24"/>
        </w:rPr>
        <w:t>Additionally</w:t>
      </w:r>
      <w:proofErr w:type="gramEnd"/>
      <w:r w:rsidR="0015445E">
        <w:rPr>
          <w:rFonts w:asciiTheme="minorHAnsi" w:eastAsia="Book Antiqua" w:hAnsiTheme="minorHAnsi" w:cstheme="minorHAnsi"/>
          <w:bCs/>
          <w:sz w:val="24"/>
          <w:szCs w:val="24"/>
        </w:rPr>
        <w:t xml:space="preserve"> your EHCs offer workshops and forums on Family Networks. Please see the LSCP website for more information. </w:t>
      </w:r>
    </w:p>
    <w:p w14:paraId="0614CCAA" w14:textId="653F8D9D" w:rsidR="00FD54C2" w:rsidRDefault="004B6B99" w:rsidP="00971412">
      <w:pPr>
        <w:pStyle w:val="BodyText"/>
        <w:kinsoku w:val="0"/>
        <w:overflowPunct w:val="0"/>
        <w:spacing w:before="122"/>
        <w:ind w:left="0"/>
        <w:rPr>
          <w:rFonts w:asciiTheme="minorHAnsi" w:eastAsia="Book Antiqua" w:hAnsiTheme="minorHAnsi" w:cstheme="minorHAnsi"/>
          <w:b/>
          <w:sz w:val="28"/>
          <w:szCs w:val="32"/>
        </w:rPr>
      </w:pPr>
      <w:r>
        <w:rPr>
          <w:noProof/>
        </w:rPr>
        <w:drawing>
          <wp:anchor distT="0" distB="0" distL="114300" distR="114300" simplePos="0" relativeHeight="251765760" behindDoc="0" locked="0" layoutInCell="1" allowOverlap="1" wp14:anchorId="0546763D" wp14:editId="1996AAB8">
            <wp:simplePos x="0" y="0"/>
            <wp:positionH relativeFrom="column">
              <wp:posOffset>1016000</wp:posOffset>
            </wp:positionH>
            <wp:positionV relativeFrom="paragraph">
              <wp:posOffset>294005</wp:posOffset>
            </wp:positionV>
            <wp:extent cx="6559550" cy="2130053"/>
            <wp:effectExtent l="0" t="0" r="0" b="3810"/>
            <wp:wrapSquare wrapText="bothSides"/>
            <wp:docPr id="734519807"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519807" name="Picture 1" descr="A screenshot of a computer screen&#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6559550" cy="2130053"/>
                    </a:xfrm>
                    <a:prstGeom prst="rect">
                      <a:avLst/>
                    </a:prstGeom>
                  </pic:spPr>
                </pic:pic>
              </a:graphicData>
            </a:graphic>
            <wp14:sizeRelH relativeFrom="page">
              <wp14:pctWidth>0</wp14:pctWidth>
            </wp14:sizeRelH>
            <wp14:sizeRelV relativeFrom="page">
              <wp14:pctHeight>0</wp14:pctHeight>
            </wp14:sizeRelV>
          </wp:anchor>
        </w:drawing>
      </w:r>
    </w:p>
    <w:p w14:paraId="0A98E496" w14:textId="39D61710" w:rsidR="00AD5808" w:rsidRDefault="00AD5808" w:rsidP="000371CC">
      <w:pPr>
        <w:spacing w:after="218" w:line="259" w:lineRule="auto"/>
        <w:ind w:left="0" w:right="0" w:firstLine="0"/>
        <w:rPr>
          <w:rFonts w:asciiTheme="minorHAnsi" w:hAnsiTheme="minorHAnsi" w:cstheme="minorHAnsi"/>
          <w:b/>
          <w:sz w:val="28"/>
          <w:szCs w:val="28"/>
        </w:rPr>
      </w:pPr>
    </w:p>
    <w:p w14:paraId="1521E731" w14:textId="77777777" w:rsidR="0015445E" w:rsidRDefault="0015445E">
      <w:pPr>
        <w:spacing w:after="218" w:line="259" w:lineRule="auto"/>
        <w:ind w:left="0" w:right="0" w:firstLine="0"/>
        <w:rPr>
          <w:rFonts w:asciiTheme="minorHAnsi" w:hAnsiTheme="minorHAnsi" w:cstheme="minorHAnsi"/>
          <w:b/>
          <w:sz w:val="28"/>
          <w:szCs w:val="28"/>
        </w:rPr>
      </w:pPr>
    </w:p>
    <w:p w14:paraId="30859142" w14:textId="77777777" w:rsidR="004B6B99" w:rsidRDefault="004B6B99">
      <w:pPr>
        <w:spacing w:after="218" w:line="259" w:lineRule="auto"/>
        <w:ind w:left="0" w:right="0" w:firstLine="0"/>
        <w:rPr>
          <w:rFonts w:asciiTheme="minorHAnsi" w:hAnsiTheme="minorHAnsi" w:cstheme="minorHAnsi"/>
          <w:b/>
          <w:sz w:val="28"/>
          <w:szCs w:val="28"/>
        </w:rPr>
      </w:pPr>
    </w:p>
    <w:p w14:paraId="32BF8FC2" w14:textId="77777777" w:rsidR="004B6B99" w:rsidRDefault="004B6B99">
      <w:pPr>
        <w:spacing w:after="218" w:line="259" w:lineRule="auto"/>
        <w:ind w:left="0" w:right="0" w:firstLine="0"/>
        <w:rPr>
          <w:rFonts w:asciiTheme="minorHAnsi" w:hAnsiTheme="minorHAnsi" w:cstheme="minorHAnsi"/>
          <w:b/>
          <w:sz w:val="28"/>
          <w:szCs w:val="28"/>
        </w:rPr>
      </w:pPr>
    </w:p>
    <w:p w14:paraId="28617795" w14:textId="77777777" w:rsidR="004B6B99" w:rsidRDefault="004B6B99">
      <w:pPr>
        <w:spacing w:after="218" w:line="259" w:lineRule="auto"/>
        <w:ind w:left="0" w:right="0" w:firstLine="0"/>
        <w:rPr>
          <w:rFonts w:asciiTheme="minorHAnsi" w:hAnsiTheme="minorHAnsi" w:cstheme="minorHAnsi"/>
          <w:b/>
          <w:sz w:val="28"/>
          <w:szCs w:val="28"/>
        </w:rPr>
      </w:pPr>
    </w:p>
    <w:p w14:paraId="2B4600F9" w14:textId="77777777" w:rsidR="0015445E" w:rsidRDefault="0015445E">
      <w:pPr>
        <w:spacing w:after="218" w:line="259" w:lineRule="auto"/>
        <w:ind w:left="0" w:right="0" w:firstLine="0"/>
        <w:rPr>
          <w:rFonts w:asciiTheme="minorHAnsi" w:hAnsiTheme="minorHAnsi" w:cstheme="minorHAnsi"/>
          <w:b/>
          <w:sz w:val="28"/>
          <w:szCs w:val="28"/>
        </w:rPr>
      </w:pPr>
    </w:p>
    <w:p w14:paraId="3FAC7688" w14:textId="77777777" w:rsidR="001D1D8B" w:rsidRDefault="001D1D8B">
      <w:pPr>
        <w:spacing w:after="218" w:line="259" w:lineRule="auto"/>
        <w:ind w:left="0" w:right="0" w:firstLine="0"/>
        <w:rPr>
          <w:rFonts w:asciiTheme="minorHAnsi" w:hAnsiTheme="minorHAnsi" w:cstheme="minorHAnsi"/>
          <w:b/>
          <w:szCs w:val="24"/>
        </w:rPr>
      </w:pPr>
    </w:p>
    <w:p w14:paraId="7BAF4C04" w14:textId="21D7BE3D" w:rsidR="004B6B99" w:rsidRPr="001D1D8B" w:rsidRDefault="00F35439">
      <w:pPr>
        <w:spacing w:after="218" w:line="259" w:lineRule="auto"/>
        <w:ind w:left="0" w:right="0" w:firstLine="0"/>
        <w:rPr>
          <w:rFonts w:asciiTheme="minorHAnsi" w:hAnsiTheme="minorHAnsi" w:cstheme="minorHAnsi"/>
          <w:bCs/>
          <w:szCs w:val="24"/>
        </w:rPr>
      </w:pPr>
      <w:r w:rsidRPr="001D1D8B">
        <w:rPr>
          <w:rFonts w:asciiTheme="minorHAnsi" w:hAnsiTheme="minorHAnsi" w:cstheme="minorHAnsi"/>
          <w:bCs/>
          <w:szCs w:val="24"/>
        </w:rPr>
        <w:t xml:space="preserve">For the section below please add </w:t>
      </w:r>
      <w:proofErr w:type="gramStart"/>
      <w:r w:rsidRPr="001D1D8B">
        <w:rPr>
          <w:rFonts w:asciiTheme="minorHAnsi" w:hAnsiTheme="minorHAnsi" w:cstheme="minorHAnsi"/>
          <w:bCs/>
          <w:szCs w:val="24"/>
        </w:rPr>
        <w:t>all of</w:t>
      </w:r>
      <w:proofErr w:type="gramEnd"/>
      <w:r w:rsidRPr="001D1D8B">
        <w:rPr>
          <w:rFonts w:asciiTheme="minorHAnsi" w:hAnsiTheme="minorHAnsi" w:cstheme="minorHAnsi"/>
          <w:bCs/>
          <w:szCs w:val="24"/>
        </w:rPr>
        <w:t xml:space="preserve"> your details</w:t>
      </w:r>
      <w:r w:rsidR="00B4391E">
        <w:rPr>
          <w:rFonts w:asciiTheme="minorHAnsi" w:hAnsiTheme="minorHAnsi" w:cstheme="minorHAnsi"/>
          <w:bCs/>
          <w:szCs w:val="24"/>
        </w:rPr>
        <w:t xml:space="preserve"> that you wish to share. </w:t>
      </w:r>
    </w:p>
    <w:p w14:paraId="40B46D5E" w14:textId="6CA9F9CE" w:rsidR="004B6B99" w:rsidRDefault="00042689">
      <w:pPr>
        <w:spacing w:after="218" w:line="259" w:lineRule="auto"/>
        <w:ind w:left="0" w:right="0" w:firstLine="0"/>
        <w:rPr>
          <w:rFonts w:asciiTheme="minorHAnsi" w:hAnsiTheme="minorHAnsi" w:cstheme="minorHAnsi"/>
          <w:b/>
          <w:sz w:val="28"/>
          <w:szCs w:val="28"/>
        </w:rPr>
      </w:pPr>
      <w:r>
        <w:rPr>
          <w:noProof/>
        </w:rPr>
        <w:drawing>
          <wp:anchor distT="0" distB="0" distL="114300" distR="114300" simplePos="0" relativeHeight="251768832" behindDoc="0" locked="0" layoutInCell="1" allowOverlap="1" wp14:anchorId="77746B6D" wp14:editId="32B967D1">
            <wp:simplePos x="0" y="0"/>
            <wp:positionH relativeFrom="column">
              <wp:posOffset>412750</wp:posOffset>
            </wp:positionH>
            <wp:positionV relativeFrom="paragraph">
              <wp:posOffset>133350</wp:posOffset>
            </wp:positionV>
            <wp:extent cx="5440680" cy="1016000"/>
            <wp:effectExtent l="0" t="0" r="7620" b="0"/>
            <wp:wrapSquare wrapText="bothSides"/>
            <wp:docPr id="311091266" name="Picture 1" descr="A cross-section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91266" name="Picture 1" descr="A cross-section of a diagram&#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40680" cy="1016000"/>
                    </a:xfrm>
                    <a:prstGeom prst="rect">
                      <a:avLst/>
                    </a:prstGeom>
                  </pic:spPr>
                </pic:pic>
              </a:graphicData>
            </a:graphic>
            <wp14:sizeRelH relativeFrom="page">
              <wp14:pctWidth>0</wp14:pctWidth>
            </wp14:sizeRelH>
            <wp14:sizeRelV relativeFrom="page">
              <wp14:pctHeight>0</wp14:pctHeight>
            </wp14:sizeRelV>
          </wp:anchor>
        </w:drawing>
      </w:r>
    </w:p>
    <w:p w14:paraId="114679FD" w14:textId="77777777" w:rsidR="00042689" w:rsidRDefault="00042689">
      <w:pPr>
        <w:spacing w:after="218" w:line="259" w:lineRule="auto"/>
        <w:ind w:left="0" w:right="0" w:firstLine="0"/>
        <w:rPr>
          <w:rFonts w:asciiTheme="minorHAnsi" w:hAnsiTheme="minorHAnsi" w:cstheme="minorHAnsi"/>
          <w:bCs/>
          <w:szCs w:val="24"/>
        </w:rPr>
      </w:pPr>
    </w:p>
    <w:p w14:paraId="5E45D3D5" w14:textId="77777777" w:rsidR="00042689" w:rsidRDefault="00042689">
      <w:pPr>
        <w:spacing w:after="218" w:line="259" w:lineRule="auto"/>
        <w:ind w:left="0" w:right="0" w:firstLine="0"/>
        <w:rPr>
          <w:rFonts w:asciiTheme="minorHAnsi" w:hAnsiTheme="minorHAnsi" w:cstheme="minorHAnsi"/>
          <w:bCs/>
          <w:szCs w:val="24"/>
        </w:rPr>
      </w:pPr>
    </w:p>
    <w:p w14:paraId="0A98E3C2" w14:textId="77777777" w:rsidR="006A410D" w:rsidRDefault="006A410D">
      <w:pPr>
        <w:spacing w:after="218" w:line="259" w:lineRule="auto"/>
        <w:ind w:left="0" w:right="0" w:firstLine="0"/>
        <w:rPr>
          <w:rFonts w:asciiTheme="minorHAnsi" w:hAnsiTheme="minorHAnsi" w:cstheme="minorHAnsi"/>
          <w:bCs/>
          <w:szCs w:val="24"/>
        </w:rPr>
      </w:pPr>
    </w:p>
    <w:p w14:paraId="48F13F93" w14:textId="39F86DCB" w:rsidR="004B6B99" w:rsidRPr="00042689" w:rsidRDefault="0029490A">
      <w:pPr>
        <w:spacing w:after="218" w:line="259" w:lineRule="auto"/>
        <w:ind w:left="0" w:right="0" w:firstLine="0"/>
        <w:rPr>
          <w:rFonts w:asciiTheme="minorHAnsi" w:hAnsiTheme="minorHAnsi" w:cstheme="minorHAnsi"/>
          <w:b/>
          <w:sz w:val="28"/>
          <w:szCs w:val="28"/>
        </w:rPr>
      </w:pPr>
      <w:r w:rsidRPr="00042689">
        <w:rPr>
          <w:rFonts w:asciiTheme="minorHAnsi" w:hAnsiTheme="minorHAnsi" w:cstheme="minorHAnsi"/>
          <w:bCs/>
          <w:szCs w:val="24"/>
        </w:rPr>
        <w:t xml:space="preserve">It’s best practice for a TAC meeting to take place every 6-8 weeks </w:t>
      </w:r>
      <w:proofErr w:type="gramStart"/>
      <w:r w:rsidRPr="00042689">
        <w:rPr>
          <w:rFonts w:asciiTheme="minorHAnsi" w:hAnsiTheme="minorHAnsi" w:cstheme="minorHAnsi"/>
          <w:bCs/>
          <w:szCs w:val="24"/>
        </w:rPr>
        <w:t>in order to</w:t>
      </w:r>
      <w:proofErr w:type="gramEnd"/>
      <w:r w:rsidRPr="00042689">
        <w:rPr>
          <w:rFonts w:asciiTheme="minorHAnsi" w:hAnsiTheme="minorHAnsi" w:cstheme="minorHAnsi"/>
          <w:bCs/>
          <w:szCs w:val="24"/>
        </w:rPr>
        <w:t xml:space="preserve"> keep the momentum going and </w:t>
      </w:r>
      <w:r w:rsidR="00042689" w:rsidRPr="00042689">
        <w:rPr>
          <w:rFonts w:asciiTheme="minorHAnsi" w:hAnsiTheme="minorHAnsi" w:cstheme="minorHAnsi"/>
          <w:bCs/>
          <w:szCs w:val="24"/>
        </w:rPr>
        <w:t xml:space="preserve">for everyone to communicate together. This </w:t>
      </w:r>
      <w:r w:rsidR="00916734" w:rsidRPr="00042689">
        <w:rPr>
          <w:rFonts w:asciiTheme="minorHAnsi" w:hAnsiTheme="minorHAnsi" w:cstheme="minorHAnsi"/>
          <w:bCs/>
          <w:szCs w:val="24"/>
        </w:rPr>
        <w:t>section is useful to think about how many meetings have already happened</w:t>
      </w:r>
      <w:r w:rsidR="00042689" w:rsidRPr="00042689">
        <w:rPr>
          <w:rFonts w:asciiTheme="minorHAnsi" w:hAnsiTheme="minorHAnsi" w:cstheme="minorHAnsi"/>
          <w:bCs/>
          <w:szCs w:val="24"/>
        </w:rPr>
        <w:t xml:space="preserve"> as well as planning the next meeting.</w:t>
      </w:r>
      <w:r w:rsidR="00042689">
        <w:rPr>
          <w:rFonts w:asciiTheme="minorHAnsi" w:hAnsiTheme="minorHAnsi" w:cstheme="minorHAnsi"/>
          <w:b/>
          <w:sz w:val="28"/>
          <w:szCs w:val="28"/>
        </w:rPr>
        <w:t xml:space="preserve"> </w:t>
      </w:r>
      <w:r w:rsidR="00916734" w:rsidRPr="00042689">
        <w:rPr>
          <w:rFonts w:asciiTheme="minorHAnsi" w:hAnsiTheme="minorHAnsi" w:cstheme="minorHAnsi"/>
          <w:b/>
          <w:sz w:val="28"/>
          <w:szCs w:val="28"/>
        </w:rPr>
        <w:t xml:space="preserve"> </w:t>
      </w:r>
    </w:p>
    <w:p w14:paraId="093217B7" w14:textId="24E1CB85" w:rsidR="00916734" w:rsidRDefault="00042689" w:rsidP="00B87DC0">
      <w:pPr>
        <w:ind w:left="10" w:right="0"/>
        <w:rPr>
          <w:rFonts w:asciiTheme="minorHAnsi" w:hAnsiTheme="minorHAnsi" w:cstheme="minorHAnsi"/>
          <w:b/>
          <w:sz w:val="28"/>
          <w:szCs w:val="28"/>
        </w:rPr>
      </w:pPr>
      <w:r>
        <w:rPr>
          <w:noProof/>
        </w:rPr>
        <w:drawing>
          <wp:anchor distT="0" distB="0" distL="114300" distR="114300" simplePos="0" relativeHeight="251767808" behindDoc="0" locked="0" layoutInCell="1" allowOverlap="1" wp14:anchorId="6DBA49D2" wp14:editId="1E9A2B89">
            <wp:simplePos x="0" y="0"/>
            <wp:positionH relativeFrom="column">
              <wp:posOffset>317500</wp:posOffset>
            </wp:positionH>
            <wp:positionV relativeFrom="paragraph">
              <wp:posOffset>127000</wp:posOffset>
            </wp:positionV>
            <wp:extent cx="6540500" cy="1574800"/>
            <wp:effectExtent l="0" t="0" r="0" b="6350"/>
            <wp:wrapSquare wrapText="bothSides"/>
            <wp:docPr id="681870031" name="Picture 1" descr="A close-up of a surv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870031" name="Picture 1" descr="A close-up of a survey&#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6540500" cy="1574800"/>
                    </a:xfrm>
                    <a:prstGeom prst="rect">
                      <a:avLst/>
                    </a:prstGeom>
                  </pic:spPr>
                </pic:pic>
              </a:graphicData>
            </a:graphic>
            <wp14:sizeRelH relativeFrom="page">
              <wp14:pctWidth>0</wp14:pctWidth>
            </wp14:sizeRelH>
            <wp14:sizeRelV relativeFrom="page">
              <wp14:pctHeight>0</wp14:pctHeight>
            </wp14:sizeRelV>
          </wp:anchor>
        </w:drawing>
      </w:r>
    </w:p>
    <w:p w14:paraId="22C7922B" w14:textId="3E7836F9" w:rsidR="00042689" w:rsidRDefault="00042689" w:rsidP="00B87DC0">
      <w:pPr>
        <w:ind w:left="10" w:right="0"/>
        <w:rPr>
          <w:rFonts w:asciiTheme="minorHAnsi" w:hAnsiTheme="minorHAnsi" w:cstheme="minorHAnsi"/>
          <w:b/>
          <w:sz w:val="28"/>
          <w:szCs w:val="28"/>
        </w:rPr>
      </w:pPr>
    </w:p>
    <w:p w14:paraId="5FA7B998" w14:textId="77777777" w:rsidR="00042689" w:rsidRDefault="00042689" w:rsidP="00B87DC0">
      <w:pPr>
        <w:ind w:left="10" w:right="0"/>
        <w:rPr>
          <w:rFonts w:asciiTheme="minorHAnsi" w:hAnsiTheme="minorHAnsi" w:cstheme="minorHAnsi"/>
          <w:b/>
          <w:sz w:val="28"/>
          <w:szCs w:val="28"/>
        </w:rPr>
      </w:pPr>
    </w:p>
    <w:p w14:paraId="35FDD131" w14:textId="690B06C4" w:rsidR="00042689" w:rsidRDefault="00042689" w:rsidP="00B87DC0">
      <w:pPr>
        <w:ind w:left="10" w:right="0"/>
        <w:rPr>
          <w:rFonts w:asciiTheme="minorHAnsi" w:hAnsiTheme="minorHAnsi" w:cstheme="minorHAnsi"/>
          <w:b/>
          <w:sz w:val="28"/>
          <w:szCs w:val="28"/>
        </w:rPr>
      </w:pPr>
    </w:p>
    <w:p w14:paraId="25A81EA7" w14:textId="03DD0D48" w:rsidR="00042689" w:rsidRDefault="00042689" w:rsidP="00B87DC0">
      <w:pPr>
        <w:ind w:left="10" w:right="0"/>
        <w:rPr>
          <w:rFonts w:asciiTheme="minorHAnsi" w:hAnsiTheme="minorHAnsi" w:cstheme="minorHAnsi"/>
          <w:b/>
          <w:sz w:val="28"/>
          <w:szCs w:val="28"/>
        </w:rPr>
      </w:pPr>
    </w:p>
    <w:p w14:paraId="48188CE9" w14:textId="69D7E97D" w:rsidR="00916734" w:rsidRDefault="00916734" w:rsidP="00B87DC0">
      <w:pPr>
        <w:ind w:left="10" w:right="0"/>
        <w:rPr>
          <w:rFonts w:asciiTheme="minorHAnsi" w:hAnsiTheme="minorHAnsi" w:cstheme="minorHAnsi"/>
          <w:b/>
          <w:sz w:val="28"/>
          <w:szCs w:val="28"/>
        </w:rPr>
      </w:pPr>
    </w:p>
    <w:p w14:paraId="41F9DDCC" w14:textId="77777777" w:rsidR="00916734" w:rsidRDefault="00916734" w:rsidP="00B87DC0">
      <w:pPr>
        <w:ind w:left="10" w:right="0"/>
        <w:rPr>
          <w:rFonts w:asciiTheme="minorHAnsi" w:hAnsiTheme="minorHAnsi" w:cstheme="minorHAnsi"/>
          <w:b/>
          <w:sz w:val="28"/>
          <w:szCs w:val="28"/>
        </w:rPr>
      </w:pPr>
    </w:p>
    <w:p w14:paraId="415D93A1" w14:textId="77777777" w:rsidR="00042689" w:rsidRDefault="00042689" w:rsidP="00B87DC0">
      <w:pPr>
        <w:ind w:left="10" w:right="0"/>
        <w:rPr>
          <w:rFonts w:asciiTheme="minorHAnsi" w:hAnsiTheme="minorHAnsi" w:cstheme="minorHAnsi"/>
          <w:b/>
          <w:sz w:val="28"/>
          <w:szCs w:val="28"/>
        </w:rPr>
      </w:pPr>
    </w:p>
    <w:p w14:paraId="2DBA16AF" w14:textId="2F161683" w:rsidR="006A410D" w:rsidRPr="00F8260C" w:rsidRDefault="006E72AA" w:rsidP="00F8260C">
      <w:pPr>
        <w:spacing w:after="0" w:line="259" w:lineRule="auto"/>
        <w:rPr>
          <w:rFonts w:asciiTheme="minorHAnsi" w:hAnsiTheme="minorHAnsi" w:cstheme="minorHAnsi"/>
          <w:bCs/>
          <w:szCs w:val="24"/>
        </w:rPr>
      </w:pPr>
      <w:r>
        <w:rPr>
          <w:noProof/>
        </w:rPr>
        <w:drawing>
          <wp:anchor distT="0" distB="0" distL="114300" distR="114300" simplePos="0" relativeHeight="251769856" behindDoc="0" locked="0" layoutInCell="1" allowOverlap="1" wp14:anchorId="746CE39F" wp14:editId="6469E955">
            <wp:simplePos x="0" y="0"/>
            <wp:positionH relativeFrom="margin">
              <wp:posOffset>4052956</wp:posOffset>
            </wp:positionH>
            <wp:positionV relativeFrom="paragraph">
              <wp:posOffset>1455531</wp:posOffset>
            </wp:positionV>
            <wp:extent cx="3441700" cy="495080"/>
            <wp:effectExtent l="0" t="0" r="6350" b="635"/>
            <wp:wrapNone/>
            <wp:docPr id="266940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940834"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41700" cy="495080"/>
                    </a:xfrm>
                    <a:prstGeom prst="rect">
                      <a:avLst/>
                    </a:prstGeom>
                  </pic:spPr>
                </pic:pic>
              </a:graphicData>
            </a:graphic>
            <wp14:sizeRelH relativeFrom="page">
              <wp14:pctWidth>0</wp14:pctWidth>
            </wp14:sizeRelH>
            <wp14:sizeRelV relativeFrom="page">
              <wp14:pctHeight>0</wp14:pctHeight>
            </wp14:sizeRelV>
          </wp:anchor>
        </w:drawing>
      </w:r>
      <w:r w:rsidR="006A410D" w:rsidRPr="006A410D">
        <w:rPr>
          <w:rFonts w:asciiTheme="minorHAnsi" w:hAnsiTheme="minorHAnsi" w:cstheme="minorHAnsi"/>
          <w:bCs/>
          <w:szCs w:val="24"/>
        </w:rPr>
        <w:t>The section below is your progress update</w:t>
      </w:r>
      <w:r w:rsidR="001F4D74">
        <w:rPr>
          <w:rFonts w:asciiTheme="minorHAnsi" w:hAnsiTheme="minorHAnsi" w:cstheme="minorHAnsi"/>
          <w:bCs/>
          <w:szCs w:val="24"/>
        </w:rPr>
        <w:t xml:space="preserve">. We’re </w:t>
      </w:r>
      <w:proofErr w:type="gramStart"/>
      <w:r w:rsidR="001F4D74">
        <w:rPr>
          <w:rFonts w:asciiTheme="minorHAnsi" w:hAnsiTheme="minorHAnsi" w:cstheme="minorHAnsi"/>
          <w:bCs/>
          <w:szCs w:val="24"/>
        </w:rPr>
        <w:t>really proud</w:t>
      </w:r>
      <w:proofErr w:type="gramEnd"/>
      <w:r w:rsidR="001F4D74">
        <w:rPr>
          <w:rFonts w:asciiTheme="minorHAnsi" w:hAnsiTheme="minorHAnsi" w:cstheme="minorHAnsi"/>
          <w:bCs/>
          <w:szCs w:val="24"/>
        </w:rPr>
        <w:t xml:space="preserve"> that we don’t have meetings about families without families within Early </w:t>
      </w:r>
      <w:r w:rsidR="003E095A">
        <w:rPr>
          <w:rFonts w:asciiTheme="minorHAnsi" w:hAnsiTheme="minorHAnsi" w:cstheme="minorHAnsi"/>
          <w:bCs/>
          <w:szCs w:val="24"/>
        </w:rPr>
        <w:t>Help</w:t>
      </w:r>
      <w:r w:rsidR="001F4D74">
        <w:rPr>
          <w:rFonts w:asciiTheme="minorHAnsi" w:hAnsiTheme="minorHAnsi" w:cstheme="minorHAnsi"/>
          <w:bCs/>
          <w:szCs w:val="24"/>
        </w:rPr>
        <w:t xml:space="preserve"> across the partnership, this helps to build trust and for families to see </w:t>
      </w:r>
      <w:r w:rsidR="003E095A">
        <w:rPr>
          <w:rFonts w:asciiTheme="minorHAnsi" w:hAnsiTheme="minorHAnsi" w:cstheme="minorHAnsi"/>
          <w:bCs/>
          <w:szCs w:val="24"/>
        </w:rPr>
        <w:t>that we’re behind them and want them to succeed</w:t>
      </w:r>
      <w:r w:rsidR="001F4D74">
        <w:rPr>
          <w:rFonts w:asciiTheme="minorHAnsi" w:hAnsiTheme="minorHAnsi" w:cstheme="minorHAnsi"/>
          <w:bCs/>
          <w:szCs w:val="24"/>
        </w:rPr>
        <w:t xml:space="preserve">. The progress update is </w:t>
      </w:r>
      <w:r w:rsidR="000E025A">
        <w:rPr>
          <w:rFonts w:asciiTheme="minorHAnsi" w:hAnsiTheme="minorHAnsi" w:cstheme="minorHAnsi"/>
          <w:bCs/>
          <w:szCs w:val="24"/>
        </w:rPr>
        <w:t>for everyone to share what’s been happening</w:t>
      </w:r>
      <w:r w:rsidR="00E445D1">
        <w:rPr>
          <w:rFonts w:asciiTheme="minorHAnsi" w:hAnsiTheme="minorHAnsi" w:cstheme="minorHAnsi"/>
          <w:bCs/>
          <w:szCs w:val="24"/>
        </w:rPr>
        <w:t xml:space="preserve"> (in relation to the worries and goals)</w:t>
      </w:r>
      <w:r w:rsidR="000E025A">
        <w:rPr>
          <w:rFonts w:asciiTheme="minorHAnsi" w:hAnsiTheme="minorHAnsi" w:cstheme="minorHAnsi"/>
          <w:bCs/>
          <w:szCs w:val="24"/>
        </w:rPr>
        <w:t xml:space="preserve"> since the last meeting, this is where we all share information. It’s good practice prior to the meeting to think about who you ask</w:t>
      </w:r>
      <w:r w:rsidR="00B9414E">
        <w:rPr>
          <w:rFonts w:asciiTheme="minorHAnsi" w:hAnsiTheme="minorHAnsi" w:cstheme="minorHAnsi"/>
          <w:bCs/>
          <w:szCs w:val="24"/>
        </w:rPr>
        <w:t xml:space="preserve"> to share their update</w:t>
      </w:r>
      <w:r w:rsidR="000E025A">
        <w:rPr>
          <w:rFonts w:asciiTheme="minorHAnsi" w:hAnsiTheme="minorHAnsi" w:cstheme="minorHAnsi"/>
          <w:bCs/>
          <w:szCs w:val="24"/>
        </w:rPr>
        <w:t xml:space="preserve"> first </w:t>
      </w:r>
      <w:r w:rsidR="00B9414E">
        <w:rPr>
          <w:rFonts w:asciiTheme="minorHAnsi" w:hAnsiTheme="minorHAnsi" w:cstheme="minorHAnsi"/>
          <w:bCs/>
          <w:szCs w:val="24"/>
        </w:rPr>
        <w:t xml:space="preserve">as this can set the tone for the rest of the meeting. It’s usually a good idea to start with the family or the professional they have the best relationship with first, this can help the family feel at ease. </w:t>
      </w:r>
      <w:r w:rsidR="00E445D1">
        <w:rPr>
          <w:rFonts w:asciiTheme="minorHAnsi" w:hAnsiTheme="minorHAnsi" w:cstheme="minorHAnsi"/>
          <w:bCs/>
          <w:szCs w:val="24"/>
        </w:rPr>
        <w:t xml:space="preserve">This is a chance to celebrate the steps the family and other professionals have taken to moving towards the goals. </w:t>
      </w:r>
      <w:r w:rsidR="007B4B79">
        <w:rPr>
          <w:rFonts w:asciiTheme="minorHAnsi" w:hAnsiTheme="minorHAnsi" w:cstheme="minorHAnsi"/>
          <w:bCs/>
          <w:szCs w:val="24"/>
        </w:rPr>
        <w:t xml:space="preserve">This section needs to be cleared and </w:t>
      </w:r>
      <w:r w:rsidR="003A315E">
        <w:rPr>
          <w:rFonts w:asciiTheme="minorHAnsi" w:hAnsiTheme="minorHAnsi" w:cstheme="minorHAnsi"/>
          <w:bCs/>
          <w:szCs w:val="24"/>
        </w:rPr>
        <w:t xml:space="preserve">freshly </w:t>
      </w:r>
      <w:r w:rsidR="007B4B79">
        <w:rPr>
          <w:rFonts w:asciiTheme="minorHAnsi" w:hAnsiTheme="minorHAnsi" w:cstheme="minorHAnsi"/>
          <w:bCs/>
          <w:szCs w:val="24"/>
        </w:rPr>
        <w:t xml:space="preserve">updated </w:t>
      </w:r>
      <w:r w:rsidR="003A315E">
        <w:rPr>
          <w:rFonts w:asciiTheme="minorHAnsi" w:hAnsiTheme="minorHAnsi" w:cstheme="minorHAnsi"/>
          <w:bCs/>
          <w:szCs w:val="24"/>
        </w:rPr>
        <w:t xml:space="preserve">with current information </w:t>
      </w:r>
      <w:r w:rsidR="007B4B79">
        <w:rPr>
          <w:rFonts w:asciiTheme="minorHAnsi" w:hAnsiTheme="minorHAnsi" w:cstheme="minorHAnsi"/>
          <w:bCs/>
          <w:szCs w:val="24"/>
        </w:rPr>
        <w:t>at every TAC meeting</w:t>
      </w:r>
      <w:r w:rsidR="003A315E">
        <w:rPr>
          <w:rFonts w:asciiTheme="minorHAnsi" w:hAnsiTheme="minorHAnsi" w:cstheme="minorHAnsi"/>
          <w:bCs/>
          <w:szCs w:val="24"/>
        </w:rPr>
        <w:t xml:space="preserve">. </w:t>
      </w:r>
    </w:p>
    <w:p w14:paraId="65521D6F" w14:textId="418BE67D" w:rsidR="004548CE" w:rsidRPr="000C358D" w:rsidRDefault="004548CE" w:rsidP="000C358D">
      <w:pPr>
        <w:spacing w:after="0" w:line="259" w:lineRule="auto"/>
        <w:ind w:left="0" w:firstLine="0"/>
        <w:rPr>
          <w:rFonts w:asciiTheme="minorHAnsi" w:hAnsiTheme="minorHAnsi" w:cstheme="minorHAnsi"/>
          <w:szCs w:val="24"/>
        </w:rPr>
      </w:pPr>
    </w:p>
    <w:p w14:paraId="6AAFA69E" w14:textId="5783E4C9" w:rsidR="009A450B" w:rsidRDefault="00EF69B2">
      <w:pPr>
        <w:spacing w:after="160" w:line="259" w:lineRule="auto"/>
        <w:ind w:left="0" w:right="0" w:firstLine="0"/>
        <w:rPr>
          <w:rFonts w:asciiTheme="minorHAnsi" w:hAnsiTheme="minorHAnsi" w:cstheme="minorHAnsi"/>
          <w:szCs w:val="24"/>
        </w:rPr>
      </w:pPr>
      <w:r w:rsidRPr="00C471A0">
        <w:rPr>
          <w:rFonts w:asciiTheme="minorHAnsi" w:hAnsiTheme="minorHAnsi" w:cstheme="minorHAnsi"/>
          <w:szCs w:val="24"/>
        </w:rPr>
        <w:t>The children’s wishes and feelings section is an important part of the plan. Often children’s voices can be lost in a group of adults</w:t>
      </w:r>
      <w:r w:rsidR="00385B96">
        <w:rPr>
          <w:rFonts w:asciiTheme="minorHAnsi" w:hAnsiTheme="minorHAnsi" w:cstheme="minorHAnsi"/>
          <w:szCs w:val="24"/>
        </w:rPr>
        <w:t>,</w:t>
      </w:r>
      <w:r w:rsidR="00385B96" w:rsidRPr="00385B96">
        <w:rPr>
          <w:rFonts w:asciiTheme="minorHAnsi" w:hAnsiTheme="minorHAnsi" w:cstheme="minorHAnsi"/>
          <w:szCs w:val="24"/>
        </w:rPr>
        <w:t xml:space="preserve"> </w:t>
      </w:r>
      <w:r w:rsidR="00385B96">
        <w:rPr>
          <w:rFonts w:asciiTheme="minorHAnsi" w:hAnsiTheme="minorHAnsi" w:cstheme="minorHAnsi"/>
          <w:szCs w:val="24"/>
        </w:rPr>
        <w:t xml:space="preserve">as part of the TAC you will need to advocate for children’s wishes and feelings. </w:t>
      </w:r>
      <w:r w:rsidR="00F031E9" w:rsidRPr="00C471A0">
        <w:rPr>
          <w:rFonts w:asciiTheme="minorHAnsi" w:hAnsiTheme="minorHAnsi" w:cstheme="minorHAnsi"/>
          <w:szCs w:val="24"/>
        </w:rPr>
        <w:t xml:space="preserve">It is everyone’s role to listen </w:t>
      </w:r>
      <w:r w:rsidR="00C471A0" w:rsidRPr="00C471A0">
        <w:rPr>
          <w:rFonts w:asciiTheme="minorHAnsi" w:hAnsiTheme="minorHAnsi" w:cstheme="minorHAnsi"/>
          <w:szCs w:val="24"/>
        </w:rPr>
        <w:t xml:space="preserve">and respond </w:t>
      </w:r>
      <w:r w:rsidR="00F031E9" w:rsidRPr="00C471A0">
        <w:rPr>
          <w:rFonts w:asciiTheme="minorHAnsi" w:hAnsiTheme="minorHAnsi" w:cstheme="minorHAnsi"/>
          <w:szCs w:val="24"/>
        </w:rPr>
        <w:t xml:space="preserve">to what children are telling us, either </w:t>
      </w:r>
      <w:r w:rsidR="00094AC0">
        <w:rPr>
          <w:rFonts w:asciiTheme="minorHAnsi" w:hAnsiTheme="minorHAnsi" w:cstheme="minorHAnsi"/>
          <w:szCs w:val="24"/>
        </w:rPr>
        <w:t>by listening to</w:t>
      </w:r>
      <w:r w:rsidR="00F031E9" w:rsidRPr="00C471A0">
        <w:rPr>
          <w:rFonts w:asciiTheme="minorHAnsi" w:hAnsiTheme="minorHAnsi" w:cstheme="minorHAnsi"/>
          <w:szCs w:val="24"/>
        </w:rPr>
        <w:t xml:space="preserve"> their words</w:t>
      </w:r>
      <w:r w:rsidR="00C471A0" w:rsidRPr="00C471A0">
        <w:rPr>
          <w:rFonts w:asciiTheme="minorHAnsi" w:hAnsiTheme="minorHAnsi" w:cstheme="minorHAnsi"/>
          <w:szCs w:val="24"/>
        </w:rPr>
        <w:t xml:space="preserve"> or</w:t>
      </w:r>
      <w:r w:rsidR="00F031E9" w:rsidRPr="00C471A0">
        <w:rPr>
          <w:rFonts w:asciiTheme="minorHAnsi" w:hAnsiTheme="minorHAnsi" w:cstheme="minorHAnsi"/>
          <w:szCs w:val="24"/>
        </w:rPr>
        <w:t xml:space="preserve"> </w:t>
      </w:r>
      <w:r w:rsidR="00094AC0">
        <w:rPr>
          <w:rFonts w:asciiTheme="minorHAnsi" w:hAnsiTheme="minorHAnsi" w:cstheme="minorHAnsi"/>
          <w:szCs w:val="24"/>
        </w:rPr>
        <w:t xml:space="preserve">interpreting their </w:t>
      </w:r>
      <w:r w:rsidR="00F031E9" w:rsidRPr="00C471A0">
        <w:rPr>
          <w:rFonts w:asciiTheme="minorHAnsi" w:hAnsiTheme="minorHAnsi" w:cstheme="minorHAnsi"/>
          <w:szCs w:val="24"/>
        </w:rPr>
        <w:t>behaviours</w:t>
      </w:r>
      <w:r w:rsidR="00C471A0" w:rsidRPr="00C471A0">
        <w:rPr>
          <w:rFonts w:asciiTheme="minorHAnsi" w:hAnsiTheme="minorHAnsi" w:cstheme="minorHAnsi"/>
          <w:szCs w:val="24"/>
        </w:rPr>
        <w:t xml:space="preserve"> and observations. </w:t>
      </w:r>
      <w:r w:rsidR="00F031E9" w:rsidRPr="00C471A0">
        <w:rPr>
          <w:rFonts w:asciiTheme="minorHAnsi" w:hAnsiTheme="minorHAnsi" w:cstheme="minorHAnsi"/>
          <w:szCs w:val="24"/>
        </w:rPr>
        <w:t xml:space="preserve"> </w:t>
      </w:r>
      <w:r w:rsidR="00C471A0">
        <w:rPr>
          <w:rFonts w:asciiTheme="minorHAnsi" w:hAnsiTheme="minorHAnsi" w:cstheme="minorHAnsi"/>
          <w:szCs w:val="24"/>
        </w:rPr>
        <w:t>Children’s voices in relation to the worries, strengths and next steps can be captured by anyone</w:t>
      </w:r>
      <w:r w:rsidR="00AD6CCC">
        <w:rPr>
          <w:rFonts w:asciiTheme="minorHAnsi" w:hAnsiTheme="minorHAnsi" w:cstheme="minorHAnsi"/>
          <w:szCs w:val="24"/>
        </w:rPr>
        <w:t>, for example you could capture a conversation</w:t>
      </w:r>
      <w:r w:rsidR="0039156F">
        <w:rPr>
          <w:rFonts w:asciiTheme="minorHAnsi" w:hAnsiTheme="minorHAnsi" w:cstheme="minorHAnsi"/>
          <w:szCs w:val="24"/>
        </w:rPr>
        <w:t xml:space="preserve"> between </w:t>
      </w:r>
      <w:r w:rsidR="00AD6CCC">
        <w:rPr>
          <w:rFonts w:asciiTheme="minorHAnsi" w:hAnsiTheme="minorHAnsi" w:cstheme="minorHAnsi"/>
          <w:szCs w:val="24"/>
        </w:rPr>
        <w:t xml:space="preserve">a </w:t>
      </w:r>
      <w:r w:rsidR="0039156F">
        <w:rPr>
          <w:rFonts w:asciiTheme="minorHAnsi" w:hAnsiTheme="minorHAnsi" w:cstheme="minorHAnsi"/>
          <w:szCs w:val="24"/>
        </w:rPr>
        <w:t>midday supervisor and a child</w:t>
      </w:r>
      <w:r w:rsidR="009A450B">
        <w:rPr>
          <w:rFonts w:asciiTheme="minorHAnsi" w:hAnsiTheme="minorHAnsi" w:cstheme="minorHAnsi"/>
          <w:szCs w:val="24"/>
        </w:rPr>
        <w:t xml:space="preserve">, a </w:t>
      </w:r>
      <w:r w:rsidR="00AD6CCC">
        <w:rPr>
          <w:rFonts w:asciiTheme="minorHAnsi" w:hAnsiTheme="minorHAnsi" w:cstheme="minorHAnsi"/>
          <w:szCs w:val="24"/>
        </w:rPr>
        <w:t>family health worker</w:t>
      </w:r>
      <w:r w:rsidR="0039156F">
        <w:rPr>
          <w:rFonts w:asciiTheme="minorHAnsi" w:hAnsiTheme="minorHAnsi" w:cstheme="minorHAnsi"/>
          <w:szCs w:val="24"/>
        </w:rPr>
        <w:t xml:space="preserve"> observation</w:t>
      </w:r>
      <w:r w:rsidR="009A450B">
        <w:rPr>
          <w:rFonts w:asciiTheme="minorHAnsi" w:hAnsiTheme="minorHAnsi" w:cstheme="minorHAnsi"/>
          <w:szCs w:val="24"/>
        </w:rPr>
        <w:t xml:space="preserve"> or a picture drawn by a child</w:t>
      </w:r>
      <w:r w:rsidR="00C471A0">
        <w:rPr>
          <w:rFonts w:asciiTheme="minorHAnsi" w:hAnsiTheme="minorHAnsi" w:cstheme="minorHAnsi"/>
          <w:szCs w:val="24"/>
        </w:rPr>
        <w:t xml:space="preserve">. </w:t>
      </w:r>
      <w:r w:rsidR="00793DD6">
        <w:rPr>
          <w:rFonts w:asciiTheme="minorHAnsi" w:hAnsiTheme="minorHAnsi" w:cstheme="minorHAnsi"/>
          <w:szCs w:val="24"/>
        </w:rPr>
        <w:t xml:space="preserve">This plan was designed for you to include children’s voices </w:t>
      </w:r>
      <w:r w:rsidR="006717B4">
        <w:rPr>
          <w:rFonts w:asciiTheme="minorHAnsi" w:hAnsiTheme="minorHAnsi" w:cstheme="minorHAnsi"/>
          <w:szCs w:val="24"/>
        </w:rPr>
        <w:t xml:space="preserve">in ways that work, so if you need to delete the speech bubbles below and instead include a photograph, drawing, observation or </w:t>
      </w:r>
      <w:r w:rsidR="00EE628B">
        <w:rPr>
          <w:rFonts w:asciiTheme="minorHAnsi" w:hAnsiTheme="minorHAnsi" w:cstheme="minorHAnsi"/>
          <w:szCs w:val="24"/>
        </w:rPr>
        <w:t xml:space="preserve">direct work with children please do so. The EHCs are currently working on creating a Voice of the Child toolkit that includes </w:t>
      </w:r>
      <w:r w:rsidR="005D3A08">
        <w:rPr>
          <w:rFonts w:asciiTheme="minorHAnsi" w:hAnsiTheme="minorHAnsi" w:cstheme="minorHAnsi"/>
          <w:szCs w:val="24"/>
        </w:rPr>
        <w:t xml:space="preserve">tools such as the Signs of Safety 3 houses. Whilst this is in creation you may find the resources on </w:t>
      </w:r>
      <w:r w:rsidR="004F6FF7">
        <w:rPr>
          <w:rFonts w:asciiTheme="minorHAnsi" w:hAnsiTheme="minorHAnsi" w:cstheme="minorHAnsi"/>
          <w:szCs w:val="24"/>
        </w:rPr>
        <w:t xml:space="preserve">this website useful </w:t>
      </w:r>
      <w:r w:rsidR="00793DD6">
        <w:rPr>
          <w:rFonts w:asciiTheme="minorHAnsi" w:hAnsiTheme="minorHAnsi" w:cstheme="minorHAnsi"/>
          <w:szCs w:val="24"/>
        </w:rPr>
        <w:t xml:space="preserve">  </w:t>
      </w:r>
      <w:hyperlink r:id="rId19" w:history="1">
        <w:r w:rsidR="004F6FF7" w:rsidRPr="004A5BB2">
          <w:rPr>
            <w:rStyle w:val="Hyperlink"/>
            <w:rFonts w:asciiTheme="minorHAnsi" w:hAnsiTheme="minorHAnsi" w:cstheme="minorHAnsi"/>
            <w:szCs w:val="24"/>
          </w:rPr>
          <w:t>https://www.socialworkerstoolbox.com/category/wishes-feelings-2/</w:t>
        </w:r>
      </w:hyperlink>
      <w:r w:rsidR="004F6FF7">
        <w:rPr>
          <w:rFonts w:asciiTheme="minorHAnsi" w:hAnsiTheme="minorHAnsi" w:cstheme="minorHAnsi"/>
          <w:szCs w:val="24"/>
        </w:rPr>
        <w:t xml:space="preserve"> .</w:t>
      </w:r>
    </w:p>
    <w:p w14:paraId="5C8AD999" w14:textId="7FC8394E" w:rsidR="00EF69B2" w:rsidRPr="00094AC0" w:rsidRDefault="00E018C3">
      <w:pPr>
        <w:spacing w:after="160" w:line="259" w:lineRule="auto"/>
        <w:ind w:left="0" w:right="0" w:firstLine="0"/>
        <w:rPr>
          <w:rFonts w:asciiTheme="minorHAnsi" w:hAnsiTheme="minorHAnsi" w:cstheme="minorHAnsi"/>
          <w:szCs w:val="24"/>
        </w:rPr>
      </w:pPr>
      <w:r w:rsidRPr="00E018C3">
        <w:rPr>
          <w:rFonts w:asciiTheme="minorHAnsi" w:hAnsiTheme="minorHAnsi" w:cstheme="minorHAnsi"/>
          <w:b/>
          <w:bCs/>
          <w:i/>
          <w:iCs/>
          <w:szCs w:val="24"/>
        </w:rPr>
        <w:t>Should children be present at their TAC review?</w:t>
      </w:r>
      <w:r>
        <w:rPr>
          <w:rFonts w:asciiTheme="minorHAnsi" w:hAnsiTheme="minorHAnsi" w:cstheme="minorHAnsi"/>
          <w:szCs w:val="24"/>
        </w:rPr>
        <w:t xml:space="preserve"> </w:t>
      </w:r>
      <w:r w:rsidR="00C15CFE">
        <w:rPr>
          <w:rFonts w:asciiTheme="minorHAnsi" w:hAnsiTheme="minorHAnsi" w:cstheme="minorHAnsi"/>
          <w:szCs w:val="24"/>
        </w:rPr>
        <w:t xml:space="preserve">The EHCs worked with a group of families to produce an explanation leaflet for children about TAC. You download a copy of this from the LSCP website. </w:t>
      </w:r>
      <w:r w:rsidR="00C310DF">
        <w:rPr>
          <w:rFonts w:asciiTheme="minorHAnsi" w:hAnsiTheme="minorHAnsi" w:cstheme="minorHAnsi"/>
          <w:szCs w:val="24"/>
        </w:rPr>
        <w:t>Some children like to be present at their TAC</w:t>
      </w:r>
      <w:r w:rsidR="00C15CFE">
        <w:rPr>
          <w:rFonts w:asciiTheme="minorHAnsi" w:hAnsiTheme="minorHAnsi" w:cstheme="minorHAnsi"/>
          <w:szCs w:val="24"/>
        </w:rPr>
        <w:t xml:space="preserve"> and some children </w:t>
      </w:r>
      <w:r w:rsidR="00131F0E">
        <w:rPr>
          <w:rFonts w:asciiTheme="minorHAnsi" w:hAnsiTheme="minorHAnsi" w:cstheme="minorHAnsi"/>
          <w:szCs w:val="24"/>
        </w:rPr>
        <w:t xml:space="preserve">even </w:t>
      </w:r>
      <w:r w:rsidR="00C15CFE">
        <w:rPr>
          <w:rFonts w:asciiTheme="minorHAnsi" w:hAnsiTheme="minorHAnsi" w:cstheme="minorHAnsi"/>
          <w:szCs w:val="24"/>
        </w:rPr>
        <w:t>like to chair their own TA</w:t>
      </w:r>
      <w:r w:rsidR="00131F0E">
        <w:rPr>
          <w:rFonts w:asciiTheme="minorHAnsi" w:hAnsiTheme="minorHAnsi" w:cstheme="minorHAnsi"/>
          <w:szCs w:val="24"/>
        </w:rPr>
        <w:t xml:space="preserve">C, please use your professional judgement and if you aren’t sure please contact your EHC for advice and support. </w:t>
      </w:r>
    </w:p>
    <w:p w14:paraId="594CE7FE" w14:textId="32CCD83D" w:rsidR="00EF69B2" w:rsidRDefault="00EE1CC9">
      <w:pPr>
        <w:spacing w:after="160" w:line="259" w:lineRule="auto"/>
        <w:ind w:left="0" w:right="0" w:firstLine="0"/>
        <w:rPr>
          <w:rFonts w:asciiTheme="minorHAnsi" w:hAnsiTheme="minorHAnsi" w:cstheme="minorHAnsi"/>
          <w:sz w:val="36"/>
        </w:rPr>
      </w:pPr>
      <w:r w:rsidRPr="000D14F9">
        <w:rPr>
          <w:rFonts w:asciiTheme="minorHAnsi" w:hAnsiTheme="minorHAnsi" w:cstheme="minorHAnsi"/>
          <w:noProof/>
          <w:sz w:val="36"/>
        </w:rPr>
        <mc:AlternateContent>
          <mc:Choice Requires="wps">
            <w:drawing>
              <wp:anchor distT="45720" distB="45720" distL="114300" distR="114300" simplePos="0" relativeHeight="251773952" behindDoc="0" locked="0" layoutInCell="1" allowOverlap="1" wp14:anchorId="5C1E03B3" wp14:editId="78F2535D">
                <wp:simplePos x="0" y="0"/>
                <wp:positionH relativeFrom="margin">
                  <wp:posOffset>5454650</wp:posOffset>
                </wp:positionH>
                <wp:positionV relativeFrom="paragraph">
                  <wp:posOffset>3810</wp:posOffset>
                </wp:positionV>
                <wp:extent cx="3676650" cy="3930650"/>
                <wp:effectExtent l="0" t="0" r="19050" b="12700"/>
                <wp:wrapNone/>
                <wp:docPr id="19169087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3930650"/>
                        </a:xfrm>
                        <a:prstGeom prst="rect">
                          <a:avLst/>
                        </a:prstGeom>
                        <a:solidFill>
                          <a:srgbClr val="FFFFFF"/>
                        </a:solidFill>
                        <a:ln w="9525">
                          <a:solidFill>
                            <a:srgbClr val="7030A0"/>
                          </a:solidFill>
                          <a:prstDash val="lgDashDot"/>
                          <a:miter lim="800000"/>
                          <a:headEnd/>
                          <a:tailEnd/>
                        </a:ln>
                      </wps:spPr>
                      <wps:txbx>
                        <w:txbxContent>
                          <w:p w14:paraId="31ECC1D9" w14:textId="77777777" w:rsidR="009C6354" w:rsidRDefault="009C6354" w:rsidP="009C6354">
                            <w:pPr>
                              <w:ind w:left="828" w:hanging="360"/>
                            </w:pPr>
                          </w:p>
                          <w:p w14:paraId="7C08E583" w14:textId="1B58B017" w:rsidR="009C6354" w:rsidRPr="00EE1CC9" w:rsidRDefault="009C6354" w:rsidP="009C6354">
                            <w:pPr>
                              <w:pStyle w:val="ListParagraph"/>
                              <w:ind w:left="828"/>
                              <w:rPr>
                                <w:rFonts w:ascii="Aptos" w:eastAsia="Times New Roman" w:hAnsi="Aptos" w:cs="Aptos"/>
                                <w:b/>
                                <w:bCs/>
                                <w:color w:val="7030A0"/>
                                <w:sz w:val="24"/>
                              </w:rPr>
                            </w:pPr>
                            <w:r w:rsidRPr="00EE1CC9">
                              <w:rPr>
                                <w:rFonts w:ascii="Aptos" w:eastAsia="Times New Roman" w:hAnsi="Aptos" w:cs="Aptos"/>
                                <w:b/>
                                <w:bCs/>
                                <w:color w:val="7030A0"/>
                                <w:sz w:val="24"/>
                              </w:rPr>
                              <w:t>Top Tips for gathering the Voices of Children aged 0-5, from Julie Bayliss</w:t>
                            </w:r>
                            <w:r w:rsidR="00EE1CC9">
                              <w:rPr>
                                <w:rFonts w:ascii="Aptos" w:eastAsia="Times New Roman" w:hAnsi="Aptos" w:cs="Aptos"/>
                                <w:b/>
                                <w:bCs/>
                                <w:color w:val="7030A0"/>
                                <w:sz w:val="24"/>
                              </w:rPr>
                              <w:t xml:space="preserve"> on behalf of the Health Visiting Service</w:t>
                            </w:r>
                            <w:r w:rsidR="004B2863" w:rsidRPr="00EE1CC9">
                              <w:rPr>
                                <w:rFonts w:ascii="Aptos" w:eastAsia="Times New Roman" w:hAnsi="Aptos" w:cs="Aptos"/>
                                <w:b/>
                                <w:bCs/>
                                <w:color w:val="7030A0"/>
                                <w:sz w:val="24"/>
                              </w:rPr>
                              <w:t>:</w:t>
                            </w:r>
                          </w:p>
                          <w:p w14:paraId="57A7B454" w14:textId="77777777" w:rsidR="004B2863" w:rsidRPr="00EE1CC9" w:rsidRDefault="004B2863" w:rsidP="009C6354">
                            <w:pPr>
                              <w:pStyle w:val="ListParagraph"/>
                              <w:ind w:left="828"/>
                              <w:rPr>
                                <w:rFonts w:ascii="Aptos" w:eastAsia="Times New Roman" w:hAnsi="Aptos" w:cs="Aptos"/>
                                <w:b/>
                                <w:bCs/>
                                <w:color w:val="7030A0"/>
                                <w:sz w:val="24"/>
                              </w:rPr>
                            </w:pPr>
                          </w:p>
                          <w:p w14:paraId="1C9F4C20" w14:textId="171A9B93" w:rsidR="00E45286" w:rsidRPr="009C6354" w:rsidRDefault="00E45286" w:rsidP="009C6354">
                            <w:pPr>
                              <w:pStyle w:val="ListParagraph"/>
                              <w:numPr>
                                <w:ilvl w:val="0"/>
                                <w:numId w:val="14"/>
                              </w:numPr>
                              <w:rPr>
                                <w:rFonts w:ascii="Aptos" w:eastAsia="Times New Roman" w:hAnsi="Aptos" w:cs="Aptos"/>
                                <w:sz w:val="24"/>
                              </w:rPr>
                            </w:pPr>
                            <w:r w:rsidRPr="009C6354">
                              <w:rPr>
                                <w:rFonts w:eastAsia="Times New Roman"/>
                              </w:rPr>
                              <w:t>Write down what you have seen the baby or child do - such as, were they asleep/awake/looking around them</w:t>
                            </w:r>
                            <w:r w:rsidR="00B60322">
                              <w:rPr>
                                <w:rFonts w:eastAsia="Times New Roman"/>
                              </w:rPr>
                              <w:t>?</w:t>
                            </w:r>
                          </w:p>
                          <w:p w14:paraId="54EF9E06" w14:textId="684D48B9" w:rsidR="00E45286" w:rsidRPr="009C6354" w:rsidRDefault="00E45286" w:rsidP="009C6354">
                            <w:pPr>
                              <w:pStyle w:val="ListParagraph"/>
                              <w:numPr>
                                <w:ilvl w:val="0"/>
                                <w:numId w:val="14"/>
                              </w:numPr>
                              <w:rPr>
                                <w:rFonts w:eastAsia="Times New Roman"/>
                              </w:rPr>
                            </w:pPr>
                            <w:r w:rsidRPr="009C6354">
                              <w:rPr>
                                <w:rFonts w:eastAsia="Times New Roman"/>
                              </w:rPr>
                              <w:t>Did they smile, if so, who to? </w:t>
                            </w:r>
                          </w:p>
                          <w:p w14:paraId="774931F6" w14:textId="17DF150E" w:rsidR="00E45286" w:rsidRPr="009C6354" w:rsidRDefault="00E45286" w:rsidP="009C6354">
                            <w:pPr>
                              <w:pStyle w:val="ListParagraph"/>
                              <w:numPr>
                                <w:ilvl w:val="0"/>
                                <w:numId w:val="14"/>
                              </w:numPr>
                              <w:rPr>
                                <w:rFonts w:eastAsia="Times New Roman"/>
                              </w:rPr>
                            </w:pPr>
                            <w:r w:rsidRPr="009C6354">
                              <w:rPr>
                                <w:rFonts w:eastAsia="Times New Roman"/>
                              </w:rPr>
                              <w:t>Did they make noises? if so, describe the noise e.g. grunt, coo, babble sounds, cry</w:t>
                            </w:r>
                          </w:p>
                          <w:p w14:paraId="24B52926" w14:textId="6861714E" w:rsidR="00E45286" w:rsidRPr="009C6354" w:rsidRDefault="00E45286" w:rsidP="009C6354">
                            <w:pPr>
                              <w:pStyle w:val="ListParagraph"/>
                              <w:numPr>
                                <w:ilvl w:val="0"/>
                                <w:numId w:val="14"/>
                              </w:numPr>
                              <w:rPr>
                                <w:rFonts w:eastAsia="Times New Roman"/>
                              </w:rPr>
                            </w:pPr>
                            <w:r w:rsidRPr="009C6354">
                              <w:rPr>
                                <w:rFonts w:eastAsia="Times New Roman"/>
                              </w:rPr>
                              <w:t>Did they look at their parent/carer?  </w:t>
                            </w:r>
                          </w:p>
                          <w:p w14:paraId="57293C97" w14:textId="3D15EAB5" w:rsidR="00E45286" w:rsidRPr="009C6354" w:rsidRDefault="00E45286" w:rsidP="009C6354">
                            <w:pPr>
                              <w:pStyle w:val="ListParagraph"/>
                              <w:numPr>
                                <w:ilvl w:val="0"/>
                                <w:numId w:val="14"/>
                              </w:numPr>
                              <w:rPr>
                                <w:rFonts w:eastAsia="Times New Roman"/>
                              </w:rPr>
                            </w:pPr>
                            <w:r w:rsidRPr="009C6354">
                              <w:rPr>
                                <w:rFonts w:eastAsia="Times New Roman"/>
                              </w:rPr>
                              <w:t>If the parent/carer spoke to the baby/child, what did the baby/child do back?  For example, did the baby/child ignore, look away or at parent/carer</w:t>
                            </w:r>
                          </w:p>
                          <w:p w14:paraId="6203731E" w14:textId="53C139D4" w:rsidR="00E45286" w:rsidRPr="009C6354" w:rsidRDefault="00E45286" w:rsidP="009C6354">
                            <w:pPr>
                              <w:pStyle w:val="ListParagraph"/>
                              <w:numPr>
                                <w:ilvl w:val="0"/>
                                <w:numId w:val="14"/>
                              </w:numPr>
                              <w:rPr>
                                <w:rFonts w:eastAsia="Times New Roman"/>
                              </w:rPr>
                            </w:pPr>
                            <w:r w:rsidRPr="009C6354">
                              <w:rPr>
                                <w:rFonts w:eastAsia="Times New Roman"/>
                              </w:rPr>
                              <w:t>What movements did their body make? - startle/fidget/flap hands/twirl around/keep still/crawl etc.</w:t>
                            </w:r>
                          </w:p>
                          <w:p w14:paraId="515EC49E" w14:textId="7DDCB50C" w:rsidR="00E45286" w:rsidRPr="009C6354" w:rsidRDefault="00E45286" w:rsidP="009C6354">
                            <w:pPr>
                              <w:pStyle w:val="ListParagraph"/>
                              <w:numPr>
                                <w:ilvl w:val="0"/>
                                <w:numId w:val="14"/>
                              </w:numPr>
                              <w:rPr>
                                <w:rFonts w:eastAsia="Times New Roman"/>
                              </w:rPr>
                            </w:pPr>
                            <w:r w:rsidRPr="009C6354">
                              <w:rPr>
                                <w:rFonts w:eastAsia="Times New Roman"/>
                              </w:rPr>
                              <w:t>How were they dressed? For example, in well</w:t>
                            </w:r>
                            <w:r w:rsidR="00F1358C">
                              <w:rPr>
                                <w:rFonts w:eastAsia="Times New Roman"/>
                              </w:rPr>
                              <w:t>-</w:t>
                            </w:r>
                            <w:r w:rsidRPr="009C6354">
                              <w:rPr>
                                <w:rFonts w:eastAsia="Times New Roman"/>
                              </w:rPr>
                              <w:t xml:space="preserve">fitting or </w:t>
                            </w:r>
                            <w:r w:rsidR="00F1358C">
                              <w:rPr>
                                <w:rFonts w:eastAsia="Times New Roman"/>
                              </w:rPr>
                              <w:t>unclea</w:t>
                            </w:r>
                            <w:r w:rsidR="00B60322">
                              <w:rPr>
                                <w:rFonts w:eastAsia="Times New Roman"/>
                              </w:rPr>
                              <w:t>n</w:t>
                            </w:r>
                            <w:r w:rsidRPr="009C6354">
                              <w:rPr>
                                <w:rFonts w:eastAsia="Times New Roman"/>
                              </w:rPr>
                              <w:t xml:space="preserve"> clothes</w:t>
                            </w:r>
                            <w:r w:rsidR="00F1358C">
                              <w:rPr>
                                <w:rFonts w:eastAsia="Times New Roman"/>
                              </w:rPr>
                              <w:t xml:space="preserve"> that are too small</w:t>
                            </w:r>
                            <w:r w:rsidRPr="009C6354">
                              <w:rPr>
                                <w:rFonts w:eastAsia="Times New Roman"/>
                              </w:rPr>
                              <w:t>.</w:t>
                            </w:r>
                          </w:p>
                          <w:p w14:paraId="77F7168C" w14:textId="19013DA7" w:rsidR="00E45286" w:rsidRPr="009C6354" w:rsidRDefault="00E45286" w:rsidP="009C6354">
                            <w:pPr>
                              <w:pStyle w:val="ListParagraph"/>
                              <w:numPr>
                                <w:ilvl w:val="0"/>
                                <w:numId w:val="14"/>
                              </w:numPr>
                              <w:rPr>
                                <w:rFonts w:eastAsia="Times New Roman"/>
                              </w:rPr>
                            </w:pPr>
                            <w:r w:rsidRPr="009C6354">
                              <w:rPr>
                                <w:rFonts w:eastAsia="Times New Roman"/>
                              </w:rPr>
                              <w:t>What did the child/baby touch? </w:t>
                            </w:r>
                          </w:p>
                          <w:p w14:paraId="5D28EDBF" w14:textId="77777777" w:rsidR="00E45286" w:rsidRPr="009C6354" w:rsidRDefault="00E45286" w:rsidP="009C6354">
                            <w:pPr>
                              <w:pStyle w:val="ListParagraph"/>
                              <w:numPr>
                                <w:ilvl w:val="0"/>
                                <w:numId w:val="14"/>
                              </w:numPr>
                              <w:rPr>
                                <w:rFonts w:eastAsia="Times New Roman"/>
                              </w:rPr>
                            </w:pPr>
                            <w:r w:rsidRPr="009C6354">
                              <w:rPr>
                                <w:rFonts w:eastAsia="Times New Roman"/>
                              </w:rPr>
                              <w:t>Is the baby/child unwell? What makes you think they're unwell? Describe it. </w:t>
                            </w:r>
                          </w:p>
                          <w:p w14:paraId="0635A004" w14:textId="77777777" w:rsidR="00E45286" w:rsidRDefault="00E45286" w:rsidP="00E45286">
                            <w:pPr>
                              <w:rPr>
                                <w:rFonts w:eastAsia="Times New Roman"/>
                              </w:rPr>
                            </w:pPr>
                          </w:p>
                          <w:p w14:paraId="4B85F39D" w14:textId="524874F2" w:rsidR="000D14F9" w:rsidRDefault="000D14F9"/>
                          <w:p w14:paraId="40714AA5" w14:textId="77777777" w:rsidR="005D1B5F" w:rsidRDefault="005D1B5F"/>
                          <w:p w14:paraId="01EDAB3D" w14:textId="77777777" w:rsidR="005D1B5F" w:rsidRDefault="005D1B5F"/>
                          <w:p w14:paraId="4DF62E12" w14:textId="77777777" w:rsidR="005D1B5F" w:rsidRDefault="005D1B5F"/>
                          <w:p w14:paraId="0A052FAB" w14:textId="77777777" w:rsidR="005D1B5F" w:rsidRDefault="005D1B5F"/>
                          <w:p w14:paraId="6B7749A1" w14:textId="77777777" w:rsidR="005D1B5F" w:rsidRDefault="005D1B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1E03B3" id="_x0000_s1027" type="#_x0000_t202" style="position:absolute;margin-left:429.5pt;margin-top:.3pt;width:289.5pt;height:309.5pt;z-index:251773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" strokecolor="#7030a0">
                <v:stroke dashstyle="longDashDot"/>
                <v:textbox>
                  <w:txbxContent>
                    <w:p w14:paraId="31ECC1D9" w14:textId="77777777" w:rsidR="009C6354" w:rsidRDefault="009C6354" w:rsidP="009C6354">
                      <w:pPr>
                        <w:ind w:left="828" w:hanging="360"/>
                      </w:pPr>
                    </w:p>
                    <w:p w14:paraId="7C08E583" w14:textId="1B58B017" w:rsidR="009C6354" w:rsidRPr="00EE1CC9" w:rsidRDefault="009C6354" w:rsidP="009C6354">
                      <w:pPr>
                        <w:pStyle w:val="ListParagraph"/>
                        <w:ind w:left="828"/>
                        <w:rPr>
                          <w:rFonts w:ascii="Aptos" w:eastAsia="Times New Roman" w:hAnsi="Aptos" w:cs="Aptos"/>
                          <w:b/>
                          <w:bCs/>
                          <w:color w:val="7030A0"/>
                          <w:sz w:val="24"/>
                        </w:rPr>
                      </w:pPr>
                      <w:r w:rsidRPr="00EE1CC9">
                        <w:rPr>
                          <w:rFonts w:ascii="Aptos" w:eastAsia="Times New Roman" w:hAnsi="Aptos" w:cs="Aptos"/>
                          <w:b/>
                          <w:bCs/>
                          <w:color w:val="7030A0"/>
                          <w:sz w:val="24"/>
                        </w:rPr>
                        <w:t>Top Tips for gathering the Voices of Children aged 0-5, from Julie Bayliss</w:t>
                      </w:r>
                      <w:r w:rsidR="00EE1CC9">
                        <w:rPr>
                          <w:rFonts w:ascii="Aptos" w:eastAsia="Times New Roman" w:hAnsi="Aptos" w:cs="Aptos"/>
                          <w:b/>
                          <w:bCs/>
                          <w:color w:val="7030A0"/>
                          <w:sz w:val="24"/>
                        </w:rPr>
                        <w:t xml:space="preserve"> on behalf of the Health Visiting Service</w:t>
                      </w:r>
                      <w:r w:rsidR="004B2863" w:rsidRPr="00EE1CC9">
                        <w:rPr>
                          <w:rFonts w:ascii="Aptos" w:eastAsia="Times New Roman" w:hAnsi="Aptos" w:cs="Aptos"/>
                          <w:b/>
                          <w:bCs/>
                          <w:color w:val="7030A0"/>
                          <w:sz w:val="24"/>
                        </w:rPr>
                        <w:t>:</w:t>
                      </w:r>
                    </w:p>
                    <w:p w14:paraId="57A7B454" w14:textId="77777777" w:rsidR="004B2863" w:rsidRPr="00EE1CC9" w:rsidRDefault="004B2863" w:rsidP="009C6354">
                      <w:pPr>
                        <w:pStyle w:val="ListParagraph"/>
                        <w:ind w:left="828"/>
                        <w:rPr>
                          <w:rFonts w:ascii="Aptos" w:eastAsia="Times New Roman" w:hAnsi="Aptos" w:cs="Aptos"/>
                          <w:b/>
                          <w:bCs/>
                          <w:color w:val="7030A0"/>
                          <w:sz w:val="24"/>
                        </w:rPr>
                      </w:pPr>
                    </w:p>
                    <w:p w14:paraId="1C9F4C20" w14:textId="171A9B93" w:rsidR="00E45286" w:rsidRPr="009C6354" w:rsidRDefault="00E45286" w:rsidP="009C6354">
                      <w:pPr>
                        <w:pStyle w:val="ListParagraph"/>
                        <w:numPr>
                          <w:ilvl w:val="0"/>
                          <w:numId w:val="14"/>
                        </w:numPr>
                        <w:rPr>
                          <w:rFonts w:ascii="Aptos" w:eastAsia="Times New Roman" w:hAnsi="Aptos" w:cs="Aptos"/>
                          <w:sz w:val="24"/>
                        </w:rPr>
                      </w:pPr>
                      <w:r w:rsidRPr="009C6354">
                        <w:rPr>
                          <w:rFonts w:eastAsia="Times New Roman"/>
                        </w:rPr>
                        <w:t>Write down what you have seen the baby or child do - such as, were they asleep/awake/looking around them</w:t>
                      </w:r>
                      <w:r w:rsidR="00B60322">
                        <w:rPr>
                          <w:rFonts w:eastAsia="Times New Roman"/>
                        </w:rPr>
                        <w:t>?</w:t>
                      </w:r>
                    </w:p>
                    <w:p w14:paraId="54EF9E06" w14:textId="684D48B9" w:rsidR="00E45286" w:rsidRPr="009C6354" w:rsidRDefault="00E45286" w:rsidP="009C6354">
                      <w:pPr>
                        <w:pStyle w:val="ListParagraph"/>
                        <w:numPr>
                          <w:ilvl w:val="0"/>
                          <w:numId w:val="14"/>
                        </w:numPr>
                        <w:rPr>
                          <w:rFonts w:eastAsia="Times New Roman"/>
                        </w:rPr>
                      </w:pPr>
                      <w:r w:rsidRPr="009C6354">
                        <w:rPr>
                          <w:rFonts w:eastAsia="Times New Roman"/>
                        </w:rPr>
                        <w:t>Did they smile, if so, who to? </w:t>
                      </w:r>
                    </w:p>
                    <w:p w14:paraId="774931F6" w14:textId="17DF150E" w:rsidR="00E45286" w:rsidRPr="009C6354" w:rsidRDefault="00E45286" w:rsidP="009C6354">
                      <w:pPr>
                        <w:pStyle w:val="ListParagraph"/>
                        <w:numPr>
                          <w:ilvl w:val="0"/>
                          <w:numId w:val="14"/>
                        </w:numPr>
                        <w:rPr>
                          <w:rFonts w:eastAsia="Times New Roman"/>
                        </w:rPr>
                      </w:pPr>
                      <w:r w:rsidRPr="009C6354">
                        <w:rPr>
                          <w:rFonts w:eastAsia="Times New Roman"/>
                        </w:rPr>
                        <w:t>Did they make noises? if so, describe the noise e.g. grunt, coo, babble sounds, cry</w:t>
                      </w:r>
                    </w:p>
                    <w:p w14:paraId="24B52926" w14:textId="6861714E" w:rsidR="00E45286" w:rsidRPr="009C6354" w:rsidRDefault="00E45286" w:rsidP="009C6354">
                      <w:pPr>
                        <w:pStyle w:val="ListParagraph"/>
                        <w:numPr>
                          <w:ilvl w:val="0"/>
                          <w:numId w:val="14"/>
                        </w:numPr>
                        <w:rPr>
                          <w:rFonts w:eastAsia="Times New Roman"/>
                        </w:rPr>
                      </w:pPr>
                      <w:r w:rsidRPr="009C6354">
                        <w:rPr>
                          <w:rFonts w:eastAsia="Times New Roman"/>
                        </w:rPr>
                        <w:t>Did they look at their parent/carer?  </w:t>
                      </w:r>
                    </w:p>
                    <w:p w14:paraId="57293C97" w14:textId="3D15EAB5" w:rsidR="00E45286" w:rsidRPr="009C6354" w:rsidRDefault="00E45286" w:rsidP="009C6354">
                      <w:pPr>
                        <w:pStyle w:val="ListParagraph"/>
                        <w:numPr>
                          <w:ilvl w:val="0"/>
                          <w:numId w:val="14"/>
                        </w:numPr>
                        <w:rPr>
                          <w:rFonts w:eastAsia="Times New Roman"/>
                        </w:rPr>
                      </w:pPr>
                      <w:r w:rsidRPr="009C6354">
                        <w:rPr>
                          <w:rFonts w:eastAsia="Times New Roman"/>
                        </w:rPr>
                        <w:t>If the parent/carer spoke to the baby/child, what did the baby/child do back?  For example, did the baby/child ignore, look away or at parent/carer</w:t>
                      </w:r>
                    </w:p>
                    <w:p w14:paraId="6203731E" w14:textId="53C139D4" w:rsidR="00E45286" w:rsidRPr="009C6354" w:rsidRDefault="00E45286" w:rsidP="009C6354">
                      <w:pPr>
                        <w:pStyle w:val="ListParagraph"/>
                        <w:numPr>
                          <w:ilvl w:val="0"/>
                          <w:numId w:val="14"/>
                        </w:numPr>
                        <w:rPr>
                          <w:rFonts w:eastAsia="Times New Roman"/>
                        </w:rPr>
                      </w:pPr>
                      <w:r w:rsidRPr="009C6354">
                        <w:rPr>
                          <w:rFonts w:eastAsia="Times New Roman"/>
                        </w:rPr>
                        <w:t>What movements did their body make? - startle/fidget/flap hands/twirl around/keep still/crawl etc.</w:t>
                      </w:r>
                    </w:p>
                    <w:p w14:paraId="515EC49E" w14:textId="7DDCB50C" w:rsidR="00E45286" w:rsidRPr="009C6354" w:rsidRDefault="00E45286" w:rsidP="009C6354">
                      <w:pPr>
                        <w:pStyle w:val="ListParagraph"/>
                        <w:numPr>
                          <w:ilvl w:val="0"/>
                          <w:numId w:val="14"/>
                        </w:numPr>
                        <w:rPr>
                          <w:rFonts w:eastAsia="Times New Roman"/>
                        </w:rPr>
                      </w:pPr>
                      <w:r w:rsidRPr="009C6354">
                        <w:rPr>
                          <w:rFonts w:eastAsia="Times New Roman"/>
                        </w:rPr>
                        <w:t>How were they dressed? For example, in well</w:t>
                      </w:r>
                      <w:r w:rsidR="00F1358C">
                        <w:rPr>
                          <w:rFonts w:eastAsia="Times New Roman"/>
                        </w:rPr>
                        <w:t>-</w:t>
                      </w:r>
                      <w:r w:rsidRPr="009C6354">
                        <w:rPr>
                          <w:rFonts w:eastAsia="Times New Roman"/>
                        </w:rPr>
                        <w:t xml:space="preserve">fitting or </w:t>
                      </w:r>
                      <w:r w:rsidR="00F1358C">
                        <w:rPr>
                          <w:rFonts w:eastAsia="Times New Roman"/>
                        </w:rPr>
                        <w:t>unclea</w:t>
                      </w:r>
                      <w:r w:rsidR="00B60322">
                        <w:rPr>
                          <w:rFonts w:eastAsia="Times New Roman"/>
                        </w:rPr>
                        <w:t>n</w:t>
                      </w:r>
                      <w:r w:rsidRPr="009C6354">
                        <w:rPr>
                          <w:rFonts w:eastAsia="Times New Roman"/>
                        </w:rPr>
                        <w:t xml:space="preserve"> clothes</w:t>
                      </w:r>
                      <w:r w:rsidR="00F1358C">
                        <w:rPr>
                          <w:rFonts w:eastAsia="Times New Roman"/>
                        </w:rPr>
                        <w:t xml:space="preserve"> that are too small</w:t>
                      </w:r>
                      <w:r w:rsidRPr="009C6354">
                        <w:rPr>
                          <w:rFonts w:eastAsia="Times New Roman"/>
                        </w:rPr>
                        <w:t>.</w:t>
                      </w:r>
                    </w:p>
                    <w:p w14:paraId="77F7168C" w14:textId="19013DA7" w:rsidR="00E45286" w:rsidRPr="009C6354" w:rsidRDefault="00E45286" w:rsidP="009C6354">
                      <w:pPr>
                        <w:pStyle w:val="ListParagraph"/>
                        <w:numPr>
                          <w:ilvl w:val="0"/>
                          <w:numId w:val="14"/>
                        </w:numPr>
                        <w:rPr>
                          <w:rFonts w:eastAsia="Times New Roman"/>
                        </w:rPr>
                      </w:pPr>
                      <w:r w:rsidRPr="009C6354">
                        <w:rPr>
                          <w:rFonts w:eastAsia="Times New Roman"/>
                        </w:rPr>
                        <w:t>What did the child/baby touch? </w:t>
                      </w:r>
                    </w:p>
                    <w:p w14:paraId="5D28EDBF" w14:textId="77777777" w:rsidR="00E45286" w:rsidRPr="009C6354" w:rsidRDefault="00E45286" w:rsidP="009C6354">
                      <w:pPr>
                        <w:pStyle w:val="ListParagraph"/>
                        <w:numPr>
                          <w:ilvl w:val="0"/>
                          <w:numId w:val="14"/>
                        </w:numPr>
                        <w:rPr>
                          <w:rFonts w:eastAsia="Times New Roman"/>
                        </w:rPr>
                      </w:pPr>
                      <w:r w:rsidRPr="009C6354">
                        <w:rPr>
                          <w:rFonts w:eastAsia="Times New Roman"/>
                        </w:rPr>
                        <w:t>Is the baby/child unwell? What makes you think they're unwell? Describe it. </w:t>
                      </w:r>
                    </w:p>
                    <w:p w14:paraId="0635A004" w14:textId="77777777" w:rsidR="00E45286" w:rsidRDefault="00E45286" w:rsidP="00E45286">
                      <w:pPr>
                        <w:rPr>
                          <w:rFonts w:eastAsia="Times New Roman"/>
                        </w:rPr>
                      </w:pPr>
                    </w:p>
                    <w:p w14:paraId="4B85F39D" w14:textId="524874F2" w:rsidR="000D14F9" w:rsidRDefault="000D14F9"/>
                    <w:p w14:paraId="40714AA5" w14:textId="77777777" w:rsidR="005D1B5F" w:rsidRDefault="005D1B5F"/>
                    <w:p w14:paraId="01EDAB3D" w14:textId="77777777" w:rsidR="005D1B5F" w:rsidRDefault="005D1B5F"/>
                    <w:p w14:paraId="4DF62E12" w14:textId="77777777" w:rsidR="005D1B5F" w:rsidRDefault="005D1B5F"/>
                    <w:p w14:paraId="0A052FAB" w14:textId="77777777" w:rsidR="005D1B5F" w:rsidRDefault="005D1B5F"/>
                    <w:p w14:paraId="6B7749A1" w14:textId="77777777" w:rsidR="005D1B5F" w:rsidRDefault="005D1B5F"/>
                  </w:txbxContent>
                </v:textbox>
                <w10:wrap anchorx="margin"/>
              </v:shape>
            </w:pict>
          </mc:Fallback>
        </mc:AlternateContent>
      </w:r>
      <w:r w:rsidR="001E779C">
        <w:rPr>
          <w:noProof/>
        </w:rPr>
        <w:drawing>
          <wp:anchor distT="0" distB="0" distL="114300" distR="114300" simplePos="0" relativeHeight="251770880" behindDoc="0" locked="0" layoutInCell="1" allowOverlap="1" wp14:anchorId="3E25C562" wp14:editId="76C9B1DD">
            <wp:simplePos x="0" y="0"/>
            <wp:positionH relativeFrom="margin">
              <wp:align>left</wp:align>
            </wp:positionH>
            <wp:positionV relativeFrom="paragraph">
              <wp:posOffset>203835</wp:posOffset>
            </wp:positionV>
            <wp:extent cx="4993598" cy="2051050"/>
            <wp:effectExtent l="0" t="0" r="0" b="6350"/>
            <wp:wrapSquare wrapText="bothSides"/>
            <wp:docPr id="47608694" name="Picture 1" descr="A close-up of a c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08694" name="Picture 1" descr="A close-up of a chat&#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993598" cy="2051050"/>
                    </a:xfrm>
                    <a:prstGeom prst="rect">
                      <a:avLst/>
                    </a:prstGeom>
                  </pic:spPr>
                </pic:pic>
              </a:graphicData>
            </a:graphic>
            <wp14:sizeRelH relativeFrom="page">
              <wp14:pctWidth>0</wp14:pctWidth>
            </wp14:sizeRelH>
            <wp14:sizeRelV relativeFrom="page">
              <wp14:pctHeight>0</wp14:pctHeight>
            </wp14:sizeRelV>
          </wp:anchor>
        </w:drawing>
      </w:r>
    </w:p>
    <w:p w14:paraId="47AE916A" w14:textId="64FD628E" w:rsidR="00EF69B2" w:rsidRDefault="00EF69B2">
      <w:pPr>
        <w:spacing w:after="160" w:line="259" w:lineRule="auto"/>
        <w:ind w:left="0" w:right="0" w:firstLine="0"/>
        <w:rPr>
          <w:rFonts w:asciiTheme="minorHAnsi" w:hAnsiTheme="minorHAnsi" w:cstheme="minorHAnsi"/>
          <w:sz w:val="36"/>
        </w:rPr>
      </w:pPr>
    </w:p>
    <w:p w14:paraId="57FDB54A" w14:textId="5A2FF528" w:rsidR="00EF69B2" w:rsidRDefault="00EF69B2">
      <w:pPr>
        <w:spacing w:after="160" w:line="259" w:lineRule="auto"/>
        <w:ind w:left="0" w:right="0" w:firstLine="0"/>
        <w:rPr>
          <w:rFonts w:asciiTheme="minorHAnsi" w:hAnsiTheme="minorHAnsi" w:cstheme="minorHAnsi"/>
          <w:sz w:val="36"/>
        </w:rPr>
      </w:pPr>
    </w:p>
    <w:p w14:paraId="6FB95E9A" w14:textId="6814B604" w:rsidR="00EF69B2" w:rsidRDefault="00EF69B2">
      <w:pPr>
        <w:spacing w:after="160" w:line="259" w:lineRule="auto"/>
        <w:ind w:left="0" w:right="0" w:firstLine="0"/>
        <w:rPr>
          <w:rFonts w:asciiTheme="minorHAnsi" w:hAnsiTheme="minorHAnsi" w:cstheme="minorHAnsi"/>
          <w:sz w:val="36"/>
        </w:rPr>
      </w:pPr>
    </w:p>
    <w:p w14:paraId="04A3F1C0" w14:textId="74D3FF49" w:rsidR="00EF69B2" w:rsidRDefault="00EF69B2">
      <w:pPr>
        <w:spacing w:after="160" w:line="259" w:lineRule="auto"/>
        <w:ind w:left="0" w:right="0" w:firstLine="0"/>
        <w:rPr>
          <w:rFonts w:asciiTheme="minorHAnsi" w:hAnsiTheme="minorHAnsi" w:cstheme="minorHAnsi"/>
          <w:sz w:val="36"/>
        </w:rPr>
      </w:pPr>
    </w:p>
    <w:p w14:paraId="1B632C08" w14:textId="3C7745C6" w:rsidR="00EF69B2" w:rsidRDefault="00A20DF1">
      <w:pPr>
        <w:spacing w:after="160" w:line="259" w:lineRule="auto"/>
        <w:ind w:left="0" w:right="0" w:firstLine="0"/>
        <w:rPr>
          <w:rFonts w:asciiTheme="minorHAnsi" w:hAnsiTheme="minorHAnsi" w:cstheme="minorHAnsi"/>
          <w:sz w:val="36"/>
        </w:rPr>
      </w:pPr>
      <w:r>
        <w:rPr>
          <w:noProof/>
        </w:rPr>
        <w:drawing>
          <wp:anchor distT="0" distB="0" distL="114300" distR="114300" simplePos="0" relativeHeight="251786240" behindDoc="0" locked="0" layoutInCell="1" allowOverlap="1" wp14:anchorId="7A931954" wp14:editId="7A7EB7CA">
            <wp:simplePos x="0" y="0"/>
            <wp:positionH relativeFrom="margin">
              <wp:posOffset>-196850</wp:posOffset>
            </wp:positionH>
            <wp:positionV relativeFrom="paragraph">
              <wp:posOffset>408940</wp:posOffset>
            </wp:positionV>
            <wp:extent cx="5235575" cy="1466982"/>
            <wp:effectExtent l="0" t="0" r="3175" b="0"/>
            <wp:wrapNone/>
            <wp:docPr id="1624033628" name="Picture 1" descr="A close-up of a couple of rectangular box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033628" name="Picture 1" descr="A close-up of a couple of rectangular boxes&#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5235575" cy="1466982"/>
                    </a:xfrm>
                    <a:prstGeom prst="rect">
                      <a:avLst/>
                    </a:prstGeom>
                  </pic:spPr>
                </pic:pic>
              </a:graphicData>
            </a:graphic>
            <wp14:sizeRelH relativeFrom="page">
              <wp14:pctWidth>0</wp14:pctWidth>
            </wp14:sizeRelH>
            <wp14:sizeRelV relativeFrom="page">
              <wp14:pctHeight>0</wp14:pctHeight>
            </wp14:sizeRelV>
          </wp:anchor>
        </w:drawing>
      </w:r>
    </w:p>
    <w:p w14:paraId="0F688FF4" w14:textId="7BDBDB41" w:rsidR="00EF69B2" w:rsidRDefault="00EF69B2">
      <w:pPr>
        <w:spacing w:after="160" w:line="259" w:lineRule="auto"/>
        <w:ind w:left="0" w:right="0" w:firstLine="0"/>
        <w:rPr>
          <w:rFonts w:asciiTheme="minorHAnsi" w:hAnsiTheme="minorHAnsi" w:cstheme="minorHAnsi"/>
          <w:sz w:val="36"/>
        </w:rPr>
      </w:pPr>
    </w:p>
    <w:p w14:paraId="47BD2B71" w14:textId="6ED9FB61" w:rsidR="00EF69B2" w:rsidRDefault="00EF69B2">
      <w:pPr>
        <w:spacing w:after="160" w:line="259" w:lineRule="auto"/>
        <w:ind w:left="0" w:right="0" w:firstLine="0"/>
        <w:rPr>
          <w:rFonts w:asciiTheme="minorHAnsi" w:hAnsiTheme="minorHAnsi" w:cstheme="minorHAnsi"/>
          <w:sz w:val="36"/>
        </w:rPr>
      </w:pPr>
    </w:p>
    <w:p w14:paraId="0FBD1204" w14:textId="77777777" w:rsidR="00523269" w:rsidRDefault="00523269" w:rsidP="009E3018">
      <w:pPr>
        <w:pStyle w:val="BodyText"/>
        <w:kinsoku w:val="0"/>
        <w:overflowPunct w:val="0"/>
        <w:spacing w:before="122"/>
        <w:ind w:left="0"/>
        <w:rPr>
          <w:rFonts w:asciiTheme="minorHAnsi" w:hAnsiTheme="minorHAnsi" w:cstheme="minorHAnsi"/>
          <w:sz w:val="24"/>
          <w:szCs w:val="24"/>
        </w:rPr>
      </w:pPr>
    </w:p>
    <w:p w14:paraId="10662BA6" w14:textId="0229916F" w:rsidR="009E3018" w:rsidRPr="000B253D" w:rsidRDefault="00017032" w:rsidP="009E3018">
      <w:pPr>
        <w:pStyle w:val="BodyText"/>
        <w:kinsoku w:val="0"/>
        <w:overflowPunct w:val="0"/>
        <w:spacing w:before="122"/>
        <w:ind w:left="0"/>
        <w:rPr>
          <w:rFonts w:asciiTheme="minorHAnsi" w:eastAsia="Book Antiqua" w:hAnsiTheme="minorHAnsi" w:cstheme="minorHAnsi"/>
          <w:bCs/>
          <w:sz w:val="24"/>
          <w:szCs w:val="24"/>
        </w:rPr>
      </w:pPr>
      <w:r w:rsidRPr="000B253D">
        <w:rPr>
          <w:rFonts w:asciiTheme="minorHAnsi" w:hAnsiTheme="minorHAnsi" w:cstheme="minorHAnsi"/>
          <w:sz w:val="24"/>
          <w:szCs w:val="24"/>
        </w:rPr>
        <w:t>The next section shows your worry statement</w:t>
      </w:r>
      <w:r w:rsidR="009E3018" w:rsidRPr="000B253D">
        <w:rPr>
          <w:rFonts w:asciiTheme="minorHAnsi" w:hAnsiTheme="minorHAnsi" w:cstheme="minorHAnsi"/>
          <w:sz w:val="24"/>
          <w:szCs w:val="24"/>
        </w:rPr>
        <w:t xml:space="preserve">, </w:t>
      </w:r>
      <w:r w:rsidRPr="000B253D">
        <w:rPr>
          <w:rFonts w:asciiTheme="minorHAnsi" w:hAnsiTheme="minorHAnsi" w:cstheme="minorHAnsi"/>
          <w:sz w:val="24"/>
          <w:szCs w:val="24"/>
        </w:rPr>
        <w:t xml:space="preserve">goals </w:t>
      </w:r>
      <w:r w:rsidR="009E3018" w:rsidRPr="000B253D">
        <w:rPr>
          <w:rFonts w:asciiTheme="minorHAnsi" w:hAnsiTheme="minorHAnsi" w:cstheme="minorHAnsi"/>
          <w:sz w:val="24"/>
          <w:szCs w:val="24"/>
        </w:rPr>
        <w:t xml:space="preserve">and scale point. An example is written </w:t>
      </w:r>
      <w:r w:rsidR="000B253D">
        <w:rPr>
          <w:rFonts w:asciiTheme="minorHAnsi" w:hAnsiTheme="minorHAnsi" w:cstheme="minorHAnsi"/>
          <w:sz w:val="24"/>
          <w:szCs w:val="24"/>
        </w:rPr>
        <w:t>on the next page and</w:t>
      </w:r>
      <w:r w:rsidR="009E3018" w:rsidRPr="000B253D">
        <w:rPr>
          <w:rFonts w:asciiTheme="minorHAnsi" w:hAnsiTheme="minorHAnsi" w:cstheme="minorHAnsi"/>
          <w:sz w:val="24"/>
          <w:szCs w:val="24"/>
        </w:rPr>
        <w:t xml:space="preserve"> there is further</w:t>
      </w:r>
      <w:r w:rsidR="000B253D">
        <w:rPr>
          <w:rFonts w:asciiTheme="minorHAnsi" w:hAnsiTheme="minorHAnsi" w:cstheme="minorHAnsi"/>
          <w:sz w:val="24"/>
          <w:szCs w:val="24"/>
        </w:rPr>
        <w:t xml:space="preserve"> guidance on how to write worry statements in the TAC Handbook.</w:t>
      </w:r>
      <w:r w:rsidR="009E3018" w:rsidRPr="000B253D">
        <w:rPr>
          <w:rFonts w:asciiTheme="minorHAnsi" w:eastAsia="Book Antiqua" w:hAnsiTheme="minorHAnsi" w:cstheme="minorHAnsi"/>
          <w:bCs/>
          <w:sz w:val="24"/>
          <w:szCs w:val="24"/>
        </w:rPr>
        <w:t xml:space="preserve"> For more support on writing worry statements and goals you can attend our </w:t>
      </w:r>
      <w:r w:rsidR="000B253D" w:rsidRPr="000B253D">
        <w:rPr>
          <w:rFonts w:asciiTheme="minorHAnsi" w:eastAsia="Book Antiqua" w:hAnsiTheme="minorHAnsi" w:cstheme="minorHAnsi"/>
          <w:bCs/>
          <w:sz w:val="24"/>
          <w:szCs w:val="24"/>
        </w:rPr>
        <w:t>1-day</w:t>
      </w:r>
      <w:r w:rsidR="009E3018" w:rsidRPr="000B253D">
        <w:rPr>
          <w:rFonts w:asciiTheme="minorHAnsi" w:eastAsia="Book Antiqua" w:hAnsiTheme="minorHAnsi" w:cstheme="minorHAnsi"/>
          <w:bCs/>
          <w:sz w:val="24"/>
          <w:szCs w:val="24"/>
        </w:rPr>
        <w:t xml:space="preserve"> face to face workshop on EHA/TAC and SoS in Lincolnshire by booking on through the LSCP website (for </w:t>
      </w:r>
      <w:r w:rsidR="000B253D" w:rsidRPr="000B253D">
        <w:rPr>
          <w:rFonts w:asciiTheme="minorHAnsi" w:eastAsia="Book Antiqua" w:hAnsiTheme="minorHAnsi" w:cstheme="minorHAnsi"/>
          <w:bCs/>
          <w:sz w:val="24"/>
          <w:szCs w:val="24"/>
        </w:rPr>
        <w:t>the Early Years sector evening s</w:t>
      </w:r>
      <w:r w:rsidR="000B253D">
        <w:rPr>
          <w:rFonts w:asciiTheme="minorHAnsi" w:eastAsia="Book Antiqua" w:hAnsiTheme="minorHAnsi" w:cstheme="minorHAnsi"/>
          <w:bCs/>
          <w:sz w:val="24"/>
          <w:szCs w:val="24"/>
        </w:rPr>
        <w:t>essions</w:t>
      </w:r>
      <w:r w:rsidR="000B253D" w:rsidRPr="000B253D">
        <w:rPr>
          <w:rFonts w:asciiTheme="minorHAnsi" w:eastAsia="Book Antiqua" w:hAnsiTheme="minorHAnsi" w:cstheme="minorHAnsi"/>
          <w:bCs/>
          <w:sz w:val="24"/>
          <w:szCs w:val="24"/>
        </w:rPr>
        <w:t xml:space="preserve"> are available). </w:t>
      </w:r>
      <w:r w:rsidR="009E3018" w:rsidRPr="000B253D">
        <w:rPr>
          <w:rFonts w:asciiTheme="minorHAnsi" w:eastAsia="Book Antiqua" w:hAnsiTheme="minorHAnsi" w:cstheme="minorHAnsi"/>
          <w:bCs/>
          <w:sz w:val="24"/>
          <w:szCs w:val="24"/>
        </w:rPr>
        <w:t xml:space="preserve"> </w:t>
      </w:r>
    </w:p>
    <w:p w14:paraId="3218ACE3" w14:textId="77777777" w:rsidR="000A0834" w:rsidRDefault="000A0834">
      <w:pPr>
        <w:spacing w:after="160" w:line="259" w:lineRule="auto"/>
        <w:ind w:left="0" w:right="0" w:firstLine="0"/>
        <w:rPr>
          <w:rFonts w:asciiTheme="minorHAnsi" w:hAnsiTheme="minorHAnsi" w:cstheme="minorHAnsi"/>
          <w:szCs w:val="24"/>
        </w:rPr>
      </w:pPr>
    </w:p>
    <w:p w14:paraId="1BF23089" w14:textId="77777777" w:rsidR="000A0834" w:rsidRPr="00645BDB" w:rsidRDefault="000A0834">
      <w:pPr>
        <w:spacing w:after="160" w:line="259" w:lineRule="auto"/>
        <w:ind w:left="0" w:right="0" w:firstLine="0"/>
        <w:rPr>
          <w:rFonts w:asciiTheme="minorHAnsi" w:hAnsiTheme="minorHAnsi" w:cstheme="minorHAnsi"/>
          <w:b/>
          <w:bCs/>
          <w:i/>
          <w:iCs/>
          <w:szCs w:val="24"/>
        </w:rPr>
      </w:pPr>
      <w:r w:rsidRPr="00645BDB">
        <w:rPr>
          <w:rFonts w:asciiTheme="minorHAnsi" w:hAnsiTheme="minorHAnsi" w:cstheme="minorHAnsi"/>
          <w:b/>
          <w:bCs/>
          <w:i/>
          <w:iCs/>
          <w:szCs w:val="24"/>
        </w:rPr>
        <w:t>Some top tips for this section from the EHCs and current LPs are:</w:t>
      </w:r>
    </w:p>
    <w:p w14:paraId="59CE96E8" w14:textId="101B46BF" w:rsidR="000A0834" w:rsidRPr="007434CD" w:rsidRDefault="00CC75F0" w:rsidP="000A0834">
      <w:pPr>
        <w:spacing w:after="160" w:line="259" w:lineRule="auto"/>
        <w:ind w:left="0" w:right="0" w:firstLine="0"/>
        <w:rPr>
          <w:rFonts w:asciiTheme="minorHAnsi" w:hAnsiTheme="minorHAnsi" w:cstheme="minorHAnsi"/>
          <w:color w:val="7030A0"/>
          <w:szCs w:val="16"/>
        </w:rPr>
      </w:pPr>
      <w:r w:rsidRPr="00CC75F0">
        <w:rPr>
          <w:rFonts w:asciiTheme="minorHAnsi" w:hAnsiTheme="minorHAnsi" w:cstheme="minorHAnsi"/>
          <w:b/>
          <w:bCs/>
          <w:color w:val="7030A0"/>
          <w:szCs w:val="16"/>
        </w:rPr>
        <w:t>Worry Statements</w:t>
      </w:r>
      <w:r>
        <w:rPr>
          <w:rFonts w:asciiTheme="minorHAnsi" w:hAnsiTheme="minorHAnsi" w:cstheme="minorHAnsi"/>
          <w:color w:val="7030A0"/>
          <w:szCs w:val="16"/>
        </w:rPr>
        <w:t xml:space="preserve"> –</w:t>
      </w:r>
      <w:r w:rsidR="00B66790">
        <w:rPr>
          <w:rFonts w:asciiTheme="minorHAnsi" w:hAnsiTheme="minorHAnsi" w:cstheme="minorHAnsi"/>
          <w:color w:val="7030A0"/>
          <w:szCs w:val="16"/>
        </w:rPr>
        <w:t xml:space="preserve"> the </w:t>
      </w:r>
      <w:r w:rsidR="000A0834" w:rsidRPr="007434CD">
        <w:rPr>
          <w:rFonts w:asciiTheme="minorHAnsi" w:hAnsiTheme="minorHAnsi" w:cstheme="minorHAnsi"/>
          <w:color w:val="7030A0"/>
          <w:szCs w:val="16"/>
        </w:rPr>
        <w:t>language</w:t>
      </w:r>
      <w:r w:rsidR="00B66790">
        <w:rPr>
          <w:rFonts w:asciiTheme="minorHAnsi" w:hAnsiTheme="minorHAnsi" w:cstheme="minorHAnsi"/>
          <w:color w:val="7030A0"/>
          <w:szCs w:val="16"/>
        </w:rPr>
        <w:t xml:space="preserve"> </w:t>
      </w:r>
      <w:r w:rsidR="00BD7C53">
        <w:rPr>
          <w:rFonts w:asciiTheme="minorHAnsi" w:hAnsiTheme="minorHAnsi" w:cstheme="minorHAnsi"/>
          <w:color w:val="7030A0"/>
          <w:szCs w:val="16"/>
        </w:rPr>
        <w:t>we</w:t>
      </w:r>
      <w:r w:rsidR="00B66790">
        <w:rPr>
          <w:rFonts w:asciiTheme="minorHAnsi" w:hAnsiTheme="minorHAnsi" w:cstheme="minorHAnsi"/>
          <w:color w:val="7030A0"/>
          <w:szCs w:val="16"/>
        </w:rPr>
        <w:t xml:space="preserve"> </w:t>
      </w:r>
      <w:r w:rsidR="00BD7C53">
        <w:rPr>
          <w:rFonts w:asciiTheme="minorHAnsi" w:hAnsiTheme="minorHAnsi" w:cstheme="minorHAnsi"/>
          <w:color w:val="7030A0"/>
          <w:szCs w:val="16"/>
        </w:rPr>
        <w:t>use</w:t>
      </w:r>
      <w:r w:rsidR="00B66790">
        <w:rPr>
          <w:rFonts w:asciiTheme="minorHAnsi" w:hAnsiTheme="minorHAnsi" w:cstheme="minorHAnsi"/>
          <w:color w:val="7030A0"/>
          <w:szCs w:val="16"/>
        </w:rPr>
        <w:t xml:space="preserve"> is important</w:t>
      </w:r>
      <w:r w:rsidR="000A0834" w:rsidRPr="007434CD">
        <w:rPr>
          <w:rFonts w:asciiTheme="minorHAnsi" w:hAnsiTheme="minorHAnsi" w:cstheme="minorHAnsi"/>
          <w:color w:val="7030A0"/>
          <w:szCs w:val="16"/>
        </w:rPr>
        <w:t xml:space="preserve">, </w:t>
      </w:r>
      <w:r w:rsidR="007434CD" w:rsidRPr="007434CD">
        <w:rPr>
          <w:rFonts w:asciiTheme="minorHAnsi" w:hAnsiTheme="minorHAnsi" w:cstheme="minorHAnsi"/>
          <w:color w:val="7030A0"/>
          <w:szCs w:val="16"/>
        </w:rPr>
        <w:t xml:space="preserve">avoid jargon and </w:t>
      </w:r>
      <w:r w:rsidR="00BA0237" w:rsidRPr="007434CD">
        <w:rPr>
          <w:rFonts w:asciiTheme="minorHAnsi" w:hAnsiTheme="minorHAnsi" w:cstheme="minorHAnsi"/>
          <w:color w:val="7030A0"/>
          <w:szCs w:val="16"/>
        </w:rPr>
        <w:t xml:space="preserve">use language the family </w:t>
      </w:r>
      <w:proofErr w:type="gramStart"/>
      <w:r w:rsidR="00BA0237" w:rsidRPr="007434CD">
        <w:rPr>
          <w:rFonts w:asciiTheme="minorHAnsi" w:hAnsiTheme="minorHAnsi" w:cstheme="minorHAnsi"/>
          <w:color w:val="7030A0"/>
          <w:szCs w:val="16"/>
        </w:rPr>
        <w:t>understand</w:t>
      </w:r>
      <w:proofErr w:type="gramEnd"/>
      <w:r w:rsidR="00BA0237" w:rsidRPr="007434CD">
        <w:rPr>
          <w:rFonts w:asciiTheme="minorHAnsi" w:hAnsiTheme="minorHAnsi" w:cstheme="minorHAnsi"/>
          <w:color w:val="7030A0"/>
          <w:szCs w:val="16"/>
        </w:rPr>
        <w:t xml:space="preserve"> and role model the use of fact based, compassionate language. E.g. </w:t>
      </w:r>
      <w:r w:rsidR="00685EC5" w:rsidRPr="007434CD">
        <w:rPr>
          <w:rFonts w:asciiTheme="minorHAnsi" w:hAnsiTheme="minorHAnsi" w:cstheme="minorHAnsi"/>
          <w:color w:val="7030A0"/>
          <w:szCs w:val="16"/>
        </w:rPr>
        <w:t>the parent</w:t>
      </w:r>
      <w:r w:rsidR="00186C3F">
        <w:rPr>
          <w:rFonts w:asciiTheme="minorHAnsi" w:hAnsiTheme="minorHAnsi" w:cstheme="minorHAnsi"/>
          <w:color w:val="7030A0"/>
          <w:szCs w:val="16"/>
        </w:rPr>
        <w:t>s</w:t>
      </w:r>
      <w:r w:rsidR="00685EC5" w:rsidRPr="007434CD">
        <w:rPr>
          <w:rFonts w:asciiTheme="minorHAnsi" w:hAnsiTheme="minorHAnsi" w:cstheme="minorHAnsi"/>
          <w:color w:val="7030A0"/>
          <w:szCs w:val="16"/>
        </w:rPr>
        <w:t xml:space="preserve"> may say the child is violent and </w:t>
      </w:r>
      <w:r w:rsidR="00186C3F" w:rsidRPr="007434CD">
        <w:rPr>
          <w:rFonts w:asciiTheme="minorHAnsi" w:hAnsiTheme="minorHAnsi" w:cstheme="minorHAnsi"/>
          <w:color w:val="7030A0"/>
          <w:szCs w:val="16"/>
        </w:rPr>
        <w:t>aggressive,</w:t>
      </w:r>
      <w:r w:rsidR="00685EC5" w:rsidRPr="007434CD">
        <w:rPr>
          <w:rFonts w:asciiTheme="minorHAnsi" w:hAnsiTheme="minorHAnsi" w:cstheme="minorHAnsi"/>
          <w:color w:val="7030A0"/>
          <w:szCs w:val="16"/>
        </w:rPr>
        <w:t xml:space="preserve"> but we would ask “what is the child saying and doing that makes you think that?</w:t>
      </w:r>
      <w:r w:rsidR="00186C3F" w:rsidRPr="007434CD">
        <w:rPr>
          <w:rFonts w:asciiTheme="minorHAnsi" w:hAnsiTheme="minorHAnsi" w:cstheme="minorHAnsi"/>
          <w:color w:val="7030A0"/>
          <w:szCs w:val="16"/>
        </w:rPr>
        <w:t>”.</w:t>
      </w:r>
      <w:r w:rsidR="00186C3F">
        <w:rPr>
          <w:rFonts w:asciiTheme="minorHAnsi" w:hAnsiTheme="minorHAnsi" w:cstheme="minorHAnsi"/>
          <w:color w:val="7030A0"/>
          <w:szCs w:val="16"/>
        </w:rPr>
        <w:t xml:space="preserve"> Then we describe the behaviours</w:t>
      </w:r>
      <w:r w:rsidR="00BD7C53">
        <w:rPr>
          <w:rFonts w:asciiTheme="minorHAnsi" w:hAnsiTheme="minorHAnsi" w:cstheme="minorHAnsi"/>
          <w:color w:val="7030A0"/>
          <w:szCs w:val="16"/>
        </w:rPr>
        <w:t>, for example “</w:t>
      </w:r>
      <w:r w:rsidR="006D7EB4">
        <w:rPr>
          <w:rFonts w:asciiTheme="minorHAnsi" w:hAnsiTheme="minorHAnsi" w:cstheme="minorHAnsi"/>
          <w:color w:val="7030A0"/>
          <w:szCs w:val="16"/>
        </w:rPr>
        <w:t xml:space="preserve">When Freddie is cross </w:t>
      </w:r>
      <w:r w:rsidR="001E1B7A">
        <w:rPr>
          <w:rFonts w:asciiTheme="minorHAnsi" w:hAnsiTheme="minorHAnsi" w:cstheme="minorHAnsi"/>
          <w:color w:val="7030A0"/>
          <w:szCs w:val="16"/>
        </w:rPr>
        <w:t>sometimes,</w:t>
      </w:r>
      <w:r w:rsidR="006D7EB4">
        <w:rPr>
          <w:rFonts w:asciiTheme="minorHAnsi" w:hAnsiTheme="minorHAnsi" w:cstheme="minorHAnsi"/>
          <w:color w:val="7030A0"/>
          <w:szCs w:val="16"/>
        </w:rPr>
        <w:t xml:space="preserve"> he punches his mum”. </w:t>
      </w:r>
    </w:p>
    <w:p w14:paraId="658033A5" w14:textId="77777777" w:rsidR="000A0834" w:rsidRPr="007434CD" w:rsidRDefault="000A0834" w:rsidP="000A0834">
      <w:pPr>
        <w:spacing w:after="160" w:line="259" w:lineRule="auto"/>
        <w:ind w:left="0" w:right="0" w:firstLine="0"/>
        <w:rPr>
          <w:rFonts w:asciiTheme="minorHAnsi" w:hAnsiTheme="minorHAnsi" w:cstheme="minorHAnsi"/>
          <w:color w:val="7030A0"/>
          <w:szCs w:val="16"/>
        </w:rPr>
      </w:pPr>
      <w:r w:rsidRPr="007434CD">
        <w:rPr>
          <w:rFonts w:asciiTheme="minorHAnsi" w:hAnsiTheme="minorHAnsi" w:cstheme="minorHAnsi"/>
          <w:color w:val="7030A0"/>
          <w:szCs w:val="16"/>
        </w:rPr>
        <w:t xml:space="preserve">Worry statements can be themed, E.g. Parenting, Health, Safety, Parental Conflict, etc.  </w:t>
      </w:r>
    </w:p>
    <w:p w14:paraId="14CD5FE1" w14:textId="7D12824C" w:rsidR="000A0834" w:rsidRPr="00186C3F" w:rsidRDefault="000A0834" w:rsidP="000A0834">
      <w:pPr>
        <w:spacing w:after="160" w:line="259" w:lineRule="auto"/>
        <w:ind w:left="0" w:right="0" w:firstLine="0"/>
        <w:rPr>
          <w:rFonts w:asciiTheme="minorHAnsi" w:hAnsiTheme="minorHAnsi" w:cstheme="minorHAnsi"/>
          <w:color w:val="7030A0"/>
          <w:szCs w:val="16"/>
        </w:rPr>
      </w:pPr>
      <w:r w:rsidRPr="00186C3F">
        <w:rPr>
          <w:rFonts w:asciiTheme="minorHAnsi" w:hAnsiTheme="minorHAnsi" w:cstheme="minorHAnsi"/>
          <w:color w:val="7030A0"/>
          <w:szCs w:val="16"/>
        </w:rPr>
        <w:t xml:space="preserve">Prioritise the worry statements, </w:t>
      </w:r>
      <w:r w:rsidR="007434CD" w:rsidRPr="00186C3F">
        <w:rPr>
          <w:rFonts w:asciiTheme="minorHAnsi" w:hAnsiTheme="minorHAnsi" w:cstheme="minorHAnsi"/>
          <w:color w:val="7030A0"/>
          <w:szCs w:val="16"/>
        </w:rPr>
        <w:t>don’t have</w:t>
      </w:r>
      <w:r w:rsidRPr="00186C3F">
        <w:rPr>
          <w:rFonts w:asciiTheme="minorHAnsi" w:hAnsiTheme="minorHAnsi" w:cstheme="minorHAnsi"/>
          <w:color w:val="7030A0"/>
          <w:szCs w:val="16"/>
        </w:rPr>
        <w:t xml:space="preserve"> more than 3</w:t>
      </w:r>
      <w:r w:rsidR="007434CD" w:rsidRPr="00186C3F">
        <w:rPr>
          <w:rFonts w:asciiTheme="minorHAnsi" w:hAnsiTheme="minorHAnsi" w:cstheme="minorHAnsi"/>
          <w:color w:val="7030A0"/>
          <w:szCs w:val="16"/>
        </w:rPr>
        <w:t xml:space="preserve"> or this will be overwhelming for families </w:t>
      </w:r>
    </w:p>
    <w:p w14:paraId="7A302EC4" w14:textId="77777777" w:rsidR="00CC75F0" w:rsidRDefault="00CC75F0" w:rsidP="00DF7269">
      <w:pPr>
        <w:ind w:left="0" w:firstLine="0"/>
        <w:rPr>
          <w:rFonts w:asciiTheme="minorHAnsi" w:hAnsiTheme="minorHAnsi" w:cstheme="minorHAnsi"/>
          <w:b/>
          <w:bCs/>
          <w:color w:val="7030A0"/>
          <w:szCs w:val="16"/>
        </w:rPr>
      </w:pPr>
    </w:p>
    <w:p w14:paraId="0AC378A5" w14:textId="547C3ED2" w:rsidR="00DF7269" w:rsidRPr="00CC75F0" w:rsidRDefault="00CC75F0" w:rsidP="00DF7269">
      <w:pPr>
        <w:ind w:left="0" w:firstLine="0"/>
        <w:rPr>
          <w:rFonts w:asciiTheme="minorHAnsi" w:hAnsiTheme="minorHAnsi" w:cstheme="minorHAnsi"/>
          <w:color w:val="7030A0"/>
          <w:szCs w:val="16"/>
        </w:rPr>
      </w:pPr>
      <w:r>
        <w:rPr>
          <w:rFonts w:asciiTheme="minorHAnsi" w:hAnsiTheme="minorHAnsi" w:cstheme="minorHAnsi"/>
          <w:b/>
          <w:bCs/>
          <w:color w:val="7030A0"/>
          <w:szCs w:val="16"/>
        </w:rPr>
        <w:t xml:space="preserve">Goals – </w:t>
      </w:r>
      <w:r w:rsidR="00DF7269" w:rsidRPr="00CC75F0">
        <w:rPr>
          <w:rFonts w:asciiTheme="minorHAnsi" w:hAnsiTheme="minorHAnsi" w:cstheme="minorHAnsi"/>
          <w:color w:val="7030A0"/>
          <w:szCs w:val="16"/>
        </w:rPr>
        <w:t xml:space="preserve">Start writing the goal by identifying a </w:t>
      </w:r>
      <w:r w:rsidRPr="00CC75F0">
        <w:rPr>
          <w:rFonts w:asciiTheme="minorHAnsi" w:hAnsiTheme="minorHAnsi" w:cstheme="minorHAnsi"/>
          <w:color w:val="7030A0"/>
          <w:szCs w:val="16"/>
        </w:rPr>
        <w:t xml:space="preserve">positive. </w:t>
      </w:r>
      <w:r>
        <w:rPr>
          <w:rFonts w:asciiTheme="minorHAnsi" w:hAnsiTheme="minorHAnsi" w:cstheme="minorHAnsi"/>
          <w:color w:val="7030A0"/>
          <w:szCs w:val="16"/>
        </w:rPr>
        <w:t>Be realistic, the goal is about things being safe enough and realistic enough. The goal has a formula</w:t>
      </w:r>
      <w:r w:rsidR="00712F56">
        <w:rPr>
          <w:rFonts w:asciiTheme="minorHAnsi" w:hAnsiTheme="minorHAnsi" w:cstheme="minorHAnsi"/>
          <w:color w:val="7030A0"/>
          <w:szCs w:val="16"/>
        </w:rPr>
        <w:t xml:space="preserve">: positive, network, plan, outcome. Use this to guide you. </w:t>
      </w:r>
    </w:p>
    <w:p w14:paraId="7CF61E9B" w14:textId="77777777" w:rsidR="00CC75F0" w:rsidRPr="00CC75F0" w:rsidRDefault="00CC75F0" w:rsidP="00DF7269">
      <w:pPr>
        <w:ind w:left="0" w:firstLine="0"/>
        <w:rPr>
          <w:rFonts w:asciiTheme="minorHAnsi" w:hAnsiTheme="minorHAnsi" w:cstheme="minorHAnsi"/>
          <w:color w:val="7030A0"/>
          <w:szCs w:val="16"/>
        </w:rPr>
      </w:pPr>
    </w:p>
    <w:p w14:paraId="25E3FDF3" w14:textId="5147A665" w:rsidR="000A0834" w:rsidRPr="00CC75F0" w:rsidRDefault="007B4D14" w:rsidP="000A0834">
      <w:pPr>
        <w:spacing w:after="160" w:line="259" w:lineRule="auto"/>
        <w:ind w:left="0" w:right="0" w:firstLine="0"/>
        <w:rPr>
          <w:rFonts w:asciiTheme="minorHAnsi" w:hAnsiTheme="minorHAnsi" w:cstheme="minorHAnsi"/>
          <w:color w:val="7030A0"/>
          <w:szCs w:val="16"/>
        </w:rPr>
      </w:pPr>
      <w:r w:rsidRPr="00CC75F0">
        <w:rPr>
          <w:rFonts w:asciiTheme="minorHAnsi" w:hAnsiTheme="minorHAnsi" w:cstheme="minorHAnsi"/>
          <w:color w:val="7030A0"/>
          <w:szCs w:val="16"/>
        </w:rPr>
        <w:t xml:space="preserve">The goal is always something that is achievable and what the family want too, </w:t>
      </w:r>
      <w:r w:rsidR="000A0834" w:rsidRPr="00CC75F0">
        <w:rPr>
          <w:rFonts w:asciiTheme="minorHAnsi" w:hAnsiTheme="minorHAnsi" w:cstheme="minorHAnsi"/>
          <w:color w:val="7030A0"/>
          <w:szCs w:val="16"/>
        </w:rPr>
        <w:t>describe the outcome we want to see and hear, avoid listing tasks/action</w:t>
      </w:r>
      <w:r w:rsidRPr="00CC75F0">
        <w:rPr>
          <w:rFonts w:asciiTheme="minorHAnsi" w:hAnsiTheme="minorHAnsi" w:cstheme="minorHAnsi"/>
          <w:color w:val="7030A0"/>
          <w:szCs w:val="16"/>
        </w:rPr>
        <w:t xml:space="preserve">s. The planning part comes after this. </w:t>
      </w:r>
    </w:p>
    <w:p w14:paraId="36922A7F" w14:textId="1776935A" w:rsidR="000A0834" w:rsidRDefault="007B4D14" w:rsidP="000A0834">
      <w:pPr>
        <w:spacing w:after="160" w:line="259" w:lineRule="auto"/>
        <w:ind w:left="0" w:right="0" w:firstLine="0"/>
        <w:rPr>
          <w:rFonts w:asciiTheme="minorHAnsi" w:hAnsiTheme="minorHAnsi" w:cstheme="minorHAnsi"/>
          <w:color w:val="7030A0"/>
          <w:szCs w:val="16"/>
        </w:rPr>
      </w:pPr>
      <w:r w:rsidRPr="00CC75F0">
        <w:rPr>
          <w:rFonts w:asciiTheme="minorHAnsi" w:hAnsiTheme="minorHAnsi" w:cstheme="minorHAnsi"/>
          <w:color w:val="7030A0"/>
          <w:szCs w:val="16"/>
        </w:rPr>
        <w:t xml:space="preserve">Think about your goal and what 10 would look like but before writing it pause for a moment. Imagine what the child’s life could look like in 5 0r 10 </w:t>
      </w:r>
      <w:r w:rsidR="00CC75F0" w:rsidRPr="00CC75F0">
        <w:rPr>
          <w:rFonts w:asciiTheme="minorHAnsi" w:hAnsiTheme="minorHAnsi" w:cstheme="minorHAnsi"/>
          <w:color w:val="7030A0"/>
          <w:szCs w:val="16"/>
        </w:rPr>
        <w:t>years’ time</w:t>
      </w:r>
      <w:r w:rsidRPr="00CC75F0">
        <w:rPr>
          <w:rFonts w:asciiTheme="minorHAnsi" w:hAnsiTheme="minorHAnsi" w:cstheme="minorHAnsi"/>
          <w:color w:val="7030A0"/>
          <w:szCs w:val="16"/>
        </w:rPr>
        <w:t xml:space="preserve"> if all the problems were resolved. Then draw a stick person picture of this on a piece of paper, this can help us focus on outcomes in the goal. </w:t>
      </w:r>
    </w:p>
    <w:p w14:paraId="1E3A9C0E" w14:textId="283515D2" w:rsidR="000A0834" w:rsidRPr="00002F0E" w:rsidRDefault="00712F56" w:rsidP="000A0834">
      <w:pPr>
        <w:spacing w:after="160" w:line="259" w:lineRule="auto"/>
        <w:ind w:left="0" w:right="0" w:firstLine="0"/>
        <w:rPr>
          <w:rFonts w:asciiTheme="minorHAnsi" w:hAnsiTheme="minorHAnsi" w:cstheme="minorHAnsi"/>
          <w:color w:val="7030A0"/>
          <w:szCs w:val="16"/>
        </w:rPr>
      </w:pPr>
      <w:r>
        <w:rPr>
          <w:rFonts w:asciiTheme="minorHAnsi" w:hAnsiTheme="minorHAnsi" w:cstheme="minorHAnsi"/>
          <w:color w:val="7030A0"/>
          <w:szCs w:val="16"/>
        </w:rPr>
        <w:t xml:space="preserve">Don’t be tempted to write the opposite </w:t>
      </w:r>
      <w:r w:rsidR="00002F0E">
        <w:rPr>
          <w:rFonts w:asciiTheme="minorHAnsi" w:hAnsiTheme="minorHAnsi" w:cstheme="minorHAnsi"/>
          <w:color w:val="7030A0"/>
          <w:szCs w:val="16"/>
        </w:rPr>
        <w:t xml:space="preserve">of the behaviours you identified in the worry statement, </w:t>
      </w:r>
      <w:r w:rsidR="00E73365">
        <w:rPr>
          <w:rFonts w:asciiTheme="minorHAnsi" w:hAnsiTheme="minorHAnsi" w:cstheme="minorHAnsi"/>
          <w:color w:val="7030A0"/>
          <w:szCs w:val="16"/>
        </w:rPr>
        <w:t>e.g.</w:t>
      </w:r>
      <w:r w:rsidR="00002F0E">
        <w:rPr>
          <w:rFonts w:asciiTheme="minorHAnsi" w:hAnsiTheme="minorHAnsi" w:cstheme="minorHAnsi"/>
          <w:color w:val="7030A0"/>
          <w:szCs w:val="16"/>
        </w:rPr>
        <w:t xml:space="preserve">, Parents will clean the house, Billie will stop hitting people. </w:t>
      </w:r>
    </w:p>
    <w:p w14:paraId="49818AC5" w14:textId="1B95765F" w:rsidR="000A0834" w:rsidRPr="00002F0E" w:rsidRDefault="00002F0E" w:rsidP="000A0834">
      <w:pPr>
        <w:spacing w:after="160" w:line="259" w:lineRule="auto"/>
        <w:ind w:left="0" w:right="0" w:firstLine="0"/>
        <w:rPr>
          <w:color w:val="7030A0"/>
        </w:rPr>
      </w:pPr>
      <w:r>
        <w:rPr>
          <w:b/>
          <w:bCs/>
          <w:color w:val="7030A0"/>
        </w:rPr>
        <w:t xml:space="preserve">Scaling - </w:t>
      </w:r>
      <w:r w:rsidR="000A0834" w:rsidRPr="00002F0E">
        <w:rPr>
          <w:color w:val="7030A0"/>
        </w:rPr>
        <w:t>Use each person’s name or initials if they prefer to identify who has scaled. Ask each person to consider</w:t>
      </w:r>
    </w:p>
    <w:p w14:paraId="75B5C835" w14:textId="4C933B1E" w:rsidR="000A0834" w:rsidRPr="00002F0E" w:rsidRDefault="00002F0E">
      <w:pPr>
        <w:spacing w:after="160" w:line="259" w:lineRule="auto"/>
        <w:ind w:left="0" w:right="0" w:firstLine="0"/>
        <w:rPr>
          <w:color w:val="7030A0"/>
        </w:rPr>
      </w:pPr>
      <w:r>
        <w:rPr>
          <w:color w:val="7030A0"/>
        </w:rPr>
        <w:t>w</w:t>
      </w:r>
      <w:r w:rsidR="000A0834" w:rsidRPr="00002F0E">
        <w:rPr>
          <w:color w:val="7030A0"/>
        </w:rPr>
        <w:t>hat has gone well for you to scale at this point</w:t>
      </w:r>
      <w:r>
        <w:rPr>
          <w:color w:val="7030A0"/>
        </w:rPr>
        <w:t xml:space="preserve">? </w:t>
      </w:r>
      <w:r w:rsidR="000A0834" w:rsidRPr="00002F0E">
        <w:rPr>
          <w:color w:val="7030A0"/>
        </w:rPr>
        <w:t xml:space="preserve">What needs to happen for you to increase your scale by one point? </w:t>
      </w:r>
      <w:r>
        <w:rPr>
          <w:color w:val="7030A0"/>
        </w:rPr>
        <w:t xml:space="preserve"> Ask the child or family to scale first and then follow with the people who have the best relationships with the family. </w:t>
      </w:r>
    </w:p>
    <w:p w14:paraId="3DFC99A0" w14:textId="353CB9EF" w:rsidR="00E474CD" w:rsidRPr="000B253D" w:rsidRDefault="00E474CD">
      <w:pPr>
        <w:spacing w:after="160" w:line="259" w:lineRule="auto"/>
        <w:ind w:left="0" w:right="0" w:firstLine="0"/>
        <w:rPr>
          <w:rFonts w:asciiTheme="minorHAnsi" w:hAnsiTheme="minorHAnsi" w:cstheme="minorHAnsi"/>
          <w:szCs w:val="24"/>
        </w:rPr>
      </w:pPr>
      <w:r w:rsidRPr="000B253D">
        <w:rPr>
          <w:rFonts w:asciiTheme="minorHAnsi" w:hAnsiTheme="minorHAnsi" w:cstheme="minorHAnsi"/>
          <w:szCs w:val="24"/>
        </w:rPr>
        <w:br w:type="page"/>
      </w:r>
    </w:p>
    <w:tbl>
      <w:tblPr>
        <w:tblStyle w:val="TableGrid0"/>
        <w:tblpPr w:leftFromText="180" w:rightFromText="180" w:horzAnchor="page" w:tblpX="1769" w:tblpY="512"/>
        <w:tblW w:w="0" w:type="auto"/>
        <w:tblLook w:val="04A0" w:firstRow="1" w:lastRow="0" w:firstColumn="1" w:lastColumn="0" w:noHBand="0" w:noVBand="1"/>
      </w:tblPr>
      <w:tblGrid>
        <w:gridCol w:w="3936"/>
        <w:gridCol w:w="3762"/>
        <w:gridCol w:w="4506"/>
      </w:tblGrid>
      <w:tr w:rsidR="00AA5B0D" w14:paraId="626B1ECF" w14:textId="77777777" w:rsidTr="00AA5B0D">
        <w:trPr>
          <w:trHeight w:val="751"/>
        </w:trPr>
        <w:tc>
          <w:tcPr>
            <w:tcW w:w="3936" w:type="dxa"/>
            <w:shd w:val="clear" w:color="auto" w:fill="E5DFEC"/>
          </w:tcPr>
          <w:p w14:paraId="6C8B9EE1" w14:textId="77777777" w:rsidR="00AA5B0D" w:rsidRPr="00076B6A" w:rsidRDefault="00AA5B0D" w:rsidP="00AA5B0D">
            <w:pPr>
              <w:spacing w:after="160" w:line="259" w:lineRule="auto"/>
              <w:ind w:left="0" w:right="0" w:firstLine="0"/>
              <w:rPr>
                <w:rFonts w:asciiTheme="minorHAnsi" w:hAnsiTheme="minorHAnsi" w:cstheme="minorHAnsi"/>
                <w:b/>
                <w:bCs/>
                <w:sz w:val="28"/>
                <w:szCs w:val="28"/>
              </w:rPr>
            </w:pPr>
            <w:r>
              <w:rPr>
                <w:rFonts w:asciiTheme="minorHAnsi" w:hAnsiTheme="minorHAnsi" w:cstheme="minorHAnsi"/>
                <w:b/>
                <w:bCs/>
                <w:sz w:val="28"/>
                <w:szCs w:val="28"/>
              </w:rPr>
              <w:t>What is the w</w:t>
            </w:r>
            <w:r w:rsidRPr="00076B6A">
              <w:rPr>
                <w:rFonts w:asciiTheme="minorHAnsi" w:hAnsiTheme="minorHAnsi" w:cstheme="minorHAnsi"/>
                <w:b/>
                <w:bCs/>
                <w:sz w:val="28"/>
                <w:szCs w:val="28"/>
              </w:rPr>
              <w:t>orry</w:t>
            </w:r>
            <w:r>
              <w:rPr>
                <w:rFonts w:asciiTheme="minorHAnsi" w:hAnsiTheme="minorHAnsi" w:cstheme="minorHAnsi"/>
                <w:b/>
                <w:bCs/>
                <w:sz w:val="28"/>
                <w:szCs w:val="28"/>
              </w:rPr>
              <w:t>?</w:t>
            </w:r>
          </w:p>
        </w:tc>
        <w:tc>
          <w:tcPr>
            <w:tcW w:w="3762" w:type="dxa"/>
            <w:shd w:val="clear" w:color="auto" w:fill="E5DFEC"/>
          </w:tcPr>
          <w:p w14:paraId="435B0A16" w14:textId="77777777" w:rsidR="00AA5B0D" w:rsidRPr="00076B6A" w:rsidRDefault="00AA5B0D" w:rsidP="00AA5B0D">
            <w:pPr>
              <w:spacing w:after="160" w:line="259" w:lineRule="auto"/>
              <w:ind w:left="0" w:right="0" w:firstLine="0"/>
              <w:rPr>
                <w:rFonts w:asciiTheme="minorHAnsi" w:hAnsiTheme="minorHAnsi" w:cstheme="minorHAnsi"/>
                <w:b/>
                <w:bCs/>
                <w:sz w:val="28"/>
                <w:szCs w:val="28"/>
              </w:rPr>
            </w:pPr>
            <w:r>
              <w:rPr>
                <w:rFonts w:asciiTheme="minorHAnsi" w:hAnsiTheme="minorHAnsi" w:cstheme="minorHAnsi"/>
                <w:b/>
                <w:bCs/>
                <w:noProof/>
                <w:sz w:val="28"/>
                <w:szCs w:val="28"/>
              </w:rPr>
              <mc:AlternateContent>
                <mc:Choice Requires="wps">
                  <w:drawing>
                    <wp:anchor distT="0" distB="0" distL="114300" distR="114300" simplePos="0" relativeHeight="251780096" behindDoc="0" locked="0" layoutInCell="1" allowOverlap="1" wp14:anchorId="7F0819ED" wp14:editId="74D79780">
                      <wp:simplePos x="0" y="0"/>
                      <wp:positionH relativeFrom="column">
                        <wp:posOffset>-506095</wp:posOffset>
                      </wp:positionH>
                      <wp:positionV relativeFrom="paragraph">
                        <wp:posOffset>370205</wp:posOffset>
                      </wp:positionV>
                      <wp:extent cx="863600" cy="45719"/>
                      <wp:effectExtent l="0" t="76200" r="0" b="88265"/>
                      <wp:wrapNone/>
                      <wp:docPr id="875958219" name="Straight Arrow Connector 1"/>
                      <wp:cNvGraphicFramePr/>
                      <a:graphic xmlns:a="http://schemas.openxmlformats.org/drawingml/2006/main">
                        <a:graphicData uri="http://schemas.microsoft.com/office/word/2010/wordprocessingShape">
                          <wps:wsp>
                            <wps:cNvCnPr/>
                            <wps:spPr>
                              <a:xfrm flipV="1">
                                <a:off x="0" y="0"/>
                                <a:ext cx="863600" cy="45719"/>
                              </a:xfrm>
                              <a:prstGeom prst="straightConnector1">
                                <a:avLst/>
                              </a:prstGeom>
                              <a:noFill/>
                              <a:ln w="28575"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84510EC" id="_x0000_t32" coordsize="21600,21600" o:spt="32" o:oned="t" path="m,l21600,21600e" filled="f">
                      <v:path arrowok="t" fillok="f" o:connecttype="none"/>
                      <o:lock v:ext="edit" shapetype="t"/>
                    </v:shapetype>
                    <v:shape id="Straight Arrow Connector 1" o:spid="_x0000_s1026" type="#_x0000_t32" style="position:absolute;margin-left:-39.85pt;margin-top:29.15pt;width:68pt;height:3.6pt;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" strokecolor="windowText" strokeweight="2.25pt">
                      <v:stroke startarrow="block" endarrow="block" joinstyle="miter"/>
                    </v:shape>
                  </w:pict>
                </mc:Fallback>
              </mc:AlternateContent>
            </w:r>
            <w:r>
              <w:rPr>
                <w:rFonts w:asciiTheme="minorHAnsi" w:hAnsiTheme="minorHAnsi" w:cstheme="minorHAnsi"/>
                <w:b/>
                <w:bCs/>
                <w:sz w:val="28"/>
                <w:szCs w:val="28"/>
              </w:rPr>
              <w:t xml:space="preserve">What’s our </w:t>
            </w:r>
            <w:r w:rsidRPr="00076B6A">
              <w:rPr>
                <w:rFonts w:asciiTheme="minorHAnsi" w:hAnsiTheme="minorHAnsi" w:cstheme="minorHAnsi"/>
                <w:b/>
                <w:bCs/>
                <w:sz w:val="28"/>
                <w:szCs w:val="28"/>
              </w:rPr>
              <w:t>Goal</w:t>
            </w:r>
            <w:r>
              <w:rPr>
                <w:rFonts w:asciiTheme="minorHAnsi" w:hAnsiTheme="minorHAnsi" w:cstheme="minorHAnsi"/>
                <w:b/>
                <w:bCs/>
                <w:sz w:val="28"/>
                <w:szCs w:val="28"/>
              </w:rPr>
              <w:t>?</w:t>
            </w:r>
          </w:p>
        </w:tc>
        <w:tc>
          <w:tcPr>
            <w:tcW w:w="4506" w:type="dxa"/>
            <w:shd w:val="clear" w:color="auto" w:fill="E5DFEC"/>
          </w:tcPr>
          <w:p w14:paraId="169EBAA6" w14:textId="77777777" w:rsidR="00AA5B0D" w:rsidRPr="00076B6A" w:rsidRDefault="00AA5B0D" w:rsidP="00AA5B0D">
            <w:pPr>
              <w:spacing w:after="160" w:line="259" w:lineRule="auto"/>
              <w:ind w:left="0" w:right="0" w:firstLine="0"/>
              <w:rPr>
                <w:rFonts w:asciiTheme="minorHAnsi" w:hAnsiTheme="minorHAnsi" w:cstheme="minorHAnsi"/>
                <w:b/>
                <w:bCs/>
                <w:sz w:val="28"/>
                <w:szCs w:val="28"/>
              </w:rPr>
            </w:pPr>
            <w:r w:rsidRPr="00076B6A">
              <w:rPr>
                <w:rFonts w:asciiTheme="minorHAnsi" w:hAnsiTheme="minorHAnsi" w:cstheme="minorHAnsi"/>
                <w:b/>
                <w:bCs/>
                <w:sz w:val="28"/>
                <w:szCs w:val="28"/>
              </w:rPr>
              <w:t xml:space="preserve">Scaling </w:t>
            </w:r>
            <w:r w:rsidRPr="00076B6A">
              <w:rPr>
                <w:rFonts w:asciiTheme="minorHAnsi" w:hAnsiTheme="minorHAnsi" w:cstheme="minorHAnsi"/>
                <w:b/>
                <w:bCs/>
                <w:i/>
                <w:iCs/>
                <w:sz w:val="28"/>
                <w:szCs w:val="28"/>
              </w:rPr>
              <w:t>Where is the progress on the scale today?</w:t>
            </w:r>
            <w:r w:rsidRPr="00076B6A">
              <w:rPr>
                <w:rFonts w:asciiTheme="minorHAnsi" w:hAnsiTheme="minorHAnsi" w:cstheme="minorHAnsi"/>
                <w:b/>
                <w:bCs/>
                <w:sz w:val="28"/>
                <w:szCs w:val="28"/>
              </w:rPr>
              <w:t xml:space="preserve">   </w:t>
            </w:r>
          </w:p>
        </w:tc>
      </w:tr>
      <w:tr w:rsidR="00AA5B0D" w14:paraId="0A9361AB" w14:textId="77777777" w:rsidTr="00AA5B0D">
        <w:trPr>
          <w:trHeight w:val="4303"/>
        </w:trPr>
        <w:tc>
          <w:tcPr>
            <w:tcW w:w="3936" w:type="dxa"/>
          </w:tcPr>
          <w:p w14:paraId="4289E75B" w14:textId="77777777" w:rsidR="00AA5B0D" w:rsidRDefault="00AA5B0D" w:rsidP="00AA5B0D">
            <w:pPr>
              <w:spacing w:after="160" w:line="259" w:lineRule="auto"/>
              <w:ind w:left="0" w:right="0" w:firstLine="0"/>
              <w:rPr>
                <w:rFonts w:asciiTheme="minorHAnsi" w:hAnsiTheme="minorHAnsi" w:cstheme="minorHAnsi"/>
                <w:sz w:val="36"/>
              </w:rPr>
            </w:pPr>
            <w:r>
              <w:rPr>
                <w:noProof/>
              </w:rPr>
              <w:drawing>
                <wp:anchor distT="0" distB="0" distL="114300" distR="114300" simplePos="0" relativeHeight="251776000" behindDoc="0" locked="0" layoutInCell="1" allowOverlap="1" wp14:anchorId="0DDBF3D4" wp14:editId="333441B6">
                  <wp:simplePos x="0" y="0"/>
                  <wp:positionH relativeFrom="column">
                    <wp:posOffset>302895</wp:posOffset>
                  </wp:positionH>
                  <wp:positionV relativeFrom="paragraph">
                    <wp:posOffset>203200</wp:posOffset>
                  </wp:positionV>
                  <wp:extent cx="2355850" cy="2254077"/>
                  <wp:effectExtent l="0" t="0" r="6350" b="0"/>
                  <wp:wrapTopAndBottom/>
                  <wp:docPr id="1134223557" name="Picture 1" descr="A diagram of different colored rectangular sh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223557" name="Picture 1" descr="A diagram of different colored rectangular shapes&#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355850" cy="2254077"/>
                          </a:xfrm>
                          <a:prstGeom prst="rect">
                            <a:avLst/>
                          </a:prstGeom>
                        </pic:spPr>
                      </pic:pic>
                    </a:graphicData>
                  </a:graphic>
                  <wp14:sizeRelH relativeFrom="page">
                    <wp14:pctWidth>0</wp14:pctWidth>
                  </wp14:sizeRelH>
                  <wp14:sizeRelV relativeFrom="page">
                    <wp14:pctHeight>0</wp14:pctHeight>
                  </wp14:sizeRelV>
                </wp:anchor>
              </w:drawing>
            </w:r>
          </w:p>
        </w:tc>
        <w:tc>
          <w:tcPr>
            <w:tcW w:w="3762" w:type="dxa"/>
          </w:tcPr>
          <w:p w14:paraId="3F7D6713" w14:textId="77777777" w:rsidR="00AA5B0D" w:rsidRDefault="00AA5B0D" w:rsidP="00AA5B0D">
            <w:pPr>
              <w:spacing w:after="160" w:line="259" w:lineRule="auto"/>
              <w:ind w:left="0" w:right="0" w:firstLine="0"/>
              <w:rPr>
                <w:rFonts w:asciiTheme="minorHAnsi" w:hAnsiTheme="minorHAnsi" w:cstheme="minorHAnsi"/>
                <w:sz w:val="36"/>
              </w:rPr>
            </w:pPr>
            <w:r>
              <w:rPr>
                <w:noProof/>
              </w:rPr>
              <w:drawing>
                <wp:anchor distT="0" distB="0" distL="114300" distR="114300" simplePos="0" relativeHeight="251777024" behindDoc="0" locked="0" layoutInCell="1" allowOverlap="1" wp14:anchorId="23C02700" wp14:editId="5EFD3702">
                  <wp:simplePos x="0" y="0"/>
                  <wp:positionH relativeFrom="column">
                    <wp:posOffset>389255</wp:posOffset>
                  </wp:positionH>
                  <wp:positionV relativeFrom="paragraph">
                    <wp:posOffset>82550</wp:posOffset>
                  </wp:positionV>
                  <wp:extent cx="2252107" cy="2501900"/>
                  <wp:effectExtent l="0" t="0" r="0" b="0"/>
                  <wp:wrapTopAndBottom/>
                  <wp:docPr id="745934070" name="Picture 1" descr="A screenshot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934070" name="Picture 1" descr="A screenshot of a diagram&#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52107" cy="2501900"/>
                          </a:xfrm>
                          <a:prstGeom prst="rect">
                            <a:avLst/>
                          </a:prstGeom>
                        </pic:spPr>
                      </pic:pic>
                    </a:graphicData>
                  </a:graphic>
                  <wp14:sizeRelH relativeFrom="page">
                    <wp14:pctWidth>0</wp14:pctWidth>
                  </wp14:sizeRelH>
                  <wp14:sizeRelV relativeFrom="page">
                    <wp14:pctHeight>0</wp14:pctHeight>
                  </wp14:sizeRelV>
                </wp:anchor>
              </w:drawing>
            </w:r>
          </w:p>
        </w:tc>
        <w:tc>
          <w:tcPr>
            <w:tcW w:w="4506" w:type="dxa"/>
          </w:tcPr>
          <w:p w14:paraId="48E815A6" w14:textId="77777777" w:rsidR="00AA5B0D" w:rsidRDefault="00AA5B0D" w:rsidP="00AA5B0D">
            <w:pPr>
              <w:spacing w:after="160" w:line="259" w:lineRule="auto"/>
              <w:ind w:left="0" w:right="0" w:firstLine="0"/>
              <w:rPr>
                <w:rFonts w:asciiTheme="minorHAnsi" w:hAnsiTheme="minorHAnsi" w:cstheme="minorHAnsi"/>
                <w:sz w:val="36"/>
              </w:rPr>
            </w:pPr>
            <w:r>
              <w:rPr>
                <w:noProof/>
              </w:rPr>
              <w:drawing>
                <wp:anchor distT="0" distB="0" distL="114300" distR="114300" simplePos="0" relativeHeight="251779072" behindDoc="0" locked="0" layoutInCell="1" allowOverlap="1" wp14:anchorId="5D364F1B" wp14:editId="04F871FA">
                  <wp:simplePos x="0" y="0"/>
                  <wp:positionH relativeFrom="column">
                    <wp:posOffset>824545</wp:posOffset>
                  </wp:positionH>
                  <wp:positionV relativeFrom="paragraph">
                    <wp:posOffset>2454760</wp:posOffset>
                  </wp:positionV>
                  <wp:extent cx="1240324" cy="522499"/>
                  <wp:effectExtent l="0" t="0" r="0" b="0"/>
                  <wp:wrapNone/>
                  <wp:docPr id="418266853" name="Picture 1" descr="A group of smileys with different express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266853" name="Picture 1" descr="A group of smileys with different expressions&#10;&#10;AI-generated content may be incorrect."/>
                          <pic:cNvPicPr/>
                        </pic:nvPicPr>
                        <pic:blipFill>
                          <a:blip r:embed="rId24">
                            <a:extLst>
                              <a:ext uri="{28A0092B-C50C-407E-A947-70E740481C1C}">
                                <a14:useLocalDpi xmlns:a14="http://schemas.microsoft.com/office/drawing/2010/main" val="0"/>
                              </a:ext>
                            </a:extLst>
                          </a:blip>
                          <a:stretch>
                            <a:fillRect/>
                          </a:stretch>
                        </pic:blipFill>
                        <pic:spPr>
                          <a:xfrm>
                            <a:off x="0" y="0"/>
                            <a:ext cx="1240324" cy="52249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8048" behindDoc="0" locked="0" layoutInCell="1" allowOverlap="1" wp14:anchorId="2D7150A1" wp14:editId="6F2F07C7">
                  <wp:simplePos x="0" y="0"/>
                  <wp:positionH relativeFrom="column">
                    <wp:posOffset>144780</wp:posOffset>
                  </wp:positionH>
                  <wp:positionV relativeFrom="paragraph">
                    <wp:posOffset>12700</wp:posOffset>
                  </wp:positionV>
                  <wp:extent cx="2724150" cy="2481199"/>
                  <wp:effectExtent l="0" t="0" r="0" b="0"/>
                  <wp:wrapTopAndBottom/>
                  <wp:docPr id="1991340481"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340481" name="Picture 1" descr="A diagram of a diagram&#10;&#10;AI-generated content may be incorrect."/>
                          <pic:cNvPicPr/>
                        </pic:nvPicPr>
                        <pic:blipFill>
                          <a:blip r:embed="rId25">
                            <a:extLst>
                              <a:ext uri="{28A0092B-C50C-407E-A947-70E740481C1C}">
                                <a14:useLocalDpi xmlns:a14="http://schemas.microsoft.com/office/drawing/2010/main" val="0"/>
                              </a:ext>
                            </a:extLst>
                          </a:blip>
                          <a:stretch>
                            <a:fillRect/>
                          </a:stretch>
                        </pic:blipFill>
                        <pic:spPr>
                          <a:xfrm>
                            <a:off x="0" y="0"/>
                            <a:ext cx="2724150" cy="2481199"/>
                          </a:xfrm>
                          <a:prstGeom prst="rect">
                            <a:avLst/>
                          </a:prstGeom>
                        </pic:spPr>
                      </pic:pic>
                    </a:graphicData>
                  </a:graphic>
                  <wp14:sizeRelH relativeFrom="page">
                    <wp14:pctWidth>0</wp14:pctWidth>
                  </wp14:sizeRelH>
                  <wp14:sizeRelV relativeFrom="page">
                    <wp14:pctHeight>0</wp14:pctHeight>
                  </wp14:sizeRelV>
                </wp:anchor>
              </w:drawing>
            </w:r>
          </w:p>
        </w:tc>
      </w:tr>
      <w:tr w:rsidR="00AA5B0D" w14:paraId="5C0D671B" w14:textId="77777777" w:rsidTr="00AA5B0D">
        <w:trPr>
          <w:trHeight w:val="2730"/>
        </w:trPr>
        <w:tc>
          <w:tcPr>
            <w:tcW w:w="3936" w:type="dxa"/>
          </w:tcPr>
          <w:p w14:paraId="531680DC" w14:textId="77777777" w:rsidR="00AA5B0D" w:rsidRPr="000A1CDF" w:rsidRDefault="00AA5B0D" w:rsidP="00AA5B0D">
            <w:pPr>
              <w:spacing w:after="160" w:line="259" w:lineRule="auto"/>
              <w:ind w:left="0" w:right="0" w:firstLine="0"/>
              <w:rPr>
                <w:rFonts w:asciiTheme="minorHAnsi" w:hAnsiTheme="minorHAnsi" w:cstheme="minorHAnsi"/>
                <w:b/>
                <w:bCs/>
                <w:color w:val="7030A0"/>
                <w:sz w:val="20"/>
                <w:szCs w:val="12"/>
              </w:rPr>
            </w:pPr>
            <w:r w:rsidRPr="000A1CDF">
              <w:rPr>
                <w:rFonts w:asciiTheme="minorHAnsi" w:hAnsiTheme="minorHAnsi" w:cstheme="minorHAnsi"/>
                <w:b/>
                <w:bCs/>
                <w:color w:val="7030A0"/>
                <w:sz w:val="20"/>
                <w:szCs w:val="12"/>
              </w:rPr>
              <w:t>Barry and Rosa, I am worried that your house is unsafe for Emily. There are a lot of items on the bedroom floor such as dirty clothes, empty packets, suitcases and mouldy food. I am worried that you or Emily could get poorly from bacteria or that you could trip and fall with Emily in your arms causing you both to get hurt.</w:t>
            </w:r>
          </w:p>
          <w:p w14:paraId="215A6A6A" w14:textId="77777777" w:rsidR="00AA5B0D" w:rsidRPr="00C71DC7" w:rsidRDefault="00AA5B0D" w:rsidP="00AA5B0D">
            <w:pPr>
              <w:spacing w:after="160" w:line="259" w:lineRule="auto"/>
              <w:ind w:left="0" w:right="0" w:firstLine="0"/>
              <w:rPr>
                <w:rFonts w:asciiTheme="minorHAnsi" w:hAnsiTheme="minorHAnsi" w:cstheme="minorHAnsi"/>
                <w:b/>
                <w:bCs/>
                <w:color w:val="7030A0"/>
                <w:sz w:val="20"/>
                <w:szCs w:val="12"/>
              </w:rPr>
            </w:pPr>
          </w:p>
        </w:tc>
        <w:tc>
          <w:tcPr>
            <w:tcW w:w="3762" w:type="dxa"/>
          </w:tcPr>
          <w:p w14:paraId="24B12CF7" w14:textId="095E0001" w:rsidR="00AA5B0D" w:rsidRPr="00C71DC7" w:rsidRDefault="00AA5B0D" w:rsidP="00AA5B0D">
            <w:pPr>
              <w:spacing w:after="160" w:line="259" w:lineRule="auto"/>
              <w:ind w:left="0" w:right="0" w:firstLine="0"/>
              <w:rPr>
                <w:rFonts w:asciiTheme="minorHAnsi" w:hAnsiTheme="minorHAnsi" w:cstheme="minorHAnsi"/>
                <w:b/>
                <w:bCs/>
                <w:color w:val="7030A0"/>
                <w:sz w:val="20"/>
                <w:szCs w:val="12"/>
                <w:lang w:val="en-US"/>
              </w:rPr>
            </w:pPr>
            <w:r w:rsidRPr="00C71DC7">
              <w:rPr>
                <w:rFonts w:asciiTheme="minorHAnsi" w:hAnsiTheme="minorHAnsi" w:cstheme="minorHAnsi"/>
                <w:b/>
                <w:bCs/>
                <w:color w:val="7030A0"/>
                <w:sz w:val="20"/>
                <w:szCs w:val="12"/>
                <w:lang w:val="en-US"/>
              </w:rPr>
              <w:t xml:space="preserve">Barry and Rosa, you told me there have been times where you have been able to keep the house clean and tidy. Like right after when Emily was born. So that everyone is no longer worried we need to see that you and all the people who help to care for Emily come up with a plan of how you will keep the house clean and tidy. This is so you and Emily have a safe space to play and live together and so that Emily has a home she will feel proud to bring her </w:t>
            </w:r>
            <w:r w:rsidR="00291070" w:rsidRPr="00C71DC7">
              <w:rPr>
                <w:rFonts w:asciiTheme="minorHAnsi" w:hAnsiTheme="minorHAnsi" w:cstheme="minorHAnsi"/>
                <w:b/>
                <w:bCs/>
                <w:color w:val="7030A0"/>
                <w:sz w:val="20"/>
                <w:szCs w:val="12"/>
                <w:lang w:val="en-US"/>
              </w:rPr>
              <w:t>friend</w:t>
            </w:r>
            <w:r w:rsidR="00291070">
              <w:rPr>
                <w:rFonts w:asciiTheme="minorHAnsi" w:hAnsiTheme="minorHAnsi" w:cstheme="minorHAnsi"/>
                <w:b/>
                <w:bCs/>
                <w:color w:val="7030A0"/>
                <w:sz w:val="20"/>
                <w:szCs w:val="12"/>
                <w:lang w:val="en-US"/>
              </w:rPr>
              <w:t>’s</w:t>
            </w:r>
            <w:r w:rsidRPr="00C71DC7">
              <w:rPr>
                <w:rFonts w:asciiTheme="minorHAnsi" w:hAnsiTheme="minorHAnsi" w:cstheme="minorHAnsi"/>
                <w:b/>
                <w:bCs/>
                <w:color w:val="7030A0"/>
                <w:sz w:val="20"/>
                <w:szCs w:val="12"/>
                <w:lang w:val="en-US"/>
              </w:rPr>
              <w:t xml:space="preserve"> home to when she is older.</w:t>
            </w:r>
          </w:p>
        </w:tc>
        <w:tc>
          <w:tcPr>
            <w:tcW w:w="4506" w:type="dxa"/>
          </w:tcPr>
          <w:p w14:paraId="3C16CC02" w14:textId="77777777" w:rsidR="00AA5B0D" w:rsidRPr="00C71DC7" w:rsidRDefault="00AA5B0D" w:rsidP="00AA5B0D">
            <w:pPr>
              <w:spacing w:after="160" w:line="259" w:lineRule="auto"/>
              <w:ind w:left="0" w:right="0" w:firstLine="0"/>
              <w:rPr>
                <w:b/>
                <w:bCs/>
                <w:color w:val="7030A0"/>
                <w:sz w:val="20"/>
                <w:szCs w:val="12"/>
              </w:rPr>
            </w:pPr>
            <w:r w:rsidRPr="00C71DC7">
              <w:rPr>
                <w:b/>
                <w:bCs/>
                <w:color w:val="7030A0"/>
                <w:sz w:val="20"/>
                <w:szCs w:val="12"/>
              </w:rPr>
              <w:t>TN – 6 I visited 3 times in the last 6 weeks, Barry and Rosa have been trying hard, the house seemed much cleaner.</w:t>
            </w:r>
          </w:p>
          <w:p w14:paraId="519D3F1E" w14:textId="77777777" w:rsidR="00AA5B0D" w:rsidRPr="00C71DC7" w:rsidRDefault="00AA5B0D" w:rsidP="00AA5B0D">
            <w:pPr>
              <w:spacing w:after="160" w:line="259" w:lineRule="auto"/>
              <w:ind w:left="0" w:right="0" w:firstLine="0"/>
              <w:rPr>
                <w:b/>
                <w:bCs/>
                <w:color w:val="7030A0"/>
                <w:sz w:val="20"/>
                <w:szCs w:val="12"/>
              </w:rPr>
            </w:pPr>
            <w:r w:rsidRPr="00C71DC7">
              <w:rPr>
                <w:b/>
                <w:bCs/>
                <w:color w:val="7030A0"/>
                <w:sz w:val="20"/>
                <w:szCs w:val="12"/>
              </w:rPr>
              <w:t xml:space="preserve">PF – 3 I haven’t visited the house, but Emily has been coming to nursery every day in clothes that need washing </w:t>
            </w:r>
          </w:p>
          <w:p w14:paraId="188B4C4D" w14:textId="77777777" w:rsidR="00AA5B0D" w:rsidRPr="00C71DC7" w:rsidRDefault="00AA5B0D" w:rsidP="00AA5B0D">
            <w:pPr>
              <w:spacing w:after="160" w:line="259" w:lineRule="auto"/>
              <w:ind w:left="0" w:right="0" w:firstLine="0"/>
              <w:rPr>
                <w:b/>
                <w:bCs/>
                <w:color w:val="7030A0"/>
                <w:sz w:val="20"/>
                <w:szCs w:val="12"/>
              </w:rPr>
            </w:pPr>
            <w:r w:rsidRPr="00C71DC7">
              <w:rPr>
                <w:b/>
                <w:bCs/>
                <w:color w:val="7030A0"/>
                <w:sz w:val="20"/>
                <w:szCs w:val="12"/>
              </w:rPr>
              <w:t>Barry – 9 Rosa and I are trying our best but some days it’s hard you know</w:t>
            </w:r>
          </w:p>
          <w:p w14:paraId="32FAD6C1" w14:textId="66505499" w:rsidR="00AA5B0D" w:rsidRPr="00C71DC7" w:rsidRDefault="00AA5B0D" w:rsidP="00AA5B0D">
            <w:pPr>
              <w:spacing w:after="160" w:line="259" w:lineRule="auto"/>
              <w:ind w:left="0" w:right="0" w:firstLine="0"/>
              <w:rPr>
                <w:b/>
                <w:bCs/>
                <w:color w:val="7030A0"/>
                <w:sz w:val="20"/>
                <w:szCs w:val="12"/>
              </w:rPr>
            </w:pPr>
            <w:r w:rsidRPr="00C71DC7">
              <w:rPr>
                <w:b/>
                <w:bCs/>
                <w:color w:val="7030A0"/>
                <w:sz w:val="20"/>
                <w:szCs w:val="12"/>
              </w:rPr>
              <w:t xml:space="preserve">Rosa – 6 some days I am just </w:t>
            </w:r>
            <w:r w:rsidR="001B469D" w:rsidRPr="00C71DC7">
              <w:rPr>
                <w:b/>
                <w:bCs/>
                <w:color w:val="7030A0"/>
                <w:sz w:val="20"/>
                <w:szCs w:val="12"/>
              </w:rPr>
              <w:t>tired</w:t>
            </w:r>
            <w:r w:rsidRPr="00C71DC7">
              <w:rPr>
                <w:b/>
                <w:bCs/>
                <w:color w:val="7030A0"/>
                <w:sz w:val="20"/>
                <w:szCs w:val="12"/>
              </w:rPr>
              <w:t>, and our washing machine is broken, we can’t afford a new one</w:t>
            </w:r>
          </w:p>
        </w:tc>
      </w:tr>
    </w:tbl>
    <w:p w14:paraId="7A4A6F9B" w14:textId="5ACE78C9" w:rsidR="00E474CD" w:rsidRDefault="00E474CD">
      <w:pPr>
        <w:spacing w:after="160" w:line="259" w:lineRule="auto"/>
        <w:ind w:left="0" w:right="0" w:firstLine="0"/>
        <w:rPr>
          <w:rFonts w:asciiTheme="minorHAnsi" w:hAnsiTheme="minorHAnsi" w:cstheme="minorHAnsi"/>
          <w:sz w:val="36"/>
        </w:rPr>
      </w:pPr>
    </w:p>
    <w:p w14:paraId="579C5159" w14:textId="77777777" w:rsidR="00925087" w:rsidRPr="00971412" w:rsidRDefault="00925087" w:rsidP="00B87DC0">
      <w:pPr>
        <w:spacing w:after="160" w:line="259" w:lineRule="auto"/>
        <w:ind w:left="0" w:right="0" w:firstLine="0"/>
        <w:rPr>
          <w:rFonts w:asciiTheme="minorHAnsi" w:hAnsiTheme="minorHAnsi" w:cstheme="minorHAnsi"/>
          <w:sz w:val="36"/>
        </w:rPr>
      </w:pPr>
    </w:p>
    <w:p w14:paraId="7772D16E" w14:textId="7D20802D" w:rsidR="005770F4" w:rsidRPr="00971412" w:rsidRDefault="005770F4" w:rsidP="005770F4">
      <w:pPr>
        <w:spacing w:after="218" w:line="259" w:lineRule="auto"/>
        <w:ind w:left="0" w:right="0" w:firstLine="0"/>
        <w:rPr>
          <w:rFonts w:asciiTheme="minorHAnsi" w:hAnsiTheme="minorHAnsi" w:cstheme="minorHAnsi"/>
          <w:b/>
          <w:sz w:val="48"/>
        </w:rPr>
      </w:pPr>
    </w:p>
    <w:p w14:paraId="0AD95E74" w14:textId="1CF929D8" w:rsidR="00B11A1B" w:rsidRPr="00971412" w:rsidRDefault="00B11A1B" w:rsidP="00EB7F3D">
      <w:pPr>
        <w:spacing w:after="218" w:line="259" w:lineRule="auto"/>
        <w:ind w:left="0" w:right="0" w:firstLine="0"/>
        <w:rPr>
          <w:rFonts w:asciiTheme="minorHAnsi" w:hAnsiTheme="minorHAnsi" w:cstheme="minorHAnsi"/>
          <w:b/>
          <w:sz w:val="48"/>
        </w:rPr>
      </w:pPr>
    </w:p>
    <w:p w14:paraId="04B39BE6" w14:textId="77777777" w:rsidR="00B26757" w:rsidRDefault="00B26757" w:rsidP="00EB7F3D">
      <w:pPr>
        <w:spacing w:after="218" w:line="259" w:lineRule="auto"/>
        <w:ind w:left="0" w:right="0" w:firstLine="0"/>
        <w:rPr>
          <w:rFonts w:asciiTheme="minorHAnsi" w:hAnsiTheme="minorHAnsi" w:cstheme="minorHAnsi"/>
          <w:noProof/>
        </w:rPr>
      </w:pPr>
    </w:p>
    <w:p w14:paraId="5009346C" w14:textId="499E40D4" w:rsidR="00B11A1B" w:rsidRPr="00971412" w:rsidRDefault="00B11A1B" w:rsidP="00EB7F3D">
      <w:pPr>
        <w:spacing w:after="218" w:line="259" w:lineRule="auto"/>
        <w:ind w:left="0" w:right="0" w:firstLine="0"/>
        <w:rPr>
          <w:rFonts w:asciiTheme="minorHAnsi" w:hAnsiTheme="minorHAnsi" w:cstheme="minorHAnsi"/>
          <w:b/>
          <w:sz w:val="48"/>
        </w:rPr>
      </w:pPr>
    </w:p>
    <w:p w14:paraId="773917D0" w14:textId="145A347F" w:rsidR="00B26757" w:rsidRDefault="00B26757" w:rsidP="00EB7F3D">
      <w:pPr>
        <w:spacing w:after="218" w:line="259" w:lineRule="auto"/>
        <w:ind w:left="0" w:right="0" w:firstLine="0"/>
        <w:rPr>
          <w:rFonts w:asciiTheme="minorHAnsi" w:hAnsiTheme="minorHAnsi" w:cstheme="minorHAnsi"/>
          <w:b/>
          <w:sz w:val="48"/>
        </w:rPr>
      </w:pPr>
    </w:p>
    <w:p w14:paraId="735A5F77" w14:textId="0E65D549" w:rsidR="00B26757" w:rsidRDefault="00B26757" w:rsidP="00EB7F3D">
      <w:pPr>
        <w:spacing w:after="218" w:line="259" w:lineRule="auto"/>
        <w:ind w:left="0" w:right="0" w:firstLine="0"/>
        <w:rPr>
          <w:rFonts w:asciiTheme="minorHAnsi" w:hAnsiTheme="minorHAnsi" w:cstheme="minorHAnsi"/>
          <w:b/>
          <w:sz w:val="48"/>
        </w:rPr>
      </w:pPr>
    </w:p>
    <w:p w14:paraId="31B926A9" w14:textId="3132C318" w:rsidR="00B26757" w:rsidRDefault="00B26757" w:rsidP="00EB7F3D">
      <w:pPr>
        <w:spacing w:after="218" w:line="259" w:lineRule="auto"/>
        <w:ind w:left="0" w:right="0" w:firstLine="0"/>
        <w:rPr>
          <w:rFonts w:asciiTheme="minorHAnsi" w:hAnsiTheme="minorHAnsi" w:cstheme="minorHAnsi"/>
          <w:b/>
          <w:sz w:val="48"/>
        </w:rPr>
      </w:pPr>
    </w:p>
    <w:p w14:paraId="347727DB" w14:textId="77777777" w:rsidR="00B26757" w:rsidRDefault="00B26757" w:rsidP="00EB7F3D">
      <w:pPr>
        <w:spacing w:after="218" w:line="259" w:lineRule="auto"/>
        <w:ind w:left="0" w:right="0" w:firstLine="0"/>
        <w:rPr>
          <w:rFonts w:asciiTheme="minorHAnsi" w:hAnsiTheme="minorHAnsi" w:cstheme="minorHAnsi"/>
          <w:b/>
          <w:sz w:val="48"/>
        </w:rPr>
      </w:pPr>
    </w:p>
    <w:p w14:paraId="00C4C2E4" w14:textId="77777777" w:rsidR="00B26757" w:rsidRDefault="00B26757" w:rsidP="00EB7F3D">
      <w:pPr>
        <w:spacing w:after="218" w:line="259" w:lineRule="auto"/>
        <w:ind w:left="0" w:right="0" w:firstLine="0"/>
        <w:rPr>
          <w:rFonts w:asciiTheme="minorHAnsi" w:hAnsiTheme="minorHAnsi" w:cstheme="minorHAnsi"/>
          <w:b/>
          <w:sz w:val="48"/>
        </w:rPr>
      </w:pPr>
    </w:p>
    <w:p w14:paraId="0BD4F97F" w14:textId="77777777" w:rsidR="00B26757" w:rsidRDefault="00B26757" w:rsidP="00EB7F3D">
      <w:pPr>
        <w:spacing w:after="218" w:line="259" w:lineRule="auto"/>
        <w:ind w:left="0" w:right="0" w:firstLine="0"/>
        <w:rPr>
          <w:rFonts w:asciiTheme="minorHAnsi" w:hAnsiTheme="minorHAnsi" w:cstheme="minorHAnsi"/>
          <w:b/>
          <w:sz w:val="48"/>
        </w:rPr>
      </w:pPr>
    </w:p>
    <w:p w14:paraId="7EC4F2EC" w14:textId="252CC9E4" w:rsidR="00BA6B70" w:rsidRDefault="00751567" w:rsidP="00EB7F3D">
      <w:pPr>
        <w:spacing w:after="218" w:line="259" w:lineRule="auto"/>
        <w:ind w:left="0" w:right="0" w:firstLine="0"/>
        <w:rPr>
          <w:rFonts w:asciiTheme="minorHAnsi" w:hAnsiTheme="minorHAnsi" w:cstheme="minorHAnsi"/>
          <w:bCs/>
          <w:szCs w:val="24"/>
        </w:rPr>
      </w:pPr>
      <w:r w:rsidRPr="00146364">
        <w:rPr>
          <w:rFonts w:asciiTheme="minorHAnsi" w:hAnsiTheme="minorHAnsi" w:cstheme="minorHAnsi"/>
          <w:bCs/>
          <w:szCs w:val="24"/>
        </w:rPr>
        <w:t xml:space="preserve">The next section is about planning. </w:t>
      </w:r>
      <w:r w:rsidR="00CF6F3E">
        <w:rPr>
          <w:rFonts w:asciiTheme="minorHAnsi" w:hAnsiTheme="minorHAnsi" w:cstheme="minorHAnsi"/>
          <w:bCs/>
          <w:szCs w:val="24"/>
        </w:rPr>
        <w:t xml:space="preserve">Families </w:t>
      </w:r>
      <w:r w:rsidR="000A4EF9">
        <w:rPr>
          <w:rFonts w:asciiTheme="minorHAnsi" w:hAnsiTheme="minorHAnsi" w:cstheme="minorHAnsi"/>
          <w:bCs/>
          <w:szCs w:val="24"/>
        </w:rPr>
        <w:t>achieve t</w:t>
      </w:r>
      <w:r w:rsidR="00CF6F3E">
        <w:rPr>
          <w:rFonts w:asciiTheme="minorHAnsi" w:hAnsiTheme="minorHAnsi" w:cstheme="minorHAnsi"/>
          <w:bCs/>
          <w:szCs w:val="24"/>
        </w:rPr>
        <w:t xml:space="preserve">he best outcomes when they feel empowered to make changes for themselves. We do this by creating hope and influencing/facilitating change. There are 2 parts to this section. The first part is a list of actions that everyone in the naturally connected network </w:t>
      </w:r>
      <w:r w:rsidR="005D6588">
        <w:rPr>
          <w:rFonts w:asciiTheme="minorHAnsi" w:hAnsiTheme="minorHAnsi" w:cstheme="minorHAnsi"/>
          <w:bCs/>
          <w:szCs w:val="24"/>
        </w:rPr>
        <w:t>(people who see, love and know the children outside of professional support)</w:t>
      </w:r>
      <w:r w:rsidR="004F6E0A">
        <w:rPr>
          <w:rFonts w:asciiTheme="minorHAnsi" w:hAnsiTheme="minorHAnsi" w:cstheme="minorHAnsi"/>
          <w:bCs/>
          <w:szCs w:val="24"/>
        </w:rPr>
        <w:t xml:space="preserve"> agreed to take to help the family. The second part is about planning for when things go wrong. </w:t>
      </w:r>
      <w:r w:rsidR="002E4BBA">
        <w:rPr>
          <w:rFonts w:asciiTheme="minorHAnsi" w:hAnsiTheme="minorHAnsi" w:cstheme="minorHAnsi"/>
          <w:bCs/>
          <w:szCs w:val="24"/>
        </w:rPr>
        <w:t xml:space="preserve">In this section we ask lots of questions about what everyone will do if things go </w:t>
      </w:r>
      <w:r w:rsidR="001C1EDA">
        <w:rPr>
          <w:rFonts w:asciiTheme="minorHAnsi" w:hAnsiTheme="minorHAnsi" w:cstheme="minorHAnsi"/>
          <w:bCs/>
          <w:szCs w:val="24"/>
        </w:rPr>
        <w:t xml:space="preserve">wrong. For </w:t>
      </w:r>
      <w:proofErr w:type="gramStart"/>
      <w:r w:rsidR="001C1EDA">
        <w:rPr>
          <w:rFonts w:asciiTheme="minorHAnsi" w:hAnsiTheme="minorHAnsi" w:cstheme="minorHAnsi"/>
          <w:bCs/>
          <w:szCs w:val="24"/>
        </w:rPr>
        <w:t>example</w:t>
      </w:r>
      <w:proofErr w:type="gramEnd"/>
      <w:r w:rsidR="001C1EDA">
        <w:rPr>
          <w:rFonts w:asciiTheme="minorHAnsi" w:hAnsiTheme="minorHAnsi" w:cstheme="minorHAnsi"/>
          <w:bCs/>
          <w:szCs w:val="24"/>
        </w:rPr>
        <w:t xml:space="preserve"> if the worries are around </w:t>
      </w:r>
      <w:r w:rsidR="000A4EF9">
        <w:rPr>
          <w:rFonts w:asciiTheme="minorHAnsi" w:hAnsiTheme="minorHAnsi" w:cstheme="minorHAnsi"/>
          <w:bCs/>
          <w:szCs w:val="24"/>
        </w:rPr>
        <w:t>self-harm</w:t>
      </w:r>
      <w:r w:rsidR="00BA6B70">
        <w:rPr>
          <w:rFonts w:asciiTheme="minorHAnsi" w:hAnsiTheme="minorHAnsi" w:cstheme="minorHAnsi"/>
          <w:bCs/>
          <w:szCs w:val="24"/>
        </w:rPr>
        <w:t xml:space="preserve"> </w:t>
      </w:r>
      <w:r w:rsidR="001B0C2B">
        <w:rPr>
          <w:rFonts w:asciiTheme="minorHAnsi" w:hAnsiTheme="minorHAnsi" w:cstheme="minorHAnsi"/>
          <w:bCs/>
          <w:szCs w:val="24"/>
        </w:rPr>
        <w:t>you could ask</w:t>
      </w:r>
      <w:r w:rsidR="00BA6B70">
        <w:rPr>
          <w:rFonts w:asciiTheme="minorHAnsi" w:hAnsiTheme="minorHAnsi" w:cstheme="minorHAnsi"/>
          <w:bCs/>
          <w:szCs w:val="24"/>
        </w:rPr>
        <w:t>:</w:t>
      </w:r>
    </w:p>
    <w:p w14:paraId="77A96214" w14:textId="7A788ADC" w:rsidR="00B26757" w:rsidRPr="001B0C2B" w:rsidRDefault="001B0C2B" w:rsidP="00EB7F3D">
      <w:pPr>
        <w:spacing w:after="218" w:line="259" w:lineRule="auto"/>
        <w:ind w:left="0" w:right="0" w:firstLine="0"/>
        <w:rPr>
          <w:rFonts w:asciiTheme="minorHAnsi" w:hAnsiTheme="minorHAnsi" w:cstheme="minorHAnsi"/>
          <w:bCs/>
          <w:i/>
          <w:iCs/>
          <w:szCs w:val="24"/>
        </w:rPr>
      </w:pPr>
      <w:r>
        <w:rPr>
          <w:rFonts w:asciiTheme="minorHAnsi" w:hAnsiTheme="minorHAnsi" w:cstheme="minorHAnsi"/>
          <w:bCs/>
          <w:i/>
          <w:iCs/>
          <w:szCs w:val="24"/>
        </w:rPr>
        <w:t>“</w:t>
      </w:r>
      <w:r w:rsidR="00BA6B70" w:rsidRPr="001B0C2B">
        <w:rPr>
          <w:rFonts w:asciiTheme="minorHAnsi" w:hAnsiTheme="minorHAnsi" w:cstheme="minorHAnsi"/>
          <w:bCs/>
          <w:i/>
          <w:iCs/>
          <w:szCs w:val="24"/>
        </w:rPr>
        <w:t xml:space="preserve">What are the warning signs that x is </w:t>
      </w:r>
      <w:r w:rsidR="009B3BA3" w:rsidRPr="001B0C2B">
        <w:rPr>
          <w:rFonts w:asciiTheme="minorHAnsi" w:hAnsiTheme="minorHAnsi" w:cstheme="minorHAnsi"/>
          <w:bCs/>
          <w:i/>
          <w:iCs/>
          <w:szCs w:val="24"/>
        </w:rPr>
        <w:t>struggling?</w:t>
      </w:r>
      <w:r w:rsidR="00BA6B70" w:rsidRPr="001B0C2B">
        <w:rPr>
          <w:rFonts w:asciiTheme="minorHAnsi" w:hAnsiTheme="minorHAnsi" w:cstheme="minorHAnsi"/>
          <w:bCs/>
          <w:i/>
          <w:iCs/>
          <w:szCs w:val="24"/>
        </w:rPr>
        <w:t xml:space="preserve"> What will everyone around them notice that is different/changing? How can everyone help when they notice this? </w:t>
      </w:r>
      <w:r w:rsidR="00867AC6" w:rsidRPr="001B0C2B">
        <w:rPr>
          <w:rFonts w:asciiTheme="minorHAnsi" w:hAnsiTheme="minorHAnsi" w:cstheme="minorHAnsi"/>
          <w:bCs/>
          <w:i/>
          <w:iCs/>
          <w:szCs w:val="24"/>
        </w:rPr>
        <w:t xml:space="preserve">What’s the best way and who are the best people to help x when this happens? </w:t>
      </w:r>
      <w:r w:rsidR="00BA6B70" w:rsidRPr="001B0C2B">
        <w:rPr>
          <w:rFonts w:asciiTheme="minorHAnsi" w:hAnsiTheme="minorHAnsi" w:cstheme="minorHAnsi"/>
          <w:bCs/>
          <w:i/>
          <w:iCs/>
          <w:szCs w:val="24"/>
        </w:rPr>
        <w:t xml:space="preserve">How can x </w:t>
      </w:r>
      <w:r w:rsidR="00867AC6" w:rsidRPr="001B0C2B">
        <w:rPr>
          <w:rFonts w:asciiTheme="minorHAnsi" w:hAnsiTheme="minorHAnsi" w:cstheme="minorHAnsi"/>
          <w:bCs/>
          <w:i/>
          <w:iCs/>
          <w:szCs w:val="24"/>
        </w:rPr>
        <w:t xml:space="preserve">let everyone know they need help without using words? </w:t>
      </w:r>
      <w:r w:rsidRPr="001B0C2B">
        <w:rPr>
          <w:rFonts w:asciiTheme="minorHAnsi" w:hAnsiTheme="minorHAnsi" w:cstheme="minorHAnsi"/>
          <w:bCs/>
          <w:i/>
          <w:iCs/>
          <w:szCs w:val="24"/>
        </w:rPr>
        <w:t xml:space="preserve">If x is </w:t>
      </w:r>
      <w:proofErr w:type="gramStart"/>
      <w:r w:rsidRPr="001B0C2B">
        <w:rPr>
          <w:rFonts w:asciiTheme="minorHAnsi" w:hAnsiTheme="minorHAnsi" w:cstheme="minorHAnsi"/>
          <w:bCs/>
          <w:i/>
          <w:iCs/>
          <w:szCs w:val="24"/>
        </w:rPr>
        <w:t>really low</w:t>
      </w:r>
      <w:proofErr w:type="gramEnd"/>
      <w:r w:rsidRPr="001B0C2B">
        <w:rPr>
          <w:rFonts w:asciiTheme="minorHAnsi" w:hAnsiTheme="minorHAnsi" w:cstheme="minorHAnsi"/>
          <w:bCs/>
          <w:i/>
          <w:iCs/>
          <w:szCs w:val="24"/>
        </w:rPr>
        <w:t xml:space="preserve"> and people are really worried about her safety what will everyone </w:t>
      </w:r>
      <w:r w:rsidR="009B3BA3" w:rsidRPr="001B0C2B">
        <w:rPr>
          <w:rFonts w:asciiTheme="minorHAnsi" w:hAnsiTheme="minorHAnsi" w:cstheme="minorHAnsi"/>
          <w:bCs/>
          <w:i/>
          <w:iCs/>
          <w:szCs w:val="24"/>
        </w:rPr>
        <w:t>do?</w:t>
      </w:r>
      <w:r>
        <w:rPr>
          <w:rFonts w:asciiTheme="minorHAnsi" w:hAnsiTheme="minorHAnsi" w:cstheme="minorHAnsi"/>
          <w:bCs/>
          <w:i/>
          <w:iCs/>
          <w:szCs w:val="24"/>
        </w:rPr>
        <w:t>”</w:t>
      </w:r>
    </w:p>
    <w:p w14:paraId="70B72013" w14:textId="4E84B262" w:rsidR="00B26757" w:rsidRDefault="001B0C2B" w:rsidP="00EB7F3D">
      <w:pPr>
        <w:spacing w:after="218" w:line="259" w:lineRule="auto"/>
        <w:ind w:left="0" w:right="0" w:firstLine="0"/>
        <w:rPr>
          <w:rFonts w:asciiTheme="minorHAnsi" w:hAnsiTheme="minorHAnsi" w:cstheme="minorHAnsi"/>
          <w:b/>
          <w:sz w:val="48"/>
        </w:rPr>
      </w:pPr>
      <w:r>
        <w:rPr>
          <w:noProof/>
        </w:rPr>
        <w:drawing>
          <wp:anchor distT="0" distB="0" distL="114300" distR="114300" simplePos="0" relativeHeight="251781120" behindDoc="0" locked="0" layoutInCell="1" allowOverlap="1" wp14:anchorId="0EE12418" wp14:editId="0044F972">
            <wp:simplePos x="0" y="0"/>
            <wp:positionH relativeFrom="column">
              <wp:posOffset>1490181</wp:posOffset>
            </wp:positionH>
            <wp:positionV relativeFrom="paragraph">
              <wp:posOffset>16391</wp:posOffset>
            </wp:positionV>
            <wp:extent cx="5412426" cy="3368001"/>
            <wp:effectExtent l="0" t="0" r="0" b="4445"/>
            <wp:wrapNone/>
            <wp:docPr id="1629546737"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546737" name="Picture 1" descr="A screenshot of a computer screen&#10;&#10;AI-generated content may be incorrect."/>
                    <pic:cNvPicPr/>
                  </pic:nvPicPr>
                  <pic:blipFill>
                    <a:blip r:embed="rId26">
                      <a:extLst>
                        <a:ext uri="{28A0092B-C50C-407E-A947-70E740481C1C}">
                          <a14:useLocalDpi xmlns:a14="http://schemas.microsoft.com/office/drawing/2010/main" val="0"/>
                        </a:ext>
                      </a:extLst>
                    </a:blip>
                    <a:stretch>
                      <a:fillRect/>
                    </a:stretch>
                  </pic:blipFill>
                  <pic:spPr>
                    <a:xfrm>
                      <a:off x="0" y="0"/>
                      <a:ext cx="5412426" cy="3368001"/>
                    </a:xfrm>
                    <a:prstGeom prst="rect">
                      <a:avLst/>
                    </a:prstGeom>
                  </pic:spPr>
                </pic:pic>
              </a:graphicData>
            </a:graphic>
            <wp14:sizeRelH relativeFrom="page">
              <wp14:pctWidth>0</wp14:pctWidth>
            </wp14:sizeRelH>
            <wp14:sizeRelV relativeFrom="page">
              <wp14:pctHeight>0</wp14:pctHeight>
            </wp14:sizeRelV>
          </wp:anchor>
        </w:drawing>
      </w:r>
    </w:p>
    <w:p w14:paraId="5CC9EE9F" w14:textId="6AFB875C" w:rsidR="00B26757" w:rsidRDefault="00B26757" w:rsidP="00EB7F3D">
      <w:pPr>
        <w:spacing w:after="218" w:line="259" w:lineRule="auto"/>
        <w:ind w:left="0" w:right="0" w:firstLine="0"/>
        <w:rPr>
          <w:rFonts w:asciiTheme="minorHAnsi" w:hAnsiTheme="minorHAnsi" w:cstheme="minorHAnsi"/>
          <w:b/>
          <w:sz w:val="48"/>
        </w:rPr>
      </w:pPr>
    </w:p>
    <w:p w14:paraId="6A863B31" w14:textId="2094A086" w:rsidR="00B26757" w:rsidRDefault="00B26757" w:rsidP="00EB7F3D">
      <w:pPr>
        <w:spacing w:after="218" w:line="259" w:lineRule="auto"/>
        <w:ind w:left="0" w:right="0" w:firstLine="0"/>
        <w:rPr>
          <w:rFonts w:asciiTheme="minorHAnsi" w:hAnsiTheme="minorHAnsi" w:cstheme="minorHAnsi"/>
          <w:b/>
          <w:sz w:val="48"/>
        </w:rPr>
      </w:pPr>
    </w:p>
    <w:p w14:paraId="3757AFD7" w14:textId="2363C9DD" w:rsidR="00B26757" w:rsidRDefault="00B26757" w:rsidP="00EB7F3D">
      <w:pPr>
        <w:spacing w:after="218" w:line="259" w:lineRule="auto"/>
        <w:ind w:left="0" w:right="0" w:firstLine="0"/>
        <w:rPr>
          <w:rFonts w:asciiTheme="minorHAnsi" w:hAnsiTheme="minorHAnsi" w:cstheme="minorHAnsi"/>
          <w:b/>
          <w:sz w:val="48"/>
        </w:rPr>
      </w:pPr>
    </w:p>
    <w:p w14:paraId="69F6E28B" w14:textId="77777777" w:rsidR="00B26757" w:rsidRDefault="00B26757" w:rsidP="00EB7F3D">
      <w:pPr>
        <w:spacing w:after="218" w:line="259" w:lineRule="auto"/>
        <w:ind w:left="0" w:right="0" w:firstLine="0"/>
        <w:rPr>
          <w:rFonts w:asciiTheme="minorHAnsi" w:hAnsiTheme="minorHAnsi" w:cstheme="minorHAnsi"/>
          <w:b/>
          <w:sz w:val="48"/>
        </w:rPr>
      </w:pPr>
    </w:p>
    <w:p w14:paraId="10000D32" w14:textId="77777777" w:rsidR="00B26757" w:rsidRDefault="00B26757" w:rsidP="00EB7F3D">
      <w:pPr>
        <w:spacing w:after="218" w:line="259" w:lineRule="auto"/>
        <w:ind w:left="0" w:right="0" w:firstLine="0"/>
        <w:rPr>
          <w:rFonts w:asciiTheme="minorHAnsi" w:hAnsiTheme="minorHAnsi" w:cstheme="minorHAnsi"/>
          <w:b/>
          <w:sz w:val="48"/>
        </w:rPr>
      </w:pPr>
    </w:p>
    <w:p w14:paraId="55E8C15F" w14:textId="1ECF5EF6" w:rsidR="005779E3" w:rsidRDefault="005779E3" w:rsidP="00B26757">
      <w:pPr>
        <w:spacing w:after="218" w:line="259" w:lineRule="auto"/>
        <w:ind w:left="0" w:right="0" w:firstLine="0"/>
        <w:rPr>
          <w:rFonts w:asciiTheme="minorHAnsi" w:hAnsiTheme="minorHAnsi" w:cstheme="minorHAnsi"/>
          <w:sz w:val="36"/>
        </w:rPr>
      </w:pPr>
    </w:p>
    <w:p w14:paraId="41DF3BF7" w14:textId="3BCADFEA" w:rsidR="005779E3" w:rsidRPr="001B0C2B" w:rsidRDefault="001B0C2B" w:rsidP="002B7E31">
      <w:pPr>
        <w:spacing w:after="218" w:line="259" w:lineRule="auto"/>
        <w:ind w:left="0" w:right="0" w:firstLine="0"/>
        <w:rPr>
          <w:rFonts w:asciiTheme="minorHAnsi" w:hAnsiTheme="minorHAnsi" w:cstheme="minorHAnsi"/>
          <w:szCs w:val="24"/>
        </w:rPr>
      </w:pPr>
      <w:r w:rsidRPr="001B0C2B">
        <w:rPr>
          <w:rFonts w:asciiTheme="minorHAnsi" w:hAnsiTheme="minorHAnsi" w:cstheme="minorHAnsi"/>
          <w:szCs w:val="24"/>
        </w:rPr>
        <w:t>Further</w:t>
      </w:r>
      <w:r>
        <w:rPr>
          <w:rFonts w:asciiTheme="minorHAnsi" w:hAnsiTheme="minorHAnsi" w:cstheme="minorHAnsi"/>
          <w:szCs w:val="24"/>
        </w:rPr>
        <w:t xml:space="preserve"> support on this section is available through the safety planning workshop available to book on the LSCP website. </w:t>
      </w:r>
    </w:p>
    <w:p w14:paraId="46E14027" w14:textId="57371D6E" w:rsidR="003D66B6" w:rsidRDefault="001D106E" w:rsidP="002B7E31">
      <w:pPr>
        <w:spacing w:after="218" w:line="259" w:lineRule="auto"/>
        <w:ind w:left="0" w:right="0" w:firstLine="0"/>
        <w:rPr>
          <w:rFonts w:asciiTheme="minorHAnsi" w:hAnsiTheme="minorHAnsi" w:cstheme="minorHAnsi"/>
          <w:szCs w:val="24"/>
        </w:rPr>
      </w:pPr>
      <w:r>
        <w:rPr>
          <w:rFonts w:asciiTheme="minorHAnsi" w:hAnsiTheme="minorHAnsi" w:cstheme="minorHAnsi"/>
          <w:szCs w:val="24"/>
        </w:rPr>
        <w:t xml:space="preserve">The section below is where we record what </w:t>
      </w:r>
      <w:proofErr w:type="gramStart"/>
      <w:r>
        <w:rPr>
          <w:rFonts w:asciiTheme="minorHAnsi" w:hAnsiTheme="minorHAnsi" w:cstheme="minorHAnsi"/>
          <w:szCs w:val="24"/>
        </w:rPr>
        <w:t>all of</w:t>
      </w:r>
      <w:proofErr w:type="gramEnd"/>
      <w:r>
        <w:rPr>
          <w:rFonts w:asciiTheme="minorHAnsi" w:hAnsiTheme="minorHAnsi" w:cstheme="minorHAnsi"/>
          <w:szCs w:val="24"/>
        </w:rPr>
        <w:t xml:space="preserve"> the professionals involved have agreed to do to help, including timescales. </w:t>
      </w:r>
    </w:p>
    <w:p w14:paraId="57C5EF01" w14:textId="10E7D29A" w:rsidR="001D106E" w:rsidRDefault="00A94831" w:rsidP="002B7E31">
      <w:pPr>
        <w:spacing w:after="218" w:line="259" w:lineRule="auto"/>
        <w:ind w:left="0" w:right="0" w:firstLine="0"/>
        <w:rPr>
          <w:rFonts w:asciiTheme="minorHAnsi" w:hAnsiTheme="minorHAnsi" w:cstheme="minorHAnsi"/>
          <w:szCs w:val="24"/>
        </w:rPr>
      </w:pPr>
      <w:r>
        <w:rPr>
          <w:noProof/>
        </w:rPr>
        <w:drawing>
          <wp:anchor distT="0" distB="0" distL="114300" distR="114300" simplePos="0" relativeHeight="251782144" behindDoc="0" locked="0" layoutInCell="1" allowOverlap="1" wp14:anchorId="0B94EE18" wp14:editId="3F669F62">
            <wp:simplePos x="0" y="0"/>
            <wp:positionH relativeFrom="column">
              <wp:posOffset>2038350</wp:posOffset>
            </wp:positionH>
            <wp:positionV relativeFrom="paragraph">
              <wp:posOffset>127000</wp:posOffset>
            </wp:positionV>
            <wp:extent cx="4603750" cy="1774825"/>
            <wp:effectExtent l="0" t="0" r="6350" b="0"/>
            <wp:wrapSquare wrapText="bothSides"/>
            <wp:docPr id="884675277" name="Picture 1" descr="A group of colorful rectangular box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675277" name="Picture 1" descr="A group of colorful rectangular boxes&#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603750" cy="1774825"/>
                    </a:xfrm>
                    <a:prstGeom prst="rect">
                      <a:avLst/>
                    </a:prstGeom>
                  </pic:spPr>
                </pic:pic>
              </a:graphicData>
            </a:graphic>
            <wp14:sizeRelH relativeFrom="page">
              <wp14:pctWidth>0</wp14:pctWidth>
            </wp14:sizeRelH>
            <wp14:sizeRelV relativeFrom="page">
              <wp14:pctHeight>0</wp14:pctHeight>
            </wp14:sizeRelV>
          </wp:anchor>
        </w:drawing>
      </w:r>
    </w:p>
    <w:p w14:paraId="38789146" w14:textId="759B9466" w:rsidR="001D106E" w:rsidRPr="001D106E" w:rsidRDefault="001D106E" w:rsidP="002B7E31">
      <w:pPr>
        <w:spacing w:after="218" w:line="259" w:lineRule="auto"/>
        <w:ind w:left="0" w:right="0" w:firstLine="0"/>
        <w:rPr>
          <w:rFonts w:asciiTheme="minorHAnsi" w:hAnsiTheme="minorHAnsi" w:cstheme="minorHAnsi"/>
          <w:szCs w:val="24"/>
        </w:rPr>
      </w:pPr>
    </w:p>
    <w:p w14:paraId="568B0C19" w14:textId="7398968C" w:rsidR="0067488F" w:rsidRPr="00971412" w:rsidRDefault="0067488F" w:rsidP="002B7E31">
      <w:pPr>
        <w:spacing w:after="218" w:line="259" w:lineRule="auto"/>
        <w:ind w:left="0" w:right="0" w:firstLine="0"/>
        <w:rPr>
          <w:rFonts w:asciiTheme="minorHAnsi" w:hAnsiTheme="minorHAnsi" w:cstheme="minorHAnsi"/>
          <w:sz w:val="36"/>
        </w:rPr>
      </w:pPr>
    </w:p>
    <w:p w14:paraId="7961EA47" w14:textId="439D5E96" w:rsidR="0067488F" w:rsidRPr="00971412" w:rsidRDefault="0067488F" w:rsidP="002B7E31">
      <w:pPr>
        <w:spacing w:after="218" w:line="259" w:lineRule="auto"/>
        <w:ind w:left="0" w:right="0" w:firstLine="0"/>
        <w:rPr>
          <w:rFonts w:asciiTheme="minorHAnsi" w:hAnsiTheme="minorHAnsi" w:cstheme="minorHAnsi"/>
          <w:sz w:val="36"/>
        </w:rPr>
      </w:pPr>
    </w:p>
    <w:p w14:paraId="41BBA1AA" w14:textId="77777777" w:rsidR="008148AD" w:rsidRDefault="008148AD" w:rsidP="00B26757">
      <w:pPr>
        <w:spacing w:after="0" w:line="259" w:lineRule="auto"/>
        <w:ind w:left="0" w:right="0" w:firstLine="0"/>
        <w:rPr>
          <w:rFonts w:asciiTheme="minorHAnsi" w:hAnsiTheme="minorHAnsi" w:cstheme="minorHAnsi"/>
        </w:rPr>
      </w:pPr>
    </w:p>
    <w:p w14:paraId="77459B7E" w14:textId="0450172F" w:rsidR="0092010F" w:rsidRDefault="0092010F" w:rsidP="0092010F">
      <w:pPr>
        <w:spacing w:after="0" w:line="259" w:lineRule="auto"/>
        <w:ind w:left="0" w:right="0" w:firstLine="0"/>
        <w:rPr>
          <w:rFonts w:asciiTheme="minorHAnsi" w:hAnsiTheme="minorHAnsi" w:cstheme="minorHAnsi"/>
        </w:rPr>
      </w:pPr>
    </w:p>
    <w:p w14:paraId="6F2A992C" w14:textId="77777777" w:rsidR="0092010F" w:rsidRDefault="0092010F" w:rsidP="0092010F">
      <w:pPr>
        <w:spacing w:after="0" w:line="259" w:lineRule="auto"/>
        <w:ind w:left="0" w:right="0" w:firstLine="0"/>
        <w:rPr>
          <w:rFonts w:asciiTheme="minorHAnsi" w:hAnsiTheme="minorHAnsi" w:cstheme="minorHAnsi"/>
        </w:rPr>
      </w:pPr>
    </w:p>
    <w:p w14:paraId="3ACD8BE9" w14:textId="48D7D672" w:rsidR="0092010F" w:rsidRDefault="0092010F" w:rsidP="0092010F">
      <w:pPr>
        <w:spacing w:after="0" w:line="259" w:lineRule="auto"/>
        <w:ind w:left="0" w:right="0" w:firstLine="0"/>
        <w:rPr>
          <w:rFonts w:asciiTheme="minorHAnsi" w:hAnsiTheme="minorHAnsi" w:cstheme="minorHAnsi"/>
        </w:rPr>
      </w:pPr>
    </w:p>
    <w:p w14:paraId="2ED588C9" w14:textId="57911390" w:rsidR="0092010F" w:rsidRDefault="0092010F" w:rsidP="0092010F">
      <w:pPr>
        <w:spacing w:after="0" w:line="259" w:lineRule="auto"/>
        <w:ind w:left="0" w:right="0" w:firstLine="0"/>
        <w:rPr>
          <w:rFonts w:asciiTheme="minorHAnsi" w:hAnsiTheme="minorHAnsi" w:cstheme="minorHAnsi"/>
          <w:sz w:val="28"/>
          <w:szCs w:val="28"/>
        </w:rPr>
      </w:pPr>
      <w:r>
        <w:rPr>
          <w:rFonts w:asciiTheme="minorHAnsi" w:hAnsiTheme="minorHAnsi" w:cstheme="minorHAnsi"/>
        </w:rPr>
        <w:t>It’s important to check in with the</w:t>
      </w:r>
      <w:r w:rsidR="008A3FC5">
        <w:rPr>
          <w:rFonts w:asciiTheme="minorHAnsi" w:hAnsiTheme="minorHAnsi" w:cstheme="minorHAnsi"/>
        </w:rPr>
        <w:t xml:space="preserve"> children and</w:t>
      </w:r>
      <w:r>
        <w:rPr>
          <w:rFonts w:asciiTheme="minorHAnsi" w:hAnsiTheme="minorHAnsi" w:cstheme="minorHAnsi"/>
        </w:rPr>
        <w:t xml:space="preserve"> family at the end of the meeting on how they feel about the plan, the section below records their thoughts, wishes and feelings. </w:t>
      </w:r>
      <w:r w:rsidR="008A3FC5">
        <w:rPr>
          <w:rFonts w:asciiTheme="minorHAnsi" w:hAnsiTheme="minorHAnsi" w:cstheme="minorHAnsi"/>
        </w:rPr>
        <w:t>You may wish to ask a scaling question around how successful they think it may be or how achievable/realistic it is</w:t>
      </w:r>
      <w:r w:rsidR="009671E5">
        <w:rPr>
          <w:rFonts w:asciiTheme="minorHAnsi" w:hAnsiTheme="minorHAnsi" w:cstheme="minorHAnsi"/>
        </w:rPr>
        <w:t xml:space="preserve">. </w:t>
      </w:r>
    </w:p>
    <w:p w14:paraId="0BD36996" w14:textId="396C81D7" w:rsidR="00D439CA" w:rsidRDefault="00D439CA" w:rsidP="00213388">
      <w:pPr>
        <w:spacing w:after="0" w:line="259" w:lineRule="auto"/>
        <w:ind w:left="284" w:right="0" w:firstLine="0"/>
        <w:rPr>
          <w:rFonts w:asciiTheme="minorHAnsi" w:hAnsiTheme="minorHAnsi" w:cstheme="minorHAnsi"/>
          <w:sz w:val="28"/>
          <w:szCs w:val="28"/>
        </w:rPr>
      </w:pPr>
    </w:p>
    <w:p w14:paraId="092A1EAB" w14:textId="77777777" w:rsidR="00213388" w:rsidRDefault="00213388" w:rsidP="00213388">
      <w:pPr>
        <w:spacing w:after="0" w:line="259" w:lineRule="auto"/>
        <w:ind w:left="284" w:right="0" w:firstLine="0"/>
        <w:rPr>
          <w:rFonts w:asciiTheme="minorHAnsi" w:hAnsiTheme="minorHAnsi" w:cstheme="minorHAnsi"/>
          <w:sz w:val="28"/>
          <w:szCs w:val="28"/>
        </w:rPr>
      </w:pPr>
    </w:p>
    <w:p w14:paraId="6BB29BB7" w14:textId="1EB9D95F" w:rsidR="00213388" w:rsidRPr="00076B6A" w:rsidRDefault="009671E5" w:rsidP="00213388">
      <w:pPr>
        <w:spacing w:after="0" w:line="259" w:lineRule="auto"/>
        <w:ind w:left="284" w:right="0" w:firstLine="0"/>
        <w:rPr>
          <w:rFonts w:asciiTheme="minorHAnsi" w:hAnsiTheme="minorHAnsi" w:cstheme="minorHAnsi"/>
          <w:sz w:val="28"/>
          <w:szCs w:val="28"/>
        </w:rPr>
      </w:pPr>
      <w:r>
        <w:rPr>
          <w:noProof/>
        </w:rPr>
        <w:drawing>
          <wp:anchor distT="0" distB="0" distL="114300" distR="114300" simplePos="0" relativeHeight="251783168" behindDoc="0" locked="0" layoutInCell="1" allowOverlap="1" wp14:anchorId="0E413E25" wp14:editId="76962E97">
            <wp:simplePos x="0" y="0"/>
            <wp:positionH relativeFrom="column">
              <wp:posOffset>1111250</wp:posOffset>
            </wp:positionH>
            <wp:positionV relativeFrom="paragraph">
              <wp:posOffset>7620</wp:posOffset>
            </wp:positionV>
            <wp:extent cx="6426200" cy="1674279"/>
            <wp:effectExtent l="0" t="0" r="0" b="2540"/>
            <wp:wrapSquare wrapText="bothSides"/>
            <wp:docPr id="2079124848" name="Picture 1" descr="A close-up of a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124848" name="Picture 1" descr="A close-up of a message&#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6426200" cy="1674279"/>
                    </a:xfrm>
                    <a:prstGeom prst="rect">
                      <a:avLst/>
                    </a:prstGeom>
                  </pic:spPr>
                </pic:pic>
              </a:graphicData>
            </a:graphic>
            <wp14:sizeRelH relativeFrom="page">
              <wp14:pctWidth>0</wp14:pctWidth>
            </wp14:sizeRelH>
            <wp14:sizeRelV relativeFrom="page">
              <wp14:pctHeight>0</wp14:pctHeight>
            </wp14:sizeRelV>
          </wp:anchor>
        </w:drawing>
      </w:r>
    </w:p>
    <w:p w14:paraId="6589FB1E" w14:textId="2256FB6F" w:rsidR="002B10B3" w:rsidRDefault="002B10B3" w:rsidP="00CA3009">
      <w:pPr>
        <w:spacing w:after="0" w:line="259" w:lineRule="auto"/>
        <w:ind w:left="284" w:right="0" w:firstLine="0"/>
        <w:rPr>
          <w:rFonts w:ascii="Cambria" w:hAnsi="Cambria"/>
        </w:rPr>
      </w:pPr>
    </w:p>
    <w:p w14:paraId="6327CCEE" w14:textId="42AC641D" w:rsidR="002B10B3" w:rsidRDefault="002B10B3" w:rsidP="00CA3009">
      <w:pPr>
        <w:spacing w:after="0" w:line="259" w:lineRule="auto"/>
        <w:ind w:left="284" w:right="0" w:firstLine="0"/>
        <w:rPr>
          <w:rFonts w:ascii="Cambria" w:hAnsi="Cambria"/>
        </w:rPr>
      </w:pPr>
    </w:p>
    <w:p w14:paraId="218CE03B" w14:textId="1D50112C" w:rsidR="002B10B3" w:rsidRDefault="002B10B3" w:rsidP="00CA3009">
      <w:pPr>
        <w:spacing w:after="0" w:line="259" w:lineRule="auto"/>
        <w:ind w:left="284" w:right="0" w:firstLine="0"/>
        <w:rPr>
          <w:rFonts w:ascii="Cambria" w:hAnsi="Cambria"/>
        </w:rPr>
      </w:pPr>
    </w:p>
    <w:p w14:paraId="1EB6F018" w14:textId="2A529406" w:rsidR="002B10B3" w:rsidRDefault="002B10B3" w:rsidP="00CA3009">
      <w:pPr>
        <w:spacing w:after="0" w:line="259" w:lineRule="auto"/>
        <w:ind w:left="284" w:right="0" w:firstLine="0"/>
        <w:rPr>
          <w:rFonts w:ascii="Cambria" w:hAnsi="Cambria"/>
        </w:rPr>
      </w:pPr>
    </w:p>
    <w:p w14:paraId="19175075" w14:textId="7E89C8D9" w:rsidR="002B10B3" w:rsidRDefault="002B10B3" w:rsidP="00CA3009">
      <w:pPr>
        <w:spacing w:after="0" w:line="259" w:lineRule="auto"/>
        <w:ind w:left="284" w:right="0" w:firstLine="0"/>
        <w:rPr>
          <w:rFonts w:ascii="Cambria" w:hAnsi="Cambria"/>
        </w:rPr>
      </w:pPr>
    </w:p>
    <w:p w14:paraId="0E670A2A" w14:textId="1837A022" w:rsidR="002B10B3" w:rsidRDefault="002B10B3" w:rsidP="00CA3009">
      <w:pPr>
        <w:spacing w:after="0" w:line="259" w:lineRule="auto"/>
        <w:ind w:left="284" w:right="0" w:firstLine="0"/>
        <w:rPr>
          <w:rFonts w:ascii="Cambria" w:hAnsi="Cambria"/>
        </w:rPr>
      </w:pPr>
    </w:p>
    <w:p w14:paraId="1C004778" w14:textId="6942E9CC" w:rsidR="002B10B3" w:rsidRDefault="002B10B3" w:rsidP="00CA3009">
      <w:pPr>
        <w:spacing w:after="0" w:line="259" w:lineRule="auto"/>
        <w:ind w:left="284" w:right="0" w:firstLine="0"/>
        <w:rPr>
          <w:rFonts w:ascii="Cambria" w:hAnsi="Cambria"/>
        </w:rPr>
      </w:pPr>
    </w:p>
    <w:p w14:paraId="2E86C28E" w14:textId="0FAB3111" w:rsidR="002B10B3" w:rsidRDefault="002B10B3" w:rsidP="00CA3009">
      <w:pPr>
        <w:spacing w:after="0" w:line="259" w:lineRule="auto"/>
        <w:ind w:left="284" w:right="0" w:firstLine="0"/>
        <w:rPr>
          <w:rFonts w:ascii="Cambria" w:hAnsi="Cambria"/>
        </w:rPr>
      </w:pPr>
    </w:p>
    <w:p w14:paraId="487D4CC6" w14:textId="0CEE8204" w:rsidR="002B10B3" w:rsidRDefault="007E2361" w:rsidP="00CA3009">
      <w:pPr>
        <w:spacing w:after="0" w:line="259" w:lineRule="auto"/>
        <w:ind w:left="284" w:right="0" w:firstLine="0"/>
        <w:rPr>
          <w:rFonts w:ascii="Cambria" w:hAnsi="Cambria"/>
        </w:rPr>
      </w:pPr>
      <w:r>
        <w:rPr>
          <w:noProof/>
        </w:rPr>
        <w:drawing>
          <wp:anchor distT="0" distB="0" distL="114300" distR="114300" simplePos="0" relativeHeight="251784192" behindDoc="0" locked="0" layoutInCell="1" allowOverlap="1" wp14:anchorId="08739115" wp14:editId="25EF6E97">
            <wp:simplePos x="0" y="0"/>
            <wp:positionH relativeFrom="column">
              <wp:posOffset>1085850</wp:posOffset>
            </wp:positionH>
            <wp:positionV relativeFrom="paragraph">
              <wp:posOffset>-15875</wp:posOffset>
            </wp:positionV>
            <wp:extent cx="5238750" cy="726440"/>
            <wp:effectExtent l="0" t="0" r="0" b="0"/>
            <wp:wrapSquare wrapText="bothSides"/>
            <wp:docPr id="1001485820" name="Picture 1" descr="A computer screen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85820" name="Picture 1" descr="A computer screen with a white background&#10;&#10;Description automatically generated with medium confidence"/>
                    <pic:cNvPicPr/>
                  </pic:nvPicPr>
                  <pic:blipFill>
                    <a:blip r:embed="rId29">
                      <a:extLst>
                        <a:ext uri="{28A0092B-C50C-407E-A947-70E740481C1C}">
                          <a14:useLocalDpi xmlns:a14="http://schemas.microsoft.com/office/drawing/2010/main" val="0"/>
                        </a:ext>
                      </a:extLst>
                    </a:blip>
                    <a:stretch>
                      <a:fillRect/>
                    </a:stretch>
                  </pic:blipFill>
                  <pic:spPr>
                    <a:xfrm>
                      <a:off x="0" y="0"/>
                      <a:ext cx="5238750" cy="726440"/>
                    </a:xfrm>
                    <a:prstGeom prst="rect">
                      <a:avLst/>
                    </a:prstGeom>
                  </pic:spPr>
                </pic:pic>
              </a:graphicData>
            </a:graphic>
            <wp14:sizeRelH relativeFrom="page">
              <wp14:pctWidth>0</wp14:pctWidth>
            </wp14:sizeRelH>
            <wp14:sizeRelV relativeFrom="page">
              <wp14:pctHeight>0</wp14:pctHeight>
            </wp14:sizeRelV>
          </wp:anchor>
        </w:drawing>
      </w:r>
    </w:p>
    <w:p w14:paraId="67000073" w14:textId="3EDD641C" w:rsidR="002B10B3" w:rsidRDefault="002B10B3" w:rsidP="00CA3009">
      <w:pPr>
        <w:spacing w:after="0" w:line="259" w:lineRule="auto"/>
        <w:ind w:left="284" w:right="0" w:firstLine="0"/>
        <w:rPr>
          <w:rFonts w:ascii="Cambria" w:hAnsi="Cambria"/>
        </w:rPr>
      </w:pPr>
    </w:p>
    <w:p w14:paraId="4D4F67A1" w14:textId="0B7D7B8A" w:rsidR="002B10B3" w:rsidRDefault="002B10B3" w:rsidP="00CA3009">
      <w:pPr>
        <w:spacing w:after="0" w:line="259" w:lineRule="auto"/>
        <w:ind w:left="284" w:right="0" w:firstLine="0"/>
        <w:rPr>
          <w:rFonts w:ascii="Cambria" w:hAnsi="Cambria"/>
        </w:rPr>
      </w:pPr>
    </w:p>
    <w:p w14:paraId="1B9AEB96" w14:textId="52D93A6C" w:rsidR="002B10B3" w:rsidRDefault="006829C1" w:rsidP="006829C1">
      <w:pPr>
        <w:spacing w:after="0" w:line="259" w:lineRule="auto"/>
        <w:ind w:right="0"/>
        <w:rPr>
          <w:rFonts w:asciiTheme="minorHAnsi" w:hAnsiTheme="minorHAnsi" w:cstheme="minorHAnsi"/>
        </w:rPr>
      </w:pPr>
      <w:r>
        <w:rPr>
          <w:rFonts w:asciiTheme="minorHAnsi" w:hAnsiTheme="minorHAnsi" w:cstheme="minorHAnsi"/>
        </w:rPr>
        <w:t xml:space="preserve">In 2025 we reduced the amount of paperwork within TAC and condensed the closure summary onto the end of the TAC plan. Please only fill the section below in if this is the final TAC meeting. </w:t>
      </w:r>
      <w:r w:rsidR="00D34B3C">
        <w:rPr>
          <w:rFonts w:asciiTheme="minorHAnsi" w:hAnsiTheme="minorHAnsi" w:cstheme="minorHAnsi"/>
        </w:rPr>
        <w:t>If the TAC ends before the final TAC meeting is able to take place, or a final TAC meeting isn’t needed please copy and paste the final section into an email</w:t>
      </w:r>
      <w:r w:rsidR="006D74AB">
        <w:rPr>
          <w:rFonts w:asciiTheme="minorHAnsi" w:hAnsiTheme="minorHAnsi" w:cstheme="minorHAnsi"/>
        </w:rPr>
        <w:t xml:space="preserve"> to tacadmin@lincolnshire.gov.uk</w:t>
      </w:r>
      <w:r w:rsidR="00D34B3C">
        <w:rPr>
          <w:rFonts w:asciiTheme="minorHAnsi" w:hAnsiTheme="minorHAnsi" w:cstheme="minorHAnsi"/>
        </w:rPr>
        <w:t xml:space="preserve"> along with the child’s name and </w:t>
      </w:r>
      <w:proofErr w:type="gramStart"/>
      <w:r w:rsidR="00D34B3C">
        <w:rPr>
          <w:rFonts w:asciiTheme="minorHAnsi" w:hAnsiTheme="minorHAnsi" w:cstheme="minorHAnsi"/>
        </w:rPr>
        <w:t>DoB</w:t>
      </w:r>
      <w:proofErr w:type="gramEnd"/>
      <w:r w:rsidR="00D34B3C">
        <w:rPr>
          <w:rFonts w:asciiTheme="minorHAnsi" w:hAnsiTheme="minorHAnsi" w:cstheme="minorHAnsi"/>
        </w:rPr>
        <w:t xml:space="preserve">. </w:t>
      </w:r>
      <w:r w:rsidR="006D74AB">
        <w:rPr>
          <w:rFonts w:asciiTheme="minorHAnsi" w:hAnsiTheme="minorHAnsi" w:cstheme="minorHAnsi"/>
        </w:rPr>
        <w:t xml:space="preserve">A copy will </w:t>
      </w:r>
      <w:r w:rsidR="007F7440">
        <w:rPr>
          <w:rFonts w:asciiTheme="minorHAnsi" w:hAnsiTheme="minorHAnsi" w:cstheme="minorHAnsi"/>
        </w:rPr>
        <w:t xml:space="preserve">then </w:t>
      </w:r>
      <w:r w:rsidR="006D74AB">
        <w:rPr>
          <w:rFonts w:asciiTheme="minorHAnsi" w:hAnsiTheme="minorHAnsi" w:cstheme="minorHAnsi"/>
        </w:rPr>
        <w:t>be stored on the child’s</w:t>
      </w:r>
      <w:r w:rsidR="00432A2F">
        <w:rPr>
          <w:rFonts w:asciiTheme="minorHAnsi" w:hAnsiTheme="minorHAnsi" w:cstheme="minorHAnsi"/>
        </w:rPr>
        <w:t xml:space="preserve"> </w:t>
      </w:r>
      <w:r w:rsidR="007F7440">
        <w:rPr>
          <w:rFonts w:asciiTheme="minorHAnsi" w:hAnsiTheme="minorHAnsi" w:cstheme="minorHAnsi"/>
        </w:rPr>
        <w:t xml:space="preserve">children’s services </w:t>
      </w:r>
      <w:r w:rsidR="006D74AB">
        <w:rPr>
          <w:rFonts w:asciiTheme="minorHAnsi" w:hAnsiTheme="minorHAnsi" w:cstheme="minorHAnsi"/>
        </w:rPr>
        <w:t>file</w:t>
      </w:r>
      <w:r w:rsidR="00A0316A">
        <w:rPr>
          <w:rFonts w:asciiTheme="minorHAnsi" w:hAnsiTheme="minorHAnsi" w:cstheme="minorHAnsi"/>
        </w:rPr>
        <w:t xml:space="preserve">. </w:t>
      </w:r>
      <w:r w:rsidR="007F7440">
        <w:rPr>
          <w:rFonts w:asciiTheme="minorHAnsi" w:hAnsiTheme="minorHAnsi" w:cstheme="minorHAnsi"/>
        </w:rPr>
        <w:t xml:space="preserve">It’s </w:t>
      </w:r>
      <w:r w:rsidR="00784947">
        <w:rPr>
          <w:rFonts w:asciiTheme="minorHAnsi" w:hAnsiTheme="minorHAnsi" w:cstheme="minorHAnsi"/>
        </w:rPr>
        <w:t>important</w:t>
      </w:r>
      <w:r w:rsidR="007F7440">
        <w:rPr>
          <w:rFonts w:asciiTheme="minorHAnsi" w:hAnsiTheme="minorHAnsi" w:cstheme="minorHAnsi"/>
        </w:rPr>
        <w:t xml:space="preserve"> to do this so that if </w:t>
      </w:r>
      <w:r w:rsidR="008A1A39">
        <w:rPr>
          <w:rFonts w:asciiTheme="minorHAnsi" w:hAnsiTheme="minorHAnsi" w:cstheme="minorHAnsi"/>
        </w:rPr>
        <w:t>the child or family need support in the future</w:t>
      </w:r>
      <w:r w:rsidR="00645BDB">
        <w:rPr>
          <w:rFonts w:asciiTheme="minorHAnsi" w:hAnsiTheme="minorHAnsi" w:cstheme="minorHAnsi"/>
        </w:rPr>
        <w:t xml:space="preserve"> children’s services</w:t>
      </w:r>
      <w:r w:rsidR="008A1A39">
        <w:rPr>
          <w:rFonts w:asciiTheme="minorHAnsi" w:hAnsiTheme="minorHAnsi" w:cstheme="minorHAnsi"/>
        </w:rPr>
        <w:t xml:space="preserve"> screening teams </w:t>
      </w:r>
      <w:proofErr w:type="gramStart"/>
      <w:r w:rsidR="008A1A39">
        <w:rPr>
          <w:rFonts w:asciiTheme="minorHAnsi" w:hAnsiTheme="minorHAnsi" w:cstheme="minorHAnsi"/>
        </w:rPr>
        <w:t>are able to</w:t>
      </w:r>
      <w:proofErr w:type="gramEnd"/>
      <w:r w:rsidR="008A1A39">
        <w:rPr>
          <w:rFonts w:asciiTheme="minorHAnsi" w:hAnsiTheme="minorHAnsi" w:cstheme="minorHAnsi"/>
        </w:rPr>
        <w:t xml:space="preserve"> </w:t>
      </w:r>
      <w:r w:rsidR="00914776">
        <w:rPr>
          <w:rFonts w:asciiTheme="minorHAnsi" w:hAnsiTheme="minorHAnsi" w:cstheme="minorHAnsi"/>
        </w:rPr>
        <w:t xml:space="preserve">see whether there is an active TAC and the reason why the last </w:t>
      </w:r>
      <w:r w:rsidR="00185F5F">
        <w:rPr>
          <w:rFonts w:asciiTheme="minorHAnsi" w:hAnsiTheme="minorHAnsi" w:cstheme="minorHAnsi"/>
        </w:rPr>
        <w:t xml:space="preserve">TAC ended. </w:t>
      </w:r>
      <w:r w:rsidR="00E83A08">
        <w:rPr>
          <w:rFonts w:asciiTheme="minorHAnsi" w:hAnsiTheme="minorHAnsi" w:cstheme="minorHAnsi"/>
        </w:rPr>
        <w:t xml:space="preserve"> </w:t>
      </w:r>
      <w:r w:rsidR="00AF089F">
        <w:rPr>
          <w:rFonts w:asciiTheme="minorHAnsi" w:hAnsiTheme="minorHAnsi" w:cstheme="minorHAnsi"/>
        </w:rPr>
        <w:t>Please note that all documents emailed to TAC admin are added to the child’s file by an administrator and are not screened by a children’s services professional.</w:t>
      </w:r>
    </w:p>
    <w:p w14:paraId="53017DE6" w14:textId="77777777" w:rsidR="00F3137C" w:rsidRDefault="00F3137C" w:rsidP="006829C1">
      <w:pPr>
        <w:spacing w:after="0" w:line="259" w:lineRule="auto"/>
        <w:ind w:right="0"/>
        <w:rPr>
          <w:rFonts w:asciiTheme="minorHAnsi" w:hAnsiTheme="minorHAnsi" w:cstheme="minorHAnsi"/>
        </w:rPr>
      </w:pPr>
    </w:p>
    <w:p w14:paraId="099B684F" w14:textId="05C962A1" w:rsidR="00F3137C" w:rsidRDefault="00F3137C" w:rsidP="006829C1">
      <w:pPr>
        <w:spacing w:after="0" w:line="259" w:lineRule="auto"/>
        <w:ind w:right="0"/>
        <w:rPr>
          <w:rFonts w:asciiTheme="minorHAnsi" w:hAnsiTheme="minorHAnsi" w:cstheme="minorHAnsi"/>
        </w:rPr>
      </w:pPr>
    </w:p>
    <w:p w14:paraId="73FBF466" w14:textId="19D969C5" w:rsidR="00F3137C" w:rsidRDefault="00645BDB" w:rsidP="006829C1">
      <w:pPr>
        <w:spacing w:after="0" w:line="259" w:lineRule="auto"/>
        <w:ind w:right="0"/>
        <w:rPr>
          <w:rFonts w:asciiTheme="minorHAnsi" w:hAnsiTheme="minorHAnsi" w:cstheme="minorHAnsi"/>
        </w:rPr>
      </w:pPr>
      <w:r>
        <w:rPr>
          <w:noProof/>
        </w:rPr>
        <w:drawing>
          <wp:anchor distT="0" distB="0" distL="114300" distR="114300" simplePos="0" relativeHeight="251785216" behindDoc="0" locked="0" layoutInCell="1" allowOverlap="1" wp14:anchorId="4B5814F7" wp14:editId="44BB75A5">
            <wp:simplePos x="0" y="0"/>
            <wp:positionH relativeFrom="page">
              <wp:align>center</wp:align>
            </wp:positionH>
            <wp:positionV relativeFrom="paragraph">
              <wp:posOffset>146685</wp:posOffset>
            </wp:positionV>
            <wp:extent cx="6094730" cy="2813050"/>
            <wp:effectExtent l="0" t="0" r="1270" b="6350"/>
            <wp:wrapSquare wrapText="bothSides"/>
            <wp:docPr id="1640742711" name="Picture 1" descr="A white rectangular box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742711" name="Picture 1" descr="A white rectangular box with black text&#10;&#10;Description automatically generated with medium confidenc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094730" cy="2813050"/>
                    </a:xfrm>
                    <a:prstGeom prst="rect">
                      <a:avLst/>
                    </a:prstGeom>
                  </pic:spPr>
                </pic:pic>
              </a:graphicData>
            </a:graphic>
            <wp14:sizeRelH relativeFrom="page">
              <wp14:pctWidth>0</wp14:pctWidth>
            </wp14:sizeRelH>
            <wp14:sizeRelV relativeFrom="page">
              <wp14:pctHeight>0</wp14:pctHeight>
            </wp14:sizeRelV>
          </wp:anchor>
        </w:drawing>
      </w:r>
    </w:p>
    <w:p w14:paraId="469A1531" w14:textId="77777777" w:rsidR="00F3137C" w:rsidRPr="006829C1" w:rsidRDefault="00F3137C" w:rsidP="006829C1">
      <w:pPr>
        <w:spacing w:after="0" w:line="259" w:lineRule="auto"/>
        <w:ind w:right="0"/>
        <w:rPr>
          <w:rFonts w:asciiTheme="minorHAnsi" w:hAnsiTheme="minorHAnsi" w:cstheme="minorHAnsi"/>
        </w:rPr>
      </w:pPr>
    </w:p>
    <w:p w14:paraId="211BAF32" w14:textId="08FA1EF4" w:rsidR="006829C1" w:rsidRDefault="006829C1" w:rsidP="00CA3009">
      <w:pPr>
        <w:spacing w:after="0" w:line="259" w:lineRule="auto"/>
        <w:ind w:left="284" w:right="0" w:firstLine="0"/>
        <w:rPr>
          <w:rFonts w:ascii="Cambria" w:hAnsi="Cambria"/>
        </w:rPr>
      </w:pPr>
    </w:p>
    <w:p w14:paraId="53F84F7F" w14:textId="77777777" w:rsidR="006829C1" w:rsidRDefault="006829C1" w:rsidP="00CA3009">
      <w:pPr>
        <w:spacing w:after="0" w:line="259" w:lineRule="auto"/>
        <w:ind w:left="284" w:right="0" w:firstLine="0"/>
        <w:rPr>
          <w:rFonts w:ascii="Cambria" w:hAnsi="Cambria"/>
        </w:rPr>
      </w:pPr>
    </w:p>
    <w:p w14:paraId="65DFE52D" w14:textId="77777777" w:rsidR="006829C1" w:rsidRPr="006323C2" w:rsidRDefault="006829C1" w:rsidP="00CA3009">
      <w:pPr>
        <w:spacing w:after="0" w:line="259" w:lineRule="auto"/>
        <w:ind w:left="284" w:right="0" w:firstLine="0"/>
        <w:rPr>
          <w:rFonts w:ascii="Cambria" w:hAnsi="Cambria"/>
        </w:rPr>
      </w:pPr>
    </w:p>
    <w:sectPr w:rsidR="006829C1" w:rsidRPr="006323C2" w:rsidSect="00B11A1B">
      <w:headerReference w:type="even" r:id="rId31"/>
      <w:headerReference w:type="default" r:id="rId32"/>
      <w:footerReference w:type="even" r:id="rId33"/>
      <w:footerReference w:type="default" r:id="rId34"/>
      <w:headerReference w:type="first" r:id="rId35"/>
      <w:footerReference w:type="first" r:id="rId36"/>
      <w:pgSz w:w="16838" w:h="11906" w:orient="landscape"/>
      <w:pgMar w:top="720" w:right="824" w:bottom="851" w:left="1260" w:header="720" w:footer="720" w:gutter="0"/>
      <w:pgBorders w:offsetFrom="page">
        <w:top w:val="single" w:sz="12" w:space="24" w:color="auto"/>
        <w:left w:val="single" w:sz="12" w:space="24" w:color="auto"/>
        <w:bottom w:val="single" w:sz="12" w:space="24" w:color="auto"/>
        <w:right w:val="single" w:sz="12"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E036A" w14:textId="77777777" w:rsidR="006E7F27" w:rsidRDefault="006E7F27">
      <w:pPr>
        <w:spacing w:after="0" w:line="240" w:lineRule="auto"/>
      </w:pPr>
      <w:r>
        <w:separator/>
      </w:r>
    </w:p>
  </w:endnote>
  <w:endnote w:type="continuationSeparator" w:id="0">
    <w:p w14:paraId="68ABE7C7" w14:textId="77777777" w:rsidR="006E7F27" w:rsidRDefault="006E7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FDDDF" w14:textId="77777777" w:rsidR="00353360" w:rsidRDefault="00353360">
    <w:pPr>
      <w:spacing w:after="0" w:line="259" w:lineRule="auto"/>
      <w:ind w:left="0" w:right="0" w:firstLine="0"/>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00FF9ECA" w14:textId="77777777" w:rsidR="00353360" w:rsidRDefault="00353360">
    <w:pPr>
      <w:spacing w:after="0" w:line="259" w:lineRule="auto"/>
      <w:ind w:left="0" w:righ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5A54" w14:textId="2B7A6CBF" w:rsidR="00353360" w:rsidRDefault="00353360">
    <w:pPr>
      <w:spacing w:after="0" w:line="259" w:lineRule="auto"/>
      <w:ind w:left="0" w:right="0" w:firstLine="0"/>
    </w:pPr>
    <w:r>
      <w:fldChar w:fldCharType="begin"/>
    </w:r>
    <w:r>
      <w:instrText xml:space="preserve"> PAGE   \* MERGEFORMAT </w:instrText>
    </w:r>
    <w:r>
      <w:fldChar w:fldCharType="separate"/>
    </w:r>
    <w:r w:rsidR="00692FCC" w:rsidRPr="00692FCC">
      <w:rPr>
        <w:noProof/>
        <w:sz w:val="22"/>
      </w:rPr>
      <w:t>2</w:t>
    </w:r>
    <w:r>
      <w:rPr>
        <w:sz w:val="22"/>
      </w:rPr>
      <w:fldChar w:fldCharType="end"/>
    </w:r>
    <w:r>
      <w:rPr>
        <w:sz w:val="22"/>
      </w:rPr>
      <w:t xml:space="preserve"> </w:t>
    </w:r>
  </w:p>
  <w:p w14:paraId="0E0A2A27" w14:textId="77777777" w:rsidR="00353360" w:rsidRDefault="00353360">
    <w:pPr>
      <w:spacing w:after="0" w:line="259" w:lineRule="auto"/>
      <w:ind w:left="0" w:righ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4765D" w14:textId="4E303BFE" w:rsidR="00353360" w:rsidRDefault="00353360">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FB7DD" w14:textId="77777777" w:rsidR="006E7F27" w:rsidRDefault="006E7F27">
      <w:pPr>
        <w:spacing w:after="0" w:line="240" w:lineRule="auto"/>
      </w:pPr>
      <w:r>
        <w:separator/>
      </w:r>
    </w:p>
  </w:footnote>
  <w:footnote w:type="continuationSeparator" w:id="0">
    <w:p w14:paraId="7EC95F1F" w14:textId="77777777" w:rsidR="006E7F27" w:rsidRDefault="006E7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89EE" w14:textId="77777777" w:rsidR="00353360" w:rsidRDefault="00353360">
    <w:pPr>
      <w:tabs>
        <w:tab w:val="center" w:pos="4513"/>
        <w:tab w:val="center" w:pos="7373"/>
      </w:tabs>
      <w:spacing w:after="0" w:line="259" w:lineRule="auto"/>
      <w:ind w:left="0" w:right="0" w:firstLine="0"/>
    </w:pPr>
    <w:r>
      <w:rPr>
        <w:sz w:val="22"/>
      </w:rPr>
      <w:t xml:space="preserve">Staff Handbook </w:t>
    </w:r>
    <w:r>
      <w:rPr>
        <w:sz w:val="22"/>
      </w:rPr>
      <w:tab/>
      <w:t xml:space="preserve"> </w:t>
    </w:r>
    <w:r>
      <w:rPr>
        <w:sz w:val="22"/>
      </w:rPr>
      <w:tab/>
      <w:t xml:space="preserve">                   Kings Road Primary School </w:t>
    </w:r>
  </w:p>
  <w:p w14:paraId="332338D1" w14:textId="77777777" w:rsidR="00353360" w:rsidRDefault="00353360">
    <w:pPr>
      <w:spacing w:after="0" w:line="259" w:lineRule="auto"/>
      <w:ind w:left="0" w:right="0" w:firstLine="0"/>
      <w:jc w:val="both"/>
    </w:pPr>
    <w:r>
      <w:rPr>
        <w:sz w:val="22"/>
      </w:rPr>
      <w:t xml:space="preserve">_______________________________________________________________________________________________ </w:t>
    </w:r>
  </w:p>
  <w:p w14:paraId="69477D18" w14:textId="77777777" w:rsidR="00353360" w:rsidRDefault="00353360">
    <w:pPr>
      <w:spacing w:after="0" w:line="259" w:lineRule="auto"/>
      <w:ind w:left="0" w:right="0" w:firstLine="0"/>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E580" w14:textId="77777777" w:rsidR="00353360" w:rsidRDefault="00353360">
    <w:pPr>
      <w:spacing w:after="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B9F5" w14:textId="12D1491E" w:rsidR="00353360" w:rsidRDefault="00353360">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55544"/>
    <w:multiLevelType w:val="hybridMultilevel"/>
    <w:tmpl w:val="6EDAFF84"/>
    <w:lvl w:ilvl="0" w:tplc="3F9818D2">
      <w:start w:val="5"/>
      <w:numFmt w:val="bullet"/>
      <w:lvlText w:val="-"/>
      <w:lvlJc w:val="left"/>
      <w:pPr>
        <w:ind w:left="468" w:hanging="360"/>
      </w:pPr>
      <w:rPr>
        <w:rFonts w:ascii="Calibri" w:eastAsia="Calibri" w:hAnsi="Calibri" w:cs="Calibri" w:hint="default"/>
        <w:i/>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 w15:restartNumberingAfterBreak="0">
    <w:nsid w:val="12C070B2"/>
    <w:multiLevelType w:val="hybridMultilevel"/>
    <w:tmpl w:val="8452C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135B3D"/>
    <w:multiLevelType w:val="hybridMultilevel"/>
    <w:tmpl w:val="1E285880"/>
    <w:lvl w:ilvl="0" w:tplc="B0703748">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A665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527A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1246A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6A57B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847A7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48AB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4A06B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507E0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91D6C4A"/>
    <w:multiLevelType w:val="hybridMultilevel"/>
    <w:tmpl w:val="C10C8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1253D4"/>
    <w:multiLevelType w:val="hybridMultilevel"/>
    <w:tmpl w:val="D01081F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4A5552FE"/>
    <w:multiLevelType w:val="hybridMultilevel"/>
    <w:tmpl w:val="3B045706"/>
    <w:lvl w:ilvl="0" w:tplc="FA4A94F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76324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D2050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5042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5265C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8E08C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90A3C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6810B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16B5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7E7041D"/>
    <w:multiLevelType w:val="hybridMultilevel"/>
    <w:tmpl w:val="E8FE15C0"/>
    <w:lvl w:ilvl="0" w:tplc="E21E391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14BF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8A44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E030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BCD12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B0DB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3A04D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BEBF9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265A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8DD6B68"/>
    <w:multiLevelType w:val="hybridMultilevel"/>
    <w:tmpl w:val="A99657DC"/>
    <w:lvl w:ilvl="0" w:tplc="17C412C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9E6C8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F62B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EC9CE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60EB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3065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1E3A2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7C7AD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0817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71B4B6C"/>
    <w:multiLevelType w:val="hybridMultilevel"/>
    <w:tmpl w:val="B05EA26C"/>
    <w:lvl w:ilvl="0" w:tplc="BFB076A8">
      <w:start w:val="1"/>
      <w:numFmt w:val="decimal"/>
      <w:lvlText w:val="%1."/>
      <w:lvlJc w:val="left"/>
      <w:pPr>
        <w:ind w:left="350" w:hanging="360"/>
      </w:pPr>
      <w:rPr>
        <w:rFonts w:hint="default"/>
      </w:rPr>
    </w:lvl>
    <w:lvl w:ilvl="1" w:tplc="08090019" w:tentative="1">
      <w:start w:val="1"/>
      <w:numFmt w:val="lowerLetter"/>
      <w:lvlText w:val="%2."/>
      <w:lvlJc w:val="left"/>
      <w:pPr>
        <w:ind w:left="1070" w:hanging="360"/>
      </w:pPr>
    </w:lvl>
    <w:lvl w:ilvl="2" w:tplc="0809001B" w:tentative="1">
      <w:start w:val="1"/>
      <w:numFmt w:val="lowerRoman"/>
      <w:lvlText w:val="%3."/>
      <w:lvlJc w:val="right"/>
      <w:pPr>
        <w:ind w:left="1790" w:hanging="180"/>
      </w:pPr>
    </w:lvl>
    <w:lvl w:ilvl="3" w:tplc="0809000F" w:tentative="1">
      <w:start w:val="1"/>
      <w:numFmt w:val="decimal"/>
      <w:lvlText w:val="%4."/>
      <w:lvlJc w:val="left"/>
      <w:pPr>
        <w:ind w:left="2510" w:hanging="360"/>
      </w:pPr>
    </w:lvl>
    <w:lvl w:ilvl="4" w:tplc="08090019" w:tentative="1">
      <w:start w:val="1"/>
      <w:numFmt w:val="lowerLetter"/>
      <w:lvlText w:val="%5."/>
      <w:lvlJc w:val="left"/>
      <w:pPr>
        <w:ind w:left="3230" w:hanging="360"/>
      </w:pPr>
    </w:lvl>
    <w:lvl w:ilvl="5" w:tplc="0809001B" w:tentative="1">
      <w:start w:val="1"/>
      <w:numFmt w:val="lowerRoman"/>
      <w:lvlText w:val="%6."/>
      <w:lvlJc w:val="right"/>
      <w:pPr>
        <w:ind w:left="3950" w:hanging="180"/>
      </w:pPr>
    </w:lvl>
    <w:lvl w:ilvl="6" w:tplc="0809000F" w:tentative="1">
      <w:start w:val="1"/>
      <w:numFmt w:val="decimal"/>
      <w:lvlText w:val="%7."/>
      <w:lvlJc w:val="left"/>
      <w:pPr>
        <w:ind w:left="4670" w:hanging="360"/>
      </w:pPr>
    </w:lvl>
    <w:lvl w:ilvl="7" w:tplc="08090019" w:tentative="1">
      <w:start w:val="1"/>
      <w:numFmt w:val="lowerLetter"/>
      <w:lvlText w:val="%8."/>
      <w:lvlJc w:val="left"/>
      <w:pPr>
        <w:ind w:left="5390" w:hanging="360"/>
      </w:pPr>
    </w:lvl>
    <w:lvl w:ilvl="8" w:tplc="0809001B" w:tentative="1">
      <w:start w:val="1"/>
      <w:numFmt w:val="lowerRoman"/>
      <w:lvlText w:val="%9."/>
      <w:lvlJc w:val="right"/>
      <w:pPr>
        <w:ind w:left="6110" w:hanging="180"/>
      </w:pPr>
    </w:lvl>
  </w:abstractNum>
  <w:abstractNum w:abstractNumId="9" w15:restartNumberingAfterBreak="0">
    <w:nsid w:val="6BE75772"/>
    <w:multiLevelType w:val="hybridMultilevel"/>
    <w:tmpl w:val="0F1E43A4"/>
    <w:lvl w:ilvl="0" w:tplc="36167AFC">
      <w:start w:val="1"/>
      <w:numFmt w:val="bullet"/>
      <w:lvlText w:val="•"/>
      <w:lvlJc w:val="left"/>
      <w:pPr>
        <w:ind w:left="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F586C3C">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DB0BA4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75A6F0A">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7F89E2C">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64424E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CEFA5E">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4260E6">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372C838">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D854F16"/>
    <w:multiLevelType w:val="hybridMultilevel"/>
    <w:tmpl w:val="8EA27B0A"/>
    <w:lvl w:ilvl="0" w:tplc="A4EED4A6">
      <w:start w:val="1"/>
      <w:numFmt w:val="decimal"/>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11" w15:restartNumberingAfterBreak="0">
    <w:nsid w:val="71EE002B"/>
    <w:multiLevelType w:val="hybridMultilevel"/>
    <w:tmpl w:val="2A36A46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7D5322E3"/>
    <w:multiLevelType w:val="hybridMultilevel"/>
    <w:tmpl w:val="D5189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680652"/>
    <w:multiLevelType w:val="hybridMultilevel"/>
    <w:tmpl w:val="97B819D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num w:numId="1" w16cid:durableId="964115306">
    <w:abstractNumId w:val="5"/>
  </w:num>
  <w:num w:numId="2" w16cid:durableId="911696717">
    <w:abstractNumId w:val="2"/>
  </w:num>
  <w:num w:numId="3" w16cid:durableId="1247768640">
    <w:abstractNumId w:val="9"/>
  </w:num>
  <w:num w:numId="4" w16cid:durableId="1950508680">
    <w:abstractNumId w:val="7"/>
  </w:num>
  <w:num w:numId="5" w16cid:durableId="1603798994">
    <w:abstractNumId w:val="6"/>
  </w:num>
  <w:num w:numId="6" w16cid:durableId="552157637">
    <w:abstractNumId w:val="4"/>
  </w:num>
  <w:num w:numId="7" w16cid:durableId="1903179006">
    <w:abstractNumId w:val="11"/>
  </w:num>
  <w:num w:numId="8" w16cid:durableId="1066345425">
    <w:abstractNumId w:val="3"/>
  </w:num>
  <w:num w:numId="9" w16cid:durableId="1149589109">
    <w:abstractNumId w:val="8"/>
  </w:num>
  <w:num w:numId="10" w16cid:durableId="806967933">
    <w:abstractNumId w:val="1"/>
  </w:num>
  <w:num w:numId="11" w16cid:durableId="127015590">
    <w:abstractNumId w:val="10"/>
  </w:num>
  <w:num w:numId="12" w16cid:durableId="2016877098">
    <w:abstractNumId w:val="12"/>
  </w:num>
  <w:num w:numId="13" w16cid:durableId="1782719951">
    <w:abstractNumId w:val="0"/>
  </w:num>
  <w:num w:numId="14" w16cid:durableId="12278360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282"/>
    <w:rsid w:val="000010B1"/>
    <w:rsid w:val="00001B7C"/>
    <w:rsid w:val="00002F0E"/>
    <w:rsid w:val="00005B97"/>
    <w:rsid w:val="0001106F"/>
    <w:rsid w:val="00017032"/>
    <w:rsid w:val="0002561A"/>
    <w:rsid w:val="00036347"/>
    <w:rsid w:val="000371CC"/>
    <w:rsid w:val="0004114A"/>
    <w:rsid w:val="00042689"/>
    <w:rsid w:val="00045C03"/>
    <w:rsid w:val="00062B79"/>
    <w:rsid w:val="00076B6A"/>
    <w:rsid w:val="000775D7"/>
    <w:rsid w:val="00091C3C"/>
    <w:rsid w:val="00094AC0"/>
    <w:rsid w:val="00096795"/>
    <w:rsid w:val="000A0834"/>
    <w:rsid w:val="000A1CDF"/>
    <w:rsid w:val="000A4EF9"/>
    <w:rsid w:val="000B253D"/>
    <w:rsid w:val="000C358D"/>
    <w:rsid w:val="000C3D07"/>
    <w:rsid w:val="000C4B3D"/>
    <w:rsid w:val="000D14F9"/>
    <w:rsid w:val="000D1E02"/>
    <w:rsid w:val="000E025A"/>
    <w:rsid w:val="00107574"/>
    <w:rsid w:val="00107A0D"/>
    <w:rsid w:val="00131F0E"/>
    <w:rsid w:val="00140892"/>
    <w:rsid w:val="00142ED3"/>
    <w:rsid w:val="00144DA8"/>
    <w:rsid w:val="00146364"/>
    <w:rsid w:val="0015445E"/>
    <w:rsid w:val="00176B13"/>
    <w:rsid w:val="00185F5F"/>
    <w:rsid w:val="00186C3F"/>
    <w:rsid w:val="00187CC0"/>
    <w:rsid w:val="0019072C"/>
    <w:rsid w:val="00192320"/>
    <w:rsid w:val="00196198"/>
    <w:rsid w:val="001A314D"/>
    <w:rsid w:val="001A3B7B"/>
    <w:rsid w:val="001A474E"/>
    <w:rsid w:val="001B0C2B"/>
    <w:rsid w:val="001B24CD"/>
    <w:rsid w:val="001B469D"/>
    <w:rsid w:val="001B495C"/>
    <w:rsid w:val="001C1EDA"/>
    <w:rsid w:val="001C23CD"/>
    <w:rsid w:val="001C376E"/>
    <w:rsid w:val="001D106E"/>
    <w:rsid w:val="001D1D8B"/>
    <w:rsid w:val="001E1B7A"/>
    <w:rsid w:val="001E779C"/>
    <w:rsid w:val="001F293C"/>
    <w:rsid w:val="001F3C6A"/>
    <w:rsid w:val="001F4D74"/>
    <w:rsid w:val="00213388"/>
    <w:rsid w:val="002174D9"/>
    <w:rsid w:val="00231A3D"/>
    <w:rsid w:val="002324D4"/>
    <w:rsid w:val="00234C7B"/>
    <w:rsid w:val="00241DB7"/>
    <w:rsid w:val="00253D8E"/>
    <w:rsid w:val="00253DBC"/>
    <w:rsid w:val="00266A7F"/>
    <w:rsid w:val="002714EE"/>
    <w:rsid w:val="00277A1F"/>
    <w:rsid w:val="0028426D"/>
    <w:rsid w:val="002879F4"/>
    <w:rsid w:val="00291070"/>
    <w:rsid w:val="0029490A"/>
    <w:rsid w:val="002952E7"/>
    <w:rsid w:val="002A3A79"/>
    <w:rsid w:val="002B10B3"/>
    <w:rsid w:val="002B6F66"/>
    <w:rsid w:val="002B7E31"/>
    <w:rsid w:val="002C3CBB"/>
    <w:rsid w:val="002E082E"/>
    <w:rsid w:val="002E4BBA"/>
    <w:rsid w:val="002E4DF1"/>
    <w:rsid w:val="002F054F"/>
    <w:rsid w:val="002F7736"/>
    <w:rsid w:val="00300019"/>
    <w:rsid w:val="003015A9"/>
    <w:rsid w:val="00303353"/>
    <w:rsid w:val="00320BB8"/>
    <w:rsid w:val="00337D20"/>
    <w:rsid w:val="00340785"/>
    <w:rsid w:val="00350453"/>
    <w:rsid w:val="00353360"/>
    <w:rsid w:val="00356CCE"/>
    <w:rsid w:val="003757B8"/>
    <w:rsid w:val="00385B96"/>
    <w:rsid w:val="0039156F"/>
    <w:rsid w:val="003925B1"/>
    <w:rsid w:val="003A315E"/>
    <w:rsid w:val="003A3471"/>
    <w:rsid w:val="003A4F24"/>
    <w:rsid w:val="003A66D0"/>
    <w:rsid w:val="003B4EC0"/>
    <w:rsid w:val="003B53EA"/>
    <w:rsid w:val="003B6D40"/>
    <w:rsid w:val="003C26BD"/>
    <w:rsid w:val="003C4D31"/>
    <w:rsid w:val="003C4E7D"/>
    <w:rsid w:val="003D264A"/>
    <w:rsid w:val="003D3EA8"/>
    <w:rsid w:val="003D66B6"/>
    <w:rsid w:val="003E013E"/>
    <w:rsid w:val="003E095A"/>
    <w:rsid w:val="003E271C"/>
    <w:rsid w:val="003E44F0"/>
    <w:rsid w:val="003E4817"/>
    <w:rsid w:val="003E6AF0"/>
    <w:rsid w:val="003E7CE2"/>
    <w:rsid w:val="003F73D9"/>
    <w:rsid w:val="00402249"/>
    <w:rsid w:val="00415412"/>
    <w:rsid w:val="004264E1"/>
    <w:rsid w:val="00432722"/>
    <w:rsid w:val="00432A2F"/>
    <w:rsid w:val="00433BED"/>
    <w:rsid w:val="004340C0"/>
    <w:rsid w:val="00436CEE"/>
    <w:rsid w:val="004418EC"/>
    <w:rsid w:val="004457CB"/>
    <w:rsid w:val="004465A6"/>
    <w:rsid w:val="004511CD"/>
    <w:rsid w:val="004548CE"/>
    <w:rsid w:val="00454E1E"/>
    <w:rsid w:val="00455A48"/>
    <w:rsid w:val="00465A9F"/>
    <w:rsid w:val="004756C6"/>
    <w:rsid w:val="00487FC2"/>
    <w:rsid w:val="00495D5C"/>
    <w:rsid w:val="00496AE5"/>
    <w:rsid w:val="004A274C"/>
    <w:rsid w:val="004A4769"/>
    <w:rsid w:val="004A47A7"/>
    <w:rsid w:val="004A5D0F"/>
    <w:rsid w:val="004B2863"/>
    <w:rsid w:val="004B6B99"/>
    <w:rsid w:val="004C17DE"/>
    <w:rsid w:val="004D3E09"/>
    <w:rsid w:val="004E0DB3"/>
    <w:rsid w:val="004F3D95"/>
    <w:rsid w:val="004F6E0A"/>
    <w:rsid w:val="004F6FF7"/>
    <w:rsid w:val="00500917"/>
    <w:rsid w:val="005144BA"/>
    <w:rsid w:val="00514E6C"/>
    <w:rsid w:val="0051770F"/>
    <w:rsid w:val="00517961"/>
    <w:rsid w:val="0052165F"/>
    <w:rsid w:val="00523269"/>
    <w:rsid w:val="00526020"/>
    <w:rsid w:val="00532DF5"/>
    <w:rsid w:val="0053304C"/>
    <w:rsid w:val="00534052"/>
    <w:rsid w:val="0053505B"/>
    <w:rsid w:val="00541D37"/>
    <w:rsid w:val="00543406"/>
    <w:rsid w:val="005452B1"/>
    <w:rsid w:val="00546134"/>
    <w:rsid w:val="005707AA"/>
    <w:rsid w:val="005770F4"/>
    <w:rsid w:val="005779E3"/>
    <w:rsid w:val="00581BD3"/>
    <w:rsid w:val="00587965"/>
    <w:rsid w:val="00596D81"/>
    <w:rsid w:val="005A14E1"/>
    <w:rsid w:val="005A246A"/>
    <w:rsid w:val="005A29B3"/>
    <w:rsid w:val="005A399F"/>
    <w:rsid w:val="005C0917"/>
    <w:rsid w:val="005C0D1B"/>
    <w:rsid w:val="005C41B4"/>
    <w:rsid w:val="005C4570"/>
    <w:rsid w:val="005C6475"/>
    <w:rsid w:val="005C7800"/>
    <w:rsid w:val="005C7B82"/>
    <w:rsid w:val="005D16AB"/>
    <w:rsid w:val="005D1B5F"/>
    <w:rsid w:val="005D3A08"/>
    <w:rsid w:val="005D6588"/>
    <w:rsid w:val="005E2668"/>
    <w:rsid w:val="005E6C18"/>
    <w:rsid w:val="0060140F"/>
    <w:rsid w:val="00604EB2"/>
    <w:rsid w:val="00606C86"/>
    <w:rsid w:val="0061198E"/>
    <w:rsid w:val="00622875"/>
    <w:rsid w:val="00625C99"/>
    <w:rsid w:val="006323C2"/>
    <w:rsid w:val="0063653F"/>
    <w:rsid w:val="00642B36"/>
    <w:rsid w:val="006432E7"/>
    <w:rsid w:val="00644AF2"/>
    <w:rsid w:val="00645614"/>
    <w:rsid w:val="00645BDB"/>
    <w:rsid w:val="006477C6"/>
    <w:rsid w:val="00647C8D"/>
    <w:rsid w:val="006600CF"/>
    <w:rsid w:val="00665FF5"/>
    <w:rsid w:val="00666D7B"/>
    <w:rsid w:val="006703AE"/>
    <w:rsid w:val="006708E5"/>
    <w:rsid w:val="006717B4"/>
    <w:rsid w:val="0067488F"/>
    <w:rsid w:val="006812D6"/>
    <w:rsid w:val="006829C1"/>
    <w:rsid w:val="0068490F"/>
    <w:rsid w:val="00685EC5"/>
    <w:rsid w:val="0068661E"/>
    <w:rsid w:val="00686E91"/>
    <w:rsid w:val="00687913"/>
    <w:rsid w:val="00692FCC"/>
    <w:rsid w:val="006A40F2"/>
    <w:rsid w:val="006A410D"/>
    <w:rsid w:val="006A55A9"/>
    <w:rsid w:val="006A5699"/>
    <w:rsid w:val="006A684A"/>
    <w:rsid w:val="006B3EAF"/>
    <w:rsid w:val="006B41FC"/>
    <w:rsid w:val="006C6482"/>
    <w:rsid w:val="006D2855"/>
    <w:rsid w:val="006D51F2"/>
    <w:rsid w:val="006D74AB"/>
    <w:rsid w:val="006D7EB4"/>
    <w:rsid w:val="006E1FA7"/>
    <w:rsid w:val="006E4792"/>
    <w:rsid w:val="006E72AA"/>
    <w:rsid w:val="006E7F27"/>
    <w:rsid w:val="006F3146"/>
    <w:rsid w:val="0070107B"/>
    <w:rsid w:val="00710D6F"/>
    <w:rsid w:val="00711B7C"/>
    <w:rsid w:val="00712F56"/>
    <w:rsid w:val="007204E4"/>
    <w:rsid w:val="007311A6"/>
    <w:rsid w:val="00735F09"/>
    <w:rsid w:val="007434CD"/>
    <w:rsid w:val="00744B4F"/>
    <w:rsid w:val="007463E5"/>
    <w:rsid w:val="007502EF"/>
    <w:rsid w:val="0075142A"/>
    <w:rsid w:val="00751567"/>
    <w:rsid w:val="00760F07"/>
    <w:rsid w:val="007621F3"/>
    <w:rsid w:val="00764A52"/>
    <w:rsid w:val="0078054C"/>
    <w:rsid w:val="00780632"/>
    <w:rsid w:val="0078063B"/>
    <w:rsid w:val="00784947"/>
    <w:rsid w:val="00787C1E"/>
    <w:rsid w:val="0079064C"/>
    <w:rsid w:val="007919F1"/>
    <w:rsid w:val="00793DD6"/>
    <w:rsid w:val="00796769"/>
    <w:rsid w:val="007A0AA6"/>
    <w:rsid w:val="007A4137"/>
    <w:rsid w:val="007B271A"/>
    <w:rsid w:val="007B4B79"/>
    <w:rsid w:val="007B4D14"/>
    <w:rsid w:val="007C359E"/>
    <w:rsid w:val="007D08C2"/>
    <w:rsid w:val="007D2C94"/>
    <w:rsid w:val="007D3F38"/>
    <w:rsid w:val="007D4F53"/>
    <w:rsid w:val="007E0D19"/>
    <w:rsid w:val="007E2361"/>
    <w:rsid w:val="007E2B8E"/>
    <w:rsid w:val="007E4ED6"/>
    <w:rsid w:val="007F7440"/>
    <w:rsid w:val="00801D85"/>
    <w:rsid w:val="0080274E"/>
    <w:rsid w:val="00813522"/>
    <w:rsid w:val="008148AD"/>
    <w:rsid w:val="00814987"/>
    <w:rsid w:val="008371DE"/>
    <w:rsid w:val="00847817"/>
    <w:rsid w:val="00852A1B"/>
    <w:rsid w:val="00860F4A"/>
    <w:rsid w:val="00867AC6"/>
    <w:rsid w:val="00872059"/>
    <w:rsid w:val="008810EA"/>
    <w:rsid w:val="00882BD8"/>
    <w:rsid w:val="008841DD"/>
    <w:rsid w:val="00886A12"/>
    <w:rsid w:val="008953C1"/>
    <w:rsid w:val="0089665F"/>
    <w:rsid w:val="00897FAD"/>
    <w:rsid w:val="008A089E"/>
    <w:rsid w:val="008A1A39"/>
    <w:rsid w:val="008A3A1E"/>
    <w:rsid w:val="008A3FC5"/>
    <w:rsid w:val="008B3E7C"/>
    <w:rsid w:val="008B5277"/>
    <w:rsid w:val="008B67FD"/>
    <w:rsid w:val="008B7395"/>
    <w:rsid w:val="008D1D83"/>
    <w:rsid w:val="00901743"/>
    <w:rsid w:val="009017F2"/>
    <w:rsid w:val="00902A36"/>
    <w:rsid w:val="00914776"/>
    <w:rsid w:val="00916734"/>
    <w:rsid w:val="0092010F"/>
    <w:rsid w:val="00921769"/>
    <w:rsid w:val="00925087"/>
    <w:rsid w:val="00931A03"/>
    <w:rsid w:val="00931CAA"/>
    <w:rsid w:val="00942804"/>
    <w:rsid w:val="00945C91"/>
    <w:rsid w:val="00946EAC"/>
    <w:rsid w:val="009473F6"/>
    <w:rsid w:val="009563C1"/>
    <w:rsid w:val="009671E5"/>
    <w:rsid w:val="0097077B"/>
    <w:rsid w:val="00971412"/>
    <w:rsid w:val="00971F8F"/>
    <w:rsid w:val="009813C7"/>
    <w:rsid w:val="00982FFB"/>
    <w:rsid w:val="00987296"/>
    <w:rsid w:val="009A450B"/>
    <w:rsid w:val="009B283E"/>
    <w:rsid w:val="009B3BA3"/>
    <w:rsid w:val="009C6354"/>
    <w:rsid w:val="009D79B4"/>
    <w:rsid w:val="009E1813"/>
    <w:rsid w:val="009E3018"/>
    <w:rsid w:val="00A0316A"/>
    <w:rsid w:val="00A03C0F"/>
    <w:rsid w:val="00A06FFA"/>
    <w:rsid w:val="00A13EFF"/>
    <w:rsid w:val="00A20DF1"/>
    <w:rsid w:val="00A2181B"/>
    <w:rsid w:val="00A2592D"/>
    <w:rsid w:val="00A31194"/>
    <w:rsid w:val="00A31CEE"/>
    <w:rsid w:val="00A41EEE"/>
    <w:rsid w:val="00A44527"/>
    <w:rsid w:val="00A51819"/>
    <w:rsid w:val="00A56867"/>
    <w:rsid w:val="00A57ECB"/>
    <w:rsid w:val="00A75B05"/>
    <w:rsid w:val="00A8145B"/>
    <w:rsid w:val="00A84E66"/>
    <w:rsid w:val="00A94831"/>
    <w:rsid w:val="00A9490B"/>
    <w:rsid w:val="00AA3C46"/>
    <w:rsid w:val="00AA5B0D"/>
    <w:rsid w:val="00AA7137"/>
    <w:rsid w:val="00AA7EC6"/>
    <w:rsid w:val="00AB5AC9"/>
    <w:rsid w:val="00AC0A35"/>
    <w:rsid w:val="00AD16BC"/>
    <w:rsid w:val="00AD1C8B"/>
    <w:rsid w:val="00AD5808"/>
    <w:rsid w:val="00AD6CCC"/>
    <w:rsid w:val="00AE5B75"/>
    <w:rsid w:val="00AF089F"/>
    <w:rsid w:val="00AF3B1B"/>
    <w:rsid w:val="00B00FEE"/>
    <w:rsid w:val="00B01FAC"/>
    <w:rsid w:val="00B11A1B"/>
    <w:rsid w:val="00B26757"/>
    <w:rsid w:val="00B4391E"/>
    <w:rsid w:val="00B60322"/>
    <w:rsid w:val="00B60713"/>
    <w:rsid w:val="00B66790"/>
    <w:rsid w:val="00B67AC9"/>
    <w:rsid w:val="00B82900"/>
    <w:rsid w:val="00B87DC0"/>
    <w:rsid w:val="00B9370B"/>
    <w:rsid w:val="00B9414E"/>
    <w:rsid w:val="00B95C80"/>
    <w:rsid w:val="00BA0237"/>
    <w:rsid w:val="00BA23A7"/>
    <w:rsid w:val="00BA6B70"/>
    <w:rsid w:val="00BB31D9"/>
    <w:rsid w:val="00BC3F2E"/>
    <w:rsid w:val="00BC4F62"/>
    <w:rsid w:val="00BD27B5"/>
    <w:rsid w:val="00BD7C53"/>
    <w:rsid w:val="00BE1E06"/>
    <w:rsid w:val="00BE2788"/>
    <w:rsid w:val="00BF16A8"/>
    <w:rsid w:val="00C10C0F"/>
    <w:rsid w:val="00C15CFE"/>
    <w:rsid w:val="00C21DFB"/>
    <w:rsid w:val="00C30B75"/>
    <w:rsid w:val="00C310DF"/>
    <w:rsid w:val="00C3450D"/>
    <w:rsid w:val="00C44EE1"/>
    <w:rsid w:val="00C471A0"/>
    <w:rsid w:val="00C5047A"/>
    <w:rsid w:val="00C64241"/>
    <w:rsid w:val="00C71DC7"/>
    <w:rsid w:val="00C72EB3"/>
    <w:rsid w:val="00C80F0E"/>
    <w:rsid w:val="00C84185"/>
    <w:rsid w:val="00C8708C"/>
    <w:rsid w:val="00C948E2"/>
    <w:rsid w:val="00CA3009"/>
    <w:rsid w:val="00CB5DD6"/>
    <w:rsid w:val="00CC0FB6"/>
    <w:rsid w:val="00CC35B9"/>
    <w:rsid w:val="00CC75F0"/>
    <w:rsid w:val="00CD2A1D"/>
    <w:rsid w:val="00CD30CF"/>
    <w:rsid w:val="00CE7EEA"/>
    <w:rsid w:val="00CF6E62"/>
    <w:rsid w:val="00CF6F3E"/>
    <w:rsid w:val="00CF6FB1"/>
    <w:rsid w:val="00D05257"/>
    <w:rsid w:val="00D07AD2"/>
    <w:rsid w:val="00D10ED5"/>
    <w:rsid w:val="00D112B8"/>
    <w:rsid w:val="00D17802"/>
    <w:rsid w:val="00D207D0"/>
    <w:rsid w:val="00D25961"/>
    <w:rsid w:val="00D34B3C"/>
    <w:rsid w:val="00D37B27"/>
    <w:rsid w:val="00D40542"/>
    <w:rsid w:val="00D41624"/>
    <w:rsid w:val="00D439CA"/>
    <w:rsid w:val="00D44514"/>
    <w:rsid w:val="00D44BF4"/>
    <w:rsid w:val="00D5743E"/>
    <w:rsid w:val="00D60709"/>
    <w:rsid w:val="00D61540"/>
    <w:rsid w:val="00D6349F"/>
    <w:rsid w:val="00D909C4"/>
    <w:rsid w:val="00D93351"/>
    <w:rsid w:val="00D95A2B"/>
    <w:rsid w:val="00D97132"/>
    <w:rsid w:val="00DB09D8"/>
    <w:rsid w:val="00DB7D7D"/>
    <w:rsid w:val="00DC08EC"/>
    <w:rsid w:val="00DC101C"/>
    <w:rsid w:val="00DC1121"/>
    <w:rsid w:val="00DC3657"/>
    <w:rsid w:val="00DC7193"/>
    <w:rsid w:val="00DD4479"/>
    <w:rsid w:val="00DD7E17"/>
    <w:rsid w:val="00DD7F1B"/>
    <w:rsid w:val="00DF0D98"/>
    <w:rsid w:val="00DF7269"/>
    <w:rsid w:val="00E018C3"/>
    <w:rsid w:val="00E17C2C"/>
    <w:rsid w:val="00E24978"/>
    <w:rsid w:val="00E249EA"/>
    <w:rsid w:val="00E30747"/>
    <w:rsid w:val="00E34000"/>
    <w:rsid w:val="00E3437E"/>
    <w:rsid w:val="00E35BB9"/>
    <w:rsid w:val="00E445D1"/>
    <w:rsid w:val="00E45286"/>
    <w:rsid w:val="00E474CD"/>
    <w:rsid w:val="00E65151"/>
    <w:rsid w:val="00E676B2"/>
    <w:rsid w:val="00E67A36"/>
    <w:rsid w:val="00E73365"/>
    <w:rsid w:val="00E8208F"/>
    <w:rsid w:val="00E83A08"/>
    <w:rsid w:val="00E84443"/>
    <w:rsid w:val="00E91591"/>
    <w:rsid w:val="00E9672E"/>
    <w:rsid w:val="00E96D95"/>
    <w:rsid w:val="00EA0E42"/>
    <w:rsid w:val="00EA10A1"/>
    <w:rsid w:val="00EA2A28"/>
    <w:rsid w:val="00EA4E1A"/>
    <w:rsid w:val="00EA75E3"/>
    <w:rsid w:val="00EB201C"/>
    <w:rsid w:val="00EB256F"/>
    <w:rsid w:val="00EB7F3D"/>
    <w:rsid w:val="00EE1CC9"/>
    <w:rsid w:val="00EE628B"/>
    <w:rsid w:val="00EF69B2"/>
    <w:rsid w:val="00F031E9"/>
    <w:rsid w:val="00F0346F"/>
    <w:rsid w:val="00F048CE"/>
    <w:rsid w:val="00F0510B"/>
    <w:rsid w:val="00F069B5"/>
    <w:rsid w:val="00F10B24"/>
    <w:rsid w:val="00F11C96"/>
    <w:rsid w:val="00F1358C"/>
    <w:rsid w:val="00F13AF5"/>
    <w:rsid w:val="00F2270E"/>
    <w:rsid w:val="00F27320"/>
    <w:rsid w:val="00F3137C"/>
    <w:rsid w:val="00F325A2"/>
    <w:rsid w:val="00F345FB"/>
    <w:rsid w:val="00F35439"/>
    <w:rsid w:val="00F538B9"/>
    <w:rsid w:val="00F627DE"/>
    <w:rsid w:val="00F63535"/>
    <w:rsid w:val="00F65052"/>
    <w:rsid w:val="00F72282"/>
    <w:rsid w:val="00F72C15"/>
    <w:rsid w:val="00F76337"/>
    <w:rsid w:val="00F8260C"/>
    <w:rsid w:val="00F84FDB"/>
    <w:rsid w:val="00F87498"/>
    <w:rsid w:val="00F96C8B"/>
    <w:rsid w:val="00F97448"/>
    <w:rsid w:val="00FA0747"/>
    <w:rsid w:val="00FA5BA7"/>
    <w:rsid w:val="00FB59E4"/>
    <w:rsid w:val="00FC56D0"/>
    <w:rsid w:val="00FC7338"/>
    <w:rsid w:val="00FD3BF8"/>
    <w:rsid w:val="00FD54C2"/>
    <w:rsid w:val="00FE0A9A"/>
    <w:rsid w:val="00FE0AD5"/>
    <w:rsid w:val="00FE3613"/>
    <w:rsid w:val="00FF3032"/>
    <w:rsid w:val="00FF442A"/>
    <w:rsid w:val="00FF454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F2C37"/>
  <w15:docId w15:val="{898909AD-A542-4222-9C7C-F8DF61F5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18" w:right="2096"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3"/>
      <w:ind w:left="10" w:hanging="10"/>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6"/>
    </w:rPr>
  </w:style>
  <w:style w:type="character" w:customStyle="1" w:styleId="Heading2Char">
    <w:name w:val="Heading 2 Char"/>
    <w:link w:val="Heading2"/>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F73D9"/>
    <w:pPr>
      <w:spacing w:after="120" w:line="240" w:lineRule="auto"/>
      <w:ind w:left="720" w:right="0" w:firstLine="0"/>
      <w:contextualSpacing/>
    </w:pPr>
    <w:rPr>
      <w:rFonts w:ascii="Arial" w:eastAsia="MS Mincho" w:hAnsi="Arial" w:cs="Times New Roman"/>
      <w:color w:val="auto"/>
      <w:sz w:val="20"/>
      <w:szCs w:val="24"/>
      <w:lang w:val="en-US" w:eastAsia="en-US"/>
    </w:rPr>
  </w:style>
  <w:style w:type="paragraph" w:customStyle="1" w:styleId="Default">
    <w:name w:val="Default"/>
    <w:rsid w:val="003F73D9"/>
    <w:pPr>
      <w:autoSpaceDE w:val="0"/>
      <w:autoSpaceDN w:val="0"/>
      <w:adjustRightInd w:val="0"/>
      <w:spacing w:after="0" w:line="240" w:lineRule="auto"/>
    </w:pPr>
    <w:rPr>
      <w:rFonts w:ascii="Verdana" w:eastAsia="Calibri" w:hAnsi="Verdana" w:cs="Verdana"/>
      <w:color w:val="000000"/>
      <w:sz w:val="24"/>
      <w:szCs w:val="24"/>
      <w:lang w:eastAsia="en-US"/>
    </w:rPr>
  </w:style>
  <w:style w:type="table" w:styleId="TableGrid0">
    <w:name w:val="Table Grid"/>
    <w:basedOn w:val="TableNormal"/>
    <w:uiPriority w:val="39"/>
    <w:rsid w:val="003F73D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283E"/>
    <w:rPr>
      <w:color w:val="0563C1" w:themeColor="hyperlink"/>
      <w:u w:val="single"/>
    </w:rPr>
  </w:style>
  <w:style w:type="character" w:styleId="Strong">
    <w:name w:val="Strong"/>
    <w:basedOn w:val="DefaultParagraphFont"/>
    <w:uiPriority w:val="22"/>
    <w:qFormat/>
    <w:rsid w:val="00E9672E"/>
    <w:rPr>
      <w:b/>
      <w:bCs/>
    </w:rPr>
  </w:style>
  <w:style w:type="paragraph" w:customStyle="1" w:styleId="TableParagraph">
    <w:name w:val="Table Paragraph"/>
    <w:basedOn w:val="Normal"/>
    <w:uiPriority w:val="1"/>
    <w:qFormat/>
    <w:rsid w:val="00E3437E"/>
    <w:pPr>
      <w:widowControl w:val="0"/>
      <w:autoSpaceDE w:val="0"/>
      <w:autoSpaceDN w:val="0"/>
      <w:adjustRightInd w:val="0"/>
      <w:spacing w:after="0" w:line="240" w:lineRule="auto"/>
      <w:ind w:left="0" w:right="0" w:firstLine="0"/>
    </w:pPr>
    <w:rPr>
      <w:rFonts w:ascii="Times New Roman" w:eastAsiaTheme="minorEastAsia" w:hAnsi="Times New Roman" w:cs="Times New Roman"/>
      <w:color w:val="auto"/>
      <w:szCs w:val="24"/>
    </w:rPr>
  </w:style>
  <w:style w:type="paragraph" w:styleId="BodyText">
    <w:name w:val="Body Text"/>
    <w:basedOn w:val="Normal"/>
    <w:link w:val="BodyTextChar"/>
    <w:uiPriority w:val="1"/>
    <w:qFormat/>
    <w:rsid w:val="00192320"/>
    <w:pPr>
      <w:widowControl w:val="0"/>
      <w:autoSpaceDE w:val="0"/>
      <w:autoSpaceDN w:val="0"/>
      <w:adjustRightInd w:val="0"/>
      <w:spacing w:after="0" w:line="240" w:lineRule="auto"/>
      <w:ind w:left="186" w:right="0" w:firstLine="0"/>
    </w:pPr>
    <w:rPr>
      <w:rFonts w:eastAsiaTheme="minorEastAsia"/>
      <w:color w:val="auto"/>
      <w:sz w:val="18"/>
      <w:szCs w:val="18"/>
    </w:rPr>
  </w:style>
  <w:style w:type="character" w:customStyle="1" w:styleId="BodyTextChar">
    <w:name w:val="Body Text Char"/>
    <w:basedOn w:val="DefaultParagraphFont"/>
    <w:link w:val="BodyText"/>
    <w:uiPriority w:val="1"/>
    <w:rsid w:val="00192320"/>
    <w:rPr>
      <w:rFonts w:ascii="Calibri" w:hAnsi="Calibri" w:cs="Calibri"/>
      <w:sz w:val="18"/>
      <w:szCs w:val="18"/>
    </w:rPr>
  </w:style>
  <w:style w:type="character" w:styleId="UnresolvedMention">
    <w:name w:val="Unresolved Mention"/>
    <w:basedOn w:val="DefaultParagraphFont"/>
    <w:uiPriority w:val="99"/>
    <w:semiHidden/>
    <w:unhideWhenUsed/>
    <w:rsid w:val="003E7CE2"/>
    <w:rPr>
      <w:color w:val="605E5C"/>
      <w:shd w:val="clear" w:color="auto" w:fill="E1DFDD"/>
    </w:rPr>
  </w:style>
  <w:style w:type="paragraph" w:styleId="NormalWeb">
    <w:name w:val="Normal (Web)"/>
    <w:basedOn w:val="Normal"/>
    <w:uiPriority w:val="99"/>
    <w:semiHidden/>
    <w:unhideWhenUsed/>
    <w:rsid w:val="007621F3"/>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9329">
      <w:bodyDiv w:val="1"/>
      <w:marLeft w:val="0"/>
      <w:marRight w:val="0"/>
      <w:marTop w:val="0"/>
      <w:marBottom w:val="0"/>
      <w:divBdr>
        <w:top w:val="none" w:sz="0" w:space="0" w:color="auto"/>
        <w:left w:val="none" w:sz="0" w:space="0" w:color="auto"/>
        <w:bottom w:val="none" w:sz="0" w:space="0" w:color="auto"/>
        <w:right w:val="none" w:sz="0" w:space="0" w:color="auto"/>
      </w:divBdr>
    </w:div>
    <w:div w:id="162673072">
      <w:bodyDiv w:val="1"/>
      <w:marLeft w:val="0"/>
      <w:marRight w:val="0"/>
      <w:marTop w:val="0"/>
      <w:marBottom w:val="0"/>
      <w:divBdr>
        <w:top w:val="none" w:sz="0" w:space="0" w:color="auto"/>
        <w:left w:val="none" w:sz="0" w:space="0" w:color="auto"/>
        <w:bottom w:val="none" w:sz="0" w:space="0" w:color="auto"/>
        <w:right w:val="none" w:sz="0" w:space="0" w:color="auto"/>
      </w:divBdr>
    </w:div>
    <w:div w:id="442385798">
      <w:bodyDiv w:val="1"/>
      <w:marLeft w:val="0"/>
      <w:marRight w:val="0"/>
      <w:marTop w:val="0"/>
      <w:marBottom w:val="0"/>
      <w:divBdr>
        <w:top w:val="none" w:sz="0" w:space="0" w:color="auto"/>
        <w:left w:val="none" w:sz="0" w:space="0" w:color="auto"/>
        <w:bottom w:val="none" w:sz="0" w:space="0" w:color="auto"/>
        <w:right w:val="none" w:sz="0" w:space="0" w:color="auto"/>
      </w:divBdr>
      <w:divsChild>
        <w:div w:id="356397330">
          <w:marLeft w:val="547"/>
          <w:marRight w:val="0"/>
          <w:marTop w:val="0"/>
          <w:marBottom w:val="0"/>
          <w:divBdr>
            <w:top w:val="none" w:sz="0" w:space="0" w:color="auto"/>
            <w:left w:val="none" w:sz="0" w:space="0" w:color="auto"/>
            <w:bottom w:val="none" w:sz="0" w:space="0" w:color="auto"/>
            <w:right w:val="none" w:sz="0" w:space="0" w:color="auto"/>
          </w:divBdr>
        </w:div>
      </w:divsChild>
    </w:div>
    <w:div w:id="561136335">
      <w:bodyDiv w:val="1"/>
      <w:marLeft w:val="0"/>
      <w:marRight w:val="0"/>
      <w:marTop w:val="0"/>
      <w:marBottom w:val="0"/>
      <w:divBdr>
        <w:top w:val="none" w:sz="0" w:space="0" w:color="auto"/>
        <w:left w:val="none" w:sz="0" w:space="0" w:color="auto"/>
        <w:bottom w:val="none" w:sz="0" w:space="0" w:color="auto"/>
        <w:right w:val="none" w:sz="0" w:space="0" w:color="auto"/>
      </w:divBdr>
    </w:div>
    <w:div w:id="653678429">
      <w:bodyDiv w:val="1"/>
      <w:marLeft w:val="0"/>
      <w:marRight w:val="0"/>
      <w:marTop w:val="0"/>
      <w:marBottom w:val="0"/>
      <w:divBdr>
        <w:top w:val="none" w:sz="0" w:space="0" w:color="auto"/>
        <w:left w:val="none" w:sz="0" w:space="0" w:color="auto"/>
        <w:bottom w:val="none" w:sz="0" w:space="0" w:color="auto"/>
        <w:right w:val="none" w:sz="0" w:space="0" w:color="auto"/>
      </w:divBdr>
    </w:div>
    <w:div w:id="912740731">
      <w:bodyDiv w:val="1"/>
      <w:marLeft w:val="0"/>
      <w:marRight w:val="0"/>
      <w:marTop w:val="0"/>
      <w:marBottom w:val="0"/>
      <w:divBdr>
        <w:top w:val="none" w:sz="0" w:space="0" w:color="auto"/>
        <w:left w:val="none" w:sz="0" w:space="0" w:color="auto"/>
        <w:bottom w:val="none" w:sz="0" w:space="0" w:color="auto"/>
        <w:right w:val="none" w:sz="0" w:space="0" w:color="auto"/>
      </w:divBdr>
      <w:divsChild>
        <w:div w:id="1564561702">
          <w:marLeft w:val="360"/>
          <w:marRight w:val="0"/>
          <w:marTop w:val="200"/>
          <w:marBottom w:val="0"/>
          <w:divBdr>
            <w:top w:val="none" w:sz="0" w:space="0" w:color="auto"/>
            <w:left w:val="none" w:sz="0" w:space="0" w:color="auto"/>
            <w:bottom w:val="none" w:sz="0" w:space="0" w:color="auto"/>
            <w:right w:val="none" w:sz="0" w:space="0" w:color="auto"/>
          </w:divBdr>
        </w:div>
      </w:divsChild>
    </w:div>
    <w:div w:id="954286011">
      <w:bodyDiv w:val="1"/>
      <w:marLeft w:val="0"/>
      <w:marRight w:val="0"/>
      <w:marTop w:val="0"/>
      <w:marBottom w:val="0"/>
      <w:divBdr>
        <w:top w:val="none" w:sz="0" w:space="0" w:color="auto"/>
        <w:left w:val="none" w:sz="0" w:space="0" w:color="auto"/>
        <w:bottom w:val="none" w:sz="0" w:space="0" w:color="auto"/>
        <w:right w:val="none" w:sz="0" w:space="0" w:color="auto"/>
      </w:divBdr>
    </w:div>
    <w:div w:id="1061828745">
      <w:bodyDiv w:val="1"/>
      <w:marLeft w:val="0"/>
      <w:marRight w:val="0"/>
      <w:marTop w:val="0"/>
      <w:marBottom w:val="0"/>
      <w:divBdr>
        <w:top w:val="none" w:sz="0" w:space="0" w:color="auto"/>
        <w:left w:val="none" w:sz="0" w:space="0" w:color="auto"/>
        <w:bottom w:val="none" w:sz="0" w:space="0" w:color="auto"/>
        <w:right w:val="none" w:sz="0" w:space="0" w:color="auto"/>
      </w:divBdr>
    </w:div>
    <w:div w:id="1233808507">
      <w:bodyDiv w:val="1"/>
      <w:marLeft w:val="0"/>
      <w:marRight w:val="0"/>
      <w:marTop w:val="0"/>
      <w:marBottom w:val="0"/>
      <w:divBdr>
        <w:top w:val="none" w:sz="0" w:space="0" w:color="auto"/>
        <w:left w:val="none" w:sz="0" w:space="0" w:color="auto"/>
        <w:bottom w:val="none" w:sz="0" w:space="0" w:color="auto"/>
        <w:right w:val="none" w:sz="0" w:space="0" w:color="auto"/>
      </w:divBdr>
      <w:divsChild>
        <w:div w:id="337274274">
          <w:marLeft w:val="360"/>
          <w:marRight w:val="0"/>
          <w:marTop w:val="200"/>
          <w:marBottom w:val="0"/>
          <w:divBdr>
            <w:top w:val="none" w:sz="0" w:space="0" w:color="auto"/>
            <w:left w:val="none" w:sz="0" w:space="0" w:color="auto"/>
            <w:bottom w:val="none" w:sz="0" w:space="0" w:color="auto"/>
            <w:right w:val="none" w:sz="0" w:space="0" w:color="auto"/>
          </w:divBdr>
        </w:div>
        <w:div w:id="1498840724">
          <w:marLeft w:val="360"/>
          <w:marRight w:val="0"/>
          <w:marTop w:val="200"/>
          <w:marBottom w:val="0"/>
          <w:divBdr>
            <w:top w:val="none" w:sz="0" w:space="0" w:color="auto"/>
            <w:left w:val="none" w:sz="0" w:space="0" w:color="auto"/>
            <w:bottom w:val="none" w:sz="0" w:space="0" w:color="auto"/>
            <w:right w:val="none" w:sz="0" w:space="0" w:color="auto"/>
          </w:divBdr>
        </w:div>
        <w:div w:id="721253659">
          <w:marLeft w:val="360"/>
          <w:marRight w:val="0"/>
          <w:marTop w:val="200"/>
          <w:marBottom w:val="0"/>
          <w:divBdr>
            <w:top w:val="none" w:sz="0" w:space="0" w:color="auto"/>
            <w:left w:val="none" w:sz="0" w:space="0" w:color="auto"/>
            <w:bottom w:val="none" w:sz="0" w:space="0" w:color="auto"/>
            <w:right w:val="none" w:sz="0" w:space="0" w:color="auto"/>
          </w:divBdr>
        </w:div>
      </w:divsChild>
    </w:div>
    <w:div w:id="1406756640">
      <w:bodyDiv w:val="1"/>
      <w:marLeft w:val="0"/>
      <w:marRight w:val="0"/>
      <w:marTop w:val="0"/>
      <w:marBottom w:val="0"/>
      <w:divBdr>
        <w:top w:val="none" w:sz="0" w:space="0" w:color="auto"/>
        <w:left w:val="none" w:sz="0" w:space="0" w:color="auto"/>
        <w:bottom w:val="none" w:sz="0" w:space="0" w:color="auto"/>
        <w:right w:val="none" w:sz="0" w:space="0" w:color="auto"/>
      </w:divBdr>
    </w:div>
    <w:div w:id="1905673575">
      <w:bodyDiv w:val="1"/>
      <w:marLeft w:val="0"/>
      <w:marRight w:val="0"/>
      <w:marTop w:val="0"/>
      <w:marBottom w:val="0"/>
      <w:divBdr>
        <w:top w:val="none" w:sz="0" w:space="0" w:color="auto"/>
        <w:left w:val="none" w:sz="0" w:space="0" w:color="auto"/>
        <w:bottom w:val="none" w:sz="0" w:space="0" w:color="auto"/>
        <w:right w:val="none" w:sz="0" w:space="0" w:color="auto"/>
      </w:divBdr>
    </w:div>
    <w:div w:id="2093115587">
      <w:bodyDiv w:val="1"/>
      <w:marLeft w:val="0"/>
      <w:marRight w:val="0"/>
      <w:marTop w:val="0"/>
      <w:marBottom w:val="0"/>
      <w:divBdr>
        <w:top w:val="none" w:sz="0" w:space="0" w:color="auto"/>
        <w:left w:val="none" w:sz="0" w:space="0" w:color="auto"/>
        <w:bottom w:val="none" w:sz="0" w:space="0" w:color="auto"/>
        <w:right w:val="none" w:sz="0" w:space="0" w:color="auto"/>
      </w:divBdr>
    </w:div>
    <w:div w:id="2119637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acadmin@lincolnshire.gov.uk" TargetMode="External"/><Relationship Id="rId18" Type="http://schemas.openxmlformats.org/officeDocument/2006/relationships/image" Target="media/image8.png"/><Relationship Id="rId26" Type="http://schemas.openxmlformats.org/officeDocument/2006/relationships/image" Target="media/image15.png"/><Relationship Id="rId21" Type="http://schemas.openxmlformats.org/officeDocument/2006/relationships/image" Target="media/image10.pn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tacadmin@lincolnshire.gov.uk" TargetMode="External"/><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tac@lincolnshire.gov.uk" TargetMode="External"/><Relationship Id="rId24" Type="http://schemas.openxmlformats.org/officeDocument/2006/relationships/image" Target="media/image13.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https://www.socialworkerstoolbox.com/category/wishes-feelings-2/"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header" Target="header3.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C1814-37A8-491C-97E9-9FFCAC4AB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Pages>
  <Words>2048</Words>
  <Characters>11676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Wright</dc:creator>
  <cp:keywords/>
  <cp:lastModifiedBy>Cheri Blackamore</cp:lastModifiedBy>
  <cp:revision>180</cp:revision>
  <cp:lastPrinted>2025-01-30T10:44:00Z</cp:lastPrinted>
  <dcterms:created xsi:type="dcterms:W3CDTF">2025-02-14T10:09:00Z</dcterms:created>
  <dcterms:modified xsi:type="dcterms:W3CDTF">2025-04-01T09:22:00Z</dcterms:modified>
</cp:coreProperties>
</file>