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80F7C" w14:textId="77777777" w:rsidR="00CA63AE" w:rsidRPr="009E66BE" w:rsidRDefault="00CA63AE" w:rsidP="009E66BE">
      <w:pPr>
        <w:ind w:firstLine="360"/>
        <w:rPr>
          <w:rFonts w:ascii="Arial" w:eastAsia="Times New Roman" w:hAnsi="Arial" w:cs="Arial"/>
          <w:b/>
          <w:bCs/>
          <w:lang w:eastAsia="en-GB"/>
        </w:rPr>
      </w:pPr>
      <w:r w:rsidRPr="009E66BE">
        <w:rPr>
          <w:rFonts w:ascii="Arial" w:eastAsia="Times New Roman" w:hAnsi="Arial" w:cs="Arial"/>
          <w:b/>
          <w:bCs/>
          <w:lang w:eastAsia="en-GB"/>
        </w:rPr>
        <w:t>Type of support offered as part of an FNSP</w:t>
      </w:r>
      <w:r w:rsidR="00A4026A" w:rsidRPr="009E66BE">
        <w:rPr>
          <w:rFonts w:ascii="Arial" w:eastAsia="Times New Roman" w:hAnsi="Arial" w:cs="Arial"/>
          <w:b/>
          <w:bCs/>
          <w:lang w:eastAsia="en-GB"/>
        </w:rPr>
        <w:t xml:space="preserve">: </w:t>
      </w:r>
      <w:r w:rsidRPr="009E66BE">
        <w:rPr>
          <w:rFonts w:ascii="Arial" w:eastAsia="Times New Roman" w:hAnsi="Arial" w:cs="Arial"/>
          <w:b/>
          <w:bCs/>
          <w:lang w:eastAsia="en-GB"/>
        </w:rPr>
        <w:t xml:space="preserve"> </w:t>
      </w:r>
    </w:p>
    <w:p w14:paraId="32E6A977" w14:textId="77777777" w:rsidR="00D908BC" w:rsidRPr="00D908BC" w:rsidRDefault="00D908BC" w:rsidP="00CA63AE">
      <w:pPr>
        <w:pStyle w:val="paragraph"/>
        <w:spacing w:before="0" w:beforeAutospacing="0" w:after="0" w:afterAutospacing="0"/>
        <w:ind w:left="360"/>
        <w:textAlignment w:val="baseline"/>
        <w:rPr>
          <w:rStyle w:val="normaltextrun"/>
          <w:rFonts w:ascii="Arial" w:hAnsi="Arial" w:cs="Arial"/>
          <w:b/>
          <w:bCs/>
          <w:position w:val="1"/>
          <w:sz w:val="22"/>
          <w:szCs w:val="22"/>
          <w:u w:val="single"/>
        </w:rPr>
      </w:pPr>
    </w:p>
    <w:p w14:paraId="56001485" w14:textId="77777777" w:rsidR="00D908BC" w:rsidRDefault="00CA63AE" w:rsidP="00CA63AE">
      <w:pPr>
        <w:pStyle w:val="paragraph"/>
        <w:spacing w:before="0" w:beforeAutospacing="0" w:after="0" w:afterAutospacing="0"/>
        <w:ind w:left="360"/>
        <w:textAlignment w:val="baseline"/>
        <w:rPr>
          <w:rStyle w:val="normaltextrun"/>
          <w:rFonts w:ascii="Arial" w:hAnsi="Arial" w:cs="Arial"/>
          <w:position w:val="1"/>
          <w:sz w:val="22"/>
          <w:szCs w:val="22"/>
        </w:rPr>
      </w:pPr>
      <w:r w:rsidRPr="00CF54F3">
        <w:rPr>
          <w:rStyle w:val="normaltextrun"/>
          <w:rFonts w:ascii="Arial" w:hAnsi="Arial" w:cs="Arial"/>
          <w:position w:val="1"/>
          <w:sz w:val="22"/>
          <w:szCs w:val="22"/>
        </w:rPr>
        <w:t xml:space="preserve">In some cases, FNSPs will be low-cost, short-term support that de-escalates need. However, some family networks might require higher-cost, ongoing support which could bring stability and avoid escalation of need. </w:t>
      </w:r>
    </w:p>
    <w:p w14:paraId="5C201E70" w14:textId="77777777" w:rsidR="00D908BC" w:rsidRDefault="00D908BC" w:rsidP="00CA63AE">
      <w:pPr>
        <w:pStyle w:val="paragraph"/>
        <w:spacing w:before="0" w:beforeAutospacing="0" w:after="0" w:afterAutospacing="0"/>
        <w:ind w:left="360"/>
        <w:textAlignment w:val="baseline"/>
        <w:rPr>
          <w:rStyle w:val="normaltextrun"/>
          <w:rFonts w:ascii="Arial" w:hAnsi="Arial" w:cs="Arial"/>
          <w:position w:val="1"/>
          <w:sz w:val="22"/>
          <w:szCs w:val="22"/>
        </w:rPr>
      </w:pPr>
    </w:p>
    <w:p w14:paraId="573C8CA6" w14:textId="77777777" w:rsidR="00CA63AE" w:rsidRPr="00CF54F3" w:rsidRDefault="00CA63AE" w:rsidP="00CA63AE">
      <w:pPr>
        <w:pStyle w:val="paragraph"/>
        <w:spacing w:before="0" w:beforeAutospacing="0" w:after="0" w:afterAutospacing="0"/>
        <w:ind w:left="360"/>
        <w:textAlignment w:val="baseline"/>
        <w:rPr>
          <w:rStyle w:val="normaltextrun"/>
          <w:rFonts w:ascii="Arial" w:hAnsi="Arial" w:cs="Arial"/>
          <w:sz w:val="22"/>
          <w:szCs w:val="22"/>
        </w:rPr>
      </w:pPr>
      <w:r w:rsidRPr="00CF54F3">
        <w:rPr>
          <w:rStyle w:val="normaltextrun"/>
          <w:rFonts w:ascii="Arial" w:hAnsi="Arial" w:cs="Arial"/>
          <w:position w:val="1"/>
          <w:sz w:val="22"/>
          <w:szCs w:val="22"/>
        </w:rPr>
        <w:t>The responsible lead professional should determine the appropriate support with the family</w:t>
      </w:r>
      <w:r w:rsidR="00D908BC">
        <w:rPr>
          <w:rStyle w:val="normaltextrun"/>
          <w:rFonts w:ascii="Arial" w:hAnsi="Arial" w:cs="Arial"/>
          <w:position w:val="1"/>
          <w:sz w:val="22"/>
          <w:szCs w:val="22"/>
        </w:rPr>
        <w:t xml:space="preserve"> and, as </w:t>
      </w:r>
      <w:r w:rsidR="00D908BC" w:rsidRPr="00CF54F3">
        <w:rPr>
          <w:rStyle w:val="normaltextrun"/>
          <w:rFonts w:ascii="Arial" w:hAnsi="Arial" w:cs="Arial"/>
          <w:sz w:val="22"/>
          <w:szCs w:val="22"/>
        </w:rPr>
        <w:t xml:space="preserve">circumstances change the support offered by an FNSP could </w:t>
      </w:r>
      <w:r w:rsidR="00D908BC">
        <w:rPr>
          <w:rStyle w:val="normaltextrun"/>
          <w:rFonts w:ascii="Arial" w:hAnsi="Arial" w:cs="Arial"/>
          <w:sz w:val="22"/>
          <w:szCs w:val="22"/>
        </w:rPr>
        <w:t xml:space="preserve">also </w:t>
      </w:r>
      <w:r w:rsidR="00D908BC" w:rsidRPr="00CF54F3">
        <w:rPr>
          <w:rStyle w:val="normaltextrun"/>
          <w:rFonts w:ascii="Arial" w:hAnsi="Arial" w:cs="Arial"/>
          <w:sz w:val="22"/>
          <w:szCs w:val="22"/>
        </w:rPr>
        <w:t>change. </w:t>
      </w:r>
      <w:r w:rsidR="00D908BC">
        <w:rPr>
          <w:rStyle w:val="normaltextrun"/>
          <w:rFonts w:ascii="Arial" w:hAnsi="Arial" w:cs="Arial"/>
          <w:sz w:val="22"/>
          <w:szCs w:val="22"/>
        </w:rPr>
        <w:t>Support could</w:t>
      </w:r>
      <w:r w:rsidRPr="00CF54F3">
        <w:rPr>
          <w:rStyle w:val="normaltextrun"/>
          <w:rFonts w:ascii="Arial" w:hAnsi="Arial" w:cs="Arial"/>
          <w:sz w:val="22"/>
          <w:szCs w:val="22"/>
        </w:rPr>
        <w:t xml:space="preserve"> include, for example, wage subsidies, funding for food, travel costs</w:t>
      </w:r>
      <w:r w:rsidR="00F22FDA" w:rsidRPr="00CF54F3">
        <w:rPr>
          <w:rStyle w:val="normaltextrun"/>
          <w:rFonts w:ascii="Arial" w:hAnsi="Arial" w:cs="Arial"/>
          <w:sz w:val="22"/>
          <w:szCs w:val="22"/>
        </w:rPr>
        <w:t>, the provision of furniture or equipment</w:t>
      </w:r>
      <w:r w:rsidRPr="00CF54F3">
        <w:rPr>
          <w:rStyle w:val="normaltextrun"/>
          <w:rFonts w:ascii="Arial" w:hAnsi="Arial" w:cs="Arial"/>
          <w:sz w:val="22"/>
          <w:szCs w:val="22"/>
        </w:rPr>
        <w:t xml:space="preserve">. This list is not exhaustive. </w:t>
      </w:r>
    </w:p>
    <w:p w14:paraId="48EC8D9A" w14:textId="77777777" w:rsidR="00CA63AE" w:rsidRPr="00CF54F3" w:rsidRDefault="00CA63AE" w:rsidP="00CA63AE">
      <w:pPr>
        <w:pStyle w:val="paragraph"/>
        <w:spacing w:before="0" w:beforeAutospacing="0" w:after="0" w:afterAutospacing="0"/>
        <w:textAlignment w:val="baseline"/>
        <w:rPr>
          <w:rStyle w:val="normaltextrun"/>
          <w:rFonts w:ascii="Arial" w:hAnsi="Arial" w:cs="Arial"/>
          <w:sz w:val="22"/>
          <w:szCs w:val="22"/>
        </w:rPr>
      </w:pPr>
    </w:p>
    <w:p w14:paraId="360129DB" w14:textId="77777777" w:rsidR="007146D6" w:rsidRDefault="00CA63AE" w:rsidP="0049625A">
      <w:pPr>
        <w:pStyle w:val="paragraph"/>
        <w:spacing w:before="0" w:beforeAutospacing="0" w:after="0" w:afterAutospacing="0"/>
        <w:ind w:left="360"/>
        <w:textAlignment w:val="baseline"/>
        <w:rPr>
          <w:b/>
          <w:bCs/>
          <w:u w:val="single"/>
        </w:rPr>
      </w:pPr>
      <w:proofErr w:type="gramStart"/>
      <w:r w:rsidRPr="00CF54F3">
        <w:rPr>
          <w:rStyle w:val="normaltextrun"/>
          <w:rFonts w:ascii="Arial" w:hAnsi="Arial" w:cs="Arial"/>
          <w:sz w:val="22"/>
          <w:szCs w:val="22"/>
        </w:rPr>
        <w:t>As long as</w:t>
      </w:r>
      <w:proofErr w:type="gramEnd"/>
      <w:r w:rsidRPr="00CF54F3">
        <w:rPr>
          <w:rStyle w:val="normaltextrun"/>
          <w:rFonts w:ascii="Arial" w:hAnsi="Arial" w:cs="Arial"/>
          <w:sz w:val="22"/>
          <w:szCs w:val="22"/>
        </w:rPr>
        <w:t> the baseline criteria are met, we aim to work collaboratively with families to be flexible, ambitious and think creatively on how the funding may be used. </w:t>
      </w:r>
    </w:p>
    <w:p w14:paraId="65AF9963" w14:textId="77777777" w:rsidR="007146D6" w:rsidRPr="00CF54F3" w:rsidRDefault="007146D6">
      <w:pPr>
        <w:rPr>
          <w:b/>
          <w:bCs/>
          <w:u w:val="single"/>
        </w:rPr>
      </w:pPr>
    </w:p>
    <w:p w14:paraId="1C9C5B36" w14:textId="77777777" w:rsidR="00D908BC" w:rsidRDefault="00D908BC" w:rsidP="002C73A0">
      <w:pPr>
        <w:pStyle w:val="paragraph"/>
        <w:spacing w:before="0" w:beforeAutospacing="0" w:after="0" w:afterAutospacing="0"/>
        <w:ind w:left="780"/>
        <w:textAlignment w:val="baseline"/>
        <w:rPr>
          <w:rStyle w:val="normaltextrun"/>
          <w:rFonts w:ascii="Arial" w:hAnsi="Arial" w:cs="Arial"/>
          <w:b/>
          <w:bCs/>
          <w:position w:val="1"/>
          <w:sz w:val="22"/>
          <w:szCs w:val="22"/>
          <w:u w:val="single"/>
        </w:rPr>
      </w:pPr>
      <w:r w:rsidRPr="00D908BC">
        <w:rPr>
          <w:rStyle w:val="normaltextrun"/>
          <w:rFonts w:ascii="Arial" w:hAnsi="Arial" w:cs="Arial"/>
          <w:b/>
          <w:bCs/>
          <w:position w:val="1"/>
          <w:sz w:val="22"/>
          <w:szCs w:val="22"/>
          <w:u w:val="single"/>
        </w:rPr>
        <w:t>Low-cost, short-term support</w:t>
      </w:r>
      <w:r>
        <w:rPr>
          <w:rStyle w:val="normaltextrun"/>
          <w:rFonts w:ascii="Arial" w:hAnsi="Arial" w:cs="Arial"/>
          <w:b/>
          <w:bCs/>
          <w:position w:val="1"/>
          <w:sz w:val="22"/>
          <w:szCs w:val="22"/>
          <w:u w:val="single"/>
        </w:rPr>
        <w:t>:</w:t>
      </w:r>
    </w:p>
    <w:p w14:paraId="3563DDD7" w14:textId="77777777" w:rsidR="00D908BC" w:rsidRPr="00D908BC" w:rsidRDefault="00D908BC" w:rsidP="002C73A0">
      <w:pPr>
        <w:pStyle w:val="paragraph"/>
        <w:spacing w:before="0" w:beforeAutospacing="0" w:after="0" w:afterAutospacing="0"/>
        <w:ind w:left="780"/>
        <w:textAlignment w:val="baseline"/>
        <w:rPr>
          <w:rStyle w:val="normaltextrun"/>
          <w:rFonts w:ascii="Arial" w:hAnsi="Arial" w:cs="Arial"/>
          <w:b/>
          <w:bCs/>
          <w:sz w:val="22"/>
          <w:szCs w:val="22"/>
          <w:u w:val="single"/>
        </w:rPr>
      </w:pPr>
    </w:p>
    <w:p w14:paraId="534255EC" w14:textId="77777777" w:rsidR="002C73A0" w:rsidRPr="00CF54F3" w:rsidRDefault="002C73A0" w:rsidP="0049625A">
      <w:pPr>
        <w:pStyle w:val="paragraph"/>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 xml:space="preserve">An application for a Family Network Support Package can be made by the LP for one </w:t>
      </w:r>
      <w:proofErr w:type="gramStart"/>
      <w:r w:rsidRPr="00CF54F3">
        <w:rPr>
          <w:rStyle w:val="normaltextrun"/>
          <w:rFonts w:ascii="Arial" w:hAnsi="Arial" w:cs="Arial"/>
          <w:sz w:val="22"/>
          <w:szCs w:val="22"/>
        </w:rPr>
        <w:t xml:space="preserve">off, </w:t>
      </w:r>
      <w:r w:rsidR="0049625A">
        <w:rPr>
          <w:rStyle w:val="normaltextrun"/>
          <w:rFonts w:ascii="Arial" w:hAnsi="Arial" w:cs="Arial"/>
          <w:sz w:val="22"/>
          <w:szCs w:val="22"/>
        </w:rPr>
        <w:t xml:space="preserve">  </w:t>
      </w:r>
      <w:proofErr w:type="gramEnd"/>
      <w:r w:rsidR="0049625A">
        <w:rPr>
          <w:rStyle w:val="normaltextrun"/>
          <w:rFonts w:ascii="Arial" w:hAnsi="Arial" w:cs="Arial"/>
          <w:sz w:val="22"/>
          <w:szCs w:val="22"/>
        </w:rPr>
        <w:t xml:space="preserve">   </w:t>
      </w:r>
      <w:r w:rsidRPr="00CF54F3">
        <w:rPr>
          <w:rStyle w:val="normaltextrun"/>
          <w:rFonts w:ascii="Arial" w:hAnsi="Arial" w:cs="Arial"/>
          <w:sz w:val="22"/>
          <w:szCs w:val="22"/>
        </w:rPr>
        <w:t>low cost (less than £1000) support services</w:t>
      </w:r>
      <w:r w:rsidR="00D908BC">
        <w:rPr>
          <w:rStyle w:val="normaltextrun"/>
          <w:rFonts w:ascii="Arial" w:hAnsi="Arial" w:cs="Arial"/>
          <w:sz w:val="22"/>
          <w:szCs w:val="22"/>
        </w:rPr>
        <w:t xml:space="preserve">, </w:t>
      </w:r>
      <w:r w:rsidR="00D908BC" w:rsidRPr="00D761CD">
        <w:rPr>
          <w:rStyle w:val="normaltextrun"/>
          <w:rFonts w:ascii="Arial" w:hAnsi="Arial" w:cs="Arial"/>
          <w:sz w:val="22"/>
          <w:szCs w:val="22"/>
        </w:rPr>
        <w:t>such as;</w:t>
      </w:r>
    </w:p>
    <w:p w14:paraId="32E73040" w14:textId="77777777" w:rsidR="002C73A0" w:rsidRPr="00CF54F3" w:rsidRDefault="002C73A0" w:rsidP="002C73A0">
      <w:pPr>
        <w:pStyle w:val="paragraph"/>
        <w:spacing w:before="0" w:beforeAutospacing="0" w:after="0" w:afterAutospacing="0"/>
        <w:ind w:left="780"/>
        <w:textAlignment w:val="baseline"/>
        <w:rPr>
          <w:rStyle w:val="normaltextrun"/>
          <w:rFonts w:ascii="Arial" w:hAnsi="Arial" w:cs="Arial"/>
          <w:sz w:val="22"/>
          <w:szCs w:val="22"/>
        </w:rPr>
      </w:pPr>
    </w:p>
    <w:p w14:paraId="6A32E834" w14:textId="77777777" w:rsidR="002C73A0" w:rsidRPr="00CF54F3" w:rsidRDefault="000744DB"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 xml:space="preserve">Furniture/white </w:t>
      </w:r>
      <w:r w:rsidR="00715A8F" w:rsidRPr="00CF54F3">
        <w:rPr>
          <w:rStyle w:val="normaltextrun"/>
          <w:rFonts w:ascii="Arial" w:hAnsi="Arial" w:cs="Arial"/>
          <w:sz w:val="22"/>
          <w:szCs w:val="22"/>
        </w:rPr>
        <w:t>goods</w:t>
      </w:r>
    </w:p>
    <w:p w14:paraId="3E0314BE" w14:textId="77777777" w:rsidR="002C73A0" w:rsidRPr="00CF54F3" w:rsidRDefault="000744DB"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Transport (time limited and whole cost less than £</w:t>
      </w:r>
      <w:r w:rsidR="002C73A0" w:rsidRPr="00CF54F3">
        <w:rPr>
          <w:rStyle w:val="normaltextrun"/>
          <w:rFonts w:ascii="Arial" w:hAnsi="Arial" w:cs="Arial"/>
          <w:sz w:val="22"/>
          <w:szCs w:val="22"/>
        </w:rPr>
        <w:t>1000</w:t>
      </w:r>
      <w:r w:rsidRPr="00CF54F3">
        <w:rPr>
          <w:rStyle w:val="normaltextrun"/>
          <w:rFonts w:ascii="Arial" w:hAnsi="Arial" w:cs="Arial"/>
          <w:sz w:val="22"/>
          <w:szCs w:val="22"/>
        </w:rPr>
        <w:t>)</w:t>
      </w:r>
    </w:p>
    <w:p w14:paraId="173F8E8C" w14:textId="77777777" w:rsidR="002C73A0" w:rsidRPr="00CF54F3" w:rsidRDefault="00715A8F"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Cleaner/ironing</w:t>
      </w:r>
    </w:p>
    <w:p w14:paraId="7C4C5C4F" w14:textId="77777777" w:rsidR="002C73A0" w:rsidRPr="00CF54F3" w:rsidRDefault="002C73A0"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Childcare</w:t>
      </w:r>
      <w:r w:rsidR="00715A8F" w:rsidRPr="00CF54F3">
        <w:rPr>
          <w:rStyle w:val="normaltextrun"/>
          <w:rFonts w:ascii="Arial" w:hAnsi="Arial" w:cs="Arial"/>
          <w:sz w:val="22"/>
          <w:szCs w:val="22"/>
        </w:rPr>
        <w:t xml:space="preserve"> provision for the children of the network member offering </w:t>
      </w:r>
      <w:r w:rsidRPr="00CF54F3">
        <w:rPr>
          <w:rStyle w:val="normaltextrun"/>
          <w:rFonts w:ascii="Arial" w:hAnsi="Arial" w:cs="Arial"/>
          <w:sz w:val="22"/>
          <w:szCs w:val="22"/>
        </w:rPr>
        <w:t>support.</w:t>
      </w:r>
    </w:p>
    <w:p w14:paraId="187E3F88" w14:textId="77777777" w:rsidR="002C73A0" w:rsidRPr="00CF54F3" w:rsidRDefault="00715A8F"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Food vouchers to the network member</w:t>
      </w:r>
    </w:p>
    <w:p w14:paraId="3E580F8F" w14:textId="77777777" w:rsidR="002C73A0" w:rsidRPr="00CF54F3" w:rsidRDefault="00715A8F"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 xml:space="preserve">Cost of </w:t>
      </w:r>
      <w:r w:rsidR="002C73A0" w:rsidRPr="00CF54F3">
        <w:rPr>
          <w:rStyle w:val="normaltextrun"/>
          <w:rFonts w:ascii="Arial" w:hAnsi="Arial" w:cs="Arial"/>
          <w:sz w:val="22"/>
          <w:szCs w:val="22"/>
        </w:rPr>
        <w:t>community-based</w:t>
      </w:r>
      <w:r w:rsidRPr="00CF54F3">
        <w:rPr>
          <w:rStyle w:val="normaltextrun"/>
          <w:rFonts w:ascii="Arial" w:hAnsi="Arial" w:cs="Arial"/>
          <w:sz w:val="22"/>
          <w:szCs w:val="22"/>
        </w:rPr>
        <w:t xml:space="preserve"> activities for the purposes of respite</w:t>
      </w:r>
    </w:p>
    <w:p w14:paraId="5359C1E8" w14:textId="77777777" w:rsidR="00715A8F" w:rsidRPr="00CF54F3" w:rsidRDefault="00715A8F"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Kennel/</w:t>
      </w:r>
      <w:r w:rsidR="002C73A0" w:rsidRPr="00CF54F3">
        <w:rPr>
          <w:rStyle w:val="normaltextrun"/>
          <w:rFonts w:ascii="Arial" w:hAnsi="Arial" w:cs="Arial"/>
          <w:sz w:val="22"/>
          <w:szCs w:val="22"/>
        </w:rPr>
        <w:t>Cattery</w:t>
      </w:r>
      <w:r w:rsidRPr="00CF54F3">
        <w:rPr>
          <w:rStyle w:val="normaltextrun"/>
          <w:rFonts w:ascii="Arial" w:hAnsi="Arial" w:cs="Arial"/>
          <w:sz w:val="22"/>
          <w:szCs w:val="22"/>
        </w:rPr>
        <w:t xml:space="preserve"> costs </w:t>
      </w:r>
      <w:r w:rsidR="002C73A0" w:rsidRPr="00CF54F3">
        <w:rPr>
          <w:rStyle w:val="normaltextrun"/>
          <w:rFonts w:ascii="Arial" w:hAnsi="Arial" w:cs="Arial"/>
          <w:sz w:val="22"/>
          <w:szCs w:val="22"/>
        </w:rPr>
        <w:t>to support network member.</w:t>
      </w:r>
    </w:p>
    <w:p w14:paraId="3570BCC5" w14:textId="77777777" w:rsidR="008D6C29" w:rsidRDefault="008D6C29" w:rsidP="002C73A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CF54F3">
        <w:rPr>
          <w:rStyle w:val="normaltextrun"/>
          <w:rFonts w:ascii="Arial" w:hAnsi="Arial" w:cs="Arial"/>
          <w:sz w:val="22"/>
          <w:szCs w:val="22"/>
        </w:rPr>
        <w:t xml:space="preserve">Financial support for network members to have toys/ spare clothes for the child when they are supporting them. </w:t>
      </w:r>
    </w:p>
    <w:p w14:paraId="4106A317" w14:textId="77777777" w:rsidR="007146D6" w:rsidRDefault="007146D6" w:rsidP="007146D6">
      <w:pPr>
        <w:pStyle w:val="paragraph"/>
        <w:spacing w:before="0" w:beforeAutospacing="0" w:after="0" w:afterAutospacing="0"/>
        <w:textAlignment w:val="baseline"/>
        <w:rPr>
          <w:rStyle w:val="normaltextrun"/>
          <w:rFonts w:ascii="Arial" w:hAnsi="Arial" w:cs="Arial"/>
          <w:sz w:val="22"/>
          <w:szCs w:val="22"/>
        </w:rPr>
      </w:pPr>
    </w:p>
    <w:p w14:paraId="36AB74CF" w14:textId="77777777" w:rsidR="007146D6" w:rsidRPr="007146D6" w:rsidRDefault="007146D6" w:rsidP="007146D6">
      <w:pPr>
        <w:pStyle w:val="paragraph"/>
        <w:spacing w:before="0" w:beforeAutospacing="0" w:after="0" w:afterAutospacing="0"/>
        <w:textAlignment w:val="baseline"/>
        <w:rPr>
          <w:rStyle w:val="normaltextrun"/>
          <w:rFonts w:ascii="Arial" w:hAnsi="Arial" w:cs="Arial"/>
          <w:b/>
          <w:bCs/>
          <w:sz w:val="22"/>
          <w:szCs w:val="22"/>
          <w:u w:val="single"/>
        </w:rPr>
      </w:pPr>
      <w:r w:rsidRPr="007146D6">
        <w:rPr>
          <w:rStyle w:val="normaltextrun"/>
          <w:rFonts w:ascii="Arial" w:hAnsi="Arial" w:cs="Arial"/>
          <w:b/>
          <w:bCs/>
          <w:position w:val="1"/>
          <w:sz w:val="22"/>
          <w:szCs w:val="22"/>
          <w:u w:val="single"/>
        </w:rPr>
        <w:t>Higher-cost, ongoing support:</w:t>
      </w:r>
    </w:p>
    <w:p w14:paraId="6AACFFAA" w14:textId="77777777" w:rsidR="00715A8F" w:rsidRPr="00CF54F3" w:rsidRDefault="00715A8F" w:rsidP="00715A8F">
      <w:pPr>
        <w:pStyle w:val="paragraph"/>
        <w:spacing w:before="0" w:beforeAutospacing="0" w:after="0" w:afterAutospacing="0"/>
        <w:textAlignment w:val="baseline"/>
        <w:rPr>
          <w:rStyle w:val="normaltextrun"/>
          <w:rFonts w:ascii="Arial" w:hAnsi="Arial" w:cs="Arial"/>
          <w:sz w:val="22"/>
          <w:szCs w:val="22"/>
        </w:rPr>
      </w:pPr>
    </w:p>
    <w:p w14:paraId="09D90E21" w14:textId="77777777" w:rsidR="001A59A4" w:rsidRPr="007146D6" w:rsidRDefault="002C73A0" w:rsidP="007146D6">
      <w:pPr>
        <w:rPr>
          <w:rStyle w:val="cf01"/>
          <w:rFonts w:ascii="Arial" w:hAnsi="Arial" w:cs="Arial"/>
        </w:rPr>
      </w:pPr>
      <w:bookmarkStart w:id="0" w:name="_Hlk159502664"/>
      <w:r w:rsidRPr="007146D6">
        <w:rPr>
          <w:rStyle w:val="cf01"/>
          <w:rFonts w:ascii="Arial" w:hAnsi="Arial" w:cs="Arial"/>
        </w:rPr>
        <w:t xml:space="preserve">If a Family Network Support Package identified is longer term and exceeds £1000 then agreement must be sought from the Family Network Support Package Panel. </w:t>
      </w:r>
      <w:r w:rsidR="008D6C29" w:rsidRPr="007146D6">
        <w:rPr>
          <w:rStyle w:val="cf01"/>
          <w:rFonts w:ascii="Arial" w:hAnsi="Arial" w:cs="Arial"/>
        </w:rPr>
        <w:t xml:space="preserve">Examples include: </w:t>
      </w:r>
    </w:p>
    <w:p w14:paraId="66FFB4A5" w14:textId="77777777" w:rsidR="008D6C29" w:rsidRPr="00CF54F3" w:rsidRDefault="008D6C29" w:rsidP="008D6C29">
      <w:pPr>
        <w:pStyle w:val="ListParagraph"/>
        <w:numPr>
          <w:ilvl w:val="0"/>
          <w:numId w:val="11"/>
        </w:numPr>
        <w:rPr>
          <w:rStyle w:val="cf01"/>
          <w:rFonts w:ascii="Arial" w:hAnsi="Arial" w:cs="Arial"/>
        </w:rPr>
      </w:pPr>
      <w:r w:rsidRPr="00CF54F3">
        <w:rPr>
          <w:rStyle w:val="cf01"/>
          <w:rFonts w:ascii="Arial" w:hAnsi="Arial" w:cs="Arial"/>
        </w:rPr>
        <w:t xml:space="preserve">Ongoing loss of earnings for a network member </w:t>
      </w:r>
    </w:p>
    <w:p w14:paraId="7AC201AB" w14:textId="77777777" w:rsidR="008D6C29" w:rsidRPr="00CF54F3" w:rsidRDefault="008D6C29" w:rsidP="008D6C29">
      <w:pPr>
        <w:pStyle w:val="ListParagraph"/>
        <w:numPr>
          <w:ilvl w:val="0"/>
          <w:numId w:val="11"/>
        </w:numPr>
        <w:rPr>
          <w:rStyle w:val="cf01"/>
          <w:rFonts w:ascii="Arial" w:hAnsi="Arial" w:cs="Arial"/>
        </w:rPr>
      </w:pPr>
      <w:r w:rsidRPr="00CF54F3">
        <w:rPr>
          <w:rStyle w:val="cf01"/>
          <w:rFonts w:ascii="Arial" w:hAnsi="Arial" w:cs="Arial"/>
        </w:rPr>
        <w:t xml:space="preserve">Changes to the home environment to safely enable a child to remain in </w:t>
      </w:r>
      <w:r w:rsidR="00CF1E9D" w:rsidRPr="00CF54F3">
        <w:rPr>
          <w:rStyle w:val="cf01"/>
          <w:rFonts w:ascii="Arial" w:hAnsi="Arial" w:cs="Arial"/>
        </w:rPr>
        <w:t xml:space="preserve">the </w:t>
      </w:r>
      <w:r w:rsidRPr="00CF54F3">
        <w:rPr>
          <w:rStyle w:val="cf01"/>
          <w:rFonts w:ascii="Arial" w:hAnsi="Arial" w:cs="Arial"/>
        </w:rPr>
        <w:t xml:space="preserve">home environment.  </w:t>
      </w:r>
    </w:p>
    <w:p w14:paraId="7FC6F441" w14:textId="77777777" w:rsidR="008D6C29" w:rsidRDefault="008D6C29" w:rsidP="008D6C29">
      <w:pPr>
        <w:pStyle w:val="ListParagraph"/>
        <w:numPr>
          <w:ilvl w:val="0"/>
          <w:numId w:val="11"/>
        </w:numPr>
        <w:rPr>
          <w:rStyle w:val="cf01"/>
          <w:rFonts w:ascii="Arial" w:hAnsi="Arial" w:cs="Arial"/>
        </w:rPr>
      </w:pPr>
      <w:r w:rsidRPr="00CF54F3">
        <w:rPr>
          <w:rStyle w:val="cf01"/>
          <w:rFonts w:ascii="Arial" w:hAnsi="Arial" w:cs="Arial"/>
        </w:rPr>
        <w:t xml:space="preserve">A combination of the services listed in section (a) which would amount to a higher cost over time. </w:t>
      </w:r>
    </w:p>
    <w:p w14:paraId="0E955AA0" w14:textId="77777777" w:rsidR="007146D6" w:rsidRPr="007146D6" w:rsidRDefault="007146D6" w:rsidP="007146D6">
      <w:pPr>
        <w:rPr>
          <w:rStyle w:val="cf01"/>
          <w:rFonts w:ascii="Arial" w:hAnsi="Arial" w:cs="Arial"/>
        </w:rPr>
      </w:pPr>
    </w:p>
    <w:bookmarkEnd w:id="0"/>
    <w:p w14:paraId="12C26D17" w14:textId="77777777" w:rsidR="000624AD" w:rsidRPr="00CF54F3" w:rsidRDefault="000624AD" w:rsidP="000624AD">
      <w:pPr>
        <w:pStyle w:val="ListParagraph"/>
        <w:ind w:left="2160"/>
        <w:rPr>
          <w:rStyle w:val="cf01"/>
          <w:rFonts w:ascii="Arial" w:hAnsi="Arial" w:cs="Arial"/>
        </w:rPr>
      </w:pPr>
    </w:p>
    <w:p w14:paraId="47DFD157" w14:textId="77777777" w:rsidR="000624AD" w:rsidRPr="00CF54F3" w:rsidRDefault="000624AD" w:rsidP="000624AD">
      <w:pPr>
        <w:pStyle w:val="ListParagraph"/>
        <w:numPr>
          <w:ilvl w:val="0"/>
          <w:numId w:val="2"/>
        </w:numPr>
        <w:rPr>
          <w:rStyle w:val="cf01"/>
          <w:rFonts w:ascii="Arial" w:hAnsi="Arial" w:cs="Arial"/>
          <w:b/>
          <w:bCs/>
        </w:rPr>
      </w:pPr>
      <w:r w:rsidRPr="00CF54F3">
        <w:rPr>
          <w:rStyle w:val="cf01"/>
          <w:rFonts w:ascii="Arial" w:hAnsi="Arial" w:cs="Arial"/>
          <w:b/>
          <w:bCs/>
        </w:rPr>
        <w:t>Monitoring and reviewing of budget/ spending</w:t>
      </w:r>
    </w:p>
    <w:p w14:paraId="706EC31B" w14:textId="77777777" w:rsidR="008D6C29" w:rsidRPr="00CF54F3" w:rsidRDefault="008D6C29" w:rsidP="00DD420A">
      <w:pPr>
        <w:rPr>
          <w:rStyle w:val="cf01"/>
          <w:rFonts w:ascii="Arial" w:hAnsi="Arial" w:cs="Arial"/>
        </w:rPr>
      </w:pPr>
    </w:p>
    <w:p w14:paraId="643FCE1B" w14:textId="77777777" w:rsidR="000624AD" w:rsidRDefault="00F31D32" w:rsidP="000624AD">
      <w:pPr>
        <w:pStyle w:val="ListParagraph"/>
        <w:numPr>
          <w:ilvl w:val="0"/>
          <w:numId w:val="13"/>
        </w:numPr>
        <w:rPr>
          <w:rStyle w:val="cf01"/>
          <w:rFonts w:ascii="Arial" w:hAnsi="Arial" w:cs="Arial"/>
        </w:rPr>
      </w:pPr>
      <w:r w:rsidRPr="00CF54F3">
        <w:rPr>
          <w:rStyle w:val="cf01"/>
          <w:rFonts w:ascii="Arial" w:hAnsi="Arial" w:cs="Arial"/>
        </w:rPr>
        <w:t xml:space="preserve">All </w:t>
      </w:r>
      <w:r w:rsidR="000624AD" w:rsidRPr="00CF54F3">
        <w:rPr>
          <w:rStyle w:val="cf01"/>
          <w:rFonts w:ascii="Arial" w:hAnsi="Arial" w:cs="Arial"/>
        </w:rPr>
        <w:t xml:space="preserve">FNSP </w:t>
      </w:r>
      <w:r w:rsidRPr="00CF54F3">
        <w:rPr>
          <w:rStyle w:val="cf01"/>
          <w:rFonts w:ascii="Arial" w:hAnsi="Arial" w:cs="Arial"/>
        </w:rPr>
        <w:t xml:space="preserve">applications will be screened for suitability </w:t>
      </w:r>
      <w:r w:rsidR="000624AD" w:rsidRPr="00CF54F3">
        <w:rPr>
          <w:rStyle w:val="cf01"/>
          <w:rFonts w:ascii="Arial" w:hAnsi="Arial" w:cs="Arial"/>
        </w:rPr>
        <w:t>to ensure</w:t>
      </w:r>
      <w:r w:rsidRPr="00CF54F3">
        <w:rPr>
          <w:rStyle w:val="cf01"/>
          <w:rFonts w:ascii="Arial" w:hAnsi="Arial" w:cs="Arial"/>
        </w:rPr>
        <w:t xml:space="preserve"> appropriate distribution of public funds. </w:t>
      </w:r>
    </w:p>
    <w:p w14:paraId="6187C787" w14:textId="092CA670" w:rsidR="005C5A20" w:rsidRPr="00CF54F3" w:rsidRDefault="005C5A20" w:rsidP="000624AD">
      <w:pPr>
        <w:pStyle w:val="ListParagraph"/>
        <w:numPr>
          <w:ilvl w:val="0"/>
          <w:numId w:val="13"/>
        </w:numPr>
        <w:rPr>
          <w:rStyle w:val="cf01"/>
          <w:rFonts w:ascii="Arial" w:hAnsi="Arial" w:cs="Arial"/>
        </w:rPr>
      </w:pPr>
      <w:r w:rsidRPr="005C5A20">
        <w:rPr>
          <w:rFonts w:ascii="Arial" w:hAnsi="Arial" w:cs="Arial"/>
        </w:rPr>
        <w:t>The child must have an allocated lead professional at the point of application, and whilst funding remains in place</w:t>
      </w:r>
    </w:p>
    <w:p w14:paraId="7ED2BFD7" w14:textId="77777777" w:rsidR="008113AD" w:rsidRPr="00CF54F3" w:rsidRDefault="00F31D32" w:rsidP="000624AD">
      <w:pPr>
        <w:pStyle w:val="ListParagraph"/>
        <w:numPr>
          <w:ilvl w:val="0"/>
          <w:numId w:val="13"/>
        </w:numPr>
        <w:rPr>
          <w:rStyle w:val="cf01"/>
          <w:rFonts w:ascii="Arial" w:hAnsi="Arial" w:cs="Arial"/>
        </w:rPr>
      </w:pPr>
      <w:r w:rsidRPr="00CF54F3">
        <w:rPr>
          <w:rStyle w:val="cf01"/>
          <w:rFonts w:ascii="Arial" w:hAnsi="Arial" w:cs="Arial"/>
        </w:rPr>
        <w:lastRenderedPageBreak/>
        <w:t xml:space="preserve">For </w:t>
      </w:r>
      <w:r w:rsidR="000624AD" w:rsidRPr="00CF54F3">
        <w:rPr>
          <w:rStyle w:val="cf01"/>
          <w:rFonts w:ascii="Arial" w:hAnsi="Arial" w:cs="Arial"/>
        </w:rPr>
        <w:t xml:space="preserve">applications for </w:t>
      </w:r>
      <w:r w:rsidRPr="00CF54F3">
        <w:rPr>
          <w:rStyle w:val="cf01"/>
          <w:rFonts w:ascii="Arial" w:hAnsi="Arial" w:cs="Arial"/>
        </w:rPr>
        <w:t xml:space="preserve">ongoing financial support </w:t>
      </w:r>
      <w:r w:rsidR="000624AD" w:rsidRPr="00CF54F3">
        <w:rPr>
          <w:rStyle w:val="cf01"/>
          <w:rFonts w:ascii="Arial" w:hAnsi="Arial" w:cs="Arial"/>
        </w:rPr>
        <w:t xml:space="preserve">appropriate time parameters will be considered and </w:t>
      </w:r>
      <w:r w:rsidRPr="00CF54F3">
        <w:rPr>
          <w:rStyle w:val="cf01"/>
          <w:rFonts w:ascii="Arial" w:hAnsi="Arial" w:cs="Arial"/>
        </w:rPr>
        <w:t xml:space="preserve">regular reviews by the </w:t>
      </w:r>
      <w:r w:rsidR="009C4924" w:rsidRPr="00CF54F3">
        <w:rPr>
          <w:rStyle w:val="cf01"/>
          <w:rFonts w:ascii="Arial" w:hAnsi="Arial" w:cs="Arial"/>
        </w:rPr>
        <w:t>L</w:t>
      </w:r>
      <w:r w:rsidRPr="00CF54F3">
        <w:rPr>
          <w:rStyle w:val="cf01"/>
          <w:rFonts w:ascii="Arial" w:hAnsi="Arial" w:cs="Arial"/>
        </w:rPr>
        <w:t xml:space="preserve">ead </w:t>
      </w:r>
      <w:r w:rsidR="009C4924" w:rsidRPr="00CF54F3">
        <w:rPr>
          <w:rStyle w:val="cf01"/>
          <w:rFonts w:ascii="Arial" w:hAnsi="Arial" w:cs="Arial"/>
        </w:rPr>
        <w:t>P</w:t>
      </w:r>
      <w:r w:rsidRPr="00CF54F3">
        <w:rPr>
          <w:rStyle w:val="cf01"/>
          <w:rFonts w:ascii="Arial" w:hAnsi="Arial" w:cs="Arial"/>
        </w:rPr>
        <w:t>rofessional will be undertaken to ensure that funding remains appropriate</w:t>
      </w:r>
      <w:r w:rsidR="000624AD" w:rsidRPr="00CF54F3">
        <w:rPr>
          <w:rStyle w:val="cf01"/>
          <w:rFonts w:ascii="Arial" w:hAnsi="Arial" w:cs="Arial"/>
        </w:rPr>
        <w:t xml:space="preserve">. </w:t>
      </w:r>
    </w:p>
    <w:p w14:paraId="761699BB" w14:textId="77777777" w:rsidR="008113AD" w:rsidRPr="00CF54F3" w:rsidRDefault="008113AD" w:rsidP="008113AD">
      <w:pPr>
        <w:numPr>
          <w:ilvl w:val="0"/>
          <w:numId w:val="13"/>
        </w:numPr>
        <w:spacing w:after="0" w:line="240" w:lineRule="auto"/>
        <w:jc w:val="both"/>
        <w:rPr>
          <w:rStyle w:val="cf01"/>
          <w:rFonts w:ascii="Arial" w:hAnsi="Arial" w:cs="Arial"/>
        </w:rPr>
      </w:pPr>
      <w:r w:rsidRPr="00CF54F3">
        <w:rPr>
          <w:rStyle w:val="cf01"/>
          <w:rFonts w:ascii="Arial" w:hAnsi="Arial" w:cs="Arial"/>
        </w:rPr>
        <w:t>Where there are ongoing costs identified (such as those for loss of earnings) work should be undertaken with the family network to empower them to identify alternative ways to provide support once FNSP financial assistance comes to an end</w:t>
      </w:r>
    </w:p>
    <w:p w14:paraId="5C149A3C" w14:textId="77777777" w:rsidR="000D4BA1" w:rsidRPr="00CF54F3" w:rsidRDefault="0061123C" w:rsidP="0061123C">
      <w:pPr>
        <w:pStyle w:val="ListParagraph"/>
        <w:numPr>
          <w:ilvl w:val="0"/>
          <w:numId w:val="13"/>
        </w:numPr>
        <w:rPr>
          <w:rStyle w:val="cf01"/>
          <w:rFonts w:ascii="Arial" w:hAnsi="Arial" w:cs="Arial"/>
        </w:rPr>
      </w:pPr>
      <w:r w:rsidRPr="00CF54F3">
        <w:rPr>
          <w:rStyle w:val="cf01"/>
          <w:rFonts w:ascii="Arial" w:hAnsi="Arial" w:cs="Arial"/>
        </w:rPr>
        <w:t xml:space="preserve">Any support packages which exceed </w:t>
      </w:r>
      <w:r w:rsidR="00BD779A" w:rsidRPr="00CF54F3">
        <w:rPr>
          <w:rStyle w:val="cf01"/>
          <w:rFonts w:ascii="Arial" w:hAnsi="Arial" w:cs="Arial"/>
        </w:rPr>
        <w:t>£</w:t>
      </w:r>
      <w:r w:rsidR="00D761CD">
        <w:rPr>
          <w:rStyle w:val="cf01"/>
          <w:rFonts w:ascii="Arial" w:hAnsi="Arial" w:cs="Arial"/>
        </w:rPr>
        <w:t>9,</w:t>
      </w:r>
      <w:r w:rsidR="00BD779A" w:rsidRPr="00CF54F3">
        <w:rPr>
          <w:rStyle w:val="cf01"/>
          <w:rFonts w:ascii="Arial" w:hAnsi="Arial" w:cs="Arial"/>
        </w:rPr>
        <w:t>999</w:t>
      </w:r>
      <w:r w:rsidRPr="00CF54F3">
        <w:rPr>
          <w:rStyle w:val="cf01"/>
          <w:rFonts w:ascii="Arial" w:hAnsi="Arial" w:cs="Arial"/>
        </w:rPr>
        <w:t xml:space="preserve"> should be reviewed by an appropriate member of staff with knowledge of public procurement policy and LCC’s contract and procurement procedure rules</w:t>
      </w:r>
      <w:r w:rsidR="007146D6">
        <w:rPr>
          <w:rStyle w:val="cf01"/>
          <w:rFonts w:ascii="Arial" w:hAnsi="Arial" w:cs="Arial"/>
        </w:rPr>
        <w:t>.</w:t>
      </w:r>
    </w:p>
    <w:p w14:paraId="1D6DE104" w14:textId="77777777" w:rsidR="000624AD" w:rsidRPr="00CF54F3" w:rsidRDefault="000624AD" w:rsidP="003B6567">
      <w:pPr>
        <w:pStyle w:val="ListParagraph"/>
        <w:numPr>
          <w:ilvl w:val="0"/>
          <w:numId w:val="13"/>
        </w:numPr>
        <w:rPr>
          <w:rStyle w:val="cf01"/>
          <w:rFonts w:ascii="Arial" w:hAnsi="Arial" w:cs="Arial"/>
        </w:rPr>
      </w:pPr>
      <w:r w:rsidRPr="00CF54F3">
        <w:rPr>
          <w:rStyle w:val="cf01"/>
          <w:rFonts w:ascii="Arial" w:hAnsi="Arial" w:cs="Arial"/>
        </w:rPr>
        <w:t xml:space="preserve">Regular budget monitoring will take place and if demand outweighs available </w:t>
      </w:r>
      <w:proofErr w:type="gramStart"/>
      <w:r w:rsidRPr="00CF54F3">
        <w:rPr>
          <w:rStyle w:val="cf01"/>
          <w:rFonts w:ascii="Arial" w:hAnsi="Arial" w:cs="Arial"/>
        </w:rPr>
        <w:t>funding</w:t>
      </w:r>
      <w:proofErr w:type="gramEnd"/>
      <w:r w:rsidRPr="00CF54F3">
        <w:rPr>
          <w:rStyle w:val="cf01"/>
          <w:rFonts w:ascii="Arial" w:hAnsi="Arial" w:cs="Arial"/>
        </w:rPr>
        <w:t xml:space="preserve"> then cases will be prioritised, using professional judgement based on</w:t>
      </w:r>
      <w:r w:rsidR="002A15F7" w:rsidRPr="00CF54F3">
        <w:rPr>
          <w:rStyle w:val="cf01"/>
          <w:rFonts w:ascii="Arial" w:hAnsi="Arial" w:cs="Arial"/>
        </w:rPr>
        <w:t xml:space="preserve"> presenting</w:t>
      </w:r>
      <w:r w:rsidRPr="00CF54F3">
        <w:rPr>
          <w:rStyle w:val="cf01"/>
          <w:rFonts w:ascii="Arial" w:hAnsi="Arial" w:cs="Arial"/>
        </w:rPr>
        <w:t xml:space="preserve"> needs</w:t>
      </w:r>
      <w:r w:rsidR="00BD779A" w:rsidRPr="00CF54F3">
        <w:rPr>
          <w:rStyle w:val="cf01"/>
          <w:rFonts w:ascii="Arial" w:hAnsi="Arial" w:cs="Arial"/>
        </w:rPr>
        <w:t xml:space="preserve"> and urgency</w:t>
      </w:r>
      <w:r w:rsidR="007146D6">
        <w:rPr>
          <w:rStyle w:val="cf01"/>
          <w:rFonts w:ascii="Arial" w:hAnsi="Arial" w:cs="Arial"/>
        </w:rPr>
        <w:t>.</w:t>
      </w:r>
    </w:p>
    <w:p w14:paraId="1B5E1B8A" w14:textId="77777777" w:rsidR="000624AD" w:rsidRPr="00CF54F3" w:rsidRDefault="000624AD" w:rsidP="000624AD">
      <w:pPr>
        <w:pStyle w:val="ListParagraph"/>
        <w:numPr>
          <w:ilvl w:val="0"/>
          <w:numId w:val="13"/>
        </w:numPr>
        <w:rPr>
          <w:rStyle w:val="cf01"/>
          <w:rFonts w:ascii="Arial" w:hAnsi="Arial" w:cs="Arial"/>
        </w:rPr>
      </w:pPr>
      <w:r w:rsidRPr="00CF54F3">
        <w:rPr>
          <w:rStyle w:val="cf01"/>
          <w:rFonts w:ascii="Arial" w:hAnsi="Arial" w:cs="Arial"/>
        </w:rPr>
        <w:t xml:space="preserve">FNSP funding is available until the end of the Families First </w:t>
      </w:r>
      <w:r w:rsidR="00BD779A" w:rsidRPr="00CF54F3">
        <w:rPr>
          <w:rStyle w:val="cf01"/>
          <w:rFonts w:ascii="Arial" w:hAnsi="Arial" w:cs="Arial"/>
        </w:rPr>
        <w:t>for</w:t>
      </w:r>
      <w:r w:rsidRPr="00CF54F3">
        <w:rPr>
          <w:rStyle w:val="cf01"/>
          <w:rFonts w:ascii="Arial" w:hAnsi="Arial" w:cs="Arial"/>
        </w:rPr>
        <w:t xml:space="preserve"> Children Pathfinder programme and cannot be guaranteed beyond this point</w:t>
      </w:r>
      <w:r w:rsidR="000D4BA1" w:rsidRPr="00CF54F3">
        <w:rPr>
          <w:rStyle w:val="cf01"/>
          <w:rFonts w:ascii="Arial" w:hAnsi="Arial" w:cs="Arial"/>
        </w:rPr>
        <w:t>.</w:t>
      </w:r>
    </w:p>
    <w:sectPr w:rsidR="000624AD" w:rsidRPr="00CF54F3" w:rsidSect="00C237D2">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7DCB7" w14:textId="77777777" w:rsidR="00081F32" w:rsidRDefault="00081F32" w:rsidP="002C6116">
      <w:pPr>
        <w:spacing w:after="0" w:line="240" w:lineRule="auto"/>
      </w:pPr>
      <w:r>
        <w:separator/>
      </w:r>
    </w:p>
  </w:endnote>
  <w:endnote w:type="continuationSeparator" w:id="0">
    <w:p w14:paraId="5E57D14D" w14:textId="77777777" w:rsidR="00081F32" w:rsidRDefault="00081F32" w:rsidP="002C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B7357" w14:textId="77777777" w:rsidR="00081F32" w:rsidRDefault="00081F32" w:rsidP="002C6116">
      <w:pPr>
        <w:spacing w:after="0" w:line="240" w:lineRule="auto"/>
      </w:pPr>
      <w:r>
        <w:separator/>
      </w:r>
    </w:p>
  </w:footnote>
  <w:footnote w:type="continuationSeparator" w:id="0">
    <w:p w14:paraId="419343A3" w14:textId="77777777" w:rsidR="00081F32" w:rsidRDefault="00081F32" w:rsidP="002C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430D" w14:textId="77777777" w:rsidR="002C6116" w:rsidRPr="007124CB" w:rsidRDefault="002C6116" w:rsidP="002C6116">
    <w:pPr>
      <w:rPr>
        <w:rFonts w:ascii="Arial" w:hAnsi="Arial" w:cs="Arial"/>
        <w:b/>
        <w:bCs/>
        <w:sz w:val="28"/>
        <w:szCs w:val="28"/>
      </w:rPr>
    </w:pPr>
    <w:r>
      <w:rPr>
        <w:noProof/>
      </w:rPr>
      <w:drawing>
        <wp:anchor distT="0" distB="0" distL="114300" distR="114300" simplePos="0" relativeHeight="251658240" behindDoc="0" locked="0" layoutInCell="1" allowOverlap="1" wp14:anchorId="1ABDBB83" wp14:editId="65958586">
          <wp:simplePos x="0" y="0"/>
          <wp:positionH relativeFrom="column">
            <wp:posOffset>4086225</wp:posOffset>
          </wp:positionH>
          <wp:positionV relativeFrom="paragraph">
            <wp:posOffset>-289560</wp:posOffset>
          </wp:positionV>
          <wp:extent cx="2390775" cy="784299"/>
          <wp:effectExtent l="0" t="0" r="0" b="0"/>
          <wp:wrapThrough wrapText="bothSides">
            <wp:wrapPolygon edited="0">
              <wp:start x="0" y="0"/>
              <wp:lineTo x="0" y="20988"/>
              <wp:lineTo x="21342" y="20988"/>
              <wp:lineTo x="21342" y="0"/>
              <wp:lineTo x="0" y="0"/>
            </wp:wrapPolygon>
          </wp:wrapThrough>
          <wp:docPr id="238049838" name="Picture 1" descr="A black and yellow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49838" name="Picture 1" descr="A black and yellow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0775" cy="784299"/>
                  </a:xfrm>
                  <a:prstGeom prst="rect">
                    <a:avLst/>
                  </a:prstGeom>
                </pic:spPr>
              </pic:pic>
            </a:graphicData>
          </a:graphic>
        </wp:anchor>
      </w:drawing>
    </w:r>
    <w:r w:rsidRPr="007124CB">
      <w:rPr>
        <w:rFonts w:ascii="Arial" w:hAnsi="Arial" w:cs="Arial"/>
        <w:b/>
        <w:bCs/>
        <w:sz w:val="28"/>
        <w:szCs w:val="28"/>
      </w:rPr>
      <w:t>Family Network Support Packages (FNSPs)</w:t>
    </w:r>
    <w:r>
      <w:rPr>
        <w:rFonts w:ascii="Arial" w:hAnsi="Arial" w:cs="Arial"/>
        <w:b/>
        <w:bCs/>
        <w:sz w:val="28"/>
        <w:szCs w:val="28"/>
      </w:rPr>
      <w:t xml:space="preserve"> Support Packages</w:t>
    </w:r>
  </w:p>
  <w:p w14:paraId="34FCFCE6" w14:textId="77777777" w:rsidR="002C6116" w:rsidRDefault="002C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548CD"/>
    <w:multiLevelType w:val="hybridMultilevel"/>
    <w:tmpl w:val="2A00CBC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D577E97"/>
    <w:multiLevelType w:val="hybridMultilevel"/>
    <w:tmpl w:val="716CA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8342D"/>
    <w:multiLevelType w:val="hybridMultilevel"/>
    <w:tmpl w:val="51629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D1776"/>
    <w:multiLevelType w:val="hybridMultilevel"/>
    <w:tmpl w:val="5A80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437B8"/>
    <w:multiLevelType w:val="hybridMultilevel"/>
    <w:tmpl w:val="BA1C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6228C1"/>
    <w:multiLevelType w:val="hybridMultilevel"/>
    <w:tmpl w:val="66147FF2"/>
    <w:lvl w:ilvl="0" w:tplc="D84C5D78">
      <w:start w:val="5"/>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44B637EE"/>
    <w:multiLevelType w:val="hybridMultilevel"/>
    <w:tmpl w:val="D660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E2591"/>
    <w:multiLevelType w:val="hybridMultilevel"/>
    <w:tmpl w:val="C1623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747523"/>
    <w:multiLevelType w:val="hybridMultilevel"/>
    <w:tmpl w:val="A94C7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17CB5"/>
    <w:multiLevelType w:val="hybridMultilevel"/>
    <w:tmpl w:val="3BA82FF4"/>
    <w:lvl w:ilvl="0" w:tplc="89E00280">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5C405BD6"/>
    <w:multiLevelType w:val="hybridMultilevel"/>
    <w:tmpl w:val="FB18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8683F"/>
    <w:multiLevelType w:val="hybridMultilevel"/>
    <w:tmpl w:val="F200B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0397A3B"/>
    <w:multiLevelType w:val="hybridMultilevel"/>
    <w:tmpl w:val="0B2882D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D1539F"/>
    <w:multiLevelType w:val="hybridMultilevel"/>
    <w:tmpl w:val="A94C7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F71FBE"/>
    <w:multiLevelType w:val="hybridMultilevel"/>
    <w:tmpl w:val="F2F6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089227">
    <w:abstractNumId w:val="14"/>
  </w:num>
  <w:num w:numId="2" w16cid:durableId="613288088">
    <w:abstractNumId w:val="8"/>
  </w:num>
  <w:num w:numId="3" w16cid:durableId="2084646145">
    <w:abstractNumId w:val="2"/>
  </w:num>
  <w:num w:numId="4" w16cid:durableId="2053728766">
    <w:abstractNumId w:val="12"/>
  </w:num>
  <w:num w:numId="5" w16cid:durableId="1384327722">
    <w:abstractNumId w:val="13"/>
  </w:num>
  <w:num w:numId="6" w16cid:durableId="1480460645">
    <w:abstractNumId w:val="0"/>
  </w:num>
  <w:num w:numId="7" w16cid:durableId="2008744335">
    <w:abstractNumId w:val="5"/>
  </w:num>
  <w:num w:numId="8" w16cid:durableId="2004118962">
    <w:abstractNumId w:val="3"/>
  </w:num>
  <w:num w:numId="9" w16cid:durableId="1816991375">
    <w:abstractNumId w:val="4"/>
  </w:num>
  <w:num w:numId="10" w16cid:durableId="929046007">
    <w:abstractNumId w:val="9"/>
  </w:num>
  <w:num w:numId="11" w16cid:durableId="2015763906">
    <w:abstractNumId w:val="7"/>
  </w:num>
  <w:num w:numId="12" w16cid:durableId="805321048">
    <w:abstractNumId w:val="11"/>
  </w:num>
  <w:num w:numId="13" w16cid:durableId="916675021">
    <w:abstractNumId w:val="10"/>
  </w:num>
  <w:num w:numId="14" w16cid:durableId="410464227">
    <w:abstractNumId w:val="6"/>
  </w:num>
  <w:num w:numId="15" w16cid:durableId="122548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FE"/>
    <w:rsid w:val="00035108"/>
    <w:rsid w:val="000624AD"/>
    <w:rsid w:val="000744DB"/>
    <w:rsid w:val="00081F32"/>
    <w:rsid w:val="000D4BA1"/>
    <w:rsid w:val="0011659F"/>
    <w:rsid w:val="00147C87"/>
    <w:rsid w:val="001A59A4"/>
    <w:rsid w:val="001F0529"/>
    <w:rsid w:val="00266C45"/>
    <w:rsid w:val="00286C62"/>
    <w:rsid w:val="002A15F7"/>
    <w:rsid w:val="002C6116"/>
    <w:rsid w:val="002C73A0"/>
    <w:rsid w:val="002D6C66"/>
    <w:rsid w:val="003D4C20"/>
    <w:rsid w:val="0049625A"/>
    <w:rsid w:val="00497C7E"/>
    <w:rsid w:val="004B55E4"/>
    <w:rsid w:val="004C434C"/>
    <w:rsid w:val="004D7D88"/>
    <w:rsid w:val="005C5A20"/>
    <w:rsid w:val="005E603C"/>
    <w:rsid w:val="00600683"/>
    <w:rsid w:val="0061123C"/>
    <w:rsid w:val="007124CB"/>
    <w:rsid w:val="007146D6"/>
    <w:rsid w:val="00715A8F"/>
    <w:rsid w:val="007304A5"/>
    <w:rsid w:val="0075451C"/>
    <w:rsid w:val="008113AD"/>
    <w:rsid w:val="008D6C29"/>
    <w:rsid w:val="0094296C"/>
    <w:rsid w:val="009C4924"/>
    <w:rsid w:val="009E66BE"/>
    <w:rsid w:val="00A4026A"/>
    <w:rsid w:val="00A71A68"/>
    <w:rsid w:val="00BD779A"/>
    <w:rsid w:val="00C237D2"/>
    <w:rsid w:val="00C36890"/>
    <w:rsid w:val="00C93A87"/>
    <w:rsid w:val="00CA61E0"/>
    <w:rsid w:val="00CA63AE"/>
    <w:rsid w:val="00CF1E9D"/>
    <w:rsid w:val="00CF54F3"/>
    <w:rsid w:val="00D761CD"/>
    <w:rsid w:val="00D908BC"/>
    <w:rsid w:val="00D95D93"/>
    <w:rsid w:val="00DD420A"/>
    <w:rsid w:val="00E54BFE"/>
    <w:rsid w:val="00E944B9"/>
    <w:rsid w:val="00ED0C18"/>
    <w:rsid w:val="00F22FDA"/>
    <w:rsid w:val="00F31D32"/>
    <w:rsid w:val="00F4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5BD8"/>
  <w15:chartTrackingRefBased/>
  <w15:docId w15:val="{57811207-15D8-43D0-A365-EC398B58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E54BFE"/>
    <w:pPr>
      <w:spacing w:after="0" w:line="240" w:lineRule="auto"/>
      <w:ind w:left="720"/>
    </w:pPr>
    <w:rPr>
      <w:rFonts w:ascii="Calibri" w:hAnsi="Calibri" w:cs="Calibri"/>
      <w14:ligatures w14:val="standardContextual"/>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E54BFE"/>
    <w:rPr>
      <w:rFonts w:ascii="Calibri" w:hAnsi="Calibri" w:cs="Calibri"/>
      <w14:ligatures w14:val="standardContextual"/>
    </w:rPr>
  </w:style>
  <w:style w:type="character" w:customStyle="1" w:styleId="cf01">
    <w:name w:val="cf01"/>
    <w:basedOn w:val="DefaultParagraphFont"/>
    <w:rsid w:val="00E54BFE"/>
    <w:rPr>
      <w:rFonts w:ascii="Segoe UI" w:hAnsi="Segoe UI" w:cs="Segoe UI" w:hint="default"/>
    </w:rPr>
  </w:style>
  <w:style w:type="character" w:customStyle="1" w:styleId="normaltextrun">
    <w:name w:val="normaltextrun"/>
    <w:basedOn w:val="DefaultParagraphFont"/>
    <w:rsid w:val="00E54BFE"/>
  </w:style>
  <w:style w:type="paragraph" w:customStyle="1" w:styleId="paragraph">
    <w:name w:val="paragraph"/>
    <w:basedOn w:val="Normal"/>
    <w:rsid w:val="001A5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0744DB"/>
  </w:style>
  <w:style w:type="paragraph" w:customStyle="1" w:styleId="pf0">
    <w:name w:val="pf0"/>
    <w:basedOn w:val="Normal"/>
    <w:rsid w:val="000D4B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B55E4"/>
    <w:rPr>
      <w:sz w:val="16"/>
      <w:szCs w:val="16"/>
    </w:rPr>
  </w:style>
  <w:style w:type="paragraph" w:styleId="CommentText">
    <w:name w:val="annotation text"/>
    <w:basedOn w:val="Normal"/>
    <w:link w:val="CommentTextChar"/>
    <w:uiPriority w:val="99"/>
    <w:unhideWhenUsed/>
    <w:rsid w:val="004B55E4"/>
    <w:pPr>
      <w:spacing w:line="240" w:lineRule="auto"/>
    </w:pPr>
    <w:rPr>
      <w:sz w:val="20"/>
      <w:szCs w:val="20"/>
    </w:rPr>
  </w:style>
  <w:style w:type="character" w:customStyle="1" w:styleId="CommentTextChar">
    <w:name w:val="Comment Text Char"/>
    <w:basedOn w:val="DefaultParagraphFont"/>
    <w:link w:val="CommentText"/>
    <w:uiPriority w:val="99"/>
    <w:rsid w:val="004B55E4"/>
    <w:rPr>
      <w:sz w:val="20"/>
      <w:szCs w:val="20"/>
    </w:rPr>
  </w:style>
  <w:style w:type="paragraph" w:styleId="CommentSubject">
    <w:name w:val="annotation subject"/>
    <w:basedOn w:val="CommentText"/>
    <w:next w:val="CommentText"/>
    <w:link w:val="CommentSubjectChar"/>
    <w:uiPriority w:val="99"/>
    <w:semiHidden/>
    <w:unhideWhenUsed/>
    <w:rsid w:val="004B55E4"/>
    <w:rPr>
      <w:b/>
      <w:bCs/>
    </w:rPr>
  </w:style>
  <w:style w:type="character" w:customStyle="1" w:styleId="CommentSubjectChar">
    <w:name w:val="Comment Subject Char"/>
    <w:basedOn w:val="CommentTextChar"/>
    <w:link w:val="CommentSubject"/>
    <w:uiPriority w:val="99"/>
    <w:semiHidden/>
    <w:rsid w:val="004B55E4"/>
    <w:rPr>
      <w:b/>
      <w:bCs/>
      <w:sz w:val="20"/>
      <w:szCs w:val="20"/>
    </w:rPr>
  </w:style>
  <w:style w:type="paragraph" w:styleId="Header">
    <w:name w:val="header"/>
    <w:basedOn w:val="Normal"/>
    <w:link w:val="HeaderChar"/>
    <w:uiPriority w:val="99"/>
    <w:unhideWhenUsed/>
    <w:rsid w:val="002C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116"/>
  </w:style>
  <w:style w:type="paragraph" w:styleId="Footer">
    <w:name w:val="footer"/>
    <w:basedOn w:val="Normal"/>
    <w:link w:val="FooterChar"/>
    <w:uiPriority w:val="99"/>
    <w:unhideWhenUsed/>
    <w:rsid w:val="002C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55871">
      <w:bodyDiv w:val="1"/>
      <w:marLeft w:val="0"/>
      <w:marRight w:val="0"/>
      <w:marTop w:val="0"/>
      <w:marBottom w:val="0"/>
      <w:divBdr>
        <w:top w:val="none" w:sz="0" w:space="0" w:color="auto"/>
        <w:left w:val="none" w:sz="0" w:space="0" w:color="auto"/>
        <w:bottom w:val="none" w:sz="0" w:space="0" w:color="auto"/>
        <w:right w:val="none" w:sz="0" w:space="0" w:color="auto"/>
      </w:divBdr>
    </w:div>
    <w:div w:id="424887499">
      <w:bodyDiv w:val="1"/>
      <w:marLeft w:val="0"/>
      <w:marRight w:val="0"/>
      <w:marTop w:val="0"/>
      <w:marBottom w:val="0"/>
      <w:divBdr>
        <w:top w:val="none" w:sz="0" w:space="0" w:color="auto"/>
        <w:left w:val="none" w:sz="0" w:space="0" w:color="auto"/>
        <w:bottom w:val="none" w:sz="0" w:space="0" w:color="auto"/>
        <w:right w:val="none" w:sz="0" w:space="0" w:color="auto"/>
      </w:divBdr>
    </w:div>
    <w:div w:id="13410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92885DF016F448432EA0C1D78B750" ma:contentTypeVersion="14" ma:contentTypeDescription="Create a new document." ma:contentTypeScope="" ma:versionID="922061b32aa0df79391fb9d920c14c5f">
  <xsd:schema xmlns:xsd="http://www.w3.org/2001/XMLSchema" xmlns:xs="http://www.w3.org/2001/XMLSchema" xmlns:p="http://schemas.microsoft.com/office/2006/metadata/properties" xmlns:ns2="e941417f-293b-4855-addc-16337ce13ef6" xmlns:ns3="5d19bfff-add1-4821-bbc8-47b636b9d7a0" targetNamespace="http://schemas.microsoft.com/office/2006/metadata/properties" ma:root="true" ma:fieldsID="b7ba7fc30901b8a6673ee74f695f177e" ns2:_="" ns3:_="">
    <xsd:import namespace="e941417f-293b-4855-addc-16337ce13ef6"/>
    <xsd:import namespace="5d19bfff-add1-4821-bbc8-47b636b9d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417f-293b-4855-addc-16337ce13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9bfff-add1-4821-bbc8-47b636b9d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417f-293b-4855-addc-16337ce13e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5CBE0E-ABBA-4AAB-8BE8-8DA905C0CE75}">
  <ds:schemaRefs>
    <ds:schemaRef ds:uri="http://schemas.microsoft.com/sharepoint/v3/contenttype/forms"/>
  </ds:schemaRefs>
</ds:datastoreItem>
</file>

<file path=customXml/itemProps2.xml><?xml version="1.0" encoding="utf-8"?>
<ds:datastoreItem xmlns:ds="http://schemas.openxmlformats.org/officeDocument/2006/customXml" ds:itemID="{7EDB0017-5C11-414E-9754-7A4FC36D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417f-293b-4855-addc-16337ce13ef6"/>
    <ds:schemaRef ds:uri="5d19bfff-add1-4821-bbc8-47b636b9d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09D26-4243-45BC-96E2-CF84EC8ED595}">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5d19bfff-add1-4821-bbc8-47b636b9d7a0"/>
    <ds:schemaRef ds:uri="e941417f-293b-4855-addc-16337ce13e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Kathrina Ashton</dc:creator>
  <cp:keywords/>
  <dc:description/>
  <cp:lastModifiedBy>Fliss Christopher</cp:lastModifiedBy>
  <cp:revision>4</cp:revision>
  <dcterms:created xsi:type="dcterms:W3CDTF">2024-05-17T06:51:00Z</dcterms:created>
  <dcterms:modified xsi:type="dcterms:W3CDTF">2024-09-10T09:07:00Z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0x010100F1E92885DF016F448432EA0C1D78B750</vt:lpwstr>
  </property>
  <property fmtid="{D5CDD505-2E9C-101B-9397-08002B2CF9AE}" pid="3" name="Order">
    <vt:r8>152800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