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2D88D" w14:textId="2699FBC1" w:rsidR="003F6C2C" w:rsidRPr="00957227" w:rsidRDefault="00CC2F7C" w:rsidP="007E4650">
      <w:pPr>
        <w:widowControl w:val="0"/>
        <w:autoSpaceDE w:val="0"/>
        <w:autoSpaceDN w:val="0"/>
        <w:adjustRightInd w:val="0"/>
        <w:spacing w:after="0" w:line="1373" w:lineRule="exact"/>
        <w:ind w:right="9"/>
        <w:jc w:val="right"/>
        <w:rPr>
          <w:rFonts w:ascii="Arial" w:eastAsiaTheme="minorEastAsia" w:hAnsi="Arial" w:cs="Arial"/>
          <w:b/>
          <w:bCs/>
          <w:sz w:val="56"/>
          <w:szCs w:val="56"/>
          <w:lang w:eastAsia="en-GB"/>
        </w:rPr>
      </w:pPr>
      <w:r w:rsidRPr="007E4650">
        <w:rPr>
          <w:noProof/>
          <w:sz w:val="72"/>
          <w:szCs w:val="72"/>
        </w:rPr>
        <w:drawing>
          <wp:anchor distT="0" distB="0" distL="114300" distR="114300" simplePos="0" relativeHeight="251653120" behindDoc="1" locked="0" layoutInCell="1" allowOverlap="1" wp14:anchorId="361452DA" wp14:editId="60ECB364">
            <wp:simplePos x="0" y="0"/>
            <wp:positionH relativeFrom="column">
              <wp:posOffset>-723900</wp:posOffset>
            </wp:positionH>
            <wp:positionV relativeFrom="page">
              <wp:posOffset>133350</wp:posOffset>
            </wp:positionV>
            <wp:extent cx="7258050" cy="10473055"/>
            <wp:effectExtent l="0" t="0" r="0" b="444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cstate="print">
                      <a:lum/>
                      <a:extLst>
                        <a:ext uri="{28A0092B-C50C-407E-A947-70E740481C1C}">
                          <a14:useLocalDpi xmlns:a14="http://schemas.microsoft.com/office/drawing/2010/main" val="0"/>
                        </a:ext>
                      </a:extLst>
                    </a:blip>
                    <a:srcRect/>
                    <a:stretch>
                      <a:fillRect/>
                    </a:stretch>
                  </pic:blipFill>
                  <pic:spPr bwMode="auto">
                    <a:xfrm>
                      <a:off x="0" y="0"/>
                      <a:ext cx="7258050" cy="1047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650">
        <w:rPr>
          <w:rFonts w:asciiTheme="majorHAnsi" w:eastAsiaTheme="minorEastAsia" w:hAnsiTheme="majorHAnsi" w:cstheme="majorHAnsi"/>
          <w:b/>
          <w:bCs/>
          <w:sz w:val="72"/>
          <w:szCs w:val="72"/>
          <w:lang w:eastAsia="en-GB"/>
        </w:rPr>
        <w:t xml:space="preserve">   </w:t>
      </w:r>
      <w:r w:rsidR="007E4650" w:rsidRPr="00957227">
        <w:rPr>
          <w:rFonts w:ascii="Arial" w:eastAsiaTheme="minorEastAsia" w:hAnsi="Arial" w:cs="Arial"/>
          <w:b/>
          <w:bCs/>
          <w:sz w:val="56"/>
          <w:szCs w:val="56"/>
          <w:lang w:eastAsia="en-GB"/>
        </w:rPr>
        <w:t>Physical chastisement</w:t>
      </w:r>
      <w:r w:rsidR="003D2EFB">
        <w:rPr>
          <w:rFonts w:ascii="Arial" w:eastAsiaTheme="minorEastAsia" w:hAnsi="Arial" w:cs="Arial"/>
          <w:b/>
          <w:bCs/>
          <w:sz w:val="56"/>
          <w:szCs w:val="56"/>
          <w:lang w:eastAsia="en-GB"/>
        </w:rPr>
        <w:t>, including</w:t>
      </w:r>
      <w:r w:rsidR="00B34C93">
        <w:rPr>
          <w:rFonts w:ascii="Arial" w:eastAsiaTheme="minorEastAsia" w:hAnsi="Arial" w:cs="Arial"/>
          <w:b/>
          <w:bCs/>
          <w:sz w:val="56"/>
          <w:szCs w:val="56"/>
          <w:lang w:eastAsia="en-GB"/>
        </w:rPr>
        <w:t xml:space="preserve"> </w:t>
      </w:r>
      <w:proofErr w:type="gramStart"/>
      <w:r w:rsidR="007E4650" w:rsidRPr="00957227">
        <w:rPr>
          <w:rFonts w:ascii="Arial" w:eastAsiaTheme="minorEastAsia" w:hAnsi="Arial" w:cs="Arial"/>
          <w:b/>
          <w:bCs/>
          <w:sz w:val="56"/>
          <w:szCs w:val="56"/>
          <w:lang w:eastAsia="en-GB"/>
        </w:rPr>
        <w:t>smacking</w:t>
      </w:r>
      <w:proofErr w:type="gramEnd"/>
      <w:r w:rsidR="007E4650" w:rsidRPr="00957227">
        <w:rPr>
          <w:rFonts w:ascii="Arial" w:eastAsiaTheme="minorEastAsia" w:hAnsi="Arial" w:cs="Arial"/>
          <w:b/>
          <w:bCs/>
          <w:sz w:val="56"/>
          <w:szCs w:val="56"/>
          <w:lang w:eastAsia="en-GB"/>
        </w:rPr>
        <w:t xml:space="preserve"> </w:t>
      </w:r>
    </w:p>
    <w:p w14:paraId="5107C60D" w14:textId="1856B127" w:rsidR="004D3086" w:rsidRPr="000E1AE7" w:rsidRDefault="004D3086">
      <w:pPr>
        <w:rPr>
          <w:rFonts w:asciiTheme="majorHAnsi" w:hAnsiTheme="majorHAnsi" w:cstheme="majorHAnsi"/>
          <w:b/>
          <w:bCs/>
        </w:rPr>
      </w:pPr>
    </w:p>
    <w:p w14:paraId="73B69FD2" w14:textId="58CC58E0" w:rsidR="009D1745" w:rsidRDefault="009D1745" w:rsidP="00DF38F5">
      <w:pPr>
        <w:jc w:val="right"/>
      </w:pPr>
    </w:p>
    <w:p w14:paraId="5622D43B" w14:textId="202912B2" w:rsidR="007E4650" w:rsidRPr="00CF1F20" w:rsidRDefault="007E4650" w:rsidP="00EF2A43">
      <w:pPr>
        <w:widowControl w:val="0"/>
        <w:autoSpaceDE w:val="0"/>
        <w:autoSpaceDN w:val="0"/>
        <w:adjustRightInd w:val="0"/>
        <w:spacing w:after="0" w:line="360" w:lineRule="auto"/>
        <w:ind w:right="11"/>
        <w:jc w:val="right"/>
        <w:rPr>
          <w:rFonts w:ascii="Arial" w:eastAsiaTheme="minorEastAsia" w:hAnsi="Arial" w:cs="Arial"/>
          <w:b/>
          <w:bCs/>
          <w:sz w:val="24"/>
          <w:szCs w:val="24"/>
          <w:lang w:eastAsia="en-GB"/>
        </w:rPr>
      </w:pPr>
      <w:r>
        <w:rPr>
          <w:rFonts w:ascii="Arial" w:eastAsiaTheme="minorEastAsia" w:hAnsi="Arial" w:cs="Arial"/>
          <w:b/>
          <w:bCs/>
          <w:sz w:val="24"/>
          <w:szCs w:val="24"/>
          <w:lang w:eastAsia="en-GB"/>
        </w:rPr>
        <w:t xml:space="preserve">                                                                      </w:t>
      </w:r>
      <w:r w:rsidRPr="00CF1F20">
        <w:rPr>
          <w:rFonts w:ascii="Arial" w:eastAsiaTheme="minorEastAsia" w:hAnsi="Arial" w:cs="Arial"/>
          <w:b/>
          <w:bCs/>
          <w:sz w:val="24"/>
          <w:szCs w:val="24"/>
          <w:lang w:eastAsia="en-GB"/>
        </w:rPr>
        <w:t>Name of Author</w:t>
      </w:r>
      <w:r>
        <w:rPr>
          <w:rFonts w:ascii="Arial" w:eastAsiaTheme="minorEastAsia" w:hAnsi="Arial" w:cs="Arial"/>
          <w:b/>
          <w:bCs/>
          <w:sz w:val="24"/>
          <w:szCs w:val="24"/>
          <w:lang w:eastAsia="en-GB"/>
        </w:rPr>
        <w:t>: Marie Boniface</w:t>
      </w:r>
    </w:p>
    <w:p w14:paraId="1134CC5B" w14:textId="0974F097" w:rsidR="007E4650" w:rsidRDefault="007E4650" w:rsidP="00EF2A43">
      <w:pPr>
        <w:widowControl w:val="0"/>
        <w:autoSpaceDE w:val="0"/>
        <w:autoSpaceDN w:val="0"/>
        <w:adjustRightInd w:val="0"/>
        <w:spacing w:after="0" w:line="360" w:lineRule="auto"/>
        <w:ind w:right="11"/>
        <w:jc w:val="right"/>
        <w:rPr>
          <w:rFonts w:ascii="Arial" w:eastAsiaTheme="minorEastAsia" w:hAnsi="Arial" w:cs="Arial"/>
          <w:b/>
          <w:bCs/>
          <w:sz w:val="24"/>
          <w:szCs w:val="24"/>
          <w:lang w:eastAsia="en-GB"/>
        </w:rPr>
      </w:pPr>
      <w:r>
        <w:rPr>
          <w:rFonts w:ascii="Arial" w:eastAsiaTheme="minorEastAsia" w:hAnsi="Arial" w:cs="Arial"/>
          <w:b/>
          <w:bCs/>
          <w:sz w:val="24"/>
          <w:szCs w:val="24"/>
          <w:lang w:eastAsia="en-GB"/>
        </w:rPr>
        <w:t xml:space="preserve">                                                                      </w:t>
      </w:r>
      <w:r w:rsidRPr="00CF1F20">
        <w:rPr>
          <w:rFonts w:ascii="Arial" w:eastAsiaTheme="minorEastAsia" w:hAnsi="Arial" w:cs="Arial"/>
          <w:b/>
          <w:bCs/>
          <w:sz w:val="24"/>
          <w:szCs w:val="24"/>
          <w:lang w:eastAsia="en-GB"/>
        </w:rPr>
        <w:t>Name of Senior Manager Approving</w:t>
      </w:r>
      <w:r>
        <w:rPr>
          <w:rFonts w:ascii="Arial" w:eastAsiaTheme="minorEastAsia" w:hAnsi="Arial" w:cs="Arial"/>
          <w:b/>
          <w:bCs/>
          <w:sz w:val="24"/>
          <w:szCs w:val="24"/>
          <w:lang w:eastAsia="en-GB"/>
        </w:rPr>
        <w:t>:</w:t>
      </w:r>
      <w:r w:rsidR="008B251E">
        <w:rPr>
          <w:rFonts w:ascii="Arial" w:eastAsiaTheme="minorEastAsia" w:hAnsi="Arial" w:cs="Arial"/>
          <w:b/>
          <w:bCs/>
          <w:sz w:val="24"/>
          <w:szCs w:val="24"/>
          <w:lang w:eastAsia="en-GB"/>
        </w:rPr>
        <w:t xml:space="preserve"> Hayley Bodiam</w:t>
      </w:r>
    </w:p>
    <w:p w14:paraId="40D3A575" w14:textId="77777777" w:rsidR="00B34C93" w:rsidRPr="00CF1F20" w:rsidRDefault="00B34C93" w:rsidP="00EF2A43">
      <w:pPr>
        <w:widowControl w:val="0"/>
        <w:autoSpaceDE w:val="0"/>
        <w:autoSpaceDN w:val="0"/>
        <w:adjustRightInd w:val="0"/>
        <w:spacing w:after="0" w:line="360" w:lineRule="auto"/>
        <w:ind w:right="11"/>
        <w:jc w:val="right"/>
        <w:rPr>
          <w:rFonts w:ascii="Arial" w:eastAsiaTheme="minorEastAsia" w:hAnsi="Arial" w:cs="Arial"/>
          <w:b/>
          <w:bCs/>
          <w:sz w:val="24"/>
          <w:szCs w:val="24"/>
          <w:lang w:eastAsia="en-GB"/>
        </w:rPr>
      </w:pPr>
    </w:p>
    <w:p w14:paraId="31906845" w14:textId="0D202122" w:rsidR="007E4650" w:rsidRDefault="007E4650" w:rsidP="00EF2A43">
      <w:pPr>
        <w:widowControl w:val="0"/>
        <w:autoSpaceDE w:val="0"/>
        <w:autoSpaceDN w:val="0"/>
        <w:adjustRightInd w:val="0"/>
        <w:spacing w:after="0" w:line="360" w:lineRule="auto"/>
        <w:ind w:right="11"/>
        <w:jc w:val="right"/>
        <w:rPr>
          <w:rFonts w:ascii="Arial" w:eastAsiaTheme="minorEastAsia" w:hAnsi="Arial" w:cs="Arial"/>
          <w:b/>
          <w:bCs/>
          <w:sz w:val="24"/>
          <w:szCs w:val="24"/>
          <w:lang w:eastAsia="en-GB"/>
        </w:rPr>
      </w:pPr>
      <w:r>
        <w:rPr>
          <w:rFonts w:ascii="Arial" w:eastAsiaTheme="minorEastAsia" w:hAnsi="Arial" w:cs="Arial"/>
          <w:b/>
          <w:bCs/>
          <w:sz w:val="24"/>
          <w:szCs w:val="24"/>
          <w:lang w:eastAsia="en-GB"/>
        </w:rPr>
        <w:t xml:space="preserve">                                                                      </w:t>
      </w:r>
      <w:r w:rsidRPr="00CF1F20">
        <w:rPr>
          <w:rFonts w:ascii="Arial" w:eastAsiaTheme="minorEastAsia" w:hAnsi="Arial" w:cs="Arial"/>
          <w:b/>
          <w:bCs/>
          <w:sz w:val="24"/>
          <w:szCs w:val="24"/>
          <w:lang w:eastAsia="en-GB"/>
        </w:rPr>
        <w:t xml:space="preserve">Date of Issue: </w:t>
      </w:r>
      <w:r w:rsidR="008B251E">
        <w:rPr>
          <w:rFonts w:ascii="Arial" w:eastAsiaTheme="minorEastAsia" w:hAnsi="Arial" w:cs="Arial"/>
          <w:b/>
          <w:bCs/>
          <w:sz w:val="24"/>
          <w:szCs w:val="24"/>
          <w:lang w:eastAsia="en-GB"/>
        </w:rPr>
        <w:t>February 2024</w:t>
      </w:r>
    </w:p>
    <w:p w14:paraId="0BFCF52A" w14:textId="53EC7D12" w:rsidR="007E4650" w:rsidRDefault="007E4650" w:rsidP="00EF2A43">
      <w:pPr>
        <w:widowControl w:val="0"/>
        <w:autoSpaceDE w:val="0"/>
        <w:autoSpaceDN w:val="0"/>
        <w:adjustRightInd w:val="0"/>
        <w:spacing w:after="0" w:line="360" w:lineRule="auto"/>
        <w:ind w:right="11"/>
        <w:jc w:val="right"/>
        <w:rPr>
          <w:rFonts w:ascii="Arial" w:eastAsiaTheme="minorEastAsia" w:hAnsi="Arial" w:cs="Arial"/>
          <w:b/>
          <w:bCs/>
          <w:sz w:val="24"/>
          <w:szCs w:val="24"/>
          <w:lang w:eastAsia="en-GB"/>
        </w:rPr>
      </w:pPr>
      <w:r>
        <w:rPr>
          <w:rFonts w:ascii="Arial" w:eastAsiaTheme="minorEastAsia" w:hAnsi="Arial" w:cs="Arial"/>
          <w:b/>
          <w:bCs/>
          <w:sz w:val="24"/>
          <w:szCs w:val="24"/>
          <w:lang w:eastAsia="en-GB"/>
        </w:rPr>
        <w:t xml:space="preserve">                                                                     </w:t>
      </w:r>
      <w:r w:rsidR="00B34C93">
        <w:rPr>
          <w:rFonts w:ascii="Arial" w:eastAsiaTheme="minorEastAsia" w:hAnsi="Arial" w:cs="Arial"/>
          <w:b/>
          <w:bCs/>
          <w:sz w:val="24"/>
          <w:szCs w:val="24"/>
          <w:lang w:eastAsia="en-GB"/>
        </w:rPr>
        <w:t xml:space="preserve"> </w:t>
      </w:r>
      <w:r>
        <w:rPr>
          <w:rFonts w:ascii="Arial" w:eastAsiaTheme="minorEastAsia" w:hAnsi="Arial" w:cs="Arial"/>
          <w:b/>
          <w:bCs/>
          <w:sz w:val="24"/>
          <w:szCs w:val="24"/>
          <w:lang w:eastAsia="en-GB"/>
        </w:rPr>
        <w:t xml:space="preserve">Date of Review: </w:t>
      </w:r>
      <w:r w:rsidR="008B251E">
        <w:rPr>
          <w:rFonts w:ascii="Arial" w:eastAsiaTheme="minorEastAsia" w:hAnsi="Arial" w:cs="Arial"/>
          <w:b/>
          <w:bCs/>
          <w:sz w:val="24"/>
          <w:szCs w:val="24"/>
          <w:lang w:eastAsia="en-GB"/>
        </w:rPr>
        <w:t>February 2027</w:t>
      </w:r>
    </w:p>
    <w:p w14:paraId="17A6838C" w14:textId="61730E34" w:rsidR="0046702E" w:rsidRDefault="0046702E" w:rsidP="00DF38F5">
      <w:pPr>
        <w:jc w:val="right"/>
      </w:pPr>
    </w:p>
    <w:p w14:paraId="058CCF28" w14:textId="4A666AFA" w:rsidR="0046702E" w:rsidRDefault="0046702E" w:rsidP="00DF38F5">
      <w:pPr>
        <w:jc w:val="right"/>
      </w:pPr>
    </w:p>
    <w:p w14:paraId="7771BD3C" w14:textId="308C3A30" w:rsidR="0046702E" w:rsidRDefault="0046702E" w:rsidP="00DF38F5">
      <w:pPr>
        <w:jc w:val="right"/>
      </w:pPr>
    </w:p>
    <w:p w14:paraId="769ABF17" w14:textId="1D3B8216" w:rsidR="0046702E" w:rsidRDefault="0046702E" w:rsidP="00DF38F5">
      <w:pPr>
        <w:jc w:val="right"/>
      </w:pPr>
    </w:p>
    <w:p w14:paraId="60DA9998" w14:textId="3DA6D15A" w:rsidR="009D1745" w:rsidRDefault="009D1745" w:rsidP="00DF38F5">
      <w:pPr>
        <w:jc w:val="right"/>
      </w:pPr>
    </w:p>
    <w:p w14:paraId="2E692B8A" w14:textId="5B27783D" w:rsidR="0046702E" w:rsidRPr="006E5701" w:rsidRDefault="009D1745" w:rsidP="00FB1B0E">
      <w:pPr>
        <w:rPr>
          <w:rFonts w:ascii="Arial" w:hAnsi="Arial" w:cs="Arial"/>
        </w:rPr>
      </w:pPr>
      <w:r>
        <w:br w:type="page"/>
      </w:r>
    </w:p>
    <w:tbl>
      <w:tblPr>
        <w:tblStyle w:val="TableGrid"/>
        <w:tblW w:w="0" w:type="auto"/>
        <w:jc w:val="center"/>
        <w:tblLook w:val="04A0" w:firstRow="1" w:lastRow="0" w:firstColumn="1" w:lastColumn="0" w:noHBand="0" w:noVBand="1"/>
      </w:tblPr>
      <w:tblGrid>
        <w:gridCol w:w="7196"/>
        <w:gridCol w:w="2046"/>
      </w:tblGrid>
      <w:tr w:rsidR="00817A8C" w:rsidRPr="006E5701" w14:paraId="775A98DD" w14:textId="77777777" w:rsidTr="007C69B5">
        <w:trPr>
          <w:jc w:val="center"/>
        </w:trPr>
        <w:tc>
          <w:tcPr>
            <w:tcW w:w="7196" w:type="dxa"/>
            <w:shd w:val="clear" w:color="auto" w:fill="B4C6E7" w:themeFill="accent1" w:themeFillTint="66"/>
          </w:tcPr>
          <w:p w14:paraId="60352121" w14:textId="48DF2AA3" w:rsidR="0039132D" w:rsidRPr="006E5701" w:rsidRDefault="0039132D" w:rsidP="005377C1">
            <w:pPr>
              <w:jc w:val="center"/>
              <w:rPr>
                <w:rFonts w:ascii="Arial" w:hAnsi="Arial" w:cs="Arial"/>
                <w:b/>
                <w:sz w:val="32"/>
                <w:szCs w:val="32"/>
              </w:rPr>
            </w:pPr>
            <w:r w:rsidRPr="006E5701">
              <w:rPr>
                <w:rFonts w:ascii="Arial" w:hAnsi="Arial" w:cs="Arial"/>
                <w:b/>
                <w:sz w:val="32"/>
                <w:szCs w:val="32"/>
              </w:rPr>
              <w:lastRenderedPageBreak/>
              <w:t>Contents</w:t>
            </w:r>
          </w:p>
        </w:tc>
        <w:tc>
          <w:tcPr>
            <w:tcW w:w="2046" w:type="dxa"/>
            <w:shd w:val="clear" w:color="auto" w:fill="B4C6E7" w:themeFill="accent1" w:themeFillTint="66"/>
          </w:tcPr>
          <w:p w14:paraId="7144CC32" w14:textId="5973A102" w:rsidR="0039132D" w:rsidRPr="006E5701" w:rsidRDefault="0039132D" w:rsidP="005377C1">
            <w:pPr>
              <w:jc w:val="center"/>
              <w:rPr>
                <w:rFonts w:ascii="Arial" w:hAnsi="Arial" w:cs="Arial"/>
                <w:b/>
                <w:sz w:val="32"/>
                <w:szCs w:val="32"/>
              </w:rPr>
            </w:pPr>
            <w:r w:rsidRPr="006E5701">
              <w:rPr>
                <w:rFonts w:ascii="Arial" w:hAnsi="Arial" w:cs="Arial"/>
                <w:b/>
                <w:sz w:val="32"/>
                <w:szCs w:val="32"/>
              </w:rPr>
              <w:t>Page</w:t>
            </w:r>
          </w:p>
        </w:tc>
      </w:tr>
      <w:tr w:rsidR="00817A8C" w:rsidRPr="006E5701" w14:paraId="212E8272" w14:textId="77777777" w:rsidTr="003F6C2C">
        <w:trPr>
          <w:jc w:val="center"/>
        </w:trPr>
        <w:tc>
          <w:tcPr>
            <w:tcW w:w="7196" w:type="dxa"/>
          </w:tcPr>
          <w:p w14:paraId="68BB8EA2" w14:textId="425999A6" w:rsidR="00FB1B0E" w:rsidRPr="0050446D" w:rsidRDefault="00D11EAC" w:rsidP="0050446D">
            <w:pPr>
              <w:jc w:val="center"/>
              <w:rPr>
                <w:rFonts w:ascii="Arial" w:hAnsi="Arial" w:cs="Arial"/>
                <w:bCs/>
                <w:sz w:val="24"/>
                <w:szCs w:val="24"/>
              </w:rPr>
            </w:pPr>
            <w:hyperlink w:anchor="_Introduction" w:history="1">
              <w:r w:rsidR="00613BCB" w:rsidRPr="004920C7">
                <w:rPr>
                  <w:rStyle w:val="Hyperlink"/>
                  <w:rFonts w:ascii="Arial" w:hAnsi="Arial" w:cs="Arial"/>
                  <w:bCs/>
                  <w:sz w:val="24"/>
                  <w:szCs w:val="24"/>
                </w:rPr>
                <w:t>Introduction</w:t>
              </w:r>
            </w:hyperlink>
          </w:p>
        </w:tc>
        <w:tc>
          <w:tcPr>
            <w:tcW w:w="2046" w:type="dxa"/>
          </w:tcPr>
          <w:p w14:paraId="7E5BC200" w14:textId="37EC3055" w:rsidR="00FB1B0E" w:rsidRPr="003841DB" w:rsidRDefault="00D43758" w:rsidP="005377C1">
            <w:pPr>
              <w:jc w:val="center"/>
              <w:rPr>
                <w:rFonts w:ascii="Arial" w:hAnsi="Arial" w:cs="Arial"/>
                <w:bCs/>
                <w:sz w:val="24"/>
                <w:szCs w:val="24"/>
              </w:rPr>
            </w:pPr>
            <w:r w:rsidRPr="003841DB">
              <w:rPr>
                <w:rFonts w:ascii="Arial" w:hAnsi="Arial" w:cs="Arial"/>
                <w:bCs/>
                <w:sz w:val="24"/>
                <w:szCs w:val="24"/>
              </w:rPr>
              <w:t>2</w:t>
            </w:r>
          </w:p>
        </w:tc>
      </w:tr>
      <w:tr w:rsidR="00817A8C" w:rsidRPr="006E5701" w14:paraId="4358B524" w14:textId="77777777" w:rsidTr="003F6C2C">
        <w:trPr>
          <w:jc w:val="center"/>
        </w:trPr>
        <w:tc>
          <w:tcPr>
            <w:tcW w:w="7196" w:type="dxa"/>
          </w:tcPr>
          <w:p w14:paraId="69A75C7B" w14:textId="36EC3386" w:rsidR="0039132D" w:rsidRPr="0050446D" w:rsidRDefault="00D11EAC" w:rsidP="0050446D">
            <w:pPr>
              <w:jc w:val="center"/>
              <w:rPr>
                <w:rFonts w:ascii="Arial" w:hAnsi="Arial" w:cs="Arial"/>
                <w:bCs/>
                <w:sz w:val="24"/>
                <w:szCs w:val="24"/>
              </w:rPr>
            </w:pPr>
            <w:hyperlink w:anchor="_Definition_of_physical" w:history="1">
              <w:r w:rsidR="00613BCB" w:rsidRPr="004920C7">
                <w:rPr>
                  <w:rStyle w:val="Hyperlink"/>
                  <w:rFonts w:ascii="Arial" w:hAnsi="Arial" w:cs="Arial"/>
                  <w:bCs/>
                  <w:sz w:val="24"/>
                  <w:szCs w:val="24"/>
                </w:rPr>
                <w:t>Definition of Physical Chastisement</w:t>
              </w:r>
            </w:hyperlink>
          </w:p>
        </w:tc>
        <w:tc>
          <w:tcPr>
            <w:tcW w:w="2046" w:type="dxa"/>
          </w:tcPr>
          <w:p w14:paraId="5493C0CF" w14:textId="7B06F03C" w:rsidR="0039132D" w:rsidRPr="003841DB" w:rsidRDefault="00D43758" w:rsidP="005377C1">
            <w:pPr>
              <w:jc w:val="center"/>
              <w:rPr>
                <w:rFonts w:ascii="Arial" w:hAnsi="Arial" w:cs="Arial"/>
                <w:bCs/>
                <w:sz w:val="24"/>
                <w:szCs w:val="24"/>
              </w:rPr>
            </w:pPr>
            <w:r w:rsidRPr="003841DB">
              <w:rPr>
                <w:rFonts w:ascii="Arial" w:hAnsi="Arial" w:cs="Arial"/>
                <w:bCs/>
                <w:sz w:val="24"/>
                <w:szCs w:val="24"/>
              </w:rPr>
              <w:t>2</w:t>
            </w:r>
          </w:p>
        </w:tc>
      </w:tr>
      <w:tr w:rsidR="00817A8C" w:rsidRPr="006E5701" w14:paraId="3D56929D" w14:textId="77777777" w:rsidTr="003F6C2C">
        <w:trPr>
          <w:jc w:val="center"/>
        </w:trPr>
        <w:tc>
          <w:tcPr>
            <w:tcW w:w="7196" w:type="dxa"/>
          </w:tcPr>
          <w:p w14:paraId="3D2A0E27" w14:textId="7E95AB67" w:rsidR="0039132D" w:rsidRPr="0050446D" w:rsidRDefault="00D11EAC" w:rsidP="0050446D">
            <w:pPr>
              <w:jc w:val="center"/>
              <w:rPr>
                <w:rFonts w:ascii="Arial" w:hAnsi="Arial" w:cs="Arial"/>
                <w:bCs/>
                <w:sz w:val="24"/>
                <w:szCs w:val="24"/>
              </w:rPr>
            </w:pPr>
            <w:hyperlink w:anchor="_What_is_the" w:history="1">
              <w:r w:rsidR="007412A0">
                <w:rPr>
                  <w:rStyle w:val="Hyperlink"/>
                  <w:rFonts w:ascii="Arial" w:hAnsi="Arial" w:cs="Arial"/>
                  <w:bCs/>
                  <w:sz w:val="24"/>
                  <w:szCs w:val="24"/>
                </w:rPr>
                <w:t>What is the law on smacking children and physical chastisement?</w:t>
              </w:r>
            </w:hyperlink>
          </w:p>
        </w:tc>
        <w:tc>
          <w:tcPr>
            <w:tcW w:w="2046" w:type="dxa"/>
          </w:tcPr>
          <w:p w14:paraId="116DD379" w14:textId="671A27A2" w:rsidR="0039132D" w:rsidRPr="003841DB" w:rsidRDefault="007412A0" w:rsidP="005377C1">
            <w:pPr>
              <w:jc w:val="center"/>
              <w:rPr>
                <w:rFonts w:ascii="Arial" w:hAnsi="Arial" w:cs="Arial"/>
                <w:bCs/>
                <w:sz w:val="24"/>
                <w:szCs w:val="24"/>
              </w:rPr>
            </w:pPr>
            <w:r>
              <w:rPr>
                <w:rFonts w:ascii="Arial" w:hAnsi="Arial" w:cs="Arial"/>
                <w:bCs/>
                <w:sz w:val="24"/>
                <w:szCs w:val="24"/>
              </w:rPr>
              <w:t>3</w:t>
            </w:r>
          </w:p>
        </w:tc>
      </w:tr>
      <w:tr w:rsidR="007412A0" w:rsidRPr="006E5701" w14:paraId="6B71F79C" w14:textId="77777777" w:rsidTr="003F6C2C">
        <w:trPr>
          <w:jc w:val="center"/>
        </w:trPr>
        <w:tc>
          <w:tcPr>
            <w:tcW w:w="7196" w:type="dxa"/>
          </w:tcPr>
          <w:p w14:paraId="17AA79F0" w14:textId="58DA1120" w:rsidR="007412A0" w:rsidRDefault="00D11EAC" w:rsidP="007412A0">
            <w:pPr>
              <w:jc w:val="center"/>
            </w:pPr>
            <w:hyperlink w:anchor="_The_impact_of" w:history="1">
              <w:r w:rsidR="007412A0" w:rsidRPr="008D438C">
                <w:rPr>
                  <w:rStyle w:val="Hyperlink"/>
                  <w:rFonts w:ascii="Arial" w:hAnsi="Arial" w:cs="Arial"/>
                  <w:bCs/>
                  <w:sz w:val="24"/>
                  <w:szCs w:val="24"/>
                </w:rPr>
                <w:t>The impact of smacking / physical chastisement</w:t>
              </w:r>
            </w:hyperlink>
          </w:p>
        </w:tc>
        <w:tc>
          <w:tcPr>
            <w:tcW w:w="2046" w:type="dxa"/>
          </w:tcPr>
          <w:p w14:paraId="02149A59" w14:textId="716F6769" w:rsidR="007412A0" w:rsidRDefault="007412A0" w:rsidP="007412A0">
            <w:pPr>
              <w:jc w:val="center"/>
              <w:rPr>
                <w:rFonts w:ascii="Arial" w:hAnsi="Arial" w:cs="Arial"/>
                <w:bCs/>
                <w:sz w:val="24"/>
                <w:szCs w:val="24"/>
              </w:rPr>
            </w:pPr>
            <w:r>
              <w:rPr>
                <w:rFonts w:ascii="Arial" w:hAnsi="Arial" w:cs="Arial"/>
                <w:bCs/>
                <w:sz w:val="24"/>
                <w:szCs w:val="24"/>
              </w:rPr>
              <w:t>4</w:t>
            </w:r>
          </w:p>
        </w:tc>
      </w:tr>
      <w:tr w:rsidR="007412A0" w:rsidRPr="006E5701" w14:paraId="2DCE1DCA" w14:textId="77777777" w:rsidTr="003F6C2C">
        <w:trPr>
          <w:jc w:val="center"/>
        </w:trPr>
        <w:tc>
          <w:tcPr>
            <w:tcW w:w="7196" w:type="dxa"/>
          </w:tcPr>
          <w:p w14:paraId="3D4359B7" w14:textId="32328F0A" w:rsidR="007412A0" w:rsidRPr="0050446D" w:rsidRDefault="00D11EAC" w:rsidP="007412A0">
            <w:pPr>
              <w:jc w:val="center"/>
              <w:rPr>
                <w:rFonts w:ascii="Arial" w:hAnsi="Arial" w:cs="Arial"/>
                <w:bCs/>
                <w:sz w:val="24"/>
                <w:szCs w:val="24"/>
              </w:rPr>
            </w:pPr>
            <w:hyperlink w:anchor="_The_impact_of" w:history="1">
              <w:r w:rsidR="007412A0" w:rsidRPr="00B04988">
                <w:rPr>
                  <w:rStyle w:val="Hyperlink"/>
                  <w:rFonts w:ascii="Arial" w:hAnsi="Arial" w:cs="Arial"/>
                  <w:bCs/>
                  <w:sz w:val="24"/>
                  <w:szCs w:val="24"/>
                </w:rPr>
                <w:t>The impact of physical chastisement</w:t>
              </w:r>
            </w:hyperlink>
          </w:p>
        </w:tc>
        <w:tc>
          <w:tcPr>
            <w:tcW w:w="2046" w:type="dxa"/>
          </w:tcPr>
          <w:p w14:paraId="5BD5A2A9" w14:textId="06A432AC" w:rsidR="007412A0" w:rsidRPr="003841DB" w:rsidRDefault="007412A0" w:rsidP="007412A0">
            <w:pPr>
              <w:jc w:val="center"/>
              <w:rPr>
                <w:rFonts w:ascii="Arial" w:hAnsi="Arial" w:cs="Arial"/>
                <w:bCs/>
                <w:sz w:val="24"/>
                <w:szCs w:val="24"/>
              </w:rPr>
            </w:pPr>
            <w:r w:rsidRPr="003841DB">
              <w:rPr>
                <w:rFonts w:ascii="Arial" w:hAnsi="Arial" w:cs="Arial"/>
                <w:bCs/>
                <w:sz w:val="24"/>
                <w:szCs w:val="24"/>
              </w:rPr>
              <w:t>4</w:t>
            </w:r>
          </w:p>
        </w:tc>
      </w:tr>
      <w:tr w:rsidR="007412A0" w:rsidRPr="006E5701" w14:paraId="58088CCE" w14:textId="77777777" w:rsidTr="003F6C2C">
        <w:trPr>
          <w:jc w:val="center"/>
        </w:trPr>
        <w:tc>
          <w:tcPr>
            <w:tcW w:w="7196" w:type="dxa"/>
          </w:tcPr>
          <w:p w14:paraId="5759938A" w14:textId="13F128BB" w:rsidR="007412A0" w:rsidRPr="0050446D" w:rsidRDefault="00D11EAC" w:rsidP="007412A0">
            <w:pPr>
              <w:jc w:val="center"/>
              <w:rPr>
                <w:rFonts w:ascii="Arial" w:hAnsi="Arial" w:cs="Arial"/>
                <w:bCs/>
                <w:sz w:val="24"/>
                <w:szCs w:val="24"/>
              </w:rPr>
            </w:pPr>
            <w:hyperlink w:anchor="_What_is_‘reasonable" w:history="1">
              <w:r w:rsidR="007412A0" w:rsidRPr="004B112B">
                <w:rPr>
                  <w:rStyle w:val="Hyperlink"/>
                  <w:rFonts w:ascii="Arial" w:hAnsi="Arial" w:cs="Arial"/>
                  <w:bCs/>
                  <w:sz w:val="24"/>
                  <w:szCs w:val="24"/>
                </w:rPr>
                <w:t>What is ‘reasonable punishment?</w:t>
              </w:r>
            </w:hyperlink>
          </w:p>
        </w:tc>
        <w:tc>
          <w:tcPr>
            <w:tcW w:w="2046" w:type="dxa"/>
          </w:tcPr>
          <w:p w14:paraId="227E0813" w14:textId="6438B245" w:rsidR="007412A0" w:rsidRPr="003841DB" w:rsidRDefault="007412A0" w:rsidP="007412A0">
            <w:pPr>
              <w:jc w:val="center"/>
              <w:rPr>
                <w:rFonts w:ascii="Arial" w:hAnsi="Arial" w:cs="Arial"/>
                <w:bCs/>
                <w:sz w:val="24"/>
                <w:szCs w:val="24"/>
              </w:rPr>
            </w:pPr>
            <w:r w:rsidRPr="003841DB">
              <w:rPr>
                <w:rFonts w:ascii="Arial" w:hAnsi="Arial" w:cs="Arial"/>
                <w:bCs/>
                <w:sz w:val="24"/>
                <w:szCs w:val="24"/>
              </w:rPr>
              <w:t>5</w:t>
            </w:r>
          </w:p>
        </w:tc>
      </w:tr>
      <w:tr w:rsidR="007412A0" w:rsidRPr="006E5701" w14:paraId="54646B98" w14:textId="77777777" w:rsidTr="003F6C2C">
        <w:trPr>
          <w:jc w:val="center"/>
        </w:trPr>
        <w:tc>
          <w:tcPr>
            <w:tcW w:w="7196" w:type="dxa"/>
          </w:tcPr>
          <w:p w14:paraId="5B0E94C0" w14:textId="7363C4AA" w:rsidR="007412A0" w:rsidRPr="0050446D" w:rsidRDefault="00D11EAC" w:rsidP="007412A0">
            <w:pPr>
              <w:jc w:val="center"/>
              <w:rPr>
                <w:rFonts w:ascii="Arial" w:hAnsi="Arial" w:cs="Arial"/>
                <w:bCs/>
                <w:sz w:val="24"/>
                <w:szCs w:val="24"/>
              </w:rPr>
            </w:pPr>
            <w:hyperlink w:anchor="_Cultural_competence" w:history="1">
              <w:r w:rsidR="007412A0" w:rsidRPr="009670A2">
                <w:rPr>
                  <w:rStyle w:val="Hyperlink"/>
                  <w:rFonts w:ascii="Arial" w:hAnsi="Arial" w:cs="Arial"/>
                  <w:bCs/>
                  <w:sz w:val="24"/>
                  <w:szCs w:val="24"/>
                </w:rPr>
                <w:t>Cultural competence</w:t>
              </w:r>
            </w:hyperlink>
          </w:p>
        </w:tc>
        <w:tc>
          <w:tcPr>
            <w:tcW w:w="2046" w:type="dxa"/>
          </w:tcPr>
          <w:p w14:paraId="596D6264" w14:textId="6E1BED56" w:rsidR="007412A0" w:rsidRPr="003841DB" w:rsidRDefault="007412A0" w:rsidP="007412A0">
            <w:pPr>
              <w:jc w:val="center"/>
              <w:rPr>
                <w:rFonts w:ascii="Arial" w:hAnsi="Arial" w:cs="Arial"/>
                <w:bCs/>
                <w:sz w:val="24"/>
                <w:szCs w:val="24"/>
              </w:rPr>
            </w:pPr>
            <w:r w:rsidRPr="003841DB">
              <w:rPr>
                <w:rFonts w:ascii="Arial" w:hAnsi="Arial" w:cs="Arial"/>
                <w:bCs/>
                <w:sz w:val="24"/>
                <w:szCs w:val="24"/>
              </w:rPr>
              <w:t>5</w:t>
            </w:r>
          </w:p>
        </w:tc>
      </w:tr>
      <w:tr w:rsidR="007412A0" w:rsidRPr="006E5701" w14:paraId="18ADEB8F" w14:textId="77777777" w:rsidTr="003F6C2C">
        <w:trPr>
          <w:jc w:val="center"/>
        </w:trPr>
        <w:tc>
          <w:tcPr>
            <w:tcW w:w="7196" w:type="dxa"/>
          </w:tcPr>
          <w:p w14:paraId="7BCDFD62" w14:textId="1CE7ADBA" w:rsidR="007412A0" w:rsidRPr="0050446D" w:rsidRDefault="00D11EAC" w:rsidP="007412A0">
            <w:pPr>
              <w:jc w:val="center"/>
              <w:rPr>
                <w:rFonts w:ascii="Arial" w:hAnsi="Arial" w:cs="Arial"/>
                <w:bCs/>
                <w:sz w:val="24"/>
                <w:szCs w:val="24"/>
              </w:rPr>
            </w:pPr>
            <w:hyperlink w:anchor="_Difficult_conversations_with" w:history="1">
              <w:r w:rsidR="007412A0" w:rsidRPr="008D438C">
                <w:rPr>
                  <w:rStyle w:val="Hyperlink"/>
                  <w:rFonts w:ascii="Arial" w:hAnsi="Arial" w:cs="Arial"/>
                  <w:bCs/>
                  <w:sz w:val="24"/>
                  <w:szCs w:val="24"/>
                </w:rPr>
                <w:t>Difficult Conversations with parents/carer</w:t>
              </w:r>
            </w:hyperlink>
          </w:p>
        </w:tc>
        <w:tc>
          <w:tcPr>
            <w:tcW w:w="2046" w:type="dxa"/>
          </w:tcPr>
          <w:p w14:paraId="287E8480" w14:textId="406CE824" w:rsidR="007412A0" w:rsidRPr="003841DB" w:rsidRDefault="007412A0" w:rsidP="007412A0">
            <w:pPr>
              <w:jc w:val="center"/>
              <w:rPr>
                <w:rFonts w:ascii="Arial" w:hAnsi="Arial" w:cs="Arial"/>
                <w:bCs/>
                <w:sz w:val="24"/>
                <w:szCs w:val="24"/>
              </w:rPr>
            </w:pPr>
            <w:r w:rsidRPr="003841DB">
              <w:rPr>
                <w:rFonts w:ascii="Arial" w:hAnsi="Arial" w:cs="Arial"/>
                <w:bCs/>
                <w:sz w:val="24"/>
                <w:szCs w:val="24"/>
              </w:rPr>
              <w:t>6</w:t>
            </w:r>
          </w:p>
        </w:tc>
      </w:tr>
      <w:tr w:rsidR="007412A0" w:rsidRPr="006E5701" w14:paraId="7F6E9C6F" w14:textId="77777777" w:rsidTr="003F6C2C">
        <w:trPr>
          <w:jc w:val="center"/>
        </w:trPr>
        <w:tc>
          <w:tcPr>
            <w:tcW w:w="7196" w:type="dxa"/>
          </w:tcPr>
          <w:p w14:paraId="5FAD93FE" w14:textId="6030F156" w:rsidR="007412A0" w:rsidRDefault="00D11EAC" w:rsidP="007412A0">
            <w:pPr>
              <w:jc w:val="center"/>
              <w:rPr>
                <w:rFonts w:ascii="Arial" w:hAnsi="Arial" w:cs="Arial"/>
                <w:bCs/>
                <w:sz w:val="24"/>
                <w:szCs w:val="24"/>
              </w:rPr>
            </w:pPr>
            <w:hyperlink w:anchor="_Difficult_Conversations_with_1" w:history="1">
              <w:r w:rsidR="007412A0" w:rsidRPr="00D43758">
                <w:rPr>
                  <w:rStyle w:val="Hyperlink"/>
                  <w:rFonts w:ascii="Arial" w:hAnsi="Arial" w:cs="Arial"/>
                  <w:bCs/>
                  <w:sz w:val="24"/>
                  <w:szCs w:val="24"/>
                </w:rPr>
                <w:t>Difficult Conversations with children</w:t>
              </w:r>
            </w:hyperlink>
          </w:p>
        </w:tc>
        <w:tc>
          <w:tcPr>
            <w:tcW w:w="2046" w:type="dxa"/>
          </w:tcPr>
          <w:p w14:paraId="211360A0" w14:textId="2D127622" w:rsidR="007412A0" w:rsidRPr="003841DB" w:rsidRDefault="007412A0" w:rsidP="007412A0">
            <w:pPr>
              <w:jc w:val="center"/>
              <w:rPr>
                <w:rFonts w:ascii="Arial" w:hAnsi="Arial" w:cs="Arial"/>
                <w:bCs/>
                <w:sz w:val="24"/>
                <w:szCs w:val="24"/>
              </w:rPr>
            </w:pPr>
            <w:r w:rsidRPr="003841DB">
              <w:rPr>
                <w:rFonts w:ascii="Arial" w:hAnsi="Arial" w:cs="Arial"/>
                <w:bCs/>
                <w:sz w:val="24"/>
                <w:szCs w:val="24"/>
              </w:rPr>
              <w:t>7</w:t>
            </w:r>
          </w:p>
        </w:tc>
      </w:tr>
      <w:tr w:rsidR="007412A0" w:rsidRPr="006E5701" w14:paraId="27CA65B9" w14:textId="77777777" w:rsidTr="003F6C2C">
        <w:trPr>
          <w:jc w:val="center"/>
        </w:trPr>
        <w:tc>
          <w:tcPr>
            <w:tcW w:w="7196" w:type="dxa"/>
          </w:tcPr>
          <w:p w14:paraId="0E97DD96" w14:textId="508277D4" w:rsidR="007412A0" w:rsidRDefault="00D11EAC" w:rsidP="007412A0">
            <w:pPr>
              <w:jc w:val="center"/>
              <w:rPr>
                <w:rFonts w:ascii="Arial" w:hAnsi="Arial" w:cs="Arial"/>
                <w:bCs/>
                <w:sz w:val="24"/>
                <w:szCs w:val="24"/>
              </w:rPr>
            </w:pPr>
            <w:hyperlink w:anchor="_Action_and_next" w:history="1">
              <w:r w:rsidR="007412A0" w:rsidRPr="00D43758">
                <w:rPr>
                  <w:rStyle w:val="Hyperlink"/>
                  <w:rFonts w:ascii="Arial" w:hAnsi="Arial" w:cs="Arial"/>
                  <w:bCs/>
                  <w:sz w:val="24"/>
                  <w:szCs w:val="24"/>
                </w:rPr>
                <w:t>Action and Next Steps</w:t>
              </w:r>
            </w:hyperlink>
            <w:r w:rsidR="007412A0">
              <w:rPr>
                <w:rFonts w:ascii="Arial" w:hAnsi="Arial" w:cs="Arial"/>
                <w:bCs/>
                <w:sz w:val="24"/>
                <w:szCs w:val="24"/>
              </w:rPr>
              <w:t xml:space="preserve"> </w:t>
            </w:r>
          </w:p>
        </w:tc>
        <w:tc>
          <w:tcPr>
            <w:tcW w:w="2046" w:type="dxa"/>
          </w:tcPr>
          <w:p w14:paraId="731C8294" w14:textId="384AD403" w:rsidR="007412A0" w:rsidRPr="003841DB" w:rsidRDefault="007412A0" w:rsidP="007412A0">
            <w:pPr>
              <w:jc w:val="center"/>
              <w:rPr>
                <w:rFonts w:ascii="Arial" w:hAnsi="Arial" w:cs="Arial"/>
                <w:bCs/>
                <w:sz w:val="24"/>
                <w:szCs w:val="24"/>
              </w:rPr>
            </w:pPr>
            <w:r w:rsidRPr="003841DB">
              <w:rPr>
                <w:rFonts w:ascii="Arial" w:hAnsi="Arial" w:cs="Arial"/>
                <w:bCs/>
                <w:sz w:val="24"/>
                <w:szCs w:val="24"/>
              </w:rPr>
              <w:t>8</w:t>
            </w:r>
          </w:p>
        </w:tc>
      </w:tr>
      <w:tr w:rsidR="007412A0" w:rsidRPr="006E5701" w14:paraId="29708D11" w14:textId="77777777" w:rsidTr="003F6C2C">
        <w:trPr>
          <w:jc w:val="center"/>
        </w:trPr>
        <w:tc>
          <w:tcPr>
            <w:tcW w:w="7196" w:type="dxa"/>
          </w:tcPr>
          <w:p w14:paraId="7E01DD5E" w14:textId="190242F3" w:rsidR="007412A0" w:rsidRPr="0050446D" w:rsidRDefault="00D11EAC" w:rsidP="007412A0">
            <w:pPr>
              <w:jc w:val="center"/>
              <w:rPr>
                <w:rFonts w:ascii="Arial" w:hAnsi="Arial" w:cs="Arial"/>
                <w:bCs/>
                <w:sz w:val="24"/>
                <w:szCs w:val="24"/>
              </w:rPr>
            </w:pPr>
            <w:hyperlink w:anchor="_Practical_Alternatives_to" w:history="1">
              <w:r w:rsidR="007412A0" w:rsidRPr="008D438C">
                <w:rPr>
                  <w:rStyle w:val="Hyperlink"/>
                  <w:rFonts w:ascii="Arial" w:hAnsi="Arial" w:cs="Arial"/>
                  <w:bCs/>
                  <w:sz w:val="24"/>
                  <w:szCs w:val="24"/>
                </w:rPr>
                <w:t>Practical Alternatives to Smacking</w:t>
              </w:r>
            </w:hyperlink>
          </w:p>
        </w:tc>
        <w:tc>
          <w:tcPr>
            <w:tcW w:w="2046" w:type="dxa"/>
          </w:tcPr>
          <w:p w14:paraId="28964F65" w14:textId="29B452E1" w:rsidR="007412A0" w:rsidRPr="003841DB" w:rsidRDefault="007412A0" w:rsidP="007412A0">
            <w:pPr>
              <w:jc w:val="center"/>
              <w:rPr>
                <w:rFonts w:ascii="Arial" w:hAnsi="Arial" w:cs="Arial"/>
                <w:bCs/>
                <w:sz w:val="24"/>
                <w:szCs w:val="24"/>
              </w:rPr>
            </w:pPr>
            <w:r w:rsidRPr="003841DB">
              <w:rPr>
                <w:rFonts w:ascii="Arial" w:hAnsi="Arial" w:cs="Arial"/>
                <w:bCs/>
                <w:sz w:val="24"/>
                <w:szCs w:val="24"/>
              </w:rPr>
              <w:t>9</w:t>
            </w:r>
          </w:p>
        </w:tc>
      </w:tr>
      <w:tr w:rsidR="007412A0" w:rsidRPr="006E5701" w14:paraId="268640CD" w14:textId="77777777" w:rsidTr="003F6C2C">
        <w:trPr>
          <w:jc w:val="center"/>
        </w:trPr>
        <w:tc>
          <w:tcPr>
            <w:tcW w:w="7196" w:type="dxa"/>
          </w:tcPr>
          <w:p w14:paraId="01E7A46E" w14:textId="51AA4467" w:rsidR="007412A0" w:rsidRDefault="00D11EAC" w:rsidP="007412A0">
            <w:pPr>
              <w:jc w:val="center"/>
              <w:rPr>
                <w:rFonts w:ascii="Arial" w:hAnsi="Arial" w:cs="Arial"/>
                <w:bCs/>
                <w:sz w:val="24"/>
                <w:szCs w:val="24"/>
              </w:rPr>
            </w:pPr>
            <w:hyperlink w:anchor="_Further_information" w:history="1">
              <w:r w:rsidR="007412A0" w:rsidRPr="003841DB">
                <w:rPr>
                  <w:rStyle w:val="Hyperlink"/>
                  <w:rFonts w:ascii="Arial" w:hAnsi="Arial" w:cs="Arial"/>
                  <w:bCs/>
                  <w:sz w:val="24"/>
                  <w:szCs w:val="24"/>
                </w:rPr>
                <w:t>Further information</w:t>
              </w:r>
            </w:hyperlink>
          </w:p>
        </w:tc>
        <w:tc>
          <w:tcPr>
            <w:tcW w:w="2046" w:type="dxa"/>
          </w:tcPr>
          <w:p w14:paraId="2E9BB547" w14:textId="0770CCC5" w:rsidR="007412A0" w:rsidRPr="003841DB" w:rsidRDefault="007412A0" w:rsidP="007412A0">
            <w:pPr>
              <w:jc w:val="center"/>
              <w:rPr>
                <w:rFonts w:ascii="Arial" w:hAnsi="Arial" w:cs="Arial"/>
                <w:bCs/>
                <w:sz w:val="24"/>
                <w:szCs w:val="24"/>
              </w:rPr>
            </w:pPr>
            <w:r w:rsidRPr="003841DB">
              <w:rPr>
                <w:rFonts w:ascii="Arial" w:hAnsi="Arial" w:cs="Arial"/>
                <w:bCs/>
                <w:sz w:val="24"/>
                <w:szCs w:val="24"/>
              </w:rPr>
              <w:t>9</w:t>
            </w:r>
          </w:p>
        </w:tc>
      </w:tr>
      <w:tr w:rsidR="007412A0" w:rsidRPr="006E5701" w14:paraId="4E7ACBFC" w14:textId="77777777" w:rsidTr="003F6C2C">
        <w:trPr>
          <w:jc w:val="center"/>
        </w:trPr>
        <w:tc>
          <w:tcPr>
            <w:tcW w:w="7196" w:type="dxa"/>
          </w:tcPr>
          <w:p w14:paraId="5DE08191" w14:textId="60C306BE" w:rsidR="007412A0" w:rsidRPr="0050446D" w:rsidRDefault="00D11EAC" w:rsidP="007412A0">
            <w:pPr>
              <w:jc w:val="center"/>
              <w:rPr>
                <w:rFonts w:ascii="Arial" w:hAnsi="Arial" w:cs="Arial"/>
                <w:bCs/>
                <w:sz w:val="24"/>
                <w:szCs w:val="24"/>
              </w:rPr>
            </w:pPr>
            <w:hyperlink w:anchor="_Further_Resources" w:history="1">
              <w:r w:rsidR="007412A0" w:rsidRPr="008D438C">
                <w:rPr>
                  <w:rStyle w:val="Hyperlink"/>
                  <w:rFonts w:ascii="Arial" w:hAnsi="Arial" w:cs="Arial"/>
                  <w:bCs/>
                  <w:sz w:val="24"/>
                  <w:szCs w:val="24"/>
                </w:rPr>
                <w:t>Further Resources</w:t>
              </w:r>
            </w:hyperlink>
          </w:p>
        </w:tc>
        <w:tc>
          <w:tcPr>
            <w:tcW w:w="2046" w:type="dxa"/>
          </w:tcPr>
          <w:p w14:paraId="08D780F4" w14:textId="5E31FF10" w:rsidR="007412A0" w:rsidRPr="003841DB" w:rsidRDefault="007412A0" w:rsidP="007412A0">
            <w:pPr>
              <w:jc w:val="center"/>
              <w:rPr>
                <w:rFonts w:ascii="Arial" w:hAnsi="Arial" w:cs="Arial"/>
                <w:bCs/>
                <w:sz w:val="24"/>
                <w:szCs w:val="24"/>
              </w:rPr>
            </w:pPr>
            <w:r w:rsidRPr="003841DB">
              <w:rPr>
                <w:rFonts w:ascii="Arial" w:hAnsi="Arial" w:cs="Arial"/>
                <w:bCs/>
                <w:sz w:val="24"/>
                <w:szCs w:val="24"/>
              </w:rPr>
              <w:t>10</w:t>
            </w:r>
          </w:p>
        </w:tc>
      </w:tr>
      <w:tr w:rsidR="007412A0" w:rsidRPr="006E5701" w14:paraId="7761CA60" w14:textId="77777777" w:rsidTr="003F6C2C">
        <w:trPr>
          <w:jc w:val="center"/>
        </w:trPr>
        <w:tc>
          <w:tcPr>
            <w:tcW w:w="7196" w:type="dxa"/>
          </w:tcPr>
          <w:p w14:paraId="0B9CBF7D" w14:textId="6EB1D959" w:rsidR="007412A0" w:rsidRDefault="00D11EAC" w:rsidP="007412A0">
            <w:pPr>
              <w:jc w:val="center"/>
              <w:rPr>
                <w:rFonts w:ascii="Arial" w:hAnsi="Arial" w:cs="Arial"/>
                <w:bCs/>
                <w:sz w:val="24"/>
                <w:szCs w:val="24"/>
              </w:rPr>
            </w:pPr>
            <w:hyperlink w:anchor="_Statutory_assessment_definitions:" w:history="1">
              <w:r w:rsidR="007412A0" w:rsidRPr="00D43758">
                <w:rPr>
                  <w:rStyle w:val="Hyperlink"/>
                  <w:rFonts w:ascii="Arial" w:hAnsi="Arial" w:cs="Arial"/>
                  <w:bCs/>
                  <w:sz w:val="24"/>
                  <w:szCs w:val="24"/>
                </w:rPr>
                <w:t>Statutory assessment definitions</w:t>
              </w:r>
            </w:hyperlink>
          </w:p>
        </w:tc>
        <w:tc>
          <w:tcPr>
            <w:tcW w:w="2046" w:type="dxa"/>
          </w:tcPr>
          <w:p w14:paraId="176ACDB1" w14:textId="547F3BF7" w:rsidR="007412A0" w:rsidRPr="003841DB" w:rsidRDefault="007412A0" w:rsidP="007412A0">
            <w:pPr>
              <w:jc w:val="center"/>
              <w:rPr>
                <w:rFonts w:ascii="Arial" w:hAnsi="Arial" w:cs="Arial"/>
                <w:bCs/>
                <w:sz w:val="24"/>
                <w:szCs w:val="24"/>
              </w:rPr>
            </w:pPr>
            <w:r w:rsidRPr="003841DB">
              <w:rPr>
                <w:rFonts w:ascii="Arial" w:hAnsi="Arial" w:cs="Arial"/>
                <w:bCs/>
                <w:sz w:val="24"/>
                <w:szCs w:val="24"/>
              </w:rPr>
              <w:t>10</w:t>
            </w:r>
          </w:p>
        </w:tc>
      </w:tr>
    </w:tbl>
    <w:p w14:paraId="0A2709FD" w14:textId="58C55332" w:rsidR="00405B68" w:rsidRPr="000A3D10" w:rsidRDefault="00405B68" w:rsidP="000A3D10">
      <w:pPr>
        <w:pStyle w:val="Heading1"/>
        <w:rPr>
          <w:rFonts w:ascii="Arial" w:hAnsi="Arial" w:cs="Arial"/>
          <w:bCs/>
          <w:sz w:val="28"/>
          <w:szCs w:val="28"/>
        </w:rPr>
      </w:pPr>
      <w:bookmarkStart w:id="0" w:name="_Introduction"/>
      <w:bookmarkEnd w:id="0"/>
      <w:r w:rsidRPr="000A3D10">
        <w:rPr>
          <w:rFonts w:ascii="Arial" w:hAnsi="Arial" w:cs="Arial"/>
          <w:bCs/>
          <w:sz w:val="28"/>
          <w:szCs w:val="28"/>
        </w:rPr>
        <w:t>Introduction</w:t>
      </w:r>
    </w:p>
    <w:p w14:paraId="57A6BD06" w14:textId="1436FCE7" w:rsidR="00E01241" w:rsidRPr="006E5701" w:rsidRDefault="008F3C0F" w:rsidP="0050446D">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Professionals and parents</w:t>
      </w:r>
      <w:r w:rsidR="0049015A" w:rsidRPr="006E5701">
        <w:rPr>
          <w:rFonts w:ascii="Arial" w:hAnsi="Arial" w:cs="Arial"/>
          <w:sz w:val="24"/>
          <w:szCs w:val="24"/>
        </w:rPr>
        <w:t>/carers</w:t>
      </w:r>
      <w:r w:rsidRPr="006E5701">
        <w:rPr>
          <w:rFonts w:ascii="Arial" w:hAnsi="Arial" w:cs="Arial"/>
          <w:sz w:val="24"/>
          <w:szCs w:val="24"/>
        </w:rPr>
        <w:t xml:space="preserve"> </w:t>
      </w:r>
      <w:r w:rsidR="00E01241" w:rsidRPr="006E5701">
        <w:rPr>
          <w:rFonts w:ascii="Arial" w:hAnsi="Arial" w:cs="Arial"/>
          <w:sz w:val="24"/>
          <w:szCs w:val="24"/>
        </w:rPr>
        <w:t>can have different views about disciplining children</w:t>
      </w:r>
      <w:r w:rsidR="00B26F75" w:rsidRPr="006E5701">
        <w:rPr>
          <w:rFonts w:ascii="Arial" w:hAnsi="Arial" w:cs="Arial"/>
          <w:sz w:val="24"/>
          <w:szCs w:val="24"/>
        </w:rPr>
        <w:t xml:space="preserve">, including </w:t>
      </w:r>
      <w:r w:rsidR="0049015A" w:rsidRPr="006E5701">
        <w:rPr>
          <w:rFonts w:ascii="Arial" w:hAnsi="Arial" w:cs="Arial"/>
          <w:sz w:val="24"/>
          <w:szCs w:val="24"/>
        </w:rPr>
        <w:t xml:space="preserve">the use of </w:t>
      </w:r>
      <w:r w:rsidR="00757F39" w:rsidRPr="006E5701">
        <w:rPr>
          <w:rFonts w:ascii="Arial" w:hAnsi="Arial" w:cs="Arial"/>
          <w:sz w:val="24"/>
          <w:szCs w:val="24"/>
        </w:rPr>
        <w:t>physical chastisement</w:t>
      </w:r>
      <w:r w:rsidR="006E5701">
        <w:rPr>
          <w:rFonts w:ascii="Arial" w:hAnsi="Arial" w:cs="Arial"/>
          <w:sz w:val="24"/>
          <w:szCs w:val="24"/>
        </w:rPr>
        <w:t xml:space="preserve"> and </w:t>
      </w:r>
      <w:r w:rsidR="00757F39" w:rsidRPr="006E5701">
        <w:rPr>
          <w:rFonts w:ascii="Arial" w:hAnsi="Arial" w:cs="Arial"/>
          <w:sz w:val="24"/>
          <w:szCs w:val="24"/>
        </w:rPr>
        <w:t>smacking</w:t>
      </w:r>
      <w:r w:rsidR="0045320D" w:rsidRPr="006E5701">
        <w:rPr>
          <w:rFonts w:ascii="Arial" w:hAnsi="Arial" w:cs="Arial"/>
          <w:sz w:val="24"/>
          <w:szCs w:val="24"/>
        </w:rPr>
        <w:t>.</w:t>
      </w:r>
      <w:r w:rsidR="0049015A" w:rsidRPr="006E5701">
        <w:rPr>
          <w:rFonts w:ascii="Arial" w:hAnsi="Arial" w:cs="Arial"/>
          <w:sz w:val="24"/>
          <w:szCs w:val="24"/>
        </w:rPr>
        <w:t xml:space="preserve"> It </w:t>
      </w:r>
      <w:r w:rsidR="0045320D" w:rsidRPr="006E5701">
        <w:rPr>
          <w:rFonts w:ascii="Arial" w:hAnsi="Arial" w:cs="Arial"/>
          <w:sz w:val="24"/>
          <w:szCs w:val="24"/>
        </w:rPr>
        <w:t>can</w:t>
      </w:r>
      <w:r w:rsidR="0049015A" w:rsidRPr="006E5701">
        <w:rPr>
          <w:rFonts w:ascii="Arial" w:hAnsi="Arial" w:cs="Arial"/>
          <w:sz w:val="24"/>
          <w:szCs w:val="24"/>
        </w:rPr>
        <w:t xml:space="preserve"> </w:t>
      </w:r>
      <w:r w:rsidR="00493E75">
        <w:rPr>
          <w:rFonts w:ascii="Arial" w:hAnsi="Arial" w:cs="Arial"/>
          <w:sz w:val="24"/>
          <w:szCs w:val="24"/>
        </w:rPr>
        <w:t xml:space="preserve">be </w:t>
      </w:r>
      <w:r w:rsidR="0049015A" w:rsidRPr="006E5701">
        <w:rPr>
          <w:rFonts w:ascii="Arial" w:hAnsi="Arial" w:cs="Arial"/>
          <w:sz w:val="24"/>
          <w:szCs w:val="24"/>
        </w:rPr>
        <w:t xml:space="preserve">complex working with this issue </w:t>
      </w:r>
      <w:r w:rsidR="00381868" w:rsidRPr="006E5701">
        <w:rPr>
          <w:rFonts w:ascii="Arial" w:hAnsi="Arial" w:cs="Arial"/>
          <w:sz w:val="24"/>
          <w:szCs w:val="24"/>
        </w:rPr>
        <w:t xml:space="preserve">as families may have </w:t>
      </w:r>
      <w:r w:rsidR="0049015A" w:rsidRPr="006E5701">
        <w:rPr>
          <w:rFonts w:ascii="Arial" w:hAnsi="Arial" w:cs="Arial"/>
          <w:sz w:val="24"/>
          <w:szCs w:val="24"/>
        </w:rPr>
        <w:t xml:space="preserve">differences in beliefs and values, </w:t>
      </w:r>
      <w:r w:rsidR="006E5701">
        <w:rPr>
          <w:rFonts w:ascii="Arial" w:hAnsi="Arial" w:cs="Arial"/>
          <w:sz w:val="24"/>
          <w:szCs w:val="24"/>
        </w:rPr>
        <w:t xml:space="preserve">and </w:t>
      </w:r>
      <w:r w:rsidR="00062512" w:rsidRPr="006E5701">
        <w:rPr>
          <w:rFonts w:ascii="Arial" w:hAnsi="Arial" w:cs="Arial"/>
          <w:sz w:val="24"/>
          <w:szCs w:val="24"/>
        </w:rPr>
        <w:t>the</w:t>
      </w:r>
      <w:r w:rsidR="006E5701">
        <w:rPr>
          <w:rFonts w:ascii="Arial" w:hAnsi="Arial" w:cs="Arial"/>
          <w:sz w:val="24"/>
          <w:szCs w:val="24"/>
        </w:rPr>
        <w:t>re are</w:t>
      </w:r>
      <w:r w:rsidR="00062512" w:rsidRPr="006E5701">
        <w:rPr>
          <w:rFonts w:ascii="Arial" w:hAnsi="Arial" w:cs="Arial"/>
          <w:sz w:val="24"/>
          <w:szCs w:val="24"/>
        </w:rPr>
        <w:t xml:space="preserve"> wide variations of ‘</w:t>
      </w:r>
      <w:r w:rsidR="00381868" w:rsidRPr="006E5701">
        <w:rPr>
          <w:rFonts w:ascii="Arial" w:hAnsi="Arial" w:cs="Arial"/>
          <w:sz w:val="24"/>
          <w:szCs w:val="24"/>
        </w:rPr>
        <w:t xml:space="preserve">parenting </w:t>
      </w:r>
      <w:proofErr w:type="gramStart"/>
      <w:r w:rsidR="00381868" w:rsidRPr="006E5701">
        <w:rPr>
          <w:rFonts w:ascii="Arial" w:hAnsi="Arial" w:cs="Arial"/>
          <w:sz w:val="24"/>
          <w:szCs w:val="24"/>
        </w:rPr>
        <w:t>norms</w:t>
      </w:r>
      <w:r w:rsidR="00062512" w:rsidRPr="006E5701">
        <w:rPr>
          <w:rFonts w:ascii="Arial" w:hAnsi="Arial" w:cs="Arial"/>
          <w:sz w:val="24"/>
          <w:szCs w:val="24"/>
        </w:rPr>
        <w:t>’</w:t>
      </w:r>
      <w:proofErr w:type="gramEnd"/>
      <w:r w:rsidR="00381868" w:rsidRPr="006E5701">
        <w:rPr>
          <w:rFonts w:ascii="Arial" w:hAnsi="Arial" w:cs="Arial"/>
          <w:sz w:val="24"/>
          <w:szCs w:val="24"/>
        </w:rPr>
        <w:t>. Key to this</w:t>
      </w:r>
      <w:r w:rsidR="006E5701">
        <w:rPr>
          <w:rFonts w:ascii="Arial" w:hAnsi="Arial" w:cs="Arial"/>
          <w:sz w:val="24"/>
          <w:szCs w:val="24"/>
        </w:rPr>
        <w:t xml:space="preserve"> issue</w:t>
      </w:r>
      <w:r w:rsidR="00381868" w:rsidRPr="006E5701">
        <w:rPr>
          <w:rFonts w:ascii="Arial" w:hAnsi="Arial" w:cs="Arial"/>
          <w:sz w:val="24"/>
          <w:szCs w:val="24"/>
        </w:rPr>
        <w:t xml:space="preserve"> is the </w:t>
      </w:r>
      <w:r w:rsidR="0045320D" w:rsidRPr="006E5701">
        <w:rPr>
          <w:rFonts w:ascii="Arial" w:hAnsi="Arial" w:cs="Arial"/>
          <w:sz w:val="24"/>
          <w:szCs w:val="24"/>
        </w:rPr>
        <w:t>legal perspective</w:t>
      </w:r>
      <w:r w:rsidR="00062512" w:rsidRPr="006E5701">
        <w:rPr>
          <w:rFonts w:ascii="Arial" w:hAnsi="Arial" w:cs="Arial"/>
          <w:sz w:val="24"/>
          <w:szCs w:val="24"/>
        </w:rPr>
        <w:t xml:space="preserve"> on physical chastisement and t</w:t>
      </w:r>
      <w:r w:rsidR="0045320D" w:rsidRPr="006E5701">
        <w:rPr>
          <w:rFonts w:ascii="Arial" w:hAnsi="Arial" w:cs="Arial"/>
          <w:sz w:val="24"/>
          <w:szCs w:val="24"/>
        </w:rPr>
        <w:t>he aim of t</w:t>
      </w:r>
      <w:r w:rsidR="00BC37DF" w:rsidRPr="006E5701">
        <w:rPr>
          <w:rFonts w:ascii="Arial" w:hAnsi="Arial" w:cs="Arial"/>
          <w:sz w:val="24"/>
          <w:szCs w:val="24"/>
        </w:rPr>
        <w:t xml:space="preserve">his guidance </w:t>
      </w:r>
      <w:r w:rsidR="0045320D" w:rsidRPr="006E5701">
        <w:rPr>
          <w:rFonts w:ascii="Arial" w:hAnsi="Arial" w:cs="Arial"/>
          <w:sz w:val="24"/>
          <w:szCs w:val="24"/>
        </w:rPr>
        <w:t xml:space="preserve">is to provide </w:t>
      </w:r>
      <w:r w:rsidR="00E01241" w:rsidRPr="006E5701">
        <w:rPr>
          <w:rFonts w:ascii="Arial" w:hAnsi="Arial" w:cs="Arial"/>
          <w:sz w:val="24"/>
          <w:szCs w:val="24"/>
        </w:rPr>
        <w:t xml:space="preserve">clarity </w:t>
      </w:r>
      <w:r w:rsidR="0045320D" w:rsidRPr="006E5701">
        <w:rPr>
          <w:rFonts w:ascii="Arial" w:hAnsi="Arial" w:cs="Arial"/>
          <w:sz w:val="24"/>
          <w:szCs w:val="24"/>
        </w:rPr>
        <w:t xml:space="preserve">on </w:t>
      </w:r>
      <w:r w:rsidRPr="006E5701">
        <w:rPr>
          <w:rFonts w:ascii="Arial" w:hAnsi="Arial" w:cs="Arial"/>
          <w:sz w:val="24"/>
          <w:szCs w:val="24"/>
        </w:rPr>
        <w:t>what is acceptable, unacceptable, legal or an offence</w:t>
      </w:r>
      <w:r w:rsidR="00B26F75" w:rsidRPr="006E5701">
        <w:rPr>
          <w:rFonts w:ascii="Arial" w:hAnsi="Arial" w:cs="Arial"/>
          <w:sz w:val="24"/>
          <w:szCs w:val="24"/>
        </w:rPr>
        <w:t>.</w:t>
      </w:r>
      <w:r w:rsidR="00BC37DF" w:rsidRPr="006E5701">
        <w:rPr>
          <w:rFonts w:ascii="Arial" w:hAnsi="Arial" w:cs="Arial"/>
          <w:sz w:val="24"/>
          <w:szCs w:val="24"/>
        </w:rPr>
        <w:t xml:space="preserve"> </w:t>
      </w:r>
    </w:p>
    <w:p w14:paraId="2EDC46E5" w14:textId="02414843" w:rsidR="00EC3042" w:rsidRPr="006E5701" w:rsidRDefault="0049015A" w:rsidP="0050446D">
      <w:pPr>
        <w:spacing w:beforeLines="120" w:before="288" w:afterLines="120" w:after="288" w:line="276" w:lineRule="auto"/>
        <w:jc w:val="both"/>
        <w:rPr>
          <w:rFonts w:ascii="Arial" w:hAnsi="Arial" w:cs="Arial"/>
          <w:b/>
          <w:bCs/>
        </w:rPr>
      </w:pPr>
      <w:r w:rsidRPr="006E5701">
        <w:rPr>
          <w:rFonts w:ascii="Arial" w:hAnsi="Arial" w:cs="Arial"/>
          <w:sz w:val="24"/>
          <w:szCs w:val="24"/>
        </w:rPr>
        <w:t xml:space="preserve">Practitioners </w:t>
      </w:r>
      <w:r w:rsidR="0045320D" w:rsidRPr="006E5701">
        <w:rPr>
          <w:rFonts w:ascii="Arial" w:hAnsi="Arial" w:cs="Arial"/>
          <w:sz w:val="24"/>
          <w:szCs w:val="24"/>
        </w:rPr>
        <w:t xml:space="preserve">need to </w:t>
      </w:r>
      <w:r w:rsidR="00E01241" w:rsidRPr="006E5701">
        <w:rPr>
          <w:rFonts w:ascii="Arial" w:hAnsi="Arial" w:cs="Arial"/>
          <w:sz w:val="24"/>
          <w:szCs w:val="24"/>
        </w:rPr>
        <w:t>consider the</w:t>
      </w:r>
      <w:r w:rsidR="00B26F75" w:rsidRPr="006E5701">
        <w:rPr>
          <w:rFonts w:ascii="Arial" w:hAnsi="Arial" w:cs="Arial"/>
          <w:sz w:val="24"/>
          <w:szCs w:val="24"/>
        </w:rPr>
        <w:t xml:space="preserve"> circumstances around </w:t>
      </w:r>
      <w:r w:rsidR="00B34C93">
        <w:rPr>
          <w:rFonts w:ascii="Arial" w:hAnsi="Arial" w:cs="Arial"/>
          <w:sz w:val="24"/>
          <w:szCs w:val="24"/>
        </w:rPr>
        <w:t>any incident of smacking or physical chastisement</w:t>
      </w:r>
      <w:r w:rsidR="00B26F75" w:rsidRPr="006E5701">
        <w:rPr>
          <w:rFonts w:ascii="Arial" w:hAnsi="Arial" w:cs="Arial"/>
          <w:sz w:val="24"/>
          <w:szCs w:val="24"/>
        </w:rPr>
        <w:t xml:space="preserve">, whether </w:t>
      </w:r>
      <w:r w:rsidR="00381868" w:rsidRPr="006E5701">
        <w:rPr>
          <w:rFonts w:ascii="Arial" w:hAnsi="Arial" w:cs="Arial"/>
          <w:sz w:val="24"/>
          <w:szCs w:val="24"/>
        </w:rPr>
        <w:t xml:space="preserve">it would be deemed as </w:t>
      </w:r>
      <w:r w:rsidR="00E01241" w:rsidRPr="006E5701">
        <w:rPr>
          <w:rFonts w:ascii="Arial" w:hAnsi="Arial" w:cs="Arial"/>
          <w:sz w:val="24"/>
          <w:szCs w:val="24"/>
        </w:rPr>
        <w:t xml:space="preserve">reasonable and if there is a level of harm or injury inflicted. Consideration </w:t>
      </w:r>
      <w:r w:rsidR="00B26F75" w:rsidRPr="006E5701">
        <w:rPr>
          <w:rFonts w:ascii="Arial" w:hAnsi="Arial" w:cs="Arial"/>
          <w:sz w:val="24"/>
          <w:szCs w:val="24"/>
        </w:rPr>
        <w:t xml:space="preserve">also </w:t>
      </w:r>
      <w:r w:rsidR="00E01241" w:rsidRPr="006E5701">
        <w:rPr>
          <w:rFonts w:ascii="Arial" w:hAnsi="Arial" w:cs="Arial"/>
          <w:sz w:val="24"/>
          <w:szCs w:val="24"/>
        </w:rPr>
        <w:t xml:space="preserve">needs to be given to </w:t>
      </w:r>
      <w:r w:rsidR="00637491" w:rsidRPr="006E5701">
        <w:rPr>
          <w:rFonts w:ascii="Arial" w:hAnsi="Arial" w:cs="Arial"/>
          <w:sz w:val="24"/>
          <w:szCs w:val="24"/>
        </w:rPr>
        <w:t>the frequency</w:t>
      </w:r>
      <w:r w:rsidR="00B34C93">
        <w:rPr>
          <w:rFonts w:ascii="Arial" w:hAnsi="Arial" w:cs="Arial"/>
          <w:sz w:val="24"/>
          <w:szCs w:val="24"/>
        </w:rPr>
        <w:t xml:space="preserve"> of punishment</w:t>
      </w:r>
      <w:r w:rsidR="00637491" w:rsidRPr="006E5701">
        <w:rPr>
          <w:rFonts w:ascii="Arial" w:hAnsi="Arial" w:cs="Arial"/>
          <w:sz w:val="24"/>
          <w:szCs w:val="24"/>
        </w:rPr>
        <w:t xml:space="preserve">, the severity of the incident, </w:t>
      </w:r>
      <w:r w:rsidR="00B34C93">
        <w:rPr>
          <w:rFonts w:ascii="Arial" w:hAnsi="Arial" w:cs="Arial"/>
          <w:sz w:val="24"/>
          <w:szCs w:val="24"/>
        </w:rPr>
        <w:t xml:space="preserve">any </w:t>
      </w:r>
      <w:r w:rsidR="00BC37DF" w:rsidRPr="006E5701">
        <w:rPr>
          <w:rFonts w:ascii="Arial" w:hAnsi="Arial" w:cs="Arial"/>
          <w:sz w:val="24"/>
          <w:szCs w:val="24"/>
        </w:rPr>
        <w:t xml:space="preserve">historical information, </w:t>
      </w:r>
      <w:r w:rsidR="00637491" w:rsidRPr="006E5701">
        <w:rPr>
          <w:rFonts w:ascii="Arial" w:hAnsi="Arial" w:cs="Arial"/>
          <w:sz w:val="24"/>
          <w:szCs w:val="24"/>
        </w:rPr>
        <w:t xml:space="preserve">as well as </w:t>
      </w:r>
      <w:r w:rsidR="00E01241" w:rsidRPr="006E5701">
        <w:rPr>
          <w:rFonts w:ascii="Arial" w:hAnsi="Arial" w:cs="Arial"/>
          <w:sz w:val="24"/>
          <w:szCs w:val="24"/>
        </w:rPr>
        <w:t>the age of the child</w:t>
      </w:r>
      <w:r w:rsidR="00637491" w:rsidRPr="006E5701">
        <w:rPr>
          <w:rFonts w:ascii="Arial" w:hAnsi="Arial" w:cs="Arial"/>
          <w:sz w:val="24"/>
          <w:szCs w:val="24"/>
        </w:rPr>
        <w:t xml:space="preserve">. </w:t>
      </w:r>
      <w:r w:rsidR="00E01241" w:rsidRPr="006E5701">
        <w:rPr>
          <w:rFonts w:ascii="Arial" w:hAnsi="Arial" w:cs="Arial"/>
          <w:sz w:val="24"/>
          <w:szCs w:val="24"/>
        </w:rPr>
        <w:t>This</w:t>
      </w:r>
      <w:r w:rsidR="00637491" w:rsidRPr="006E5701">
        <w:rPr>
          <w:rFonts w:ascii="Arial" w:hAnsi="Arial" w:cs="Arial"/>
          <w:sz w:val="24"/>
          <w:szCs w:val="24"/>
        </w:rPr>
        <w:t xml:space="preserve"> information </w:t>
      </w:r>
      <w:r w:rsidR="00381868" w:rsidRPr="006E5701">
        <w:rPr>
          <w:rFonts w:ascii="Arial" w:hAnsi="Arial" w:cs="Arial"/>
          <w:sz w:val="24"/>
          <w:szCs w:val="24"/>
        </w:rPr>
        <w:t xml:space="preserve">should </w:t>
      </w:r>
      <w:r w:rsidR="00062512" w:rsidRPr="006E5701">
        <w:rPr>
          <w:rFonts w:ascii="Arial" w:hAnsi="Arial" w:cs="Arial"/>
          <w:sz w:val="24"/>
          <w:szCs w:val="24"/>
        </w:rPr>
        <w:t>the</w:t>
      </w:r>
      <w:r w:rsidR="00B34C93">
        <w:rPr>
          <w:rFonts w:ascii="Arial" w:hAnsi="Arial" w:cs="Arial"/>
          <w:sz w:val="24"/>
          <w:szCs w:val="24"/>
        </w:rPr>
        <w:t>n</w:t>
      </w:r>
      <w:r w:rsidR="00062512" w:rsidRPr="006E5701">
        <w:rPr>
          <w:rFonts w:ascii="Arial" w:hAnsi="Arial" w:cs="Arial"/>
          <w:sz w:val="24"/>
          <w:szCs w:val="24"/>
        </w:rPr>
        <w:t xml:space="preserve"> influence </w:t>
      </w:r>
      <w:r w:rsidR="00637491" w:rsidRPr="006E5701">
        <w:rPr>
          <w:rFonts w:ascii="Arial" w:hAnsi="Arial" w:cs="Arial"/>
          <w:sz w:val="24"/>
          <w:szCs w:val="24"/>
        </w:rPr>
        <w:t>decision</w:t>
      </w:r>
      <w:r w:rsidR="00062512" w:rsidRPr="006E5701">
        <w:rPr>
          <w:rFonts w:ascii="Arial" w:hAnsi="Arial" w:cs="Arial"/>
          <w:sz w:val="24"/>
          <w:szCs w:val="24"/>
        </w:rPr>
        <w:t xml:space="preserve">s that are made, </w:t>
      </w:r>
      <w:r w:rsidR="00381868" w:rsidRPr="006E5701">
        <w:rPr>
          <w:rFonts w:ascii="Arial" w:hAnsi="Arial" w:cs="Arial"/>
          <w:sz w:val="24"/>
          <w:szCs w:val="24"/>
        </w:rPr>
        <w:t>action taken</w:t>
      </w:r>
      <w:r w:rsidR="00637491" w:rsidRPr="006E5701">
        <w:rPr>
          <w:rFonts w:ascii="Arial" w:hAnsi="Arial" w:cs="Arial"/>
          <w:sz w:val="24"/>
          <w:szCs w:val="24"/>
        </w:rPr>
        <w:t xml:space="preserve"> and </w:t>
      </w:r>
      <w:r w:rsidR="00E01241" w:rsidRPr="006E5701">
        <w:rPr>
          <w:rFonts w:ascii="Arial" w:hAnsi="Arial" w:cs="Arial"/>
          <w:sz w:val="24"/>
          <w:szCs w:val="24"/>
        </w:rPr>
        <w:t>next steps</w:t>
      </w:r>
      <w:r w:rsidR="006D7EAC" w:rsidRPr="006E5701">
        <w:rPr>
          <w:rFonts w:ascii="Arial" w:hAnsi="Arial" w:cs="Arial"/>
          <w:sz w:val="24"/>
          <w:szCs w:val="24"/>
        </w:rPr>
        <w:t xml:space="preserve">. </w:t>
      </w:r>
    </w:p>
    <w:p w14:paraId="54A605F2" w14:textId="1C81D797" w:rsidR="00CE7985" w:rsidRPr="000A3D10" w:rsidRDefault="00CE7985" w:rsidP="000A3D10">
      <w:pPr>
        <w:pStyle w:val="Heading1"/>
        <w:rPr>
          <w:rFonts w:ascii="Arial" w:hAnsi="Arial" w:cs="Arial"/>
          <w:sz w:val="28"/>
          <w:szCs w:val="28"/>
        </w:rPr>
      </w:pPr>
      <w:bookmarkStart w:id="1" w:name="_Definition_of_physical"/>
      <w:bookmarkEnd w:id="1"/>
      <w:r w:rsidRPr="000A3D10">
        <w:rPr>
          <w:rFonts w:ascii="Arial" w:hAnsi="Arial" w:cs="Arial"/>
          <w:sz w:val="28"/>
          <w:szCs w:val="28"/>
        </w:rPr>
        <w:t xml:space="preserve">Definition of </w:t>
      </w:r>
      <w:r w:rsidR="00D13F64" w:rsidRPr="000A3D10">
        <w:rPr>
          <w:rFonts w:ascii="Arial" w:hAnsi="Arial" w:cs="Arial"/>
          <w:sz w:val="28"/>
          <w:szCs w:val="28"/>
        </w:rPr>
        <w:t>p</w:t>
      </w:r>
      <w:r w:rsidRPr="000A3D10">
        <w:rPr>
          <w:rFonts w:ascii="Arial" w:hAnsi="Arial" w:cs="Arial"/>
          <w:sz w:val="28"/>
          <w:szCs w:val="28"/>
        </w:rPr>
        <w:t xml:space="preserve">hysical </w:t>
      </w:r>
      <w:r w:rsidR="00D13F64" w:rsidRPr="000A3D10">
        <w:rPr>
          <w:rFonts w:ascii="Arial" w:hAnsi="Arial" w:cs="Arial"/>
          <w:sz w:val="28"/>
          <w:szCs w:val="28"/>
        </w:rPr>
        <w:t>c</w:t>
      </w:r>
      <w:r w:rsidRPr="000A3D10">
        <w:rPr>
          <w:rFonts w:ascii="Arial" w:hAnsi="Arial" w:cs="Arial"/>
          <w:sz w:val="28"/>
          <w:szCs w:val="28"/>
        </w:rPr>
        <w:t>hastisement</w:t>
      </w:r>
    </w:p>
    <w:p w14:paraId="5E22A69B" w14:textId="1096D47D" w:rsidR="00AB5FE0" w:rsidRPr="006E5701" w:rsidRDefault="00CE7985" w:rsidP="0050446D">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 xml:space="preserve">Physical chastisement </w:t>
      </w:r>
      <w:r w:rsidR="00AB5FE0" w:rsidRPr="006E5701">
        <w:rPr>
          <w:rFonts w:ascii="Arial" w:hAnsi="Arial" w:cs="Arial"/>
          <w:sz w:val="24"/>
          <w:szCs w:val="24"/>
        </w:rPr>
        <w:t>involves hitting (smacking, slapping, spanking) children with a hand or implement (whip, stick, belt, shoe, wooden spoon or similar) but it can also involve kicking, shaking or throwing children, scratching, pinching, biting, pulling hair or boxing ears, forcing children to stay in uncomfortable positions, burning, scalding or forced ingestion</w:t>
      </w:r>
      <w:r w:rsidR="0045320D" w:rsidRPr="006E5701">
        <w:rPr>
          <w:rFonts w:ascii="Arial" w:hAnsi="Arial" w:cs="Arial"/>
          <w:sz w:val="24"/>
          <w:szCs w:val="24"/>
        </w:rPr>
        <w:t xml:space="preserve"> </w:t>
      </w:r>
      <w:r w:rsidR="00AB5FE0" w:rsidRPr="006E5701">
        <w:rPr>
          <w:rFonts w:ascii="Arial" w:hAnsi="Arial" w:cs="Arial"/>
          <w:sz w:val="24"/>
          <w:szCs w:val="24"/>
        </w:rPr>
        <w:t>(e.g.</w:t>
      </w:r>
      <w:r w:rsidR="00C90609" w:rsidRPr="006E5701">
        <w:rPr>
          <w:rFonts w:ascii="Arial" w:hAnsi="Arial" w:cs="Arial"/>
          <w:sz w:val="24"/>
          <w:szCs w:val="24"/>
        </w:rPr>
        <w:t>,</w:t>
      </w:r>
      <w:r w:rsidR="00AB5FE0" w:rsidRPr="006E5701">
        <w:rPr>
          <w:rFonts w:ascii="Arial" w:hAnsi="Arial" w:cs="Arial"/>
          <w:sz w:val="24"/>
          <w:szCs w:val="24"/>
        </w:rPr>
        <w:t xml:space="preserve"> soap, hot sauce, hot pepper), depriving them of food, rest or movement</w:t>
      </w:r>
      <w:r w:rsidR="00192725" w:rsidRPr="006E5701">
        <w:rPr>
          <w:rFonts w:ascii="Arial" w:hAnsi="Arial" w:cs="Arial"/>
          <w:sz w:val="24"/>
          <w:szCs w:val="24"/>
        </w:rPr>
        <w:t>,</w:t>
      </w:r>
      <w:r w:rsidR="00AB5FE0" w:rsidRPr="006E5701">
        <w:rPr>
          <w:rFonts w:ascii="Arial" w:hAnsi="Arial" w:cs="Arial"/>
          <w:sz w:val="24"/>
          <w:szCs w:val="24"/>
        </w:rPr>
        <w:t xml:space="preserve"> or enduring stressful positions for long periods.  </w:t>
      </w:r>
    </w:p>
    <w:p w14:paraId="27A6E350" w14:textId="3E3E5915" w:rsidR="00AB5FE0" w:rsidRPr="006E5701" w:rsidRDefault="00CE7985" w:rsidP="0050446D">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 xml:space="preserve">Smacking is defined as: hitting someone forcefully with the flat inside part of your hand, producing a short loud noise, often to punish a child (Cambridge Dictionary, 2021). </w:t>
      </w:r>
    </w:p>
    <w:p w14:paraId="3FCB5DE5" w14:textId="4F097664" w:rsidR="00A74AAA" w:rsidRPr="002F02D8" w:rsidRDefault="00A74AAA" w:rsidP="000A3D10">
      <w:pPr>
        <w:pStyle w:val="Heading1"/>
        <w:rPr>
          <w:rFonts w:ascii="Arial" w:eastAsia="Calibri" w:hAnsi="Arial" w:cs="Arial"/>
          <w:sz w:val="28"/>
          <w:szCs w:val="28"/>
        </w:rPr>
      </w:pPr>
      <w:bookmarkStart w:id="2" w:name="_What_is_the"/>
      <w:bookmarkEnd w:id="2"/>
      <w:r w:rsidRPr="002F02D8">
        <w:rPr>
          <w:rFonts w:ascii="Arial" w:eastAsia="Calibri" w:hAnsi="Arial" w:cs="Arial"/>
          <w:sz w:val="28"/>
          <w:szCs w:val="28"/>
        </w:rPr>
        <w:lastRenderedPageBreak/>
        <w:t xml:space="preserve">What is the law on </w:t>
      </w:r>
      <w:r w:rsidR="00381868" w:rsidRPr="002F02D8">
        <w:rPr>
          <w:rFonts w:ascii="Arial" w:eastAsia="Calibri" w:hAnsi="Arial" w:cs="Arial"/>
          <w:sz w:val="28"/>
          <w:szCs w:val="28"/>
        </w:rPr>
        <w:t>the physical chastisement</w:t>
      </w:r>
      <w:r w:rsidRPr="002F02D8">
        <w:rPr>
          <w:rFonts w:ascii="Arial" w:eastAsia="Calibri" w:hAnsi="Arial" w:cs="Arial"/>
          <w:sz w:val="28"/>
          <w:szCs w:val="28"/>
        </w:rPr>
        <w:t>?</w:t>
      </w:r>
    </w:p>
    <w:p w14:paraId="77DDE39E" w14:textId="36339783" w:rsidR="00A74AAA" w:rsidRPr="006E5701" w:rsidRDefault="00A74AAA" w:rsidP="0050446D">
      <w:pPr>
        <w:spacing w:beforeLines="120" w:before="288" w:afterLines="120" w:after="288" w:line="276" w:lineRule="auto"/>
        <w:jc w:val="both"/>
        <w:rPr>
          <w:rFonts w:ascii="Arial" w:hAnsi="Arial" w:cs="Arial"/>
          <w:sz w:val="24"/>
          <w:szCs w:val="24"/>
        </w:rPr>
      </w:pPr>
      <w:r w:rsidRPr="006E5701">
        <w:rPr>
          <w:rFonts w:ascii="Arial" w:eastAsia="Calibri" w:hAnsi="Arial" w:cs="Arial"/>
          <w:sz w:val="24"/>
          <w:szCs w:val="24"/>
          <w:u w:val="single"/>
        </w:rPr>
        <w:t>It is unlawful for a parent or carer to smack their child.</w:t>
      </w:r>
      <w:r w:rsidRPr="006E5701">
        <w:rPr>
          <w:rFonts w:ascii="Arial" w:eastAsia="Calibri" w:hAnsi="Arial" w:cs="Arial"/>
          <w:sz w:val="24"/>
          <w:szCs w:val="24"/>
        </w:rPr>
        <w:t xml:space="preserve"> </w:t>
      </w:r>
      <w:r w:rsidR="003D2EFB">
        <w:rPr>
          <w:rFonts w:ascii="Arial" w:eastAsia="Calibri" w:hAnsi="Arial" w:cs="Arial"/>
          <w:sz w:val="24"/>
          <w:szCs w:val="24"/>
        </w:rPr>
        <w:t>The law</w:t>
      </w:r>
      <w:r w:rsidR="00277313">
        <w:rPr>
          <w:rFonts w:ascii="Arial" w:eastAsia="Calibri" w:hAnsi="Arial" w:cs="Arial"/>
          <w:sz w:val="24"/>
          <w:szCs w:val="24"/>
        </w:rPr>
        <w:t xml:space="preserve">, </w:t>
      </w:r>
      <w:proofErr w:type="gramStart"/>
      <w:r w:rsidR="00277313">
        <w:rPr>
          <w:rFonts w:ascii="Arial" w:eastAsia="Calibri" w:hAnsi="Arial" w:cs="Arial"/>
          <w:sz w:val="24"/>
          <w:szCs w:val="24"/>
        </w:rPr>
        <w:t>however</w:t>
      </w:r>
      <w:proofErr w:type="gramEnd"/>
      <w:r w:rsidR="003D2EFB">
        <w:rPr>
          <w:rFonts w:ascii="Arial" w:eastAsia="Calibri" w:hAnsi="Arial" w:cs="Arial"/>
          <w:sz w:val="24"/>
          <w:szCs w:val="24"/>
        </w:rPr>
        <w:t xml:space="preserve"> is different in parts of the United Kingdom. </w:t>
      </w:r>
    </w:p>
    <w:p w14:paraId="167224E7" w14:textId="545FC8D6" w:rsidR="00A74AAA" w:rsidRPr="006E5701" w:rsidRDefault="00A74AAA" w:rsidP="0050446D">
      <w:p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Currently in England</w:t>
      </w:r>
      <w:r w:rsidR="003D2EFB">
        <w:rPr>
          <w:rFonts w:ascii="Arial" w:eastAsia="Calibri" w:hAnsi="Arial" w:cs="Arial"/>
          <w:sz w:val="24"/>
          <w:szCs w:val="24"/>
        </w:rPr>
        <w:t>,</w:t>
      </w:r>
      <w:r w:rsidRPr="006E5701">
        <w:rPr>
          <w:rFonts w:ascii="Arial" w:eastAsia="Calibri" w:hAnsi="Arial" w:cs="Arial"/>
          <w:sz w:val="24"/>
          <w:szCs w:val="24"/>
        </w:rPr>
        <w:t xml:space="preserve"> a common law defence is available to a parent, or person acting in loco parentis, where the smack amounts to “reasonable punishment</w:t>
      </w:r>
      <w:r w:rsidR="00B37A65">
        <w:rPr>
          <w:rFonts w:ascii="Arial" w:eastAsia="Calibri" w:hAnsi="Arial" w:cs="Arial"/>
          <w:sz w:val="24"/>
          <w:szCs w:val="24"/>
        </w:rPr>
        <w:t xml:space="preserve"> and does not amount to an offen</w:t>
      </w:r>
      <w:r w:rsidR="00BD292C">
        <w:rPr>
          <w:rFonts w:ascii="Arial" w:eastAsia="Calibri" w:hAnsi="Arial" w:cs="Arial"/>
          <w:sz w:val="24"/>
          <w:szCs w:val="24"/>
        </w:rPr>
        <w:t>c</w:t>
      </w:r>
      <w:r w:rsidR="00B37A65">
        <w:rPr>
          <w:rFonts w:ascii="Arial" w:eastAsia="Calibri" w:hAnsi="Arial" w:cs="Arial"/>
          <w:sz w:val="24"/>
          <w:szCs w:val="24"/>
        </w:rPr>
        <w:t>e</w:t>
      </w:r>
      <w:r w:rsidRPr="006E5701">
        <w:rPr>
          <w:rFonts w:ascii="Arial" w:eastAsia="Calibri" w:hAnsi="Arial" w:cs="Arial"/>
          <w:sz w:val="24"/>
          <w:szCs w:val="24"/>
        </w:rPr>
        <w:t xml:space="preserve">”. A </w:t>
      </w:r>
      <w:r w:rsidRPr="006E5701">
        <w:rPr>
          <w:rFonts w:ascii="Arial" w:hAnsi="Arial" w:cs="Arial"/>
          <w:sz w:val="24"/>
          <w:szCs w:val="24"/>
          <w:shd w:val="clear" w:color="auto" w:fill="FFFFFF"/>
        </w:rPr>
        <w:t xml:space="preserve">person employed privately by a parent, such as a babysitter or nanny, may be given permission by the parent to smack their child, </w:t>
      </w:r>
      <w:proofErr w:type="gramStart"/>
      <w:r w:rsidRPr="006E5701">
        <w:rPr>
          <w:rFonts w:ascii="Arial" w:hAnsi="Arial" w:cs="Arial"/>
          <w:sz w:val="24"/>
          <w:szCs w:val="24"/>
          <w:shd w:val="clear" w:color="auto" w:fill="FFFFFF"/>
        </w:rPr>
        <w:t>as long as</w:t>
      </w:r>
      <w:proofErr w:type="gramEnd"/>
      <w:r w:rsidRPr="006E5701">
        <w:rPr>
          <w:rFonts w:ascii="Arial" w:hAnsi="Arial" w:cs="Arial"/>
          <w:sz w:val="24"/>
          <w:szCs w:val="24"/>
          <w:shd w:val="clear" w:color="auto" w:fill="FFFFFF"/>
        </w:rPr>
        <w:t xml:space="preserve"> it is “reasonable”</w:t>
      </w:r>
      <w:r w:rsidR="00277313">
        <w:rPr>
          <w:rFonts w:ascii="Arial" w:hAnsi="Arial" w:cs="Arial"/>
          <w:sz w:val="24"/>
          <w:szCs w:val="24"/>
          <w:shd w:val="clear" w:color="auto" w:fill="FFFFFF"/>
        </w:rPr>
        <w:t xml:space="preserve">. </w:t>
      </w:r>
      <w:r w:rsidRPr="006E5701">
        <w:rPr>
          <w:rFonts w:ascii="Arial" w:hAnsi="Arial" w:cs="Arial"/>
          <w:sz w:val="24"/>
          <w:szCs w:val="24"/>
          <w:shd w:val="clear" w:color="auto" w:fill="FFFFFF"/>
        </w:rPr>
        <w:t xml:space="preserve"> </w:t>
      </w:r>
      <w:r w:rsidR="00493E75">
        <w:rPr>
          <w:rFonts w:ascii="Arial" w:hAnsi="Arial" w:cs="Arial"/>
          <w:sz w:val="24"/>
          <w:szCs w:val="24"/>
          <w:shd w:val="clear" w:color="auto" w:fill="FFFFFF"/>
        </w:rPr>
        <w:t>I</w:t>
      </w:r>
      <w:r w:rsidRPr="006E5701">
        <w:rPr>
          <w:rFonts w:ascii="Arial" w:hAnsi="Arial" w:cs="Arial"/>
          <w:sz w:val="24"/>
          <w:szCs w:val="24"/>
          <w:shd w:val="clear" w:color="auto" w:fill="FFFFFF"/>
        </w:rPr>
        <w:t>t is illegal for teachers, nursery workers and childcare workers to smack another person’s child. </w:t>
      </w:r>
    </w:p>
    <w:p w14:paraId="33FE792D" w14:textId="5C32CFEE" w:rsidR="00A74AAA" w:rsidRPr="006E5701" w:rsidRDefault="00A74AAA" w:rsidP="0050446D">
      <w:pPr>
        <w:spacing w:beforeLines="120" w:before="288" w:afterLines="120" w:after="288" w:line="276" w:lineRule="auto"/>
        <w:jc w:val="both"/>
        <w:rPr>
          <w:rFonts w:ascii="Arial" w:hAnsi="Arial" w:cs="Arial"/>
          <w:sz w:val="24"/>
          <w:szCs w:val="24"/>
          <w:shd w:val="clear" w:color="auto" w:fill="FFFFFF"/>
        </w:rPr>
      </w:pPr>
      <w:r w:rsidRPr="006E5701">
        <w:rPr>
          <w:rFonts w:ascii="Arial" w:eastAsia="Calibri" w:hAnsi="Arial" w:cs="Arial"/>
          <w:sz w:val="24"/>
          <w:szCs w:val="24"/>
        </w:rPr>
        <w:t>The defence of “reasonable punishment” is laid down in </w:t>
      </w:r>
      <w:hyperlink r:id="rId9" w:history="1">
        <w:r w:rsidRPr="002F02D8">
          <w:rPr>
            <w:rFonts w:ascii="Arial" w:eastAsia="Calibri" w:hAnsi="Arial" w:cs="Arial"/>
            <w:color w:val="2F5496" w:themeColor="accent1" w:themeShade="BF"/>
            <w:sz w:val="24"/>
            <w:szCs w:val="24"/>
            <w:u w:val="single"/>
          </w:rPr>
          <w:t>Section 58 of the Children Act 2004</w:t>
        </w:r>
      </w:hyperlink>
      <w:r w:rsidRPr="006E5701">
        <w:rPr>
          <w:rFonts w:ascii="Arial" w:eastAsia="Calibri" w:hAnsi="Arial" w:cs="Arial"/>
          <w:sz w:val="24"/>
          <w:szCs w:val="24"/>
        </w:rPr>
        <w:t xml:space="preserve">, but it is not defined in this legislation. </w:t>
      </w:r>
      <w:r w:rsidRPr="006E5701">
        <w:rPr>
          <w:rFonts w:ascii="Arial" w:hAnsi="Arial" w:cs="Arial"/>
          <w:sz w:val="24"/>
          <w:szCs w:val="24"/>
          <w:shd w:val="clear" w:color="auto" w:fill="FFFFFF"/>
        </w:rPr>
        <w:t xml:space="preserve">Whether a ‘smack’ amounts to reasonable punishment will depend on the circumstances of each </w:t>
      </w:r>
      <w:r w:rsidR="00493E75">
        <w:rPr>
          <w:rFonts w:ascii="Arial" w:hAnsi="Arial" w:cs="Arial"/>
          <w:sz w:val="24"/>
          <w:szCs w:val="24"/>
          <w:shd w:val="clear" w:color="auto" w:fill="FFFFFF"/>
        </w:rPr>
        <w:t>incident</w:t>
      </w:r>
      <w:r w:rsidRPr="006E5701">
        <w:rPr>
          <w:rFonts w:ascii="Arial" w:hAnsi="Arial" w:cs="Arial"/>
          <w:sz w:val="24"/>
          <w:szCs w:val="24"/>
          <w:shd w:val="clear" w:color="auto" w:fill="FFFFFF"/>
        </w:rPr>
        <w:t>, taking into consideration factors like the age of the child and the nature of the smack. </w:t>
      </w:r>
      <w:r w:rsidRPr="006E5701">
        <w:rPr>
          <w:rFonts w:ascii="Arial" w:eastAsia="Calibri" w:hAnsi="Arial" w:cs="Arial"/>
          <w:sz w:val="24"/>
          <w:szCs w:val="24"/>
        </w:rPr>
        <w:t xml:space="preserve">The fact there is a defence in law does not mean that a crime has not been committed.  </w:t>
      </w:r>
      <w:r w:rsidRPr="006E5701">
        <w:rPr>
          <w:rFonts w:ascii="Arial" w:hAnsi="Arial" w:cs="Arial"/>
          <w:sz w:val="24"/>
          <w:szCs w:val="24"/>
          <w:shd w:val="clear" w:color="auto" w:fill="FFFFFF"/>
        </w:rPr>
        <w:t xml:space="preserve">There are strict guidelines within 1.2 </w:t>
      </w:r>
      <w:hyperlink r:id="rId10" w:history="1">
        <w:r w:rsidRPr="00CF6A17">
          <w:rPr>
            <w:rFonts w:ascii="Arial" w:eastAsia="Calibri" w:hAnsi="Arial" w:cs="Arial"/>
            <w:color w:val="2F5496" w:themeColor="accent1" w:themeShade="BF"/>
            <w:sz w:val="24"/>
            <w:szCs w:val="24"/>
            <w:u w:val="single"/>
          </w:rPr>
          <w:t>Section 58 of the Children Act 2004</w:t>
        </w:r>
      </w:hyperlink>
      <w:r w:rsidRPr="006E5701">
        <w:rPr>
          <w:rFonts w:ascii="Arial" w:eastAsia="Calibri" w:hAnsi="Arial" w:cs="Arial"/>
          <w:sz w:val="24"/>
          <w:szCs w:val="24"/>
          <w:u w:val="single"/>
        </w:rPr>
        <w:t xml:space="preserve"> </w:t>
      </w:r>
      <w:r w:rsidRPr="006E5701">
        <w:rPr>
          <w:rFonts w:ascii="Arial" w:hAnsi="Arial" w:cs="Arial"/>
          <w:sz w:val="24"/>
          <w:szCs w:val="24"/>
          <w:shd w:val="clear" w:color="auto" w:fill="FFFFFF"/>
        </w:rPr>
        <w:t xml:space="preserve">covering the use of reasonable punishment and it </w:t>
      </w:r>
      <w:r w:rsidR="00D6629B" w:rsidRPr="006E5701">
        <w:rPr>
          <w:rFonts w:ascii="Arial" w:hAnsi="Arial" w:cs="Arial"/>
          <w:sz w:val="24"/>
          <w:szCs w:val="24"/>
          <w:shd w:val="clear" w:color="auto" w:fill="FFFFFF"/>
        </w:rPr>
        <w:t>is</w:t>
      </w:r>
      <w:r w:rsidRPr="006E5701">
        <w:rPr>
          <w:rFonts w:ascii="Arial" w:hAnsi="Arial" w:cs="Arial"/>
          <w:sz w:val="24"/>
          <w:szCs w:val="24"/>
          <w:shd w:val="clear" w:color="auto" w:fill="FFFFFF"/>
        </w:rPr>
        <w:t xml:space="preserve"> not possible to rely on the defence if severe physical punishment is used on a child which amounts to wounding, actual bodily harm, grievous bodily harm or child cruelty. Therefore, any injury sustained by a child which is serious enough to warrant a charge of assault occasioning actual bodily harm cannot </w:t>
      </w:r>
      <w:proofErr w:type="gramStart"/>
      <w:r w:rsidRPr="006E5701">
        <w:rPr>
          <w:rFonts w:ascii="Arial" w:hAnsi="Arial" w:cs="Arial"/>
          <w:sz w:val="24"/>
          <w:szCs w:val="24"/>
          <w:shd w:val="clear" w:color="auto" w:fill="FFFFFF"/>
        </w:rPr>
        <w:t>be considered to be</w:t>
      </w:r>
      <w:proofErr w:type="gramEnd"/>
      <w:r w:rsidRPr="006E5701">
        <w:rPr>
          <w:rFonts w:ascii="Arial" w:hAnsi="Arial" w:cs="Arial"/>
          <w:sz w:val="24"/>
          <w:szCs w:val="24"/>
          <w:shd w:val="clear" w:color="auto" w:fill="FFFFFF"/>
        </w:rPr>
        <w:t xml:space="preserve"> as the result of reasonable punishment.</w:t>
      </w:r>
    </w:p>
    <w:p w14:paraId="447B8339" w14:textId="7B85FB02" w:rsidR="00A74AAA" w:rsidRPr="006E5701" w:rsidRDefault="00A74AAA" w:rsidP="0050446D">
      <w:p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A parent can be charged with a criminal offence if they harm their child under the following offences</w:t>
      </w:r>
      <w:r w:rsidR="00D6629B" w:rsidRPr="006E5701">
        <w:rPr>
          <w:rFonts w:ascii="Arial" w:eastAsia="Calibri" w:hAnsi="Arial" w:cs="Arial"/>
          <w:sz w:val="24"/>
          <w:szCs w:val="24"/>
        </w:rPr>
        <w:t>:</w:t>
      </w:r>
      <w:r w:rsidRPr="006E5701">
        <w:rPr>
          <w:rFonts w:ascii="Arial" w:eastAsia="Calibri" w:hAnsi="Arial" w:cs="Arial"/>
          <w:sz w:val="24"/>
          <w:szCs w:val="24"/>
        </w:rPr>
        <w:t xml:space="preserve"> </w:t>
      </w:r>
    </w:p>
    <w:p w14:paraId="5165ED4F" w14:textId="77777777" w:rsidR="00A74AAA" w:rsidRPr="006E5701" w:rsidRDefault="00A74AAA" w:rsidP="0050446D">
      <w:pPr>
        <w:numPr>
          <w:ilvl w:val="0"/>
          <w:numId w:val="28"/>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 xml:space="preserve">an offence under Section 18 and 20 of the </w:t>
      </w:r>
      <w:hyperlink r:id="rId11" w:history="1">
        <w:r w:rsidRPr="009B1086">
          <w:rPr>
            <w:rStyle w:val="Hyperlink"/>
            <w:rFonts w:ascii="Arial" w:eastAsia="Calibri" w:hAnsi="Arial" w:cs="Arial"/>
            <w:color w:val="2F5496" w:themeColor="accent1" w:themeShade="BF"/>
            <w:sz w:val="24"/>
            <w:szCs w:val="24"/>
          </w:rPr>
          <w:t>Offences against the Person Act 1861</w:t>
        </w:r>
      </w:hyperlink>
      <w:r w:rsidRPr="006E5701">
        <w:rPr>
          <w:rFonts w:ascii="Arial" w:eastAsia="Calibri" w:hAnsi="Arial" w:cs="Arial"/>
          <w:sz w:val="24"/>
          <w:szCs w:val="24"/>
        </w:rPr>
        <w:t xml:space="preserve"> outlining “whosoever shall unlawfully and maliciously wound or inflict any grievous bodily harm upon any other person, either with or without any weapons or instruments”</w:t>
      </w:r>
    </w:p>
    <w:p w14:paraId="4E4DD41A" w14:textId="5CB38D85" w:rsidR="00A74AAA" w:rsidRPr="007412A0" w:rsidRDefault="00A74AAA" w:rsidP="007412A0">
      <w:pPr>
        <w:numPr>
          <w:ilvl w:val="0"/>
          <w:numId w:val="28"/>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an offence under Section</w:t>
      </w:r>
      <w:r w:rsidR="007412A0">
        <w:rPr>
          <w:rFonts w:ascii="Arial" w:eastAsia="Calibri" w:hAnsi="Arial" w:cs="Arial"/>
          <w:sz w:val="24"/>
          <w:szCs w:val="24"/>
        </w:rPr>
        <w:t xml:space="preserve"> </w:t>
      </w:r>
      <w:r w:rsidRPr="007412A0">
        <w:rPr>
          <w:rFonts w:ascii="Arial" w:eastAsia="Calibri" w:hAnsi="Arial" w:cs="Arial"/>
          <w:sz w:val="24"/>
          <w:szCs w:val="24"/>
        </w:rPr>
        <w:t>47 of</w:t>
      </w:r>
      <w:r w:rsidR="004A5307" w:rsidRPr="007412A0">
        <w:rPr>
          <w:rFonts w:ascii="Arial" w:eastAsia="Calibri" w:hAnsi="Arial" w:cs="Arial"/>
          <w:sz w:val="24"/>
          <w:szCs w:val="24"/>
        </w:rPr>
        <w:t xml:space="preserve"> </w:t>
      </w:r>
      <w:hyperlink r:id="rId12" w:history="1">
        <w:r w:rsidR="004A5307" w:rsidRPr="007412A0">
          <w:rPr>
            <w:rFonts w:ascii="Arial" w:hAnsi="Arial" w:cs="Arial"/>
            <w:color w:val="2F5496" w:themeColor="accent1" w:themeShade="BF"/>
            <w:sz w:val="24"/>
            <w:szCs w:val="24"/>
            <w:u w:val="single"/>
          </w:rPr>
          <w:t>Offences against the Person Act 1861</w:t>
        </w:r>
      </w:hyperlink>
      <w:r w:rsidRPr="007412A0">
        <w:rPr>
          <w:rFonts w:ascii="Arial" w:eastAsia="Calibri" w:hAnsi="Arial" w:cs="Arial"/>
          <w:sz w:val="24"/>
          <w:szCs w:val="24"/>
        </w:rPr>
        <w:t> </w:t>
      </w:r>
      <w:r w:rsidRPr="007412A0" w:rsidDel="00A16421">
        <w:rPr>
          <w:rFonts w:ascii="Arial" w:hAnsi="Arial" w:cs="Arial"/>
          <w:sz w:val="24"/>
          <w:szCs w:val="24"/>
        </w:rPr>
        <w:t xml:space="preserve"> </w:t>
      </w:r>
      <w:r w:rsidRPr="007412A0">
        <w:rPr>
          <w:rFonts w:ascii="Arial" w:eastAsia="Calibri" w:hAnsi="Arial" w:cs="Arial"/>
          <w:sz w:val="24"/>
          <w:szCs w:val="24"/>
        </w:rPr>
        <w:t xml:space="preserve">(assault occasioning actual bodily harm)  </w:t>
      </w:r>
    </w:p>
    <w:p w14:paraId="1ACED293" w14:textId="7293CEEB" w:rsidR="00A74AAA" w:rsidRPr="006E5701" w:rsidRDefault="00A74AAA" w:rsidP="0050446D">
      <w:pPr>
        <w:numPr>
          <w:ilvl w:val="0"/>
          <w:numId w:val="28"/>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an offence under Section 1 of the</w:t>
      </w:r>
      <w:r w:rsidR="004A5307">
        <w:rPr>
          <w:rFonts w:ascii="Arial" w:eastAsia="Calibri" w:hAnsi="Arial" w:cs="Arial"/>
          <w:sz w:val="24"/>
          <w:szCs w:val="24"/>
        </w:rPr>
        <w:t xml:space="preserve"> </w:t>
      </w:r>
      <w:hyperlink r:id="rId13" w:history="1">
        <w:r w:rsidR="00CF6A17">
          <w:rPr>
            <w:rStyle w:val="Hyperlink"/>
            <w:rFonts w:ascii="Arial" w:eastAsia="Calibri" w:hAnsi="Arial" w:cs="Arial"/>
            <w:color w:val="2F5496" w:themeColor="accent1" w:themeShade="BF"/>
            <w:sz w:val="24"/>
            <w:szCs w:val="24"/>
          </w:rPr>
          <w:t>Children and Young Persons Act 1933</w:t>
        </w:r>
      </w:hyperlink>
      <w:r w:rsidRPr="006E5701">
        <w:rPr>
          <w:rFonts w:ascii="Arial" w:eastAsia="Calibri" w:hAnsi="Arial" w:cs="Arial"/>
          <w:sz w:val="24"/>
          <w:szCs w:val="24"/>
        </w:rPr>
        <w:t xml:space="preserve"> (cruelty to persons under 16)</w:t>
      </w:r>
      <w:r w:rsidRPr="006E5701">
        <w:rPr>
          <w:rFonts w:ascii="Arial" w:hAnsi="Arial" w:cs="Arial"/>
          <w:sz w:val="24"/>
          <w:szCs w:val="24"/>
        </w:rPr>
        <w:t xml:space="preserve"> </w:t>
      </w:r>
    </w:p>
    <w:p w14:paraId="26E84F53" w14:textId="2DB8E42A" w:rsidR="00AB5FE0" w:rsidRPr="009B1086" w:rsidRDefault="00A74AAA" w:rsidP="0050446D">
      <w:pPr>
        <w:numPr>
          <w:ilvl w:val="0"/>
          <w:numId w:val="28"/>
        </w:numPr>
        <w:spacing w:beforeLines="120" w:before="288" w:afterLines="120" w:after="288" w:line="276" w:lineRule="auto"/>
        <w:jc w:val="both"/>
        <w:rPr>
          <w:rFonts w:ascii="Arial" w:eastAsia="Calibri" w:hAnsi="Arial" w:cs="Arial"/>
          <w:sz w:val="24"/>
          <w:szCs w:val="24"/>
        </w:rPr>
      </w:pPr>
      <w:r w:rsidRPr="006E5701">
        <w:rPr>
          <w:rFonts w:ascii="Arial" w:hAnsi="Arial" w:cs="Arial"/>
          <w:sz w:val="24"/>
          <w:szCs w:val="24"/>
        </w:rPr>
        <w:t xml:space="preserve">Low level reports of physical abuse against a child will be an offence of Common Assault (section 39 of the Offences Against the Persons Act 1861). Section 39 </w:t>
      </w:r>
      <w:hyperlink r:id="rId14" w:history="1">
        <w:r w:rsidR="009B1086" w:rsidRPr="009B1086">
          <w:rPr>
            <w:rFonts w:ascii="Arial" w:hAnsi="Arial" w:cs="Arial"/>
            <w:color w:val="2F5496" w:themeColor="accent1" w:themeShade="BF"/>
            <w:sz w:val="24"/>
            <w:szCs w:val="24"/>
            <w:u w:val="single"/>
          </w:rPr>
          <w:t xml:space="preserve">Criminal Justice Act 1988 </w:t>
        </w:r>
      </w:hyperlink>
    </w:p>
    <w:p w14:paraId="14ED9AB2" w14:textId="0967C5DA" w:rsidR="004D12B0" w:rsidRPr="009B1086" w:rsidRDefault="00D13F64" w:rsidP="009B1086">
      <w:pPr>
        <w:pStyle w:val="Heading1"/>
        <w:rPr>
          <w:rFonts w:ascii="Arial" w:hAnsi="Arial" w:cs="Arial"/>
          <w:sz w:val="28"/>
          <w:szCs w:val="28"/>
        </w:rPr>
      </w:pPr>
      <w:bookmarkStart w:id="3" w:name="_The_impact_of"/>
      <w:bookmarkStart w:id="4" w:name="_What_is_‘reasonable"/>
      <w:bookmarkEnd w:id="3"/>
      <w:bookmarkEnd w:id="4"/>
      <w:r w:rsidRPr="009B1086">
        <w:rPr>
          <w:rFonts w:ascii="Arial" w:hAnsi="Arial" w:cs="Arial"/>
          <w:sz w:val="28"/>
          <w:szCs w:val="28"/>
        </w:rPr>
        <w:lastRenderedPageBreak/>
        <w:t xml:space="preserve">What </w:t>
      </w:r>
      <w:r w:rsidR="003D2EFB">
        <w:rPr>
          <w:rFonts w:ascii="Arial" w:hAnsi="Arial" w:cs="Arial"/>
          <w:sz w:val="28"/>
          <w:szCs w:val="28"/>
        </w:rPr>
        <w:t>does this mean for Kent practitioners</w:t>
      </w:r>
      <w:r w:rsidRPr="009B1086">
        <w:rPr>
          <w:rFonts w:ascii="Arial" w:hAnsi="Arial" w:cs="Arial"/>
          <w:sz w:val="28"/>
          <w:szCs w:val="28"/>
        </w:rPr>
        <w:t>?</w:t>
      </w:r>
    </w:p>
    <w:p w14:paraId="287CF153" w14:textId="078D6962" w:rsidR="00493E75" w:rsidRDefault="003D2EFB" w:rsidP="0050446D">
      <w:pPr>
        <w:spacing w:beforeLines="120" w:before="288" w:afterLines="120" w:after="288" w:line="276" w:lineRule="auto"/>
        <w:jc w:val="both"/>
        <w:rPr>
          <w:rFonts w:ascii="Arial" w:hAnsi="Arial" w:cs="Arial"/>
          <w:sz w:val="24"/>
          <w:szCs w:val="24"/>
        </w:rPr>
      </w:pPr>
      <w:r>
        <w:rPr>
          <w:rFonts w:ascii="Arial" w:hAnsi="Arial" w:cs="Arial"/>
          <w:sz w:val="24"/>
          <w:szCs w:val="24"/>
        </w:rPr>
        <w:t>The difficulty is that ‘r</w:t>
      </w:r>
      <w:r w:rsidR="002B1F65" w:rsidRPr="006E5701">
        <w:rPr>
          <w:rFonts w:ascii="Arial" w:hAnsi="Arial" w:cs="Arial"/>
          <w:sz w:val="24"/>
          <w:szCs w:val="24"/>
        </w:rPr>
        <w:t>easonable punishment</w:t>
      </w:r>
      <w:r>
        <w:rPr>
          <w:rFonts w:ascii="Arial" w:hAnsi="Arial" w:cs="Arial"/>
          <w:sz w:val="24"/>
          <w:szCs w:val="24"/>
        </w:rPr>
        <w:t>’</w:t>
      </w:r>
      <w:r w:rsidR="002B1F65" w:rsidRPr="006E5701">
        <w:rPr>
          <w:rFonts w:ascii="Arial" w:hAnsi="Arial" w:cs="Arial"/>
          <w:sz w:val="24"/>
          <w:szCs w:val="24"/>
        </w:rPr>
        <w:t xml:space="preserve"> can be open to interpretation</w:t>
      </w:r>
      <w:r w:rsidR="00D5088F" w:rsidRPr="006E5701">
        <w:rPr>
          <w:rFonts w:ascii="Arial" w:hAnsi="Arial" w:cs="Arial"/>
          <w:sz w:val="24"/>
          <w:szCs w:val="24"/>
        </w:rPr>
        <w:t xml:space="preserve">. </w:t>
      </w:r>
      <w:r w:rsidR="002B1F65" w:rsidRPr="006E5701">
        <w:rPr>
          <w:rFonts w:ascii="Arial" w:hAnsi="Arial" w:cs="Arial"/>
          <w:sz w:val="24"/>
          <w:szCs w:val="24"/>
        </w:rPr>
        <w:t>For example, a smack m</w:t>
      </w:r>
      <w:r w:rsidR="00D5088F" w:rsidRPr="006E5701">
        <w:rPr>
          <w:rFonts w:ascii="Arial" w:hAnsi="Arial" w:cs="Arial"/>
          <w:sz w:val="24"/>
          <w:szCs w:val="24"/>
        </w:rPr>
        <w:t xml:space="preserve">ay </w:t>
      </w:r>
      <w:r w:rsidR="002B1F65" w:rsidRPr="006E5701">
        <w:rPr>
          <w:rFonts w:ascii="Arial" w:hAnsi="Arial" w:cs="Arial"/>
          <w:sz w:val="24"/>
          <w:szCs w:val="24"/>
        </w:rPr>
        <w:t xml:space="preserve">be considered </w:t>
      </w:r>
      <w:r w:rsidR="00D5088F" w:rsidRPr="006E5701">
        <w:rPr>
          <w:rFonts w:ascii="Arial" w:hAnsi="Arial" w:cs="Arial"/>
          <w:sz w:val="24"/>
          <w:szCs w:val="24"/>
        </w:rPr>
        <w:t>as</w:t>
      </w:r>
      <w:r w:rsidR="002B1F65" w:rsidRPr="006E5701">
        <w:rPr>
          <w:rFonts w:ascii="Arial" w:hAnsi="Arial" w:cs="Arial"/>
          <w:sz w:val="24"/>
          <w:szCs w:val="24"/>
        </w:rPr>
        <w:t xml:space="preserve"> reasonable chastisement if it is open-handed (not administered with a fist or any kind of implement</w:t>
      </w:r>
      <w:r w:rsidR="00D5088F" w:rsidRPr="006E5701">
        <w:rPr>
          <w:rFonts w:ascii="Arial" w:hAnsi="Arial" w:cs="Arial"/>
          <w:sz w:val="24"/>
          <w:szCs w:val="24"/>
        </w:rPr>
        <w:t>), administered</w:t>
      </w:r>
      <w:r w:rsidR="002B1F65" w:rsidRPr="006E5701">
        <w:rPr>
          <w:rFonts w:ascii="Arial" w:hAnsi="Arial" w:cs="Arial"/>
          <w:sz w:val="24"/>
          <w:szCs w:val="24"/>
        </w:rPr>
        <w:t xml:space="preserve"> on a part of the body where it will not cause harm and not </w:t>
      </w:r>
      <w:r w:rsidR="00681C57" w:rsidRPr="006E5701">
        <w:rPr>
          <w:rFonts w:ascii="Arial" w:hAnsi="Arial" w:cs="Arial"/>
          <w:sz w:val="24"/>
          <w:szCs w:val="24"/>
        </w:rPr>
        <w:t>be</w:t>
      </w:r>
      <w:r w:rsidR="00D6629B" w:rsidRPr="006E5701">
        <w:rPr>
          <w:rFonts w:ascii="Arial" w:hAnsi="Arial" w:cs="Arial"/>
          <w:sz w:val="24"/>
          <w:szCs w:val="24"/>
        </w:rPr>
        <w:t xml:space="preserve"> </w:t>
      </w:r>
      <w:r w:rsidR="002B1F65" w:rsidRPr="006E5701">
        <w:rPr>
          <w:rFonts w:ascii="Arial" w:hAnsi="Arial" w:cs="Arial"/>
          <w:sz w:val="24"/>
          <w:szCs w:val="24"/>
        </w:rPr>
        <w:t xml:space="preserve">severe enough to leave a mark. </w:t>
      </w:r>
    </w:p>
    <w:p w14:paraId="08E2FB1B" w14:textId="77777777" w:rsidR="00493E75" w:rsidRDefault="00D5088F" w:rsidP="00BD292C">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Therefore,</w:t>
      </w:r>
      <w:r w:rsidR="002B1F65" w:rsidRPr="006E5701">
        <w:rPr>
          <w:rFonts w:ascii="Arial" w:hAnsi="Arial" w:cs="Arial"/>
          <w:sz w:val="24"/>
          <w:szCs w:val="24"/>
        </w:rPr>
        <w:t xml:space="preserve"> depending on the circumstances, an open-handed smack on a child's bottom, if it does not leave a mark, might be considered "reasonable punishment".  </w:t>
      </w:r>
    </w:p>
    <w:p w14:paraId="1616A0B8" w14:textId="5C42C741" w:rsidR="001478C7" w:rsidRPr="006E5701" w:rsidRDefault="002B1F65" w:rsidP="00BD292C">
      <w:pPr>
        <w:spacing w:beforeLines="120" w:before="288" w:afterLines="120" w:after="288" w:line="276" w:lineRule="auto"/>
        <w:jc w:val="both"/>
        <w:rPr>
          <w:rFonts w:ascii="Arial" w:eastAsia="Calibri" w:hAnsi="Arial" w:cs="Arial"/>
          <w:sz w:val="24"/>
          <w:szCs w:val="24"/>
        </w:rPr>
      </w:pPr>
      <w:r w:rsidRPr="006E5701">
        <w:rPr>
          <w:rFonts w:ascii="Arial" w:hAnsi="Arial" w:cs="Arial"/>
          <w:sz w:val="24"/>
          <w:szCs w:val="24"/>
        </w:rPr>
        <w:t xml:space="preserve">However, a smack on the head - even open-handed - might be considered assault, as it could cause harm. </w:t>
      </w:r>
      <w:r w:rsidRPr="006E5701">
        <w:rPr>
          <w:rFonts w:ascii="Arial" w:eastAsia="Calibri" w:hAnsi="Arial" w:cs="Arial"/>
          <w:sz w:val="24"/>
          <w:szCs w:val="24"/>
        </w:rPr>
        <w:t xml:space="preserve"> It would also be deemed unreasonable if smacking became any more than an isolated incident. </w:t>
      </w:r>
    </w:p>
    <w:p w14:paraId="64D7D814" w14:textId="2D28DC34" w:rsidR="002B1F65" w:rsidRPr="006E5701" w:rsidRDefault="002B1F65" w:rsidP="0050446D">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Where a</w:t>
      </w:r>
      <w:r w:rsidRPr="006E5701">
        <w:rPr>
          <w:rFonts w:ascii="Arial" w:eastAsia="Calibri" w:hAnsi="Arial" w:cs="Arial"/>
          <w:sz w:val="24"/>
          <w:szCs w:val="24"/>
        </w:rPr>
        <w:t xml:space="preserve">n incident uses enough force to cause injury this is considered assault, it is not considered </w:t>
      </w:r>
      <w:r w:rsidR="0071763B">
        <w:rPr>
          <w:rFonts w:ascii="Arial" w:eastAsia="Calibri" w:hAnsi="Arial" w:cs="Arial"/>
          <w:sz w:val="24"/>
          <w:szCs w:val="24"/>
        </w:rPr>
        <w:t>‘</w:t>
      </w:r>
      <w:r w:rsidRPr="006E5701">
        <w:rPr>
          <w:rFonts w:ascii="Arial" w:eastAsia="Calibri" w:hAnsi="Arial" w:cs="Arial"/>
          <w:sz w:val="24"/>
          <w:szCs w:val="24"/>
        </w:rPr>
        <w:t>reasonable punishment</w:t>
      </w:r>
      <w:r w:rsidR="0071763B">
        <w:rPr>
          <w:rFonts w:ascii="Arial" w:eastAsia="Calibri" w:hAnsi="Arial" w:cs="Arial"/>
          <w:sz w:val="24"/>
          <w:szCs w:val="24"/>
        </w:rPr>
        <w:t>’</w:t>
      </w:r>
      <w:r w:rsidRPr="006E5701">
        <w:rPr>
          <w:rFonts w:ascii="Arial" w:eastAsia="Calibri" w:hAnsi="Arial" w:cs="Arial"/>
          <w:sz w:val="24"/>
          <w:szCs w:val="24"/>
        </w:rPr>
        <w:t xml:space="preserve"> and can result in criminal charges. </w:t>
      </w:r>
      <w:r w:rsidRPr="006E5701">
        <w:rPr>
          <w:rFonts w:ascii="Arial" w:hAnsi="Arial" w:cs="Arial"/>
          <w:sz w:val="24"/>
          <w:szCs w:val="24"/>
        </w:rPr>
        <w:t xml:space="preserve"> </w:t>
      </w:r>
    </w:p>
    <w:p w14:paraId="47895B4B" w14:textId="2376C239" w:rsidR="002B1F65" w:rsidRPr="006E5701" w:rsidRDefault="002B1F65" w:rsidP="0050446D">
      <w:pPr>
        <w:spacing w:beforeLines="120" w:before="288" w:afterLines="120" w:after="288" w:line="276" w:lineRule="auto"/>
        <w:jc w:val="both"/>
        <w:rPr>
          <w:rFonts w:ascii="Arial" w:hAnsi="Arial" w:cs="Arial"/>
          <w:sz w:val="24"/>
          <w:szCs w:val="24"/>
          <w:shd w:val="clear" w:color="auto" w:fill="FFFFFF"/>
        </w:rPr>
      </w:pPr>
      <w:r w:rsidRPr="006E5701">
        <w:rPr>
          <w:rFonts w:ascii="Arial" w:hAnsi="Arial" w:cs="Arial"/>
          <w:sz w:val="24"/>
          <w:szCs w:val="24"/>
          <w:shd w:val="clear" w:color="auto" w:fill="FFFFFF"/>
        </w:rPr>
        <w:t xml:space="preserve">If a child were left with </w:t>
      </w:r>
      <w:r w:rsidR="00AB5FE0" w:rsidRPr="006E5701">
        <w:rPr>
          <w:rFonts w:ascii="Arial" w:hAnsi="Arial" w:cs="Arial"/>
          <w:sz w:val="24"/>
          <w:szCs w:val="24"/>
          <w:shd w:val="clear" w:color="auto" w:fill="FFFFFF"/>
        </w:rPr>
        <w:t xml:space="preserve">any of </w:t>
      </w:r>
      <w:r w:rsidRPr="006E5701">
        <w:rPr>
          <w:rFonts w:ascii="Arial" w:hAnsi="Arial" w:cs="Arial"/>
          <w:sz w:val="24"/>
          <w:szCs w:val="24"/>
          <w:shd w:val="clear" w:color="auto" w:fill="FFFFFF"/>
        </w:rPr>
        <w:t>the following</w:t>
      </w:r>
      <w:r w:rsidR="00D80C0D" w:rsidRPr="006E5701">
        <w:rPr>
          <w:rFonts w:ascii="Arial" w:hAnsi="Arial" w:cs="Arial"/>
          <w:sz w:val="24"/>
          <w:szCs w:val="24"/>
          <w:shd w:val="clear" w:color="auto" w:fill="FFFFFF"/>
        </w:rPr>
        <w:t xml:space="preserve"> mark</w:t>
      </w:r>
      <w:r w:rsidR="00F81816" w:rsidRPr="006E5701">
        <w:rPr>
          <w:rFonts w:ascii="Arial" w:hAnsi="Arial" w:cs="Arial"/>
          <w:sz w:val="24"/>
          <w:szCs w:val="24"/>
          <w:shd w:val="clear" w:color="auto" w:fill="FFFFFF"/>
        </w:rPr>
        <w:t>s</w:t>
      </w:r>
      <w:r w:rsidR="00D80C0D" w:rsidRPr="006E5701">
        <w:rPr>
          <w:rFonts w:ascii="Arial" w:hAnsi="Arial" w:cs="Arial"/>
          <w:sz w:val="24"/>
          <w:szCs w:val="24"/>
          <w:shd w:val="clear" w:color="auto" w:fill="FFFFFF"/>
        </w:rPr>
        <w:t xml:space="preserve"> or injury, or hit with a fist or implement</w:t>
      </w:r>
      <w:r w:rsidRPr="006E5701">
        <w:rPr>
          <w:rFonts w:ascii="Arial" w:hAnsi="Arial" w:cs="Arial"/>
          <w:sz w:val="24"/>
          <w:szCs w:val="24"/>
          <w:shd w:val="clear" w:color="auto" w:fill="FFFFFF"/>
        </w:rPr>
        <w:t>, then it would not be deemed as “reasonable punishment”:</w:t>
      </w:r>
    </w:p>
    <w:p w14:paraId="7B8038E4" w14:textId="77777777" w:rsidR="002B1F65" w:rsidRPr="006E5701" w:rsidRDefault="002B1F65" w:rsidP="0050446D">
      <w:pPr>
        <w:pStyle w:val="ListParagraph"/>
        <w:numPr>
          <w:ilvl w:val="0"/>
          <w:numId w:val="36"/>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swelling</w:t>
      </w:r>
    </w:p>
    <w:p w14:paraId="01136B35" w14:textId="77777777" w:rsidR="002B1F65" w:rsidRPr="006E5701" w:rsidRDefault="002B1F65" w:rsidP="0050446D">
      <w:pPr>
        <w:pStyle w:val="ListParagraph"/>
        <w:numPr>
          <w:ilvl w:val="0"/>
          <w:numId w:val="36"/>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bruises</w:t>
      </w:r>
    </w:p>
    <w:p w14:paraId="610484C7" w14:textId="77777777" w:rsidR="002B1F65" w:rsidRPr="006E5701" w:rsidRDefault="002B1F65" w:rsidP="0050446D">
      <w:pPr>
        <w:pStyle w:val="ListParagraph"/>
        <w:numPr>
          <w:ilvl w:val="0"/>
          <w:numId w:val="36"/>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cuts or grazes</w:t>
      </w:r>
    </w:p>
    <w:p w14:paraId="0566ACCD" w14:textId="77777777" w:rsidR="002B1F65" w:rsidRPr="006E5701" w:rsidRDefault="002B1F65" w:rsidP="0050446D">
      <w:pPr>
        <w:pStyle w:val="ListParagraph"/>
        <w:numPr>
          <w:ilvl w:val="0"/>
          <w:numId w:val="36"/>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reddening of the skin</w:t>
      </w:r>
    </w:p>
    <w:p w14:paraId="4EFFDFA1" w14:textId="77777777" w:rsidR="002B1F65" w:rsidRPr="006E5701" w:rsidRDefault="002B1F65" w:rsidP="0050446D">
      <w:pPr>
        <w:pStyle w:val="ListParagraph"/>
        <w:numPr>
          <w:ilvl w:val="0"/>
          <w:numId w:val="36"/>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abrasions</w:t>
      </w:r>
    </w:p>
    <w:p w14:paraId="4933154E" w14:textId="77777777" w:rsidR="002B1F65" w:rsidRPr="006E5701" w:rsidRDefault="002B1F65" w:rsidP="0050446D">
      <w:pPr>
        <w:pStyle w:val="ListParagraph"/>
        <w:numPr>
          <w:ilvl w:val="0"/>
          <w:numId w:val="36"/>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scratches</w:t>
      </w:r>
    </w:p>
    <w:p w14:paraId="7194D4D6" w14:textId="344417F4" w:rsidR="002B1F65" w:rsidRDefault="002B1F65" w:rsidP="0050446D">
      <w:pPr>
        <w:pStyle w:val="ListParagraph"/>
        <w:numPr>
          <w:ilvl w:val="0"/>
          <w:numId w:val="36"/>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a black eye</w:t>
      </w:r>
    </w:p>
    <w:p w14:paraId="32E2AF41" w14:textId="77777777" w:rsidR="0095491E" w:rsidRPr="009B1086" w:rsidRDefault="0095491E" w:rsidP="0095491E">
      <w:pPr>
        <w:pStyle w:val="ListParagraph"/>
        <w:spacing w:beforeLines="120" w:before="288" w:afterLines="120" w:after="288" w:line="276" w:lineRule="auto"/>
        <w:jc w:val="both"/>
        <w:rPr>
          <w:rFonts w:ascii="Arial" w:eastAsia="Calibri" w:hAnsi="Arial" w:cs="Arial"/>
          <w:sz w:val="24"/>
          <w:szCs w:val="24"/>
        </w:rPr>
      </w:pPr>
    </w:p>
    <w:p w14:paraId="6866D87C" w14:textId="77777777" w:rsidR="001C2258" w:rsidRDefault="001C2258" w:rsidP="001C2258">
      <w:pPr>
        <w:pStyle w:val="Heading1"/>
        <w:rPr>
          <w:rFonts w:ascii="Arial" w:hAnsi="Arial" w:cs="Arial"/>
          <w:sz w:val="28"/>
          <w:szCs w:val="28"/>
        </w:rPr>
      </w:pPr>
      <w:bookmarkStart w:id="5" w:name="_Cultural_competence"/>
      <w:bookmarkEnd w:id="5"/>
      <w:r>
        <w:rPr>
          <w:rFonts w:ascii="Arial" w:hAnsi="Arial" w:cs="Arial"/>
          <w:sz w:val="28"/>
          <w:szCs w:val="28"/>
        </w:rPr>
        <w:t xml:space="preserve">Strategy Discussions </w:t>
      </w:r>
    </w:p>
    <w:p w14:paraId="33F94105" w14:textId="224F9D62" w:rsidR="001C2258" w:rsidRPr="006E5701" w:rsidRDefault="001C2258" w:rsidP="001C2258">
      <w:pPr>
        <w:spacing w:beforeLines="120" w:before="288" w:afterLines="120" w:after="288" w:line="276" w:lineRule="auto"/>
        <w:jc w:val="both"/>
        <w:rPr>
          <w:rFonts w:ascii="Arial" w:hAnsi="Arial" w:cs="Arial"/>
          <w:sz w:val="24"/>
          <w:szCs w:val="24"/>
        </w:rPr>
      </w:pPr>
      <w:r w:rsidRPr="001C2258">
        <w:rPr>
          <w:rFonts w:ascii="Arial" w:hAnsi="Arial" w:cs="Arial"/>
          <w:sz w:val="24"/>
          <w:szCs w:val="24"/>
        </w:rPr>
        <w:t>Wh</w:t>
      </w:r>
      <w:r w:rsidRPr="006E5701">
        <w:rPr>
          <w:rFonts w:ascii="Arial" w:hAnsi="Arial" w:cs="Arial"/>
          <w:sz w:val="24"/>
          <w:szCs w:val="24"/>
        </w:rPr>
        <w:t xml:space="preserve">ere professionals are aware of an assault on a child or young person resulting in evident marks/injuries OR where the child has been hit with an implement, a strategy discussion will be </w:t>
      </w:r>
      <w:proofErr w:type="gramStart"/>
      <w:r w:rsidRPr="006E5701">
        <w:rPr>
          <w:rFonts w:ascii="Arial" w:hAnsi="Arial" w:cs="Arial"/>
          <w:sz w:val="24"/>
          <w:szCs w:val="24"/>
        </w:rPr>
        <w:t>convened</w:t>
      </w:r>
      <w:proofErr w:type="gramEnd"/>
      <w:r w:rsidRPr="006E5701">
        <w:rPr>
          <w:rFonts w:ascii="Arial" w:hAnsi="Arial" w:cs="Arial"/>
          <w:sz w:val="24"/>
          <w:szCs w:val="24"/>
        </w:rPr>
        <w:t xml:space="preserve"> and the incident reported to the Police. This constitutes an offence for which the defence of reasonable punishment is not available. The assessment should include consideration of the risk of significant harm (see </w:t>
      </w:r>
      <w:hyperlink r:id="rId15" w:history="1">
        <w:r w:rsidRPr="004743FD">
          <w:rPr>
            <w:rStyle w:val="Hyperlink"/>
            <w:rFonts w:ascii="Arial" w:hAnsi="Arial" w:cs="Arial"/>
            <w:color w:val="2F5496" w:themeColor="accent1" w:themeShade="BF"/>
            <w:sz w:val="24"/>
            <w:szCs w:val="24"/>
          </w:rPr>
          <w:t>2.1.3 Recognition of Significant Harm</w:t>
        </w:r>
      </w:hyperlink>
      <w:r w:rsidRPr="006E5701">
        <w:rPr>
          <w:rFonts w:ascii="Arial" w:hAnsi="Arial" w:cs="Arial"/>
          <w:sz w:val="24"/>
          <w:szCs w:val="24"/>
        </w:rPr>
        <w:t xml:space="preserve"> for further guidance).</w:t>
      </w:r>
    </w:p>
    <w:p w14:paraId="7C40195B" w14:textId="36996554" w:rsidR="001C2258" w:rsidRPr="00B522DC" w:rsidRDefault="001C2258" w:rsidP="001C2258">
      <w:pPr>
        <w:spacing w:beforeLines="120" w:before="288" w:afterLines="120" w:after="288" w:line="276" w:lineRule="auto"/>
        <w:jc w:val="both"/>
        <w:rPr>
          <w:rFonts w:ascii="Arial" w:hAnsi="Arial" w:cs="Arial"/>
          <w:color w:val="2F5496" w:themeColor="accent1" w:themeShade="BF"/>
        </w:rPr>
      </w:pPr>
      <w:r w:rsidRPr="006E5701">
        <w:rPr>
          <w:rFonts w:ascii="Arial" w:hAnsi="Arial" w:cs="Arial"/>
          <w:sz w:val="24"/>
          <w:szCs w:val="24"/>
        </w:rPr>
        <w:t xml:space="preserve">If the allegation is in respect of a foster carer then the following procedure should </w:t>
      </w:r>
      <w:r w:rsidR="00277313">
        <w:rPr>
          <w:rFonts w:ascii="Arial" w:hAnsi="Arial" w:cs="Arial"/>
          <w:sz w:val="24"/>
          <w:szCs w:val="24"/>
        </w:rPr>
        <w:t xml:space="preserve">also </w:t>
      </w:r>
      <w:r w:rsidRPr="006E5701">
        <w:rPr>
          <w:rFonts w:ascii="Arial" w:hAnsi="Arial" w:cs="Arial"/>
          <w:sz w:val="24"/>
          <w:szCs w:val="24"/>
        </w:rPr>
        <w:t xml:space="preserve">be followed: </w:t>
      </w:r>
      <w:hyperlink r:id="rId16" w:anchor="search=%22physical%20punishment%22" w:history="1">
        <w:r w:rsidRPr="00B522DC">
          <w:rPr>
            <w:rStyle w:val="Hyperlink"/>
            <w:rFonts w:ascii="Arial" w:hAnsi="Arial" w:cs="Arial"/>
            <w:color w:val="2F5496" w:themeColor="accent1" w:themeShade="BF"/>
            <w:sz w:val="24"/>
            <w:szCs w:val="24"/>
          </w:rPr>
          <w:t>Kent Fostering Service Statement of Purpose and Policy</w:t>
        </w:r>
      </w:hyperlink>
      <w:r w:rsidRPr="006E5701">
        <w:rPr>
          <w:rFonts w:ascii="Arial" w:hAnsi="Arial" w:cs="Arial"/>
          <w:sz w:val="24"/>
          <w:szCs w:val="24"/>
        </w:rPr>
        <w:t xml:space="preserve"> and </w:t>
      </w:r>
      <w:hyperlink r:id="rId17" w:history="1">
        <w:r w:rsidRPr="00B522DC">
          <w:rPr>
            <w:rStyle w:val="Hyperlink"/>
            <w:rFonts w:ascii="Arial" w:hAnsi="Arial" w:cs="Arial"/>
            <w:color w:val="2F5496" w:themeColor="accent1" w:themeShade="BF"/>
            <w:sz w:val="24"/>
            <w:szCs w:val="24"/>
          </w:rPr>
          <w:t>Allegations and Complaints Against Foster Carers</w:t>
        </w:r>
      </w:hyperlink>
      <w:r w:rsidRPr="00B522DC">
        <w:rPr>
          <w:rFonts w:ascii="Arial" w:hAnsi="Arial" w:cs="Arial"/>
          <w:color w:val="2F5496" w:themeColor="accent1" w:themeShade="BF"/>
        </w:rPr>
        <w:t xml:space="preserve"> </w:t>
      </w:r>
    </w:p>
    <w:p w14:paraId="496F7AB4" w14:textId="1733197A" w:rsidR="001C2258" w:rsidRDefault="001C2258" w:rsidP="00BD292C">
      <w:pPr>
        <w:spacing w:beforeLines="120" w:before="288" w:afterLines="120" w:after="288" w:line="276" w:lineRule="auto"/>
        <w:jc w:val="both"/>
        <w:rPr>
          <w:rFonts w:ascii="Arial" w:hAnsi="Arial" w:cs="Arial"/>
          <w:sz w:val="24"/>
          <w:szCs w:val="24"/>
        </w:rPr>
      </w:pPr>
      <w:r w:rsidRPr="006E5701">
        <w:rPr>
          <w:rFonts w:ascii="Arial" w:hAnsi="Arial" w:cs="Arial"/>
          <w:sz w:val="24"/>
          <w:szCs w:val="24"/>
        </w:rPr>
        <w:lastRenderedPageBreak/>
        <w:t xml:space="preserve">If there is an allegation or concern about smacking or physical chastisement carried out by a professional, including volunteers, towards a child then a discussion should occur with </w:t>
      </w:r>
      <w:r w:rsidR="00277313">
        <w:rPr>
          <w:rFonts w:ascii="Arial" w:hAnsi="Arial" w:cs="Arial"/>
          <w:sz w:val="24"/>
          <w:szCs w:val="24"/>
        </w:rPr>
        <w:t xml:space="preserve">a </w:t>
      </w:r>
      <w:r w:rsidRPr="006E5701">
        <w:rPr>
          <w:rFonts w:ascii="Arial" w:hAnsi="Arial" w:cs="Arial"/>
          <w:sz w:val="24"/>
          <w:szCs w:val="24"/>
        </w:rPr>
        <w:t xml:space="preserve">LADO (Local Authority Designated Officer). </w:t>
      </w:r>
      <w:r w:rsidRPr="00F815D1">
        <w:rPr>
          <w:rFonts w:ascii="Arial" w:hAnsi="Arial" w:cs="Arial"/>
          <w:sz w:val="24"/>
          <w:szCs w:val="24"/>
        </w:rPr>
        <w:t xml:space="preserve"> See </w:t>
      </w:r>
      <w:hyperlink r:id="rId18" w:history="1">
        <w:r w:rsidRPr="00F815D1">
          <w:rPr>
            <w:rStyle w:val="Hyperlink"/>
            <w:rFonts w:ascii="Arial" w:hAnsi="Arial" w:cs="Arial"/>
            <w:color w:val="2F5496" w:themeColor="accent1" w:themeShade="BF"/>
            <w:sz w:val="24"/>
            <w:szCs w:val="24"/>
          </w:rPr>
          <w:t>Allegations Against Staff or Volunteers</w:t>
        </w:r>
      </w:hyperlink>
      <w:r w:rsidRPr="006E5701">
        <w:rPr>
          <w:rFonts w:ascii="Arial" w:hAnsi="Arial" w:cs="Arial"/>
          <w:sz w:val="24"/>
          <w:szCs w:val="24"/>
        </w:rPr>
        <w:t xml:space="preserve"> for more information</w:t>
      </w:r>
      <w:r>
        <w:rPr>
          <w:rFonts w:ascii="Arial" w:hAnsi="Arial" w:cs="Arial"/>
          <w:sz w:val="24"/>
          <w:szCs w:val="24"/>
        </w:rPr>
        <w:t xml:space="preserve"> see</w:t>
      </w:r>
      <w:r w:rsidRPr="006E5701">
        <w:rPr>
          <w:rFonts w:ascii="Arial" w:hAnsi="Arial" w:cs="Arial"/>
          <w:sz w:val="24"/>
          <w:szCs w:val="24"/>
        </w:rPr>
        <w:t xml:space="preserve"> </w:t>
      </w:r>
      <w:hyperlink r:id="rId19" w:history="1">
        <w:r w:rsidRPr="00DE517E">
          <w:rPr>
            <w:rStyle w:val="Hyperlink"/>
            <w:rFonts w:ascii="Arial" w:hAnsi="Arial" w:cs="Arial"/>
            <w:sz w:val="24"/>
            <w:szCs w:val="24"/>
          </w:rPr>
          <w:t>Managing staff allegations - KELSI</w:t>
        </w:r>
      </w:hyperlink>
      <w:r w:rsidR="00277313">
        <w:rPr>
          <w:rFonts w:ascii="Arial" w:hAnsi="Arial" w:cs="Arial"/>
          <w:sz w:val="24"/>
          <w:szCs w:val="24"/>
        </w:rPr>
        <w:t xml:space="preserve"> o</w:t>
      </w:r>
      <w:r w:rsidRPr="006E5701">
        <w:rPr>
          <w:rFonts w:ascii="Arial" w:hAnsi="Arial" w:cs="Arial"/>
          <w:sz w:val="24"/>
          <w:szCs w:val="24"/>
        </w:rPr>
        <w:t xml:space="preserve">r email </w:t>
      </w:r>
      <w:hyperlink r:id="rId20" w:history="1">
        <w:r w:rsidRPr="004016EB">
          <w:rPr>
            <w:rStyle w:val="Hyperlink"/>
            <w:rFonts w:ascii="Arial" w:hAnsi="Arial" w:cs="Arial"/>
            <w:color w:val="auto"/>
            <w:sz w:val="24"/>
            <w:szCs w:val="24"/>
          </w:rPr>
          <w:t>kentchildrenslado@kent.gov.uk</w:t>
        </w:r>
      </w:hyperlink>
      <w:r w:rsidRPr="004016EB">
        <w:rPr>
          <w:rFonts w:ascii="Arial" w:hAnsi="Arial" w:cs="Arial"/>
          <w:sz w:val="24"/>
          <w:szCs w:val="24"/>
        </w:rPr>
        <w:t>.</w:t>
      </w:r>
    </w:p>
    <w:p w14:paraId="0ED21E96" w14:textId="77777777" w:rsidR="00BD292C" w:rsidRDefault="00BD292C" w:rsidP="00BD292C">
      <w:pPr>
        <w:spacing w:beforeLines="120" w:before="288" w:afterLines="120" w:after="288" w:line="276" w:lineRule="auto"/>
        <w:jc w:val="both"/>
        <w:rPr>
          <w:rFonts w:ascii="Arial" w:hAnsi="Arial" w:cs="Arial"/>
          <w:sz w:val="28"/>
          <w:szCs w:val="28"/>
        </w:rPr>
      </w:pPr>
    </w:p>
    <w:p w14:paraId="7172C455" w14:textId="4C2BDAA3" w:rsidR="00D6629B" w:rsidRPr="009B1086" w:rsidRDefault="00D6629B" w:rsidP="009B1086">
      <w:pPr>
        <w:pStyle w:val="Heading1"/>
        <w:rPr>
          <w:rFonts w:ascii="Arial" w:hAnsi="Arial" w:cs="Arial"/>
          <w:sz w:val="28"/>
          <w:szCs w:val="28"/>
        </w:rPr>
      </w:pPr>
      <w:r w:rsidRPr="009B1086">
        <w:rPr>
          <w:rFonts w:ascii="Arial" w:hAnsi="Arial" w:cs="Arial"/>
          <w:sz w:val="28"/>
          <w:szCs w:val="28"/>
        </w:rPr>
        <w:t xml:space="preserve">Cultural </w:t>
      </w:r>
      <w:r w:rsidR="00817A8C" w:rsidRPr="009B1086">
        <w:rPr>
          <w:rFonts w:ascii="Arial" w:hAnsi="Arial" w:cs="Arial"/>
          <w:sz w:val="28"/>
          <w:szCs w:val="28"/>
        </w:rPr>
        <w:t>c</w:t>
      </w:r>
      <w:r w:rsidRPr="009B1086">
        <w:rPr>
          <w:rFonts w:ascii="Arial" w:hAnsi="Arial" w:cs="Arial"/>
          <w:sz w:val="28"/>
          <w:szCs w:val="28"/>
        </w:rPr>
        <w:t>ompetence</w:t>
      </w:r>
    </w:p>
    <w:p w14:paraId="0C1AA82C" w14:textId="77777777" w:rsidR="00204FF0" w:rsidRPr="006E5701" w:rsidRDefault="00204FF0" w:rsidP="00204FF0">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 xml:space="preserve">There are a wide variety of cultural attitudes to parenting, </w:t>
      </w:r>
      <w:proofErr w:type="gramStart"/>
      <w:r w:rsidRPr="006E5701">
        <w:rPr>
          <w:rFonts w:ascii="Arial" w:hAnsi="Arial" w:cs="Arial"/>
          <w:sz w:val="24"/>
          <w:szCs w:val="24"/>
        </w:rPr>
        <w:t>discipline</w:t>
      </w:r>
      <w:proofErr w:type="gramEnd"/>
      <w:r w:rsidRPr="006E5701">
        <w:rPr>
          <w:rFonts w:ascii="Arial" w:hAnsi="Arial" w:cs="Arial"/>
          <w:sz w:val="24"/>
          <w:szCs w:val="24"/>
        </w:rPr>
        <w:t xml:space="preserve"> and the use of physical chastisement of children. Some parents may be unfamiliar or actively disagree with the legal and moral principles which forbid parents to hit their children. For example, in some cultures physical discipline is viewed as acceptable. What is perceived as abusive within one culture may not be viewed in the same light in others. </w:t>
      </w:r>
    </w:p>
    <w:p w14:paraId="3DE32EE6" w14:textId="19B7985F" w:rsidR="008F0D63" w:rsidRPr="006E5701" w:rsidRDefault="00204FF0" w:rsidP="0050446D">
      <w:pPr>
        <w:shd w:val="clear" w:color="auto" w:fill="FFFFFF"/>
        <w:spacing w:beforeLines="120" w:before="288" w:afterLines="120" w:after="288" w:line="276" w:lineRule="auto"/>
        <w:jc w:val="both"/>
        <w:rPr>
          <w:rFonts w:ascii="Arial" w:hAnsi="Arial" w:cs="Arial"/>
          <w:sz w:val="24"/>
          <w:szCs w:val="24"/>
        </w:rPr>
      </w:pPr>
      <w:r w:rsidRPr="00277313">
        <w:rPr>
          <w:rFonts w:ascii="Arial" w:hAnsi="Arial" w:cs="Arial"/>
          <w:b/>
          <w:bCs/>
          <w:sz w:val="24"/>
          <w:szCs w:val="24"/>
        </w:rPr>
        <w:t xml:space="preserve">Cultural awareness is important but </w:t>
      </w:r>
      <w:r w:rsidR="000E7B3C" w:rsidRPr="00277313">
        <w:rPr>
          <w:rFonts w:ascii="Arial" w:hAnsi="Arial" w:cs="Arial"/>
          <w:b/>
          <w:bCs/>
          <w:sz w:val="24"/>
          <w:szCs w:val="24"/>
        </w:rPr>
        <w:t>cultural competency</w:t>
      </w:r>
      <w:r w:rsidRPr="00277313">
        <w:rPr>
          <w:rFonts w:ascii="Arial" w:hAnsi="Arial" w:cs="Arial"/>
          <w:b/>
          <w:bCs/>
          <w:sz w:val="24"/>
          <w:szCs w:val="24"/>
        </w:rPr>
        <w:t xml:space="preserve"> and understanding should not lead to collusion</w:t>
      </w:r>
      <w:r w:rsidR="000E7B3C" w:rsidRPr="00277313">
        <w:rPr>
          <w:rFonts w:ascii="Arial" w:hAnsi="Arial" w:cs="Arial"/>
          <w:b/>
          <w:bCs/>
          <w:sz w:val="24"/>
          <w:szCs w:val="24"/>
        </w:rPr>
        <w:t xml:space="preserve"> with oppressive practices </w:t>
      </w:r>
      <w:r w:rsidRPr="00277313">
        <w:rPr>
          <w:rFonts w:ascii="Arial" w:hAnsi="Arial" w:cs="Arial"/>
          <w:b/>
          <w:bCs/>
          <w:sz w:val="24"/>
          <w:szCs w:val="24"/>
        </w:rPr>
        <w:t>or physical abuse.</w:t>
      </w:r>
      <w:r>
        <w:rPr>
          <w:rFonts w:ascii="Arial" w:hAnsi="Arial" w:cs="Arial"/>
          <w:sz w:val="24"/>
          <w:szCs w:val="24"/>
        </w:rPr>
        <w:t xml:space="preserve"> The</w:t>
      </w:r>
      <w:r w:rsidR="00277313">
        <w:rPr>
          <w:rFonts w:ascii="Arial" w:hAnsi="Arial" w:cs="Arial"/>
          <w:sz w:val="24"/>
          <w:szCs w:val="24"/>
        </w:rPr>
        <w:t xml:space="preserve"> following </w:t>
      </w:r>
      <w:r>
        <w:rPr>
          <w:rFonts w:ascii="Arial" w:hAnsi="Arial" w:cs="Arial"/>
          <w:sz w:val="24"/>
          <w:szCs w:val="24"/>
        </w:rPr>
        <w:t>principles need to be at the centre of practice and assessment:</w:t>
      </w:r>
      <w:r w:rsidR="000E7B3C" w:rsidRPr="006E5701">
        <w:rPr>
          <w:rFonts w:ascii="Arial" w:hAnsi="Arial" w:cs="Arial"/>
          <w:sz w:val="24"/>
          <w:szCs w:val="24"/>
        </w:rPr>
        <w:t xml:space="preserve"> </w:t>
      </w:r>
    </w:p>
    <w:p w14:paraId="220972B1" w14:textId="032858CC" w:rsidR="008F0D63" w:rsidRPr="006E5701" w:rsidRDefault="008F0D63" w:rsidP="0050446D">
      <w:pPr>
        <w:numPr>
          <w:ilvl w:val="0"/>
          <w:numId w:val="42"/>
        </w:numPr>
        <w:shd w:val="clear" w:color="auto" w:fill="FFFFFF"/>
        <w:spacing w:beforeLines="120" w:before="288" w:afterLines="120" w:after="288" w:line="276" w:lineRule="auto"/>
        <w:jc w:val="both"/>
        <w:rPr>
          <w:rFonts w:ascii="Arial" w:hAnsi="Arial" w:cs="Arial"/>
          <w:sz w:val="24"/>
          <w:szCs w:val="24"/>
        </w:rPr>
      </w:pPr>
      <w:r w:rsidRPr="006E5701">
        <w:rPr>
          <w:rFonts w:ascii="Arial" w:hAnsi="Arial" w:cs="Arial"/>
          <w:sz w:val="24"/>
          <w:szCs w:val="24"/>
        </w:rPr>
        <w:t>Children need to be protected irrespective of cultural sensitivities.</w:t>
      </w:r>
    </w:p>
    <w:p w14:paraId="5F81BC47" w14:textId="02E179C5" w:rsidR="008F0D63" w:rsidRPr="006E5701" w:rsidRDefault="008F0D63" w:rsidP="0050446D">
      <w:pPr>
        <w:numPr>
          <w:ilvl w:val="0"/>
          <w:numId w:val="42"/>
        </w:numPr>
        <w:shd w:val="clear" w:color="auto" w:fill="FFFFFF"/>
        <w:spacing w:beforeLines="120" w:before="288" w:afterLines="120" w:after="288" w:line="276" w:lineRule="auto"/>
        <w:jc w:val="both"/>
        <w:rPr>
          <w:rFonts w:ascii="Arial" w:hAnsi="Arial" w:cs="Arial"/>
          <w:sz w:val="24"/>
          <w:szCs w:val="24"/>
        </w:rPr>
      </w:pPr>
      <w:r w:rsidRPr="006E5701">
        <w:rPr>
          <w:rFonts w:ascii="Arial" w:hAnsi="Arial" w:cs="Arial"/>
          <w:sz w:val="24"/>
          <w:szCs w:val="24"/>
        </w:rPr>
        <w:t>Different cultural practices are not an excuse for child abuse to take place and the law does not make that distinction.</w:t>
      </w:r>
    </w:p>
    <w:p w14:paraId="0F20D0AE" w14:textId="6837768D" w:rsidR="008F0D63" w:rsidRPr="006E5701" w:rsidRDefault="008F0D63" w:rsidP="0050446D">
      <w:pPr>
        <w:numPr>
          <w:ilvl w:val="0"/>
          <w:numId w:val="42"/>
        </w:numPr>
        <w:shd w:val="clear" w:color="auto" w:fill="FFFFFF"/>
        <w:spacing w:beforeLines="120" w:before="288" w:afterLines="120" w:after="288" w:line="276" w:lineRule="auto"/>
        <w:jc w:val="both"/>
        <w:rPr>
          <w:rFonts w:ascii="Arial" w:hAnsi="Arial" w:cs="Arial"/>
          <w:sz w:val="24"/>
          <w:szCs w:val="24"/>
        </w:rPr>
      </w:pPr>
      <w:r w:rsidRPr="006E5701">
        <w:rPr>
          <w:rFonts w:ascii="Arial" w:hAnsi="Arial" w:cs="Arial"/>
          <w:sz w:val="24"/>
          <w:szCs w:val="24"/>
        </w:rPr>
        <w:t>Every child deserves the right to be safe and protected from physical abuse.</w:t>
      </w:r>
    </w:p>
    <w:p w14:paraId="2AEF50A8" w14:textId="7C087D07" w:rsidR="003E6522" w:rsidRPr="006E5701" w:rsidRDefault="00F81816" w:rsidP="0050446D">
      <w:pPr>
        <w:spacing w:beforeLines="120" w:before="288" w:afterLines="120" w:after="288" w:line="276" w:lineRule="auto"/>
        <w:jc w:val="both"/>
        <w:rPr>
          <w:rFonts w:ascii="Arial" w:hAnsi="Arial" w:cs="Arial"/>
          <w:strike/>
          <w:sz w:val="24"/>
          <w:szCs w:val="24"/>
        </w:rPr>
      </w:pPr>
      <w:r w:rsidRPr="006E5701">
        <w:rPr>
          <w:rFonts w:ascii="Arial" w:hAnsi="Arial" w:cs="Arial"/>
          <w:sz w:val="24"/>
          <w:szCs w:val="24"/>
        </w:rPr>
        <w:t xml:space="preserve">Physical abuse by siblings </w:t>
      </w:r>
      <w:r w:rsidR="00010679" w:rsidRPr="006E5701">
        <w:rPr>
          <w:rFonts w:ascii="Arial" w:hAnsi="Arial" w:cs="Arial"/>
          <w:sz w:val="24"/>
          <w:szCs w:val="24"/>
        </w:rPr>
        <w:t>should also be considered within the culture of the family.   Some p</w:t>
      </w:r>
      <w:r w:rsidRPr="006E5701">
        <w:rPr>
          <w:rFonts w:ascii="Arial" w:hAnsi="Arial" w:cs="Arial"/>
          <w:sz w:val="24"/>
          <w:szCs w:val="24"/>
        </w:rPr>
        <w:t xml:space="preserve">arents ignore sibling physical abuse and reason the behaviour as sibling rivalry. </w:t>
      </w:r>
      <w:r w:rsidR="008F0D63" w:rsidRPr="006E5701">
        <w:rPr>
          <w:rFonts w:ascii="Arial" w:hAnsi="Arial" w:cs="Arial"/>
          <w:sz w:val="24"/>
          <w:szCs w:val="24"/>
        </w:rPr>
        <w:t>For example</w:t>
      </w:r>
      <w:r w:rsidR="00010679" w:rsidRPr="006E5701">
        <w:rPr>
          <w:rFonts w:ascii="Arial" w:hAnsi="Arial" w:cs="Arial"/>
          <w:sz w:val="24"/>
          <w:szCs w:val="24"/>
        </w:rPr>
        <w:t>, i</w:t>
      </w:r>
      <w:r w:rsidRPr="006E5701">
        <w:rPr>
          <w:rFonts w:ascii="Arial" w:hAnsi="Arial" w:cs="Arial"/>
          <w:sz w:val="24"/>
          <w:szCs w:val="24"/>
        </w:rPr>
        <w:t xml:space="preserve">n Pakistani culture males </w:t>
      </w:r>
      <w:r w:rsidR="003E6522" w:rsidRPr="006E5701">
        <w:rPr>
          <w:rFonts w:ascii="Arial" w:hAnsi="Arial" w:cs="Arial"/>
          <w:sz w:val="24"/>
          <w:szCs w:val="24"/>
        </w:rPr>
        <w:t xml:space="preserve">can be </w:t>
      </w:r>
      <w:r w:rsidRPr="006E5701">
        <w:rPr>
          <w:rFonts w:ascii="Arial" w:hAnsi="Arial" w:cs="Arial"/>
          <w:sz w:val="24"/>
          <w:szCs w:val="24"/>
        </w:rPr>
        <w:t xml:space="preserve">more highly valued. They </w:t>
      </w:r>
      <w:r w:rsidR="000E7B3C" w:rsidRPr="006E5701">
        <w:rPr>
          <w:rFonts w:ascii="Arial" w:hAnsi="Arial" w:cs="Arial"/>
          <w:sz w:val="24"/>
          <w:szCs w:val="24"/>
        </w:rPr>
        <w:t xml:space="preserve">can </w:t>
      </w:r>
      <w:r w:rsidRPr="006E5701">
        <w:rPr>
          <w:rFonts w:ascii="Arial" w:hAnsi="Arial" w:cs="Arial"/>
          <w:sz w:val="24"/>
          <w:szCs w:val="24"/>
        </w:rPr>
        <w:t xml:space="preserve">act as the head of the household, the primary wage earners, decision-makers, and disciplinarians. Elder brothers, or on some occasions even younger brothers, </w:t>
      </w:r>
      <w:r w:rsidR="00010679" w:rsidRPr="006E5701">
        <w:rPr>
          <w:rFonts w:ascii="Arial" w:hAnsi="Arial" w:cs="Arial"/>
          <w:sz w:val="24"/>
          <w:szCs w:val="24"/>
        </w:rPr>
        <w:t xml:space="preserve">can </w:t>
      </w:r>
      <w:r w:rsidRPr="006E5701">
        <w:rPr>
          <w:rFonts w:ascii="Arial" w:hAnsi="Arial" w:cs="Arial"/>
          <w:sz w:val="24"/>
          <w:szCs w:val="24"/>
        </w:rPr>
        <w:t xml:space="preserve">take over the role of father and </w:t>
      </w:r>
      <w:r w:rsidR="003E6522" w:rsidRPr="006E5701">
        <w:rPr>
          <w:rFonts w:ascii="Arial" w:hAnsi="Arial" w:cs="Arial"/>
          <w:sz w:val="24"/>
          <w:szCs w:val="24"/>
        </w:rPr>
        <w:t>carr</w:t>
      </w:r>
      <w:r w:rsidR="003F6AB8" w:rsidRPr="006E5701">
        <w:rPr>
          <w:rFonts w:ascii="Arial" w:hAnsi="Arial" w:cs="Arial"/>
          <w:sz w:val="24"/>
          <w:szCs w:val="24"/>
        </w:rPr>
        <w:t xml:space="preserve">y </w:t>
      </w:r>
      <w:r w:rsidR="003E6522" w:rsidRPr="006E5701">
        <w:rPr>
          <w:rFonts w:ascii="Arial" w:hAnsi="Arial" w:cs="Arial"/>
          <w:sz w:val="24"/>
          <w:szCs w:val="24"/>
        </w:rPr>
        <w:t>out physical chastisement without being</w:t>
      </w:r>
      <w:r w:rsidRPr="006E5701">
        <w:rPr>
          <w:rFonts w:ascii="Arial" w:hAnsi="Arial" w:cs="Arial"/>
          <w:sz w:val="24"/>
          <w:szCs w:val="24"/>
        </w:rPr>
        <w:t xml:space="preserve"> challenged by the parents. </w:t>
      </w:r>
    </w:p>
    <w:p w14:paraId="3B1E375C" w14:textId="6DCFF0BA" w:rsidR="001410A8" w:rsidRPr="006E5701" w:rsidRDefault="001410A8" w:rsidP="0050446D">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 xml:space="preserve">See </w:t>
      </w:r>
      <w:hyperlink r:id="rId21" w:history="1">
        <w:r w:rsidR="009B1086" w:rsidRPr="009B1086">
          <w:rPr>
            <w:rStyle w:val="Hyperlink"/>
            <w:rFonts w:ascii="Arial" w:hAnsi="Arial" w:cs="Arial"/>
            <w:color w:val="2F5496" w:themeColor="accent1" w:themeShade="BF"/>
            <w:sz w:val="24"/>
            <w:szCs w:val="24"/>
          </w:rPr>
          <w:t>Working with Cultural Competence and Cultural Humility</w:t>
        </w:r>
      </w:hyperlink>
      <w:r w:rsidR="00AB5FE0" w:rsidRPr="006E5701">
        <w:rPr>
          <w:rFonts w:ascii="Arial" w:hAnsi="Arial" w:cs="Arial"/>
          <w:sz w:val="24"/>
          <w:szCs w:val="24"/>
        </w:rPr>
        <w:t xml:space="preserve"> for more information.</w:t>
      </w:r>
    </w:p>
    <w:p w14:paraId="36CA22E1" w14:textId="77777777" w:rsidR="00204FF0" w:rsidRPr="009B1086" w:rsidRDefault="00204FF0" w:rsidP="00204FF0">
      <w:pPr>
        <w:pStyle w:val="Heading1"/>
        <w:rPr>
          <w:rFonts w:ascii="Arial" w:hAnsi="Arial" w:cs="Arial"/>
          <w:sz w:val="28"/>
          <w:szCs w:val="28"/>
        </w:rPr>
      </w:pPr>
      <w:bookmarkStart w:id="6" w:name="_Difficult_conversations_with"/>
      <w:bookmarkEnd w:id="6"/>
      <w:r w:rsidRPr="009B1086">
        <w:rPr>
          <w:rFonts w:ascii="Arial" w:hAnsi="Arial" w:cs="Arial"/>
          <w:sz w:val="28"/>
          <w:szCs w:val="28"/>
        </w:rPr>
        <w:t>The impact of physical chastisement</w:t>
      </w:r>
    </w:p>
    <w:p w14:paraId="03A8D8A0" w14:textId="77777777" w:rsidR="00204FF0" w:rsidRPr="006E5701" w:rsidRDefault="00204FF0" w:rsidP="00204FF0">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Evidence shows that physical chastisement does not teach a child how to behave. Instead, it:</w:t>
      </w:r>
    </w:p>
    <w:p w14:paraId="7F8B1F27" w14:textId="77777777" w:rsidR="00204FF0" w:rsidRPr="006E5701" w:rsidRDefault="00204FF0" w:rsidP="00BD292C">
      <w:pPr>
        <w:numPr>
          <w:ilvl w:val="0"/>
          <w:numId w:val="32"/>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 xml:space="preserve">gives a bad example of how to handle strong </w:t>
      </w:r>
      <w:proofErr w:type="gramStart"/>
      <w:r w:rsidRPr="006E5701">
        <w:rPr>
          <w:rFonts w:ascii="Arial" w:hAnsi="Arial" w:cs="Arial"/>
          <w:sz w:val="24"/>
          <w:szCs w:val="24"/>
        </w:rPr>
        <w:t>emotions</w:t>
      </w:r>
      <w:proofErr w:type="gramEnd"/>
    </w:p>
    <w:p w14:paraId="173721BE" w14:textId="77777777" w:rsidR="00204FF0" w:rsidRPr="006E5701" w:rsidRDefault="00204FF0" w:rsidP="00BD292C">
      <w:pPr>
        <w:numPr>
          <w:ilvl w:val="0"/>
          <w:numId w:val="32"/>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lastRenderedPageBreak/>
        <w:t xml:space="preserve">may lead children to hit or bully </w:t>
      </w:r>
      <w:proofErr w:type="gramStart"/>
      <w:r w:rsidRPr="006E5701">
        <w:rPr>
          <w:rFonts w:ascii="Arial" w:hAnsi="Arial" w:cs="Arial"/>
          <w:sz w:val="24"/>
          <w:szCs w:val="24"/>
        </w:rPr>
        <w:t>others</w:t>
      </w:r>
      <w:proofErr w:type="gramEnd"/>
    </w:p>
    <w:p w14:paraId="39163231" w14:textId="77777777" w:rsidR="00204FF0" w:rsidRPr="006E5701" w:rsidRDefault="00204FF0" w:rsidP="00BD292C">
      <w:pPr>
        <w:numPr>
          <w:ilvl w:val="0"/>
          <w:numId w:val="32"/>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 xml:space="preserve">may encourage children to lie or hide feelings to avoid </w:t>
      </w:r>
      <w:proofErr w:type="gramStart"/>
      <w:r w:rsidRPr="006E5701">
        <w:rPr>
          <w:rFonts w:ascii="Arial" w:hAnsi="Arial" w:cs="Arial"/>
          <w:sz w:val="24"/>
          <w:szCs w:val="24"/>
        </w:rPr>
        <w:t>smacking</w:t>
      </w:r>
      <w:proofErr w:type="gramEnd"/>
    </w:p>
    <w:p w14:paraId="2390562C" w14:textId="77777777" w:rsidR="00204FF0" w:rsidRPr="006E5701" w:rsidRDefault="00204FF0" w:rsidP="00BD292C">
      <w:pPr>
        <w:numPr>
          <w:ilvl w:val="0"/>
          <w:numId w:val="32"/>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 xml:space="preserve">can make defiant behaviour worse, so discipline gets even </w:t>
      </w:r>
      <w:proofErr w:type="gramStart"/>
      <w:r w:rsidRPr="006E5701">
        <w:rPr>
          <w:rFonts w:ascii="Arial" w:hAnsi="Arial" w:cs="Arial"/>
          <w:sz w:val="24"/>
          <w:szCs w:val="24"/>
        </w:rPr>
        <w:t>harder</w:t>
      </w:r>
      <w:proofErr w:type="gramEnd"/>
    </w:p>
    <w:p w14:paraId="73469DB0" w14:textId="77777777" w:rsidR="00204FF0" w:rsidRPr="006E5701" w:rsidRDefault="00204FF0" w:rsidP="00BD292C">
      <w:pPr>
        <w:numPr>
          <w:ilvl w:val="0"/>
          <w:numId w:val="32"/>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 xml:space="preserve">can lead to a resentful and angry child, and damage family relationships if it continues for a long </w:t>
      </w:r>
      <w:proofErr w:type="gramStart"/>
      <w:r w:rsidRPr="006E5701">
        <w:rPr>
          <w:rFonts w:ascii="Arial" w:hAnsi="Arial" w:cs="Arial"/>
          <w:sz w:val="24"/>
          <w:szCs w:val="24"/>
        </w:rPr>
        <w:t>time</w:t>
      </w:r>
      <w:proofErr w:type="gramEnd"/>
    </w:p>
    <w:p w14:paraId="771C629E" w14:textId="77777777" w:rsidR="00204FF0" w:rsidRPr="006E5701" w:rsidRDefault="00204FF0" w:rsidP="00204FF0">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 xml:space="preserve">Physical chastisement can have a detrimental effect on physical, </w:t>
      </w:r>
      <w:proofErr w:type="gramStart"/>
      <w:r w:rsidRPr="006E5701">
        <w:rPr>
          <w:rFonts w:ascii="Arial" w:hAnsi="Arial" w:cs="Arial"/>
          <w:sz w:val="24"/>
          <w:szCs w:val="24"/>
        </w:rPr>
        <w:t>mental</w:t>
      </w:r>
      <w:proofErr w:type="gramEnd"/>
      <w:r w:rsidRPr="006E5701">
        <w:rPr>
          <w:rFonts w:ascii="Arial" w:hAnsi="Arial" w:cs="Arial"/>
          <w:sz w:val="24"/>
          <w:szCs w:val="24"/>
        </w:rPr>
        <w:t xml:space="preserve"> and emotional wellbeing and can cause:</w:t>
      </w:r>
    </w:p>
    <w:p w14:paraId="17004701" w14:textId="77777777" w:rsidR="00204FF0" w:rsidRPr="006E5701" w:rsidRDefault="00204FF0" w:rsidP="00BD292C">
      <w:pPr>
        <w:numPr>
          <w:ilvl w:val="0"/>
          <w:numId w:val="29"/>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 xml:space="preserve">Direct physical harm or injury such as bruises, cuts, reddening of the skin, scratches, swelling or even broken </w:t>
      </w:r>
      <w:proofErr w:type="gramStart"/>
      <w:r w:rsidRPr="006E5701">
        <w:rPr>
          <w:rFonts w:ascii="Arial" w:hAnsi="Arial" w:cs="Arial"/>
          <w:sz w:val="24"/>
          <w:szCs w:val="24"/>
        </w:rPr>
        <w:t>bones</w:t>
      </w:r>
      <w:proofErr w:type="gramEnd"/>
    </w:p>
    <w:p w14:paraId="00B0B1BB" w14:textId="77777777" w:rsidR="00204FF0" w:rsidRPr="006E5701" w:rsidRDefault="00204FF0" w:rsidP="00BD292C">
      <w:pPr>
        <w:numPr>
          <w:ilvl w:val="0"/>
          <w:numId w:val="29"/>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 xml:space="preserve">Mental harm such as anxiety, isolation, feeling victimised, damage to self-esteem, or a reduction in </w:t>
      </w:r>
      <w:proofErr w:type="gramStart"/>
      <w:r w:rsidRPr="006E5701">
        <w:rPr>
          <w:rFonts w:ascii="Arial" w:hAnsi="Arial" w:cs="Arial"/>
          <w:sz w:val="24"/>
          <w:szCs w:val="24"/>
        </w:rPr>
        <w:t>confidence</w:t>
      </w:r>
      <w:proofErr w:type="gramEnd"/>
    </w:p>
    <w:p w14:paraId="159F0789" w14:textId="77777777" w:rsidR="00204FF0" w:rsidRPr="006E5701" w:rsidRDefault="00204FF0" w:rsidP="00BD292C">
      <w:pPr>
        <w:numPr>
          <w:ilvl w:val="0"/>
          <w:numId w:val="29"/>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Increased risk of anti-social behaviour from the child</w:t>
      </w:r>
    </w:p>
    <w:p w14:paraId="10F0D9E1" w14:textId="77777777" w:rsidR="00204FF0" w:rsidRPr="006E5701" w:rsidRDefault="00204FF0" w:rsidP="00BD292C">
      <w:pPr>
        <w:numPr>
          <w:ilvl w:val="0"/>
          <w:numId w:val="29"/>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 xml:space="preserve">Increased aggression in children including fighting with siblings, friends and using violence to seek </w:t>
      </w:r>
      <w:proofErr w:type="gramStart"/>
      <w:r w:rsidRPr="006E5701">
        <w:rPr>
          <w:rFonts w:ascii="Arial" w:hAnsi="Arial" w:cs="Arial"/>
          <w:sz w:val="24"/>
          <w:szCs w:val="24"/>
        </w:rPr>
        <w:t>attention</w:t>
      </w:r>
      <w:proofErr w:type="gramEnd"/>
    </w:p>
    <w:p w14:paraId="02E35A2E" w14:textId="77777777" w:rsidR="00204FF0" w:rsidRPr="006E5701" w:rsidRDefault="00204FF0" w:rsidP="00BD292C">
      <w:pPr>
        <w:numPr>
          <w:ilvl w:val="0"/>
          <w:numId w:val="29"/>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 xml:space="preserve">Increased violent and criminal behaviour in </w:t>
      </w:r>
      <w:proofErr w:type="gramStart"/>
      <w:r w:rsidRPr="006E5701">
        <w:rPr>
          <w:rFonts w:ascii="Arial" w:hAnsi="Arial" w:cs="Arial"/>
          <w:sz w:val="24"/>
          <w:szCs w:val="24"/>
        </w:rPr>
        <w:t>adulthood</w:t>
      </w:r>
      <w:proofErr w:type="gramEnd"/>
    </w:p>
    <w:p w14:paraId="670752D7" w14:textId="27A0C77D" w:rsidR="00204FF0" w:rsidRPr="006E5701" w:rsidRDefault="00204FF0" w:rsidP="00BD292C">
      <w:pPr>
        <w:numPr>
          <w:ilvl w:val="0"/>
          <w:numId w:val="29"/>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 xml:space="preserve">An acceptance that violence is okay, and it is fine to use force to get your own way, if you are annoyed with someone or if they have hurt </w:t>
      </w:r>
      <w:proofErr w:type="gramStart"/>
      <w:r w:rsidRPr="006E5701">
        <w:rPr>
          <w:rFonts w:ascii="Arial" w:hAnsi="Arial" w:cs="Arial"/>
          <w:sz w:val="24"/>
          <w:szCs w:val="24"/>
        </w:rPr>
        <w:t>you</w:t>
      </w:r>
      <w:proofErr w:type="gramEnd"/>
    </w:p>
    <w:p w14:paraId="42C9C859" w14:textId="3EC2121E" w:rsidR="000A4C66" w:rsidRPr="00DB18EA" w:rsidRDefault="00204FF0" w:rsidP="00DB18EA">
      <w:pPr>
        <w:numPr>
          <w:ilvl w:val="0"/>
          <w:numId w:val="29"/>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 xml:space="preserve">Breakdown in family relationships, with resentment that could affect the relationship between parents and children into their </w:t>
      </w:r>
      <w:proofErr w:type="gramStart"/>
      <w:r w:rsidRPr="006E5701">
        <w:rPr>
          <w:rFonts w:ascii="Arial" w:hAnsi="Arial" w:cs="Arial"/>
          <w:sz w:val="24"/>
          <w:szCs w:val="24"/>
        </w:rPr>
        <w:t>adulthood</w:t>
      </w:r>
      <w:proofErr w:type="gramEnd"/>
    </w:p>
    <w:p w14:paraId="7D8F7115" w14:textId="05E67CC3" w:rsidR="00DB18EA" w:rsidRPr="00DB18EA" w:rsidRDefault="00DB18EA" w:rsidP="00DB18EA">
      <w:pPr>
        <w:spacing w:beforeLines="50" w:before="120" w:afterLines="50" w:after="120" w:line="276" w:lineRule="auto"/>
        <w:jc w:val="both"/>
        <w:rPr>
          <w:rFonts w:ascii="Arial" w:hAnsi="Arial" w:cs="Arial"/>
          <w:sz w:val="24"/>
          <w:szCs w:val="24"/>
        </w:rPr>
      </w:pPr>
      <w:r w:rsidRPr="00DB18EA">
        <w:rPr>
          <w:noProof/>
          <w:kern w:val="2"/>
          <w14:ligatures w14:val="standardContextual"/>
        </w:rPr>
        <mc:AlternateContent>
          <mc:Choice Requires="wps">
            <w:drawing>
              <wp:inline distT="0" distB="0" distL="0" distR="0" wp14:anchorId="764CEA9A" wp14:editId="58A8FBB6">
                <wp:extent cx="5905500" cy="3886200"/>
                <wp:effectExtent l="0" t="0" r="19050" b="19050"/>
                <wp:docPr id="84718492" name="Rectangle: Rounded Corners 2" descr="Rectangle shape containing text explaining how you discuss physical chastisement with parents/carers"/>
                <wp:cNvGraphicFramePr/>
                <a:graphic xmlns:a="http://schemas.openxmlformats.org/drawingml/2006/main">
                  <a:graphicData uri="http://schemas.microsoft.com/office/word/2010/wordprocessingShape">
                    <wps:wsp>
                      <wps:cNvSpPr/>
                      <wps:spPr>
                        <a:xfrm>
                          <a:off x="0" y="0"/>
                          <a:ext cx="5905500" cy="3886200"/>
                        </a:xfrm>
                        <a:prstGeom prst="roundRect">
                          <a:avLst/>
                        </a:prstGeom>
                        <a:solidFill>
                          <a:srgbClr val="4472C4">
                            <a:lumMod val="40000"/>
                            <a:lumOff val="60000"/>
                          </a:srgbClr>
                        </a:solidFill>
                        <a:ln w="12700" cap="flat" cmpd="sng" algn="ctr">
                          <a:solidFill>
                            <a:srgbClr val="4472C4">
                              <a:shade val="15000"/>
                            </a:srgbClr>
                          </a:solidFill>
                          <a:prstDash val="solid"/>
                          <a:miter lim="800000"/>
                        </a:ln>
                        <a:effectLst/>
                      </wps:spPr>
                      <wps:txbx>
                        <w:txbxContent>
                          <w:p w14:paraId="70FFF100" w14:textId="00B0D2DD" w:rsidR="00DB18EA" w:rsidRPr="00D11EAC" w:rsidRDefault="00DB18EA" w:rsidP="00DB18EA">
                            <w:pPr>
                              <w:pStyle w:val="Heading1"/>
                              <w:rPr>
                                <w:rFonts w:ascii="Arial" w:hAnsi="Arial" w:cs="Arial"/>
                                <w:b/>
                                <w:bCs/>
                                <w:color w:val="auto"/>
                                <w:sz w:val="26"/>
                                <w:szCs w:val="26"/>
                              </w:rPr>
                            </w:pPr>
                            <w:r w:rsidRPr="00D11EAC">
                              <w:rPr>
                                <w:rFonts w:ascii="Arial" w:hAnsi="Arial" w:cs="Arial"/>
                                <w:b/>
                                <w:bCs/>
                                <w:color w:val="auto"/>
                                <w:sz w:val="26"/>
                                <w:szCs w:val="26"/>
                              </w:rPr>
                              <w:t>Discussing physical chastisement with parents/carer</w:t>
                            </w:r>
                          </w:p>
                          <w:p w14:paraId="5158A483" w14:textId="77777777" w:rsidR="00DB18EA" w:rsidRPr="00DB18EA" w:rsidRDefault="00DB18EA" w:rsidP="00DB18EA"/>
                          <w:p w14:paraId="25CD724E"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 xml:space="preserve">Professionals will be required to have an open and honest conversations with parents/carers, if smacking or physical chastisement is disclosed, </w:t>
                            </w:r>
                            <w:proofErr w:type="gramStart"/>
                            <w:r w:rsidRPr="00970E4B">
                              <w:rPr>
                                <w:rFonts w:ascii="Arial" w:hAnsi="Arial" w:cs="Arial"/>
                                <w:color w:val="000000" w:themeColor="text1"/>
                                <w:sz w:val="24"/>
                                <w:szCs w:val="24"/>
                              </w:rPr>
                              <w:t>observed</w:t>
                            </w:r>
                            <w:proofErr w:type="gramEnd"/>
                            <w:r w:rsidRPr="00970E4B">
                              <w:rPr>
                                <w:rFonts w:ascii="Arial" w:hAnsi="Arial" w:cs="Arial"/>
                                <w:color w:val="000000" w:themeColor="text1"/>
                                <w:sz w:val="24"/>
                                <w:szCs w:val="24"/>
                              </w:rPr>
                              <w:t xml:space="preserve"> or reported. </w:t>
                            </w:r>
                          </w:p>
                          <w:p w14:paraId="55A6E3FD"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Consider your own upbringing, your values about physical chastisement, your own parenting practices, and how these may impact on the way you assess or talk to a family. Use supervision with your manager and team to discuss these issues openly.</w:t>
                            </w:r>
                          </w:p>
                          <w:p w14:paraId="7E854FF3"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Begin each interaction with an open mind and recognise that the person’s response may be an act of resistance to protect themselves. Stay connected to the purpose of the conversation and focus on how the conversation supports the safety and well-being of the child.</w:t>
                            </w:r>
                          </w:p>
                          <w:p w14:paraId="5B5924D2"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 xml:space="preserve">A difficult conversation may become spontaneous but preparing what you need to say will help you. Write down the key messages you need to cover or practicing the conversation with your </w:t>
                            </w:r>
                            <w:proofErr w:type="gramStart"/>
                            <w:r w:rsidRPr="00970E4B">
                              <w:rPr>
                                <w:rFonts w:ascii="Arial" w:hAnsi="Arial" w:cs="Arial"/>
                                <w:color w:val="000000" w:themeColor="text1"/>
                                <w:sz w:val="24"/>
                                <w:szCs w:val="24"/>
                              </w:rPr>
                              <w:t>manager</w:t>
                            </w:r>
                            <w:proofErr w:type="gramEnd"/>
                            <w:r w:rsidRPr="00970E4B">
                              <w:rPr>
                                <w:rFonts w:ascii="Arial" w:hAnsi="Arial" w:cs="Arial"/>
                                <w:color w:val="000000" w:themeColor="text1"/>
                                <w:sz w:val="24"/>
                                <w:szCs w:val="24"/>
                              </w:rPr>
                              <w:t xml:space="preserve"> or another colleague will help you be prepared and remain calm. Consider how the other person may think,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4CEA9A" id="Rectangle: Rounded Corners 2" o:spid="_x0000_s1026" alt="Rectangle shape containing text explaining how you discuss physical chastisement with parents/carers" style="width:465pt;height:30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" fillcolor="#b4c7e7" strokecolor="#172c51" strokeweight="1pt">
                <v:stroke joinstyle="miter"/>
                <v:textbox>
                  <w:txbxContent>
                    <w:p w14:paraId="70FFF100" w14:textId="00B0D2DD" w:rsidR="00DB18EA" w:rsidRPr="00D11EAC" w:rsidRDefault="00DB18EA" w:rsidP="00DB18EA">
                      <w:pPr>
                        <w:pStyle w:val="Heading1"/>
                        <w:rPr>
                          <w:rFonts w:ascii="Arial" w:hAnsi="Arial" w:cs="Arial"/>
                          <w:b/>
                          <w:bCs/>
                          <w:color w:val="auto"/>
                          <w:sz w:val="26"/>
                          <w:szCs w:val="26"/>
                        </w:rPr>
                      </w:pPr>
                      <w:r w:rsidRPr="00D11EAC">
                        <w:rPr>
                          <w:rFonts w:ascii="Arial" w:hAnsi="Arial" w:cs="Arial"/>
                          <w:b/>
                          <w:bCs/>
                          <w:color w:val="auto"/>
                          <w:sz w:val="26"/>
                          <w:szCs w:val="26"/>
                        </w:rPr>
                        <w:t>Discussing physical chastisement with parents/carer</w:t>
                      </w:r>
                    </w:p>
                    <w:p w14:paraId="5158A483" w14:textId="77777777" w:rsidR="00DB18EA" w:rsidRPr="00DB18EA" w:rsidRDefault="00DB18EA" w:rsidP="00DB18EA"/>
                    <w:p w14:paraId="25CD724E"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 xml:space="preserve">Professionals will be required to have an open and honest conversations with parents/carers, if smacking or physical chastisement is disclosed, </w:t>
                      </w:r>
                      <w:proofErr w:type="gramStart"/>
                      <w:r w:rsidRPr="00970E4B">
                        <w:rPr>
                          <w:rFonts w:ascii="Arial" w:hAnsi="Arial" w:cs="Arial"/>
                          <w:color w:val="000000" w:themeColor="text1"/>
                          <w:sz w:val="24"/>
                          <w:szCs w:val="24"/>
                        </w:rPr>
                        <w:t>observed</w:t>
                      </w:r>
                      <w:proofErr w:type="gramEnd"/>
                      <w:r w:rsidRPr="00970E4B">
                        <w:rPr>
                          <w:rFonts w:ascii="Arial" w:hAnsi="Arial" w:cs="Arial"/>
                          <w:color w:val="000000" w:themeColor="text1"/>
                          <w:sz w:val="24"/>
                          <w:szCs w:val="24"/>
                        </w:rPr>
                        <w:t xml:space="preserve"> or reported. </w:t>
                      </w:r>
                    </w:p>
                    <w:p w14:paraId="55A6E3FD"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Consider your own upbringing, your values about physical chastisement, your own parenting practices, and how these may impact on the way you assess or talk to a family. Use supervision with your manager and team to discuss these issues openly.</w:t>
                      </w:r>
                    </w:p>
                    <w:p w14:paraId="7E854FF3"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Begin each interaction with an open mind and recognise that the person’s response may be an act of resistance to protect themselves. Stay connected to the purpose of the conversation and focus on how the conversation supports the safety and well-being of the child.</w:t>
                      </w:r>
                    </w:p>
                    <w:p w14:paraId="5B5924D2"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 xml:space="preserve">A difficult conversation may become spontaneous but preparing what you need to say will help you. Write down the key messages you need to cover or practicing the conversation with your </w:t>
                      </w:r>
                      <w:proofErr w:type="gramStart"/>
                      <w:r w:rsidRPr="00970E4B">
                        <w:rPr>
                          <w:rFonts w:ascii="Arial" w:hAnsi="Arial" w:cs="Arial"/>
                          <w:color w:val="000000" w:themeColor="text1"/>
                          <w:sz w:val="24"/>
                          <w:szCs w:val="24"/>
                        </w:rPr>
                        <w:t>manager</w:t>
                      </w:r>
                      <w:proofErr w:type="gramEnd"/>
                      <w:r w:rsidRPr="00970E4B">
                        <w:rPr>
                          <w:rFonts w:ascii="Arial" w:hAnsi="Arial" w:cs="Arial"/>
                          <w:color w:val="000000" w:themeColor="text1"/>
                          <w:sz w:val="24"/>
                          <w:szCs w:val="24"/>
                        </w:rPr>
                        <w:t xml:space="preserve"> or another colleague will help you be prepared and remain calm. Consider how the other person may think, </w:t>
                      </w:r>
                    </w:p>
                  </w:txbxContent>
                </v:textbox>
                <w10:anchorlock/>
              </v:roundrect>
            </w:pict>
          </mc:Fallback>
        </mc:AlternateContent>
      </w:r>
    </w:p>
    <w:p w14:paraId="2051D369" w14:textId="14D06E78" w:rsidR="00DB18EA" w:rsidRDefault="00DB18EA" w:rsidP="000A4C66">
      <w:pPr>
        <w:spacing w:beforeLines="120" w:before="288" w:afterLines="120" w:after="288" w:line="276" w:lineRule="auto"/>
        <w:jc w:val="both"/>
        <w:rPr>
          <w:rFonts w:ascii="Arial" w:hAnsi="Arial" w:cs="Arial"/>
          <w:sz w:val="24"/>
          <w:szCs w:val="24"/>
        </w:rPr>
      </w:pPr>
      <w:r w:rsidRPr="00DB18EA">
        <w:rPr>
          <w:noProof/>
          <w:kern w:val="2"/>
          <w14:ligatures w14:val="standardContextual"/>
        </w:rPr>
        <w:lastRenderedPageBreak/>
        <mc:AlternateContent>
          <mc:Choice Requires="wps">
            <w:drawing>
              <wp:inline distT="0" distB="0" distL="0" distR="0" wp14:anchorId="03A1B355" wp14:editId="75018B85">
                <wp:extent cx="5731510" cy="3924300"/>
                <wp:effectExtent l="0" t="0" r="21590" b="19050"/>
                <wp:docPr id="1247361382" name="Rectangle: Rounded Corners 2" descr="Rectangle shape containing text explaining how you discuss physical chastisement with parents/carers"/>
                <wp:cNvGraphicFramePr/>
                <a:graphic xmlns:a="http://schemas.openxmlformats.org/drawingml/2006/main">
                  <a:graphicData uri="http://schemas.microsoft.com/office/word/2010/wordprocessingShape">
                    <wps:wsp>
                      <wps:cNvSpPr/>
                      <wps:spPr>
                        <a:xfrm>
                          <a:off x="0" y="0"/>
                          <a:ext cx="5731510" cy="3924300"/>
                        </a:xfrm>
                        <a:prstGeom prst="roundRect">
                          <a:avLst/>
                        </a:prstGeom>
                        <a:solidFill>
                          <a:srgbClr val="4472C4">
                            <a:lumMod val="40000"/>
                            <a:lumOff val="60000"/>
                          </a:srgbClr>
                        </a:solidFill>
                        <a:ln w="12700" cap="flat" cmpd="sng" algn="ctr">
                          <a:solidFill>
                            <a:srgbClr val="4472C4">
                              <a:shade val="15000"/>
                            </a:srgbClr>
                          </a:solidFill>
                          <a:prstDash val="solid"/>
                          <a:miter lim="800000"/>
                        </a:ln>
                        <a:effectLst/>
                      </wps:spPr>
                      <wps:txbx>
                        <w:txbxContent>
                          <w:p w14:paraId="17B1D8CF" w14:textId="04946231"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 xml:space="preserve">practicing the conversation with your manager or another colleague will help you be prepared and remain calm. Consider how the other person may think, </w:t>
                            </w:r>
                            <w:proofErr w:type="gramStart"/>
                            <w:r w:rsidRPr="00970E4B">
                              <w:rPr>
                                <w:rFonts w:ascii="Arial" w:hAnsi="Arial" w:cs="Arial"/>
                                <w:color w:val="000000" w:themeColor="text1"/>
                                <w:sz w:val="24"/>
                                <w:szCs w:val="24"/>
                              </w:rPr>
                              <w:t>feel</w:t>
                            </w:r>
                            <w:proofErr w:type="gramEnd"/>
                            <w:r w:rsidRPr="00970E4B">
                              <w:rPr>
                                <w:rFonts w:ascii="Arial" w:hAnsi="Arial" w:cs="Arial"/>
                                <w:color w:val="000000" w:themeColor="text1"/>
                                <w:sz w:val="24"/>
                                <w:szCs w:val="24"/>
                              </w:rPr>
                              <w:t xml:space="preserve"> and behave to your questions. What has happened in the past for them? What is their history of social response from you, your </w:t>
                            </w:r>
                            <w:proofErr w:type="gramStart"/>
                            <w:r w:rsidRPr="00970E4B">
                              <w:rPr>
                                <w:rFonts w:ascii="Arial" w:hAnsi="Arial" w:cs="Arial"/>
                                <w:color w:val="000000" w:themeColor="text1"/>
                                <w:sz w:val="24"/>
                                <w:szCs w:val="24"/>
                              </w:rPr>
                              <w:t>organisation</w:t>
                            </w:r>
                            <w:proofErr w:type="gramEnd"/>
                            <w:r w:rsidRPr="00970E4B">
                              <w:rPr>
                                <w:rFonts w:ascii="Arial" w:hAnsi="Arial" w:cs="Arial"/>
                                <w:color w:val="000000" w:themeColor="text1"/>
                                <w:sz w:val="24"/>
                                <w:szCs w:val="24"/>
                              </w:rPr>
                              <w:t xml:space="preserve"> and other organisations like yours? How might their culture, disability, </w:t>
                            </w:r>
                            <w:proofErr w:type="gramStart"/>
                            <w:r w:rsidRPr="00970E4B">
                              <w:rPr>
                                <w:rFonts w:ascii="Arial" w:hAnsi="Arial" w:cs="Arial"/>
                                <w:color w:val="000000" w:themeColor="text1"/>
                                <w:sz w:val="24"/>
                                <w:szCs w:val="24"/>
                              </w:rPr>
                              <w:t>age</w:t>
                            </w:r>
                            <w:proofErr w:type="gramEnd"/>
                            <w:r w:rsidRPr="00970E4B">
                              <w:rPr>
                                <w:rFonts w:ascii="Arial" w:hAnsi="Arial" w:cs="Arial"/>
                                <w:color w:val="000000" w:themeColor="text1"/>
                                <w:sz w:val="24"/>
                                <w:szCs w:val="24"/>
                              </w:rPr>
                              <w:t xml:space="preserve"> or other factors affect your conversation? What might you need to adjust to account for these factors? </w:t>
                            </w:r>
                          </w:p>
                          <w:p w14:paraId="1CD72F54"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Acknowledging strengths and what is working well for a parent or family helps diffuse defensiveness and a parent or carer’s fear of not being truly ‘seen’. Think about what change they think need to happen? How could they achieve this change? How could you and others help? Remember that people are experts on their own lives and have likely been thinking about the issue or problem for much longer than you have.</w:t>
                            </w:r>
                          </w:p>
                          <w:p w14:paraId="063F70DA"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If physical chastisement is uncovered or suspected, practitioners need to take a firm approach – being clear on future expectations, putting in boundaries or explicitly describing what are acceptable and unacceptable behaviours.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3A1B355" id="_x0000_s1027" alt="Rectangle shape containing text explaining how you discuss physical chastisement with parents/carers" style="width:451.3pt;height:30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" fillcolor="#b4c7e7" strokecolor="#172c51" strokeweight="1pt">
                <v:stroke joinstyle="miter"/>
                <v:textbox>
                  <w:txbxContent>
                    <w:p w14:paraId="17B1D8CF" w14:textId="04946231"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 xml:space="preserve">practicing the conversation with your manager or another colleague will help you be prepared and remain calm. Consider how the other person may think, </w:t>
                      </w:r>
                      <w:proofErr w:type="gramStart"/>
                      <w:r w:rsidRPr="00970E4B">
                        <w:rPr>
                          <w:rFonts w:ascii="Arial" w:hAnsi="Arial" w:cs="Arial"/>
                          <w:color w:val="000000" w:themeColor="text1"/>
                          <w:sz w:val="24"/>
                          <w:szCs w:val="24"/>
                        </w:rPr>
                        <w:t>feel</w:t>
                      </w:r>
                      <w:proofErr w:type="gramEnd"/>
                      <w:r w:rsidRPr="00970E4B">
                        <w:rPr>
                          <w:rFonts w:ascii="Arial" w:hAnsi="Arial" w:cs="Arial"/>
                          <w:color w:val="000000" w:themeColor="text1"/>
                          <w:sz w:val="24"/>
                          <w:szCs w:val="24"/>
                        </w:rPr>
                        <w:t xml:space="preserve"> and behave to your questions. What has happened in the past for them? What is their history of social response from you, your </w:t>
                      </w:r>
                      <w:proofErr w:type="gramStart"/>
                      <w:r w:rsidRPr="00970E4B">
                        <w:rPr>
                          <w:rFonts w:ascii="Arial" w:hAnsi="Arial" w:cs="Arial"/>
                          <w:color w:val="000000" w:themeColor="text1"/>
                          <w:sz w:val="24"/>
                          <w:szCs w:val="24"/>
                        </w:rPr>
                        <w:t>organisation</w:t>
                      </w:r>
                      <w:proofErr w:type="gramEnd"/>
                      <w:r w:rsidRPr="00970E4B">
                        <w:rPr>
                          <w:rFonts w:ascii="Arial" w:hAnsi="Arial" w:cs="Arial"/>
                          <w:color w:val="000000" w:themeColor="text1"/>
                          <w:sz w:val="24"/>
                          <w:szCs w:val="24"/>
                        </w:rPr>
                        <w:t xml:space="preserve"> and other organisations like yours? How might their culture, disability, </w:t>
                      </w:r>
                      <w:proofErr w:type="gramStart"/>
                      <w:r w:rsidRPr="00970E4B">
                        <w:rPr>
                          <w:rFonts w:ascii="Arial" w:hAnsi="Arial" w:cs="Arial"/>
                          <w:color w:val="000000" w:themeColor="text1"/>
                          <w:sz w:val="24"/>
                          <w:szCs w:val="24"/>
                        </w:rPr>
                        <w:t>age</w:t>
                      </w:r>
                      <w:proofErr w:type="gramEnd"/>
                      <w:r w:rsidRPr="00970E4B">
                        <w:rPr>
                          <w:rFonts w:ascii="Arial" w:hAnsi="Arial" w:cs="Arial"/>
                          <w:color w:val="000000" w:themeColor="text1"/>
                          <w:sz w:val="24"/>
                          <w:szCs w:val="24"/>
                        </w:rPr>
                        <w:t xml:space="preserve"> or other factors affect your conversation? What might you need to adjust to account for these factors? </w:t>
                      </w:r>
                    </w:p>
                    <w:p w14:paraId="1CD72F54"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Acknowledging strengths and what is working well for a parent or family helps diffuse defensiveness and a parent or carer’s fear of not being truly ‘seen’. Think about what change they think need to happen? How could they achieve this change? How could you and others help? Remember that people are experts on their own lives and have likely been thinking about the issue or problem for much longer than you have.</w:t>
                      </w:r>
                    </w:p>
                    <w:p w14:paraId="063F70DA"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If physical chastisement is uncovered or suspected, practitioners need to take a firm approach – being clear on future expectations, putting in boundaries or explicitly describing what are acceptable and unacceptable behaviours.</w:t>
                      </w:r>
                    </w:p>
                  </w:txbxContent>
                </v:textbox>
                <w10:anchorlock/>
              </v:roundrect>
            </w:pict>
          </mc:Fallback>
        </mc:AlternateContent>
      </w:r>
    </w:p>
    <w:p w14:paraId="38544B10" w14:textId="77777777" w:rsidR="00DB18EA" w:rsidRDefault="00BE7337" w:rsidP="000A4C66">
      <w:pPr>
        <w:spacing w:beforeLines="120" w:before="288" w:afterLines="120" w:after="288" w:line="276" w:lineRule="auto"/>
        <w:jc w:val="both"/>
        <w:rPr>
          <w:rStyle w:val="Hyperlink"/>
          <w:rFonts w:ascii="Arial" w:hAnsi="Arial" w:cs="Arial"/>
          <w:color w:val="2F5496" w:themeColor="accent1" w:themeShade="BF"/>
          <w:sz w:val="24"/>
          <w:szCs w:val="24"/>
        </w:rPr>
      </w:pPr>
      <w:r w:rsidRPr="000A4C66">
        <w:rPr>
          <w:rFonts w:ascii="Arial" w:hAnsi="Arial" w:cs="Arial"/>
          <w:sz w:val="24"/>
          <w:szCs w:val="24"/>
        </w:rPr>
        <w:t xml:space="preserve">For more information on this topic please read: </w:t>
      </w:r>
      <w:hyperlink r:id="rId22" w:history="1">
        <w:r w:rsidR="00A6337D" w:rsidRPr="000A4C66">
          <w:rPr>
            <w:rStyle w:val="Hyperlink"/>
            <w:rFonts w:ascii="Arial" w:hAnsi="Arial" w:cs="Arial"/>
            <w:color w:val="2F5496" w:themeColor="accent1" w:themeShade="BF"/>
            <w:sz w:val="24"/>
            <w:szCs w:val="24"/>
          </w:rPr>
          <w:t>Tips For Coping with Difficult Conversation</w:t>
        </w:r>
        <w:r w:rsidR="00A6337D" w:rsidRPr="000A4C66">
          <w:rPr>
            <w:rStyle w:val="Hyperlink"/>
            <w:rFonts w:ascii="Arial" w:hAnsi="Arial" w:cs="Arial"/>
            <w:color w:val="2F5496" w:themeColor="accent1" w:themeShade="BF"/>
            <w:sz w:val="24"/>
            <w:szCs w:val="24"/>
          </w:rPr>
          <w:t>s</w:t>
        </w:r>
      </w:hyperlink>
      <w:bookmarkStart w:id="7" w:name="_Difficult_Conversations_with_1"/>
      <w:bookmarkEnd w:id="7"/>
    </w:p>
    <w:p w14:paraId="707C0ECF" w14:textId="7DAEDCA9" w:rsidR="0095491E" w:rsidRPr="000A4C66" w:rsidRDefault="00DB18EA" w:rsidP="000A4C66">
      <w:pPr>
        <w:spacing w:beforeLines="120" w:before="288" w:afterLines="120" w:after="288" w:line="276" w:lineRule="auto"/>
        <w:jc w:val="both"/>
        <w:rPr>
          <w:rFonts w:ascii="Arial" w:hAnsi="Arial" w:cs="Arial"/>
          <w:sz w:val="24"/>
          <w:szCs w:val="24"/>
        </w:rPr>
      </w:pPr>
      <w:r w:rsidRPr="000A4C66">
        <w:rPr>
          <w:noProof/>
          <w:kern w:val="2"/>
          <w14:ligatures w14:val="standardContextual"/>
        </w:rPr>
        <mc:AlternateContent>
          <mc:Choice Requires="wps">
            <w:drawing>
              <wp:inline distT="0" distB="0" distL="0" distR="0" wp14:anchorId="1B13715A" wp14:editId="005F1F7D">
                <wp:extent cx="5731510" cy="4019550"/>
                <wp:effectExtent l="0" t="0" r="21590" b="19050"/>
                <wp:docPr id="1387497452" name="Rectangle: Rounded Corners 1" descr="Rectangle shape containing text explaining the importance  to communicate with the child in a way that is engaging and suited to their developmental stage. To have a meaningful conversation with a child. "/>
                <wp:cNvGraphicFramePr/>
                <a:graphic xmlns:a="http://schemas.openxmlformats.org/drawingml/2006/main">
                  <a:graphicData uri="http://schemas.microsoft.com/office/word/2010/wordprocessingShape">
                    <wps:wsp>
                      <wps:cNvSpPr/>
                      <wps:spPr>
                        <a:xfrm>
                          <a:off x="0" y="0"/>
                          <a:ext cx="5731510" cy="4019550"/>
                        </a:xfrm>
                        <a:prstGeom prst="roundRect">
                          <a:avLst/>
                        </a:prstGeom>
                        <a:solidFill>
                          <a:srgbClr val="4472C4">
                            <a:lumMod val="40000"/>
                            <a:lumOff val="60000"/>
                          </a:srgbClr>
                        </a:solidFill>
                        <a:ln w="12700" cap="flat" cmpd="sng" algn="ctr">
                          <a:solidFill>
                            <a:sysClr val="windowText" lastClr="000000"/>
                          </a:solidFill>
                          <a:prstDash val="solid"/>
                          <a:miter lim="800000"/>
                        </a:ln>
                        <a:effectLst/>
                      </wps:spPr>
                      <wps:txbx>
                        <w:txbxContent>
                          <w:p w14:paraId="6294E344" w14:textId="5C47B5EE" w:rsidR="00DB18EA" w:rsidRPr="00D11EAC" w:rsidRDefault="00DB18EA" w:rsidP="00DB18EA">
                            <w:pPr>
                              <w:pStyle w:val="Heading1"/>
                              <w:rPr>
                                <w:rFonts w:ascii="Arial" w:hAnsi="Arial" w:cs="Arial"/>
                                <w:b/>
                                <w:bCs/>
                                <w:color w:val="auto"/>
                                <w:kern w:val="2"/>
                                <w:sz w:val="26"/>
                                <w:szCs w:val="26"/>
                                <w14:ligatures w14:val="standardContextual"/>
                              </w:rPr>
                            </w:pPr>
                            <w:r w:rsidRPr="00970E4B">
                              <w:rPr>
                                <w:rFonts w:ascii="Arial" w:hAnsi="Arial" w:cs="Arial"/>
                                <w:color w:val="000000" w:themeColor="text1"/>
                                <w:sz w:val="24"/>
                                <w:szCs w:val="24"/>
                              </w:rPr>
                              <w:t xml:space="preserve"> </w:t>
                            </w:r>
                            <w:r w:rsidRPr="00D11EAC">
                              <w:rPr>
                                <w:rFonts w:ascii="Arial" w:hAnsi="Arial" w:cs="Arial"/>
                                <w:b/>
                                <w:bCs/>
                                <w:color w:val="auto"/>
                                <w:kern w:val="2"/>
                                <w:sz w:val="26"/>
                                <w:szCs w:val="26"/>
                                <w14:ligatures w14:val="standardContextual"/>
                              </w:rPr>
                              <w:t>Conversations with children</w:t>
                            </w:r>
                          </w:p>
                          <w:p w14:paraId="2B5B634E" w14:textId="77777777" w:rsidR="00D11EAC" w:rsidRPr="000A4C66" w:rsidRDefault="00D11EAC" w:rsidP="00D11EAC"/>
                          <w:p w14:paraId="3DF9BC10" w14:textId="77777777" w:rsidR="00DB18EA" w:rsidRPr="000A4C66" w:rsidRDefault="00DB18EA" w:rsidP="00DB18EA">
                            <w:pPr>
                              <w:rPr>
                                <w:rFonts w:ascii="Arial" w:hAnsi="Arial" w:cs="Arial"/>
                                <w:color w:val="000000" w:themeColor="text1"/>
                                <w:kern w:val="2"/>
                                <w:sz w:val="24"/>
                                <w:szCs w:val="24"/>
                                <w14:ligatures w14:val="standardContextual"/>
                              </w:rPr>
                            </w:pPr>
                            <w:r w:rsidRPr="000A4C66">
                              <w:rPr>
                                <w:rFonts w:ascii="Arial" w:hAnsi="Arial" w:cs="Arial"/>
                                <w:color w:val="000000" w:themeColor="text1"/>
                                <w:kern w:val="2"/>
                                <w:sz w:val="24"/>
                                <w:szCs w:val="24"/>
                                <w14:ligatures w14:val="standardContextual"/>
                              </w:rPr>
                              <w:t xml:space="preserve">It is important to communicate with the child in a way that is engaging and suited to their developmental stage. To have a meaningful conversation with a child, consider the following tips: </w:t>
                            </w:r>
                          </w:p>
                          <w:p w14:paraId="30B08A61" w14:textId="77777777" w:rsidR="00DB18EA" w:rsidRPr="000A4C66" w:rsidRDefault="00DB18EA" w:rsidP="00DB18EA">
                            <w:pPr>
                              <w:rPr>
                                <w:rFonts w:ascii="Arial" w:hAnsi="Arial" w:cs="Arial"/>
                                <w:color w:val="000000" w:themeColor="text1"/>
                                <w:kern w:val="2"/>
                                <w:sz w:val="24"/>
                                <w:szCs w:val="24"/>
                                <w14:ligatures w14:val="standardContextual"/>
                              </w:rPr>
                            </w:pPr>
                            <w:r w:rsidRPr="000A4C66">
                              <w:rPr>
                                <w:rFonts w:ascii="Arial" w:hAnsi="Arial" w:cs="Arial"/>
                                <w:color w:val="000000" w:themeColor="text1"/>
                                <w:kern w:val="2"/>
                                <w:sz w:val="24"/>
                                <w:szCs w:val="24"/>
                                <w14:ligatures w14:val="standardContextual"/>
                              </w:rPr>
                              <w:t xml:space="preserve">• Take time to check how you are feeling before speaking to the child. Think about the stress or pressures you are carrying with you and how this could affect your focus and manner when seeing the child. Then consider what the child's day may have been like, what pressures or fears they may also be carrying with them today and what their greatest need is </w:t>
                            </w:r>
                            <w:proofErr w:type="gramStart"/>
                            <w:r w:rsidRPr="000A4C66">
                              <w:rPr>
                                <w:rFonts w:ascii="Arial" w:hAnsi="Arial" w:cs="Arial"/>
                                <w:color w:val="000000" w:themeColor="text1"/>
                                <w:kern w:val="2"/>
                                <w:sz w:val="24"/>
                                <w:szCs w:val="24"/>
                                <w14:ligatures w14:val="standardContextual"/>
                              </w:rPr>
                              <w:t>at the moment</w:t>
                            </w:r>
                            <w:proofErr w:type="gramEnd"/>
                            <w:r w:rsidRPr="000A4C66">
                              <w:rPr>
                                <w:rFonts w:ascii="Arial" w:hAnsi="Arial" w:cs="Arial"/>
                                <w:color w:val="000000" w:themeColor="text1"/>
                                <w:kern w:val="2"/>
                                <w:sz w:val="24"/>
                                <w:szCs w:val="24"/>
                                <w14:ligatures w14:val="standardContextual"/>
                              </w:rPr>
                              <w:t xml:space="preserve">. </w:t>
                            </w:r>
                          </w:p>
                          <w:p w14:paraId="7FB97989" w14:textId="77777777" w:rsidR="00DB18EA" w:rsidRPr="000A4C66" w:rsidRDefault="00DB18EA" w:rsidP="00DB18EA">
                            <w:pPr>
                              <w:rPr>
                                <w:rFonts w:ascii="Arial" w:hAnsi="Arial" w:cs="Arial"/>
                                <w:color w:val="000000" w:themeColor="text1"/>
                                <w:kern w:val="2"/>
                                <w:sz w:val="24"/>
                                <w:szCs w:val="24"/>
                                <w14:ligatures w14:val="standardContextual"/>
                              </w:rPr>
                            </w:pPr>
                            <w:r w:rsidRPr="000A4C66">
                              <w:rPr>
                                <w:rFonts w:ascii="Arial" w:hAnsi="Arial" w:cs="Arial"/>
                                <w:color w:val="000000" w:themeColor="text1"/>
                                <w:kern w:val="2"/>
                                <w:sz w:val="24"/>
                                <w:szCs w:val="24"/>
                                <w14:ligatures w14:val="standardContextual"/>
                              </w:rPr>
                              <w:t xml:space="preserve">• It is just as important to be prepared to talk to children as it is with adults. Know what you want to discuss and what you need to know from them. Whilst being flexible is important, have a good idea of how you are going to communicate with the child. For example, a conversation centred on a specific smacking incident or open-ended questions such as ‘what does it mean to feel safe?’, as well as games and other activities that will promote rich discussion. </w:t>
                            </w:r>
                          </w:p>
                          <w:p w14:paraId="097875DB" w14:textId="77777777" w:rsidR="00DB18EA" w:rsidRPr="000A4C66" w:rsidRDefault="00DB18EA" w:rsidP="00DB18EA">
                            <w:pPr>
                              <w:rPr>
                                <w:rFonts w:ascii="Arial" w:hAnsi="Arial" w:cs="Arial"/>
                                <w:color w:val="000000" w:themeColor="text1"/>
                                <w:kern w:val="2"/>
                                <w:sz w:val="24"/>
                                <w:szCs w:val="24"/>
                                <w14:ligatures w14:val="standardContextual"/>
                              </w:rPr>
                            </w:pPr>
                            <w:r w:rsidRPr="000A4C66">
                              <w:rPr>
                                <w:rFonts w:ascii="Arial" w:hAnsi="Arial" w:cs="Arial"/>
                                <w:color w:val="000000" w:themeColor="text1"/>
                                <w:kern w:val="2"/>
                                <w:sz w:val="24"/>
                                <w:szCs w:val="24"/>
                                <w14:ligatures w14:val="standardContextual"/>
                              </w:rPr>
                              <w:t>• Use language that is appropriate to the age and development stage of the child and be careful not to talk down to them. Explain why you are asking the questions, what is happening and why.</w:t>
                            </w:r>
                          </w:p>
                          <w:p w14:paraId="6D4E1A6A" w14:textId="77777777" w:rsidR="00DB18EA" w:rsidRPr="00970E4B" w:rsidRDefault="00DB18EA" w:rsidP="00DB18EA">
                            <w:pP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B13715A" id="Rectangle: Rounded Corners 1" o:spid="_x0000_s1028" alt="Rectangle shape containing text explaining the importance  to communicate with the child in a way that is engaging and suited to their developmental stage. To have a meaningful conversation with a child. " style="width:451.3pt;height:3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" fillcolor="#b4c7e7" strokecolor="windowText" strokeweight="1pt">
                <v:stroke joinstyle="miter"/>
                <v:textbox>
                  <w:txbxContent>
                    <w:p w14:paraId="6294E344" w14:textId="5C47B5EE" w:rsidR="00DB18EA" w:rsidRPr="00D11EAC" w:rsidRDefault="00DB18EA" w:rsidP="00DB18EA">
                      <w:pPr>
                        <w:pStyle w:val="Heading1"/>
                        <w:rPr>
                          <w:rFonts w:ascii="Arial" w:hAnsi="Arial" w:cs="Arial"/>
                          <w:b/>
                          <w:bCs/>
                          <w:color w:val="auto"/>
                          <w:kern w:val="2"/>
                          <w:sz w:val="26"/>
                          <w:szCs w:val="26"/>
                          <w14:ligatures w14:val="standardContextual"/>
                        </w:rPr>
                      </w:pPr>
                      <w:r w:rsidRPr="00970E4B">
                        <w:rPr>
                          <w:rFonts w:ascii="Arial" w:hAnsi="Arial" w:cs="Arial"/>
                          <w:color w:val="000000" w:themeColor="text1"/>
                          <w:sz w:val="24"/>
                          <w:szCs w:val="24"/>
                        </w:rPr>
                        <w:t xml:space="preserve"> </w:t>
                      </w:r>
                      <w:r w:rsidRPr="00D11EAC">
                        <w:rPr>
                          <w:rFonts w:ascii="Arial" w:hAnsi="Arial" w:cs="Arial"/>
                          <w:b/>
                          <w:bCs/>
                          <w:color w:val="auto"/>
                          <w:kern w:val="2"/>
                          <w:sz w:val="26"/>
                          <w:szCs w:val="26"/>
                          <w14:ligatures w14:val="standardContextual"/>
                        </w:rPr>
                        <w:t>Conversations with children</w:t>
                      </w:r>
                    </w:p>
                    <w:p w14:paraId="2B5B634E" w14:textId="77777777" w:rsidR="00D11EAC" w:rsidRPr="000A4C66" w:rsidRDefault="00D11EAC" w:rsidP="00D11EAC"/>
                    <w:p w14:paraId="3DF9BC10" w14:textId="77777777" w:rsidR="00DB18EA" w:rsidRPr="000A4C66" w:rsidRDefault="00DB18EA" w:rsidP="00DB18EA">
                      <w:pPr>
                        <w:rPr>
                          <w:rFonts w:ascii="Arial" w:hAnsi="Arial" w:cs="Arial"/>
                          <w:color w:val="000000" w:themeColor="text1"/>
                          <w:kern w:val="2"/>
                          <w:sz w:val="24"/>
                          <w:szCs w:val="24"/>
                          <w14:ligatures w14:val="standardContextual"/>
                        </w:rPr>
                      </w:pPr>
                      <w:r w:rsidRPr="000A4C66">
                        <w:rPr>
                          <w:rFonts w:ascii="Arial" w:hAnsi="Arial" w:cs="Arial"/>
                          <w:color w:val="000000" w:themeColor="text1"/>
                          <w:kern w:val="2"/>
                          <w:sz w:val="24"/>
                          <w:szCs w:val="24"/>
                          <w14:ligatures w14:val="standardContextual"/>
                        </w:rPr>
                        <w:t xml:space="preserve">It is important to communicate with the child in a way that is engaging and suited to their developmental stage. To have a meaningful conversation with a child, consider the following tips: </w:t>
                      </w:r>
                    </w:p>
                    <w:p w14:paraId="30B08A61" w14:textId="77777777" w:rsidR="00DB18EA" w:rsidRPr="000A4C66" w:rsidRDefault="00DB18EA" w:rsidP="00DB18EA">
                      <w:pPr>
                        <w:rPr>
                          <w:rFonts w:ascii="Arial" w:hAnsi="Arial" w:cs="Arial"/>
                          <w:color w:val="000000" w:themeColor="text1"/>
                          <w:kern w:val="2"/>
                          <w:sz w:val="24"/>
                          <w:szCs w:val="24"/>
                          <w14:ligatures w14:val="standardContextual"/>
                        </w:rPr>
                      </w:pPr>
                      <w:r w:rsidRPr="000A4C66">
                        <w:rPr>
                          <w:rFonts w:ascii="Arial" w:hAnsi="Arial" w:cs="Arial"/>
                          <w:color w:val="000000" w:themeColor="text1"/>
                          <w:kern w:val="2"/>
                          <w:sz w:val="24"/>
                          <w:szCs w:val="24"/>
                          <w14:ligatures w14:val="standardContextual"/>
                        </w:rPr>
                        <w:t xml:space="preserve">• Take time to check how you are feeling before speaking to the child. Think about the stress or pressures you are carrying with you and how this could affect your focus and manner when seeing the child. Then consider what the child's day may have been like, what pressures or fears they may also be carrying with them today and what their greatest need is </w:t>
                      </w:r>
                      <w:proofErr w:type="gramStart"/>
                      <w:r w:rsidRPr="000A4C66">
                        <w:rPr>
                          <w:rFonts w:ascii="Arial" w:hAnsi="Arial" w:cs="Arial"/>
                          <w:color w:val="000000" w:themeColor="text1"/>
                          <w:kern w:val="2"/>
                          <w:sz w:val="24"/>
                          <w:szCs w:val="24"/>
                          <w14:ligatures w14:val="standardContextual"/>
                        </w:rPr>
                        <w:t>at the moment</w:t>
                      </w:r>
                      <w:proofErr w:type="gramEnd"/>
                      <w:r w:rsidRPr="000A4C66">
                        <w:rPr>
                          <w:rFonts w:ascii="Arial" w:hAnsi="Arial" w:cs="Arial"/>
                          <w:color w:val="000000" w:themeColor="text1"/>
                          <w:kern w:val="2"/>
                          <w:sz w:val="24"/>
                          <w:szCs w:val="24"/>
                          <w14:ligatures w14:val="standardContextual"/>
                        </w:rPr>
                        <w:t xml:space="preserve">. </w:t>
                      </w:r>
                    </w:p>
                    <w:p w14:paraId="7FB97989" w14:textId="77777777" w:rsidR="00DB18EA" w:rsidRPr="000A4C66" w:rsidRDefault="00DB18EA" w:rsidP="00DB18EA">
                      <w:pPr>
                        <w:rPr>
                          <w:rFonts w:ascii="Arial" w:hAnsi="Arial" w:cs="Arial"/>
                          <w:color w:val="000000" w:themeColor="text1"/>
                          <w:kern w:val="2"/>
                          <w:sz w:val="24"/>
                          <w:szCs w:val="24"/>
                          <w14:ligatures w14:val="standardContextual"/>
                        </w:rPr>
                      </w:pPr>
                      <w:r w:rsidRPr="000A4C66">
                        <w:rPr>
                          <w:rFonts w:ascii="Arial" w:hAnsi="Arial" w:cs="Arial"/>
                          <w:color w:val="000000" w:themeColor="text1"/>
                          <w:kern w:val="2"/>
                          <w:sz w:val="24"/>
                          <w:szCs w:val="24"/>
                          <w14:ligatures w14:val="standardContextual"/>
                        </w:rPr>
                        <w:t xml:space="preserve">• It is just as important to be prepared to talk to children as it is with adults. Know what you want to discuss and what you need to know from them. Whilst being flexible is important, have a good idea of how you are going to communicate with the child. For example, a conversation centred on a specific smacking incident or open-ended questions such as ‘what does it mean to feel safe?’, as well as games and other activities that will promote rich discussion. </w:t>
                      </w:r>
                    </w:p>
                    <w:p w14:paraId="097875DB" w14:textId="77777777" w:rsidR="00DB18EA" w:rsidRPr="000A4C66" w:rsidRDefault="00DB18EA" w:rsidP="00DB18EA">
                      <w:pPr>
                        <w:rPr>
                          <w:rFonts w:ascii="Arial" w:hAnsi="Arial" w:cs="Arial"/>
                          <w:color w:val="000000" w:themeColor="text1"/>
                          <w:kern w:val="2"/>
                          <w:sz w:val="24"/>
                          <w:szCs w:val="24"/>
                          <w14:ligatures w14:val="standardContextual"/>
                        </w:rPr>
                      </w:pPr>
                      <w:r w:rsidRPr="000A4C66">
                        <w:rPr>
                          <w:rFonts w:ascii="Arial" w:hAnsi="Arial" w:cs="Arial"/>
                          <w:color w:val="000000" w:themeColor="text1"/>
                          <w:kern w:val="2"/>
                          <w:sz w:val="24"/>
                          <w:szCs w:val="24"/>
                          <w14:ligatures w14:val="standardContextual"/>
                        </w:rPr>
                        <w:t>• Use language that is appropriate to the age and development stage of the child and be careful not to talk down to them. Explain why you are asking the questions, what is happening and why.</w:t>
                      </w:r>
                    </w:p>
                    <w:p w14:paraId="6D4E1A6A" w14:textId="77777777" w:rsidR="00DB18EA" w:rsidRPr="00970E4B" w:rsidRDefault="00DB18EA" w:rsidP="00DB18EA">
                      <w:pPr>
                        <w:rPr>
                          <w:rFonts w:ascii="Arial" w:hAnsi="Arial" w:cs="Arial"/>
                          <w:color w:val="000000" w:themeColor="text1"/>
                          <w:sz w:val="24"/>
                          <w:szCs w:val="24"/>
                        </w:rPr>
                      </w:pPr>
                    </w:p>
                  </w:txbxContent>
                </v:textbox>
                <w10:anchorlock/>
              </v:roundrect>
            </w:pict>
          </mc:Fallback>
        </mc:AlternateContent>
      </w:r>
    </w:p>
    <w:p w14:paraId="323959BB" w14:textId="3457CF69" w:rsidR="0095491E" w:rsidRDefault="0095491E" w:rsidP="00A6337D">
      <w:pPr>
        <w:pStyle w:val="Heading1"/>
        <w:rPr>
          <w:rFonts w:ascii="Arial" w:hAnsi="Arial" w:cs="Arial"/>
          <w:sz w:val="28"/>
          <w:szCs w:val="28"/>
        </w:rPr>
      </w:pPr>
      <w:bookmarkStart w:id="8" w:name="_Action_and_next"/>
      <w:bookmarkEnd w:id="8"/>
    </w:p>
    <w:p w14:paraId="34FA28F0" w14:textId="07E8BFDB" w:rsidR="000A4C66" w:rsidRDefault="00DB18EA" w:rsidP="000A4C66">
      <w:r w:rsidRPr="000A4C66">
        <w:rPr>
          <w:noProof/>
          <w:kern w:val="2"/>
          <w14:ligatures w14:val="standardContextual"/>
        </w:rPr>
        <mc:AlternateContent>
          <mc:Choice Requires="wps">
            <w:drawing>
              <wp:inline distT="0" distB="0" distL="0" distR="0" wp14:anchorId="0714DD40" wp14:editId="1544850C">
                <wp:extent cx="5731510" cy="3009900"/>
                <wp:effectExtent l="0" t="0" r="21590" b="19050"/>
                <wp:docPr id="1625246275" name="Rectangle: Rounded Corners 1" descr="Rectangle shape containing text explaining the importance  to communicate with the child in a way that is engaging and suited to their developmental stage. To have a meaningful conversation with a child. "/>
                <wp:cNvGraphicFramePr/>
                <a:graphic xmlns:a="http://schemas.openxmlformats.org/drawingml/2006/main">
                  <a:graphicData uri="http://schemas.microsoft.com/office/word/2010/wordprocessingShape">
                    <wps:wsp>
                      <wps:cNvSpPr/>
                      <wps:spPr>
                        <a:xfrm>
                          <a:off x="0" y="0"/>
                          <a:ext cx="5731510" cy="3009900"/>
                        </a:xfrm>
                        <a:prstGeom prst="roundRect">
                          <a:avLst/>
                        </a:prstGeom>
                        <a:solidFill>
                          <a:srgbClr val="4472C4">
                            <a:lumMod val="40000"/>
                            <a:lumOff val="60000"/>
                          </a:srgbClr>
                        </a:solidFill>
                        <a:ln w="12700" cap="flat" cmpd="sng" algn="ctr">
                          <a:solidFill>
                            <a:sysClr val="windowText" lastClr="000000"/>
                          </a:solidFill>
                          <a:prstDash val="solid"/>
                          <a:miter lim="800000"/>
                        </a:ln>
                        <a:effectLst/>
                      </wps:spPr>
                      <wps:txbx>
                        <w:txbxContent>
                          <w:p w14:paraId="2640C378"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 xml:space="preserve">Tune into what the child is telling you verbally and non-verbally about their experience. </w:t>
                            </w:r>
                          </w:p>
                          <w:p w14:paraId="1D978E2A"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 xml:space="preserve">Be flexible and creative in how you communicate with the child. For example, for younger children consider using drawing, painting, song writing, </w:t>
                            </w:r>
                            <w:proofErr w:type="gramStart"/>
                            <w:r w:rsidRPr="00970E4B">
                              <w:rPr>
                                <w:rFonts w:ascii="Arial" w:hAnsi="Arial" w:cs="Arial"/>
                                <w:color w:val="000000" w:themeColor="text1"/>
                                <w:sz w:val="24"/>
                                <w:szCs w:val="24"/>
                              </w:rPr>
                              <w:t>photography</w:t>
                            </w:r>
                            <w:proofErr w:type="gramEnd"/>
                            <w:r w:rsidRPr="00970E4B">
                              <w:rPr>
                                <w:rFonts w:ascii="Arial" w:hAnsi="Arial" w:cs="Arial"/>
                                <w:color w:val="000000" w:themeColor="text1"/>
                                <w:sz w:val="24"/>
                                <w:szCs w:val="24"/>
                              </w:rPr>
                              <w:t xml:space="preserve"> or exploratory and imaginative play to tell you about their world. </w:t>
                            </w:r>
                          </w:p>
                          <w:p w14:paraId="5A35A43E"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Check in with the child during your conversation to help them take the lead and feel that they are being listened to. Be prepared to end the sessions if they are feeling distress.</w:t>
                            </w:r>
                          </w:p>
                          <w:p w14:paraId="56EAC732"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 xml:space="preserve">Hearing the voice of the child is key to exploring issues around physical chastisement. Asking if there are any significant historical events or past incidents in a child’s life around their experience of physical chastisement or smacking should inform decision making.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14DD40" id="_x0000_s1029" alt="Rectangle shape containing text explaining the importance  to communicate with the child in a way that is engaging and suited to their developmental stage. To have a meaningful conversation with a child. " style="width:451.3pt;height:23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" fillcolor="#b4c7e7" strokecolor="windowText" strokeweight="1pt">
                <v:stroke joinstyle="miter"/>
                <v:textbox>
                  <w:txbxContent>
                    <w:p w14:paraId="2640C378"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 xml:space="preserve">Tune into what the child is telling you verbally and non-verbally about their experience. </w:t>
                      </w:r>
                    </w:p>
                    <w:p w14:paraId="1D978E2A"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 xml:space="preserve">Be flexible and creative in how you communicate with the child. For example, for younger children consider using drawing, painting, song writing, </w:t>
                      </w:r>
                      <w:proofErr w:type="gramStart"/>
                      <w:r w:rsidRPr="00970E4B">
                        <w:rPr>
                          <w:rFonts w:ascii="Arial" w:hAnsi="Arial" w:cs="Arial"/>
                          <w:color w:val="000000" w:themeColor="text1"/>
                          <w:sz w:val="24"/>
                          <w:szCs w:val="24"/>
                        </w:rPr>
                        <w:t>photography</w:t>
                      </w:r>
                      <w:proofErr w:type="gramEnd"/>
                      <w:r w:rsidRPr="00970E4B">
                        <w:rPr>
                          <w:rFonts w:ascii="Arial" w:hAnsi="Arial" w:cs="Arial"/>
                          <w:color w:val="000000" w:themeColor="text1"/>
                          <w:sz w:val="24"/>
                          <w:szCs w:val="24"/>
                        </w:rPr>
                        <w:t xml:space="preserve"> or exploratory and imaginative play to tell you about their world. </w:t>
                      </w:r>
                    </w:p>
                    <w:p w14:paraId="5A35A43E"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Check in with the child during your conversation to help them take the lead and feel that they are being listened to. Be prepared to end the sessions if they are feeling distress.</w:t>
                      </w:r>
                    </w:p>
                    <w:p w14:paraId="56EAC732" w14:textId="77777777" w:rsidR="00DB18EA" w:rsidRPr="00970E4B" w:rsidRDefault="00DB18EA" w:rsidP="00DB18EA">
                      <w:pPr>
                        <w:rPr>
                          <w:rFonts w:ascii="Arial" w:hAnsi="Arial" w:cs="Arial"/>
                          <w:color w:val="000000" w:themeColor="text1"/>
                          <w:sz w:val="24"/>
                          <w:szCs w:val="24"/>
                        </w:rPr>
                      </w:pPr>
                      <w:r w:rsidRPr="00970E4B">
                        <w:rPr>
                          <w:rFonts w:ascii="Arial" w:hAnsi="Arial" w:cs="Arial"/>
                          <w:color w:val="000000" w:themeColor="text1"/>
                          <w:sz w:val="24"/>
                          <w:szCs w:val="24"/>
                        </w:rPr>
                        <w:t>•</w:t>
                      </w:r>
                      <w:r>
                        <w:rPr>
                          <w:rFonts w:ascii="Arial" w:hAnsi="Arial" w:cs="Arial"/>
                          <w:color w:val="000000" w:themeColor="text1"/>
                          <w:sz w:val="24"/>
                          <w:szCs w:val="24"/>
                        </w:rPr>
                        <w:t xml:space="preserve"> </w:t>
                      </w:r>
                      <w:r w:rsidRPr="00970E4B">
                        <w:rPr>
                          <w:rFonts w:ascii="Arial" w:hAnsi="Arial" w:cs="Arial"/>
                          <w:color w:val="000000" w:themeColor="text1"/>
                          <w:sz w:val="24"/>
                          <w:szCs w:val="24"/>
                        </w:rPr>
                        <w:t xml:space="preserve">Hearing the voice of the child is key to exploring issues around physical chastisement. Asking if there are any significant historical events or past incidents in a child’s life around their experience of physical chastisement or smacking should inform decision making.  </w:t>
                      </w:r>
                    </w:p>
                  </w:txbxContent>
                </v:textbox>
                <w10:anchorlock/>
              </v:roundrect>
            </w:pict>
          </mc:Fallback>
        </mc:AlternateContent>
      </w:r>
    </w:p>
    <w:p w14:paraId="5876CD99" w14:textId="77777777" w:rsidR="000A4C66" w:rsidRPr="000A4C66" w:rsidRDefault="000A4C66" w:rsidP="000A4C66"/>
    <w:p w14:paraId="4C0BFAAB" w14:textId="6768956D" w:rsidR="002A5954" w:rsidRPr="00A6337D" w:rsidRDefault="004F396B" w:rsidP="00A6337D">
      <w:pPr>
        <w:pStyle w:val="Heading1"/>
        <w:rPr>
          <w:rFonts w:ascii="Arial" w:hAnsi="Arial" w:cs="Arial"/>
          <w:sz w:val="28"/>
          <w:szCs w:val="28"/>
        </w:rPr>
      </w:pPr>
      <w:r>
        <w:rPr>
          <w:rFonts w:ascii="Arial" w:hAnsi="Arial" w:cs="Arial"/>
          <w:sz w:val="28"/>
          <w:szCs w:val="28"/>
        </w:rPr>
        <w:t>Interventions</w:t>
      </w:r>
    </w:p>
    <w:p w14:paraId="30127EFD" w14:textId="77777777" w:rsidR="00204FF0" w:rsidRPr="00204FF0" w:rsidRDefault="00204FF0" w:rsidP="00204FF0">
      <w:pPr>
        <w:spacing w:beforeLines="120" w:before="288" w:afterLines="120" w:after="288" w:line="276" w:lineRule="auto"/>
        <w:jc w:val="both"/>
        <w:rPr>
          <w:rFonts w:ascii="Arial" w:hAnsi="Arial" w:cs="Arial"/>
          <w:sz w:val="24"/>
          <w:szCs w:val="24"/>
        </w:rPr>
      </w:pPr>
      <w:r w:rsidRPr="00204FF0">
        <w:rPr>
          <w:rFonts w:ascii="Arial" w:hAnsi="Arial" w:cs="Arial"/>
          <w:sz w:val="24"/>
          <w:szCs w:val="24"/>
        </w:rPr>
        <w:t xml:space="preserve">A good quality chronology is an excellent tool to explore family culture and attitudes to discipline. Exploring patterns of discipline and family scripts, looking at siblings and their roles in the family, discussing relationships with children from previous relationships, and exploring if physical chastisement is used and how.  </w:t>
      </w:r>
    </w:p>
    <w:p w14:paraId="1B8D91D3" w14:textId="604BDEE5" w:rsidR="00204FF0" w:rsidRDefault="00204FF0" w:rsidP="00204FF0">
      <w:pPr>
        <w:spacing w:beforeLines="120" w:before="288" w:afterLines="120" w:after="288" w:line="276" w:lineRule="auto"/>
        <w:jc w:val="both"/>
        <w:rPr>
          <w:rFonts w:ascii="Arial" w:hAnsi="Arial" w:cs="Arial"/>
          <w:sz w:val="24"/>
          <w:szCs w:val="24"/>
        </w:rPr>
      </w:pPr>
      <w:r w:rsidRPr="00204FF0">
        <w:rPr>
          <w:rFonts w:ascii="Arial" w:hAnsi="Arial" w:cs="Arial"/>
          <w:sz w:val="24"/>
          <w:szCs w:val="24"/>
        </w:rPr>
        <w:t xml:space="preserve">Consider the lived experience for the child and </w:t>
      </w:r>
      <w:r w:rsidR="00071099" w:rsidRPr="00204FF0">
        <w:rPr>
          <w:rFonts w:ascii="Arial" w:hAnsi="Arial" w:cs="Arial"/>
          <w:sz w:val="24"/>
          <w:szCs w:val="24"/>
        </w:rPr>
        <w:t>their</w:t>
      </w:r>
      <w:r w:rsidRPr="00204FF0">
        <w:rPr>
          <w:rFonts w:ascii="Arial" w:hAnsi="Arial" w:cs="Arial"/>
          <w:sz w:val="24"/>
          <w:szCs w:val="24"/>
        </w:rPr>
        <w:t xml:space="preserve"> daily fears or anxieties when undertaking direct work. </w:t>
      </w:r>
      <w:r w:rsidR="00D87AD0" w:rsidRPr="002A5954">
        <w:rPr>
          <w:rFonts w:ascii="Arial" w:hAnsi="Arial" w:cs="Arial"/>
          <w:sz w:val="24"/>
          <w:szCs w:val="24"/>
        </w:rPr>
        <w:t xml:space="preserve">If a </w:t>
      </w:r>
      <w:proofErr w:type="gramStart"/>
      <w:r w:rsidR="00D87AD0" w:rsidRPr="002A5954">
        <w:rPr>
          <w:rFonts w:ascii="Arial" w:hAnsi="Arial" w:cs="Arial"/>
          <w:sz w:val="24"/>
          <w:szCs w:val="24"/>
        </w:rPr>
        <w:t>child reports</w:t>
      </w:r>
      <w:proofErr w:type="gramEnd"/>
      <w:r w:rsidR="00D87AD0" w:rsidRPr="002A5954">
        <w:rPr>
          <w:rFonts w:ascii="Arial" w:hAnsi="Arial" w:cs="Arial"/>
          <w:sz w:val="24"/>
          <w:szCs w:val="24"/>
        </w:rPr>
        <w:t xml:space="preserve"> being smacked currently or historically, the circumstance around this information needs to be considered. What is the child describing? Are there any current marks? If the child is open to Early Help consider a consultation with the District Duty Team Manager, or the Front Door Service to establish next steps</w:t>
      </w:r>
      <w:r w:rsidR="00BD292C">
        <w:rPr>
          <w:rFonts w:ascii="Arial" w:hAnsi="Arial" w:cs="Arial"/>
          <w:sz w:val="24"/>
          <w:szCs w:val="24"/>
        </w:rPr>
        <w:t>.</w:t>
      </w:r>
    </w:p>
    <w:p w14:paraId="029C3DE1" w14:textId="48D80521" w:rsidR="002A5954" w:rsidRPr="002A5954" w:rsidRDefault="002A5954" w:rsidP="00A6337D">
      <w:pPr>
        <w:spacing w:beforeLines="120" w:before="288" w:afterLines="120" w:after="288" w:line="276" w:lineRule="auto"/>
        <w:jc w:val="both"/>
        <w:rPr>
          <w:rFonts w:ascii="Arial" w:hAnsi="Arial" w:cs="Arial"/>
          <w:sz w:val="24"/>
          <w:szCs w:val="24"/>
        </w:rPr>
      </w:pPr>
      <w:r w:rsidRPr="002A5954">
        <w:rPr>
          <w:rFonts w:ascii="Arial" w:hAnsi="Arial" w:cs="Arial"/>
          <w:sz w:val="24"/>
          <w:szCs w:val="24"/>
        </w:rPr>
        <w:t xml:space="preserve">Staff within all areas of Integrated Children’s Services should risk assess the situation when physical chastisement is reported or observed and take action to protect the child.  Staff should discuss with their managers/safeguarding lead and take the relevant action.  For example, if a young person reports that they are afraid of going home due to their parent’s threats of physical chastisement, then staff should discuss this with their </w:t>
      </w:r>
      <w:r w:rsidR="00DE517E">
        <w:rPr>
          <w:rFonts w:ascii="Arial" w:hAnsi="Arial" w:cs="Arial"/>
          <w:sz w:val="24"/>
          <w:szCs w:val="24"/>
        </w:rPr>
        <w:t>manager/</w:t>
      </w:r>
      <w:r w:rsidRPr="002A5954">
        <w:rPr>
          <w:rFonts w:ascii="Arial" w:hAnsi="Arial" w:cs="Arial"/>
          <w:sz w:val="24"/>
          <w:szCs w:val="24"/>
        </w:rPr>
        <w:t>safeguarding lead, agree next steps and record their rationale. Actions may include reporting to the police and/or consulting with the Out of Hours Service</w:t>
      </w:r>
      <w:r w:rsidR="00071099">
        <w:rPr>
          <w:rFonts w:ascii="Arial" w:hAnsi="Arial" w:cs="Arial"/>
          <w:sz w:val="24"/>
          <w:szCs w:val="24"/>
        </w:rPr>
        <w:t>.  A</w:t>
      </w:r>
      <w:r w:rsidR="00BC4EED">
        <w:rPr>
          <w:rFonts w:ascii="Arial" w:hAnsi="Arial" w:cs="Arial"/>
          <w:sz w:val="24"/>
          <w:szCs w:val="24"/>
        </w:rPr>
        <w:t xml:space="preserve"> </w:t>
      </w:r>
      <w:r w:rsidRPr="002A5954">
        <w:rPr>
          <w:rFonts w:ascii="Arial" w:hAnsi="Arial" w:cs="Arial"/>
          <w:sz w:val="24"/>
          <w:szCs w:val="24"/>
        </w:rPr>
        <w:t xml:space="preserve">Request for Support </w:t>
      </w:r>
      <w:r w:rsidR="00071099">
        <w:rPr>
          <w:rFonts w:ascii="Arial" w:hAnsi="Arial" w:cs="Arial"/>
          <w:sz w:val="24"/>
          <w:szCs w:val="24"/>
        </w:rPr>
        <w:t xml:space="preserve">referral </w:t>
      </w:r>
      <w:r w:rsidRPr="002A5954">
        <w:rPr>
          <w:rFonts w:ascii="Arial" w:hAnsi="Arial" w:cs="Arial"/>
          <w:sz w:val="24"/>
          <w:szCs w:val="24"/>
        </w:rPr>
        <w:t>to the Front Door Service</w:t>
      </w:r>
      <w:r w:rsidR="00275863">
        <w:rPr>
          <w:rFonts w:ascii="Arial" w:hAnsi="Arial" w:cs="Arial"/>
          <w:sz w:val="24"/>
          <w:szCs w:val="24"/>
        </w:rPr>
        <w:t xml:space="preserve"> </w:t>
      </w:r>
      <w:r w:rsidR="00071099">
        <w:rPr>
          <w:rFonts w:ascii="Arial" w:hAnsi="Arial" w:cs="Arial"/>
          <w:sz w:val="24"/>
          <w:szCs w:val="24"/>
        </w:rPr>
        <w:t xml:space="preserve">should always be completed if physical </w:t>
      </w:r>
      <w:r w:rsidR="00275863">
        <w:rPr>
          <w:rFonts w:ascii="Arial" w:hAnsi="Arial" w:cs="Arial"/>
          <w:sz w:val="24"/>
          <w:szCs w:val="24"/>
        </w:rPr>
        <w:t>chastisement</w:t>
      </w:r>
      <w:r w:rsidR="00071099">
        <w:rPr>
          <w:rFonts w:ascii="Arial" w:hAnsi="Arial" w:cs="Arial"/>
          <w:sz w:val="24"/>
          <w:szCs w:val="24"/>
        </w:rPr>
        <w:t xml:space="preserve"> is suspected.</w:t>
      </w:r>
    </w:p>
    <w:p w14:paraId="45750B94" w14:textId="1CFE105C" w:rsidR="002A5954" w:rsidRPr="002A5954" w:rsidRDefault="002A5954" w:rsidP="00A6337D">
      <w:pPr>
        <w:spacing w:beforeLines="120" w:before="288" w:afterLines="120" w:after="288" w:line="276" w:lineRule="auto"/>
        <w:jc w:val="both"/>
        <w:rPr>
          <w:rFonts w:ascii="Arial" w:hAnsi="Arial" w:cs="Arial"/>
          <w:sz w:val="24"/>
          <w:szCs w:val="24"/>
        </w:rPr>
      </w:pPr>
      <w:r w:rsidRPr="002A5954">
        <w:rPr>
          <w:rFonts w:ascii="Arial" w:hAnsi="Arial" w:cs="Arial"/>
          <w:sz w:val="24"/>
          <w:szCs w:val="24"/>
        </w:rPr>
        <w:t xml:space="preserve">When a Request for Support is made to the Front Door Service, or if the child is already open to a Children’s Social Work Team in a District, a decision will be made </w:t>
      </w:r>
      <w:r w:rsidRPr="002A5954">
        <w:rPr>
          <w:rFonts w:ascii="Arial" w:hAnsi="Arial" w:cs="Arial"/>
          <w:sz w:val="24"/>
          <w:szCs w:val="24"/>
        </w:rPr>
        <w:lastRenderedPageBreak/>
        <w:t xml:space="preserve">about next steps.  This may include making further inquiries, holding a strategy </w:t>
      </w:r>
      <w:proofErr w:type="gramStart"/>
      <w:r w:rsidRPr="002A5954">
        <w:rPr>
          <w:rFonts w:ascii="Arial" w:hAnsi="Arial" w:cs="Arial"/>
          <w:sz w:val="24"/>
          <w:szCs w:val="24"/>
        </w:rPr>
        <w:t>discussion</w:t>
      </w:r>
      <w:proofErr w:type="gramEnd"/>
      <w:r w:rsidRPr="002A5954">
        <w:rPr>
          <w:rFonts w:ascii="Arial" w:hAnsi="Arial" w:cs="Arial"/>
          <w:sz w:val="24"/>
          <w:szCs w:val="24"/>
        </w:rPr>
        <w:t xml:space="preserve"> and speaking to the family and child.  The options following this may include, offering advice and support, deciding whether the threshold for significant harm is met via a Strategy </w:t>
      </w:r>
      <w:r w:rsidR="004F396B">
        <w:rPr>
          <w:rFonts w:ascii="Arial" w:hAnsi="Arial" w:cs="Arial"/>
          <w:sz w:val="24"/>
          <w:szCs w:val="24"/>
        </w:rPr>
        <w:t>D</w:t>
      </w:r>
      <w:r w:rsidRPr="002A5954">
        <w:rPr>
          <w:rFonts w:ascii="Arial" w:hAnsi="Arial" w:cs="Arial"/>
          <w:sz w:val="24"/>
          <w:szCs w:val="24"/>
        </w:rPr>
        <w:t xml:space="preserve">iscussion and if a Section 47 enquiry is needed, or under Section 17 if a Child and Family Assessment is required. </w:t>
      </w:r>
    </w:p>
    <w:p w14:paraId="2C8827F8" w14:textId="6B5E0081" w:rsidR="00FA6133" w:rsidRPr="00A6337D" w:rsidRDefault="004F396B" w:rsidP="00A6337D">
      <w:pPr>
        <w:pStyle w:val="Heading1"/>
        <w:rPr>
          <w:rFonts w:ascii="Arial" w:hAnsi="Arial" w:cs="Arial"/>
          <w:sz w:val="28"/>
          <w:szCs w:val="28"/>
        </w:rPr>
      </w:pPr>
      <w:bookmarkStart w:id="9" w:name="_Practical_Alternatives_to"/>
      <w:bookmarkEnd w:id="9"/>
      <w:r>
        <w:rPr>
          <w:rFonts w:ascii="Arial" w:hAnsi="Arial" w:cs="Arial"/>
          <w:sz w:val="28"/>
          <w:szCs w:val="28"/>
        </w:rPr>
        <w:t>Working with parents to promote p</w:t>
      </w:r>
      <w:r w:rsidR="00FA6133" w:rsidRPr="00A6337D">
        <w:rPr>
          <w:rFonts w:ascii="Arial" w:hAnsi="Arial" w:cs="Arial"/>
          <w:sz w:val="28"/>
          <w:szCs w:val="28"/>
        </w:rPr>
        <w:t xml:space="preserve">ractical </w:t>
      </w:r>
      <w:r>
        <w:rPr>
          <w:rFonts w:ascii="Arial" w:hAnsi="Arial" w:cs="Arial"/>
          <w:sz w:val="28"/>
          <w:szCs w:val="28"/>
        </w:rPr>
        <w:t>a</w:t>
      </w:r>
      <w:r w:rsidR="00FA6133" w:rsidRPr="00A6337D">
        <w:rPr>
          <w:rFonts w:ascii="Arial" w:hAnsi="Arial" w:cs="Arial"/>
          <w:sz w:val="28"/>
          <w:szCs w:val="28"/>
        </w:rPr>
        <w:t xml:space="preserve">lternatives to </w:t>
      </w:r>
      <w:proofErr w:type="gramStart"/>
      <w:r>
        <w:rPr>
          <w:rFonts w:ascii="Arial" w:hAnsi="Arial" w:cs="Arial"/>
          <w:sz w:val="28"/>
          <w:szCs w:val="28"/>
        </w:rPr>
        <w:t>s</w:t>
      </w:r>
      <w:r w:rsidR="00FA6133" w:rsidRPr="00A6337D">
        <w:rPr>
          <w:rFonts w:ascii="Arial" w:hAnsi="Arial" w:cs="Arial"/>
          <w:sz w:val="28"/>
          <w:szCs w:val="28"/>
        </w:rPr>
        <w:t>macking</w:t>
      </w:r>
      <w:proofErr w:type="gramEnd"/>
    </w:p>
    <w:p w14:paraId="2C0EE089" w14:textId="6CAF9AAE" w:rsidR="00E34C9B" w:rsidRPr="006E5701" w:rsidRDefault="006F0AEF" w:rsidP="0050446D">
      <w:p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During conversations with </w:t>
      </w:r>
      <w:r w:rsidR="00C90609" w:rsidRPr="006E5701">
        <w:rPr>
          <w:rFonts w:ascii="Arial" w:hAnsi="Arial" w:cs="Arial"/>
          <w:bCs/>
          <w:sz w:val="24"/>
          <w:szCs w:val="24"/>
        </w:rPr>
        <w:t>parents’</w:t>
      </w:r>
      <w:r w:rsidRPr="006E5701">
        <w:rPr>
          <w:rFonts w:ascii="Arial" w:hAnsi="Arial" w:cs="Arial"/>
          <w:bCs/>
          <w:sz w:val="24"/>
          <w:szCs w:val="24"/>
        </w:rPr>
        <w:t xml:space="preserve"> staff may want to suggest methods of h</w:t>
      </w:r>
      <w:r w:rsidR="00E34C9B" w:rsidRPr="006E5701">
        <w:rPr>
          <w:rFonts w:ascii="Arial" w:hAnsi="Arial" w:cs="Arial"/>
          <w:bCs/>
          <w:sz w:val="24"/>
          <w:szCs w:val="24"/>
        </w:rPr>
        <w:t>ow to discipline without smacking</w:t>
      </w:r>
      <w:r w:rsidRPr="006E5701">
        <w:rPr>
          <w:rFonts w:ascii="Arial" w:hAnsi="Arial" w:cs="Arial"/>
          <w:bCs/>
          <w:sz w:val="24"/>
          <w:szCs w:val="24"/>
        </w:rPr>
        <w:t xml:space="preserve"> or using physical chastisement. Here are some suggestions:</w:t>
      </w:r>
    </w:p>
    <w:p w14:paraId="3C7930A3" w14:textId="77777777" w:rsidR="004E41AA" w:rsidRPr="006E5701" w:rsidRDefault="004E41AA"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Take a few deep breaths. Count to 50! </w:t>
      </w:r>
    </w:p>
    <w:p w14:paraId="0A33CFFA" w14:textId="77777777" w:rsidR="004E41AA" w:rsidRPr="006E5701" w:rsidRDefault="004E41AA"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Walk around the house – go outside. </w:t>
      </w:r>
    </w:p>
    <w:p w14:paraId="6255D107" w14:textId="77777777" w:rsidR="004E41AA" w:rsidRPr="006E5701" w:rsidRDefault="004E41AA"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Do some stretching – exercise is great for relieving stress. </w:t>
      </w:r>
    </w:p>
    <w:p w14:paraId="3272F7EA" w14:textId="77777777" w:rsidR="004E41AA" w:rsidRPr="006E5701" w:rsidRDefault="004E41AA"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Don’t be afraid to ask for help. Phone a friend or relative. </w:t>
      </w:r>
    </w:p>
    <w:p w14:paraId="6D5967BD" w14:textId="77777777" w:rsidR="004E41AA" w:rsidRPr="006E5701" w:rsidRDefault="004E41AA"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Make yourself a cuppa and relax. </w:t>
      </w:r>
    </w:p>
    <w:p w14:paraId="35712626" w14:textId="77777777" w:rsidR="004E41AA" w:rsidRPr="006E5701" w:rsidRDefault="004E41AA"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Congratulate yourself on not smacking. </w:t>
      </w:r>
    </w:p>
    <w:p w14:paraId="51C8B924" w14:textId="37A32812" w:rsidR="00E34C9B" w:rsidRPr="006E5701" w:rsidRDefault="004E41AA"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Remember the special things about your child and talk about them later. </w:t>
      </w:r>
      <w:r w:rsidR="00E34C9B" w:rsidRPr="006E5701">
        <w:rPr>
          <w:rFonts w:ascii="Arial" w:hAnsi="Arial" w:cs="Arial"/>
          <w:bCs/>
          <w:sz w:val="24"/>
          <w:szCs w:val="24"/>
        </w:rPr>
        <w:t>Give love and warmth as much as possible</w:t>
      </w:r>
      <w:r w:rsidR="006F0AEF" w:rsidRPr="006E5701">
        <w:rPr>
          <w:rFonts w:ascii="Arial" w:hAnsi="Arial" w:cs="Arial"/>
          <w:bCs/>
          <w:sz w:val="24"/>
          <w:szCs w:val="24"/>
        </w:rPr>
        <w:t>.</w:t>
      </w:r>
    </w:p>
    <w:p w14:paraId="1C737DF6" w14:textId="3E8FB6A7"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Have clear simple rules and limits</w:t>
      </w:r>
      <w:r w:rsidR="006F0AEF" w:rsidRPr="006E5701">
        <w:rPr>
          <w:rFonts w:ascii="Arial" w:hAnsi="Arial" w:cs="Arial"/>
          <w:bCs/>
          <w:sz w:val="24"/>
          <w:szCs w:val="24"/>
        </w:rPr>
        <w:t>.</w:t>
      </w:r>
    </w:p>
    <w:p w14:paraId="15B3FEB7" w14:textId="49087E84"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Be a good role model</w:t>
      </w:r>
      <w:r w:rsidR="006F0AEF" w:rsidRPr="006E5701">
        <w:rPr>
          <w:rFonts w:ascii="Arial" w:hAnsi="Arial" w:cs="Arial"/>
          <w:bCs/>
          <w:sz w:val="24"/>
          <w:szCs w:val="24"/>
        </w:rPr>
        <w:t>.</w:t>
      </w:r>
    </w:p>
    <w:p w14:paraId="353F7CBC" w14:textId="06F04E88"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Praise good behaviour</w:t>
      </w:r>
      <w:r w:rsidR="006F0AEF" w:rsidRPr="006E5701">
        <w:rPr>
          <w:rFonts w:ascii="Arial" w:hAnsi="Arial" w:cs="Arial"/>
          <w:bCs/>
          <w:sz w:val="24"/>
          <w:szCs w:val="24"/>
        </w:rPr>
        <w:t>.</w:t>
      </w:r>
    </w:p>
    <w:p w14:paraId="5FA1125C" w14:textId="253B20BA"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Ignore behaviour you don’t want repeated</w:t>
      </w:r>
      <w:r w:rsidR="006F0AEF" w:rsidRPr="006E5701">
        <w:rPr>
          <w:rFonts w:ascii="Arial" w:hAnsi="Arial" w:cs="Arial"/>
          <w:bCs/>
          <w:sz w:val="24"/>
          <w:szCs w:val="24"/>
        </w:rPr>
        <w:t>.</w:t>
      </w:r>
    </w:p>
    <w:p w14:paraId="414A3A00" w14:textId="773CC588"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Criticise behaviours, not your child</w:t>
      </w:r>
      <w:r w:rsidR="006F0AEF" w:rsidRPr="006E5701">
        <w:rPr>
          <w:rFonts w:ascii="Arial" w:hAnsi="Arial" w:cs="Arial"/>
          <w:bCs/>
          <w:sz w:val="24"/>
          <w:szCs w:val="24"/>
        </w:rPr>
        <w:t>.</w:t>
      </w:r>
    </w:p>
    <w:p w14:paraId="579FDF06" w14:textId="77777777"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Reward good behaviour with hugs and kisses</w:t>
      </w:r>
    </w:p>
    <w:p w14:paraId="2B3BDEE5" w14:textId="29137836"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Distract young children or use humour</w:t>
      </w:r>
      <w:r w:rsidR="006F0AEF" w:rsidRPr="006E5701">
        <w:rPr>
          <w:rFonts w:ascii="Arial" w:hAnsi="Arial" w:cs="Arial"/>
          <w:bCs/>
          <w:sz w:val="24"/>
          <w:szCs w:val="24"/>
        </w:rPr>
        <w:t>.</w:t>
      </w:r>
    </w:p>
    <w:p w14:paraId="32E2B861" w14:textId="35ABDA3B"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Allow children some </w:t>
      </w:r>
      <w:r w:rsidR="00C90609" w:rsidRPr="006E5701">
        <w:rPr>
          <w:rFonts w:ascii="Arial" w:hAnsi="Arial" w:cs="Arial"/>
          <w:bCs/>
          <w:sz w:val="24"/>
          <w:szCs w:val="24"/>
        </w:rPr>
        <w:t>control,</w:t>
      </w:r>
      <w:r w:rsidRPr="006E5701">
        <w:rPr>
          <w:rFonts w:ascii="Arial" w:hAnsi="Arial" w:cs="Arial"/>
          <w:bCs/>
          <w:sz w:val="24"/>
          <w:szCs w:val="24"/>
        </w:rPr>
        <w:t xml:space="preserve"> joint decisions, </w:t>
      </w:r>
      <w:r w:rsidR="006F0AEF" w:rsidRPr="006E5701">
        <w:rPr>
          <w:rFonts w:ascii="Arial" w:hAnsi="Arial" w:cs="Arial"/>
          <w:bCs/>
          <w:sz w:val="24"/>
          <w:szCs w:val="24"/>
        </w:rPr>
        <w:t xml:space="preserve">or </w:t>
      </w:r>
      <w:r w:rsidRPr="006E5701">
        <w:rPr>
          <w:rFonts w:ascii="Arial" w:hAnsi="Arial" w:cs="Arial"/>
          <w:bCs/>
          <w:sz w:val="24"/>
          <w:szCs w:val="24"/>
        </w:rPr>
        <w:t>choices</w:t>
      </w:r>
      <w:r w:rsidR="006F0AEF" w:rsidRPr="006E5701">
        <w:rPr>
          <w:rFonts w:ascii="Arial" w:hAnsi="Arial" w:cs="Arial"/>
          <w:bCs/>
          <w:sz w:val="24"/>
          <w:szCs w:val="24"/>
        </w:rPr>
        <w:t>.</w:t>
      </w:r>
    </w:p>
    <w:p w14:paraId="185153D6" w14:textId="77777777" w:rsidR="00A13895" w:rsidRDefault="00E34C9B" w:rsidP="00A13895">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If a punishment is necessary, the removal of privileges, ‘time out’ or natural consequences are better.</w:t>
      </w:r>
    </w:p>
    <w:p w14:paraId="74862988" w14:textId="670235A7" w:rsidR="00A13895" w:rsidRPr="00BD292C" w:rsidDel="00A13895" w:rsidRDefault="00A13895" w:rsidP="0095491E">
      <w:pPr>
        <w:spacing w:beforeLines="120" w:before="288" w:afterLines="120" w:after="288" w:line="276" w:lineRule="auto"/>
        <w:jc w:val="both"/>
        <w:rPr>
          <w:rFonts w:ascii="Arial" w:hAnsi="Arial" w:cs="Arial"/>
          <w:bCs/>
          <w:sz w:val="24"/>
          <w:szCs w:val="24"/>
        </w:rPr>
      </w:pPr>
      <w:r w:rsidRPr="00BC2AC1">
        <w:rPr>
          <w:rFonts w:ascii="Arial" w:hAnsi="Arial" w:cs="Arial"/>
          <w:bCs/>
          <w:sz w:val="24"/>
          <w:szCs w:val="24"/>
        </w:rPr>
        <w:t>Practitioners should make a clear plan with the family and set out a clear set of expectations.  These should include SMART goals.  Future challenges should be explored</w:t>
      </w:r>
      <w:r w:rsidR="0002685C">
        <w:rPr>
          <w:rFonts w:ascii="Arial" w:hAnsi="Arial" w:cs="Arial"/>
          <w:bCs/>
          <w:sz w:val="24"/>
          <w:szCs w:val="24"/>
        </w:rPr>
        <w:t xml:space="preserve"> and where physical </w:t>
      </w:r>
      <w:r w:rsidR="000166A0">
        <w:rPr>
          <w:rFonts w:ascii="Arial" w:hAnsi="Arial" w:cs="Arial"/>
          <w:bCs/>
          <w:sz w:val="24"/>
          <w:szCs w:val="24"/>
        </w:rPr>
        <w:t>chastisement</w:t>
      </w:r>
      <w:r w:rsidR="0002685C">
        <w:rPr>
          <w:rFonts w:ascii="Arial" w:hAnsi="Arial" w:cs="Arial"/>
          <w:bCs/>
          <w:sz w:val="24"/>
          <w:szCs w:val="24"/>
        </w:rPr>
        <w:t xml:space="preserve"> is </w:t>
      </w:r>
      <w:r w:rsidR="000166A0">
        <w:rPr>
          <w:rFonts w:ascii="Arial" w:hAnsi="Arial" w:cs="Arial"/>
          <w:bCs/>
          <w:sz w:val="24"/>
          <w:szCs w:val="24"/>
        </w:rPr>
        <w:t xml:space="preserve">uncovered staff should </w:t>
      </w:r>
      <w:r w:rsidR="00503EDE">
        <w:rPr>
          <w:rFonts w:ascii="Arial" w:hAnsi="Arial" w:cs="Arial"/>
          <w:bCs/>
          <w:sz w:val="24"/>
          <w:szCs w:val="24"/>
        </w:rPr>
        <w:t xml:space="preserve">gain agreement with the family </w:t>
      </w:r>
      <w:r w:rsidR="005C1145">
        <w:rPr>
          <w:rFonts w:ascii="Arial" w:hAnsi="Arial" w:cs="Arial"/>
          <w:bCs/>
          <w:sz w:val="24"/>
          <w:szCs w:val="24"/>
        </w:rPr>
        <w:t>around safety measures that need to be put into place</w:t>
      </w:r>
      <w:r w:rsidR="00BC42DB">
        <w:rPr>
          <w:rFonts w:ascii="Arial" w:hAnsi="Arial" w:cs="Arial"/>
          <w:bCs/>
          <w:sz w:val="24"/>
          <w:szCs w:val="24"/>
        </w:rPr>
        <w:t xml:space="preserve">, setting strong </w:t>
      </w:r>
      <w:proofErr w:type="gramStart"/>
      <w:r w:rsidRPr="00BC2AC1">
        <w:rPr>
          <w:rFonts w:ascii="Arial" w:hAnsi="Arial" w:cs="Arial"/>
          <w:bCs/>
          <w:sz w:val="24"/>
          <w:szCs w:val="24"/>
        </w:rPr>
        <w:t>boundaries</w:t>
      </w:r>
      <w:proofErr w:type="gramEnd"/>
      <w:r w:rsidRPr="00BC2AC1">
        <w:rPr>
          <w:rFonts w:ascii="Arial" w:hAnsi="Arial" w:cs="Arial"/>
          <w:bCs/>
          <w:sz w:val="24"/>
          <w:szCs w:val="24"/>
        </w:rPr>
        <w:t xml:space="preserve"> </w:t>
      </w:r>
      <w:r w:rsidR="00BC42DB">
        <w:rPr>
          <w:rFonts w:ascii="Arial" w:hAnsi="Arial" w:cs="Arial"/>
          <w:bCs/>
          <w:sz w:val="24"/>
          <w:szCs w:val="24"/>
        </w:rPr>
        <w:t xml:space="preserve">and </w:t>
      </w:r>
      <w:r w:rsidRPr="00BC2AC1">
        <w:rPr>
          <w:rFonts w:ascii="Arial" w:hAnsi="Arial" w:cs="Arial"/>
          <w:bCs/>
          <w:sz w:val="24"/>
          <w:szCs w:val="24"/>
        </w:rPr>
        <w:t>explicitly describing what are acceptable and unacceptable behaviours.</w:t>
      </w:r>
      <w:bookmarkStart w:id="10" w:name="_Hlk155705939"/>
    </w:p>
    <w:bookmarkEnd w:id="10"/>
    <w:p w14:paraId="36AE2475" w14:textId="53B24373" w:rsidR="00CB5E8C" w:rsidRPr="004F4B22" w:rsidRDefault="00CB5E8C" w:rsidP="004F4B22">
      <w:pPr>
        <w:pStyle w:val="Heading1"/>
        <w:rPr>
          <w:rFonts w:ascii="Arial" w:hAnsi="Arial" w:cs="Arial"/>
          <w:sz w:val="28"/>
          <w:szCs w:val="28"/>
        </w:rPr>
      </w:pPr>
      <w:r w:rsidRPr="004F4B22">
        <w:rPr>
          <w:rFonts w:ascii="Arial" w:hAnsi="Arial" w:cs="Arial"/>
          <w:sz w:val="28"/>
          <w:szCs w:val="28"/>
        </w:rPr>
        <w:t>Further Resources</w:t>
      </w:r>
    </w:p>
    <w:p w14:paraId="1B8737E4" w14:textId="7AA64FE9" w:rsidR="00FA6133" w:rsidRPr="006E5701" w:rsidRDefault="00FA6133" w:rsidP="0050446D">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 xml:space="preserve">Resources </w:t>
      </w:r>
      <w:r w:rsidR="00985555" w:rsidRPr="006E5701">
        <w:rPr>
          <w:rFonts w:ascii="Arial" w:hAnsi="Arial" w:cs="Arial"/>
          <w:sz w:val="24"/>
          <w:szCs w:val="24"/>
        </w:rPr>
        <w:t>listed below</w:t>
      </w:r>
      <w:r w:rsidRPr="006E5701">
        <w:rPr>
          <w:rFonts w:ascii="Arial" w:hAnsi="Arial" w:cs="Arial"/>
          <w:sz w:val="24"/>
          <w:szCs w:val="24"/>
        </w:rPr>
        <w:t>, provide a list of strategies and techniques that parents and car</w:t>
      </w:r>
      <w:r w:rsidR="0003579A" w:rsidRPr="006E5701">
        <w:rPr>
          <w:rFonts w:ascii="Arial" w:hAnsi="Arial" w:cs="Arial"/>
          <w:sz w:val="24"/>
          <w:szCs w:val="24"/>
        </w:rPr>
        <w:t>e</w:t>
      </w:r>
      <w:r w:rsidRPr="006E5701">
        <w:rPr>
          <w:rFonts w:ascii="Arial" w:hAnsi="Arial" w:cs="Arial"/>
          <w:sz w:val="24"/>
          <w:szCs w:val="24"/>
        </w:rPr>
        <w:t>rs can use as alternatives to smacking. These alternatives promote positive discipline and aim to create a nurturing and respectful environment for children. </w:t>
      </w:r>
    </w:p>
    <w:p w14:paraId="1530ACA7" w14:textId="16D2764E" w:rsidR="00197A74" w:rsidRPr="006E5701" w:rsidRDefault="00284803" w:rsidP="0050446D">
      <w:pPr>
        <w:pStyle w:val="ListParagraph"/>
        <w:numPr>
          <w:ilvl w:val="0"/>
          <w:numId w:val="33"/>
        </w:numPr>
        <w:spacing w:beforeLines="120" w:before="288" w:afterLines="120" w:after="288" w:line="276" w:lineRule="auto"/>
        <w:jc w:val="both"/>
        <w:rPr>
          <w:rFonts w:ascii="Arial" w:eastAsia="Calibri" w:hAnsi="Arial" w:cs="Arial"/>
          <w:sz w:val="24"/>
          <w:szCs w:val="24"/>
        </w:rPr>
      </w:pPr>
      <w:r w:rsidRPr="006E5701">
        <w:rPr>
          <w:rFonts w:ascii="Arial" w:hAnsi="Arial" w:cs="Arial"/>
          <w:sz w:val="24"/>
          <w:szCs w:val="24"/>
        </w:rPr>
        <w:lastRenderedPageBreak/>
        <w:t xml:space="preserve">For further information regarding physical abuse, see </w:t>
      </w:r>
      <w:hyperlink r:id="rId23" w:history="1">
        <w:r w:rsidRPr="004C6670">
          <w:rPr>
            <w:rFonts w:ascii="Arial" w:hAnsi="Arial" w:cs="Arial"/>
            <w:color w:val="2F5496" w:themeColor="accent1" w:themeShade="BF"/>
            <w:sz w:val="24"/>
            <w:szCs w:val="24"/>
            <w:u w:val="single"/>
          </w:rPr>
          <w:t>Protecting children from physical abuse | NSPCC Learning</w:t>
        </w:r>
      </w:hyperlink>
    </w:p>
    <w:p w14:paraId="5C644161" w14:textId="2F1D1DEE" w:rsidR="00C4164A" w:rsidRPr="00E46BBE" w:rsidRDefault="00D11EAC" w:rsidP="0050446D">
      <w:pPr>
        <w:pStyle w:val="ListParagraph"/>
        <w:numPr>
          <w:ilvl w:val="0"/>
          <w:numId w:val="33"/>
        </w:numPr>
        <w:spacing w:beforeLines="120" w:before="288" w:afterLines="120" w:after="288" w:line="276" w:lineRule="auto"/>
        <w:jc w:val="both"/>
        <w:rPr>
          <w:rFonts w:ascii="Arial" w:hAnsi="Arial" w:cs="Arial"/>
          <w:color w:val="2F5496" w:themeColor="accent1" w:themeShade="BF"/>
          <w:sz w:val="24"/>
          <w:szCs w:val="24"/>
        </w:rPr>
      </w:pPr>
      <w:hyperlink r:id="rId24" w:history="1">
        <w:r w:rsidR="004C6670" w:rsidRPr="00E46BBE">
          <w:rPr>
            <w:rStyle w:val="Hyperlink"/>
            <w:rFonts w:ascii="Arial" w:hAnsi="Arial" w:cs="Arial"/>
            <w:color w:val="2F5496" w:themeColor="accent1" w:themeShade="BF"/>
            <w:sz w:val="24"/>
            <w:szCs w:val="24"/>
          </w:rPr>
          <w:t>Alternatives to smacking, physical/corporal punishment (booklets) - Free Social Work Tools and Resources</w:t>
        </w:r>
      </w:hyperlink>
    </w:p>
    <w:p w14:paraId="3713F24B" w14:textId="1AD13672" w:rsidR="00985555" w:rsidRPr="006E5701" w:rsidRDefault="00D11EAC" w:rsidP="0050446D">
      <w:pPr>
        <w:pStyle w:val="ListParagraph"/>
        <w:numPr>
          <w:ilvl w:val="0"/>
          <w:numId w:val="33"/>
        </w:numPr>
        <w:spacing w:beforeLines="120" w:before="288" w:afterLines="120" w:after="288" w:line="276" w:lineRule="auto"/>
        <w:jc w:val="both"/>
        <w:rPr>
          <w:rFonts w:ascii="Arial" w:hAnsi="Arial" w:cs="Arial"/>
          <w:sz w:val="24"/>
          <w:szCs w:val="24"/>
        </w:rPr>
      </w:pPr>
      <w:hyperlink r:id="rId25" w:history="1">
        <w:r w:rsidR="00E27021" w:rsidRPr="00E46BBE">
          <w:rPr>
            <w:rStyle w:val="Hyperlink"/>
            <w:rFonts w:ascii="Arial" w:hAnsi="Arial" w:cs="Arial"/>
            <w:color w:val="2F5496" w:themeColor="accent1" w:themeShade="BF"/>
            <w:sz w:val="24"/>
            <w:szCs w:val="24"/>
            <w:bdr w:val="none" w:sz="0" w:space="0" w:color="auto" w:frame="1"/>
            <w:lang w:val="en-US"/>
          </w:rPr>
          <w:t>Family Lives</w:t>
        </w:r>
      </w:hyperlink>
      <w:r w:rsidR="00E27021" w:rsidRPr="006E5701">
        <w:rPr>
          <w:rFonts w:ascii="Arial" w:hAnsi="Arial" w:cs="Arial"/>
          <w:sz w:val="24"/>
          <w:szCs w:val="24"/>
          <w:bdr w:val="none" w:sz="0" w:space="0" w:color="auto" w:frame="1"/>
          <w:lang w:val="en-US"/>
        </w:rPr>
        <w:t> has some good advice to help.</w:t>
      </w:r>
      <w:r w:rsidR="00FE12DA" w:rsidRPr="006E5701">
        <w:rPr>
          <w:rFonts w:ascii="Arial" w:hAnsi="Arial" w:cs="Arial"/>
          <w:sz w:val="24"/>
          <w:szCs w:val="24"/>
          <w:bdr w:val="none" w:sz="0" w:space="0" w:color="auto" w:frame="1"/>
          <w:lang w:val="en-US"/>
        </w:rPr>
        <w:t xml:space="preserve"> </w:t>
      </w:r>
    </w:p>
    <w:p w14:paraId="638C7AA4" w14:textId="3E35F565" w:rsidR="00E27021" w:rsidRPr="006E5701" w:rsidRDefault="00D11EAC" w:rsidP="0050446D">
      <w:pPr>
        <w:pStyle w:val="ListParagraph"/>
        <w:numPr>
          <w:ilvl w:val="0"/>
          <w:numId w:val="33"/>
        </w:numPr>
        <w:spacing w:beforeLines="120" w:before="288" w:afterLines="120" w:after="288" w:line="276" w:lineRule="auto"/>
        <w:jc w:val="both"/>
        <w:rPr>
          <w:rFonts w:ascii="Arial" w:hAnsi="Arial" w:cs="Arial"/>
          <w:sz w:val="24"/>
          <w:szCs w:val="24"/>
        </w:rPr>
      </w:pPr>
      <w:hyperlink r:id="rId26" w:history="1">
        <w:proofErr w:type="spellStart"/>
        <w:r w:rsidR="00E27021" w:rsidRPr="00E46BBE">
          <w:rPr>
            <w:rStyle w:val="Hyperlink"/>
            <w:rFonts w:ascii="Arial" w:hAnsi="Arial" w:cs="Arial"/>
            <w:color w:val="2F5496" w:themeColor="accent1" w:themeShade="BF"/>
            <w:sz w:val="24"/>
            <w:szCs w:val="24"/>
            <w:bdr w:val="none" w:sz="0" w:space="0" w:color="auto" w:frame="1"/>
            <w:lang w:val="en-US"/>
          </w:rPr>
          <w:t>MindEd</w:t>
        </w:r>
        <w:proofErr w:type="spellEnd"/>
        <w:r w:rsidR="00E27021" w:rsidRPr="00E46BBE">
          <w:rPr>
            <w:rStyle w:val="Hyperlink"/>
            <w:rFonts w:ascii="Arial" w:hAnsi="Arial" w:cs="Arial"/>
            <w:color w:val="2F5496" w:themeColor="accent1" w:themeShade="BF"/>
            <w:sz w:val="24"/>
            <w:szCs w:val="24"/>
            <w:bdr w:val="none" w:sz="0" w:space="0" w:color="auto" w:frame="1"/>
            <w:lang w:val="en-US"/>
          </w:rPr>
          <w:t xml:space="preserve"> for Families</w:t>
        </w:r>
      </w:hyperlink>
      <w:r w:rsidR="00E27021" w:rsidRPr="006E5701">
        <w:rPr>
          <w:rFonts w:ascii="Arial" w:hAnsi="Arial" w:cs="Arial"/>
          <w:sz w:val="24"/>
          <w:szCs w:val="24"/>
          <w:bdr w:val="none" w:sz="0" w:space="0" w:color="auto" w:frame="1"/>
          <w:lang w:val="en-US"/>
        </w:rPr>
        <w:t> have produced a helpful, easy read guide to everyday parenting.</w:t>
      </w:r>
    </w:p>
    <w:p w14:paraId="5627364E" w14:textId="3B650075" w:rsidR="007A5E74" w:rsidRPr="009A420C" w:rsidRDefault="005655FF" w:rsidP="0050446D">
      <w:pPr>
        <w:pStyle w:val="ListParagraph"/>
        <w:numPr>
          <w:ilvl w:val="0"/>
          <w:numId w:val="33"/>
        </w:numPr>
        <w:spacing w:beforeLines="120" w:before="288" w:afterLines="120" w:after="288" w:line="276" w:lineRule="auto"/>
        <w:jc w:val="both"/>
        <w:rPr>
          <w:rStyle w:val="Hyperlink"/>
          <w:rFonts w:ascii="Arial" w:hAnsi="Arial" w:cs="Arial"/>
          <w:b/>
          <w:color w:val="2F5496" w:themeColor="accent1" w:themeShade="BF"/>
          <w:sz w:val="28"/>
          <w:szCs w:val="28"/>
          <w:u w:val="none"/>
        </w:rPr>
      </w:pPr>
      <w:r w:rsidRPr="006E5701">
        <w:rPr>
          <w:rFonts w:ascii="Arial" w:hAnsi="Arial" w:cs="Arial"/>
          <w:sz w:val="24"/>
          <w:szCs w:val="24"/>
          <w:bdr w:val="none" w:sz="0" w:space="0" w:color="auto" w:frame="1"/>
          <w:lang w:val="en-US"/>
        </w:rPr>
        <w:t>Barnardo</w:t>
      </w:r>
      <w:r w:rsidR="00C90609" w:rsidRPr="006E5701">
        <w:rPr>
          <w:rFonts w:ascii="Arial" w:hAnsi="Arial" w:cs="Arial"/>
          <w:sz w:val="24"/>
          <w:szCs w:val="24"/>
          <w:bdr w:val="none" w:sz="0" w:space="0" w:color="auto" w:frame="1"/>
          <w:lang w:val="en-US"/>
        </w:rPr>
        <w:t>’</w:t>
      </w:r>
      <w:r w:rsidRPr="006E5701">
        <w:rPr>
          <w:rFonts w:ascii="Arial" w:hAnsi="Arial" w:cs="Arial"/>
          <w:sz w:val="24"/>
          <w:szCs w:val="24"/>
          <w:bdr w:val="none" w:sz="0" w:space="0" w:color="auto" w:frame="1"/>
          <w:lang w:val="en-US"/>
        </w:rPr>
        <w:t xml:space="preserve">s 21 alternatives to smacking </w:t>
      </w:r>
      <w:hyperlink r:id="rId27" w:history="1">
        <w:proofErr w:type="spellStart"/>
        <w:r w:rsidRPr="00E46BBE">
          <w:rPr>
            <w:rStyle w:val="Hyperlink"/>
            <w:rFonts w:ascii="Arial" w:hAnsi="Arial" w:cs="Arial"/>
            <w:color w:val="2F5496" w:themeColor="accent1" w:themeShade="BF"/>
            <w:sz w:val="24"/>
            <w:szCs w:val="24"/>
            <w:bdr w:val="none" w:sz="0" w:space="0" w:color="auto" w:frame="1"/>
            <w:lang w:val="en-US"/>
          </w:rPr>
          <w:t>Barnardos</w:t>
        </w:r>
        <w:proofErr w:type="spellEnd"/>
        <w:r w:rsidRPr="00E46BBE">
          <w:rPr>
            <w:rStyle w:val="Hyperlink"/>
            <w:rFonts w:ascii="Arial" w:hAnsi="Arial" w:cs="Arial"/>
            <w:color w:val="2F5496" w:themeColor="accent1" w:themeShade="BF"/>
            <w:sz w:val="24"/>
            <w:szCs w:val="24"/>
            <w:bdr w:val="none" w:sz="0" w:space="0" w:color="auto" w:frame="1"/>
            <w:lang w:val="en-US"/>
          </w:rPr>
          <w:t xml:space="preserve"> practical alternatives to smacking</w:t>
        </w:r>
      </w:hyperlink>
    </w:p>
    <w:p w14:paraId="4278FED9" w14:textId="0A9B979B" w:rsidR="009A420C" w:rsidRPr="009A420C" w:rsidRDefault="009A420C" w:rsidP="0050446D">
      <w:pPr>
        <w:pStyle w:val="ListParagraph"/>
        <w:numPr>
          <w:ilvl w:val="0"/>
          <w:numId w:val="33"/>
        </w:numPr>
        <w:spacing w:beforeLines="120" w:before="288" w:afterLines="120" w:after="288" w:line="276" w:lineRule="auto"/>
        <w:jc w:val="both"/>
        <w:rPr>
          <w:rFonts w:ascii="Arial" w:hAnsi="Arial" w:cs="Arial"/>
          <w:b/>
          <w:sz w:val="28"/>
          <w:szCs w:val="28"/>
        </w:rPr>
      </w:pPr>
      <w:r w:rsidRPr="009A420C">
        <w:rPr>
          <w:rStyle w:val="Hyperlink"/>
          <w:rFonts w:ascii="Arial" w:hAnsi="Arial" w:cs="Arial"/>
          <w:color w:val="auto"/>
          <w:sz w:val="24"/>
          <w:szCs w:val="24"/>
          <w:u w:val="none"/>
          <w:bdr w:val="none" w:sz="0" w:space="0" w:color="auto" w:frame="1"/>
          <w:lang w:val="en-US"/>
        </w:rPr>
        <w:t xml:space="preserve">Guidance on </w:t>
      </w:r>
      <w:hyperlink r:id="rId28" w:history="1">
        <w:r w:rsidRPr="009A420C">
          <w:rPr>
            <w:rStyle w:val="Hyperlink"/>
            <w:rFonts w:ascii="Arial" w:hAnsi="Arial" w:cs="Arial"/>
            <w:sz w:val="24"/>
            <w:szCs w:val="24"/>
            <w:bdr w:val="none" w:sz="0" w:space="0" w:color="auto" w:frame="1"/>
            <w:lang w:val="en-US"/>
          </w:rPr>
          <w:t>Case Summaries, Chronologies and Genograms</w:t>
        </w:r>
      </w:hyperlink>
    </w:p>
    <w:p w14:paraId="36BDDD9D" w14:textId="139A5205" w:rsidR="008A593E" w:rsidRPr="00613BCB" w:rsidRDefault="008A593E" w:rsidP="00613BCB">
      <w:pPr>
        <w:pStyle w:val="ListParagraph"/>
        <w:ind w:left="0"/>
        <w:contextualSpacing w:val="0"/>
        <w:rPr>
          <w:rFonts w:ascii="Arial" w:hAnsi="Arial" w:cs="Arial"/>
          <w:bCs/>
          <w:sz w:val="28"/>
          <w:szCs w:val="28"/>
        </w:rPr>
      </w:pPr>
      <w:bookmarkStart w:id="11" w:name="_Statutory_assessment_definitions:"/>
      <w:bookmarkEnd w:id="11"/>
    </w:p>
    <w:sectPr w:rsidR="008A593E" w:rsidRPr="00613BCB" w:rsidSect="003F6C2C">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FFEB3" w14:textId="77777777" w:rsidR="00C35079" w:rsidRDefault="00C35079" w:rsidP="006D7521">
      <w:pPr>
        <w:spacing w:after="0" w:line="240" w:lineRule="auto"/>
      </w:pPr>
      <w:r>
        <w:separator/>
      </w:r>
    </w:p>
  </w:endnote>
  <w:endnote w:type="continuationSeparator" w:id="0">
    <w:p w14:paraId="04D1CE7E" w14:textId="77777777" w:rsidR="00C35079" w:rsidRDefault="00C35079" w:rsidP="006D7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b">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4B0C" w14:textId="07F523AC" w:rsidR="00B1509F" w:rsidRPr="006D7521" w:rsidRDefault="00AE3D96" w:rsidP="00AE3D96">
    <w:pPr>
      <w:pStyle w:val="Footer"/>
      <w:jc w:val="right"/>
      <w:rPr>
        <w:sz w:val="20"/>
        <w:szCs w:val="20"/>
      </w:rPr>
    </w:pPr>
    <w:r>
      <w:rPr>
        <w:sz w:val="20"/>
        <w:szCs w:val="20"/>
      </w:rPr>
      <w:tab/>
    </w:r>
    <w:r w:rsidR="00B1509F">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BA1C9" w14:textId="77777777" w:rsidR="00C35079" w:rsidRDefault="00C35079" w:rsidP="006D7521">
      <w:pPr>
        <w:spacing w:after="0" w:line="240" w:lineRule="auto"/>
      </w:pPr>
      <w:r>
        <w:separator/>
      </w:r>
    </w:p>
  </w:footnote>
  <w:footnote w:type="continuationSeparator" w:id="0">
    <w:p w14:paraId="7687B16E" w14:textId="77777777" w:rsidR="00C35079" w:rsidRDefault="00C35079" w:rsidP="006D7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830941"/>
      <w:docPartObj>
        <w:docPartGallery w:val="Page Numbers (Top of Page)"/>
        <w:docPartUnique/>
      </w:docPartObj>
    </w:sdtPr>
    <w:sdtEndPr>
      <w:rPr>
        <w:noProof/>
      </w:rPr>
    </w:sdtEndPr>
    <w:sdtContent>
      <w:p w14:paraId="5079BB81" w14:textId="5185C618" w:rsidR="00B1509F" w:rsidRDefault="00B150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DA413D" w14:textId="77777777" w:rsidR="00B1509F" w:rsidRDefault="00B15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4A4B"/>
    <w:multiLevelType w:val="multilevel"/>
    <w:tmpl w:val="D312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F4FB2"/>
    <w:multiLevelType w:val="multilevel"/>
    <w:tmpl w:val="FBDCE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3C1DCF"/>
    <w:multiLevelType w:val="hybridMultilevel"/>
    <w:tmpl w:val="A58A0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521143"/>
    <w:multiLevelType w:val="hybridMultilevel"/>
    <w:tmpl w:val="F4227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E16BCC"/>
    <w:multiLevelType w:val="hybridMultilevel"/>
    <w:tmpl w:val="8B387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A52785"/>
    <w:multiLevelType w:val="multilevel"/>
    <w:tmpl w:val="D470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8A7FA1"/>
    <w:multiLevelType w:val="hybridMultilevel"/>
    <w:tmpl w:val="49BE64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4A5983"/>
    <w:multiLevelType w:val="multilevel"/>
    <w:tmpl w:val="9C6EB6F0"/>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723"/>
        </w:tabs>
        <w:ind w:left="1723" w:hanging="360"/>
      </w:pPr>
      <w:rPr>
        <w:rFonts w:ascii="Courier New" w:hAnsi="Courier New" w:hint="default"/>
        <w:sz w:val="20"/>
      </w:rPr>
    </w:lvl>
    <w:lvl w:ilvl="2" w:tentative="1">
      <w:start w:val="1"/>
      <w:numFmt w:val="bullet"/>
      <w:lvlText w:val=""/>
      <w:lvlJc w:val="left"/>
      <w:pPr>
        <w:tabs>
          <w:tab w:val="num" w:pos="2443"/>
        </w:tabs>
        <w:ind w:left="2443" w:hanging="360"/>
      </w:pPr>
      <w:rPr>
        <w:rFonts w:ascii="Wingdings" w:hAnsi="Wingdings" w:hint="default"/>
        <w:sz w:val="20"/>
      </w:rPr>
    </w:lvl>
    <w:lvl w:ilvl="3" w:tentative="1">
      <w:start w:val="1"/>
      <w:numFmt w:val="bullet"/>
      <w:lvlText w:val=""/>
      <w:lvlJc w:val="left"/>
      <w:pPr>
        <w:tabs>
          <w:tab w:val="num" w:pos="3163"/>
        </w:tabs>
        <w:ind w:left="3163" w:hanging="360"/>
      </w:pPr>
      <w:rPr>
        <w:rFonts w:ascii="Wingdings" w:hAnsi="Wingdings" w:hint="default"/>
        <w:sz w:val="20"/>
      </w:rPr>
    </w:lvl>
    <w:lvl w:ilvl="4" w:tentative="1">
      <w:start w:val="1"/>
      <w:numFmt w:val="bullet"/>
      <w:lvlText w:val=""/>
      <w:lvlJc w:val="left"/>
      <w:pPr>
        <w:tabs>
          <w:tab w:val="num" w:pos="3883"/>
        </w:tabs>
        <w:ind w:left="3883" w:hanging="360"/>
      </w:pPr>
      <w:rPr>
        <w:rFonts w:ascii="Wingdings" w:hAnsi="Wingdings" w:hint="default"/>
        <w:sz w:val="20"/>
      </w:rPr>
    </w:lvl>
    <w:lvl w:ilvl="5" w:tentative="1">
      <w:start w:val="1"/>
      <w:numFmt w:val="bullet"/>
      <w:lvlText w:val=""/>
      <w:lvlJc w:val="left"/>
      <w:pPr>
        <w:tabs>
          <w:tab w:val="num" w:pos="4603"/>
        </w:tabs>
        <w:ind w:left="4603" w:hanging="360"/>
      </w:pPr>
      <w:rPr>
        <w:rFonts w:ascii="Wingdings" w:hAnsi="Wingdings" w:hint="default"/>
        <w:sz w:val="20"/>
      </w:rPr>
    </w:lvl>
    <w:lvl w:ilvl="6" w:tentative="1">
      <w:start w:val="1"/>
      <w:numFmt w:val="bullet"/>
      <w:lvlText w:val=""/>
      <w:lvlJc w:val="left"/>
      <w:pPr>
        <w:tabs>
          <w:tab w:val="num" w:pos="5323"/>
        </w:tabs>
        <w:ind w:left="5323" w:hanging="360"/>
      </w:pPr>
      <w:rPr>
        <w:rFonts w:ascii="Wingdings" w:hAnsi="Wingdings" w:hint="default"/>
        <w:sz w:val="20"/>
      </w:rPr>
    </w:lvl>
    <w:lvl w:ilvl="7" w:tentative="1">
      <w:start w:val="1"/>
      <w:numFmt w:val="bullet"/>
      <w:lvlText w:val=""/>
      <w:lvlJc w:val="left"/>
      <w:pPr>
        <w:tabs>
          <w:tab w:val="num" w:pos="6043"/>
        </w:tabs>
        <w:ind w:left="6043" w:hanging="360"/>
      </w:pPr>
      <w:rPr>
        <w:rFonts w:ascii="Wingdings" w:hAnsi="Wingdings" w:hint="default"/>
        <w:sz w:val="20"/>
      </w:rPr>
    </w:lvl>
    <w:lvl w:ilvl="8" w:tentative="1">
      <w:start w:val="1"/>
      <w:numFmt w:val="bullet"/>
      <w:lvlText w:val=""/>
      <w:lvlJc w:val="left"/>
      <w:pPr>
        <w:tabs>
          <w:tab w:val="num" w:pos="6763"/>
        </w:tabs>
        <w:ind w:left="6763" w:hanging="360"/>
      </w:pPr>
      <w:rPr>
        <w:rFonts w:ascii="Wingdings" w:hAnsi="Wingdings" w:hint="default"/>
        <w:sz w:val="20"/>
      </w:rPr>
    </w:lvl>
  </w:abstractNum>
  <w:abstractNum w:abstractNumId="8" w15:restartNumberingAfterBreak="0">
    <w:nsid w:val="0F2F313B"/>
    <w:multiLevelType w:val="hybridMultilevel"/>
    <w:tmpl w:val="9FCA9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E3756E"/>
    <w:multiLevelType w:val="hybridMultilevel"/>
    <w:tmpl w:val="5908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931FFE"/>
    <w:multiLevelType w:val="hybridMultilevel"/>
    <w:tmpl w:val="372E5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C6127D"/>
    <w:multiLevelType w:val="hybridMultilevel"/>
    <w:tmpl w:val="DD9A1470"/>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9D71588"/>
    <w:multiLevelType w:val="multilevel"/>
    <w:tmpl w:val="FBDCE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E26EC7"/>
    <w:multiLevelType w:val="hybridMultilevel"/>
    <w:tmpl w:val="500AF62A"/>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4" w15:restartNumberingAfterBreak="0">
    <w:nsid w:val="1D07404D"/>
    <w:multiLevelType w:val="multilevel"/>
    <w:tmpl w:val="31B8C068"/>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15" w15:restartNumberingAfterBreak="0">
    <w:nsid w:val="1EE31029"/>
    <w:multiLevelType w:val="hybridMultilevel"/>
    <w:tmpl w:val="58D43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602C4D"/>
    <w:multiLevelType w:val="hybridMultilevel"/>
    <w:tmpl w:val="8C9A9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D15A1C"/>
    <w:multiLevelType w:val="hybridMultilevel"/>
    <w:tmpl w:val="5ACA4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1225EC"/>
    <w:multiLevelType w:val="hybridMultilevel"/>
    <w:tmpl w:val="208A96BC"/>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9" w15:restartNumberingAfterBreak="0">
    <w:nsid w:val="2A733CC4"/>
    <w:multiLevelType w:val="multilevel"/>
    <w:tmpl w:val="F88CBD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2FCC51BA"/>
    <w:multiLevelType w:val="multilevel"/>
    <w:tmpl w:val="3E384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F34454"/>
    <w:multiLevelType w:val="hybridMultilevel"/>
    <w:tmpl w:val="286066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3E75AD"/>
    <w:multiLevelType w:val="multilevel"/>
    <w:tmpl w:val="5C545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6018A1"/>
    <w:multiLevelType w:val="hybridMultilevel"/>
    <w:tmpl w:val="34B21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FE3B07"/>
    <w:multiLevelType w:val="hybridMultilevel"/>
    <w:tmpl w:val="7F60E8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80C5B0E"/>
    <w:multiLevelType w:val="multilevel"/>
    <w:tmpl w:val="4030E278"/>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398136E7"/>
    <w:multiLevelType w:val="hybridMultilevel"/>
    <w:tmpl w:val="03E01F64"/>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3560099"/>
    <w:multiLevelType w:val="hybridMultilevel"/>
    <w:tmpl w:val="3286ACD2"/>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8" w15:restartNumberingAfterBreak="0">
    <w:nsid w:val="45BE5620"/>
    <w:multiLevelType w:val="hybridMultilevel"/>
    <w:tmpl w:val="B204D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F50B32"/>
    <w:multiLevelType w:val="multilevel"/>
    <w:tmpl w:val="FBDCE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867581C"/>
    <w:multiLevelType w:val="hybridMultilevel"/>
    <w:tmpl w:val="68CCFC0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1A2D2B"/>
    <w:multiLevelType w:val="hybridMultilevel"/>
    <w:tmpl w:val="39B440E0"/>
    <w:lvl w:ilvl="0" w:tplc="08090001">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A304C2"/>
    <w:multiLevelType w:val="hybridMultilevel"/>
    <w:tmpl w:val="7DEEA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0673411"/>
    <w:multiLevelType w:val="hybridMultilevel"/>
    <w:tmpl w:val="682E2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7A2361"/>
    <w:multiLevelType w:val="hybridMultilevel"/>
    <w:tmpl w:val="F88A68EA"/>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8F1365"/>
    <w:multiLevelType w:val="hybridMultilevel"/>
    <w:tmpl w:val="68FE5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4B418CE"/>
    <w:multiLevelType w:val="hybridMultilevel"/>
    <w:tmpl w:val="B6CE8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8B0018F"/>
    <w:multiLevelType w:val="hybridMultilevel"/>
    <w:tmpl w:val="E6CA611C"/>
    <w:lvl w:ilvl="0" w:tplc="08090001">
      <w:start w:val="1"/>
      <w:numFmt w:val="bullet"/>
      <w:lvlText w:val=""/>
      <w:lvlJc w:val="left"/>
      <w:pPr>
        <w:tabs>
          <w:tab w:val="num" w:pos="360"/>
        </w:tabs>
        <w:ind w:left="360" w:hanging="360"/>
      </w:pPr>
      <w:rPr>
        <w:rFonts w:ascii="Symbol" w:hAnsi="Symbol" w:hint="default"/>
      </w:rPr>
    </w:lvl>
    <w:lvl w:ilvl="1" w:tplc="BD9210B2" w:tentative="1">
      <w:start w:val="1"/>
      <w:numFmt w:val="bullet"/>
      <w:lvlText w:val="•"/>
      <w:lvlJc w:val="left"/>
      <w:pPr>
        <w:tabs>
          <w:tab w:val="num" w:pos="1080"/>
        </w:tabs>
        <w:ind w:left="1080" w:hanging="360"/>
      </w:pPr>
      <w:rPr>
        <w:rFonts w:ascii="Arial" w:hAnsi="Arial" w:hint="default"/>
      </w:rPr>
    </w:lvl>
    <w:lvl w:ilvl="2" w:tplc="F0187E92" w:tentative="1">
      <w:start w:val="1"/>
      <w:numFmt w:val="bullet"/>
      <w:lvlText w:val="•"/>
      <w:lvlJc w:val="left"/>
      <w:pPr>
        <w:tabs>
          <w:tab w:val="num" w:pos="1800"/>
        </w:tabs>
        <w:ind w:left="1800" w:hanging="360"/>
      </w:pPr>
      <w:rPr>
        <w:rFonts w:ascii="Arial" w:hAnsi="Arial" w:hint="default"/>
      </w:rPr>
    </w:lvl>
    <w:lvl w:ilvl="3" w:tplc="1A92D64C" w:tentative="1">
      <w:start w:val="1"/>
      <w:numFmt w:val="bullet"/>
      <w:lvlText w:val="•"/>
      <w:lvlJc w:val="left"/>
      <w:pPr>
        <w:tabs>
          <w:tab w:val="num" w:pos="2520"/>
        </w:tabs>
        <w:ind w:left="2520" w:hanging="360"/>
      </w:pPr>
      <w:rPr>
        <w:rFonts w:ascii="Arial" w:hAnsi="Arial" w:hint="default"/>
      </w:rPr>
    </w:lvl>
    <w:lvl w:ilvl="4" w:tplc="AE160DA2" w:tentative="1">
      <w:start w:val="1"/>
      <w:numFmt w:val="bullet"/>
      <w:lvlText w:val="•"/>
      <w:lvlJc w:val="left"/>
      <w:pPr>
        <w:tabs>
          <w:tab w:val="num" w:pos="3240"/>
        </w:tabs>
        <w:ind w:left="3240" w:hanging="360"/>
      </w:pPr>
      <w:rPr>
        <w:rFonts w:ascii="Arial" w:hAnsi="Arial" w:hint="default"/>
      </w:rPr>
    </w:lvl>
    <w:lvl w:ilvl="5" w:tplc="62CEE330" w:tentative="1">
      <w:start w:val="1"/>
      <w:numFmt w:val="bullet"/>
      <w:lvlText w:val="•"/>
      <w:lvlJc w:val="left"/>
      <w:pPr>
        <w:tabs>
          <w:tab w:val="num" w:pos="3960"/>
        </w:tabs>
        <w:ind w:left="3960" w:hanging="360"/>
      </w:pPr>
      <w:rPr>
        <w:rFonts w:ascii="Arial" w:hAnsi="Arial" w:hint="default"/>
      </w:rPr>
    </w:lvl>
    <w:lvl w:ilvl="6" w:tplc="34B6AA72" w:tentative="1">
      <w:start w:val="1"/>
      <w:numFmt w:val="bullet"/>
      <w:lvlText w:val="•"/>
      <w:lvlJc w:val="left"/>
      <w:pPr>
        <w:tabs>
          <w:tab w:val="num" w:pos="4680"/>
        </w:tabs>
        <w:ind w:left="4680" w:hanging="360"/>
      </w:pPr>
      <w:rPr>
        <w:rFonts w:ascii="Arial" w:hAnsi="Arial" w:hint="default"/>
      </w:rPr>
    </w:lvl>
    <w:lvl w:ilvl="7" w:tplc="87787178" w:tentative="1">
      <w:start w:val="1"/>
      <w:numFmt w:val="bullet"/>
      <w:lvlText w:val="•"/>
      <w:lvlJc w:val="left"/>
      <w:pPr>
        <w:tabs>
          <w:tab w:val="num" w:pos="5400"/>
        </w:tabs>
        <w:ind w:left="5400" w:hanging="360"/>
      </w:pPr>
      <w:rPr>
        <w:rFonts w:ascii="Arial" w:hAnsi="Arial" w:hint="default"/>
      </w:rPr>
    </w:lvl>
    <w:lvl w:ilvl="8" w:tplc="7948643A"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69343FDA"/>
    <w:multiLevelType w:val="hybridMultilevel"/>
    <w:tmpl w:val="36244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A60228C"/>
    <w:multiLevelType w:val="hybridMultilevel"/>
    <w:tmpl w:val="0F3E1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AEB04CC"/>
    <w:multiLevelType w:val="hybridMultilevel"/>
    <w:tmpl w:val="71D0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D233686"/>
    <w:multiLevelType w:val="multilevel"/>
    <w:tmpl w:val="DF06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A8346C"/>
    <w:multiLevelType w:val="hybridMultilevel"/>
    <w:tmpl w:val="C4AC9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C9576D"/>
    <w:multiLevelType w:val="multilevel"/>
    <w:tmpl w:val="F118AF20"/>
    <w:lvl w:ilvl="0">
      <w:start w:val="1"/>
      <w:numFmt w:val="bullet"/>
      <w:lvlText w:val=""/>
      <w:lvlJc w:val="left"/>
      <w:pPr>
        <w:tabs>
          <w:tab w:val="num" w:pos="785"/>
        </w:tabs>
        <w:ind w:left="785" w:hanging="360"/>
      </w:pPr>
      <w:rPr>
        <w:rFonts w:ascii="Symbol" w:hAnsi="Symbol" w:hint="default"/>
        <w:sz w:val="20"/>
      </w:rPr>
    </w:lvl>
    <w:lvl w:ilvl="1">
      <w:numFmt w:val="bullet"/>
      <w:lvlText w:val="•"/>
      <w:lvlJc w:val="left"/>
      <w:pPr>
        <w:ind w:left="1723" w:hanging="360"/>
      </w:pPr>
      <w:rPr>
        <w:rFonts w:ascii="Arial" w:eastAsiaTheme="minorHAnsi" w:hAnsi="Arial" w:cs="Arial" w:hint="default"/>
      </w:rPr>
    </w:lvl>
    <w:lvl w:ilvl="2" w:tentative="1">
      <w:start w:val="1"/>
      <w:numFmt w:val="bullet"/>
      <w:lvlText w:val=""/>
      <w:lvlJc w:val="left"/>
      <w:pPr>
        <w:tabs>
          <w:tab w:val="num" w:pos="2443"/>
        </w:tabs>
        <w:ind w:left="2443" w:hanging="360"/>
      </w:pPr>
      <w:rPr>
        <w:rFonts w:ascii="Wingdings" w:hAnsi="Wingdings" w:hint="default"/>
        <w:sz w:val="20"/>
      </w:rPr>
    </w:lvl>
    <w:lvl w:ilvl="3" w:tentative="1">
      <w:start w:val="1"/>
      <w:numFmt w:val="bullet"/>
      <w:lvlText w:val=""/>
      <w:lvlJc w:val="left"/>
      <w:pPr>
        <w:tabs>
          <w:tab w:val="num" w:pos="3163"/>
        </w:tabs>
        <w:ind w:left="3163" w:hanging="360"/>
      </w:pPr>
      <w:rPr>
        <w:rFonts w:ascii="Wingdings" w:hAnsi="Wingdings" w:hint="default"/>
        <w:sz w:val="20"/>
      </w:rPr>
    </w:lvl>
    <w:lvl w:ilvl="4" w:tentative="1">
      <w:start w:val="1"/>
      <w:numFmt w:val="bullet"/>
      <w:lvlText w:val=""/>
      <w:lvlJc w:val="left"/>
      <w:pPr>
        <w:tabs>
          <w:tab w:val="num" w:pos="3883"/>
        </w:tabs>
        <w:ind w:left="3883" w:hanging="360"/>
      </w:pPr>
      <w:rPr>
        <w:rFonts w:ascii="Wingdings" w:hAnsi="Wingdings" w:hint="default"/>
        <w:sz w:val="20"/>
      </w:rPr>
    </w:lvl>
    <w:lvl w:ilvl="5" w:tentative="1">
      <w:start w:val="1"/>
      <w:numFmt w:val="bullet"/>
      <w:lvlText w:val=""/>
      <w:lvlJc w:val="left"/>
      <w:pPr>
        <w:tabs>
          <w:tab w:val="num" w:pos="4603"/>
        </w:tabs>
        <w:ind w:left="4603" w:hanging="360"/>
      </w:pPr>
      <w:rPr>
        <w:rFonts w:ascii="Wingdings" w:hAnsi="Wingdings" w:hint="default"/>
        <w:sz w:val="20"/>
      </w:rPr>
    </w:lvl>
    <w:lvl w:ilvl="6" w:tentative="1">
      <w:start w:val="1"/>
      <w:numFmt w:val="bullet"/>
      <w:lvlText w:val=""/>
      <w:lvlJc w:val="left"/>
      <w:pPr>
        <w:tabs>
          <w:tab w:val="num" w:pos="5323"/>
        </w:tabs>
        <w:ind w:left="5323" w:hanging="360"/>
      </w:pPr>
      <w:rPr>
        <w:rFonts w:ascii="Wingdings" w:hAnsi="Wingdings" w:hint="default"/>
        <w:sz w:val="20"/>
      </w:rPr>
    </w:lvl>
    <w:lvl w:ilvl="7" w:tentative="1">
      <w:start w:val="1"/>
      <w:numFmt w:val="bullet"/>
      <w:lvlText w:val=""/>
      <w:lvlJc w:val="left"/>
      <w:pPr>
        <w:tabs>
          <w:tab w:val="num" w:pos="6043"/>
        </w:tabs>
        <w:ind w:left="6043" w:hanging="360"/>
      </w:pPr>
      <w:rPr>
        <w:rFonts w:ascii="Wingdings" w:hAnsi="Wingdings" w:hint="default"/>
        <w:sz w:val="20"/>
      </w:rPr>
    </w:lvl>
    <w:lvl w:ilvl="8" w:tentative="1">
      <w:start w:val="1"/>
      <w:numFmt w:val="bullet"/>
      <w:lvlText w:val=""/>
      <w:lvlJc w:val="left"/>
      <w:pPr>
        <w:tabs>
          <w:tab w:val="num" w:pos="6763"/>
        </w:tabs>
        <w:ind w:left="6763" w:hanging="360"/>
      </w:pPr>
      <w:rPr>
        <w:rFonts w:ascii="Wingdings" w:hAnsi="Wingdings" w:hint="default"/>
        <w:sz w:val="20"/>
      </w:rPr>
    </w:lvl>
  </w:abstractNum>
  <w:abstractNum w:abstractNumId="44" w15:restartNumberingAfterBreak="0">
    <w:nsid w:val="78F65969"/>
    <w:multiLevelType w:val="hybridMultilevel"/>
    <w:tmpl w:val="B0A09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9EA598B"/>
    <w:multiLevelType w:val="hybridMultilevel"/>
    <w:tmpl w:val="CC383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A5B36A9"/>
    <w:multiLevelType w:val="hybridMultilevel"/>
    <w:tmpl w:val="62EC65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E4F6914"/>
    <w:multiLevelType w:val="hybridMultilevel"/>
    <w:tmpl w:val="79308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15157332">
    <w:abstractNumId w:val="42"/>
  </w:num>
  <w:num w:numId="2" w16cid:durableId="569921576">
    <w:abstractNumId w:val="11"/>
  </w:num>
  <w:num w:numId="3" w16cid:durableId="83650673">
    <w:abstractNumId w:val="25"/>
  </w:num>
  <w:num w:numId="4" w16cid:durableId="865948395">
    <w:abstractNumId w:val="38"/>
  </w:num>
  <w:num w:numId="5" w16cid:durableId="1485200372">
    <w:abstractNumId w:val="2"/>
  </w:num>
  <w:num w:numId="6" w16cid:durableId="195583867">
    <w:abstractNumId w:val="40"/>
  </w:num>
  <w:num w:numId="7" w16cid:durableId="1176648331">
    <w:abstractNumId w:val="27"/>
  </w:num>
  <w:num w:numId="8" w16cid:durableId="1037587424">
    <w:abstractNumId w:val="13"/>
  </w:num>
  <w:num w:numId="9" w16cid:durableId="734473587">
    <w:abstractNumId w:val="18"/>
  </w:num>
  <w:num w:numId="10" w16cid:durableId="754013774">
    <w:abstractNumId w:val="6"/>
  </w:num>
  <w:num w:numId="11" w16cid:durableId="1407648431">
    <w:abstractNumId w:val="19"/>
  </w:num>
  <w:num w:numId="12" w16cid:durableId="186141770">
    <w:abstractNumId w:val="44"/>
  </w:num>
  <w:num w:numId="13" w16cid:durableId="294406623">
    <w:abstractNumId w:val="9"/>
  </w:num>
  <w:num w:numId="14" w16cid:durableId="369303457">
    <w:abstractNumId w:val="45"/>
  </w:num>
  <w:num w:numId="15" w16cid:durableId="778110195">
    <w:abstractNumId w:val="36"/>
  </w:num>
  <w:num w:numId="16" w16cid:durableId="1857695212">
    <w:abstractNumId w:val="3"/>
  </w:num>
  <w:num w:numId="17" w16cid:durableId="874775726">
    <w:abstractNumId w:val="24"/>
  </w:num>
  <w:num w:numId="18" w16cid:durableId="1804884937">
    <w:abstractNumId w:val="32"/>
  </w:num>
  <w:num w:numId="19" w16cid:durableId="658117727">
    <w:abstractNumId w:val="10"/>
  </w:num>
  <w:num w:numId="20" w16cid:durableId="1966882176">
    <w:abstractNumId w:val="35"/>
  </w:num>
  <w:num w:numId="21" w16cid:durableId="123618081">
    <w:abstractNumId w:val="4"/>
  </w:num>
  <w:num w:numId="22" w16cid:durableId="1252203243">
    <w:abstractNumId w:val="47"/>
  </w:num>
  <w:num w:numId="23" w16cid:durableId="1299265909">
    <w:abstractNumId w:val="46"/>
  </w:num>
  <w:num w:numId="24" w16cid:durableId="780342840">
    <w:abstractNumId w:val="37"/>
  </w:num>
  <w:num w:numId="25" w16cid:durableId="546184560">
    <w:abstractNumId w:val="39"/>
  </w:num>
  <w:num w:numId="26" w16cid:durableId="1910068921">
    <w:abstractNumId w:val="34"/>
  </w:num>
  <w:num w:numId="27" w16cid:durableId="1950311987">
    <w:abstractNumId w:val="26"/>
  </w:num>
  <w:num w:numId="28" w16cid:durableId="1977249493">
    <w:abstractNumId w:val="7"/>
  </w:num>
  <w:num w:numId="29" w16cid:durableId="1939368166">
    <w:abstractNumId w:val="14"/>
  </w:num>
  <w:num w:numId="30" w16cid:durableId="984776227">
    <w:abstractNumId w:val="22"/>
  </w:num>
  <w:num w:numId="31" w16cid:durableId="719403859">
    <w:abstractNumId w:val="5"/>
  </w:num>
  <w:num w:numId="32" w16cid:durableId="719590924">
    <w:abstractNumId w:val="43"/>
  </w:num>
  <w:num w:numId="33" w16cid:durableId="1724519156">
    <w:abstractNumId w:val="31"/>
  </w:num>
  <w:num w:numId="34" w16cid:durableId="527136000">
    <w:abstractNumId w:val="0"/>
  </w:num>
  <w:num w:numId="35" w16cid:durableId="925922206">
    <w:abstractNumId w:val="30"/>
  </w:num>
  <w:num w:numId="36" w16cid:durableId="616765694">
    <w:abstractNumId w:val="8"/>
  </w:num>
  <w:num w:numId="37" w16cid:durableId="2142963216">
    <w:abstractNumId w:val="33"/>
  </w:num>
  <w:num w:numId="38" w16cid:durableId="686829226">
    <w:abstractNumId w:val="29"/>
  </w:num>
  <w:num w:numId="39" w16cid:durableId="2071607753">
    <w:abstractNumId w:val="1"/>
  </w:num>
  <w:num w:numId="40" w16cid:durableId="695158875">
    <w:abstractNumId w:val="12"/>
  </w:num>
  <w:num w:numId="41" w16cid:durableId="603346105">
    <w:abstractNumId w:val="20"/>
  </w:num>
  <w:num w:numId="42" w16cid:durableId="1490246728">
    <w:abstractNumId w:val="41"/>
  </w:num>
  <w:num w:numId="43" w16cid:durableId="1711958947">
    <w:abstractNumId w:val="17"/>
  </w:num>
  <w:num w:numId="44" w16cid:durableId="2136944843">
    <w:abstractNumId w:val="16"/>
  </w:num>
  <w:num w:numId="45" w16cid:durableId="51537297">
    <w:abstractNumId w:val="28"/>
  </w:num>
  <w:num w:numId="46" w16cid:durableId="710958797">
    <w:abstractNumId w:val="21"/>
  </w:num>
  <w:num w:numId="47" w16cid:durableId="2143499995">
    <w:abstractNumId w:val="15"/>
  </w:num>
  <w:num w:numId="48" w16cid:durableId="1332954103">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EE9"/>
    <w:rsid w:val="000038D8"/>
    <w:rsid w:val="00010679"/>
    <w:rsid w:val="00012719"/>
    <w:rsid w:val="00013B90"/>
    <w:rsid w:val="000144F3"/>
    <w:rsid w:val="000166A0"/>
    <w:rsid w:val="00026060"/>
    <w:rsid w:val="0002685C"/>
    <w:rsid w:val="00032F75"/>
    <w:rsid w:val="0003579A"/>
    <w:rsid w:val="000360C9"/>
    <w:rsid w:val="00042C48"/>
    <w:rsid w:val="00046DA3"/>
    <w:rsid w:val="00050D8C"/>
    <w:rsid w:val="00052B15"/>
    <w:rsid w:val="00054AC5"/>
    <w:rsid w:val="0006216C"/>
    <w:rsid w:val="00062512"/>
    <w:rsid w:val="00065434"/>
    <w:rsid w:val="00071099"/>
    <w:rsid w:val="000712F0"/>
    <w:rsid w:val="00076398"/>
    <w:rsid w:val="00085C1F"/>
    <w:rsid w:val="000A3CC2"/>
    <w:rsid w:val="000A3D10"/>
    <w:rsid w:val="000A47E5"/>
    <w:rsid w:val="000A4C66"/>
    <w:rsid w:val="000D32F3"/>
    <w:rsid w:val="000E1AE7"/>
    <w:rsid w:val="000E1D8A"/>
    <w:rsid w:val="000E6B8E"/>
    <w:rsid w:val="000E7B3C"/>
    <w:rsid w:val="0010166E"/>
    <w:rsid w:val="00120513"/>
    <w:rsid w:val="00123127"/>
    <w:rsid w:val="00124CF9"/>
    <w:rsid w:val="00125B6F"/>
    <w:rsid w:val="00130627"/>
    <w:rsid w:val="001410A8"/>
    <w:rsid w:val="001478C7"/>
    <w:rsid w:val="00150A3B"/>
    <w:rsid w:val="0017716D"/>
    <w:rsid w:val="001862FA"/>
    <w:rsid w:val="00186609"/>
    <w:rsid w:val="001920C0"/>
    <w:rsid w:val="00192725"/>
    <w:rsid w:val="00197A74"/>
    <w:rsid w:val="001B794C"/>
    <w:rsid w:val="001C2258"/>
    <w:rsid w:val="001C549F"/>
    <w:rsid w:val="001D208F"/>
    <w:rsid w:val="001D2998"/>
    <w:rsid w:val="001E0A40"/>
    <w:rsid w:val="001F003F"/>
    <w:rsid w:val="001F2B08"/>
    <w:rsid w:val="001F48B5"/>
    <w:rsid w:val="001F6C23"/>
    <w:rsid w:val="001F7110"/>
    <w:rsid w:val="002006A3"/>
    <w:rsid w:val="002009CF"/>
    <w:rsid w:val="00200BBF"/>
    <w:rsid w:val="00204FF0"/>
    <w:rsid w:val="0021464F"/>
    <w:rsid w:val="00217BB4"/>
    <w:rsid w:val="00241870"/>
    <w:rsid w:val="00253392"/>
    <w:rsid w:val="002742D4"/>
    <w:rsid w:val="00275863"/>
    <w:rsid w:val="00277313"/>
    <w:rsid w:val="002819E7"/>
    <w:rsid w:val="00283E50"/>
    <w:rsid w:val="0028458E"/>
    <w:rsid w:val="00284803"/>
    <w:rsid w:val="00293A7C"/>
    <w:rsid w:val="00295ABA"/>
    <w:rsid w:val="002A4DC7"/>
    <w:rsid w:val="002A5954"/>
    <w:rsid w:val="002A6A7F"/>
    <w:rsid w:val="002B1F65"/>
    <w:rsid w:val="002B3CA1"/>
    <w:rsid w:val="002B775C"/>
    <w:rsid w:val="002C0ECF"/>
    <w:rsid w:val="002D18FF"/>
    <w:rsid w:val="002D36FA"/>
    <w:rsid w:val="002E005F"/>
    <w:rsid w:val="002E39A7"/>
    <w:rsid w:val="002E6EA2"/>
    <w:rsid w:val="002F02D8"/>
    <w:rsid w:val="002F0626"/>
    <w:rsid w:val="00304382"/>
    <w:rsid w:val="003214F7"/>
    <w:rsid w:val="003234DB"/>
    <w:rsid w:val="003272DD"/>
    <w:rsid w:val="00332803"/>
    <w:rsid w:val="00334D88"/>
    <w:rsid w:val="003379F2"/>
    <w:rsid w:val="0034089B"/>
    <w:rsid w:val="003468A5"/>
    <w:rsid w:val="00347134"/>
    <w:rsid w:val="00347B27"/>
    <w:rsid w:val="00361EC8"/>
    <w:rsid w:val="00380360"/>
    <w:rsid w:val="003816EA"/>
    <w:rsid w:val="00381868"/>
    <w:rsid w:val="003841DB"/>
    <w:rsid w:val="00390524"/>
    <w:rsid w:val="0039132D"/>
    <w:rsid w:val="00392906"/>
    <w:rsid w:val="00394247"/>
    <w:rsid w:val="003971CE"/>
    <w:rsid w:val="0039769A"/>
    <w:rsid w:val="003B4122"/>
    <w:rsid w:val="003C6FEE"/>
    <w:rsid w:val="003D2EFB"/>
    <w:rsid w:val="003E403F"/>
    <w:rsid w:val="003E6522"/>
    <w:rsid w:val="003F6AB8"/>
    <w:rsid w:val="003F6C2C"/>
    <w:rsid w:val="004016EB"/>
    <w:rsid w:val="004025B2"/>
    <w:rsid w:val="00405B68"/>
    <w:rsid w:val="00424AB4"/>
    <w:rsid w:val="004322D7"/>
    <w:rsid w:val="00433DFA"/>
    <w:rsid w:val="0044427C"/>
    <w:rsid w:val="0045320D"/>
    <w:rsid w:val="00454B56"/>
    <w:rsid w:val="00456B0E"/>
    <w:rsid w:val="00457FD0"/>
    <w:rsid w:val="0046702E"/>
    <w:rsid w:val="00470586"/>
    <w:rsid w:val="00470CE1"/>
    <w:rsid w:val="0047387E"/>
    <w:rsid w:val="004743FD"/>
    <w:rsid w:val="004801C9"/>
    <w:rsid w:val="00484CB2"/>
    <w:rsid w:val="0049015A"/>
    <w:rsid w:val="004909F9"/>
    <w:rsid w:val="004920C7"/>
    <w:rsid w:val="0049378F"/>
    <w:rsid w:val="00493E75"/>
    <w:rsid w:val="004A0512"/>
    <w:rsid w:val="004A29ED"/>
    <w:rsid w:val="004A32CE"/>
    <w:rsid w:val="004A35DF"/>
    <w:rsid w:val="004A5307"/>
    <w:rsid w:val="004A7726"/>
    <w:rsid w:val="004B112B"/>
    <w:rsid w:val="004C05F6"/>
    <w:rsid w:val="004C4CD8"/>
    <w:rsid w:val="004C6670"/>
    <w:rsid w:val="004C7817"/>
    <w:rsid w:val="004D12B0"/>
    <w:rsid w:val="004D3086"/>
    <w:rsid w:val="004E41AA"/>
    <w:rsid w:val="004F023A"/>
    <w:rsid w:val="004F1E1B"/>
    <w:rsid w:val="004F396B"/>
    <w:rsid w:val="004F4B22"/>
    <w:rsid w:val="00501EF6"/>
    <w:rsid w:val="0050320C"/>
    <w:rsid w:val="00503EDE"/>
    <w:rsid w:val="0050446D"/>
    <w:rsid w:val="005236BD"/>
    <w:rsid w:val="00535BB0"/>
    <w:rsid w:val="005364EE"/>
    <w:rsid w:val="005377C1"/>
    <w:rsid w:val="00542E61"/>
    <w:rsid w:val="00546CB6"/>
    <w:rsid w:val="00551D1F"/>
    <w:rsid w:val="00552CAC"/>
    <w:rsid w:val="00560E12"/>
    <w:rsid w:val="005655FF"/>
    <w:rsid w:val="00566D33"/>
    <w:rsid w:val="00570B75"/>
    <w:rsid w:val="00573F67"/>
    <w:rsid w:val="00584D33"/>
    <w:rsid w:val="005879F7"/>
    <w:rsid w:val="00590F44"/>
    <w:rsid w:val="00592DFC"/>
    <w:rsid w:val="0059622A"/>
    <w:rsid w:val="005A18D7"/>
    <w:rsid w:val="005B4C48"/>
    <w:rsid w:val="005C1145"/>
    <w:rsid w:val="005C3C5D"/>
    <w:rsid w:val="005C4256"/>
    <w:rsid w:val="005C6B03"/>
    <w:rsid w:val="005D08C8"/>
    <w:rsid w:val="005D5309"/>
    <w:rsid w:val="005E5648"/>
    <w:rsid w:val="005F10EA"/>
    <w:rsid w:val="005F3578"/>
    <w:rsid w:val="005F6FA9"/>
    <w:rsid w:val="005F7241"/>
    <w:rsid w:val="0060136A"/>
    <w:rsid w:val="00603882"/>
    <w:rsid w:val="0060606F"/>
    <w:rsid w:val="00612596"/>
    <w:rsid w:val="00613BCB"/>
    <w:rsid w:val="00614B00"/>
    <w:rsid w:val="00630A26"/>
    <w:rsid w:val="006323C4"/>
    <w:rsid w:val="00634FB3"/>
    <w:rsid w:val="00637491"/>
    <w:rsid w:val="00657DFE"/>
    <w:rsid w:val="006665F0"/>
    <w:rsid w:val="00674741"/>
    <w:rsid w:val="00677A7E"/>
    <w:rsid w:val="00681C57"/>
    <w:rsid w:val="00682FD4"/>
    <w:rsid w:val="00686A59"/>
    <w:rsid w:val="00690CBA"/>
    <w:rsid w:val="006938CC"/>
    <w:rsid w:val="00693A1C"/>
    <w:rsid w:val="006A01BB"/>
    <w:rsid w:val="006B34D1"/>
    <w:rsid w:val="006B42C4"/>
    <w:rsid w:val="006B6B14"/>
    <w:rsid w:val="006C154F"/>
    <w:rsid w:val="006D4228"/>
    <w:rsid w:val="006D7521"/>
    <w:rsid w:val="006D7EAC"/>
    <w:rsid w:val="006E3FBE"/>
    <w:rsid w:val="006E5701"/>
    <w:rsid w:val="006F0AEF"/>
    <w:rsid w:val="006F4434"/>
    <w:rsid w:val="006F4665"/>
    <w:rsid w:val="006F7B83"/>
    <w:rsid w:val="00700F3E"/>
    <w:rsid w:val="0070651B"/>
    <w:rsid w:val="0071763B"/>
    <w:rsid w:val="00720A0F"/>
    <w:rsid w:val="0072768C"/>
    <w:rsid w:val="00732A9B"/>
    <w:rsid w:val="007407F1"/>
    <w:rsid w:val="00740CC9"/>
    <w:rsid w:val="007412A0"/>
    <w:rsid w:val="00742F36"/>
    <w:rsid w:val="00743614"/>
    <w:rsid w:val="00743EEB"/>
    <w:rsid w:val="00757F39"/>
    <w:rsid w:val="0077008A"/>
    <w:rsid w:val="00770147"/>
    <w:rsid w:val="00772266"/>
    <w:rsid w:val="00783408"/>
    <w:rsid w:val="0079269C"/>
    <w:rsid w:val="00794014"/>
    <w:rsid w:val="007A0767"/>
    <w:rsid w:val="007A0E43"/>
    <w:rsid w:val="007A58E5"/>
    <w:rsid w:val="007A5E74"/>
    <w:rsid w:val="007B196E"/>
    <w:rsid w:val="007B3658"/>
    <w:rsid w:val="007B3D1A"/>
    <w:rsid w:val="007C69B5"/>
    <w:rsid w:val="007D3288"/>
    <w:rsid w:val="007D6F59"/>
    <w:rsid w:val="007E4064"/>
    <w:rsid w:val="007E4153"/>
    <w:rsid w:val="007E4650"/>
    <w:rsid w:val="007E5E5C"/>
    <w:rsid w:val="007F4D73"/>
    <w:rsid w:val="008106A4"/>
    <w:rsid w:val="00815C43"/>
    <w:rsid w:val="008166F2"/>
    <w:rsid w:val="00817A8C"/>
    <w:rsid w:val="0082161F"/>
    <w:rsid w:val="008304C7"/>
    <w:rsid w:val="008341F1"/>
    <w:rsid w:val="008349FD"/>
    <w:rsid w:val="00840429"/>
    <w:rsid w:val="00847DCF"/>
    <w:rsid w:val="00850AC2"/>
    <w:rsid w:val="008533D6"/>
    <w:rsid w:val="00856F12"/>
    <w:rsid w:val="00861521"/>
    <w:rsid w:val="00865E4C"/>
    <w:rsid w:val="00870F91"/>
    <w:rsid w:val="00873B8E"/>
    <w:rsid w:val="00873E1E"/>
    <w:rsid w:val="00881F2B"/>
    <w:rsid w:val="00886514"/>
    <w:rsid w:val="00892780"/>
    <w:rsid w:val="008A0CA6"/>
    <w:rsid w:val="008A2ABA"/>
    <w:rsid w:val="008A593E"/>
    <w:rsid w:val="008A6EE7"/>
    <w:rsid w:val="008B251E"/>
    <w:rsid w:val="008B3E1E"/>
    <w:rsid w:val="008B4766"/>
    <w:rsid w:val="008C2F9B"/>
    <w:rsid w:val="008D438C"/>
    <w:rsid w:val="008D5213"/>
    <w:rsid w:val="008D52A5"/>
    <w:rsid w:val="008E24CB"/>
    <w:rsid w:val="008E3377"/>
    <w:rsid w:val="008F0D63"/>
    <w:rsid w:val="008F3C0F"/>
    <w:rsid w:val="008F4BD6"/>
    <w:rsid w:val="009038E4"/>
    <w:rsid w:val="00905C4B"/>
    <w:rsid w:val="009065E5"/>
    <w:rsid w:val="00914D99"/>
    <w:rsid w:val="00923474"/>
    <w:rsid w:val="0092607A"/>
    <w:rsid w:val="00927098"/>
    <w:rsid w:val="009279CC"/>
    <w:rsid w:val="009309C2"/>
    <w:rsid w:val="00937388"/>
    <w:rsid w:val="00944DC9"/>
    <w:rsid w:val="00953EB1"/>
    <w:rsid w:val="0095491E"/>
    <w:rsid w:val="00957227"/>
    <w:rsid w:val="00961484"/>
    <w:rsid w:val="009614BC"/>
    <w:rsid w:val="009670A2"/>
    <w:rsid w:val="00967E2B"/>
    <w:rsid w:val="00973C2E"/>
    <w:rsid w:val="00977573"/>
    <w:rsid w:val="00980789"/>
    <w:rsid w:val="00985120"/>
    <w:rsid w:val="00985555"/>
    <w:rsid w:val="00990B68"/>
    <w:rsid w:val="00991F98"/>
    <w:rsid w:val="009979BC"/>
    <w:rsid w:val="009A420C"/>
    <w:rsid w:val="009A5C32"/>
    <w:rsid w:val="009B1086"/>
    <w:rsid w:val="009B5412"/>
    <w:rsid w:val="009C0844"/>
    <w:rsid w:val="009C713F"/>
    <w:rsid w:val="009D1745"/>
    <w:rsid w:val="009D5D18"/>
    <w:rsid w:val="009E1BA1"/>
    <w:rsid w:val="009E36DB"/>
    <w:rsid w:val="009F094A"/>
    <w:rsid w:val="009F4C43"/>
    <w:rsid w:val="009F6CCB"/>
    <w:rsid w:val="00A0045F"/>
    <w:rsid w:val="00A0072A"/>
    <w:rsid w:val="00A02D42"/>
    <w:rsid w:val="00A03A0B"/>
    <w:rsid w:val="00A1036B"/>
    <w:rsid w:val="00A118D1"/>
    <w:rsid w:val="00A13895"/>
    <w:rsid w:val="00A1614B"/>
    <w:rsid w:val="00A16421"/>
    <w:rsid w:val="00A16643"/>
    <w:rsid w:val="00A20E53"/>
    <w:rsid w:val="00A23A68"/>
    <w:rsid w:val="00A249E3"/>
    <w:rsid w:val="00A25C9E"/>
    <w:rsid w:val="00A278BB"/>
    <w:rsid w:val="00A33DFA"/>
    <w:rsid w:val="00A42D39"/>
    <w:rsid w:val="00A43054"/>
    <w:rsid w:val="00A4675E"/>
    <w:rsid w:val="00A617B9"/>
    <w:rsid w:val="00A62718"/>
    <w:rsid w:val="00A6337D"/>
    <w:rsid w:val="00A648BB"/>
    <w:rsid w:val="00A725B9"/>
    <w:rsid w:val="00A74AAA"/>
    <w:rsid w:val="00A75F24"/>
    <w:rsid w:val="00A81C64"/>
    <w:rsid w:val="00A82939"/>
    <w:rsid w:val="00A838EC"/>
    <w:rsid w:val="00A865C5"/>
    <w:rsid w:val="00A875E4"/>
    <w:rsid w:val="00AA46B4"/>
    <w:rsid w:val="00AB208B"/>
    <w:rsid w:val="00AB5FE0"/>
    <w:rsid w:val="00AB67F3"/>
    <w:rsid w:val="00AC682B"/>
    <w:rsid w:val="00AD5B7D"/>
    <w:rsid w:val="00AE3D96"/>
    <w:rsid w:val="00AF454A"/>
    <w:rsid w:val="00B00C14"/>
    <w:rsid w:val="00B04988"/>
    <w:rsid w:val="00B07335"/>
    <w:rsid w:val="00B14544"/>
    <w:rsid w:val="00B1509F"/>
    <w:rsid w:val="00B26F75"/>
    <w:rsid w:val="00B3332F"/>
    <w:rsid w:val="00B34C93"/>
    <w:rsid w:val="00B365E8"/>
    <w:rsid w:val="00B37A65"/>
    <w:rsid w:val="00B522DC"/>
    <w:rsid w:val="00B54621"/>
    <w:rsid w:val="00B667C8"/>
    <w:rsid w:val="00B66E7A"/>
    <w:rsid w:val="00B66F26"/>
    <w:rsid w:val="00B70562"/>
    <w:rsid w:val="00B7257A"/>
    <w:rsid w:val="00B82DB0"/>
    <w:rsid w:val="00B849F4"/>
    <w:rsid w:val="00B930E9"/>
    <w:rsid w:val="00B93B11"/>
    <w:rsid w:val="00B94B2C"/>
    <w:rsid w:val="00B96A71"/>
    <w:rsid w:val="00BA3E6A"/>
    <w:rsid w:val="00BA6D17"/>
    <w:rsid w:val="00BA7975"/>
    <w:rsid w:val="00BC37DF"/>
    <w:rsid w:val="00BC42DB"/>
    <w:rsid w:val="00BC4719"/>
    <w:rsid w:val="00BC4EED"/>
    <w:rsid w:val="00BD11C5"/>
    <w:rsid w:val="00BD2092"/>
    <w:rsid w:val="00BD292C"/>
    <w:rsid w:val="00BD7C92"/>
    <w:rsid w:val="00BE1988"/>
    <w:rsid w:val="00BE3FFD"/>
    <w:rsid w:val="00BE423A"/>
    <w:rsid w:val="00BE4CFC"/>
    <w:rsid w:val="00BE6EF3"/>
    <w:rsid w:val="00BE7337"/>
    <w:rsid w:val="00BF3F17"/>
    <w:rsid w:val="00BF5536"/>
    <w:rsid w:val="00C05EC4"/>
    <w:rsid w:val="00C103D8"/>
    <w:rsid w:val="00C1222F"/>
    <w:rsid w:val="00C124AF"/>
    <w:rsid w:val="00C14253"/>
    <w:rsid w:val="00C144F7"/>
    <w:rsid w:val="00C20D7B"/>
    <w:rsid w:val="00C2160D"/>
    <w:rsid w:val="00C3219D"/>
    <w:rsid w:val="00C32244"/>
    <w:rsid w:val="00C35079"/>
    <w:rsid w:val="00C4164A"/>
    <w:rsid w:val="00C47CDB"/>
    <w:rsid w:val="00C54856"/>
    <w:rsid w:val="00C61767"/>
    <w:rsid w:val="00C64578"/>
    <w:rsid w:val="00C90609"/>
    <w:rsid w:val="00C92499"/>
    <w:rsid w:val="00CA0EA5"/>
    <w:rsid w:val="00CA19DE"/>
    <w:rsid w:val="00CB2C60"/>
    <w:rsid w:val="00CB4889"/>
    <w:rsid w:val="00CB5E8C"/>
    <w:rsid w:val="00CB68FC"/>
    <w:rsid w:val="00CC2F7C"/>
    <w:rsid w:val="00CE0DE3"/>
    <w:rsid w:val="00CE23E5"/>
    <w:rsid w:val="00CE382E"/>
    <w:rsid w:val="00CE7985"/>
    <w:rsid w:val="00CF0E36"/>
    <w:rsid w:val="00CF2073"/>
    <w:rsid w:val="00CF2AC1"/>
    <w:rsid w:val="00CF6A17"/>
    <w:rsid w:val="00D02B33"/>
    <w:rsid w:val="00D05579"/>
    <w:rsid w:val="00D11EAC"/>
    <w:rsid w:val="00D13A7F"/>
    <w:rsid w:val="00D13F64"/>
    <w:rsid w:val="00D15CBB"/>
    <w:rsid w:val="00D16F09"/>
    <w:rsid w:val="00D25EE9"/>
    <w:rsid w:val="00D2732F"/>
    <w:rsid w:val="00D37F52"/>
    <w:rsid w:val="00D40E8D"/>
    <w:rsid w:val="00D43758"/>
    <w:rsid w:val="00D50134"/>
    <w:rsid w:val="00D5088F"/>
    <w:rsid w:val="00D524BC"/>
    <w:rsid w:val="00D56F74"/>
    <w:rsid w:val="00D60DE0"/>
    <w:rsid w:val="00D65C69"/>
    <w:rsid w:val="00D6629B"/>
    <w:rsid w:val="00D66F98"/>
    <w:rsid w:val="00D7691B"/>
    <w:rsid w:val="00D80C0D"/>
    <w:rsid w:val="00D87AD0"/>
    <w:rsid w:val="00D9023D"/>
    <w:rsid w:val="00DA699E"/>
    <w:rsid w:val="00DB0C7F"/>
    <w:rsid w:val="00DB18EA"/>
    <w:rsid w:val="00DB23F6"/>
    <w:rsid w:val="00DB4BEE"/>
    <w:rsid w:val="00DC401A"/>
    <w:rsid w:val="00DC6356"/>
    <w:rsid w:val="00DE01C8"/>
    <w:rsid w:val="00DE4365"/>
    <w:rsid w:val="00DE517E"/>
    <w:rsid w:val="00DF38F5"/>
    <w:rsid w:val="00DF40F6"/>
    <w:rsid w:val="00DF52CC"/>
    <w:rsid w:val="00E00A57"/>
    <w:rsid w:val="00E01241"/>
    <w:rsid w:val="00E022CF"/>
    <w:rsid w:val="00E03127"/>
    <w:rsid w:val="00E115A5"/>
    <w:rsid w:val="00E17D51"/>
    <w:rsid w:val="00E24F55"/>
    <w:rsid w:val="00E265D2"/>
    <w:rsid w:val="00E27021"/>
    <w:rsid w:val="00E33232"/>
    <w:rsid w:val="00E3339B"/>
    <w:rsid w:val="00E34C9B"/>
    <w:rsid w:val="00E37AB7"/>
    <w:rsid w:val="00E45AE1"/>
    <w:rsid w:val="00E46BBE"/>
    <w:rsid w:val="00E57385"/>
    <w:rsid w:val="00E57EF7"/>
    <w:rsid w:val="00E60652"/>
    <w:rsid w:val="00E650A4"/>
    <w:rsid w:val="00E65A4E"/>
    <w:rsid w:val="00E6614D"/>
    <w:rsid w:val="00E737A0"/>
    <w:rsid w:val="00E77C1B"/>
    <w:rsid w:val="00E829CC"/>
    <w:rsid w:val="00E87F51"/>
    <w:rsid w:val="00E910A3"/>
    <w:rsid w:val="00EA2E3A"/>
    <w:rsid w:val="00EA575C"/>
    <w:rsid w:val="00EB13BE"/>
    <w:rsid w:val="00EB5404"/>
    <w:rsid w:val="00EC195B"/>
    <w:rsid w:val="00EC19B4"/>
    <w:rsid w:val="00EC2F18"/>
    <w:rsid w:val="00EC3042"/>
    <w:rsid w:val="00EF2A43"/>
    <w:rsid w:val="00EF318E"/>
    <w:rsid w:val="00F0107F"/>
    <w:rsid w:val="00F03840"/>
    <w:rsid w:val="00F23068"/>
    <w:rsid w:val="00F30D16"/>
    <w:rsid w:val="00F328ED"/>
    <w:rsid w:val="00F32941"/>
    <w:rsid w:val="00F4713C"/>
    <w:rsid w:val="00F53A79"/>
    <w:rsid w:val="00F574B9"/>
    <w:rsid w:val="00F618FB"/>
    <w:rsid w:val="00F73660"/>
    <w:rsid w:val="00F815D1"/>
    <w:rsid w:val="00F81816"/>
    <w:rsid w:val="00F81C98"/>
    <w:rsid w:val="00F90A61"/>
    <w:rsid w:val="00F95C11"/>
    <w:rsid w:val="00FA17BB"/>
    <w:rsid w:val="00FA6133"/>
    <w:rsid w:val="00FB0354"/>
    <w:rsid w:val="00FB1B0E"/>
    <w:rsid w:val="00FB3E07"/>
    <w:rsid w:val="00FD0B0A"/>
    <w:rsid w:val="00FD6BF3"/>
    <w:rsid w:val="00FE12DA"/>
    <w:rsid w:val="00FE5EA8"/>
    <w:rsid w:val="00FF3D62"/>
    <w:rsid w:val="00FF575A"/>
    <w:rsid w:val="00FF6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A68ED"/>
  <w15:chartTrackingRefBased/>
  <w15:docId w15:val="{FB47B282-0B10-4BE6-BDBB-BA7956FE5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895"/>
  </w:style>
  <w:style w:type="paragraph" w:styleId="Heading1">
    <w:name w:val="heading 1"/>
    <w:basedOn w:val="Normal"/>
    <w:next w:val="Normal"/>
    <w:link w:val="Heading1Char"/>
    <w:uiPriority w:val="9"/>
    <w:qFormat/>
    <w:rsid w:val="005B4C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038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A59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5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EE9"/>
    <w:pPr>
      <w:ind w:left="720"/>
      <w:contextualSpacing/>
    </w:pPr>
  </w:style>
  <w:style w:type="character" w:styleId="Hyperlink">
    <w:name w:val="Hyperlink"/>
    <w:basedOn w:val="DefaultParagraphFont"/>
    <w:uiPriority w:val="99"/>
    <w:unhideWhenUsed/>
    <w:rsid w:val="00076398"/>
    <w:rPr>
      <w:color w:val="0563C1" w:themeColor="hyperlink"/>
      <w:u w:val="single"/>
    </w:rPr>
  </w:style>
  <w:style w:type="character" w:styleId="UnresolvedMention">
    <w:name w:val="Unresolved Mention"/>
    <w:basedOn w:val="DefaultParagraphFont"/>
    <w:uiPriority w:val="99"/>
    <w:semiHidden/>
    <w:unhideWhenUsed/>
    <w:rsid w:val="00076398"/>
    <w:rPr>
      <w:color w:val="605E5C"/>
      <w:shd w:val="clear" w:color="auto" w:fill="E1DFDD"/>
    </w:rPr>
  </w:style>
  <w:style w:type="character" w:customStyle="1" w:styleId="normaltextrun">
    <w:name w:val="normaltextrun"/>
    <w:basedOn w:val="DefaultParagraphFont"/>
    <w:rsid w:val="006323C4"/>
  </w:style>
  <w:style w:type="paragraph" w:styleId="NormalWeb">
    <w:name w:val="Normal (Web)"/>
    <w:basedOn w:val="Normal"/>
    <w:uiPriority w:val="99"/>
    <w:unhideWhenUsed/>
    <w:rsid w:val="006323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323C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323C4"/>
    <w:rPr>
      <w:sz w:val="16"/>
      <w:szCs w:val="16"/>
    </w:rPr>
  </w:style>
  <w:style w:type="paragraph" w:styleId="CommentText">
    <w:name w:val="annotation text"/>
    <w:basedOn w:val="Normal"/>
    <w:link w:val="CommentTextChar"/>
    <w:uiPriority w:val="99"/>
    <w:unhideWhenUsed/>
    <w:rsid w:val="006323C4"/>
    <w:pPr>
      <w:spacing w:after="200" w:line="240" w:lineRule="auto"/>
    </w:pPr>
    <w:rPr>
      <w:sz w:val="20"/>
      <w:szCs w:val="20"/>
    </w:rPr>
  </w:style>
  <w:style w:type="character" w:customStyle="1" w:styleId="CommentTextChar">
    <w:name w:val="Comment Text Char"/>
    <w:basedOn w:val="DefaultParagraphFont"/>
    <w:link w:val="CommentText"/>
    <w:uiPriority w:val="99"/>
    <w:rsid w:val="006323C4"/>
    <w:rPr>
      <w:sz w:val="20"/>
      <w:szCs w:val="20"/>
    </w:rPr>
  </w:style>
  <w:style w:type="paragraph" w:styleId="BalloonText">
    <w:name w:val="Balloon Text"/>
    <w:basedOn w:val="Normal"/>
    <w:link w:val="BalloonTextChar"/>
    <w:uiPriority w:val="99"/>
    <w:semiHidden/>
    <w:unhideWhenUsed/>
    <w:rsid w:val="006323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3C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E4153"/>
    <w:pPr>
      <w:spacing w:after="160"/>
    </w:pPr>
    <w:rPr>
      <w:b/>
      <w:bCs/>
    </w:rPr>
  </w:style>
  <w:style w:type="character" w:customStyle="1" w:styleId="CommentSubjectChar">
    <w:name w:val="Comment Subject Char"/>
    <w:basedOn w:val="CommentTextChar"/>
    <w:link w:val="CommentSubject"/>
    <w:uiPriority w:val="99"/>
    <w:semiHidden/>
    <w:rsid w:val="007E4153"/>
    <w:rPr>
      <w:b/>
      <w:bCs/>
      <w:sz w:val="20"/>
      <w:szCs w:val="20"/>
    </w:rPr>
  </w:style>
  <w:style w:type="character" w:customStyle="1" w:styleId="a-size-extra-large">
    <w:name w:val="a-size-extra-large"/>
    <w:basedOn w:val="DefaultParagraphFont"/>
    <w:rsid w:val="0059622A"/>
  </w:style>
  <w:style w:type="character" w:styleId="FollowedHyperlink">
    <w:name w:val="FollowedHyperlink"/>
    <w:basedOn w:val="DefaultParagraphFont"/>
    <w:uiPriority w:val="99"/>
    <w:semiHidden/>
    <w:unhideWhenUsed/>
    <w:rsid w:val="00743EEB"/>
    <w:rPr>
      <w:color w:val="954F72" w:themeColor="followedHyperlink"/>
      <w:u w:val="single"/>
    </w:rPr>
  </w:style>
  <w:style w:type="character" w:customStyle="1" w:styleId="textbodyemph1">
    <w:name w:val="textbodyemph1"/>
    <w:basedOn w:val="DefaultParagraphFont"/>
    <w:rsid w:val="000A3CC2"/>
    <w:rPr>
      <w:rFonts w:ascii="universb" w:hAnsi="universb" w:hint="default"/>
      <w:b/>
      <w:bCs/>
      <w:i w:val="0"/>
      <w:iCs w:val="0"/>
      <w:spacing w:val="0"/>
      <w:sz w:val="27"/>
      <w:szCs w:val="27"/>
    </w:rPr>
  </w:style>
  <w:style w:type="character" w:customStyle="1" w:styleId="a-list-item">
    <w:name w:val="a-list-item"/>
    <w:basedOn w:val="DefaultParagraphFont"/>
    <w:rsid w:val="008F4BD6"/>
  </w:style>
  <w:style w:type="character" w:customStyle="1" w:styleId="Heading1Char">
    <w:name w:val="Heading 1 Char"/>
    <w:basedOn w:val="DefaultParagraphFont"/>
    <w:link w:val="Heading1"/>
    <w:uiPriority w:val="9"/>
    <w:rsid w:val="005B4C48"/>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3468A5"/>
    <w:pPr>
      <w:spacing w:after="0" w:line="240" w:lineRule="auto"/>
    </w:pPr>
  </w:style>
  <w:style w:type="paragraph" w:styleId="Header">
    <w:name w:val="header"/>
    <w:basedOn w:val="Normal"/>
    <w:link w:val="HeaderChar"/>
    <w:uiPriority w:val="99"/>
    <w:unhideWhenUsed/>
    <w:rsid w:val="006D7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521"/>
  </w:style>
  <w:style w:type="paragraph" w:styleId="Footer">
    <w:name w:val="footer"/>
    <w:basedOn w:val="Normal"/>
    <w:link w:val="FooterChar"/>
    <w:uiPriority w:val="99"/>
    <w:unhideWhenUsed/>
    <w:rsid w:val="006D7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521"/>
  </w:style>
  <w:style w:type="character" w:customStyle="1" w:styleId="Heading3Char">
    <w:name w:val="Heading 3 Char"/>
    <w:basedOn w:val="DefaultParagraphFont"/>
    <w:link w:val="Heading3"/>
    <w:uiPriority w:val="9"/>
    <w:semiHidden/>
    <w:rsid w:val="008A593E"/>
    <w:rPr>
      <w:rFonts w:asciiTheme="majorHAnsi" w:eastAsiaTheme="majorEastAsia" w:hAnsiTheme="majorHAnsi" w:cstheme="majorBidi"/>
      <w:color w:val="1F3763" w:themeColor="accent1" w:themeShade="7F"/>
      <w:sz w:val="24"/>
      <w:szCs w:val="24"/>
    </w:rPr>
  </w:style>
  <w:style w:type="character" w:customStyle="1" w:styleId="glossarylink">
    <w:name w:val="glossarylink"/>
    <w:basedOn w:val="DefaultParagraphFont"/>
    <w:rsid w:val="008A593E"/>
  </w:style>
  <w:style w:type="character" w:customStyle="1" w:styleId="Heading2Char">
    <w:name w:val="Heading 2 Char"/>
    <w:basedOn w:val="DefaultParagraphFont"/>
    <w:link w:val="Heading2"/>
    <w:uiPriority w:val="9"/>
    <w:semiHidden/>
    <w:rsid w:val="000038D8"/>
    <w:rPr>
      <w:rFonts w:asciiTheme="majorHAnsi" w:eastAsiaTheme="majorEastAsia" w:hAnsiTheme="majorHAnsi" w:cstheme="majorBidi"/>
      <w:color w:val="2F5496" w:themeColor="accent1" w:themeShade="BF"/>
      <w:sz w:val="26"/>
      <w:szCs w:val="26"/>
    </w:rPr>
  </w:style>
  <w:style w:type="character" w:customStyle="1" w:styleId="highlight">
    <w:name w:val="highlight"/>
    <w:basedOn w:val="DefaultParagraphFont"/>
    <w:rsid w:val="003B4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2942">
      <w:bodyDiv w:val="1"/>
      <w:marLeft w:val="0"/>
      <w:marRight w:val="0"/>
      <w:marTop w:val="0"/>
      <w:marBottom w:val="0"/>
      <w:divBdr>
        <w:top w:val="none" w:sz="0" w:space="0" w:color="auto"/>
        <w:left w:val="none" w:sz="0" w:space="0" w:color="auto"/>
        <w:bottom w:val="none" w:sz="0" w:space="0" w:color="auto"/>
        <w:right w:val="none" w:sz="0" w:space="0" w:color="auto"/>
      </w:divBdr>
    </w:div>
    <w:div w:id="56243160">
      <w:bodyDiv w:val="1"/>
      <w:marLeft w:val="0"/>
      <w:marRight w:val="0"/>
      <w:marTop w:val="0"/>
      <w:marBottom w:val="0"/>
      <w:divBdr>
        <w:top w:val="none" w:sz="0" w:space="0" w:color="auto"/>
        <w:left w:val="none" w:sz="0" w:space="0" w:color="auto"/>
        <w:bottom w:val="none" w:sz="0" w:space="0" w:color="auto"/>
        <w:right w:val="none" w:sz="0" w:space="0" w:color="auto"/>
      </w:divBdr>
    </w:div>
    <w:div w:id="110325133">
      <w:bodyDiv w:val="1"/>
      <w:marLeft w:val="0"/>
      <w:marRight w:val="0"/>
      <w:marTop w:val="0"/>
      <w:marBottom w:val="0"/>
      <w:divBdr>
        <w:top w:val="none" w:sz="0" w:space="0" w:color="auto"/>
        <w:left w:val="none" w:sz="0" w:space="0" w:color="auto"/>
        <w:bottom w:val="none" w:sz="0" w:space="0" w:color="auto"/>
        <w:right w:val="none" w:sz="0" w:space="0" w:color="auto"/>
      </w:divBdr>
    </w:div>
    <w:div w:id="391202155">
      <w:bodyDiv w:val="1"/>
      <w:marLeft w:val="0"/>
      <w:marRight w:val="0"/>
      <w:marTop w:val="0"/>
      <w:marBottom w:val="0"/>
      <w:divBdr>
        <w:top w:val="none" w:sz="0" w:space="0" w:color="auto"/>
        <w:left w:val="none" w:sz="0" w:space="0" w:color="auto"/>
        <w:bottom w:val="none" w:sz="0" w:space="0" w:color="auto"/>
        <w:right w:val="none" w:sz="0" w:space="0" w:color="auto"/>
      </w:divBdr>
    </w:div>
    <w:div w:id="421995736">
      <w:bodyDiv w:val="1"/>
      <w:marLeft w:val="0"/>
      <w:marRight w:val="0"/>
      <w:marTop w:val="0"/>
      <w:marBottom w:val="0"/>
      <w:divBdr>
        <w:top w:val="none" w:sz="0" w:space="0" w:color="auto"/>
        <w:left w:val="none" w:sz="0" w:space="0" w:color="auto"/>
        <w:bottom w:val="none" w:sz="0" w:space="0" w:color="auto"/>
        <w:right w:val="none" w:sz="0" w:space="0" w:color="auto"/>
      </w:divBdr>
      <w:divsChild>
        <w:div w:id="293223306">
          <w:marLeft w:val="360"/>
          <w:marRight w:val="0"/>
          <w:marTop w:val="200"/>
          <w:marBottom w:val="0"/>
          <w:divBdr>
            <w:top w:val="none" w:sz="0" w:space="0" w:color="auto"/>
            <w:left w:val="none" w:sz="0" w:space="0" w:color="auto"/>
            <w:bottom w:val="none" w:sz="0" w:space="0" w:color="auto"/>
            <w:right w:val="none" w:sz="0" w:space="0" w:color="auto"/>
          </w:divBdr>
        </w:div>
        <w:div w:id="1474251791">
          <w:marLeft w:val="360"/>
          <w:marRight w:val="0"/>
          <w:marTop w:val="200"/>
          <w:marBottom w:val="0"/>
          <w:divBdr>
            <w:top w:val="none" w:sz="0" w:space="0" w:color="auto"/>
            <w:left w:val="none" w:sz="0" w:space="0" w:color="auto"/>
            <w:bottom w:val="none" w:sz="0" w:space="0" w:color="auto"/>
            <w:right w:val="none" w:sz="0" w:space="0" w:color="auto"/>
          </w:divBdr>
        </w:div>
        <w:div w:id="143788036">
          <w:marLeft w:val="360"/>
          <w:marRight w:val="0"/>
          <w:marTop w:val="200"/>
          <w:marBottom w:val="0"/>
          <w:divBdr>
            <w:top w:val="none" w:sz="0" w:space="0" w:color="auto"/>
            <w:left w:val="none" w:sz="0" w:space="0" w:color="auto"/>
            <w:bottom w:val="none" w:sz="0" w:space="0" w:color="auto"/>
            <w:right w:val="none" w:sz="0" w:space="0" w:color="auto"/>
          </w:divBdr>
        </w:div>
        <w:div w:id="1902517749">
          <w:marLeft w:val="360"/>
          <w:marRight w:val="0"/>
          <w:marTop w:val="200"/>
          <w:marBottom w:val="0"/>
          <w:divBdr>
            <w:top w:val="none" w:sz="0" w:space="0" w:color="auto"/>
            <w:left w:val="none" w:sz="0" w:space="0" w:color="auto"/>
            <w:bottom w:val="none" w:sz="0" w:space="0" w:color="auto"/>
            <w:right w:val="none" w:sz="0" w:space="0" w:color="auto"/>
          </w:divBdr>
        </w:div>
        <w:div w:id="2110658354">
          <w:marLeft w:val="360"/>
          <w:marRight w:val="0"/>
          <w:marTop w:val="200"/>
          <w:marBottom w:val="0"/>
          <w:divBdr>
            <w:top w:val="none" w:sz="0" w:space="0" w:color="auto"/>
            <w:left w:val="none" w:sz="0" w:space="0" w:color="auto"/>
            <w:bottom w:val="none" w:sz="0" w:space="0" w:color="auto"/>
            <w:right w:val="none" w:sz="0" w:space="0" w:color="auto"/>
          </w:divBdr>
        </w:div>
        <w:div w:id="1611006623">
          <w:marLeft w:val="360"/>
          <w:marRight w:val="0"/>
          <w:marTop w:val="200"/>
          <w:marBottom w:val="0"/>
          <w:divBdr>
            <w:top w:val="none" w:sz="0" w:space="0" w:color="auto"/>
            <w:left w:val="none" w:sz="0" w:space="0" w:color="auto"/>
            <w:bottom w:val="none" w:sz="0" w:space="0" w:color="auto"/>
            <w:right w:val="none" w:sz="0" w:space="0" w:color="auto"/>
          </w:divBdr>
        </w:div>
        <w:div w:id="1924413294">
          <w:marLeft w:val="360"/>
          <w:marRight w:val="0"/>
          <w:marTop w:val="200"/>
          <w:marBottom w:val="0"/>
          <w:divBdr>
            <w:top w:val="none" w:sz="0" w:space="0" w:color="auto"/>
            <w:left w:val="none" w:sz="0" w:space="0" w:color="auto"/>
            <w:bottom w:val="none" w:sz="0" w:space="0" w:color="auto"/>
            <w:right w:val="none" w:sz="0" w:space="0" w:color="auto"/>
          </w:divBdr>
        </w:div>
      </w:divsChild>
    </w:div>
    <w:div w:id="605885068">
      <w:bodyDiv w:val="1"/>
      <w:marLeft w:val="0"/>
      <w:marRight w:val="0"/>
      <w:marTop w:val="0"/>
      <w:marBottom w:val="0"/>
      <w:divBdr>
        <w:top w:val="none" w:sz="0" w:space="0" w:color="auto"/>
        <w:left w:val="none" w:sz="0" w:space="0" w:color="auto"/>
        <w:bottom w:val="none" w:sz="0" w:space="0" w:color="auto"/>
        <w:right w:val="none" w:sz="0" w:space="0" w:color="auto"/>
      </w:divBdr>
    </w:div>
    <w:div w:id="627124955">
      <w:bodyDiv w:val="1"/>
      <w:marLeft w:val="0"/>
      <w:marRight w:val="0"/>
      <w:marTop w:val="0"/>
      <w:marBottom w:val="0"/>
      <w:divBdr>
        <w:top w:val="none" w:sz="0" w:space="0" w:color="auto"/>
        <w:left w:val="none" w:sz="0" w:space="0" w:color="auto"/>
        <w:bottom w:val="none" w:sz="0" w:space="0" w:color="auto"/>
        <w:right w:val="none" w:sz="0" w:space="0" w:color="auto"/>
      </w:divBdr>
      <w:divsChild>
        <w:div w:id="1114401447">
          <w:marLeft w:val="0"/>
          <w:marRight w:val="0"/>
          <w:marTop w:val="0"/>
          <w:marBottom w:val="0"/>
          <w:divBdr>
            <w:top w:val="none" w:sz="0" w:space="0" w:color="auto"/>
            <w:left w:val="none" w:sz="0" w:space="0" w:color="auto"/>
            <w:bottom w:val="none" w:sz="0" w:space="0" w:color="auto"/>
            <w:right w:val="none" w:sz="0" w:space="0" w:color="auto"/>
          </w:divBdr>
          <w:divsChild>
            <w:div w:id="1000043556">
              <w:marLeft w:val="0"/>
              <w:marRight w:val="0"/>
              <w:marTop w:val="0"/>
              <w:marBottom w:val="0"/>
              <w:divBdr>
                <w:top w:val="none" w:sz="0" w:space="0" w:color="auto"/>
                <w:left w:val="none" w:sz="0" w:space="0" w:color="auto"/>
                <w:bottom w:val="none" w:sz="0" w:space="0" w:color="auto"/>
                <w:right w:val="none" w:sz="0" w:space="0" w:color="auto"/>
              </w:divBdr>
              <w:divsChild>
                <w:div w:id="1764103134">
                  <w:marLeft w:val="0"/>
                  <w:marRight w:val="0"/>
                  <w:marTop w:val="0"/>
                  <w:marBottom w:val="0"/>
                  <w:divBdr>
                    <w:top w:val="none" w:sz="0" w:space="0" w:color="auto"/>
                    <w:left w:val="none" w:sz="0" w:space="0" w:color="auto"/>
                    <w:bottom w:val="none" w:sz="0" w:space="0" w:color="auto"/>
                    <w:right w:val="none" w:sz="0" w:space="0" w:color="auto"/>
                  </w:divBdr>
                  <w:divsChild>
                    <w:div w:id="278881900">
                      <w:marLeft w:val="0"/>
                      <w:marRight w:val="0"/>
                      <w:marTop w:val="0"/>
                      <w:marBottom w:val="0"/>
                      <w:divBdr>
                        <w:top w:val="none" w:sz="0" w:space="0" w:color="auto"/>
                        <w:left w:val="none" w:sz="0" w:space="0" w:color="auto"/>
                        <w:bottom w:val="none" w:sz="0" w:space="0" w:color="auto"/>
                        <w:right w:val="none" w:sz="0" w:space="0" w:color="auto"/>
                      </w:divBdr>
                      <w:divsChild>
                        <w:div w:id="530992801">
                          <w:marLeft w:val="0"/>
                          <w:marRight w:val="0"/>
                          <w:marTop w:val="0"/>
                          <w:marBottom w:val="0"/>
                          <w:divBdr>
                            <w:top w:val="none" w:sz="0" w:space="0" w:color="auto"/>
                            <w:left w:val="none" w:sz="0" w:space="0" w:color="auto"/>
                            <w:bottom w:val="none" w:sz="0" w:space="0" w:color="auto"/>
                            <w:right w:val="none" w:sz="0" w:space="0" w:color="auto"/>
                          </w:divBdr>
                          <w:divsChild>
                            <w:div w:id="1844667450">
                              <w:marLeft w:val="0"/>
                              <w:marRight w:val="0"/>
                              <w:marTop w:val="0"/>
                              <w:marBottom w:val="0"/>
                              <w:divBdr>
                                <w:top w:val="none" w:sz="0" w:space="0" w:color="auto"/>
                                <w:left w:val="none" w:sz="0" w:space="0" w:color="auto"/>
                                <w:bottom w:val="none" w:sz="0" w:space="0" w:color="auto"/>
                                <w:right w:val="none" w:sz="0" w:space="0" w:color="auto"/>
                              </w:divBdr>
                              <w:divsChild>
                                <w:div w:id="823008681">
                                  <w:marLeft w:val="0"/>
                                  <w:marRight w:val="0"/>
                                  <w:marTop w:val="0"/>
                                  <w:marBottom w:val="0"/>
                                  <w:divBdr>
                                    <w:top w:val="none" w:sz="0" w:space="0" w:color="auto"/>
                                    <w:left w:val="none" w:sz="0" w:space="0" w:color="auto"/>
                                    <w:bottom w:val="none" w:sz="0" w:space="0" w:color="auto"/>
                                    <w:right w:val="none" w:sz="0" w:space="0" w:color="auto"/>
                                  </w:divBdr>
                                  <w:divsChild>
                                    <w:div w:id="186875897">
                                      <w:marLeft w:val="0"/>
                                      <w:marRight w:val="0"/>
                                      <w:marTop w:val="0"/>
                                      <w:marBottom w:val="0"/>
                                      <w:divBdr>
                                        <w:top w:val="none" w:sz="0" w:space="0" w:color="auto"/>
                                        <w:left w:val="none" w:sz="0" w:space="0" w:color="auto"/>
                                        <w:bottom w:val="none" w:sz="0" w:space="0" w:color="auto"/>
                                        <w:right w:val="none" w:sz="0" w:space="0" w:color="auto"/>
                                      </w:divBdr>
                                      <w:divsChild>
                                        <w:div w:id="582447529">
                                          <w:marLeft w:val="0"/>
                                          <w:marRight w:val="0"/>
                                          <w:marTop w:val="0"/>
                                          <w:marBottom w:val="0"/>
                                          <w:divBdr>
                                            <w:top w:val="none" w:sz="0" w:space="0" w:color="auto"/>
                                            <w:left w:val="none" w:sz="0" w:space="0" w:color="auto"/>
                                            <w:bottom w:val="none" w:sz="0" w:space="0" w:color="auto"/>
                                            <w:right w:val="none" w:sz="0" w:space="0" w:color="auto"/>
                                          </w:divBdr>
                                          <w:divsChild>
                                            <w:div w:id="660698088">
                                              <w:marLeft w:val="0"/>
                                              <w:marRight w:val="0"/>
                                              <w:marTop w:val="0"/>
                                              <w:marBottom w:val="0"/>
                                              <w:divBdr>
                                                <w:top w:val="none" w:sz="0" w:space="0" w:color="auto"/>
                                                <w:left w:val="none" w:sz="0" w:space="0" w:color="auto"/>
                                                <w:bottom w:val="none" w:sz="0" w:space="0" w:color="auto"/>
                                                <w:right w:val="none" w:sz="0" w:space="0" w:color="auto"/>
                                              </w:divBdr>
                                              <w:divsChild>
                                                <w:div w:id="1259294857">
                                                  <w:marLeft w:val="0"/>
                                                  <w:marRight w:val="0"/>
                                                  <w:marTop w:val="0"/>
                                                  <w:marBottom w:val="0"/>
                                                  <w:divBdr>
                                                    <w:top w:val="none" w:sz="0" w:space="0" w:color="auto"/>
                                                    <w:left w:val="none" w:sz="0" w:space="0" w:color="auto"/>
                                                    <w:bottom w:val="none" w:sz="0" w:space="0" w:color="auto"/>
                                                    <w:right w:val="none" w:sz="0" w:space="0" w:color="auto"/>
                                                  </w:divBdr>
                                                  <w:divsChild>
                                                    <w:div w:id="584731565">
                                                      <w:marLeft w:val="0"/>
                                                      <w:marRight w:val="0"/>
                                                      <w:marTop w:val="0"/>
                                                      <w:marBottom w:val="0"/>
                                                      <w:divBdr>
                                                        <w:top w:val="none" w:sz="0" w:space="0" w:color="auto"/>
                                                        <w:left w:val="none" w:sz="0" w:space="0" w:color="auto"/>
                                                        <w:bottom w:val="none" w:sz="0" w:space="0" w:color="auto"/>
                                                        <w:right w:val="none" w:sz="0" w:space="0" w:color="auto"/>
                                                      </w:divBdr>
                                                      <w:divsChild>
                                                        <w:div w:id="971248332">
                                                          <w:marLeft w:val="0"/>
                                                          <w:marRight w:val="0"/>
                                                          <w:marTop w:val="0"/>
                                                          <w:marBottom w:val="0"/>
                                                          <w:divBdr>
                                                            <w:top w:val="none" w:sz="0" w:space="0" w:color="auto"/>
                                                            <w:left w:val="none" w:sz="0" w:space="0" w:color="auto"/>
                                                            <w:bottom w:val="none" w:sz="0" w:space="0" w:color="auto"/>
                                                            <w:right w:val="none" w:sz="0" w:space="0" w:color="auto"/>
                                                          </w:divBdr>
                                                          <w:divsChild>
                                                            <w:div w:id="1375347823">
                                                              <w:marLeft w:val="0"/>
                                                              <w:marRight w:val="0"/>
                                                              <w:marTop w:val="0"/>
                                                              <w:marBottom w:val="0"/>
                                                              <w:divBdr>
                                                                <w:top w:val="none" w:sz="0" w:space="0" w:color="auto"/>
                                                                <w:left w:val="none" w:sz="0" w:space="0" w:color="auto"/>
                                                                <w:bottom w:val="none" w:sz="0" w:space="0" w:color="auto"/>
                                                                <w:right w:val="none" w:sz="0" w:space="0" w:color="auto"/>
                                                              </w:divBdr>
                                                              <w:divsChild>
                                                                <w:div w:id="638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4603947">
      <w:bodyDiv w:val="1"/>
      <w:marLeft w:val="0"/>
      <w:marRight w:val="0"/>
      <w:marTop w:val="0"/>
      <w:marBottom w:val="0"/>
      <w:divBdr>
        <w:top w:val="none" w:sz="0" w:space="0" w:color="auto"/>
        <w:left w:val="none" w:sz="0" w:space="0" w:color="auto"/>
        <w:bottom w:val="none" w:sz="0" w:space="0" w:color="auto"/>
        <w:right w:val="none" w:sz="0" w:space="0" w:color="auto"/>
      </w:divBdr>
    </w:div>
    <w:div w:id="667943507">
      <w:bodyDiv w:val="1"/>
      <w:marLeft w:val="0"/>
      <w:marRight w:val="0"/>
      <w:marTop w:val="0"/>
      <w:marBottom w:val="0"/>
      <w:divBdr>
        <w:top w:val="none" w:sz="0" w:space="0" w:color="auto"/>
        <w:left w:val="none" w:sz="0" w:space="0" w:color="auto"/>
        <w:bottom w:val="none" w:sz="0" w:space="0" w:color="auto"/>
        <w:right w:val="none" w:sz="0" w:space="0" w:color="auto"/>
      </w:divBdr>
    </w:div>
    <w:div w:id="686174762">
      <w:bodyDiv w:val="1"/>
      <w:marLeft w:val="0"/>
      <w:marRight w:val="0"/>
      <w:marTop w:val="0"/>
      <w:marBottom w:val="0"/>
      <w:divBdr>
        <w:top w:val="none" w:sz="0" w:space="0" w:color="auto"/>
        <w:left w:val="none" w:sz="0" w:space="0" w:color="auto"/>
        <w:bottom w:val="none" w:sz="0" w:space="0" w:color="auto"/>
        <w:right w:val="none" w:sz="0" w:space="0" w:color="auto"/>
      </w:divBdr>
    </w:div>
    <w:div w:id="688332377">
      <w:bodyDiv w:val="1"/>
      <w:marLeft w:val="0"/>
      <w:marRight w:val="0"/>
      <w:marTop w:val="0"/>
      <w:marBottom w:val="0"/>
      <w:divBdr>
        <w:top w:val="none" w:sz="0" w:space="0" w:color="auto"/>
        <w:left w:val="none" w:sz="0" w:space="0" w:color="auto"/>
        <w:bottom w:val="none" w:sz="0" w:space="0" w:color="auto"/>
        <w:right w:val="none" w:sz="0" w:space="0" w:color="auto"/>
      </w:divBdr>
      <w:divsChild>
        <w:div w:id="772096109">
          <w:marLeft w:val="0"/>
          <w:marRight w:val="0"/>
          <w:marTop w:val="0"/>
          <w:marBottom w:val="0"/>
          <w:divBdr>
            <w:top w:val="none" w:sz="0" w:space="0" w:color="auto"/>
            <w:left w:val="none" w:sz="0" w:space="0" w:color="auto"/>
            <w:bottom w:val="none" w:sz="0" w:space="0" w:color="auto"/>
            <w:right w:val="none" w:sz="0" w:space="0" w:color="auto"/>
          </w:divBdr>
        </w:div>
      </w:divsChild>
    </w:div>
    <w:div w:id="736241867">
      <w:bodyDiv w:val="1"/>
      <w:marLeft w:val="0"/>
      <w:marRight w:val="0"/>
      <w:marTop w:val="0"/>
      <w:marBottom w:val="0"/>
      <w:divBdr>
        <w:top w:val="none" w:sz="0" w:space="0" w:color="auto"/>
        <w:left w:val="none" w:sz="0" w:space="0" w:color="auto"/>
        <w:bottom w:val="none" w:sz="0" w:space="0" w:color="auto"/>
        <w:right w:val="none" w:sz="0" w:space="0" w:color="auto"/>
      </w:divBdr>
    </w:div>
    <w:div w:id="802306807">
      <w:bodyDiv w:val="1"/>
      <w:marLeft w:val="0"/>
      <w:marRight w:val="0"/>
      <w:marTop w:val="0"/>
      <w:marBottom w:val="0"/>
      <w:divBdr>
        <w:top w:val="none" w:sz="0" w:space="0" w:color="auto"/>
        <w:left w:val="none" w:sz="0" w:space="0" w:color="auto"/>
        <w:bottom w:val="none" w:sz="0" w:space="0" w:color="auto"/>
        <w:right w:val="none" w:sz="0" w:space="0" w:color="auto"/>
      </w:divBdr>
    </w:div>
    <w:div w:id="966861397">
      <w:bodyDiv w:val="1"/>
      <w:marLeft w:val="0"/>
      <w:marRight w:val="0"/>
      <w:marTop w:val="0"/>
      <w:marBottom w:val="0"/>
      <w:divBdr>
        <w:top w:val="none" w:sz="0" w:space="0" w:color="auto"/>
        <w:left w:val="none" w:sz="0" w:space="0" w:color="auto"/>
        <w:bottom w:val="none" w:sz="0" w:space="0" w:color="auto"/>
        <w:right w:val="none" w:sz="0" w:space="0" w:color="auto"/>
      </w:divBdr>
    </w:div>
    <w:div w:id="981888999">
      <w:bodyDiv w:val="1"/>
      <w:marLeft w:val="0"/>
      <w:marRight w:val="0"/>
      <w:marTop w:val="0"/>
      <w:marBottom w:val="0"/>
      <w:divBdr>
        <w:top w:val="none" w:sz="0" w:space="0" w:color="auto"/>
        <w:left w:val="none" w:sz="0" w:space="0" w:color="auto"/>
        <w:bottom w:val="none" w:sz="0" w:space="0" w:color="auto"/>
        <w:right w:val="none" w:sz="0" w:space="0" w:color="auto"/>
      </w:divBdr>
      <w:divsChild>
        <w:div w:id="1021006185">
          <w:marLeft w:val="0"/>
          <w:marRight w:val="0"/>
          <w:marTop w:val="0"/>
          <w:marBottom w:val="0"/>
          <w:divBdr>
            <w:top w:val="none" w:sz="0" w:space="0" w:color="auto"/>
            <w:left w:val="none" w:sz="0" w:space="0" w:color="auto"/>
            <w:bottom w:val="none" w:sz="0" w:space="0" w:color="auto"/>
            <w:right w:val="none" w:sz="0" w:space="0" w:color="auto"/>
          </w:divBdr>
          <w:divsChild>
            <w:div w:id="1432164772">
              <w:marLeft w:val="0"/>
              <w:marRight w:val="0"/>
              <w:marTop w:val="0"/>
              <w:marBottom w:val="0"/>
              <w:divBdr>
                <w:top w:val="none" w:sz="0" w:space="0" w:color="auto"/>
                <w:left w:val="none" w:sz="0" w:space="0" w:color="auto"/>
                <w:bottom w:val="none" w:sz="0" w:space="0" w:color="auto"/>
                <w:right w:val="none" w:sz="0" w:space="0" w:color="auto"/>
              </w:divBdr>
              <w:divsChild>
                <w:div w:id="1327171306">
                  <w:marLeft w:val="0"/>
                  <w:marRight w:val="0"/>
                  <w:marTop w:val="0"/>
                  <w:marBottom w:val="0"/>
                  <w:divBdr>
                    <w:top w:val="none" w:sz="0" w:space="0" w:color="auto"/>
                    <w:left w:val="none" w:sz="0" w:space="0" w:color="auto"/>
                    <w:bottom w:val="none" w:sz="0" w:space="0" w:color="auto"/>
                    <w:right w:val="none" w:sz="0" w:space="0" w:color="auto"/>
                  </w:divBdr>
                  <w:divsChild>
                    <w:div w:id="1600679936">
                      <w:marLeft w:val="0"/>
                      <w:marRight w:val="0"/>
                      <w:marTop w:val="0"/>
                      <w:marBottom w:val="0"/>
                      <w:divBdr>
                        <w:top w:val="none" w:sz="0" w:space="0" w:color="auto"/>
                        <w:left w:val="none" w:sz="0" w:space="0" w:color="auto"/>
                        <w:bottom w:val="none" w:sz="0" w:space="0" w:color="auto"/>
                        <w:right w:val="none" w:sz="0" w:space="0" w:color="auto"/>
                      </w:divBdr>
                      <w:divsChild>
                        <w:div w:id="1682976553">
                          <w:marLeft w:val="0"/>
                          <w:marRight w:val="0"/>
                          <w:marTop w:val="0"/>
                          <w:marBottom w:val="0"/>
                          <w:divBdr>
                            <w:top w:val="none" w:sz="0" w:space="0" w:color="auto"/>
                            <w:left w:val="none" w:sz="0" w:space="0" w:color="auto"/>
                            <w:bottom w:val="none" w:sz="0" w:space="0" w:color="auto"/>
                            <w:right w:val="none" w:sz="0" w:space="0" w:color="auto"/>
                          </w:divBdr>
                          <w:divsChild>
                            <w:div w:id="1153788771">
                              <w:marLeft w:val="0"/>
                              <w:marRight w:val="0"/>
                              <w:marTop w:val="0"/>
                              <w:marBottom w:val="0"/>
                              <w:divBdr>
                                <w:top w:val="none" w:sz="0" w:space="0" w:color="auto"/>
                                <w:left w:val="none" w:sz="0" w:space="0" w:color="auto"/>
                                <w:bottom w:val="none" w:sz="0" w:space="0" w:color="auto"/>
                                <w:right w:val="none" w:sz="0" w:space="0" w:color="auto"/>
                              </w:divBdr>
                              <w:divsChild>
                                <w:div w:id="84763803">
                                  <w:marLeft w:val="0"/>
                                  <w:marRight w:val="0"/>
                                  <w:marTop w:val="0"/>
                                  <w:marBottom w:val="0"/>
                                  <w:divBdr>
                                    <w:top w:val="none" w:sz="0" w:space="0" w:color="auto"/>
                                    <w:left w:val="none" w:sz="0" w:space="0" w:color="auto"/>
                                    <w:bottom w:val="none" w:sz="0" w:space="0" w:color="auto"/>
                                    <w:right w:val="none" w:sz="0" w:space="0" w:color="auto"/>
                                  </w:divBdr>
                                  <w:divsChild>
                                    <w:div w:id="1035689200">
                                      <w:marLeft w:val="0"/>
                                      <w:marRight w:val="0"/>
                                      <w:marTop w:val="0"/>
                                      <w:marBottom w:val="0"/>
                                      <w:divBdr>
                                        <w:top w:val="none" w:sz="0" w:space="0" w:color="auto"/>
                                        <w:left w:val="none" w:sz="0" w:space="0" w:color="auto"/>
                                        <w:bottom w:val="none" w:sz="0" w:space="0" w:color="auto"/>
                                        <w:right w:val="none" w:sz="0" w:space="0" w:color="auto"/>
                                      </w:divBdr>
                                      <w:divsChild>
                                        <w:div w:id="6460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650701">
      <w:bodyDiv w:val="1"/>
      <w:marLeft w:val="0"/>
      <w:marRight w:val="0"/>
      <w:marTop w:val="0"/>
      <w:marBottom w:val="0"/>
      <w:divBdr>
        <w:top w:val="none" w:sz="0" w:space="0" w:color="auto"/>
        <w:left w:val="none" w:sz="0" w:space="0" w:color="auto"/>
        <w:bottom w:val="none" w:sz="0" w:space="0" w:color="auto"/>
        <w:right w:val="none" w:sz="0" w:space="0" w:color="auto"/>
      </w:divBdr>
      <w:divsChild>
        <w:div w:id="556432097">
          <w:marLeft w:val="0"/>
          <w:marRight w:val="0"/>
          <w:marTop w:val="0"/>
          <w:marBottom w:val="0"/>
          <w:divBdr>
            <w:top w:val="none" w:sz="0" w:space="0" w:color="auto"/>
            <w:left w:val="none" w:sz="0" w:space="0" w:color="auto"/>
            <w:bottom w:val="none" w:sz="0" w:space="0" w:color="auto"/>
            <w:right w:val="none" w:sz="0" w:space="0" w:color="auto"/>
          </w:divBdr>
          <w:divsChild>
            <w:div w:id="767890444">
              <w:marLeft w:val="0"/>
              <w:marRight w:val="0"/>
              <w:marTop w:val="0"/>
              <w:marBottom w:val="0"/>
              <w:divBdr>
                <w:top w:val="none" w:sz="0" w:space="0" w:color="auto"/>
                <w:left w:val="none" w:sz="0" w:space="0" w:color="auto"/>
                <w:bottom w:val="none" w:sz="0" w:space="0" w:color="auto"/>
                <w:right w:val="none" w:sz="0" w:space="0" w:color="auto"/>
              </w:divBdr>
              <w:divsChild>
                <w:div w:id="2049452069">
                  <w:marLeft w:val="0"/>
                  <w:marRight w:val="0"/>
                  <w:marTop w:val="0"/>
                  <w:marBottom w:val="0"/>
                  <w:divBdr>
                    <w:top w:val="none" w:sz="0" w:space="0" w:color="auto"/>
                    <w:left w:val="none" w:sz="0" w:space="0" w:color="auto"/>
                    <w:bottom w:val="none" w:sz="0" w:space="0" w:color="auto"/>
                    <w:right w:val="none" w:sz="0" w:space="0" w:color="auto"/>
                  </w:divBdr>
                  <w:divsChild>
                    <w:div w:id="2027444987">
                      <w:marLeft w:val="0"/>
                      <w:marRight w:val="0"/>
                      <w:marTop w:val="0"/>
                      <w:marBottom w:val="0"/>
                      <w:divBdr>
                        <w:top w:val="none" w:sz="0" w:space="0" w:color="auto"/>
                        <w:left w:val="none" w:sz="0" w:space="0" w:color="auto"/>
                        <w:bottom w:val="none" w:sz="0" w:space="0" w:color="auto"/>
                        <w:right w:val="none" w:sz="0" w:space="0" w:color="auto"/>
                      </w:divBdr>
                      <w:divsChild>
                        <w:div w:id="827936660">
                          <w:marLeft w:val="0"/>
                          <w:marRight w:val="600"/>
                          <w:marTop w:val="0"/>
                          <w:marBottom w:val="0"/>
                          <w:divBdr>
                            <w:top w:val="none" w:sz="0" w:space="0" w:color="auto"/>
                            <w:left w:val="none" w:sz="0" w:space="0" w:color="auto"/>
                            <w:bottom w:val="none" w:sz="0" w:space="0" w:color="auto"/>
                            <w:right w:val="none" w:sz="0" w:space="0" w:color="auto"/>
                          </w:divBdr>
                          <w:divsChild>
                            <w:div w:id="709887932">
                              <w:marLeft w:val="0"/>
                              <w:marRight w:val="0"/>
                              <w:marTop w:val="0"/>
                              <w:marBottom w:val="0"/>
                              <w:divBdr>
                                <w:top w:val="none" w:sz="0" w:space="0" w:color="auto"/>
                                <w:left w:val="none" w:sz="0" w:space="0" w:color="auto"/>
                                <w:bottom w:val="none" w:sz="0" w:space="0" w:color="auto"/>
                                <w:right w:val="none" w:sz="0" w:space="0" w:color="auto"/>
                              </w:divBdr>
                              <w:divsChild>
                                <w:div w:id="5306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223386">
      <w:bodyDiv w:val="1"/>
      <w:marLeft w:val="0"/>
      <w:marRight w:val="0"/>
      <w:marTop w:val="0"/>
      <w:marBottom w:val="0"/>
      <w:divBdr>
        <w:top w:val="none" w:sz="0" w:space="0" w:color="auto"/>
        <w:left w:val="none" w:sz="0" w:space="0" w:color="auto"/>
        <w:bottom w:val="none" w:sz="0" w:space="0" w:color="auto"/>
        <w:right w:val="none" w:sz="0" w:space="0" w:color="auto"/>
      </w:divBdr>
    </w:div>
    <w:div w:id="1226529474">
      <w:bodyDiv w:val="1"/>
      <w:marLeft w:val="0"/>
      <w:marRight w:val="0"/>
      <w:marTop w:val="0"/>
      <w:marBottom w:val="0"/>
      <w:divBdr>
        <w:top w:val="none" w:sz="0" w:space="0" w:color="auto"/>
        <w:left w:val="none" w:sz="0" w:space="0" w:color="auto"/>
        <w:bottom w:val="none" w:sz="0" w:space="0" w:color="auto"/>
        <w:right w:val="none" w:sz="0" w:space="0" w:color="auto"/>
      </w:divBdr>
    </w:div>
    <w:div w:id="1339307698">
      <w:bodyDiv w:val="1"/>
      <w:marLeft w:val="0"/>
      <w:marRight w:val="0"/>
      <w:marTop w:val="0"/>
      <w:marBottom w:val="0"/>
      <w:divBdr>
        <w:top w:val="none" w:sz="0" w:space="0" w:color="auto"/>
        <w:left w:val="none" w:sz="0" w:space="0" w:color="auto"/>
        <w:bottom w:val="none" w:sz="0" w:space="0" w:color="auto"/>
        <w:right w:val="none" w:sz="0" w:space="0" w:color="auto"/>
      </w:divBdr>
      <w:divsChild>
        <w:div w:id="230193004">
          <w:marLeft w:val="360"/>
          <w:marRight w:val="0"/>
          <w:marTop w:val="200"/>
          <w:marBottom w:val="0"/>
          <w:divBdr>
            <w:top w:val="none" w:sz="0" w:space="0" w:color="auto"/>
            <w:left w:val="none" w:sz="0" w:space="0" w:color="auto"/>
            <w:bottom w:val="none" w:sz="0" w:space="0" w:color="auto"/>
            <w:right w:val="none" w:sz="0" w:space="0" w:color="auto"/>
          </w:divBdr>
        </w:div>
        <w:div w:id="1953977207">
          <w:marLeft w:val="360"/>
          <w:marRight w:val="0"/>
          <w:marTop w:val="200"/>
          <w:marBottom w:val="0"/>
          <w:divBdr>
            <w:top w:val="none" w:sz="0" w:space="0" w:color="auto"/>
            <w:left w:val="none" w:sz="0" w:space="0" w:color="auto"/>
            <w:bottom w:val="none" w:sz="0" w:space="0" w:color="auto"/>
            <w:right w:val="none" w:sz="0" w:space="0" w:color="auto"/>
          </w:divBdr>
        </w:div>
        <w:div w:id="626740873">
          <w:marLeft w:val="360"/>
          <w:marRight w:val="0"/>
          <w:marTop w:val="200"/>
          <w:marBottom w:val="0"/>
          <w:divBdr>
            <w:top w:val="none" w:sz="0" w:space="0" w:color="auto"/>
            <w:left w:val="none" w:sz="0" w:space="0" w:color="auto"/>
            <w:bottom w:val="none" w:sz="0" w:space="0" w:color="auto"/>
            <w:right w:val="none" w:sz="0" w:space="0" w:color="auto"/>
          </w:divBdr>
        </w:div>
        <w:div w:id="446508522">
          <w:marLeft w:val="360"/>
          <w:marRight w:val="0"/>
          <w:marTop w:val="200"/>
          <w:marBottom w:val="0"/>
          <w:divBdr>
            <w:top w:val="none" w:sz="0" w:space="0" w:color="auto"/>
            <w:left w:val="none" w:sz="0" w:space="0" w:color="auto"/>
            <w:bottom w:val="none" w:sz="0" w:space="0" w:color="auto"/>
            <w:right w:val="none" w:sz="0" w:space="0" w:color="auto"/>
          </w:divBdr>
        </w:div>
        <w:div w:id="1763066391">
          <w:marLeft w:val="360"/>
          <w:marRight w:val="0"/>
          <w:marTop w:val="200"/>
          <w:marBottom w:val="0"/>
          <w:divBdr>
            <w:top w:val="none" w:sz="0" w:space="0" w:color="auto"/>
            <w:left w:val="none" w:sz="0" w:space="0" w:color="auto"/>
            <w:bottom w:val="none" w:sz="0" w:space="0" w:color="auto"/>
            <w:right w:val="none" w:sz="0" w:space="0" w:color="auto"/>
          </w:divBdr>
        </w:div>
        <w:div w:id="1682317066">
          <w:marLeft w:val="360"/>
          <w:marRight w:val="0"/>
          <w:marTop w:val="200"/>
          <w:marBottom w:val="0"/>
          <w:divBdr>
            <w:top w:val="none" w:sz="0" w:space="0" w:color="auto"/>
            <w:left w:val="none" w:sz="0" w:space="0" w:color="auto"/>
            <w:bottom w:val="none" w:sz="0" w:space="0" w:color="auto"/>
            <w:right w:val="none" w:sz="0" w:space="0" w:color="auto"/>
          </w:divBdr>
        </w:div>
      </w:divsChild>
    </w:div>
    <w:div w:id="1379549906">
      <w:bodyDiv w:val="1"/>
      <w:marLeft w:val="0"/>
      <w:marRight w:val="0"/>
      <w:marTop w:val="0"/>
      <w:marBottom w:val="0"/>
      <w:divBdr>
        <w:top w:val="none" w:sz="0" w:space="0" w:color="auto"/>
        <w:left w:val="none" w:sz="0" w:space="0" w:color="auto"/>
        <w:bottom w:val="none" w:sz="0" w:space="0" w:color="auto"/>
        <w:right w:val="none" w:sz="0" w:space="0" w:color="auto"/>
      </w:divBdr>
    </w:div>
    <w:div w:id="1477524702">
      <w:bodyDiv w:val="1"/>
      <w:marLeft w:val="0"/>
      <w:marRight w:val="0"/>
      <w:marTop w:val="0"/>
      <w:marBottom w:val="0"/>
      <w:divBdr>
        <w:top w:val="none" w:sz="0" w:space="0" w:color="auto"/>
        <w:left w:val="none" w:sz="0" w:space="0" w:color="auto"/>
        <w:bottom w:val="none" w:sz="0" w:space="0" w:color="auto"/>
        <w:right w:val="none" w:sz="0" w:space="0" w:color="auto"/>
      </w:divBdr>
      <w:divsChild>
        <w:div w:id="1593508916">
          <w:marLeft w:val="0"/>
          <w:marRight w:val="0"/>
          <w:marTop w:val="0"/>
          <w:marBottom w:val="0"/>
          <w:divBdr>
            <w:top w:val="none" w:sz="0" w:space="0" w:color="auto"/>
            <w:left w:val="none" w:sz="0" w:space="0" w:color="auto"/>
            <w:bottom w:val="none" w:sz="0" w:space="0" w:color="auto"/>
            <w:right w:val="none" w:sz="0" w:space="0" w:color="auto"/>
          </w:divBdr>
          <w:divsChild>
            <w:div w:id="202640651">
              <w:marLeft w:val="0"/>
              <w:marRight w:val="0"/>
              <w:marTop w:val="0"/>
              <w:marBottom w:val="0"/>
              <w:divBdr>
                <w:top w:val="none" w:sz="0" w:space="0" w:color="auto"/>
                <w:left w:val="none" w:sz="0" w:space="0" w:color="auto"/>
                <w:bottom w:val="none" w:sz="0" w:space="0" w:color="auto"/>
                <w:right w:val="none" w:sz="0" w:space="0" w:color="auto"/>
              </w:divBdr>
              <w:divsChild>
                <w:div w:id="2053142446">
                  <w:marLeft w:val="0"/>
                  <w:marRight w:val="0"/>
                  <w:marTop w:val="0"/>
                  <w:marBottom w:val="0"/>
                  <w:divBdr>
                    <w:top w:val="none" w:sz="0" w:space="0" w:color="auto"/>
                    <w:left w:val="none" w:sz="0" w:space="0" w:color="auto"/>
                    <w:bottom w:val="none" w:sz="0" w:space="0" w:color="auto"/>
                    <w:right w:val="none" w:sz="0" w:space="0" w:color="auto"/>
                  </w:divBdr>
                  <w:divsChild>
                    <w:div w:id="892884234">
                      <w:marLeft w:val="0"/>
                      <w:marRight w:val="0"/>
                      <w:marTop w:val="0"/>
                      <w:marBottom w:val="0"/>
                      <w:divBdr>
                        <w:top w:val="none" w:sz="0" w:space="0" w:color="auto"/>
                        <w:left w:val="none" w:sz="0" w:space="0" w:color="auto"/>
                        <w:bottom w:val="none" w:sz="0" w:space="0" w:color="auto"/>
                        <w:right w:val="none" w:sz="0" w:space="0" w:color="auto"/>
                      </w:divBdr>
                      <w:divsChild>
                        <w:div w:id="1607619865">
                          <w:marLeft w:val="0"/>
                          <w:marRight w:val="0"/>
                          <w:marTop w:val="0"/>
                          <w:marBottom w:val="0"/>
                          <w:divBdr>
                            <w:top w:val="none" w:sz="0" w:space="0" w:color="auto"/>
                            <w:left w:val="none" w:sz="0" w:space="0" w:color="auto"/>
                            <w:bottom w:val="none" w:sz="0" w:space="0" w:color="auto"/>
                            <w:right w:val="none" w:sz="0" w:space="0" w:color="auto"/>
                          </w:divBdr>
                          <w:divsChild>
                            <w:div w:id="1010985400">
                              <w:marLeft w:val="0"/>
                              <w:marRight w:val="0"/>
                              <w:marTop w:val="0"/>
                              <w:marBottom w:val="0"/>
                              <w:divBdr>
                                <w:top w:val="none" w:sz="0" w:space="0" w:color="auto"/>
                                <w:left w:val="none" w:sz="0" w:space="0" w:color="auto"/>
                                <w:bottom w:val="none" w:sz="0" w:space="0" w:color="auto"/>
                                <w:right w:val="none" w:sz="0" w:space="0" w:color="auto"/>
                              </w:divBdr>
                              <w:divsChild>
                                <w:div w:id="165442199">
                                  <w:marLeft w:val="0"/>
                                  <w:marRight w:val="0"/>
                                  <w:marTop w:val="0"/>
                                  <w:marBottom w:val="0"/>
                                  <w:divBdr>
                                    <w:top w:val="none" w:sz="0" w:space="0" w:color="auto"/>
                                    <w:left w:val="none" w:sz="0" w:space="0" w:color="auto"/>
                                    <w:bottom w:val="none" w:sz="0" w:space="0" w:color="auto"/>
                                    <w:right w:val="none" w:sz="0" w:space="0" w:color="auto"/>
                                  </w:divBdr>
                                  <w:divsChild>
                                    <w:div w:id="2038190289">
                                      <w:marLeft w:val="0"/>
                                      <w:marRight w:val="0"/>
                                      <w:marTop w:val="0"/>
                                      <w:marBottom w:val="0"/>
                                      <w:divBdr>
                                        <w:top w:val="none" w:sz="0" w:space="0" w:color="auto"/>
                                        <w:left w:val="none" w:sz="0" w:space="0" w:color="auto"/>
                                        <w:bottom w:val="none" w:sz="0" w:space="0" w:color="auto"/>
                                        <w:right w:val="none" w:sz="0" w:space="0" w:color="auto"/>
                                      </w:divBdr>
                                      <w:divsChild>
                                        <w:div w:id="149449542">
                                          <w:marLeft w:val="0"/>
                                          <w:marRight w:val="0"/>
                                          <w:marTop w:val="0"/>
                                          <w:marBottom w:val="0"/>
                                          <w:divBdr>
                                            <w:top w:val="none" w:sz="0" w:space="0" w:color="auto"/>
                                            <w:left w:val="none" w:sz="0" w:space="0" w:color="auto"/>
                                            <w:bottom w:val="none" w:sz="0" w:space="0" w:color="auto"/>
                                            <w:right w:val="none" w:sz="0" w:space="0" w:color="auto"/>
                                          </w:divBdr>
                                          <w:divsChild>
                                            <w:div w:id="1307516403">
                                              <w:marLeft w:val="0"/>
                                              <w:marRight w:val="0"/>
                                              <w:marTop w:val="0"/>
                                              <w:marBottom w:val="0"/>
                                              <w:divBdr>
                                                <w:top w:val="none" w:sz="0" w:space="0" w:color="auto"/>
                                                <w:left w:val="none" w:sz="0" w:space="0" w:color="auto"/>
                                                <w:bottom w:val="none" w:sz="0" w:space="0" w:color="auto"/>
                                                <w:right w:val="none" w:sz="0" w:space="0" w:color="auto"/>
                                              </w:divBdr>
                                              <w:divsChild>
                                                <w:div w:id="11731076">
                                                  <w:marLeft w:val="0"/>
                                                  <w:marRight w:val="0"/>
                                                  <w:marTop w:val="0"/>
                                                  <w:marBottom w:val="0"/>
                                                  <w:divBdr>
                                                    <w:top w:val="none" w:sz="0" w:space="0" w:color="auto"/>
                                                    <w:left w:val="none" w:sz="0" w:space="0" w:color="auto"/>
                                                    <w:bottom w:val="none" w:sz="0" w:space="0" w:color="auto"/>
                                                    <w:right w:val="none" w:sz="0" w:space="0" w:color="auto"/>
                                                  </w:divBdr>
                                                  <w:divsChild>
                                                    <w:div w:id="196236200">
                                                      <w:marLeft w:val="0"/>
                                                      <w:marRight w:val="0"/>
                                                      <w:marTop w:val="0"/>
                                                      <w:marBottom w:val="0"/>
                                                      <w:divBdr>
                                                        <w:top w:val="none" w:sz="0" w:space="0" w:color="auto"/>
                                                        <w:left w:val="none" w:sz="0" w:space="0" w:color="auto"/>
                                                        <w:bottom w:val="none" w:sz="0" w:space="0" w:color="auto"/>
                                                        <w:right w:val="none" w:sz="0" w:space="0" w:color="auto"/>
                                                      </w:divBdr>
                                                      <w:divsChild>
                                                        <w:div w:id="8914121">
                                                          <w:marLeft w:val="0"/>
                                                          <w:marRight w:val="0"/>
                                                          <w:marTop w:val="0"/>
                                                          <w:marBottom w:val="0"/>
                                                          <w:divBdr>
                                                            <w:top w:val="none" w:sz="0" w:space="0" w:color="auto"/>
                                                            <w:left w:val="none" w:sz="0" w:space="0" w:color="auto"/>
                                                            <w:bottom w:val="none" w:sz="0" w:space="0" w:color="auto"/>
                                                            <w:right w:val="none" w:sz="0" w:space="0" w:color="auto"/>
                                                          </w:divBdr>
                                                          <w:divsChild>
                                                            <w:div w:id="1658879675">
                                                              <w:marLeft w:val="0"/>
                                                              <w:marRight w:val="0"/>
                                                              <w:marTop w:val="0"/>
                                                              <w:marBottom w:val="0"/>
                                                              <w:divBdr>
                                                                <w:top w:val="none" w:sz="0" w:space="0" w:color="auto"/>
                                                                <w:left w:val="none" w:sz="0" w:space="0" w:color="auto"/>
                                                                <w:bottom w:val="none" w:sz="0" w:space="0" w:color="auto"/>
                                                                <w:right w:val="none" w:sz="0" w:space="0" w:color="auto"/>
                                                              </w:divBdr>
                                                              <w:divsChild>
                                                                <w:div w:id="687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5356652">
      <w:bodyDiv w:val="1"/>
      <w:marLeft w:val="0"/>
      <w:marRight w:val="0"/>
      <w:marTop w:val="0"/>
      <w:marBottom w:val="0"/>
      <w:divBdr>
        <w:top w:val="none" w:sz="0" w:space="0" w:color="auto"/>
        <w:left w:val="none" w:sz="0" w:space="0" w:color="auto"/>
        <w:bottom w:val="none" w:sz="0" w:space="0" w:color="auto"/>
        <w:right w:val="none" w:sz="0" w:space="0" w:color="auto"/>
      </w:divBdr>
    </w:div>
    <w:div w:id="1870682295">
      <w:bodyDiv w:val="1"/>
      <w:marLeft w:val="0"/>
      <w:marRight w:val="0"/>
      <w:marTop w:val="0"/>
      <w:marBottom w:val="0"/>
      <w:divBdr>
        <w:top w:val="none" w:sz="0" w:space="0" w:color="auto"/>
        <w:left w:val="none" w:sz="0" w:space="0" w:color="auto"/>
        <w:bottom w:val="none" w:sz="0" w:space="0" w:color="auto"/>
        <w:right w:val="none" w:sz="0" w:space="0" w:color="auto"/>
      </w:divBdr>
      <w:divsChild>
        <w:div w:id="2134864904">
          <w:marLeft w:val="0"/>
          <w:marRight w:val="0"/>
          <w:marTop w:val="100"/>
          <w:marBottom w:val="100"/>
          <w:divBdr>
            <w:top w:val="none" w:sz="0" w:space="0" w:color="auto"/>
            <w:left w:val="none" w:sz="0" w:space="0" w:color="auto"/>
            <w:bottom w:val="none" w:sz="0" w:space="0" w:color="auto"/>
            <w:right w:val="none" w:sz="0" w:space="0" w:color="auto"/>
          </w:divBdr>
          <w:divsChild>
            <w:div w:id="1709984229">
              <w:marLeft w:val="0"/>
              <w:marRight w:val="0"/>
              <w:marTop w:val="0"/>
              <w:marBottom w:val="0"/>
              <w:divBdr>
                <w:top w:val="none" w:sz="0" w:space="0" w:color="auto"/>
                <w:left w:val="none" w:sz="0" w:space="0" w:color="auto"/>
                <w:bottom w:val="none" w:sz="0" w:space="0" w:color="auto"/>
                <w:right w:val="none" w:sz="0" w:space="0" w:color="auto"/>
              </w:divBdr>
              <w:divsChild>
                <w:div w:id="1487356578">
                  <w:marLeft w:val="0"/>
                  <w:marRight w:val="0"/>
                  <w:marTop w:val="0"/>
                  <w:marBottom w:val="0"/>
                  <w:divBdr>
                    <w:top w:val="none" w:sz="0" w:space="0" w:color="auto"/>
                    <w:left w:val="none" w:sz="0" w:space="0" w:color="auto"/>
                    <w:bottom w:val="none" w:sz="0" w:space="0" w:color="auto"/>
                    <w:right w:val="none" w:sz="0" w:space="0" w:color="auto"/>
                  </w:divBdr>
                  <w:divsChild>
                    <w:div w:id="999625755">
                      <w:marLeft w:val="0"/>
                      <w:marRight w:val="0"/>
                      <w:marTop w:val="0"/>
                      <w:marBottom w:val="0"/>
                      <w:divBdr>
                        <w:top w:val="none" w:sz="0" w:space="0" w:color="auto"/>
                        <w:left w:val="none" w:sz="0" w:space="0" w:color="auto"/>
                        <w:bottom w:val="none" w:sz="0" w:space="0" w:color="auto"/>
                        <w:right w:val="none" w:sz="0" w:space="0" w:color="auto"/>
                      </w:divBdr>
                      <w:divsChild>
                        <w:div w:id="16680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112656">
      <w:bodyDiv w:val="1"/>
      <w:marLeft w:val="0"/>
      <w:marRight w:val="0"/>
      <w:marTop w:val="0"/>
      <w:marBottom w:val="0"/>
      <w:divBdr>
        <w:top w:val="none" w:sz="0" w:space="0" w:color="auto"/>
        <w:left w:val="none" w:sz="0" w:space="0" w:color="auto"/>
        <w:bottom w:val="none" w:sz="0" w:space="0" w:color="auto"/>
        <w:right w:val="none" w:sz="0" w:space="0" w:color="auto"/>
      </w:divBdr>
    </w:div>
    <w:div w:id="1955823117">
      <w:bodyDiv w:val="1"/>
      <w:marLeft w:val="0"/>
      <w:marRight w:val="0"/>
      <w:marTop w:val="0"/>
      <w:marBottom w:val="0"/>
      <w:divBdr>
        <w:top w:val="none" w:sz="0" w:space="0" w:color="auto"/>
        <w:left w:val="none" w:sz="0" w:space="0" w:color="auto"/>
        <w:bottom w:val="none" w:sz="0" w:space="0" w:color="auto"/>
        <w:right w:val="none" w:sz="0" w:space="0" w:color="auto"/>
      </w:divBdr>
      <w:divsChild>
        <w:div w:id="890849528">
          <w:marLeft w:val="0"/>
          <w:marRight w:val="0"/>
          <w:marTop w:val="0"/>
          <w:marBottom w:val="0"/>
          <w:divBdr>
            <w:top w:val="none" w:sz="0" w:space="0" w:color="auto"/>
            <w:left w:val="none" w:sz="0" w:space="0" w:color="auto"/>
            <w:bottom w:val="none" w:sz="0" w:space="0" w:color="auto"/>
            <w:right w:val="none" w:sz="0" w:space="0" w:color="auto"/>
          </w:divBdr>
          <w:divsChild>
            <w:div w:id="1202748916">
              <w:marLeft w:val="0"/>
              <w:marRight w:val="0"/>
              <w:marTop w:val="0"/>
              <w:marBottom w:val="0"/>
              <w:divBdr>
                <w:top w:val="none" w:sz="0" w:space="0" w:color="auto"/>
                <w:left w:val="none" w:sz="0" w:space="0" w:color="auto"/>
                <w:bottom w:val="none" w:sz="0" w:space="0" w:color="auto"/>
                <w:right w:val="none" w:sz="0" w:space="0" w:color="auto"/>
              </w:divBdr>
              <w:divsChild>
                <w:div w:id="494490411">
                  <w:marLeft w:val="0"/>
                  <w:marRight w:val="0"/>
                  <w:marTop w:val="0"/>
                  <w:marBottom w:val="0"/>
                  <w:divBdr>
                    <w:top w:val="none" w:sz="0" w:space="0" w:color="auto"/>
                    <w:left w:val="none" w:sz="0" w:space="0" w:color="auto"/>
                    <w:bottom w:val="none" w:sz="0" w:space="0" w:color="auto"/>
                    <w:right w:val="none" w:sz="0" w:space="0" w:color="auto"/>
                  </w:divBdr>
                  <w:divsChild>
                    <w:div w:id="640816243">
                      <w:marLeft w:val="0"/>
                      <w:marRight w:val="0"/>
                      <w:marTop w:val="0"/>
                      <w:marBottom w:val="0"/>
                      <w:divBdr>
                        <w:top w:val="none" w:sz="0" w:space="0" w:color="auto"/>
                        <w:left w:val="none" w:sz="0" w:space="0" w:color="auto"/>
                        <w:bottom w:val="none" w:sz="0" w:space="0" w:color="auto"/>
                        <w:right w:val="none" w:sz="0" w:space="0" w:color="auto"/>
                      </w:divBdr>
                      <w:divsChild>
                        <w:div w:id="1354378901">
                          <w:marLeft w:val="0"/>
                          <w:marRight w:val="0"/>
                          <w:marTop w:val="0"/>
                          <w:marBottom w:val="0"/>
                          <w:divBdr>
                            <w:top w:val="none" w:sz="0" w:space="0" w:color="auto"/>
                            <w:left w:val="none" w:sz="0" w:space="0" w:color="auto"/>
                            <w:bottom w:val="none" w:sz="0" w:space="0" w:color="auto"/>
                            <w:right w:val="none" w:sz="0" w:space="0" w:color="auto"/>
                          </w:divBdr>
                          <w:divsChild>
                            <w:div w:id="1467157827">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80995">
      <w:bodyDiv w:val="1"/>
      <w:marLeft w:val="0"/>
      <w:marRight w:val="0"/>
      <w:marTop w:val="0"/>
      <w:marBottom w:val="0"/>
      <w:divBdr>
        <w:top w:val="none" w:sz="0" w:space="0" w:color="auto"/>
        <w:left w:val="none" w:sz="0" w:space="0" w:color="auto"/>
        <w:bottom w:val="none" w:sz="0" w:space="0" w:color="auto"/>
        <w:right w:val="none" w:sz="0" w:space="0" w:color="auto"/>
      </w:divBdr>
    </w:div>
    <w:div w:id="204898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legislation.gov.uk/ukpga/Geo5/23-24/12/part/I/crossheading/offences" TargetMode="External"/><Relationship Id="rId18" Type="http://schemas.openxmlformats.org/officeDocument/2006/relationships/hyperlink" Target="https://www.proceduresonline.com/kentandmedway/chapters/p_alleg_against_staff.html?zoom_highlight=lado" TargetMode="External"/><Relationship Id="rId26" Type="http://schemas.openxmlformats.org/officeDocument/2006/relationships/hyperlink" Target="https://mindedforfamilies.org.uk/Content/everyday_parenting/course/assets/ee00a6db235a58e58ba1a2298cfa3ab7d3ac9a65.pdf" TargetMode="External"/><Relationship Id="rId3" Type="http://schemas.openxmlformats.org/officeDocument/2006/relationships/styles" Target="styles.xml"/><Relationship Id="rId21" Type="http://schemas.openxmlformats.org/officeDocument/2006/relationships/hyperlink" Target="https://www.proceduresonline.com/trixcms2/media/14197/working-with-cultural-competence-and-cultural-humility-2.docx" TargetMode="External"/><Relationship Id="rId7" Type="http://schemas.openxmlformats.org/officeDocument/2006/relationships/endnotes" Target="endnotes.xml"/><Relationship Id="rId12" Type="http://schemas.openxmlformats.org/officeDocument/2006/relationships/hyperlink" Target="https://www.legislation.gov.uk/ukpga/Vict/24-25/100/section/47" TargetMode="External"/><Relationship Id="rId17" Type="http://schemas.openxmlformats.org/officeDocument/2006/relationships/hyperlink" Target="https://kentchildcare.proceduresonline.com/p_alleg_comp_aga_fost.html?zoom_highlight=physical+chastisement" TargetMode="External"/><Relationship Id="rId25" Type="http://schemas.openxmlformats.org/officeDocument/2006/relationships/hyperlink" Target="https://www.familylives.org.uk/advice/early-years-development/behaviour/dealing-with-aggressive-behaviour-in-toddlers/" TargetMode="External"/><Relationship Id="rId2" Type="http://schemas.openxmlformats.org/officeDocument/2006/relationships/numbering" Target="numbering.xml"/><Relationship Id="rId16" Type="http://schemas.openxmlformats.org/officeDocument/2006/relationships/hyperlink" Target="https://kentchildcare.proceduresonline.com/files/fost_state_policy.pdf?zoom_highlight=physical+punishment" TargetMode="External"/><Relationship Id="rId20" Type="http://schemas.openxmlformats.org/officeDocument/2006/relationships/hyperlink" Target="mailto:kentchildrenslado@kent.gov.u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Vict/24-25/100/section/20" TargetMode="External"/><Relationship Id="rId24" Type="http://schemas.openxmlformats.org/officeDocument/2006/relationships/hyperlink" Target="https://www.socialworkerstoolbox.com/alternatives-to-smacking-physical-corporal-punishment-booklet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roceduresonline.com/kentandmedway/chapters/p_rec_sig_harm.html" TargetMode="External"/><Relationship Id="rId23" Type="http://schemas.openxmlformats.org/officeDocument/2006/relationships/hyperlink" Target="https://learning.nspcc.org.uk/child-abuse-and-neglect/physical-abuse" TargetMode="External"/><Relationship Id="rId28" Type="http://schemas.openxmlformats.org/officeDocument/2006/relationships/hyperlink" Target="https://www.proceduresonline.com/trixcms2/media/20457/case-summaries-chronologies-and-genograms-final-oct.docx" TargetMode="External"/><Relationship Id="rId10" Type="http://schemas.openxmlformats.org/officeDocument/2006/relationships/hyperlink" Target="https://www.legislation.gov.uk/ukpga/2004/31/section/58" TargetMode="External"/><Relationship Id="rId19" Type="http://schemas.openxmlformats.org/officeDocument/2006/relationships/hyperlink" Target="https://www.kelsi.org.uk/child-protection-and-safeguarding/managing-staff-allegation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slation.gov.uk/ukpga/2004/31/section/58" TargetMode="External"/><Relationship Id="rId14" Type="http://schemas.openxmlformats.org/officeDocument/2006/relationships/hyperlink" Target="https://www.legislation.gov.uk/ukpga/1988/33/section/39" TargetMode="External"/><Relationship Id="rId22" Type="http://schemas.openxmlformats.org/officeDocument/2006/relationships/hyperlink" Target="https://www.communitycare.co.uk/2023/10/25/tips-for-coping-with-difficult-conversations/" TargetMode="External"/><Relationship Id="rId27" Type="http://schemas.openxmlformats.org/officeDocument/2006/relationships/hyperlink" Target="https://yesvote.org.nz/files/2009/02/SKIP21alternatives2012.pdf"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69FE2-B3B8-4B2C-9DF6-DE2909CBB948}">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2</TotalTime>
  <Pages>10</Pages>
  <Words>2525</Words>
  <Characters>14396</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Levy - CY EHPS</dc:creator>
  <cp:keywords/>
  <dc:description/>
  <cp:lastModifiedBy>Scott</cp:lastModifiedBy>
  <cp:revision>2</cp:revision>
  <dcterms:created xsi:type="dcterms:W3CDTF">2024-02-23T12:41:00Z</dcterms:created>
  <dcterms:modified xsi:type="dcterms:W3CDTF">2024-02-23T12:41:00Z</dcterms:modified>
</cp:coreProperties>
</file>