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BFB6" w14:textId="65DC45E1" w:rsidR="000F7217" w:rsidRDefault="00E072C9" w:rsidP="00FD3252">
      <w:pPr>
        <w:spacing w:after="240"/>
        <w:rPr>
          <w:rFonts w:cs="Arial"/>
          <w:b/>
          <w:bCs/>
          <w:sz w:val="28"/>
          <w:szCs w:val="28"/>
        </w:rPr>
      </w:pPr>
      <w:r w:rsidRPr="00E072C9">
        <w:rPr>
          <w:rFonts w:cs="Arial"/>
          <w:b/>
          <w:bCs/>
          <w:sz w:val="28"/>
          <w:szCs w:val="28"/>
        </w:rPr>
        <w:t>Children’s Services</w:t>
      </w:r>
    </w:p>
    <w:p w14:paraId="7A8D8161" w14:textId="239E5C73" w:rsidR="00E072C9" w:rsidRDefault="00E072C9" w:rsidP="00CE6800">
      <w:pPr>
        <w:spacing w:after="3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Young Carer</w:t>
      </w:r>
      <w:r w:rsidR="00CE6800">
        <w:rPr>
          <w:rFonts w:cs="Arial"/>
          <w:b/>
          <w:bCs/>
          <w:sz w:val="28"/>
          <w:szCs w:val="28"/>
        </w:rPr>
        <w:t xml:space="preserve">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6936"/>
      </w:tblGrid>
      <w:tr w:rsidR="00D6264A" w14:paraId="369DD525" w14:textId="77777777" w:rsidTr="004C0BDB">
        <w:trPr>
          <w:trHeight w:hRule="exact" w:val="510"/>
        </w:trPr>
        <w:tc>
          <w:tcPr>
            <w:tcW w:w="2250" w:type="dxa"/>
          </w:tcPr>
          <w:p w14:paraId="17D2AF30" w14:textId="699E89B7" w:rsidR="00D6264A" w:rsidRPr="00153A03" w:rsidRDefault="00153A03" w:rsidP="006559A5">
            <w:pPr>
              <w:spacing w:before="240" w:after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53A03">
              <w:rPr>
                <w:rFonts w:ascii="Verdana" w:hAnsi="Verdana" w:cs="Arial"/>
                <w:b/>
                <w:bCs/>
                <w:sz w:val="20"/>
                <w:szCs w:val="20"/>
              </w:rPr>
              <w:t>Activity Sign off</w:t>
            </w:r>
          </w:p>
        </w:tc>
        <w:tc>
          <w:tcPr>
            <w:tcW w:w="6936" w:type="dxa"/>
            <w:shd w:val="clear" w:color="auto" w:fill="D9D9D9" w:themeFill="background1" w:themeFillShade="D9"/>
          </w:tcPr>
          <w:p w14:paraId="08977CDD" w14:textId="77777777" w:rsidR="00D6264A" w:rsidRDefault="00D6264A" w:rsidP="006559A5">
            <w:pPr>
              <w:spacing w:before="240" w:after="240"/>
              <w:rPr>
                <w:rFonts w:ascii="Verdana" w:hAnsi="Verdana"/>
                <w:sz w:val="8"/>
                <w:szCs w:val="8"/>
              </w:rPr>
            </w:pPr>
          </w:p>
        </w:tc>
      </w:tr>
      <w:tr w:rsidR="00D6264A" w14:paraId="2CF3E118" w14:textId="77777777" w:rsidTr="004C0BDB">
        <w:trPr>
          <w:trHeight w:hRule="exact" w:val="510"/>
        </w:trPr>
        <w:tc>
          <w:tcPr>
            <w:tcW w:w="2250" w:type="dxa"/>
          </w:tcPr>
          <w:p w14:paraId="6006C262" w14:textId="1ECDA699" w:rsidR="00D6264A" w:rsidRPr="006C3B3C" w:rsidRDefault="006C3B3C" w:rsidP="006559A5">
            <w:p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936" w:type="dxa"/>
          </w:tcPr>
          <w:p w14:paraId="7E5C108D" w14:textId="77777777" w:rsidR="00D6264A" w:rsidRDefault="00D6264A" w:rsidP="006559A5">
            <w:pPr>
              <w:spacing w:before="240" w:after="240"/>
              <w:rPr>
                <w:rFonts w:ascii="Verdana" w:hAnsi="Verdana"/>
                <w:sz w:val="8"/>
                <w:szCs w:val="8"/>
              </w:rPr>
            </w:pPr>
          </w:p>
        </w:tc>
      </w:tr>
      <w:tr w:rsidR="00D6264A" w14:paraId="03AF386C" w14:textId="77777777" w:rsidTr="004C0BDB">
        <w:trPr>
          <w:trHeight w:hRule="exact" w:val="510"/>
        </w:trPr>
        <w:tc>
          <w:tcPr>
            <w:tcW w:w="2250" w:type="dxa"/>
          </w:tcPr>
          <w:p w14:paraId="230F108A" w14:textId="497FD360" w:rsidR="00D6264A" w:rsidRPr="006C3B3C" w:rsidRDefault="006C3B3C" w:rsidP="006559A5">
            <w:p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936" w:type="dxa"/>
          </w:tcPr>
          <w:p w14:paraId="13FA482A" w14:textId="77777777" w:rsidR="00D6264A" w:rsidRDefault="00D6264A" w:rsidP="006559A5">
            <w:pPr>
              <w:spacing w:before="240" w:after="240"/>
              <w:rPr>
                <w:rFonts w:ascii="Verdana" w:hAnsi="Verdana"/>
                <w:sz w:val="8"/>
                <w:szCs w:val="8"/>
              </w:rPr>
            </w:pPr>
          </w:p>
        </w:tc>
      </w:tr>
      <w:tr w:rsidR="00D6264A" w14:paraId="0629CD34" w14:textId="77777777" w:rsidTr="004C0BDB">
        <w:trPr>
          <w:trHeight w:hRule="exact" w:val="510"/>
        </w:trPr>
        <w:tc>
          <w:tcPr>
            <w:tcW w:w="2250" w:type="dxa"/>
          </w:tcPr>
          <w:p w14:paraId="74142D72" w14:textId="297D7956" w:rsidR="00D6264A" w:rsidRPr="006C3B3C" w:rsidRDefault="006C3B3C" w:rsidP="006559A5">
            <w:p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936" w:type="dxa"/>
          </w:tcPr>
          <w:p w14:paraId="452060AE" w14:textId="77777777" w:rsidR="00D6264A" w:rsidRDefault="00D6264A" w:rsidP="006559A5">
            <w:pPr>
              <w:spacing w:before="240" w:after="240"/>
              <w:rPr>
                <w:rFonts w:ascii="Verdana" w:hAnsi="Verdana"/>
                <w:sz w:val="8"/>
                <w:szCs w:val="8"/>
              </w:rPr>
            </w:pPr>
          </w:p>
        </w:tc>
      </w:tr>
      <w:tr w:rsidR="00D6264A" w14:paraId="41800543" w14:textId="77777777" w:rsidTr="004C0BDB">
        <w:trPr>
          <w:trHeight w:hRule="exact" w:val="510"/>
        </w:trPr>
        <w:tc>
          <w:tcPr>
            <w:tcW w:w="2250" w:type="dxa"/>
          </w:tcPr>
          <w:p w14:paraId="0CB1FD24" w14:textId="44A649C6" w:rsidR="00D6264A" w:rsidRPr="006C3B3C" w:rsidRDefault="006C3B3C" w:rsidP="006559A5">
            <w:p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936" w:type="dxa"/>
          </w:tcPr>
          <w:p w14:paraId="2348F8DD" w14:textId="77777777" w:rsidR="00D6264A" w:rsidRDefault="00D6264A" w:rsidP="006559A5">
            <w:pPr>
              <w:spacing w:before="240" w:after="240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651E9571" w14:textId="77777777" w:rsidR="000F7217" w:rsidRPr="00BB4372" w:rsidRDefault="000F7217" w:rsidP="006559A5">
      <w:pPr>
        <w:spacing w:before="240" w:after="240"/>
        <w:rPr>
          <w:rFonts w:ascii="Verdana" w:hAnsi="Verdana"/>
          <w:sz w:val="8"/>
          <w:szCs w:val="8"/>
        </w:rPr>
      </w:pPr>
    </w:p>
    <w:tbl>
      <w:tblPr>
        <w:tblW w:w="49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14"/>
        <w:gridCol w:w="1982"/>
        <w:gridCol w:w="3256"/>
        <w:gridCol w:w="2268"/>
        <w:gridCol w:w="1138"/>
        <w:gridCol w:w="1563"/>
        <w:gridCol w:w="1557"/>
      </w:tblGrid>
      <w:tr w:rsidR="004C2020" w:rsidRPr="00241C3F" w14:paraId="1E6B2CCA" w14:textId="039140BA" w:rsidTr="004C2020">
        <w:trPr>
          <w:trHeight w:val="397"/>
          <w:tblHeader/>
        </w:trPr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80994" w14:textId="575F8B90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Activity posing a risk/hazard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9FDE85" w14:textId="6C2F5C73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Who could be affected? </w:t>
            </w: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7E14C1" w14:textId="45EF2B85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3E1D">
              <w:rPr>
                <w:rFonts w:ascii="Verdana" w:hAnsi="Verdana"/>
                <w:b/>
                <w:sz w:val="20"/>
                <w:szCs w:val="20"/>
              </w:rPr>
              <w:t>What are the risks?</w:t>
            </w:r>
          </w:p>
          <w:p w14:paraId="2E285FEC" w14:textId="1AC1D06B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467F5" w14:textId="0CAB68F5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What control measures are in place to reduce the risk?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33DA45" w14:textId="77777777" w:rsidR="004C2020" w:rsidRPr="00241C3F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C3F">
              <w:rPr>
                <w:rFonts w:ascii="Verdana" w:hAnsi="Verdana"/>
                <w:b/>
                <w:sz w:val="20"/>
                <w:szCs w:val="20"/>
              </w:rPr>
              <w:t>Risk level</w:t>
            </w:r>
          </w:p>
          <w:p w14:paraId="6681C1D5" w14:textId="77777777" w:rsidR="004C2020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C3F">
              <w:rPr>
                <w:rFonts w:ascii="Verdana" w:hAnsi="Verdana"/>
                <w:b/>
                <w:sz w:val="20"/>
                <w:szCs w:val="20"/>
              </w:rPr>
              <w:t>(H/M/L)</w:t>
            </w:r>
          </w:p>
          <w:p w14:paraId="3DB098BE" w14:textId="038D35F4" w:rsidR="004C2020" w:rsidRPr="00241C3F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D1BA9" w14:textId="536DFDDB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C3F">
              <w:rPr>
                <w:rFonts w:ascii="Verdana" w:hAnsi="Verdana"/>
                <w:b/>
                <w:sz w:val="20"/>
                <w:szCs w:val="20"/>
              </w:rPr>
              <w:t>Person responsible for managing concerns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6CE494" w14:textId="5B5B9287" w:rsidR="004C2020" w:rsidRPr="00241C3F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completed</w:t>
            </w:r>
          </w:p>
        </w:tc>
      </w:tr>
      <w:tr w:rsidR="004C2020" w:rsidRPr="00241C3F" w14:paraId="4110324F" w14:textId="77777777" w:rsidTr="004C2020">
        <w:trPr>
          <w:trHeight w:val="397"/>
          <w:tblHeader/>
        </w:trPr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050957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45135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C28D0" w14:textId="77777777" w:rsidR="004C2020" w:rsidRPr="00E73E1D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65CC6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81EE06" w14:textId="77777777" w:rsidR="004C2020" w:rsidRPr="00241C3F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52AB4" w14:textId="77777777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942305" w14:textId="77777777" w:rsidR="004C2020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2020" w:rsidRPr="00241C3F" w14:paraId="4E76A386" w14:textId="77777777" w:rsidTr="004C2020">
        <w:trPr>
          <w:trHeight w:val="397"/>
          <w:tblHeader/>
        </w:trPr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F436C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CA64A6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3E2AF" w14:textId="77777777" w:rsidR="004C2020" w:rsidRPr="00E73E1D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C3E1F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081057" w14:textId="77777777" w:rsidR="004C2020" w:rsidRPr="00241C3F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67B4B7" w14:textId="77777777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8CCBE3" w14:textId="77777777" w:rsidR="004C2020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2020" w:rsidRPr="00241C3F" w14:paraId="7515AC45" w14:textId="77777777" w:rsidTr="004C2020">
        <w:trPr>
          <w:trHeight w:val="397"/>
          <w:tblHeader/>
        </w:trPr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A03C6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9F18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D71F3A" w14:textId="77777777" w:rsidR="004C2020" w:rsidRPr="00E73E1D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5E729" w14:textId="77777777" w:rsidR="004C2020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11E9BC" w14:textId="77777777" w:rsidR="004C2020" w:rsidRPr="00241C3F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40A2F9" w14:textId="77777777" w:rsidR="004C2020" w:rsidRPr="00241C3F" w:rsidRDefault="004C2020" w:rsidP="000F72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B8DD7B" w14:textId="77777777" w:rsidR="004C2020" w:rsidRDefault="004C2020" w:rsidP="00D87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2020" w:rsidRPr="00241C3F" w14:paraId="04386E29" w14:textId="75E8B38A" w:rsidTr="004C2020">
        <w:trPr>
          <w:trHeight w:val="397"/>
          <w:tblHeader/>
        </w:trPr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BA6AF" w14:textId="77777777" w:rsidR="004C2020" w:rsidRDefault="004C2020" w:rsidP="00C0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63E0C" w14:textId="77777777" w:rsidR="004C2020" w:rsidRDefault="004C2020" w:rsidP="00C0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72E3A" w14:textId="77777777" w:rsidR="004C2020" w:rsidRPr="00E73E1D" w:rsidRDefault="004C2020" w:rsidP="00C0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50EB5" w14:textId="77777777" w:rsidR="004C2020" w:rsidRDefault="004C2020" w:rsidP="00C0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212F8" w14:textId="77777777" w:rsidR="004C2020" w:rsidRPr="00241C3F" w:rsidRDefault="004C2020" w:rsidP="00C0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E6612" w14:textId="77777777" w:rsidR="004C2020" w:rsidRPr="00241C3F" w:rsidRDefault="004C2020" w:rsidP="00C0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5EA04C" w14:textId="77777777" w:rsidR="004C2020" w:rsidRDefault="004C2020" w:rsidP="00C0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67110D3" w14:textId="77777777" w:rsidR="0007682A" w:rsidRDefault="0007682A" w:rsidP="0007682A">
      <w:pPr>
        <w:rPr>
          <w:rFonts w:ascii="Verdana" w:hAnsi="Verdana"/>
        </w:rPr>
      </w:pPr>
    </w:p>
    <w:p w14:paraId="19991360" w14:textId="2088F808" w:rsidR="0007682A" w:rsidRPr="0007682A" w:rsidRDefault="0007682A" w:rsidP="0007682A">
      <w:pPr>
        <w:tabs>
          <w:tab w:val="left" w:pos="769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07682A" w:rsidRPr="0007682A" w:rsidSect="00E072C9"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985" w:right="1440" w:bottom="79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39A5" w14:textId="77777777" w:rsidR="00DC5BB2" w:rsidRDefault="00DC5BB2">
      <w:r>
        <w:separator/>
      </w:r>
    </w:p>
  </w:endnote>
  <w:endnote w:type="continuationSeparator" w:id="0">
    <w:p w14:paraId="2ECA463F" w14:textId="77777777" w:rsidR="00DC5BB2" w:rsidRDefault="00DC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97AA" w14:textId="36E28CC0" w:rsidR="00B16250" w:rsidRDefault="00B16250">
    <w:pPr>
      <w:pStyle w:val="Footer"/>
    </w:pPr>
  </w:p>
  <w:p w14:paraId="0CE389B6" w14:textId="77777777" w:rsidR="00790C4A" w:rsidRDefault="00790C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6724" w14:textId="08FD0BD2" w:rsidR="00B16250" w:rsidRDefault="0007682A" w:rsidP="00E60BEB">
    <w:pPr>
      <w:pStyle w:val="Footer"/>
      <w:tabs>
        <w:tab w:val="clear" w:pos="8309"/>
      </w:tabs>
    </w:pPr>
    <w:r>
      <w:t>V</w:t>
    </w:r>
    <w:r w:rsidR="00E60BEB">
      <w:t>1.0</w:t>
    </w:r>
    <w:r>
      <w:tab/>
    </w:r>
    <w:r w:rsidR="00E60BEB">
      <w:tab/>
      <w:t>10</w:t>
    </w:r>
    <w:r>
      <w:t>1023</w:t>
    </w:r>
    <w:r w:rsidR="00E60BEB">
      <w:tab/>
    </w:r>
    <w:r w:rsidR="00E60BEB">
      <w:tab/>
    </w:r>
    <w:r w:rsidR="00E60BEB">
      <w:tab/>
    </w:r>
    <w:r w:rsidR="00E60BEB">
      <w:tab/>
    </w:r>
    <w:r w:rsidR="00E60BEB">
      <w:tab/>
      <w:t>PPP</w:t>
    </w:r>
  </w:p>
  <w:p w14:paraId="76A6CB23" w14:textId="77777777" w:rsidR="00790C4A" w:rsidRDefault="00790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0DBC" w14:textId="77777777" w:rsidR="00DC5BB2" w:rsidRDefault="00DC5BB2">
      <w:r>
        <w:separator/>
      </w:r>
    </w:p>
  </w:footnote>
  <w:footnote w:type="continuationSeparator" w:id="0">
    <w:p w14:paraId="7F62542D" w14:textId="77777777" w:rsidR="00DC5BB2" w:rsidRDefault="00DC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C72" w14:textId="4E6556C3" w:rsidR="00FD3252" w:rsidRPr="00E60BEB" w:rsidRDefault="00E072C9">
    <w:pPr>
      <w:pStyle w:val="Header"/>
      <w:rPr>
        <w:rFonts w:ascii="Verdana" w:hAnsi="Verdana"/>
        <w:iCs/>
        <w:sz w:val="20"/>
        <w:szCs w:val="20"/>
      </w:rPr>
    </w:pPr>
    <w:r w:rsidRPr="00F7418E">
      <w:rPr>
        <w:noProof/>
      </w:rPr>
      <w:drawing>
        <wp:inline distT="0" distB="0" distL="0" distR="0" wp14:anchorId="20BE5E78" wp14:editId="4151D6A0">
          <wp:extent cx="1288415" cy="641350"/>
          <wp:effectExtent l="0" t="0" r="6985" b="6350"/>
          <wp:docPr id="2128953941" name="Picture 2128953941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rse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F27"/>
    <w:multiLevelType w:val="hybridMultilevel"/>
    <w:tmpl w:val="B0D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C1"/>
    <w:multiLevelType w:val="hybridMultilevel"/>
    <w:tmpl w:val="87E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3878"/>
    <w:multiLevelType w:val="hybridMultilevel"/>
    <w:tmpl w:val="5DBC7304"/>
    <w:lvl w:ilvl="0" w:tplc="9334A2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EC1"/>
    <w:multiLevelType w:val="hybridMultilevel"/>
    <w:tmpl w:val="3EE08678"/>
    <w:lvl w:ilvl="0" w:tplc="E9B8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1B7F"/>
    <w:multiLevelType w:val="hybridMultilevel"/>
    <w:tmpl w:val="0DD8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4354"/>
    <w:multiLevelType w:val="hybridMultilevel"/>
    <w:tmpl w:val="7F0C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78BE"/>
    <w:multiLevelType w:val="hybridMultilevel"/>
    <w:tmpl w:val="EC1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12830"/>
    <w:multiLevelType w:val="hybridMultilevel"/>
    <w:tmpl w:val="B296B718"/>
    <w:lvl w:ilvl="0" w:tplc="C4BE2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1A01"/>
    <w:multiLevelType w:val="hybridMultilevel"/>
    <w:tmpl w:val="AA0C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B5594"/>
    <w:multiLevelType w:val="hybridMultilevel"/>
    <w:tmpl w:val="62A4A140"/>
    <w:lvl w:ilvl="0" w:tplc="90082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18D2"/>
    <w:multiLevelType w:val="hybridMultilevel"/>
    <w:tmpl w:val="F698C596"/>
    <w:lvl w:ilvl="0" w:tplc="87BCC75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8633E"/>
    <w:multiLevelType w:val="hybridMultilevel"/>
    <w:tmpl w:val="B8CE4C68"/>
    <w:lvl w:ilvl="0" w:tplc="E14A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48E3"/>
    <w:multiLevelType w:val="hybridMultilevel"/>
    <w:tmpl w:val="C2AC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44FC"/>
    <w:multiLevelType w:val="hybridMultilevel"/>
    <w:tmpl w:val="4FDE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A3384"/>
    <w:multiLevelType w:val="hybridMultilevel"/>
    <w:tmpl w:val="10F2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632F7"/>
    <w:multiLevelType w:val="hybridMultilevel"/>
    <w:tmpl w:val="D3F28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C77FB1"/>
    <w:multiLevelType w:val="hybridMultilevel"/>
    <w:tmpl w:val="B6A800D8"/>
    <w:lvl w:ilvl="0" w:tplc="7FD45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AB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62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ED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6F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6C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2C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6AB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AFD"/>
    <w:multiLevelType w:val="hybridMultilevel"/>
    <w:tmpl w:val="A762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149206">
    <w:abstractNumId w:val="16"/>
  </w:num>
  <w:num w:numId="2" w16cid:durableId="1466698248">
    <w:abstractNumId w:val="1"/>
  </w:num>
  <w:num w:numId="3" w16cid:durableId="890188347">
    <w:abstractNumId w:val="8"/>
  </w:num>
  <w:num w:numId="4" w16cid:durableId="984969734">
    <w:abstractNumId w:val="5"/>
  </w:num>
  <w:num w:numId="5" w16cid:durableId="381444853">
    <w:abstractNumId w:val="12"/>
  </w:num>
  <w:num w:numId="6" w16cid:durableId="1947425908">
    <w:abstractNumId w:val="15"/>
  </w:num>
  <w:num w:numId="7" w16cid:durableId="1931497792">
    <w:abstractNumId w:val="4"/>
  </w:num>
  <w:num w:numId="8" w16cid:durableId="1217081835">
    <w:abstractNumId w:val="6"/>
  </w:num>
  <w:num w:numId="9" w16cid:durableId="761727710">
    <w:abstractNumId w:val="13"/>
  </w:num>
  <w:num w:numId="10" w16cid:durableId="1339884888">
    <w:abstractNumId w:val="17"/>
  </w:num>
  <w:num w:numId="11" w16cid:durableId="1710258552">
    <w:abstractNumId w:val="10"/>
  </w:num>
  <w:num w:numId="12" w16cid:durableId="697240067">
    <w:abstractNumId w:val="0"/>
  </w:num>
  <w:num w:numId="13" w16cid:durableId="33041474">
    <w:abstractNumId w:val="9"/>
  </w:num>
  <w:num w:numId="14" w16cid:durableId="949430445">
    <w:abstractNumId w:val="14"/>
  </w:num>
  <w:num w:numId="15" w16cid:durableId="545945839">
    <w:abstractNumId w:val="2"/>
  </w:num>
  <w:num w:numId="16" w16cid:durableId="2141603330">
    <w:abstractNumId w:val="3"/>
  </w:num>
  <w:num w:numId="17" w16cid:durableId="789788945">
    <w:abstractNumId w:val="11"/>
  </w:num>
  <w:num w:numId="18" w16cid:durableId="279648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8"/>
    <w:rsid w:val="00005853"/>
    <w:rsid w:val="0007682A"/>
    <w:rsid w:val="000C663D"/>
    <w:rsid w:val="000F7217"/>
    <w:rsid w:val="0010451B"/>
    <w:rsid w:val="001233D9"/>
    <w:rsid w:val="001335F2"/>
    <w:rsid w:val="00153A03"/>
    <w:rsid w:val="00164BB1"/>
    <w:rsid w:val="00165EBD"/>
    <w:rsid w:val="00172C5B"/>
    <w:rsid w:val="0020275C"/>
    <w:rsid w:val="00212964"/>
    <w:rsid w:val="00241C3F"/>
    <w:rsid w:val="00252FC1"/>
    <w:rsid w:val="00274962"/>
    <w:rsid w:val="002F42A7"/>
    <w:rsid w:val="00324AB0"/>
    <w:rsid w:val="003429A8"/>
    <w:rsid w:val="0034465D"/>
    <w:rsid w:val="003852A2"/>
    <w:rsid w:val="00394B23"/>
    <w:rsid w:val="003A7258"/>
    <w:rsid w:val="003B05D6"/>
    <w:rsid w:val="003E3B96"/>
    <w:rsid w:val="004237AF"/>
    <w:rsid w:val="004477E4"/>
    <w:rsid w:val="00455397"/>
    <w:rsid w:val="00456EFE"/>
    <w:rsid w:val="004A3152"/>
    <w:rsid w:val="004B5A05"/>
    <w:rsid w:val="004C0BDB"/>
    <w:rsid w:val="004C2020"/>
    <w:rsid w:val="004D0130"/>
    <w:rsid w:val="004F6C78"/>
    <w:rsid w:val="00572288"/>
    <w:rsid w:val="00641981"/>
    <w:rsid w:val="006559A5"/>
    <w:rsid w:val="00686318"/>
    <w:rsid w:val="006B6274"/>
    <w:rsid w:val="006C3B3C"/>
    <w:rsid w:val="006C7208"/>
    <w:rsid w:val="006D6C88"/>
    <w:rsid w:val="006F4792"/>
    <w:rsid w:val="00712C76"/>
    <w:rsid w:val="00720386"/>
    <w:rsid w:val="00756D58"/>
    <w:rsid w:val="00762C78"/>
    <w:rsid w:val="00766A2E"/>
    <w:rsid w:val="00774C8A"/>
    <w:rsid w:val="007753B7"/>
    <w:rsid w:val="00790C4A"/>
    <w:rsid w:val="007A3C29"/>
    <w:rsid w:val="007C63BA"/>
    <w:rsid w:val="00827A96"/>
    <w:rsid w:val="008E5EEF"/>
    <w:rsid w:val="00925E1E"/>
    <w:rsid w:val="0094378D"/>
    <w:rsid w:val="00946483"/>
    <w:rsid w:val="00950049"/>
    <w:rsid w:val="00960EDE"/>
    <w:rsid w:val="009D1C38"/>
    <w:rsid w:val="00A27799"/>
    <w:rsid w:val="00A27989"/>
    <w:rsid w:val="00A76A19"/>
    <w:rsid w:val="00B16250"/>
    <w:rsid w:val="00B17928"/>
    <w:rsid w:val="00B73A35"/>
    <w:rsid w:val="00B86566"/>
    <w:rsid w:val="00B9375B"/>
    <w:rsid w:val="00BA6D97"/>
    <w:rsid w:val="00BB1FA2"/>
    <w:rsid w:val="00BB4372"/>
    <w:rsid w:val="00BB7013"/>
    <w:rsid w:val="00BE50D7"/>
    <w:rsid w:val="00C049AD"/>
    <w:rsid w:val="00C1342A"/>
    <w:rsid w:val="00C15321"/>
    <w:rsid w:val="00C2051B"/>
    <w:rsid w:val="00C42F62"/>
    <w:rsid w:val="00C74CBC"/>
    <w:rsid w:val="00C75E87"/>
    <w:rsid w:val="00CA41F6"/>
    <w:rsid w:val="00CD03A1"/>
    <w:rsid w:val="00CE6800"/>
    <w:rsid w:val="00D01264"/>
    <w:rsid w:val="00D13F55"/>
    <w:rsid w:val="00D15EBC"/>
    <w:rsid w:val="00D17693"/>
    <w:rsid w:val="00D36D5B"/>
    <w:rsid w:val="00D508CC"/>
    <w:rsid w:val="00D6264A"/>
    <w:rsid w:val="00D62BFC"/>
    <w:rsid w:val="00D7511B"/>
    <w:rsid w:val="00D80E7C"/>
    <w:rsid w:val="00D87FE0"/>
    <w:rsid w:val="00D957BE"/>
    <w:rsid w:val="00DC5BB2"/>
    <w:rsid w:val="00DC7D0F"/>
    <w:rsid w:val="00E072C9"/>
    <w:rsid w:val="00E138F4"/>
    <w:rsid w:val="00E24D97"/>
    <w:rsid w:val="00E32EA6"/>
    <w:rsid w:val="00E45C78"/>
    <w:rsid w:val="00E60BEB"/>
    <w:rsid w:val="00E6144A"/>
    <w:rsid w:val="00E73E1D"/>
    <w:rsid w:val="00E8099A"/>
    <w:rsid w:val="00EB13C8"/>
    <w:rsid w:val="00F2498E"/>
    <w:rsid w:val="00F70E7F"/>
    <w:rsid w:val="00FC381D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BC718B"/>
  <w15:chartTrackingRefBased/>
  <w15:docId w15:val="{E8F3A5C9-6A73-4962-B54D-284CD0F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D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1C3F"/>
    <w:pPr>
      <w:spacing w:before="240" w:after="240"/>
      <w:contextualSpacing/>
      <w:outlineLvl w:val="0"/>
    </w:pPr>
    <w:rPr>
      <w:rFonts w:ascii="Verdana" w:hAnsi="Verdana"/>
      <w:b/>
      <w:spacing w:val="-10"/>
      <w:kern w:val="28"/>
      <w:sz w:val="28"/>
      <w:szCs w:val="28"/>
    </w:rPr>
  </w:style>
  <w:style w:type="paragraph" w:styleId="Heading2">
    <w:name w:val="heading 2"/>
    <w:basedOn w:val="BodyText1"/>
    <w:next w:val="Normal"/>
    <w:qFormat/>
    <w:rsid w:val="00C74CBC"/>
    <w:pPr>
      <w:keepNext/>
      <w:spacing w:before="240"/>
      <w:outlineLvl w:val="1"/>
    </w:pPr>
    <w:rPr>
      <w:b/>
      <w:bCs/>
      <w:color w:val="108E4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after="240"/>
      <w:ind w:left="720" w:hanging="720"/>
      <w:outlineLvl w:val="2"/>
    </w:pPr>
    <w:rPr>
      <w:rFonts w:cs="Arial"/>
      <w:b/>
      <w:bCs/>
      <w:color w:val="000080"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after="240"/>
      <w:ind w:left="720" w:hanging="720"/>
      <w:outlineLvl w:val="3"/>
    </w:pPr>
    <w:rPr>
      <w:b/>
      <w:bCs/>
      <w:color w:val="000080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spacing w:after="240"/>
      <w:ind w:left="1080" w:hanging="360"/>
      <w:outlineLvl w:val="4"/>
    </w:pPr>
    <w:rPr>
      <w:b/>
      <w:bCs/>
      <w:i/>
      <w:iCs/>
      <w:color w:val="000080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after="240"/>
      <w:ind w:left="1440" w:hanging="360"/>
      <w:outlineLvl w:val="5"/>
    </w:pPr>
    <w:rPr>
      <w:rFonts w:ascii="Times New Roman" w:hAnsi="Times New Roman"/>
      <w:b/>
      <w:bCs/>
      <w:color w:val="000080"/>
      <w:szCs w:val="22"/>
    </w:rPr>
  </w:style>
  <w:style w:type="paragraph" w:styleId="Heading7">
    <w:name w:val="heading 7"/>
    <w:basedOn w:val="Normal"/>
    <w:next w:val="Normal"/>
    <w:qFormat/>
    <w:pPr>
      <w:keepNext/>
      <w:keepLines/>
      <w:spacing w:after="240"/>
      <w:ind w:left="1800" w:hanging="360"/>
      <w:outlineLvl w:val="6"/>
    </w:pPr>
    <w:rPr>
      <w:rFonts w:ascii="Times New Roman" w:hAnsi="Times New Roman"/>
      <w:b/>
      <w:i/>
      <w:color w:val="000080"/>
    </w:rPr>
  </w:style>
  <w:style w:type="paragraph" w:styleId="Heading8">
    <w:name w:val="heading 8"/>
    <w:basedOn w:val="Normal"/>
    <w:next w:val="Normal"/>
    <w:qFormat/>
    <w:pPr>
      <w:keepNext/>
      <w:keepLines/>
      <w:spacing w:after="240"/>
      <w:ind w:left="2160" w:hanging="360"/>
      <w:outlineLvl w:val="7"/>
    </w:pPr>
    <w:rPr>
      <w:rFonts w:ascii="Times New Roman" w:hAnsi="Times New Roman"/>
      <w:iCs/>
      <w:color w:val="000080"/>
    </w:rPr>
  </w:style>
  <w:style w:type="paragraph" w:styleId="Heading9">
    <w:name w:val="heading 9"/>
    <w:basedOn w:val="Normal"/>
    <w:next w:val="Normal"/>
    <w:qFormat/>
    <w:pPr>
      <w:keepNext/>
      <w:keepLines/>
      <w:spacing w:after="240"/>
      <w:ind w:left="2520" w:hanging="360"/>
      <w:outlineLvl w:val="8"/>
    </w:pPr>
    <w:rPr>
      <w:rFonts w:ascii="Times New Roman" w:hAnsi="Times New Roman" w:cs="Arial"/>
      <w:i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1"/>
    <w:rsid w:val="00C74CBC"/>
    <w:pPr>
      <w:numPr>
        <w:numId w:val="1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47"/>
        <w:tab w:val="right" w:pos="8309"/>
      </w:tabs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HangingIndent">
    <w:name w:val="Hanging Indent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147"/>
        <w:tab w:val="right" w:pos="8309"/>
      </w:tabs>
    </w:pPr>
  </w:style>
  <w:style w:type="paragraph" w:styleId="Title">
    <w:name w:val="Title"/>
    <w:basedOn w:val="Normal"/>
    <w:next w:val="Subtitle"/>
    <w:qFormat/>
    <w:rsid w:val="00241C3F"/>
    <w:pPr>
      <w:keepNext/>
      <w:keepLines/>
      <w:spacing w:after="240"/>
      <w:jc w:val="center"/>
      <w:outlineLvl w:val="0"/>
    </w:pPr>
    <w:rPr>
      <w:rFonts w:ascii="Verdana" w:hAnsi="Verdana" w:cs="Arial"/>
      <w:b/>
      <w:bCs/>
      <w:color w:val="108E40"/>
      <w:kern w:val="28"/>
      <w:sz w:val="36"/>
      <w:szCs w:val="32"/>
    </w:rPr>
  </w:style>
  <w:style w:type="paragraph" w:styleId="Subtitle">
    <w:name w:val="Subtitle"/>
    <w:basedOn w:val="Normal"/>
    <w:next w:val="Heading1"/>
    <w:qFormat/>
    <w:pPr>
      <w:keepNext/>
      <w:keepLines/>
      <w:spacing w:after="240"/>
      <w:jc w:val="center"/>
      <w:outlineLvl w:val="1"/>
    </w:pPr>
    <w:rPr>
      <w:b/>
      <w:color w:val="000080"/>
      <w:kern w:val="24"/>
      <w:sz w:val="32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decimal">
    <w:name w:val="Table decimal"/>
    <w:basedOn w:val="Normal"/>
    <w:pPr>
      <w:tabs>
        <w:tab w:val="decimal" w:pos="720"/>
      </w:tabs>
      <w:spacing w:before="60" w:after="60"/>
    </w:pPr>
  </w:style>
  <w:style w:type="paragraph" w:customStyle="1" w:styleId="Tablenote">
    <w:name w:val="Table note"/>
    <w:basedOn w:val="Normal"/>
    <w:pPr>
      <w:spacing w:before="60"/>
    </w:pPr>
    <w:rPr>
      <w:i/>
      <w:color w:val="000080"/>
      <w:sz w:val="20"/>
    </w:rPr>
  </w:style>
  <w:style w:type="paragraph" w:customStyle="1" w:styleId="Tableright">
    <w:name w:val="Table right"/>
    <w:basedOn w:val="Normal"/>
    <w:pPr>
      <w:spacing w:before="60" w:after="60"/>
      <w:jc w:val="right"/>
    </w:pPr>
  </w:style>
  <w:style w:type="paragraph" w:customStyle="1" w:styleId="Tabletitle">
    <w:name w:val="Table title"/>
    <w:basedOn w:val="Normal"/>
    <w:next w:val="Normal"/>
    <w:pPr>
      <w:keepNext/>
      <w:keepLines/>
      <w:spacing w:after="240"/>
    </w:pPr>
    <w:rPr>
      <w:b/>
      <w:i/>
      <w:color w:val="000080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2">
    <w:name w:val="Body Text 2"/>
    <w:basedOn w:val="Normal"/>
    <w:semiHidden/>
    <w:rPr>
      <w:bCs/>
      <w:sz w:val="22"/>
    </w:rPr>
  </w:style>
  <w:style w:type="character" w:customStyle="1" w:styleId="FooterChar">
    <w:name w:val="Footer Char"/>
    <w:link w:val="Footer"/>
    <w:uiPriority w:val="99"/>
    <w:rsid w:val="0068631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E7C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B2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4B2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94B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B2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94B23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94B23"/>
    <w:rPr>
      <w:vertAlign w:val="superscript"/>
    </w:rPr>
  </w:style>
  <w:style w:type="table" w:styleId="TableGrid">
    <w:name w:val="Table Grid"/>
    <w:basedOn w:val="TableNormal"/>
    <w:uiPriority w:val="39"/>
    <w:rsid w:val="003E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559A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6559A5"/>
    <w:rPr>
      <w:color w:val="0563C1"/>
      <w:u w:val="single"/>
    </w:rPr>
  </w:style>
  <w:style w:type="paragraph" w:customStyle="1" w:styleId="BodyText1">
    <w:name w:val="Body Text1"/>
    <w:basedOn w:val="Normal"/>
    <w:qFormat/>
    <w:rsid w:val="00241C3F"/>
    <w:pPr>
      <w:spacing w:after="120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7" ma:contentTypeDescription="Create a new document." ma:contentTypeScope="" ma:versionID="b79bdaef3aca2d81c80e4f4a6864eaec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d3e06698154a47d9f81de6b503f66f76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0F471-62F8-484D-96C8-843B27588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9EE86-30EC-47EA-B37C-0CC4B3426D6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2c7d238f-ab6f-4d9d-890d-b6a88eac78c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b15fe5da-346f-443b-bec8-b4f5cce62f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C3A55E-3FCC-4DB3-B537-2FFCAB9D6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072FE-D5ED-4C5F-8BCB-C4678C39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 for activities</vt:lpstr>
    </vt:vector>
  </TitlesOfParts>
  <Company>NSPCC Child Protection in SPort Unit (CPSU)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for activities</dc:title>
  <dc:subject>activities, events, safeguarding, children, young people, risk assessment</dc:subject>
  <dc:creator>CPSU@NSPCC.org.uk</dc:creator>
  <cp:keywords>activities, events, safeguarding, children, young people, risk assessment</cp:keywords>
  <cp:lastModifiedBy>Michael Pochin</cp:lastModifiedBy>
  <cp:revision>2</cp:revision>
  <cp:lastPrinted>2019-07-04T10:28:00Z</cp:lastPrinted>
  <dcterms:created xsi:type="dcterms:W3CDTF">2023-10-11T15:18:00Z</dcterms:created>
  <dcterms:modified xsi:type="dcterms:W3CDTF">2023-10-11T15:18:00Z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