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4BAF9" w14:textId="77777777" w:rsidR="00E50697" w:rsidRDefault="00E50697" w:rsidP="00E50697">
      <w:pPr>
        <w:rPr>
          <w:b/>
          <w:sz w:val="28"/>
          <w:u w:val="single"/>
        </w:rPr>
      </w:pPr>
      <w:r w:rsidRPr="00E50697">
        <w:rPr>
          <w:b/>
          <w:sz w:val="28"/>
          <w:u w:val="single"/>
        </w:rPr>
        <w:t>Annual Report Update by Sub Group Chairs</w:t>
      </w:r>
    </w:p>
    <w:p w14:paraId="4ED5D2B4" w14:textId="77777777" w:rsidR="00E50697" w:rsidRPr="00E50697" w:rsidRDefault="00E50697" w:rsidP="00E50697">
      <w:pPr>
        <w:rPr>
          <w:b/>
          <w:i/>
          <w:sz w:val="24"/>
        </w:rPr>
      </w:pPr>
      <w:r w:rsidRPr="00E50697">
        <w:rPr>
          <w:sz w:val="24"/>
        </w:rPr>
        <w:t>NB.</w:t>
      </w:r>
      <w:r w:rsidRPr="00E50697">
        <w:rPr>
          <w:b/>
          <w:sz w:val="24"/>
          <w:u w:val="single"/>
        </w:rPr>
        <w:t xml:space="preserve"> </w:t>
      </w:r>
      <w:r w:rsidRPr="00E50697">
        <w:rPr>
          <w:sz w:val="24"/>
        </w:rPr>
        <w:t>The recent report published by the National Panel has identified "</w:t>
      </w:r>
      <w:r w:rsidRPr="00E50697">
        <w:rPr>
          <w:b/>
          <w:i/>
          <w:sz w:val="24"/>
        </w:rPr>
        <w:t>Our analysis suggests the need for Yearly Reports to have a sharper focus on impact, evidence, assurance and learning" (p.10, Analysis of Safeguarding Partners' Yearly Reports 2019-2020)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697" w:rsidRPr="00E50697" w14:paraId="50108605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7C0111B0" w14:textId="77777777" w:rsidR="00E50697" w:rsidRPr="00E50697" w:rsidRDefault="00E50697" w:rsidP="008C3386">
            <w:r w:rsidRPr="00E50697">
              <w:t>Group name and purpose (including how matched priorities)</w:t>
            </w:r>
          </w:p>
        </w:tc>
      </w:tr>
      <w:tr w:rsidR="00E50697" w:rsidRPr="00E50697" w14:paraId="47711909" w14:textId="77777777" w:rsidTr="00E50697">
        <w:tc>
          <w:tcPr>
            <w:tcW w:w="9606" w:type="dxa"/>
          </w:tcPr>
          <w:p w14:paraId="24F25C0A" w14:textId="77777777" w:rsidR="00E50697" w:rsidRDefault="00E50697" w:rsidP="008C3386"/>
          <w:p w14:paraId="00C1A688" w14:textId="77777777" w:rsidR="00E50697" w:rsidRDefault="00E50697" w:rsidP="008C3386"/>
          <w:p w14:paraId="201E5A0B" w14:textId="77777777" w:rsidR="00E50697" w:rsidRPr="00E50697" w:rsidRDefault="00E50697" w:rsidP="008C3386"/>
        </w:tc>
      </w:tr>
      <w:tr w:rsidR="00E50697" w:rsidRPr="00E50697" w14:paraId="48D7FE46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58DA46B9" w14:textId="77777777" w:rsidR="00E50697" w:rsidRPr="00E50697" w:rsidRDefault="00E50697" w:rsidP="008C3386">
            <w:r w:rsidRPr="00E50697">
              <w:t>Who sits on it</w:t>
            </w:r>
            <w:r>
              <w:t xml:space="preserve">? </w:t>
            </w:r>
          </w:p>
        </w:tc>
      </w:tr>
      <w:tr w:rsidR="00E50697" w:rsidRPr="00E50697" w14:paraId="5359DCD7" w14:textId="77777777" w:rsidTr="00E50697">
        <w:tc>
          <w:tcPr>
            <w:tcW w:w="9606" w:type="dxa"/>
          </w:tcPr>
          <w:p w14:paraId="21429FD2" w14:textId="77777777" w:rsidR="00E50697" w:rsidRDefault="00E50697" w:rsidP="008C3386"/>
          <w:p w14:paraId="13F9ED58" w14:textId="77777777" w:rsidR="00E50697" w:rsidRDefault="00E50697" w:rsidP="008C3386"/>
          <w:p w14:paraId="76130954" w14:textId="77777777" w:rsidR="00E50697" w:rsidRPr="00E50697" w:rsidRDefault="00E50697" w:rsidP="008C3386"/>
        </w:tc>
      </w:tr>
      <w:tr w:rsidR="00E50697" w:rsidRPr="00E50697" w14:paraId="1B06DC72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397A11BA" w14:textId="77777777" w:rsidR="00E50697" w:rsidRPr="00E50697" w:rsidRDefault="00E50697" w:rsidP="008C3386">
            <w:r w:rsidRPr="00E50697">
              <w:t>What has happened in the last 12 months</w:t>
            </w:r>
            <w:r>
              <w:t>?</w:t>
            </w:r>
          </w:p>
        </w:tc>
      </w:tr>
      <w:tr w:rsidR="00E50697" w:rsidRPr="00E50697" w14:paraId="5FBAC558" w14:textId="77777777" w:rsidTr="00E50697">
        <w:tc>
          <w:tcPr>
            <w:tcW w:w="9606" w:type="dxa"/>
          </w:tcPr>
          <w:p w14:paraId="7143CD04" w14:textId="77777777" w:rsidR="00E50697" w:rsidRDefault="00E50697" w:rsidP="008C3386"/>
          <w:p w14:paraId="511CF6DB" w14:textId="77777777" w:rsidR="00E50697" w:rsidRDefault="00E50697" w:rsidP="008C3386"/>
          <w:p w14:paraId="5F3718AE" w14:textId="77777777" w:rsidR="00E50697" w:rsidRPr="00E50697" w:rsidRDefault="00E50697" w:rsidP="008C3386"/>
        </w:tc>
      </w:tr>
      <w:tr w:rsidR="00E50697" w:rsidRPr="00E50697" w14:paraId="597A03F5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1B319DA8" w14:textId="77777777" w:rsidR="00E50697" w:rsidRPr="00E50697" w:rsidRDefault="00E50697" w:rsidP="008C3386">
            <w:r w:rsidRPr="00E50697">
              <w:t>W</w:t>
            </w:r>
            <w:r>
              <w:t xml:space="preserve">hat </w:t>
            </w:r>
            <w:r w:rsidRPr="00E50697">
              <w:t>W</w:t>
            </w:r>
            <w:r>
              <w:t xml:space="preserve">orks </w:t>
            </w:r>
            <w:r w:rsidRPr="00E50697">
              <w:t>Well</w:t>
            </w:r>
            <w:r>
              <w:t>?</w:t>
            </w:r>
          </w:p>
        </w:tc>
      </w:tr>
      <w:tr w:rsidR="00E50697" w:rsidRPr="00E50697" w14:paraId="7ED83915" w14:textId="77777777" w:rsidTr="00E50697">
        <w:tc>
          <w:tcPr>
            <w:tcW w:w="9606" w:type="dxa"/>
          </w:tcPr>
          <w:p w14:paraId="38F6A43F" w14:textId="77777777" w:rsidR="00E50697" w:rsidRDefault="00E50697" w:rsidP="008C3386"/>
          <w:p w14:paraId="6907E159" w14:textId="77777777" w:rsidR="00E50697" w:rsidRDefault="00E50697" w:rsidP="008C3386"/>
          <w:p w14:paraId="6E5CF2B7" w14:textId="77777777" w:rsidR="00E50697" w:rsidRPr="00E50697" w:rsidRDefault="00E50697" w:rsidP="008C3386"/>
        </w:tc>
      </w:tr>
      <w:tr w:rsidR="00E50697" w:rsidRPr="00E50697" w14:paraId="169B6C8B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4812DC54" w14:textId="77777777" w:rsidR="00E50697" w:rsidRPr="00E50697" w:rsidRDefault="00E50697" w:rsidP="00E50697">
            <w:r w:rsidRPr="00E50697">
              <w:t>W</w:t>
            </w:r>
            <w:r>
              <w:t xml:space="preserve">hat are we </w:t>
            </w:r>
            <w:r w:rsidRPr="00E50697">
              <w:t>W</w:t>
            </w:r>
            <w:r>
              <w:t>orr</w:t>
            </w:r>
            <w:r w:rsidRPr="00E50697">
              <w:t>ied</w:t>
            </w:r>
            <w:r>
              <w:t xml:space="preserve"> </w:t>
            </w:r>
            <w:r w:rsidRPr="00E50697">
              <w:t>About and what are we doing about it</w:t>
            </w:r>
            <w:r>
              <w:t>?</w:t>
            </w:r>
          </w:p>
        </w:tc>
      </w:tr>
      <w:tr w:rsidR="00E50697" w:rsidRPr="00E50697" w14:paraId="6FE909B2" w14:textId="77777777" w:rsidTr="00E50697">
        <w:tc>
          <w:tcPr>
            <w:tcW w:w="9606" w:type="dxa"/>
          </w:tcPr>
          <w:p w14:paraId="639FC4CB" w14:textId="77777777" w:rsidR="00E50697" w:rsidRDefault="00E50697" w:rsidP="008C3386"/>
          <w:p w14:paraId="034D97B6" w14:textId="77777777" w:rsidR="00E50697" w:rsidRDefault="00E50697" w:rsidP="008C3386"/>
          <w:p w14:paraId="52C1CD2D" w14:textId="77777777" w:rsidR="00E50697" w:rsidRPr="00E50697" w:rsidRDefault="00E50697" w:rsidP="008C3386"/>
        </w:tc>
      </w:tr>
      <w:tr w:rsidR="00E50697" w:rsidRPr="00E50697" w14:paraId="4D7C1E20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5A25D40B" w14:textId="77777777" w:rsidR="00E50697" w:rsidRDefault="00E50697" w:rsidP="00E50697">
            <w:pPr>
              <w:spacing w:line="276" w:lineRule="auto"/>
            </w:pPr>
            <w:r w:rsidRPr="00E50697">
              <w:t>Impact of our work</w:t>
            </w:r>
            <w:r>
              <w:t xml:space="preserve"> </w:t>
            </w:r>
          </w:p>
          <w:p w14:paraId="784496DD" w14:textId="77777777" w:rsidR="00E50697" w:rsidRPr="00E50697" w:rsidRDefault="00E50697" w:rsidP="00E50697">
            <w:pPr>
              <w:spacing w:line="276" w:lineRule="auto"/>
              <w:rPr>
                <w:i/>
              </w:rPr>
            </w:pPr>
            <w:r w:rsidRPr="00E50697">
              <w:rPr>
                <w:i/>
              </w:rPr>
              <w:t>Impacts (an assessment of the changes made by the sub group) What has been achieved by the group?</w:t>
            </w:r>
          </w:p>
          <w:p w14:paraId="7A5C9990" w14:textId="77777777" w:rsidR="00E50697" w:rsidRPr="00E50697" w:rsidRDefault="00E50697" w:rsidP="00E50697">
            <w:r w:rsidRPr="00E50697">
              <w:rPr>
                <w:i/>
              </w:rPr>
              <w:t>This should include both the positives achievements and the areas of development identified and how the sub group is working on this</w:t>
            </w:r>
            <w:r>
              <w:rPr>
                <w:i/>
              </w:rPr>
              <w:t xml:space="preserve">.  </w:t>
            </w:r>
          </w:p>
        </w:tc>
      </w:tr>
      <w:tr w:rsidR="00E50697" w:rsidRPr="00E50697" w14:paraId="59EC77AA" w14:textId="77777777" w:rsidTr="00E50697">
        <w:tc>
          <w:tcPr>
            <w:tcW w:w="9606" w:type="dxa"/>
          </w:tcPr>
          <w:p w14:paraId="2D9C925C" w14:textId="77777777" w:rsidR="00E50697" w:rsidRDefault="00E50697" w:rsidP="008C3386"/>
          <w:p w14:paraId="6AA79A01" w14:textId="77777777" w:rsidR="00E50697" w:rsidRDefault="00E50697" w:rsidP="008C3386"/>
          <w:p w14:paraId="3ACBF640" w14:textId="77777777" w:rsidR="00E50697" w:rsidRDefault="00E50697" w:rsidP="008C3386"/>
          <w:p w14:paraId="3DB2BF94" w14:textId="77777777" w:rsidR="00E50697" w:rsidRDefault="00E50697" w:rsidP="008C3386"/>
          <w:p w14:paraId="0D6C71CD" w14:textId="77777777" w:rsidR="00E50697" w:rsidRDefault="00E50697" w:rsidP="008C3386"/>
          <w:p w14:paraId="14568191" w14:textId="77777777" w:rsidR="00E50697" w:rsidRDefault="00E50697" w:rsidP="008C3386"/>
          <w:p w14:paraId="55B56513" w14:textId="77777777" w:rsidR="00E50697" w:rsidRDefault="00E50697" w:rsidP="008C3386"/>
          <w:p w14:paraId="2AF37C18" w14:textId="77777777" w:rsidR="00E50697" w:rsidRPr="00E50697" w:rsidRDefault="00E50697" w:rsidP="008C3386"/>
        </w:tc>
      </w:tr>
      <w:tr w:rsidR="00E50697" w:rsidRPr="00E50697" w14:paraId="20567036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5FB79184" w14:textId="77777777" w:rsidR="00E50697" w:rsidRDefault="00E50697" w:rsidP="008C3386">
            <w:r w:rsidRPr="00E50697">
              <w:t>Outcomes (who and what has benefited from the activities of the sub group e.g. young people, parents, organisations etc)</w:t>
            </w:r>
          </w:p>
        </w:tc>
      </w:tr>
      <w:tr w:rsidR="00E50697" w:rsidRPr="00E50697" w14:paraId="15E36EF6" w14:textId="77777777" w:rsidTr="00E50697">
        <w:tc>
          <w:tcPr>
            <w:tcW w:w="9606" w:type="dxa"/>
          </w:tcPr>
          <w:p w14:paraId="2F1B99BD" w14:textId="77777777" w:rsidR="00E50697" w:rsidRDefault="00E50697" w:rsidP="008C3386"/>
          <w:p w14:paraId="50E5C47F" w14:textId="77777777" w:rsidR="00E50697" w:rsidRDefault="00E50697" w:rsidP="008C3386"/>
          <w:p w14:paraId="19B01800" w14:textId="77777777" w:rsidR="00E50697" w:rsidRDefault="00E50697" w:rsidP="008C3386"/>
          <w:p w14:paraId="13958601" w14:textId="77777777" w:rsidR="00E50697" w:rsidRDefault="00E50697" w:rsidP="008C3386"/>
          <w:p w14:paraId="6A428B35" w14:textId="77777777" w:rsidR="00E50697" w:rsidRDefault="00E50697" w:rsidP="008C3386"/>
        </w:tc>
      </w:tr>
      <w:tr w:rsidR="00E50697" w:rsidRPr="00E50697" w14:paraId="0238F3EE" w14:textId="77777777" w:rsidTr="00E50697">
        <w:tc>
          <w:tcPr>
            <w:tcW w:w="9606" w:type="dxa"/>
            <w:shd w:val="clear" w:color="auto" w:fill="E5DFEC" w:themeFill="accent4" w:themeFillTint="33"/>
          </w:tcPr>
          <w:p w14:paraId="51248CC3" w14:textId="77777777" w:rsidR="00E50697" w:rsidRDefault="00E50697" w:rsidP="008C3386">
            <w:r>
              <w:t>Any Other comments</w:t>
            </w:r>
          </w:p>
        </w:tc>
      </w:tr>
      <w:tr w:rsidR="00E50697" w:rsidRPr="00E50697" w14:paraId="2E03FBFA" w14:textId="77777777" w:rsidTr="00E50697">
        <w:tc>
          <w:tcPr>
            <w:tcW w:w="9606" w:type="dxa"/>
          </w:tcPr>
          <w:p w14:paraId="5DF291D4" w14:textId="77777777" w:rsidR="00E50697" w:rsidRDefault="00E50697" w:rsidP="008C3386"/>
          <w:p w14:paraId="3DD15DD7" w14:textId="77777777" w:rsidR="00E50697" w:rsidRDefault="00E50697" w:rsidP="008C3386"/>
          <w:p w14:paraId="2409DA32" w14:textId="77777777" w:rsidR="00E50697" w:rsidRDefault="00E50697" w:rsidP="008C3386"/>
          <w:p w14:paraId="290488E2" w14:textId="77777777" w:rsidR="00E50697" w:rsidRDefault="00E50697" w:rsidP="008C3386"/>
        </w:tc>
      </w:tr>
    </w:tbl>
    <w:p w14:paraId="69E6704C" w14:textId="77777777" w:rsidR="00E50697" w:rsidRDefault="00E50697" w:rsidP="00E50697"/>
    <w:p w14:paraId="486F0294" w14:textId="77777777" w:rsidR="00E50697" w:rsidRDefault="00E50697" w:rsidP="00E50697"/>
    <w:sectPr w:rsidR="00E506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71AD1" w14:textId="77777777" w:rsidR="00AC4DF3" w:rsidRDefault="00AC4DF3" w:rsidP="00E50697">
      <w:pPr>
        <w:spacing w:after="0" w:line="240" w:lineRule="auto"/>
      </w:pPr>
      <w:r>
        <w:separator/>
      </w:r>
    </w:p>
  </w:endnote>
  <w:endnote w:type="continuationSeparator" w:id="0">
    <w:p w14:paraId="007470F4" w14:textId="77777777" w:rsidR="00AC4DF3" w:rsidRDefault="00AC4DF3" w:rsidP="00E5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8A741" w14:textId="77777777" w:rsidR="00AC4DF3" w:rsidRDefault="00AC4DF3" w:rsidP="00E50697">
      <w:pPr>
        <w:spacing w:after="0" w:line="240" w:lineRule="auto"/>
      </w:pPr>
      <w:r>
        <w:separator/>
      </w:r>
    </w:p>
  </w:footnote>
  <w:footnote w:type="continuationSeparator" w:id="0">
    <w:p w14:paraId="4CEEDEF5" w14:textId="77777777" w:rsidR="00AC4DF3" w:rsidRDefault="00AC4DF3" w:rsidP="00E5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51B5" w14:textId="77777777" w:rsidR="00E50697" w:rsidRDefault="00E50697" w:rsidP="00E50697">
    <w:pPr>
      <w:pStyle w:val="Header"/>
      <w:jc w:val="right"/>
    </w:pPr>
    <w:r>
      <w:rPr>
        <w:noProof/>
        <w:lang w:eastAsia="en-GB"/>
      </w:rPr>
      <w:drawing>
        <wp:inline distT="0" distB="0" distL="0" distR="0" wp14:anchorId="2DBBF615" wp14:editId="1EDC4CFC">
          <wp:extent cx="141922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86432" w14:textId="77777777" w:rsidR="00E50697" w:rsidRDefault="00E50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697"/>
    <w:rsid w:val="005D0785"/>
    <w:rsid w:val="00AC4DF3"/>
    <w:rsid w:val="00E13486"/>
    <w:rsid w:val="00E50697"/>
    <w:rsid w:val="00FB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08826"/>
  <w15:docId w15:val="{65918374-0EF9-483B-8176-1F5E8ABD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6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97"/>
  </w:style>
  <w:style w:type="paragraph" w:styleId="Footer">
    <w:name w:val="footer"/>
    <w:basedOn w:val="Normal"/>
    <w:link w:val="FooterChar"/>
    <w:uiPriority w:val="99"/>
    <w:unhideWhenUsed/>
    <w:rsid w:val="00E50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97"/>
  </w:style>
  <w:style w:type="paragraph" w:styleId="BalloonText">
    <w:name w:val="Balloon Text"/>
    <w:basedOn w:val="Normal"/>
    <w:link w:val="BalloonTextChar"/>
    <w:uiPriority w:val="99"/>
    <w:semiHidden/>
    <w:unhideWhenUsed/>
    <w:rsid w:val="00E5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Waller</dc:creator>
  <cp:lastModifiedBy>Stacey Waller</cp:lastModifiedBy>
  <cp:revision>2</cp:revision>
  <dcterms:created xsi:type="dcterms:W3CDTF">2021-07-22T10:25:00Z</dcterms:created>
  <dcterms:modified xsi:type="dcterms:W3CDTF">2021-07-22T10:25:00Z</dcterms:modified>
</cp:coreProperties>
</file>