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59E38" w14:textId="77777777" w:rsidR="001C2CD3" w:rsidRDefault="001C2CD3">
      <w:pPr>
        <w:rPr>
          <w:b/>
          <w:sz w:val="32"/>
          <w:szCs w:val="32"/>
        </w:rPr>
      </w:pPr>
    </w:p>
    <w:p w14:paraId="1B638C0F" w14:textId="77777777" w:rsidR="001C2CD3" w:rsidRDefault="001C2CD3">
      <w:pPr>
        <w:rPr>
          <w:b/>
          <w:sz w:val="32"/>
          <w:szCs w:val="32"/>
        </w:rPr>
      </w:pPr>
    </w:p>
    <w:p w14:paraId="5500DA63" w14:textId="77777777" w:rsidR="001C2CD3" w:rsidRDefault="001C2CD3">
      <w:pPr>
        <w:rPr>
          <w:b/>
          <w:sz w:val="32"/>
          <w:szCs w:val="32"/>
        </w:rPr>
      </w:pPr>
    </w:p>
    <w:p w14:paraId="1CC6F7FC" w14:textId="77777777" w:rsidR="001C2CD3" w:rsidRDefault="001C2CD3">
      <w:pPr>
        <w:rPr>
          <w:b/>
          <w:sz w:val="32"/>
          <w:szCs w:val="32"/>
        </w:rPr>
      </w:pPr>
    </w:p>
    <w:p w14:paraId="1824473B" w14:textId="77777777" w:rsidR="001C2CD3" w:rsidRDefault="001C2CD3">
      <w:pPr>
        <w:rPr>
          <w:b/>
          <w:sz w:val="32"/>
          <w:szCs w:val="32"/>
        </w:rPr>
      </w:pPr>
    </w:p>
    <w:p w14:paraId="42CD5D41" w14:textId="77777777" w:rsidR="00E00933" w:rsidRDefault="001C2CD3">
      <w:pPr>
        <w:rPr>
          <w:b/>
          <w:sz w:val="32"/>
          <w:szCs w:val="32"/>
        </w:rPr>
      </w:pPr>
      <w:r>
        <w:rPr>
          <w:b/>
          <w:sz w:val="32"/>
          <w:szCs w:val="32"/>
        </w:rPr>
        <w:t>Kent County Counci</w:t>
      </w:r>
      <w:r w:rsidR="00A55AB6">
        <w:rPr>
          <w:b/>
          <w:sz w:val="32"/>
          <w:szCs w:val="32"/>
        </w:rPr>
        <w:t>l</w:t>
      </w:r>
    </w:p>
    <w:p w14:paraId="5B7F50A4" w14:textId="51C6DC23" w:rsidR="001C2CD3" w:rsidRDefault="00624510">
      <w:pPr>
        <w:rPr>
          <w:b/>
          <w:color w:val="00B0F0"/>
          <w:sz w:val="48"/>
          <w:szCs w:val="48"/>
        </w:rPr>
      </w:pPr>
      <w:r>
        <w:rPr>
          <w:b/>
          <w:color w:val="00B0F0"/>
          <w:sz w:val="48"/>
          <w:szCs w:val="48"/>
        </w:rPr>
        <w:t>Variation and change of approval policy</w:t>
      </w:r>
    </w:p>
    <w:p w14:paraId="3E458F1A" w14:textId="6CA393D9" w:rsidR="001C2CD3" w:rsidRDefault="00624510">
      <w:pPr>
        <w:rPr>
          <w:b/>
          <w:sz w:val="32"/>
          <w:szCs w:val="32"/>
        </w:rPr>
      </w:pPr>
      <w:r>
        <w:rPr>
          <w:b/>
          <w:sz w:val="32"/>
          <w:szCs w:val="32"/>
        </w:rPr>
        <w:t>Integrated Children’s Services</w:t>
      </w:r>
    </w:p>
    <w:p w14:paraId="0D8FA507" w14:textId="77777777" w:rsidR="001C2CD3" w:rsidRDefault="001C2CD3">
      <w:pPr>
        <w:rPr>
          <w:b/>
          <w:sz w:val="32"/>
          <w:szCs w:val="32"/>
        </w:rPr>
      </w:pPr>
    </w:p>
    <w:p w14:paraId="5ABAA315" w14:textId="77777777" w:rsidR="001C2CD3" w:rsidRDefault="001C2CD3">
      <w:pPr>
        <w:rPr>
          <w:b/>
          <w:sz w:val="32"/>
          <w:szCs w:val="32"/>
        </w:rPr>
      </w:pPr>
    </w:p>
    <w:p w14:paraId="450F368B" w14:textId="77777777" w:rsidR="001C2CD3" w:rsidRDefault="001C2CD3">
      <w:pPr>
        <w:rPr>
          <w:b/>
          <w:sz w:val="32"/>
          <w:szCs w:val="32"/>
        </w:rPr>
      </w:pPr>
    </w:p>
    <w:p w14:paraId="73AC4B22" w14:textId="77777777" w:rsidR="001C2CD3" w:rsidRDefault="001C2CD3">
      <w:pPr>
        <w:rPr>
          <w:b/>
          <w:sz w:val="32"/>
          <w:szCs w:val="32"/>
        </w:rPr>
      </w:pPr>
    </w:p>
    <w:p w14:paraId="33CB52FC" w14:textId="77777777" w:rsidR="001C2CD3" w:rsidRDefault="001C2CD3">
      <w:pPr>
        <w:rPr>
          <w:b/>
          <w:sz w:val="32"/>
          <w:szCs w:val="32"/>
        </w:rPr>
      </w:pPr>
    </w:p>
    <w:p w14:paraId="1A3B5C4D" w14:textId="77777777" w:rsidR="001C2CD3" w:rsidRDefault="001C2CD3">
      <w:pPr>
        <w:rPr>
          <w:b/>
          <w:sz w:val="32"/>
          <w:szCs w:val="32"/>
        </w:rPr>
      </w:pPr>
    </w:p>
    <w:p w14:paraId="7250A5C6" w14:textId="77777777" w:rsidR="001C2CD3" w:rsidRDefault="001C2CD3">
      <w:pPr>
        <w:rPr>
          <w:b/>
          <w:sz w:val="32"/>
          <w:szCs w:val="32"/>
        </w:rPr>
      </w:pPr>
    </w:p>
    <w:p w14:paraId="1AF498CA" w14:textId="7A6D0703" w:rsidR="001C2CD3" w:rsidRPr="001C2CD3" w:rsidRDefault="00022EA2" w:rsidP="001C2CD3">
      <w:pPr>
        <w:spacing w:after="20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Version</w:t>
      </w:r>
      <w:r w:rsidR="00624510">
        <w:rPr>
          <w:rFonts w:ascii="Arial" w:eastAsia="Times New Roman" w:hAnsi="Arial" w:cs="Arial"/>
          <w:sz w:val="24"/>
          <w:szCs w:val="24"/>
          <w:lang w:eastAsia="en-GB"/>
        </w:rPr>
        <w:t>: 1.1</w:t>
      </w:r>
    </w:p>
    <w:p w14:paraId="34963A9A" w14:textId="0B320A56" w:rsidR="001C2CD3" w:rsidRPr="001C2CD3" w:rsidRDefault="001C2CD3" w:rsidP="001C2CD3">
      <w:pPr>
        <w:spacing w:after="200" w:line="276" w:lineRule="auto"/>
        <w:jc w:val="both"/>
        <w:rPr>
          <w:rFonts w:ascii="Arial" w:eastAsia="Times New Roman" w:hAnsi="Arial" w:cs="Arial"/>
          <w:sz w:val="24"/>
          <w:szCs w:val="24"/>
          <w:lang w:eastAsia="en-GB"/>
        </w:rPr>
      </w:pPr>
      <w:r w:rsidRPr="001C2CD3">
        <w:rPr>
          <w:rFonts w:ascii="Arial" w:eastAsia="Times New Roman" w:hAnsi="Arial" w:cs="Arial"/>
          <w:sz w:val="24"/>
          <w:szCs w:val="24"/>
          <w:lang w:eastAsia="en-GB"/>
        </w:rPr>
        <w:t xml:space="preserve">Published: </w:t>
      </w:r>
      <w:r w:rsidR="009477B6">
        <w:rPr>
          <w:rFonts w:ascii="Arial" w:eastAsia="Times New Roman" w:hAnsi="Arial" w:cs="Arial"/>
          <w:sz w:val="24"/>
          <w:szCs w:val="24"/>
          <w:lang w:eastAsia="en-GB"/>
        </w:rPr>
        <w:t>20</w:t>
      </w:r>
      <w:r w:rsidR="00624510">
        <w:rPr>
          <w:rFonts w:ascii="Arial" w:eastAsia="Times New Roman" w:hAnsi="Arial" w:cs="Arial"/>
          <w:sz w:val="24"/>
          <w:szCs w:val="24"/>
          <w:lang w:eastAsia="en-GB"/>
        </w:rPr>
        <w:t xml:space="preserve"> October 2019</w:t>
      </w:r>
    </w:p>
    <w:p w14:paraId="0252E8C9" w14:textId="1F943427" w:rsidR="001C2CD3" w:rsidRPr="001C2CD3" w:rsidRDefault="001C2CD3" w:rsidP="001C2CD3">
      <w:pPr>
        <w:spacing w:after="200" w:line="276" w:lineRule="auto"/>
        <w:jc w:val="both"/>
        <w:rPr>
          <w:rFonts w:ascii="Arial" w:eastAsia="Times New Roman" w:hAnsi="Arial" w:cs="Arial"/>
          <w:sz w:val="24"/>
          <w:szCs w:val="24"/>
          <w:lang w:eastAsia="en-GB"/>
        </w:rPr>
      </w:pPr>
      <w:r w:rsidRPr="001C2CD3">
        <w:rPr>
          <w:rFonts w:ascii="Arial" w:eastAsia="Times New Roman" w:hAnsi="Arial" w:cs="Arial"/>
          <w:sz w:val="24"/>
          <w:szCs w:val="24"/>
          <w:lang w:eastAsia="en-GB"/>
        </w:rPr>
        <w:t>Classification:  OFFICIAL</w:t>
      </w:r>
    </w:p>
    <w:p w14:paraId="41B91B65" w14:textId="68764734" w:rsidR="001C2CD3" w:rsidRDefault="001C2CD3" w:rsidP="001C2CD3">
      <w:pPr>
        <w:rPr>
          <w:rFonts w:ascii="Arial" w:eastAsia="Times New Roman" w:hAnsi="Arial" w:cs="Arial"/>
          <w:sz w:val="24"/>
          <w:szCs w:val="24"/>
          <w:lang w:eastAsia="en-GB"/>
        </w:rPr>
      </w:pPr>
      <w:r w:rsidRPr="001C2CD3">
        <w:rPr>
          <w:rFonts w:ascii="Arial" w:eastAsia="Times New Roman" w:hAnsi="Arial" w:cs="Arial"/>
          <w:sz w:val="24"/>
          <w:szCs w:val="24"/>
          <w:lang w:eastAsia="en-GB"/>
        </w:rPr>
        <w:t>Next scheduled review:</w:t>
      </w:r>
      <w:r w:rsidR="007A4085">
        <w:rPr>
          <w:rFonts w:ascii="Arial" w:eastAsia="Times New Roman" w:hAnsi="Arial" w:cs="Arial"/>
          <w:sz w:val="24"/>
          <w:szCs w:val="24"/>
          <w:lang w:eastAsia="en-GB"/>
        </w:rPr>
        <w:t xml:space="preserve"> </w:t>
      </w:r>
      <w:r w:rsidR="00624510">
        <w:rPr>
          <w:rFonts w:ascii="Arial" w:eastAsia="Times New Roman" w:hAnsi="Arial" w:cs="Arial"/>
          <w:sz w:val="24"/>
          <w:szCs w:val="24"/>
          <w:lang w:eastAsia="en-GB"/>
        </w:rPr>
        <w:t>01 October 2020</w:t>
      </w:r>
    </w:p>
    <w:p w14:paraId="755CCA42" w14:textId="27926701" w:rsidR="00827CE7" w:rsidRDefault="00827CE7">
      <w:pPr>
        <w:rPr>
          <w:rFonts w:ascii="Arial" w:eastAsia="Times New Roman" w:hAnsi="Arial" w:cs="Arial"/>
          <w:sz w:val="24"/>
          <w:szCs w:val="24"/>
          <w:lang w:eastAsia="en-GB"/>
        </w:rPr>
      </w:pPr>
    </w:p>
    <w:p w14:paraId="368659E5" w14:textId="3415FED0" w:rsidR="00827CE7" w:rsidRDefault="00827CE7">
      <w:pPr>
        <w:rPr>
          <w:rFonts w:ascii="Arial" w:eastAsia="Times New Roman" w:hAnsi="Arial" w:cs="Arial"/>
          <w:sz w:val="24"/>
          <w:szCs w:val="24"/>
          <w:lang w:eastAsia="en-GB"/>
        </w:rPr>
      </w:pPr>
      <w:r>
        <w:rPr>
          <w:rFonts w:ascii="Arial" w:eastAsia="Times New Roman" w:hAnsi="Arial" w:cs="Arial"/>
          <w:sz w:val="24"/>
          <w:szCs w:val="24"/>
          <w:lang w:eastAsia="en-GB"/>
        </w:rPr>
        <w:br w:type="page"/>
      </w:r>
    </w:p>
    <w:sdt>
      <w:sdtPr>
        <w:rPr>
          <w:rFonts w:ascii="Arial" w:eastAsiaTheme="minorHAnsi" w:hAnsi="Arial" w:cs="Arial"/>
          <w:color w:val="auto"/>
          <w:sz w:val="24"/>
          <w:szCs w:val="24"/>
          <w:lang w:val="en-GB"/>
        </w:rPr>
        <w:id w:val="-1388484165"/>
        <w:docPartObj>
          <w:docPartGallery w:val="Table of Contents"/>
          <w:docPartUnique/>
        </w:docPartObj>
      </w:sdtPr>
      <w:sdtEndPr>
        <w:rPr>
          <w:b/>
          <w:bCs/>
          <w:noProof/>
        </w:rPr>
      </w:sdtEndPr>
      <w:sdtContent>
        <w:p w14:paraId="0F6A4EE8" w14:textId="63A97D46" w:rsidR="0064377F" w:rsidRPr="002902E5" w:rsidRDefault="0064377F">
          <w:pPr>
            <w:pStyle w:val="TOCHeading"/>
            <w:rPr>
              <w:rFonts w:ascii="Arial" w:hAnsi="Arial" w:cs="Arial"/>
              <w:color w:val="4472C4" w:themeColor="accent1"/>
            </w:rPr>
          </w:pPr>
          <w:r w:rsidRPr="002902E5">
            <w:rPr>
              <w:rFonts w:ascii="Arial" w:hAnsi="Arial" w:cs="Arial"/>
              <w:color w:val="4472C4" w:themeColor="accent1"/>
            </w:rPr>
            <w:t>Contents</w:t>
          </w:r>
        </w:p>
        <w:p w14:paraId="5BCB49A3" w14:textId="4035DF4C" w:rsidR="0064377F" w:rsidRPr="0064377F" w:rsidRDefault="0064377F">
          <w:pPr>
            <w:pStyle w:val="TOC1"/>
            <w:tabs>
              <w:tab w:val="right" w:leader="dot" w:pos="9016"/>
            </w:tabs>
            <w:rPr>
              <w:rFonts w:ascii="Arial" w:eastAsiaTheme="minorEastAsia" w:hAnsi="Arial" w:cs="Arial"/>
              <w:noProof/>
              <w:sz w:val="24"/>
              <w:szCs w:val="24"/>
              <w:lang w:eastAsia="en-GB"/>
            </w:rPr>
          </w:pPr>
          <w:r w:rsidRPr="0064377F">
            <w:rPr>
              <w:rFonts w:ascii="Arial" w:hAnsi="Arial" w:cs="Arial"/>
              <w:sz w:val="24"/>
              <w:szCs w:val="24"/>
            </w:rPr>
            <w:fldChar w:fldCharType="begin"/>
          </w:r>
          <w:r w:rsidRPr="0064377F">
            <w:rPr>
              <w:rFonts w:ascii="Arial" w:hAnsi="Arial" w:cs="Arial"/>
              <w:sz w:val="24"/>
              <w:szCs w:val="24"/>
            </w:rPr>
            <w:instrText xml:space="preserve"> TOC \o "1-3" \h \z \u </w:instrText>
          </w:r>
          <w:r w:rsidRPr="0064377F">
            <w:rPr>
              <w:rFonts w:ascii="Arial" w:hAnsi="Arial" w:cs="Arial"/>
              <w:sz w:val="24"/>
              <w:szCs w:val="24"/>
            </w:rPr>
            <w:fldChar w:fldCharType="separate"/>
          </w:r>
          <w:hyperlink w:anchor="_Toc22025866" w:history="1">
            <w:r w:rsidRPr="0064377F">
              <w:rPr>
                <w:rStyle w:val="Hyperlink"/>
                <w:rFonts w:ascii="Arial" w:hAnsi="Arial" w:cs="Arial"/>
                <w:noProof/>
                <w:sz w:val="24"/>
                <w:szCs w:val="24"/>
              </w:rPr>
              <w:t>Introduction</w:t>
            </w:r>
            <w:r w:rsidRPr="0064377F">
              <w:rPr>
                <w:rFonts w:ascii="Arial" w:hAnsi="Arial" w:cs="Arial"/>
                <w:noProof/>
                <w:webHidden/>
                <w:sz w:val="24"/>
                <w:szCs w:val="24"/>
              </w:rPr>
              <w:tab/>
            </w:r>
            <w:r w:rsidRPr="0064377F">
              <w:rPr>
                <w:rFonts w:ascii="Arial" w:hAnsi="Arial" w:cs="Arial"/>
                <w:noProof/>
                <w:webHidden/>
                <w:sz w:val="24"/>
                <w:szCs w:val="24"/>
              </w:rPr>
              <w:fldChar w:fldCharType="begin"/>
            </w:r>
            <w:r w:rsidRPr="0064377F">
              <w:rPr>
                <w:rFonts w:ascii="Arial" w:hAnsi="Arial" w:cs="Arial"/>
                <w:noProof/>
                <w:webHidden/>
                <w:sz w:val="24"/>
                <w:szCs w:val="24"/>
              </w:rPr>
              <w:instrText xml:space="preserve"> PAGEREF _Toc22025866 \h </w:instrText>
            </w:r>
            <w:r w:rsidRPr="0064377F">
              <w:rPr>
                <w:rFonts w:ascii="Arial" w:hAnsi="Arial" w:cs="Arial"/>
                <w:noProof/>
                <w:webHidden/>
                <w:sz w:val="24"/>
                <w:szCs w:val="24"/>
              </w:rPr>
            </w:r>
            <w:r w:rsidRPr="0064377F">
              <w:rPr>
                <w:rFonts w:ascii="Arial" w:hAnsi="Arial" w:cs="Arial"/>
                <w:noProof/>
                <w:webHidden/>
                <w:sz w:val="24"/>
                <w:szCs w:val="24"/>
              </w:rPr>
              <w:fldChar w:fldCharType="separate"/>
            </w:r>
            <w:r w:rsidR="002902E5">
              <w:rPr>
                <w:rFonts w:ascii="Arial" w:hAnsi="Arial" w:cs="Arial"/>
                <w:noProof/>
                <w:webHidden/>
                <w:sz w:val="24"/>
                <w:szCs w:val="24"/>
              </w:rPr>
              <w:t>2</w:t>
            </w:r>
            <w:r w:rsidRPr="0064377F">
              <w:rPr>
                <w:rFonts w:ascii="Arial" w:hAnsi="Arial" w:cs="Arial"/>
                <w:noProof/>
                <w:webHidden/>
                <w:sz w:val="24"/>
                <w:szCs w:val="24"/>
              </w:rPr>
              <w:fldChar w:fldCharType="end"/>
            </w:r>
          </w:hyperlink>
        </w:p>
        <w:p w14:paraId="20D4E442" w14:textId="7B693229" w:rsidR="0064377F" w:rsidRPr="0064377F" w:rsidRDefault="00B66032">
          <w:pPr>
            <w:pStyle w:val="TOC1"/>
            <w:tabs>
              <w:tab w:val="right" w:leader="dot" w:pos="9016"/>
            </w:tabs>
            <w:rPr>
              <w:rFonts w:ascii="Arial" w:eastAsiaTheme="minorEastAsia" w:hAnsi="Arial" w:cs="Arial"/>
              <w:noProof/>
              <w:sz w:val="24"/>
              <w:szCs w:val="24"/>
              <w:lang w:eastAsia="en-GB"/>
            </w:rPr>
          </w:pPr>
          <w:hyperlink w:anchor="_Toc22025867" w:history="1">
            <w:r w:rsidR="0064377F" w:rsidRPr="0064377F">
              <w:rPr>
                <w:rStyle w:val="Hyperlink"/>
                <w:rFonts w:ascii="Arial" w:hAnsi="Arial" w:cs="Arial"/>
                <w:noProof/>
                <w:sz w:val="24"/>
                <w:szCs w:val="24"/>
              </w:rPr>
              <w:t>Beyond 6-working days</w:t>
            </w:r>
            <w:r w:rsidR="0064377F" w:rsidRPr="0064377F">
              <w:rPr>
                <w:rFonts w:ascii="Arial" w:hAnsi="Arial" w:cs="Arial"/>
                <w:noProof/>
                <w:webHidden/>
                <w:sz w:val="24"/>
                <w:szCs w:val="24"/>
              </w:rPr>
              <w:tab/>
            </w:r>
            <w:r w:rsidR="0064377F" w:rsidRPr="0064377F">
              <w:rPr>
                <w:rFonts w:ascii="Arial" w:hAnsi="Arial" w:cs="Arial"/>
                <w:noProof/>
                <w:webHidden/>
                <w:sz w:val="24"/>
                <w:szCs w:val="24"/>
              </w:rPr>
              <w:fldChar w:fldCharType="begin"/>
            </w:r>
            <w:r w:rsidR="0064377F" w:rsidRPr="0064377F">
              <w:rPr>
                <w:rFonts w:ascii="Arial" w:hAnsi="Arial" w:cs="Arial"/>
                <w:noProof/>
                <w:webHidden/>
                <w:sz w:val="24"/>
                <w:szCs w:val="24"/>
              </w:rPr>
              <w:instrText xml:space="preserve"> PAGEREF _Toc22025867 \h </w:instrText>
            </w:r>
            <w:r w:rsidR="0064377F" w:rsidRPr="0064377F">
              <w:rPr>
                <w:rFonts w:ascii="Arial" w:hAnsi="Arial" w:cs="Arial"/>
                <w:noProof/>
                <w:webHidden/>
                <w:sz w:val="24"/>
                <w:szCs w:val="24"/>
              </w:rPr>
            </w:r>
            <w:r w:rsidR="0064377F" w:rsidRPr="0064377F">
              <w:rPr>
                <w:rFonts w:ascii="Arial" w:hAnsi="Arial" w:cs="Arial"/>
                <w:noProof/>
                <w:webHidden/>
                <w:sz w:val="24"/>
                <w:szCs w:val="24"/>
              </w:rPr>
              <w:fldChar w:fldCharType="separate"/>
            </w:r>
            <w:r w:rsidR="002902E5">
              <w:rPr>
                <w:rFonts w:ascii="Arial" w:hAnsi="Arial" w:cs="Arial"/>
                <w:noProof/>
                <w:webHidden/>
                <w:sz w:val="24"/>
                <w:szCs w:val="24"/>
              </w:rPr>
              <w:t>2</w:t>
            </w:r>
            <w:r w:rsidR="0064377F" w:rsidRPr="0064377F">
              <w:rPr>
                <w:rFonts w:ascii="Arial" w:hAnsi="Arial" w:cs="Arial"/>
                <w:noProof/>
                <w:webHidden/>
                <w:sz w:val="24"/>
                <w:szCs w:val="24"/>
              </w:rPr>
              <w:fldChar w:fldCharType="end"/>
            </w:r>
          </w:hyperlink>
        </w:p>
        <w:p w14:paraId="22457CFD" w14:textId="241C99D1" w:rsidR="0064377F" w:rsidRPr="0064377F" w:rsidRDefault="00B66032">
          <w:pPr>
            <w:pStyle w:val="TOC1"/>
            <w:tabs>
              <w:tab w:val="right" w:leader="dot" w:pos="9016"/>
            </w:tabs>
            <w:rPr>
              <w:rFonts w:ascii="Arial" w:eastAsiaTheme="minorEastAsia" w:hAnsi="Arial" w:cs="Arial"/>
              <w:noProof/>
              <w:sz w:val="24"/>
              <w:szCs w:val="24"/>
              <w:lang w:eastAsia="en-GB"/>
            </w:rPr>
          </w:pPr>
          <w:hyperlink w:anchor="_Toc22025868" w:history="1">
            <w:r w:rsidR="0064377F" w:rsidRPr="0064377F">
              <w:rPr>
                <w:rStyle w:val="Hyperlink"/>
                <w:rFonts w:ascii="Arial" w:hAnsi="Arial" w:cs="Arial"/>
                <w:noProof/>
                <w:sz w:val="24"/>
                <w:szCs w:val="24"/>
              </w:rPr>
              <w:t>Change of approval process beyond 6-working days without going to panel</w:t>
            </w:r>
            <w:r w:rsidR="0064377F" w:rsidRPr="0064377F">
              <w:rPr>
                <w:rFonts w:ascii="Arial" w:hAnsi="Arial" w:cs="Arial"/>
                <w:noProof/>
                <w:webHidden/>
                <w:sz w:val="24"/>
                <w:szCs w:val="24"/>
              </w:rPr>
              <w:tab/>
            </w:r>
            <w:r w:rsidR="0064377F" w:rsidRPr="0064377F">
              <w:rPr>
                <w:rFonts w:ascii="Arial" w:hAnsi="Arial" w:cs="Arial"/>
                <w:noProof/>
                <w:webHidden/>
                <w:sz w:val="24"/>
                <w:szCs w:val="24"/>
              </w:rPr>
              <w:fldChar w:fldCharType="begin"/>
            </w:r>
            <w:r w:rsidR="0064377F" w:rsidRPr="0064377F">
              <w:rPr>
                <w:rFonts w:ascii="Arial" w:hAnsi="Arial" w:cs="Arial"/>
                <w:noProof/>
                <w:webHidden/>
                <w:sz w:val="24"/>
                <w:szCs w:val="24"/>
              </w:rPr>
              <w:instrText xml:space="preserve"> PAGEREF _Toc22025868 \h </w:instrText>
            </w:r>
            <w:r w:rsidR="0064377F" w:rsidRPr="0064377F">
              <w:rPr>
                <w:rFonts w:ascii="Arial" w:hAnsi="Arial" w:cs="Arial"/>
                <w:noProof/>
                <w:webHidden/>
                <w:sz w:val="24"/>
                <w:szCs w:val="24"/>
              </w:rPr>
            </w:r>
            <w:r w:rsidR="0064377F" w:rsidRPr="0064377F">
              <w:rPr>
                <w:rFonts w:ascii="Arial" w:hAnsi="Arial" w:cs="Arial"/>
                <w:noProof/>
                <w:webHidden/>
                <w:sz w:val="24"/>
                <w:szCs w:val="24"/>
              </w:rPr>
              <w:fldChar w:fldCharType="separate"/>
            </w:r>
            <w:r w:rsidR="002902E5">
              <w:rPr>
                <w:rFonts w:ascii="Arial" w:hAnsi="Arial" w:cs="Arial"/>
                <w:noProof/>
                <w:webHidden/>
                <w:sz w:val="24"/>
                <w:szCs w:val="24"/>
              </w:rPr>
              <w:t>2</w:t>
            </w:r>
            <w:r w:rsidR="0064377F" w:rsidRPr="0064377F">
              <w:rPr>
                <w:rFonts w:ascii="Arial" w:hAnsi="Arial" w:cs="Arial"/>
                <w:noProof/>
                <w:webHidden/>
                <w:sz w:val="24"/>
                <w:szCs w:val="24"/>
              </w:rPr>
              <w:fldChar w:fldCharType="end"/>
            </w:r>
          </w:hyperlink>
        </w:p>
        <w:p w14:paraId="5ED8B48C" w14:textId="23BC7683" w:rsidR="0064377F" w:rsidRPr="0064377F" w:rsidRDefault="00B66032">
          <w:pPr>
            <w:pStyle w:val="TOC1"/>
            <w:tabs>
              <w:tab w:val="right" w:leader="dot" w:pos="9016"/>
            </w:tabs>
            <w:rPr>
              <w:rFonts w:ascii="Arial" w:eastAsiaTheme="minorEastAsia" w:hAnsi="Arial" w:cs="Arial"/>
              <w:noProof/>
              <w:sz w:val="24"/>
              <w:szCs w:val="24"/>
              <w:lang w:eastAsia="en-GB"/>
            </w:rPr>
          </w:pPr>
          <w:hyperlink w:anchor="_Toc22025869" w:history="1">
            <w:r w:rsidR="0064377F" w:rsidRPr="0064377F">
              <w:rPr>
                <w:rStyle w:val="Hyperlink"/>
                <w:rFonts w:ascii="Arial" w:hAnsi="Arial" w:cs="Arial"/>
                <w:noProof/>
                <w:sz w:val="24"/>
                <w:szCs w:val="24"/>
              </w:rPr>
              <w:t>Agency Decision Makers decisions</w:t>
            </w:r>
            <w:r w:rsidR="0064377F" w:rsidRPr="0064377F">
              <w:rPr>
                <w:rFonts w:ascii="Arial" w:hAnsi="Arial" w:cs="Arial"/>
                <w:noProof/>
                <w:webHidden/>
                <w:sz w:val="24"/>
                <w:szCs w:val="24"/>
              </w:rPr>
              <w:tab/>
            </w:r>
            <w:r w:rsidR="0064377F" w:rsidRPr="0064377F">
              <w:rPr>
                <w:rFonts w:ascii="Arial" w:hAnsi="Arial" w:cs="Arial"/>
                <w:noProof/>
                <w:webHidden/>
                <w:sz w:val="24"/>
                <w:szCs w:val="24"/>
              </w:rPr>
              <w:fldChar w:fldCharType="begin"/>
            </w:r>
            <w:r w:rsidR="0064377F" w:rsidRPr="0064377F">
              <w:rPr>
                <w:rFonts w:ascii="Arial" w:hAnsi="Arial" w:cs="Arial"/>
                <w:noProof/>
                <w:webHidden/>
                <w:sz w:val="24"/>
                <w:szCs w:val="24"/>
              </w:rPr>
              <w:instrText xml:space="preserve"> PAGEREF _Toc22025869 \h </w:instrText>
            </w:r>
            <w:r w:rsidR="0064377F" w:rsidRPr="0064377F">
              <w:rPr>
                <w:rFonts w:ascii="Arial" w:hAnsi="Arial" w:cs="Arial"/>
                <w:noProof/>
                <w:webHidden/>
                <w:sz w:val="24"/>
                <w:szCs w:val="24"/>
              </w:rPr>
            </w:r>
            <w:r w:rsidR="0064377F" w:rsidRPr="0064377F">
              <w:rPr>
                <w:rFonts w:ascii="Arial" w:hAnsi="Arial" w:cs="Arial"/>
                <w:noProof/>
                <w:webHidden/>
                <w:sz w:val="24"/>
                <w:szCs w:val="24"/>
              </w:rPr>
              <w:fldChar w:fldCharType="separate"/>
            </w:r>
            <w:r w:rsidR="002902E5">
              <w:rPr>
                <w:rFonts w:ascii="Arial" w:hAnsi="Arial" w:cs="Arial"/>
                <w:noProof/>
                <w:webHidden/>
                <w:sz w:val="24"/>
                <w:szCs w:val="24"/>
              </w:rPr>
              <w:t>3</w:t>
            </w:r>
            <w:r w:rsidR="0064377F" w:rsidRPr="0064377F">
              <w:rPr>
                <w:rFonts w:ascii="Arial" w:hAnsi="Arial" w:cs="Arial"/>
                <w:noProof/>
                <w:webHidden/>
                <w:sz w:val="24"/>
                <w:szCs w:val="24"/>
              </w:rPr>
              <w:fldChar w:fldCharType="end"/>
            </w:r>
          </w:hyperlink>
        </w:p>
        <w:p w14:paraId="7C61D28D" w14:textId="6A449232" w:rsidR="0064377F" w:rsidRDefault="0064377F">
          <w:r w:rsidRPr="0064377F">
            <w:rPr>
              <w:rFonts w:ascii="Arial" w:hAnsi="Arial" w:cs="Arial"/>
              <w:b/>
              <w:bCs/>
              <w:noProof/>
              <w:sz w:val="24"/>
              <w:szCs w:val="24"/>
            </w:rPr>
            <w:fldChar w:fldCharType="end"/>
          </w:r>
        </w:p>
      </w:sdtContent>
    </w:sdt>
    <w:p w14:paraId="738EC291" w14:textId="7B74D474" w:rsidR="009F067C" w:rsidRPr="009570A8" w:rsidRDefault="009F067C" w:rsidP="00622FD8">
      <w:pPr>
        <w:pStyle w:val="Arialheader"/>
        <w:rPr>
          <w:sz w:val="24"/>
          <w:szCs w:val="18"/>
        </w:rPr>
      </w:pPr>
      <w:bookmarkStart w:id="0" w:name="_Toc22025866"/>
      <w:r>
        <w:t>Introduction</w:t>
      </w:r>
      <w:bookmarkEnd w:id="0"/>
      <w:r w:rsidR="009570A8">
        <w:br/>
      </w:r>
    </w:p>
    <w:p w14:paraId="5C428303" w14:textId="0D4A94EF" w:rsidR="009F067C" w:rsidRDefault="009F067C" w:rsidP="009F067C">
      <w:pPr>
        <w:jc w:val="both"/>
        <w:rPr>
          <w:rFonts w:ascii="Arial" w:hAnsi="Arial" w:cs="Arial"/>
          <w:sz w:val="24"/>
          <w:szCs w:val="24"/>
          <w:lang w:eastAsia="en-GB"/>
        </w:rPr>
      </w:pPr>
      <w:r>
        <w:rPr>
          <w:rFonts w:ascii="Arial" w:hAnsi="Arial" w:cs="Arial"/>
          <w:sz w:val="24"/>
          <w:szCs w:val="24"/>
          <w:lang w:eastAsia="en-GB"/>
        </w:rPr>
        <w:t>When a child or young person is placed with a foster carer, the foster carers terms of approval must be compatible with the age and number of children and young people they are caring for.</w:t>
      </w:r>
    </w:p>
    <w:p w14:paraId="01404096" w14:textId="7B81960A" w:rsidR="009F067C" w:rsidRDefault="009F067C" w:rsidP="009F067C">
      <w:pPr>
        <w:jc w:val="both"/>
        <w:rPr>
          <w:rFonts w:ascii="Arial" w:hAnsi="Arial" w:cs="Arial"/>
          <w:sz w:val="24"/>
          <w:szCs w:val="24"/>
          <w:lang w:eastAsia="en-GB"/>
        </w:rPr>
      </w:pPr>
      <w:r>
        <w:rPr>
          <w:rFonts w:ascii="Arial" w:hAnsi="Arial" w:cs="Arial"/>
          <w:sz w:val="24"/>
          <w:szCs w:val="24"/>
          <w:lang w:eastAsia="en-GB"/>
        </w:rPr>
        <w:t>However, should the child or young person be placed in an emergency and the age or number of children and young people are not covered within the foster carers’ approval, then an emergency change to their terms of approval will be required.</w:t>
      </w:r>
    </w:p>
    <w:p w14:paraId="0EE57568" w14:textId="62B0593C" w:rsidR="009F067C" w:rsidRDefault="009F067C" w:rsidP="009F067C">
      <w:pPr>
        <w:jc w:val="both"/>
        <w:rPr>
          <w:rFonts w:ascii="Arial" w:hAnsi="Arial" w:cs="Arial"/>
          <w:sz w:val="24"/>
          <w:szCs w:val="24"/>
          <w:lang w:eastAsia="en-GB"/>
        </w:rPr>
      </w:pPr>
      <w:r>
        <w:rPr>
          <w:rFonts w:ascii="Arial" w:hAnsi="Arial" w:cs="Arial"/>
          <w:sz w:val="24"/>
          <w:szCs w:val="24"/>
          <w:lang w:eastAsia="en-GB"/>
        </w:rPr>
        <w:t>Regulation 23 of the Care Planning, Placement and Case Review (England) Regulations 2010 allows a child or young person to be placed, in an emergency, outside of a foster carers’ terms of approval for up to 6-working days on a variation.</w:t>
      </w:r>
    </w:p>
    <w:p w14:paraId="7AF4B3D5" w14:textId="734DB068" w:rsidR="009F067C" w:rsidRDefault="009F067C" w:rsidP="009F067C">
      <w:pPr>
        <w:jc w:val="both"/>
        <w:rPr>
          <w:rFonts w:ascii="Arial" w:hAnsi="Arial" w:cs="Arial"/>
          <w:sz w:val="24"/>
          <w:szCs w:val="24"/>
          <w:lang w:eastAsia="en-GB"/>
        </w:rPr>
      </w:pPr>
      <w:r>
        <w:rPr>
          <w:rFonts w:ascii="Arial" w:hAnsi="Arial" w:cs="Arial"/>
          <w:sz w:val="24"/>
          <w:szCs w:val="24"/>
          <w:lang w:eastAsia="en-GB"/>
        </w:rPr>
        <w:t>The Fostering Team Manager is the decision maker in respect of Regulation 23 and is responsible for ensuring that the recording of their decision is on the foster carers file under case notes. However, should the Fostering Team Manager be absent, the Head of Fostering for the area will take responsibility for this decision.</w:t>
      </w:r>
    </w:p>
    <w:p w14:paraId="4FC7D1B5" w14:textId="5BB5C96D" w:rsidR="009F067C" w:rsidRPr="009570A8" w:rsidRDefault="009F067C" w:rsidP="00622FD8">
      <w:pPr>
        <w:pStyle w:val="Arialheader"/>
        <w:rPr>
          <w:sz w:val="24"/>
          <w:szCs w:val="18"/>
        </w:rPr>
      </w:pPr>
      <w:bookmarkStart w:id="1" w:name="_Toc22025867"/>
      <w:r w:rsidRPr="009570A8">
        <w:t>Beyond 6-working days</w:t>
      </w:r>
      <w:bookmarkEnd w:id="1"/>
      <w:r w:rsidR="009570A8">
        <w:br/>
      </w:r>
    </w:p>
    <w:p w14:paraId="030DE185" w14:textId="14F05543" w:rsidR="009F067C" w:rsidRDefault="009F067C" w:rsidP="009570A8">
      <w:pPr>
        <w:jc w:val="both"/>
        <w:rPr>
          <w:rFonts w:ascii="Arial" w:hAnsi="Arial" w:cs="Arial"/>
          <w:sz w:val="24"/>
          <w:szCs w:val="24"/>
          <w:lang w:eastAsia="en-GB"/>
        </w:rPr>
      </w:pPr>
      <w:r>
        <w:rPr>
          <w:rFonts w:ascii="Arial" w:hAnsi="Arial" w:cs="Arial"/>
          <w:sz w:val="24"/>
          <w:szCs w:val="24"/>
          <w:lang w:eastAsia="en-GB"/>
        </w:rPr>
        <w:t xml:space="preserve">Should the emergency placement be required beyond 6-working days and there is not enough time to make a change in the foster carers terms of approval by going to panel, </w:t>
      </w:r>
      <w:r w:rsidR="009570A8">
        <w:rPr>
          <w:rFonts w:ascii="Arial" w:hAnsi="Arial" w:cs="Arial"/>
          <w:sz w:val="24"/>
          <w:szCs w:val="24"/>
          <w:lang w:eastAsia="en-GB"/>
        </w:rPr>
        <w:t>then the Care Planning, Placement and Case Review and Fostering Services (Miscellaneous Regulations 2013 Section 8) amends the Fostering Regulations 2011 to allow for a change in the foster carers approval to be agreed outside of the panel process.</w:t>
      </w:r>
    </w:p>
    <w:p w14:paraId="6303B00C" w14:textId="7E1988A7" w:rsidR="009570A8" w:rsidRDefault="009570A8" w:rsidP="009570A8">
      <w:pPr>
        <w:jc w:val="both"/>
        <w:rPr>
          <w:rFonts w:ascii="Arial" w:hAnsi="Arial" w:cs="Arial"/>
          <w:sz w:val="24"/>
          <w:szCs w:val="24"/>
          <w:lang w:eastAsia="en-GB"/>
        </w:rPr>
      </w:pPr>
      <w:r>
        <w:rPr>
          <w:rFonts w:ascii="Arial" w:hAnsi="Arial" w:cs="Arial"/>
          <w:sz w:val="24"/>
          <w:szCs w:val="24"/>
          <w:lang w:eastAsia="en-GB"/>
        </w:rPr>
        <w:t>This will allow a decision to change a foster carers terms of approval to come into effect immediately.</w:t>
      </w:r>
    </w:p>
    <w:p w14:paraId="1B2D23D2" w14:textId="580AF5F1" w:rsidR="009570A8" w:rsidRDefault="009570A8" w:rsidP="00622FD8">
      <w:pPr>
        <w:pStyle w:val="Arialheader"/>
      </w:pPr>
      <w:bookmarkStart w:id="2" w:name="_Toc22025868"/>
      <w:r>
        <w:t xml:space="preserve">Change of approval </w:t>
      </w:r>
      <w:r w:rsidR="00622FD8">
        <w:t xml:space="preserve">process </w:t>
      </w:r>
      <w:r>
        <w:t>beyond 6-working days without going to panel</w:t>
      </w:r>
      <w:bookmarkEnd w:id="2"/>
    </w:p>
    <w:p w14:paraId="3789FFBC" w14:textId="23AB0289" w:rsidR="00622FD8" w:rsidRDefault="00622FD8" w:rsidP="00622FD8">
      <w:pPr>
        <w:jc w:val="both"/>
        <w:rPr>
          <w:rFonts w:ascii="Arial" w:hAnsi="Arial" w:cs="Arial"/>
          <w:sz w:val="24"/>
          <w:szCs w:val="24"/>
          <w:lang w:eastAsia="en-GB"/>
        </w:rPr>
      </w:pPr>
      <w:r>
        <w:rPr>
          <w:lang w:eastAsia="en-GB"/>
        </w:rPr>
        <w:br/>
      </w:r>
      <w:r>
        <w:rPr>
          <w:rFonts w:ascii="Arial" w:hAnsi="Arial" w:cs="Arial"/>
          <w:sz w:val="24"/>
          <w:szCs w:val="24"/>
          <w:lang w:eastAsia="en-GB"/>
        </w:rPr>
        <w:t>For a change of approval beyond 6-working days without going to panel to happen, the foster carer must provide a written agreement to the change of their approval.</w:t>
      </w:r>
    </w:p>
    <w:p w14:paraId="728CFEE9" w14:textId="59C86428" w:rsidR="00622FD8" w:rsidRDefault="00622FD8" w:rsidP="00622FD8">
      <w:pPr>
        <w:jc w:val="both"/>
        <w:rPr>
          <w:rFonts w:ascii="Arial" w:hAnsi="Arial" w:cs="Arial"/>
          <w:sz w:val="24"/>
          <w:szCs w:val="24"/>
          <w:lang w:eastAsia="en-GB"/>
        </w:rPr>
      </w:pPr>
      <w:r>
        <w:rPr>
          <w:rFonts w:ascii="Arial" w:hAnsi="Arial" w:cs="Arial"/>
          <w:sz w:val="24"/>
          <w:szCs w:val="24"/>
          <w:lang w:eastAsia="en-GB"/>
        </w:rPr>
        <w:t xml:space="preserve">The written agreement can come in the form of an email or letter to their Fostering Social Worker or Team Manager. Once this has been received, a written statement </w:t>
      </w:r>
      <w:r>
        <w:rPr>
          <w:rFonts w:ascii="Arial" w:hAnsi="Arial" w:cs="Arial"/>
          <w:sz w:val="24"/>
          <w:szCs w:val="24"/>
          <w:lang w:eastAsia="en-GB"/>
        </w:rPr>
        <w:lastRenderedPageBreak/>
        <w:t>must be made by the Supervising Social Worker regarding any additional support the foster carers may need in looking after the child or young person in the placement.</w:t>
      </w:r>
    </w:p>
    <w:p w14:paraId="77B735CF" w14:textId="47629B34" w:rsidR="00622FD8" w:rsidRDefault="00622FD8" w:rsidP="00622FD8">
      <w:pPr>
        <w:jc w:val="both"/>
        <w:rPr>
          <w:rFonts w:ascii="Arial" w:hAnsi="Arial" w:cs="Arial"/>
          <w:sz w:val="24"/>
          <w:szCs w:val="24"/>
          <w:lang w:eastAsia="en-GB"/>
        </w:rPr>
      </w:pPr>
      <w:r>
        <w:rPr>
          <w:rFonts w:ascii="Arial" w:hAnsi="Arial" w:cs="Arial"/>
          <w:sz w:val="24"/>
          <w:szCs w:val="24"/>
          <w:lang w:eastAsia="en-GB"/>
        </w:rPr>
        <w:t xml:space="preserve">The </w:t>
      </w:r>
      <w:r>
        <w:rPr>
          <w:rFonts w:ascii="Arial" w:hAnsi="Arial" w:cs="Arial"/>
          <w:i/>
          <w:iCs/>
          <w:sz w:val="24"/>
          <w:szCs w:val="24"/>
          <w:lang w:eastAsia="en-GB"/>
        </w:rPr>
        <w:t>placement outside of foster carers approval</w:t>
      </w:r>
      <w:r>
        <w:rPr>
          <w:rFonts w:ascii="Arial" w:hAnsi="Arial" w:cs="Arial"/>
          <w:sz w:val="24"/>
          <w:szCs w:val="24"/>
          <w:lang w:eastAsia="en-GB"/>
        </w:rPr>
        <w:t xml:space="preserve"> form on Liberi must be completed with this information and sent to the Fostering Team Manager for their comments.</w:t>
      </w:r>
    </w:p>
    <w:p w14:paraId="2CE8FC59" w14:textId="49B13636" w:rsidR="00622FD8" w:rsidRDefault="00622FD8" w:rsidP="00622FD8">
      <w:pPr>
        <w:jc w:val="both"/>
        <w:rPr>
          <w:rFonts w:ascii="Arial" w:hAnsi="Arial" w:cs="Arial"/>
          <w:sz w:val="24"/>
          <w:szCs w:val="24"/>
          <w:lang w:eastAsia="en-GB"/>
        </w:rPr>
      </w:pPr>
      <w:r>
        <w:rPr>
          <w:rFonts w:ascii="Arial" w:hAnsi="Arial" w:cs="Arial"/>
          <w:sz w:val="24"/>
          <w:szCs w:val="24"/>
          <w:lang w:eastAsia="en-GB"/>
        </w:rPr>
        <w:t>Once all the above information and forms have been completed and collated, they will be submitted to the Agency Decision Maker, who will be able to make a decision on a permanent change to a foster carers’ approval.</w:t>
      </w:r>
    </w:p>
    <w:p w14:paraId="1C28A00A" w14:textId="03DC947F" w:rsidR="008F4DD1" w:rsidRDefault="008F4DD1" w:rsidP="008F4DD1">
      <w:pPr>
        <w:pStyle w:val="Arialheader"/>
      </w:pPr>
      <w:bookmarkStart w:id="3" w:name="_Toc22025869"/>
      <w:r>
        <w:t>Agency Decision Makers decisions</w:t>
      </w:r>
      <w:bookmarkEnd w:id="3"/>
    </w:p>
    <w:p w14:paraId="1BA911AD" w14:textId="71ACBA63" w:rsidR="008F4DD1" w:rsidRPr="008F4DD1" w:rsidRDefault="008F4DD1" w:rsidP="00622FD8">
      <w:pPr>
        <w:jc w:val="both"/>
        <w:rPr>
          <w:rFonts w:ascii="Arial" w:hAnsi="Arial" w:cs="Arial"/>
          <w:color w:val="0070C0"/>
          <w:sz w:val="24"/>
          <w:szCs w:val="24"/>
          <w:lang w:eastAsia="en-GB"/>
        </w:rPr>
      </w:pPr>
      <w:r>
        <w:rPr>
          <w:rFonts w:ascii="Arial" w:hAnsi="Arial" w:cs="Arial"/>
          <w:sz w:val="24"/>
          <w:szCs w:val="24"/>
          <w:lang w:eastAsia="en-GB"/>
        </w:rPr>
        <w:br/>
      </w:r>
      <w:r>
        <w:rPr>
          <w:rFonts w:ascii="Arial" w:hAnsi="Arial" w:cs="Arial"/>
          <w:color w:val="0070C0"/>
          <w:sz w:val="24"/>
          <w:szCs w:val="24"/>
          <w:lang w:eastAsia="en-GB"/>
        </w:rPr>
        <w:t>Approved</w:t>
      </w:r>
    </w:p>
    <w:p w14:paraId="77EB051F" w14:textId="77CA0184" w:rsidR="00622FD8" w:rsidRDefault="008F4DD1" w:rsidP="00622FD8">
      <w:pPr>
        <w:jc w:val="both"/>
        <w:rPr>
          <w:rFonts w:ascii="Arial" w:hAnsi="Arial" w:cs="Arial"/>
          <w:sz w:val="24"/>
          <w:szCs w:val="24"/>
          <w:lang w:eastAsia="en-GB"/>
        </w:rPr>
      </w:pPr>
      <w:r>
        <w:rPr>
          <w:rFonts w:ascii="Arial" w:hAnsi="Arial" w:cs="Arial"/>
          <w:sz w:val="24"/>
          <w:szCs w:val="24"/>
          <w:lang w:eastAsia="en-GB"/>
        </w:rPr>
        <w:t>Should the foster carers change of approval be agreed by the Agency Decision Maker, a change of approval letter must be sent to the foster carers, informing them of the change under Regulation 28 of the Fostering Regulations 2011.</w:t>
      </w:r>
    </w:p>
    <w:p w14:paraId="20F4132D" w14:textId="0A7753F1" w:rsidR="008F4DD1" w:rsidRDefault="008F4DD1" w:rsidP="00622FD8">
      <w:pPr>
        <w:jc w:val="both"/>
        <w:rPr>
          <w:rFonts w:ascii="Arial" w:hAnsi="Arial" w:cs="Arial"/>
          <w:sz w:val="24"/>
          <w:szCs w:val="24"/>
          <w:lang w:eastAsia="en-GB"/>
        </w:rPr>
      </w:pPr>
      <w:r>
        <w:rPr>
          <w:rFonts w:ascii="Arial" w:hAnsi="Arial" w:cs="Arial"/>
          <w:sz w:val="24"/>
          <w:szCs w:val="24"/>
          <w:lang w:eastAsia="en-GB"/>
        </w:rPr>
        <w:t>The Team Manager will then be responsible for ensuring the recording of the decision is completed on the foster carers records and that their data is amended to reflect this change.</w:t>
      </w:r>
    </w:p>
    <w:p w14:paraId="1EDBEE4A" w14:textId="663A5AD7" w:rsidR="008F4DD1" w:rsidRDefault="008F4DD1" w:rsidP="00622FD8">
      <w:pPr>
        <w:jc w:val="both"/>
        <w:rPr>
          <w:rFonts w:ascii="Arial" w:hAnsi="Arial" w:cs="Arial"/>
          <w:color w:val="0070C0"/>
          <w:sz w:val="24"/>
          <w:szCs w:val="24"/>
          <w:lang w:eastAsia="en-GB"/>
        </w:rPr>
      </w:pPr>
      <w:r>
        <w:rPr>
          <w:rFonts w:ascii="Arial" w:hAnsi="Arial" w:cs="Arial"/>
          <w:color w:val="0070C0"/>
          <w:sz w:val="24"/>
          <w:szCs w:val="24"/>
          <w:lang w:eastAsia="en-GB"/>
        </w:rPr>
        <w:t>Rejected</w:t>
      </w:r>
    </w:p>
    <w:p w14:paraId="2290DD0F" w14:textId="77777777" w:rsidR="00D96541" w:rsidRDefault="00D96541" w:rsidP="00D96541">
      <w:pPr>
        <w:jc w:val="both"/>
        <w:rPr>
          <w:rFonts w:ascii="Arial" w:hAnsi="Arial" w:cs="Arial"/>
          <w:sz w:val="24"/>
          <w:szCs w:val="24"/>
          <w:lang w:eastAsia="en-GB"/>
        </w:rPr>
      </w:pPr>
      <w:r>
        <w:rPr>
          <w:rFonts w:ascii="Arial" w:hAnsi="Arial" w:cs="Arial"/>
          <w:sz w:val="24"/>
          <w:szCs w:val="24"/>
          <w:lang w:eastAsia="en-GB"/>
        </w:rPr>
        <w:t>However, should the change of approval be denied, the child(ren) who have been placed outside of the foster carers approval will need to be identified an alternative placement, following the end of the 6</w:t>
      </w:r>
      <w:r w:rsidRPr="00D96541">
        <w:rPr>
          <w:rFonts w:ascii="Arial" w:hAnsi="Arial" w:cs="Arial"/>
          <w:sz w:val="24"/>
          <w:szCs w:val="24"/>
          <w:vertAlign w:val="superscript"/>
          <w:lang w:eastAsia="en-GB"/>
        </w:rPr>
        <w:t>th</w:t>
      </w:r>
      <w:r>
        <w:rPr>
          <w:rFonts w:ascii="Arial" w:hAnsi="Arial" w:cs="Arial"/>
          <w:sz w:val="24"/>
          <w:szCs w:val="24"/>
          <w:lang w:eastAsia="en-GB"/>
        </w:rPr>
        <w:t>-working day, under Regulation 23 of the Care Planning, Placement and Case Review Regulations 2010.</w:t>
      </w:r>
    </w:p>
    <w:p w14:paraId="2A7D3C87" w14:textId="77777777" w:rsidR="00D96541" w:rsidRPr="008F4DD1" w:rsidRDefault="00D96541" w:rsidP="00D96541">
      <w:pPr>
        <w:jc w:val="both"/>
        <w:rPr>
          <w:rFonts w:ascii="Arial" w:hAnsi="Arial" w:cs="Arial"/>
          <w:sz w:val="24"/>
          <w:szCs w:val="24"/>
          <w:lang w:eastAsia="en-GB"/>
        </w:rPr>
      </w:pPr>
      <w:r>
        <w:rPr>
          <w:rFonts w:ascii="Arial" w:hAnsi="Arial" w:cs="Arial"/>
          <w:sz w:val="24"/>
          <w:szCs w:val="24"/>
          <w:lang w:eastAsia="en-GB"/>
        </w:rPr>
        <w:t>In these circumstances, there will be no recourse to the independent reviewing mechanism as no change to the foster carers’ approval has taken place.</w:t>
      </w:r>
    </w:p>
    <w:p w14:paraId="7EAAFEFD" w14:textId="77777777" w:rsidR="009477B6" w:rsidRDefault="009477B6" w:rsidP="009477B6">
      <w:pPr>
        <w:rPr>
          <w:rFonts w:ascii="Arial" w:hAnsi="Arial" w:cs="Arial"/>
          <w:sz w:val="24"/>
          <w:szCs w:val="24"/>
          <w:lang w:eastAsia="en-GB"/>
        </w:rPr>
        <w:sectPr w:rsidR="009477B6" w:rsidSect="009477B6">
          <w:footerReference w:type="default" r:id="rId13"/>
          <w:pgSz w:w="11906" w:h="16838"/>
          <w:pgMar w:top="1440" w:right="1440" w:bottom="1440" w:left="1440" w:header="708" w:footer="708" w:gutter="0"/>
          <w:cols w:space="708"/>
          <w:docGrid w:linePitch="360"/>
        </w:sectPr>
      </w:pPr>
    </w:p>
    <w:p w14:paraId="1F4AD71A" w14:textId="61AF5986" w:rsidR="009477B6" w:rsidRPr="00036069" w:rsidRDefault="00036069" w:rsidP="00036069">
      <w:pPr>
        <w:jc w:val="center"/>
        <w:rPr>
          <w:rFonts w:ascii="Arial" w:hAnsi="Arial" w:cs="Arial"/>
          <w:color w:val="0070C0"/>
          <w:sz w:val="32"/>
          <w:szCs w:val="32"/>
          <w:lang w:eastAsia="en-GB"/>
        </w:rPr>
      </w:pPr>
      <w:bookmarkStart w:id="4" w:name="_GoBack"/>
      <w:r>
        <w:rPr>
          <w:rFonts w:ascii="Arial" w:hAnsi="Arial" w:cs="Arial"/>
          <w:noProof/>
          <w:color w:val="0070C0"/>
          <w:sz w:val="24"/>
          <w:szCs w:val="24"/>
          <w:lang w:eastAsia="en-GB"/>
        </w:rPr>
        <w:lastRenderedPageBreak/>
        <w:drawing>
          <wp:anchor distT="0" distB="0" distL="114300" distR="114300" simplePos="0" relativeHeight="251658240" behindDoc="0" locked="0" layoutInCell="1" allowOverlap="1" wp14:anchorId="1EDA10A2" wp14:editId="79496FDE">
            <wp:simplePos x="0" y="0"/>
            <wp:positionH relativeFrom="column">
              <wp:posOffset>-23495</wp:posOffset>
            </wp:positionH>
            <wp:positionV relativeFrom="paragraph">
              <wp:posOffset>424815</wp:posOffset>
            </wp:positionV>
            <wp:extent cx="8877300" cy="5390515"/>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bookmarkEnd w:id="4"/>
      <w:r w:rsidR="009477B6" w:rsidRPr="009477B6">
        <w:rPr>
          <w:rFonts w:ascii="Arial" w:hAnsi="Arial" w:cs="Arial"/>
          <w:color w:val="0070C0"/>
          <w:sz w:val="32"/>
          <w:szCs w:val="32"/>
          <w:lang w:eastAsia="en-GB"/>
        </w:rPr>
        <w:t>Variation and change of approva</w:t>
      </w:r>
      <w:r>
        <w:rPr>
          <w:rFonts w:ascii="Arial" w:hAnsi="Arial" w:cs="Arial"/>
          <w:color w:val="0070C0"/>
          <w:sz w:val="32"/>
          <w:szCs w:val="32"/>
          <w:lang w:eastAsia="en-GB"/>
        </w:rPr>
        <w:t>l</w:t>
      </w:r>
    </w:p>
    <w:sectPr w:rsidR="009477B6" w:rsidRPr="00036069" w:rsidSect="009477B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283F0" w14:textId="77777777" w:rsidR="001616CE" w:rsidRDefault="001616CE" w:rsidP="001C2CD3">
      <w:pPr>
        <w:spacing w:after="0" w:line="240" w:lineRule="auto"/>
      </w:pPr>
      <w:r>
        <w:separator/>
      </w:r>
    </w:p>
  </w:endnote>
  <w:endnote w:type="continuationSeparator" w:id="0">
    <w:p w14:paraId="248F7F1C" w14:textId="77777777" w:rsidR="001616CE" w:rsidRDefault="001616CE" w:rsidP="001C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596A" w14:textId="057119E8" w:rsidR="009477B6" w:rsidRPr="009477B6" w:rsidRDefault="009477B6" w:rsidP="009477B6">
    <w:pPr>
      <w:pStyle w:val="Footer"/>
      <w:jc w:val="center"/>
      <w:rPr>
        <w:rFonts w:ascii="Arial" w:hAnsi="Arial" w:cs="Arial"/>
        <w:sz w:val="24"/>
        <w:szCs w:val="24"/>
      </w:rPr>
    </w:pPr>
    <w:r w:rsidRPr="009477B6">
      <w:rPr>
        <w:rFonts w:ascii="Arial" w:hAnsi="Arial" w:cs="Arial"/>
        <w:sz w:val="24"/>
        <w:szCs w:val="24"/>
      </w:rPr>
      <w:t xml:space="preserve">Page </w:t>
    </w:r>
    <w:r w:rsidRPr="009477B6">
      <w:rPr>
        <w:rFonts w:ascii="Arial" w:hAnsi="Arial" w:cs="Arial"/>
        <w:sz w:val="24"/>
        <w:szCs w:val="24"/>
      </w:rPr>
      <w:fldChar w:fldCharType="begin"/>
    </w:r>
    <w:r w:rsidRPr="009477B6">
      <w:rPr>
        <w:rFonts w:ascii="Arial" w:hAnsi="Arial" w:cs="Arial"/>
        <w:sz w:val="24"/>
        <w:szCs w:val="24"/>
      </w:rPr>
      <w:instrText xml:space="preserve"> PAGE  \* Arabic  \* MERGEFORMAT </w:instrText>
    </w:r>
    <w:r w:rsidRPr="009477B6">
      <w:rPr>
        <w:rFonts w:ascii="Arial" w:hAnsi="Arial" w:cs="Arial"/>
        <w:sz w:val="24"/>
        <w:szCs w:val="24"/>
      </w:rPr>
      <w:fldChar w:fldCharType="separate"/>
    </w:r>
    <w:r w:rsidRPr="009477B6">
      <w:rPr>
        <w:rFonts w:ascii="Arial" w:hAnsi="Arial" w:cs="Arial"/>
        <w:noProof/>
        <w:sz w:val="24"/>
        <w:szCs w:val="24"/>
      </w:rPr>
      <w:t>2</w:t>
    </w:r>
    <w:r w:rsidRPr="009477B6">
      <w:rPr>
        <w:rFonts w:ascii="Arial" w:hAnsi="Arial" w:cs="Arial"/>
        <w:sz w:val="24"/>
        <w:szCs w:val="24"/>
      </w:rPr>
      <w:fldChar w:fldCharType="end"/>
    </w:r>
    <w:r w:rsidRPr="009477B6">
      <w:rPr>
        <w:rFonts w:ascii="Arial" w:hAnsi="Arial" w:cs="Arial"/>
        <w:sz w:val="24"/>
        <w:szCs w:val="24"/>
      </w:rPr>
      <w:t xml:space="preserve"> of </w:t>
    </w:r>
    <w:r w:rsidRPr="009477B6">
      <w:rPr>
        <w:rFonts w:ascii="Arial" w:hAnsi="Arial" w:cs="Arial"/>
        <w:sz w:val="24"/>
        <w:szCs w:val="24"/>
      </w:rPr>
      <w:fldChar w:fldCharType="begin"/>
    </w:r>
    <w:r w:rsidRPr="009477B6">
      <w:rPr>
        <w:rFonts w:ascii="Arial" w:hAnsi="Arial" w:cs="Arial"/>
        <w:sz w:val="24"/>
        <w:szCs w:val="24"/>
      </w:rPr>
      <w:instrText xml:space="preserve"> NUMPAGES  \* Arabic  \* MERGEFORMAT </w:instrText>
    </w:r>
    <w:r w:rsidRPr="009477B6">
      <w:rPr>
        <w:rFonts w:ascii="Arial" w:hAnsi="Arial" w:cs="Arial"/>
        <w:sz w:val="24"/>
        <w:szCs w:val="24"/>
      </w:rPr>
      <w:fldChar w:fldCharType="separate"/>
    </w:r>
    <w:r w:rsidRPr="009477B6">
      <w:rPr>
        <w:rFonts w:ascii="Arial" w:hAnsi="Arial" w:cs="Arial"/>
        <w:noProof/>
        <w:sz w:val="24"/>
        <w:szCs w:val="24"/>
      </w:rPr>
      <w:t>2</w:t>
    </w:r>
    <w:r w:rsidRPr="009477B6">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A940A" w14:textId="77777777" w:rsidR="001616CE" w:rsidRDefault="001616CE" w:rsidP="001C2CD3">
      <w:pPr>
        <w:spacing w:after="0" w:line="240" w:lineRule="auto"/>
      </w:pPr>
      <w:r>
        <w:separator/>
      </w:r>
    </w:p>
  </w:footnote>
  <w:footnote w:type="continuationSeparator" w:id="0">
    <w:p w14:paraId="7A5EB5B3" w14:textId="77777777" w:rsidR="001616CE" w:rsidRDefault="001616CE" w:rsidP="001C2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DC0"/>
    <w:multiLevelType w:val="hybridMultilevel"/>
    <w:tmpl w:val="702EEE6E"/>
    <w:lvl w:ilvl="0" w:tplc="0809000F">
      <w:start w:val="1"/>
      <w:numFmt w:val="decimal"/>
      <w:lvlText w:val="%1."/>
      <w:lvlJc w:val="left"/>
      <w:pPr>
        <w:ind w:left="720" w:hanging="360"/>
      </w:pPr>
    </w:lvl>
    <w:lvl w:ilvl="1" w:tplc="847606BE">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E1283"/>
    <w:multiLevelType w:val="hybridMultilevel"/>
    <w:tmpl w:val="BD225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30D71"/>
    <w:multiLevelType w:val="hybridMultilevel"/>
    <w:tmpl w:val="AE44D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BA2D9F"/>
    <w:multiLevelType w:val="hybridMultilevel"/>
    <w:tmpl w:val="AEA814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207CC"/>
    <w:multiLevelType w:val="hybridMultilevel"/>
    <w:tmpl w:val="AA94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158B3"/>
    <w:multiLevelType w:val="hybridMultilevel"/>
    <w:tmpl w:val="5C0EEE7A"/>
    <w:lvl w:ilvl="0" w:tplc="0809000F">
      <w:start w:val="1"/>
      <w:numFmt w:val="decimal"/>
      <w:lvlText w:val="%1."/>
      <w:lvlJc w:val="left"/>
      <w:pPr>
        <w:ind w:left="360"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0D9B1EA0"/>
    <w:multiLevelType w:val="hybridMultilevel"/>
    <w:tmpl w:val="4B741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416017"/>
    <w:multiLevelType w:val="hybridMultilevel"/>
    <w:tmpl w:val="5D7E2944"/>
    <w:lvl w:ilvl="0" w:tplc="0809000F">
      <w:start w:val="1"/>
      <w:numFmt w:val="decimal"/>
      <w:lvlText w:val="%1."/>
      <w:lvlJc w:val="left"/>
      <w:pPr>
        <w:ind w:left="720" w:hanging="360"/>
      </w:p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70765"/>
    <w:multiLevelType w:val="hybridMultilevel"/>
    <w:tmpl w:val="B4E2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82068"/>
    <w:multiLevelType w:val="hybridMultilevel"/>
    <w:tmpl w:val="F59AD4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52C54"/>
    <w:multiLevelType w:val="hybridMultilevel"/>
    <w:tmpl w:val="25E40138"/>
    <w:lvl w:ilvl="0" w:tplc="931C0F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3A5DBB"/>
    <w:multiLevelType w:val="hybridMultilevel"/>
    <w:tmpl w:val="28A48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7924EF"/>
    <w:multiLevelType w:val="hybridMultilevel"/>
    <w:tmpl w:val="5C9A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9A2126"/>
    <w:multiLevelType w:val="hybridMultilevel"/>
    <w:tmpl w:val="AADEA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1030C8"/>
    <w:multiLevelType w:val="hybridMultilevel"/>
    <w:tmpl w:val="39840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F29A7"/>
    <w:multiLevelType w:val="hybridMultilevel"/>
    <w:tmpl w:val="417EF1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74375"/>
    <w:multiLevelType w:val="hybridMultilevel"/>
    <w:tmpl w:val="5C0EEE7A"/>
    <w:lvl w:ilvl="0" w:tplc="0809000F">
      <w:start w:val="1"/>
      <w:numFmt w:val="decimal"/>
      <w:lvlText w:val="%1."/>
      <w:lvlJc w:val="left"/>
      <w:pPr>
        <w:ind w:left="360"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7" w15:restartNumberingAfterBreak="0">
    <w:nsid w:val="2AC742B7"/>
    <w:multiLevelType w:val="multilevel"/>
    <w:tmpl w:val="7D302B86"/>
    <w:lvl w:ilvl="0">
      <w:start w:val="1"/>
      <w:numFmt w:val="decimal"/>
      <w:pStyle w:val="Chapterlevel1"/>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0D17561"/>
    <w:multiLevelType w:val="hybridMultilevel"/>
    <w:tmpl w:val="D9285568"/>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F56469"/>
    <w:multiLevelType w:val="hybridMultilevel"/>
    <w:tmpl w:val="AF40C8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C625BB"/>
    <w:multiLevelType w:val="hybridMultilevel"/>
    <w:tmpl w:val="96FE0E2C"/>
    <w:lvl w:ilvl="0" w:tplc="A9862938">
      <w:start w:val="1"/>
      <w:numFmt w:val="decimal"/>
      <w:pStyle w:val="Capterlevel2"/>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532730"/>
    <w:multiLevelType w:val="hybridMultilevel"/>
    <w:tmpl w:val="314444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76382"/>
    <w:multiLevelType w:val="hybridMultilevel"/>
    <w:tmpl w:val="E47E5996"/>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B72007"/>
    <w:multiLevelType w:val="hybridMultilevel"/>
    <w:tmpl w:val="E7623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3A2422"/>
    <w:multiLevelType w:val="hybridMultilevel"/>
    <w:tmpl w:val="EA66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00936"/>
    <w:multiLevelType w:val="hybridMultilevel"/>
    <w:tmpl w:val="3F502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085C44"/>
    <w:multiLevelType w:val="hybridMultilevel"/>
    <w:tmpl w:val="ADE47D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78863D0"/>
    <w:multiLevelType w:val="hybridMultilevel"/>
    <w:tmpl w:val="D43A7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FD6E85"/>
    <w:multiLevelType w:val="hybridMultilevel"/>
    <w:tmpl w:val="47B0A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7659F9"/>
    <w:multiLevelType w:val="hybridMultilevel"/>
    <w:tmpl w:val="9FD40056"/>
    <w:lvl w:ilvl="0" w:tplc="F31E5D88">
      <w:start w:val="1"/>
      <w:numFmt w:val="decimal"/>
      <w:pStyle w:val="Chapterlevel3"/>
      <w:lvlText w:val="3.1.%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0D078E1"/>
    <w:multiLevelType w:val="hybridMultilevel"/>
    <w:tmpl w:val="CBE004F2"/>
    <w:lvl w:ilvl="0" w:tplc="931C0F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06EC7"/>
    <w:multiLevelType w:val="hybridMultilevel"/>
    <w:tmpl w:val="172C6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155286"/>
    <w:multiLevelType w:val="hybridMultilevel"/>
    <w:tmpl w:val="5DF4A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251FE8"/>
    <w:multiLevelType w:val="hybridMultilevel"/>
    <w:tmpl w:val="6FB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1F1033"/>
    <w:multiLevelType w:val="hybridMultilevel"/>
    <w:tmpl w:val="A47E1ECC"/>
    <w:lvl w:ilvl="0" w:tplc="613227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CD3364"/>
    <w:multiLevelType w:val="hybridMultilevel"/>
    <w:tmpl w:val="A0F8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8777DD"/>
    <w:multiLevelType w:val="hybridMultilevel"/>
    <w:tmpl w:val="7C30BE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9716A"/>
    <w:multiLevelType w:val="hybridMultilevel"/>
    <w:tmpl w:val="64629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7585E"/>
    <w:multiLevelType w:val="hybridMultilevel"/>
    <w:tmpl w:val="B5C84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5A527C"/>
    <w:multiLevelType w:val="hybridMultilevel"/>
    <w:tmpl w:val="45FAE9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E5437B"/>
    <w:multiLevelType w:val="hybridMultilevel"/>
    <w:tmpl w:val="FD80AC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D3641B"/>
    <w:multiLevelType w:val="hybridMultilevel"/>
    <w:tmpl w:val="3EA463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42BBA"/>
    <w:multiLevelType w:val="hybridMultilevel"/>
    <w:tmpl w:val="8AD0F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4A1668"/>
    <w:multiLevelType w:val="hybridMultilevel"/>
    <w:tmpl w:val="7440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E21EBC"/>
    <w:multiLevelType w:val="hybridMultilevel"/>
    <w:tmpl w:val="8AD0F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525769"/>
    <w:multiLevelType w:val="hybridMultilevel"/>
    <w:tmpl w:val="CBE004F2"/>
    <w:lvl w:ilvl="0" w:tplc="931C0F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35"/>
  </w:num>
  <w:num w:numId="3">
    <w:abstractNumId w:val="33"/>
  </w:num>
  <w:num w:numId="4">
    <w:abstractNumId w:val="29"/>
  </w:num>
  <w:num w:numId="5">
    <w:abstractNumId w:val="9"/>
  </w:num>
  <w:num w:numId="6">
    <w:abstractNumId w:val="39"/>
  </w:num>
  <w:num w:numId="7">
    <w:abstractNumId w:val="41"/>
  </w:num>
  <w:num w:numId="8">
    <w:abstractNumId w:val="1"/>
  </w:num>
  <w:num w:numId="9">
    <w:abstractNumId w:val="3"/>
  </w:num>
  <w:num w:numId="10">
    <w:abstractNumId w:val="36"/>
  </w:num>
  <w:num w:numId="11">
    <w:abstractNumId w:val="15"/>
  </w:num>
  <w:num w:numId="12">
    <w:abstractNumId w:val="40"/>
  </w:num>
  <w:num w:numId="13">
    <w:abstractNumId w:val="37"/>
  </w:num>
  <w:num w:numId="14">
    <w:abstractNumId w:val="19"/>
  </w:num>
  <w:num w:numId="15">
    <w:abstractNumId w:val="20"/>
  </w:num>
  <w:num w:numId="16">
    <w:abstractNumId w:val="0"/>
  </w:num>
  <w:num w:numId="17">
    <w:abstractNumId w:val="7"/>
  </w:num>
  <w:num w:numId="18">
    <w:abstractNumId w:val="12"/>
  </w:num>
  <w:num w:numId="19">
    <w:abstractNumId w:val="26"/>
  </w:num>
  <w:num w:numId="20">
    <w:abstractNumId w:val="2"/>
  </w:num>
  <w:num w:numId="21">
    <w:abstractNumId w:val="38"/>
  </w:num>
  <w:num w:numId="22">
    <w:abstractNumId w:val="27"/>
  </w:num>
  <w:num w:numId="23">
    <w:abstractNumId w:val="44"/>
  </w:num>
  <w:num w:numId="24">
    <w:abstractNumId w:val="6"/>
  </w:num>
  <w:num w:numId="25">
    <w:abstractNumId w:val="18"/>
  </w:num>
  <w:num w:numId="26">
    <w:abstractNumId w:val="23"/>
  </w:num>
  <w:num w:numId="27">
    <w:abstractNumId w:val="14"/>
  </w:num>
  <w:num w:numId="28">
    <w:abstractNumId w:val="32"/>
  </w:num>
  <w:num w:numId="29">
    <w:abstractNumId w:val="34"/>
  </w:num>
  <w:num w:numId="30">
    <w:abstractNumId w:val="21"/>
  </w:num>
  <w:num w:numId="31">
    <w:abstractNumId w:val="13"/>
  </w:num>
  <w:num w:numId="32">
    <w:abstractNumId w:val="28"/>
  </w:num>
  <w:num w:numId="33">
    <w:abstractNumId w:val="11"/>
  </w:num>
  <w:num w:numId="34">
    <w:abstractNumId w:val="8"/>
  </w:num>
  <w:num w:numId="35">
    <w:abstractNumId w:val="24"/>
  </w:num>
  <w:num w:numId="36">
    <w:abstractNumId w:val="31"/>
  </w:num>
  <w:num w:numId="37">
    <w:abstractNumId w:val="25"/>
  </w:num>
  <w:num w:numId="38">
    <w:abstractNumId w:val="42"/>
  </w:num>
  <w:num w:numId="39">
    <w:abstractNumId w:val="22"/>
  </w:num>
  <w:num w:numId="40">
    <w:abstractNumId w:val="10"/>
  </w:num>
  <w:num w:numId="41">
    <w:abstractNumId w:val="30"/>
  </w:num>
  <w:num w:numId="42">
    <w:abstractNumId w:val="45"/>
  </w:num>
  <w:num w:numId="43">
    <w:abstractNumId w:val="43"/>
  </w:num>
  <w:num w:numId="44">
    <w:abstractNumId w:val="16"/>
  </w:num>
  <w:num w:numId="45">
    <w:abstractNumId w:val="5"/>
  </w:num>
  <w:num w:numId="4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CD3"/>
    <w:rsid w:val="000109D5"/>
    <w:rsid w:val="00022EA2"/>
    <w:rsid w:val="00023106"/>
    <w:rsid w:val="00023EA0"/>
    <w:rsid w:val="00025555"/>
    <w:rsid w:val="00036069"/>
    <w:rsid w:val="00040269"/>
    <w:rsid w:val="00046968"/>
    <w:rsid w:val="00056A22"/>
    <w:rsid w:val="00062E32"/>
    <w:rsid w:val="0007105C"/>
    <w:rsid w:val="00085A4A"/>
    <w:rsid w:val="000860E1"/>
    <w:rsid w:val="000963A8"/>
    <w:rsid w:val="000B3323"/>
    <w:rsid w:val="000B47F5"/>
    <w:rsid w:val="000C3656"/>
    <w:rsid w:val="000C394F"/>
    <w:rsid w:val="000E51FB"/>
    <w:rsid w:val="000E7412"/>
    <w:rsid w:val="000F3877"/>
    <w:rsid w:val="001155A1"/>
    <w:rsid w:val="00152387"/>
    <w:rsid w:val="00154187"/>
    <w:rsid w:val="001616CE"/>
    <w:rsid w:val="0016197A"/>
    <w:rsid w:val="001703A6"/>
    <w:rsid w:val="00181625"/>
    <w:rsid w:val="001905F6"/>
    <w:rsid w:val="001A4893"/>
    <w:rsid w:val="001C2CD3"/>
    <w:rsid w:val="001C3BFE"/>
    <w:rsid w:val="001D022E"/>
    <w:rsid w:val="001D40FD"/>
    <w:rsid w:val="001D7AD7"/>
    <w:rsid w:val="001E3886"/>
    <w:rsid w:val="001F085B"/>
    <w:rsid w:val="001F374E"/>
    <w:rsid w:val="00202541"/>
    <w:rsid w:val="00206F93"/>
    <w:rsid w:val="0023623C"/>
    <w:rsid w:val="00247625"/>
    <w:rsid w:val="00250BE2"/>
    <w:rsid w:val="0026689D"/>
    <w:rsid w:val="00285444"/>
    <w:rsid w:val="00286C98"/>
    <w:rsid w:val="002902E5"/>
    <w:rsid w:val="00296729"/>
    <w:rsid w:val="002A4CE9"/>
    <w:rsid w:val="002B3F05"/>
    <w:rsid w:val="002C390E"/>
    <w:rsid w:val="002D27C7"/>
    <w:rsid w:val="002D5B2A"/>
    <w:rsid w:val="00302DD8"/>
    <w:rsid w:val="00317E30"/>
    <w:rsid w:val="00347985"/>
    <w:rsid w:val="00351DD7"/>
    <w:rsid w:val="00363A8C"/>
    <w:rsid w:val="00391B24"/>
    <w:rsid w:val="003A1F8B"/>
    <w:rsid w:val="003A7439"/>
    <w:rsid w:val="003C78CB"/>
    <w:rsid w:val="003E05AE"/>
    <w:rsid w:val="0041602F"/>
    <w:rsid w:val="00424E2A"/>
    <w:rsid w:val="0043395F"/>
    <w:rsid w:val="004424D7"/>
    <w:rsid w:val="00442AA0"/>
    <w:rsid w:val="004454EF"/>
    <w:rsid w:val="00451724"/>
    <w:rsid w:val="00460234"/>
    <w:rsid w:val="00493EA0"/>
    <w:rsid w:val="0049416F"/>
    <w:rsid w:val="004976F9"/>
    <w:rsid w:val="004A0D9E"/>
    <w:rsid w:val="004C0190"/>
    <w:rsid w:val="004C0781"/>
    <w:rsid w:val="004D7974"/>
    <w:rsid w:val="005004EB"/>
    <w:rsid w:val="0051416E"/>
    <w:rsid w:val="00520DD8"/>
    <w:rsid w:val="00520F42"/>
    <w:rsid w:val="005239A1"/>
    <w:rsid w:val="005442E6"/>
    <w:rsid w:val="00546041"/>
    <w:rsid w:val="005615CB"/>
    <w:rsid w:val="00566789"/>
    <w:rsid w:val="00573EA0"/>
    <w:rsid w:val="00587108"/>
    <w:rsid w:val="00587181"/>
    <w:rsid w:val="005B2741"/>
    <w:rsid w:val="00603DCF"/>
    <w:rsid w:val="00606A89"/>
    <w:rsid w:val="00617EFC"/>
    <w:rsid w:val="00622FD8"/>
    <w:rsid w:val="00624510"/>
    <w:rsid w:val="00631FFE"/>
    <w:rsid w:val="006427EB"/>
    <w:rsid w:val="0064377F"/>
    <w:rsid w:val="006704E9"/>
    <w:rsid w:val="00692D45"/>
    <w:rsid w:val="006C4669"/>
    <w:rsid w:val="006D12A3"/>
    <w:rsid w:val="006D7B67"/>
    <w:rsid w:val="006E237B"/>
    <w:rsid w:val="006F02CF"/>
    <w:rsid w:val="0072353F"/>
    <w:rsid w:val="00740CED"/>
    <w:rsid w:val="007425DE"/>
    <w:rsid w:val="007432C5"/>
    <w:rsid w:val="007479D4"/>
    <w:rsid w:val="0076112C"/>
    <w:rsid w:val="00761A21"/>
    <w:rsid w:val="00776637"/>
    <w:rsid w:val="00776D2E"/>
    <w:rsid w:val="0078703D"/>
    <w:rsid w:val="007A19AE"/>
    <w:rsid w:val="007A4085"/>
    <w:rsid w:val="007A40F0"/>
    <w:rsid w:val="007A4CDC"/>
    <w:rsid w:val="007B7A98"/>
    <w:rsid w:val="007E4B30"/>
    <w:rsid w:val="007F70F6"/>
    <w:rsid w:val="00805320"/>
    <w:rsid w:val="00813789"/>
    <w:rsid w:val="00817AAD"/>
    <w:rsid w:val="00827CE7"/>
    <w:rsid w:val="00836CD2"/>
    <w:rsid w:val="00850226"/>
    <w:rsid w:val="00850B8F"/>
    <w:rsid w:val="00860041"/>
    <w:rsid w:val="00863166"/>
    <w:rsid w:val="00867BBF"/>
    <w:rsid w:val="00876072"/>
    <w:rsid w:val="008848A5"/>
    <w:rsid w:val="00886A5E"/>
    <w:rsid w:val="008919C3"/>
    <w:rsid w:val="008A43C4"/>
    <w:rsid w:val="008C75A5"/>
    <w:rsid w:val="008F4DD1"/>
    <w:rsid w:val="0092576F"/>
    <w:rsid w:val="009459BB"/>
    <w:rsid w:val="009477B6"/>
    <w:rsid w:val="009570A8"/>
    <w:rsid w:val="00973A71"/>
    <w:rsid w:val="009843C6"/>
    <w:rsid w:val="00992AB4"/>
    <w:rsid w:val="009A0678"/>
    <w:rsid w:val="009A3456"/>
    <w:rsid w:val="009A5734"/>
    <w:rsid w:val="009D3A73"/>
    <w:rsid w:val="009F067C"/>
    <w:rsid w:val="009F1DAB"/>
    <w:rsid w:val="009F45DF"/>
    <w:rsid w:val="00A10253"/>
    <w:rsid w:val="00A136F9"/>
    <w:rsid w:val="00A30516"/>
    <w:rsid w:val="00A531D8"/>
    <w:rsid w:val="00A55AB6"/>
    <w:rsid w:val="00A57BBE"/>
    <w:rsid w:val="00A76F1B"/>
    <w:rsid w:val="00A85D64"/>
    <w:rsid w:val="00A92912"/>
    <w:rsid w:val="00AA05BB"/>
    <w:rsid w:val="00AA3B84"/>
    <w:rsid w:val="00AA5B11"/>
    <w:rsid w:val="00AD3A57"/>
    <w:rsid w:val="00AD5C67"/>
    <w:rsid w:val="00AF4835"/>
    <w:rsid w:val="00B0402B"/>
    <w:rsid w:val="00B10531"/>
    <w:rsid w:val="00B14031"/>
    <w:rsid w:val="00B332BB"/>
    <w:rsid w:val="00B517B8"/>
    <w:rsid w:val="00B66032"/>
    <w:rsid w:val="00BB3C48"/>
    <w:rsid w:val="00BC6619"/>
    <w:rsid w:val="00BD550F"/>
    <w:rsid w:val="00BD7393"/>
    <w:rsid w:val="00BD7597"/>
    <w:rsid w:val="00BE0DF9"/>
    <w:rsid w:val="00BE376A"/>
    <w:rsid w:val="00BE4FEC"/>
    <w:rsid w:val="00BE54CF"/>
    <w:rsid w:val="00BF246A"/>
    <w:rsid w:val="00BF25EA"/>
    <w:rsid w:val="00C0484E"/>
    <w:rsid w:val="00C078FB"/>
    <w:rsid w:val="00C20F1C"/>
    <w:rsid w:val="00C438F7"/>
    <w:rsid w:val="00C439D0"/>
    <w:rsid w:val="00C44C48"/>
    <w:rsid w:val="00C5280D"/>
    <w:rsid w:val="00C57813"/>
    <w:rsid w:val="00C613CC"/>
    <w:rsid w:val="00C92FE0"/>
    <w:rsid w:val="00CA1536"/>
    <w:rsid w:val="00CA4EE9"/>
    <w:rsid w:val="00CC2025"/>
    <w:rsid w:val="00CC5F7C"/>
    <w:rsid w:val="00CC7674"/>
    <w:rsid w:val="00CD2A85"/>
    <w:rsid w:val="00CD6B8C"/>
    <w:rsid w:val="00CE58CD"/>
    <w:rsid w:val="00D05780"/>
    <w:rsid w:val="00D46EA7"/>
    <w:rsid w:val="00D561A3"/>
    <w:rsid w:val="00D63D93"/>
    <w:rsid w:val="00D95821"/>
    <w:rsid w:val="00D96541"/>
    <w:rsid w:val="00DB221B"/>
    <w:rsid w:val="00DB6260"/>
    <w:rsid w:val="00DC4CDF"/>
    <w:rsid w:val="00DC7B4E"/>
    <w:rsid w:val="00DE73B0"/>
    <w:rsid w:val="00DE7743"/>
    <w:rsid w:val="00E00933"/>
    <w:rsid w:val="00E00E2C"/>
    <w:rsid w:val="00E14191"/>
    <w:rsid w:val="00E64E89"/>
    <w:rsid w:val="00E67003"/>
    <w:rsid w:val="00E746B5"/>
    <w:rsid w:val="00E75108"/>
    <w:rsid w:val="00E834ED"/>
    <w:rsid w:val="00E914A0"/>
    <w:rsid w:val="00EA2D65"/>
    <w:rsid w:val="00EC0BCC"/>
    <w:rsid w:val="00EC7BB6"/>
    <w:rsid w:val="00ED477D"/>
    <w:rsid w:val="00F23510"/>
    <w:rsid w:val="00F25837"/>
    <w:rsid w:val="00F31827"/>
    <w:rsid w:val="00F46AE8"/>
    <w:rsid w:val="00F62D3C"/>
    <w:rsid w:val="00F63ABC"/>
    <w:rsid w:val="00F66004"/>
    <w:rsid w:val="00F750BC"/>
    <w:rsid w:val="00F911B6"/>
    <w:rsid w:val="00F93B50"/>
    <w:rsid w:val="00FB7D17"/>
    <w:rsid w:val="00FC3053"/>
    <w:rsid w:val="00FE125E"/>
    <w:rsid w:val="00FE6750"/>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D92741"/>
  <w15:docId w15:val="{3402FC09-311F-4CE9-AC61-6BE2360D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1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2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91B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D3"/>
  </w:style>
  <w:style w:type="paragraph" w:styleId="Footer">
    <w:name w:val="footer"/>
    <w:basedOn w:val="Normal"/>
    <w:link w:val="FooterChar"/>
    <w:uiPriority w:val="99"/>
    <w:unhideWhenUsed/>
    <w:rsid w:val="001C2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D3"/>
  </w:style>
  <w:style w:type="character" w:customStyle="1" w:styleId="Heading1Char">
    <w:name w:val="Heading 1 Char"/>
    <w:basedOn w:val="DefaultParagraphFont"/>
    <w:link w:val="Heading1"/>
    <w:uiPriority w:val="9"/>
    <w:rsid w:val="001C2CD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C2CD3"/>
    <w:pPr>
      <w:outlineLvl w:val="9"/>
    </w:pPr>
    <w:rPr>
      <w:lang w:val="en-US"/>
    </w:rPr>
  </w:style>
  <w:style w:type="paragraph" w:customStyle="1" w:styleId="Chapterlevel1">
    <w:name w:val="Chapter level1"/>
    <w:basedOn w:val="Heading1"/>
    <w:qFormat/>
    <w:rsid w:val="00520F42"/>
    <w:pPr>
      <w:numPr>
        <w:numId w:val="1"/>
      </w:numPr>
    </w:pPr>
    <w:rPr>
      <w:b/>
    </w:rPr>
  </w:style>
  <w:style w:type="paragraph" w:styleId="TOC1">
    <w:name w:val="toc 1"/>
    <w:basedOn w:val="Normal"/>
    <w:next w:val="Normal"/>
    <w:autoRedefine/>
    <w:uiPriority w:val="39"/>
    <w:unhideWhenUsed/>
    <w:rsid w:val="00520F42"/>
    <w:pPr>
      <w:spacing w:after="100"/>
    </w:pPr>
  </w:style>
  <w:style w:type="character" w:styleId="Hyperlink">
    <w:name w:val="Hyperlink"/>
    <w:basedOn w:val="DefaultParagraphFont"/>
    <w:uiPriority w:val="99"/>
    <w:unhideWhenUsed/>
    <w:rsid w:val="00520F42"/>
    <w:rPr>
      <w:color w:val="0563C1" w:themeColor="hyperlink"/>
      <w:u w:val="single"/>
    </w:rPr>
  </w:style>
  <w:style w:type="table" w:styleId="TableGrid">
    <w:name w:val="Table Grid"/>
    <w:basedOn w:val="TableNormal"/>
    <w:uiPriority w:val="59"/>
    <w:rsid w:val="00F911B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1B6"/>
    <w:pPr>
      <w:spacing w:after="200" w:line="276" w:lineRule="auto"/>
      <w:ind w:left="720"/>
      <w:contextualSpacing/>
    </w:pPr>
    <w:rPr>
      <w:rFonts w:eastAsiaTheme="minorEastAsia"/>
      <w:lang w:eastAsia="en-GB"/>
    </w:rPr>
  </w:style>
  <w:style w:type="character" w:customStyle="1" w:styleId="Heading2Char">
    <w:name w:val="Heading 2 Char"/>
    <w:basedOn w:val="DefaultParagraphFont"/>
    <w:link w:val="Heading2"/>
    <w:uiPriority w:val="9"/>
    <w:rsid w:val="00F911B6"/>
    <w:rPr>
      <w:rFonts w:asciiTheme="majorHAnsi" w:eastAsiaTheme="majorEastAsia" w:hAnsiTheme="majorHAnsi" w:cstheme="majorBidi"/>
      <w:color w:val="2F5496" w:themeColor="accent1" w:themeShade="BF"/>
      <w:sz w:val="26"/>
      <w:szCs w:val="26"/>
    </w:rPr>
  </w:style>
  <w:style w:type="paragraph" w:customStyle="1" w:styleId="Capterlevel2">
    <w:name w:val="Capter level2"/>
    <w:basedOn w:val="Heading2"/>
    <w:link w:val="Capterlevel2Char"/>
    <w:qFormat/>
    <w:rsid w:val="00C20F1C"/>
    <w:pPr>
      <w:numPr>
        <w:numId w:val="15"/>
      </w:numPr>
    </w:pPr>
  </w:style>
  <w:style w:type="paragraph" w:customStyle="1" w:styleId="Chapterlevel3">
    <w:name w:val="Chapter level3"/>
    <w:basedOn w:val="Capterlevel2"/>
    <w:link w:val="Chapterlevel3Char"/>
    <w:rsid w:val="001703A6"/>
    <w:pPr>
      <w:numPr>
        <w:numId w:val="4"/>
      </w:numPr>
      <w:spacing w:line="360" w:lineRule="auto"/>
      <w:ind w:left="0" w:firstLine="0"/>
      <w:outlineLvl w:val="2"/>
    </w:pPr>
  </w:style>
  <w:style w:type="character" w:customStyle="1" w:styleId="Capterlevel2Char">
    <w:name w:val="Capter level2 Char"/>
    <w:basedOn w:val="Heading2Char"/>
    <w:link w:val="Capterlevel2"/>
    <w:rsid w:val="00C20F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269"/>
    <w:rPr>
      <w:rFonts w:asciiTheme="majorHAnsi" w:eastAsiaTheme="majorEastAsia" w:hAnsiTheme="majorHAnsi" w:cstheme="majorBidi"/>
      <w:color w:val="1F3763" w:themeColor="accent1" w:themeShade="7F"/>
      <w:sz w:val="24"/>
      <w:szCs w:val="24"/>
    </w:rPr>
  </w:style>
  <w:style w:type="character" w:customStyle="1" w:styleId="Chapterlevel3Char">
    <w:name w:val="Chapter level3 Char"/>
    <w:basedOn w:val="Capterlevel2Char"/>
    <w:link w:val="Chapterlevel3"/>
    <w:rsid w:val="001703A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703A6"/>
    <w:pPr>
      <w:spacing w:after="100"/>
      <w:ind w:left="220"/>
    </w:pPr>
  </w:style>
  <w:style w:type="paragraph" w:styleId="TOC3">
    <w:name w:val="toc 3"/>
    <w:basedOn w:val="Normal"/>
    <w:next w:val="Normal"/>
    <w:autoRedefine/>
    <w:uiPriority w:val="39"/>
    <w:unhideWhenUsed/>
    <w:rsid w:val="001703A6"/>
    <w:pPr>
      <w:spacing w:after="100"/>
      <w:ind w:left="440"/>
    </w:pPr>
  </w:style>
  <w:style w:type="paragraph" w:styleId="Subtitle">
    <w:name w:val="Subtitle"/>
    <w:basedOn w:val="Normal"/>
    <w:next w:val="Normal"/>
    <w:link w:val="SubtitleChar"/>
    <w:uiPriority w:val="11"/>
    <w:qFormat/>
    <w:rsid w:val="001155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55A1"/>
    <w:rPr>
      <w:rFonts w:eastAsiaTheme="minorEastAsia"/>
      <w:color w:val="5A5A5A" w:themeColor="text1" w:themeTint="A5"/>
      <w:spacing w:val="15"/>
    </w:rPr>
  </w:style>
  <w:style w:type="character" w:styleId="IntenseReference">
    <w:name w:val="Intense Reference"/>
    <w:basedOn w:val="DefaultParagraphFont"/>
    <w:uiPriority w:val="32"/>
    <w:qFormat/>
    <w:rsid w:val="001155A1"/>
    <w:rPr>
      <w:b/>
      <w:bCs/>
      <w:smallCaps/>
      <w:color w:val="4472C4" w:themeColor="accent1"/>
      <w:spacing w:val="5"/>
    </w:rPr>
  </w:style>
  <w:style w:type="character" w:styleId="SubtleReference">
    <w:name w:val="Subtle Reference"/>
    <w:basedOn w:val="DefaultParagraphFont"/>
    <w:uiPriority w:val="31"/>
    <w:qFormat/>
    <w:rsid w:val="001155A1"/>
    <w:rPr>
      <w:smallCaps/>
      <w:color w:val="5A5A5A" w:themeColor="text1" w:themeTint="A5"/>
    </w:rPr>
  </w:style>
  <w:style w:type="paragraph" w:styleId="IntenseQuote">
    <w:name w:val="Intense Quote"/>
    <w:basedOn w:val="Normal"/>
    <w:next w:val="Normal"/>
    <w:link w:val="IntenseQuoteChar"/>
    <w:uiPriority w:val="30"/>
    <w:qFormat/>
    <w:rsid w:val="001155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155A1"/>
    <w:rPr>
      <w:i/>
      <w:iCs/>
      <w:color w:val="4472C4" w:themeColor="accent1"/>
    </w:rPr>
  </w:style>
  <w:style w:type="paragraph" w:styleId="Quote">
    <w:name w:val="Quote"/>
    <w:basedOn w:val="Normal"/>
    <w:next w:val="Normal"/>
    <w:link w:val="QuoteChar"/>
    <w:uiPriority w:val="29"/>
    <w:qFormat/>
    <w:rsid w:val="001155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155A1"/>
    <w:rPr>
      <w:i/>
      <w:iCs/>
      <w:color w:val="404040" w:themeColor="text1" w:themeTint="BF"/>
    </w:rPr>
  </w:style>
  <w:style w:type="character" w:styleId="Strong">
    <w:name w:val="Strong"/>
    <w:basedOn w:val="DefaultParagraphFont"/>
    <w:uiPriority w:val="22"/>
    <w:qFormat/>
    <w:rsid w:val="001155A1"/>
    <w:rPr>
      <w:b/>
      <w:bCs/>
    </w:rPr>
  </w:style>
  <w:style w:type="character" w:styleId="IntenseEmphasis">
    <w:name w:val="Intense Emphasis"/>
    <w:basedOn w:val="DefaultParagraphFont"/>
    <w:uiPriority w:val="21"/>
    <w:qFormat/>
    <w:rsid w:val="001155A1"/>
    <w:rPr>
      <w:i/>
      <w:iCs/>
      <w:color w:val="4472C4" w:themeColor="accent1"/>
    </w:rPr>
  </w:style>
  <w:style w:type="character" w:styleId="Emphasis">
    <w:name w:val="Emphasis"/>
    <w:basedOn w:val="DefaultParagraphFont"/>
    <w:uiPriority w:val="20"/>
    <w:qFormat/>
    <w:rsid w:val="001155A1"/>
    <w:rPr>
      <w:i/>
      <w:iCs/>
    </w:rPr>
  </w:style>
  <w:style w:type="character" w:styleId="SubtleEmphasis">
    <w:name w:val="Subtle Emphasis"/>
    <w:basedOn w:val="DefaultParagraphFont"/>
    <w:uiPriority w:val="19"/>
    <w:qFormat/>
    <w:rsid w:val="001155A1"/>
    <w:rPr>
      <w:i/>
      <w:iCs/>
      <w:color w:val="404040" w:themeColor="text1" w:themeTint="BF"/>
    </w:rPr>
  </w:style>
  <w:style w:type="character" w:customStyle="1" w:styleId="Heading4Char">
    <w:name w:val="Heading 4 Char"/>
    <w:basedOn w:val="DefaultParagraphFont"/>
    <w:link w:val="Heading4"/>
    <w:uiPriority w:val="9"/>
    <w:rsid w:val="00391B24"/>
    <w:rPr>
      <w:rFonts w:asciiTheme="majorHAnsi" w:eastAsiaTheme="majorEastAsia" w:hAnsiTheme="majorHAnsi" w:cstheme="majorBidi"/>
      <w:i/>
      <w:iCs/>
      <w:color w:val="2F5496" w:themeColor="accent1" w:themeShade="BF"/>
    </w:rPr>
  </w:style>
  <w:style w:type="character" w:customStyle="1" w:styleId="Mention1">
    <w:name w:val="Mention1"/>
    <w:basedOn w:val="DefaultParagraphFont"/>
    <w:uiPriority w:val="99"/>
    <w:semiHidden/>
    <w:unhideWhenUsed/>
    <w:rsid w:val="0023623C"/>
    <w:rPr>
      <w:color w:val="2B579A"/>
      <w:shd w:val="clear" w:color="auto" w:fill="E6E6E6"/>
    </w:rPr>
  </w:style>
  <w:style w:type="table" w:customStyle="1" w:styleId="TableGrid1">
    <w:name w:val="Table Grid1"/>
    <w:basedOn w:val="TableNormal"/>
    <w:next w:val="TableGrid"/>
    <w:uiPriority w:val="59"/>
    <w:rsid w:val="001E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C438F7"/>
    <w:rPr>
      <w:color w:val="808080"/>
      <w:shd w:val="clear" w:color="auto" w:fill="E6E6E6"/>
    </w:rPr>
  </w:style>
  <w:style w:type="table" w:customStyle="1" w:styleId="TableGrid2">
    <w:name w:val="Table Grid2"/>
    <w:basedOn w:val="TableNormal"/>
    <w:next w:val="TableGrid"/>
    <w:uiPriority w:val="39"/>
    <w:rsid w:val="008A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6704E9"/>
  </w:style>
  <w:style w:type="character" w:styleId="CommentReference">
    <w:name w:val="annotation reference"/>
    <w:basedOn w:val="DefaultParagraphFont"/>
    <w:uiPriority w:val="99"/>
    <w:semiHidden/>
    <w:unhideWhenUsed/>
    <w:rsid w:val="00F23510"/>
    <w:rPr>
      <w:sz w:val="16"/>
      <w:szCs w:val="16"/>
    </w:rPr>
  </w:style>
  <w:style w:type="paragraph" w:styleId="CommentText">
    <w:name w:val="annotation text"/>
    <w:basedOn w:val="Normal"/>
    <w:link w:val="CommentTextChar"/>
    <w:uiPriority w:val="99"/>
    <w:semiHidden/>
    <w:unhideWhenUsed/>
    <w:rsid w:val="00F23510"/>
    <w:pPr>
      <w:spacing w:line="240" w:lineRule="auto"/>
    </w:pPr>
    <w:rPr>
      <w:sz w:val="20"/>
      <w:szCs w:val="20"/>
    </w:rPr>
  </w:style>
  <w:style w:type="character" w:customStyle="1" w:styleId="CommentTextChar">
    <w:name w:val="Comment Text Char"/>
    <w:basedOn w:val="DefaultParagraphFont"/>
    <w:link w:val="CommentText"/>
    <w:uiPriority w:val="99"/>
    <w:semiHidden/>
    <w:rsid w:val="00F23510"/>
    <w:rPr>
      <w:sz w:val="20"/>
      <w:szCs w:val="20"/>
    </w:rPr>
  </w:style>
  <w:style w:type="paragraph" w:styleId="CommentSubject">
    <w:name w:val="annotation subject"/>
    <w:basedOn w:val="CommentText"/>
    <w:next w:val="CommentText"/>
    <w:link w:val="CommentSubjectChar"/>
    <w:uiPriority w:val="99"/>
    <w:semiHidden/>
    <w:unhideWhenUsed/>
    <w:rsid w:val="00F23510"/>
    <w:rPr>
      <w:b/>
      <w:bCs/>
    </w:rPr>
  </w:style>
  <w:style w:type="character" w:customStyle="1" w:styleId="CommentSubjectChar">
    <w:name w:val="Comment Subject Char"/>
    <w:basedOn w:val="CommentTextChar"/>
    <w:link w:val="CommentSubject"/>
    <w:uiPriority w:val="99"/>
    <w:semiHidden/>
    <w:rsid w:val="00F23510"/>
    <w:rPr>
      <w:b/>
      <w:bCs/>
      <w:sz w:val="20"/>
      <w:szCs w:val="20"/>
    </w:rPr>
  </w:style>
  <w:style w:type="paragraph" w:customStyle="1" w:styleId="Arialheader">
    <w:name w:val="Arial header"/>
    <w:basedOn w:val="Heading1"/>
    <w:next w:val="Normal"/>
    <w:link w:val="ArialheaderChar"/>
    <w:autoRedefine/>
    <w:qFormat/>
    <w:rsid w:val="00622FD8"/>
    <w:pPr>
      <w:jc w:val="center"/>
    </w:pPr>
    <w:rPr>
      <w:rFonts w:ascii="Arial" w:eastAsia="Times New Roman" w:hAnsi="Arial" w:cs="Arial"/>
      <w:color w:val="0070C0"/>
      <w:szCs w:val="22"/>
      <w:lang w:eastAsia="en-GB"/>
    </w:rPr>
  </w:style>
  <w:style w:type="character" w:customStyle="1" w:styleId="ArialheaderChar">
    <w:name w:val="Arial header Char"/>
    <w:basedOn w:val="Heading1Char"/>
    <w:link w:val="Arialheader"/>
    <w:rsid w:val="00622FD8"/>
    <w:rPr>
      <w:rFonts w:ascii="Arial" w:eastAsia="Times New Roman" w:hAnsi="Arial" w:cs="Arial"/>
      <w:color w:val="0070C0"/>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2992">
      <w:bodyDiv w:val="1"/>
      <w:marLeft w:val="0"/>
      <w:marRight w:val="0"/>
      <w:marTop w:val="0"/>
      <w:marBottom w:val="0"/>
      <w:divBdr>
        <w:top w:val="none" w:sz="0" w:space="0" w:color="auto"/>
        <w:left w:val="none" w:sz="0" w:space="0" w:color="auto"/>
        <w:bottom w:val="none" w:sz="0" w:space="0" w:color="auto"/>
        <w:right w:val="none" w:sz="0" w:space="0" w:color="auto"/>
      </w:divBdr>
    </w:div>
    <w:div w:id="319694619">
      <w:bodyDiv w:val="1"/>
      <w:marLeft w:val="0"/>
      <w:marRight w:val="0"/>
      <w:marTop w:val="0"/>
      <w:marBottom w:val="0"/>
      <w:divBdr>
        <w:top w:val="none" w:sz="0" w:space="0" w:color="auto"/>
        <w:left w:val="none" w:sz="0" w:space="0" w:color="auto"/>
        <w:bottom w:val="none" w:sz="0" w:space="0" w:color="auto"/>
        <w:right w:val="none" w:sz="0" w:space="0" w:color="auto"/>
      </w:divBdr>
    </w:div>
    <w:div w:id="653804326">
      <w:bodyDiv w:val="1"/>
      <w:marLeft w:val="0"/>
      <w:marRight w:val="0"/>
      <w:marTop w:val="0"/>
      <w:marBottom w:val="0"/>
      <w:divBdr>
        <w:top w:val="none" w:sz="0" w:space="0" w:color="auto"/>
        <w:left w:val="none" w:sz="0" w:space="0" w:color="auto"/>
        <w:bottom w:val="none" w:sz="0" w:space="0" w:color="auto"/>
        <w:right w:val="none" w:sz="0" w:space="0" w:color="auto"/>
      </w:divBdr>
    </w:div>
    <w:div w:id="956791919">
      <w:bodyDiv w:val="1"/>
      <w:marLeft w:val="0"/>
      <w:marRight w:val="0"/>
      <w:marTop w:val="0"/>
      <w:marBottom w:val="0"/>
      <w:divBdr>
        <w:top w:val="none" w:sz="0" w:space="0" w:color="auto"/>
        <w:left w:val="none" w:sz="0" w:space="0" w:color="auto"/>
        <w:bottom w:val="none" w:sz="0" w:space="0" w:color="auto"/>
        <w:right w:val="none" w:sz="0" w:space="0" w:color="auto"/>
      </w:divBdr>
    </w:div>
    <w:div w:id="962809015">
      <w:bodyDiv w:val="1"/>
      <w:marLeft w:val="0"/>
      <w:marRight w:val="0"/>
      <w:marTop w:val="0"/>
      <w:marBottom w:val="0"/>
      <w:divBdr>
        <w:top w:val="none" w:sz="0" w:space="0" w:color="auto"/>
        <w:left w:val="none" w:sz="0" w:space="0" w:color="auto"/>
        <w:bottom w:val="none" w:sz="0" w:space="0" w:color="auto"/>
        <w:right w:val="none" w:sz="0" w:space="0" w:color="auto"/>
      </w:divBdr>
    </w:div>
    <w:div w:id="1008823670">
      <w:bodyDiv w:val="1"/>
      <w:marLeft w:val="0"/>
      <w:marRight w:val="0"/>
      <w:marTop w:val="0"/>
      <w:marBottom w:val="0"/>
      <w:divBdr>
        <w:top w:val="none" w:sz="0" w:space="0" w:color="auto"/>
        <w:left w:val="none" w:sz="0" w:space="0" w:color="auto"/>
        <w:bottom w:val="none" w:sz="0" w:space="0" w:color="auto"/>
        <w:right w:val="none" w:sz="0" w:space="0" w:color="auto"/>
      </w:divBdr>
    </w:div>
    <w:div w:id="1131941899">
      <w:bodyDiv w:val="1"/>
      <w:marLeft w:val="0"/>
      <w:marRight w:val="0"/>
      <w:marTop w:val="0"/>
      <w:marBottom w:val="0"/>
      <w:divBdr>
        <w:top w:val="none" w:sz="0" w:space="0" w:color="auto"/>
        <w:left w:val="none" w:sz="0" w:space="0" w:color="auto"/>
        <w:bottom w:val="none" w:sz="0" w:space="0" w:color="auto"/>
        <w:right w:val="none" w:sz="0" w:space="0" w:color="auto"/>
      </w:divBdr>
    </w:div>
    <w:div w:id="1588807142">
      <w:bodyDiv w:val="1"/>
      <w:marLeft w:val="0"/>
      <w:marRight w:val="0"/>
      <w:marTop w:val="0"/>
      <w:marBottom w:val="0"/>
      <w:divBdr>
        <w:top w:val="none" w:sz="0" w:space="0" w:color="auto"/>
        <w:left w:val="none" w:sz="0" w:space="0" w:color="auto"/>
        <w:bottom w:val="none" w:sz="0" w:space="0" w:color="auto"/>
        <w:right w:val="none" w:sz="0" w:space="0" w:color="auto"/>
      </w:divBdr>
    </w:div>
    <w:div w:id="1605989443">
      <w:bodyDiv w:val="1"/>
      <w:marLeft w:val="0"/>
      <w:marRight w:val="0"/>
      <w:marTop w:val="0"/>
      <w:marBottom w:val="0"/>
      <w:divBdr>
        <w:top w:val="none" w:sz="0" w:space="0" w:color="auto"/>
        <w:left w:val="none" w:sz="0" w:space="0" w:color="auto"/>
        <w:bottom w:val="none" w:sz="0" w:space="0" w:color="auto"/>
        <w:right w:val="none" w:sz="0" w:space="0" w:color="auto"/>
      </w:divBdr>
    </w:div>
    <w:div w:id="16974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5BA46B-5A20-4FF4-BE65-F06BC8347E8D}" type="doc">
      <dgm:prSet loTypeId="urn:microsoft.com/office/officeart/2005/8/layout/bProcess4" loCatId="process" qsTypeId="urn:microsoft.com/office/officeart/2005/8/quickstyle/simple1" qsCatId="simple" csTypeId="urn:microsoft.com/office/officeart/2005/8/colors/accent5_2" csCatId="accent5" phldr="1"/>
      <dgm:spPr/>
      <dgm:t>
        <a:bodyPr/>
        <a:lstStyle/>
        <a:p>
          <a:endParaRPr lang="en-GB"/>
        </a:p>
      </dgm:t>
    </dgm:pt>
    <dgm:pt modelId="{2B7C49E4-6ED1-4403-AA6B-7527ED92F6A9}">
      <dgm:prSet phldrT="[Text]" custT="1"/>
      <dgm:spPr/>
      <dgm:t>
        <a:bodyPr/>
        <a:lstStyle/>
        <a:p>
          <a:r>
            <a:rPr lang="en-GB" sz="1400" b="1">
              <a:latin typeface="Arial" panose="020B0604020202020204" pitchFamily="34" charset="0"/>
              <a:cs typeface="Arial" panose="020B0604020202020204" pitchFamily="34" charset="0"/>
            </a:rPr>
            <a:t>Placement is required for up to 6-working </a:t>
          </a:r>
          <a:r>
            <a:rPr lang="en-GB" sz="1400" b="0">
              <a:latin typeface="Arial" panose="020B0604020202020204" pitchFamily="34" charset="0"/>
              <a:cs typeface="Arial" panose="020B0604020202020204" pitchFamily="34" charset="0"/>
            </a:rPr>
            <a:t>days -Foster</a:t>
          </a:r>
          <a:r>
            <a:rPr lang="en-GB" sz="1400">
              <a:latin typeface="Arial" panose="020B0604020202020204" pitchFamily="34" charset="0"/>
              <a:cs typeface="Arial" panose="020B0604020202020204" pitchFamily="34" charset="0"/>
            </a:rPr>
            <a:t> carers approval doesnt allow the placement required to commence</a:t>
          </a:r>
        </a:p>
      </dgm:t>
    </dgm:pt>
    <dgm:pt modelId="{18FA03EA-D7EE-4F0B-98F1-D7B804E386E4}" type="parTrans" cxnId="{EB7E6A7D-3916-4183-857B-F1BC6E6B4075}">
      <dgm:prSet/>
      <dgm:spPr/>
      <dgm:t>
        <a:bodyPr/>
        <a:lstStyle/>
        <a:p>
          <a:endParaRPr lang="en-GB" sz="1400">
            <a:latin typeface="Arial" panose="020B0604020202020204" pitchFamily="34" charset="0"/>
            <a:cs typeface="Arial" panose="020B0604020202020204" pitchFamily="34" charset="0"/>
          </a:endParaRPr>
        </a:p>
      </dgm:t>
    </dgm:pt>
    <dgm:pt modelId="{66129E77-5B4D-4DCD-934C-D6EC685FC889}" type="sibTrans" cxnId="{EB7E6A7D-3916-4183-857B-F1BC6E6B4075}">
      <dgm:prSet/>
      <dgm:spPr/>
      <dgm:t>
        <a:bodyPr/>
        <a:lstStyle/>
        <a:p>
          <a:endParaRPr lang="en-GB" sz="1400">
            <a:latin typeface="Arial" panose="020B0604020202020204" pitchFamily="34" charset="0"/>
            <a:cs typeface="Arial" panose="020B0604020202020204" pitchFamily="34" charset="0"/>
          </a:endParaRPr>
        </a:p>
      </dgm:t>
    </dgm:pt>
    <dgm:pt modelId="{660C8F7A-9382-4222-A812-1FEA87309D61}">
      <dgm:prSet phldrT="[Text]" custT="1"/>
      <dgm:spPr/>
      <dgm:t>
        <a:bodyPr/>
        <a:lstStyle/>
        <a:p>
          <a:r>
            <a:rPr lang="en-GB" sz="1400">
              <a:latin typeface="Arial" panose="020B0604020202020204" pitchFamily="34" charset="0"/>
              <a:cs typeface="Arial" panose="020B0604020202020204" pitchFamily="34" charset="0"/>
            </a:rPr>
            <a:t>Seek Fostering Team Managers approval to allow an emergency change of approval on a temporary basis</a:t>
          </a:r>
        </a:p>
      </dgm:t>
    </dgm:pt>
    <dgm:pt modelId="{B626FE96-89B1-4236-8880-72C78CCF640F}" type="parTrans" cxnId="{DC5DEB57-D087-4F43-8062-B3AF66AFEDE7}">
      <dgm:prSet/>
      <dgm:spPr/>
      <dgm:t>
        <a:bodyPr/>
        <a:lstStyle/>
        <a:p>
          <a:endParaRPr lang="en-GB" sz="1400">
            <a:latin typeface="Arial" panose="020B0604020202020204" pitchFamily="34" charset="0"/>
            <a:cs typeface="Arial" panose="020B0604020202020204" pitchFamily="34" charset="0"/>
          </a:endParaRPr>
        </a:p>
      </dgm:t>
    </dgm:pt>
    <dgm:pt modelId="{9FA88943-4553-49DA-A726-F2670B1072D6}" type="sibTrans" cxnId="{DC5DEB57-D087-4F43-8062-B3AF66AFEDE7}">
      <dgm:prSet/>
      <dgm:spPr/>
      <dgm:t>
        <a:bodyPr/>
        <a:lstStyle/>
        <a:p>
          <a:endParaRPr lang="en-GB" sz="1400">
            <a:latin typeface="Arial" panose="020B0604020202020204" pitchFamily="34" charset="0"/>
            <a:cs typeface="Arial" panose="020B0604020202020204" pitchFamily="34" charset="0"/>
          </a:endParaRPr>
        </a:p>
      </dgm:t>
    </dgm:pt>
    <dgm:pt modelId="{10672AE5-15C0-4CDC-917D-781B476CF0DC}">
      <dgm:prSet phldrT="[Text]" custT="1"/>
      <dgm:spPr/>
      <dgm:t>
        <a:bodyPr/>
        <a:lstStyle/>
        <a:p>
          <a:r>
            <a:rPr lang="en-GB" sz="1400">
              <a:latin typeface="Arial" panose="020B0604020202020204" pitchFamily="34" charset="0"/>
              <a:cs typeface="Arial" panose="020B0604020202020204" pitchFamily="34" charset="0"/>
            </a:rPr>
            <a:t>Fostering Team Manager approves the temporary change of approval and the child or young person is placed for a maximum of 6-working days</a:t>
          </a:r>
        </a:p>
      </dgm:t>
    </dgm:pt>
    <dgm:pt modelId="{49D38DB1-1222-4071-A37E-13F3ACBDD488}" type="parTrans" cxnId="{8F90C2C8-E8BE-4331-B793-513B2FA5BC63}">
      <dgm:prSet/>
      <dgm:spPr/>
      <dgm:t>
        <a:bodyPr/>
        <a:lstStyle/>
        <a:p>
          <a:endParaRPr lang="en-GB" sz="1400">
            <a:latin typeface="Arial" panose="020B0604020202020204" pitchFamily="34" charset="0"/>
            <a:cs typeface="Arial" panose="020B0604020202020204" pitchFamily="34" charset="0"/>
          </a:endParaRPr>
        </a:p>
      </dgm:t>
    </dgm:pt>
    <dgm:pt modelId="{B3067E40-BCDC-48CD-8BB9-EDB3DA98CFD6}" type="sibTrans" cxnId="{8F90C2C8-E8BE-4331-B793-513B2FA5BC63}">
      <dgm:prSet/>
      <dgm:spPr/>
      <dgm:t>
        <a:bodyPr/>
        <a:lstStyle/>
        <a:p>
          <a:endParaRPr lang="en-GB" sz="1400">
            <a:latin typeface="Arial" panose="020B0604020202020204" pitchFamily="34" charset="0"/>
            <a:cs typeface="Arial" panose="020B0604020202020204" pitchFamily="34" charset="0"/>
          </a:endParaRPr>
        </a:p>
      </dgm:t>
    </dgm:pt>
    <dgm:pt modelId="{3477F0A8-E71D-474B-BB24-D2114BD621D5}">
      <dgm:prSet phldrT="[Text]" custT="1"/>
      <dgm:spPr>
        <a:solidFill>
          <a:schemeClr val="tx2">
            <a:lumMod val="60000"/>
            <a:lumOff val="40000"/>
          </a:schemeClr>
        </a:solidFill>
        <a:ln>
          <a:solidFill>
            <a:schemeClr val="tx2">
              <a:lumMod val="60000"/>
              <a:lumOff val="40000"/>
            </a:schemeClr>
          </a:solidFill>
        </a:ln>
      </dgm:spPr>
      <dgm:t>
        <a:bodyPr/>
        <a:lstStyle/>
        <a:p>
          <a:r>
            <a:rPr lang="en-GB" sz="1400" b="1">
              <a:latin typeface="Arial" panose="020B0604020202020204" pitchFamily="34" charset="0"/>
              <a:cs typeface="Arial" panose="020B0604020202020204" pitchFamily="34" charset="0"/>
            </a:rPr>
            <a:t>Placement is required beyond 6-working days </a:t>
          </a:r>
          <a:r>
            <a:rPr lang="en-GB" sz="1400" b="0">
              <a:latin typeface="Arial" panose="020B0604020202020204" pitchFamily="34" charset="0"/>
              <a:cs typeface="Arial" panose="020B0604020202020204" pitchFamily="34" charset="0"/>
            </a:rPr>
            <a:t>- The foster carers will need to provide a written statement that they are happy for their approval to be permanently changed</a:t>
          </a:r>
        </a:p>
      </dgm:t>
    </dgm:pt>
    <dgm:pt modelId="{83C039C2-4F8C-404D-AAC1-D84AF23CD660}" type="parTrans" cxnId="{65C9FDF3-FF22-4AAE-B921-0F5224E77F76}">
      <dgm:prSet/>
      <dgm:spPr/>
      <dgm:t>
        <a:bodyPr/>
        <a:lstStyle/>
        <a:p>
          <a:endParaRPr lang="en-GB" sz="1400">
            <a:latin typeface="Arial" panose="020B0604020202020204" pitchFamily="34" charset="0"/>
            <a:cs typeface="Arial" panose="020B0604020202020204" pitchFamily="34" charset="0"/>
          </a:endParaRPr>
        </a:p>
      </dgm:t>
    </dgm:pt>
    <dgm:pt modelId="{1BCE61FD-629D-4CD4-87A4-EF960E4FCA82}" type="sibTrans" cxnId="{65C9FDF3-FF22-4AAE-B921-0F5224E77F76}">
      <dgm:prSet/>
      <dgm:spPr>
        <a:solidFill>
          <a:schemeClr val="tx2">
            <a:lumMod val="20000"/>
            <a:lumOff val="80000"/>
          </a:schemeClr>
        </a:solidFill>
        <a:ln>
          <a:solidFill>
            <a:schemeClr val="tx2">
              <a:lumMod val="20000"/>
              <a:lumOff val="80000"/>
            </a:schemeClr>
          </a:solidFill>
        </a:ln>
      </dgm:spPr>
      <dgm:t>
        <a:bodyPr/>
        <a:lstStyle/>
        <a:p>
          <a:endParaRPr lang="en-GB" sz="1400">
            <a:latin typeface="Arial" panose="020B0604020202020204" pitchFamily="34" charset="0"/>
            <a:cs typeface="Arial" panose="020B0604020202020204" pitchFamily="34" charset="0"/>
          </a:endParaRPr>
        </a:p>
      </dgm:t>
    </dgm:pt>
    <dgm:pt modelId="{86F25404-4E5A-4F7B-8104-B2DDAA924627}">
      <dgm:prSet phldrT="[Text]" custT="1"/>
      <dgm:spPr>
        <a:solidFill>
          <a:schemeClr val="tx2">
            <a:lumMod val="60000"/>
            <a:lumOff val="40000"/>
          </a:schemeClr>
        </a:solidFill>
        <a:ln>
          <a:solidFill>
            <a:schemeClr val="tx2">
              <a:lumMod val="60000"/>
              <a:lumOff val="40000"/>
            </a:schemeClr>
          </a:solidFill>
        </a:ln>
      </dgm:spPr>
      <dgm:t>
        <a:bodyPr/>
        <a:lstStyle/>
        <a:p>
          <a:r>
            <a:rPr lang="en-GB" sz="1400">
              <a:latin typeface="Arial" panose="020B0604020202020204" pitchFamily="34" charset="0"/>
              <a:cs typeface="Arial" panose="020B0604020202020204" pitchFamily="34" charset="0"/>
            </a:rPr>
            <a:t>The Agency Decision Maker will review all the evidence and decide whether their approval should be permanently changed</a:t>
          </a:r>
        </a:p>
      </dgm:t>
    </dgm:pt>
    <dgm:pt modelId="{5A88E02C-279E-4DA1-89EC-458EC3633F68}" type="parTrans" cxnId="{98F53137-A103-48CB-9AE7-6EDA555DC8DB}">
      <dgm:prSet/>
      <dgm:spPr/>
      <dgm:t>
        <a:bodyPr/>
        <a:lstStyle/>
        <a:p>
          <a:endParaRPr lang="en-GB" sz="1400">
            <a:latin typeface="Arial" panose="020B0604020202020204" pitchFamily="34" charset="0"/>
            <a:cs typeface="Arial" panose="020B0604020202020204" pitchFamily="34" charset="0"/>
          </a:endParaRPr>
        </a:p>
      </dgm:t>
    </dgm:pt>
    <dgm:pt modelId="{D13D53AB-AFD2-4624-80C0-997D9BBDBC7A}" type="sibTrans" cxnId="{98F53137-A103-48CB-9AE7-6EDA555DC8DB}">
      <dgm:prSet/>
      <dgm:spPr>
        <a:solidFill>
          <a:schemeClr val="tx2">
            <a:lumMod val="20000"/>
            <a:lumOff val="80000"/>
          </a:schemeClr>
        </a:solidFill>
        <a:ln>
          <a:solidFill>
            <a:schemeClr val="tx2">
              <a:lumMod val="20000"/>
              <a:lumOff val="80000"/>
            </a:schemeClr>
          </a:solidFill>
        </a:ln>
      </dgm:spPr>
      <dgm:t>
        <a:bodyPr/>
        <a:lstStyle/>
        <a:p>
          <a:endParaRPr lang="en-GB" sz="1400">
            <a:latin typeface="Arial" panose="020B0604020202020204" pitchFamily="34" charset="0"/>
            <a:cs typeface="Arial" panose="020B0604020202020204" pitchFamily="34" charset="0"/>
          </a:endParaRPr>
        </a:p>
      </dgm:t>
    </dgm:pt>
    <dgm:pt modelId="{FD25F569-B5C4-44F3-A3F7-C99AEB231999}">
      <dgm:prSet phldrT="[Text]" custT="1"/>
      <dgm:spPr>
        <a:solidFill>
          <a:schemeClr val="tx2">
            <a:lumMod val="60000"/>
            <a:lumOff val="40000"/>
          </a:schemeClr>
        </a:solidFill>
        <a:ln>
          <a:solidFill>
            <a:schemeClr val="tx2">
              <a:lumMod val="60000"/>
              <a:lumOff val="40000"/>
            </a:schemeClr>
          </a:solidFill>
        </a:ln>
      </dgm:spPr>
      <dgm:t>
        <a:bodyPr/>
        <a:lstStyle/>
        <a:p>
          <a:r>
            <a:rPr lang="en-GB" sz="1400" b="1">
              <a:latin typeface="Arial" panose="020B0604020202020204" pitchFamily="34" charset="0"/>
              <a:cs typeface="Arial" panose="020B0604020202020204" pitchFamily="34" charset="0"/>
            </a:rPr>
            <a:t>Approved</a:t>
          </a:r>
          <a:r>
            <a:rPr lang="en-GB" sz="1400" b="0">
              <a:latin typeface="Arial" panose="020B0604020202020204" pitchFamily="34" charset="0"/>
              <a:cs typeface="Arial" panose="020B0604020202020204" pitchFamily="34" charset="0"/>
            </a:rPr>
            <a:t> - The Agency Decision Maker has approved their change of approval and the child or young person remains at the placement. Letter sent to carers and Approval updated on Liberi</a:t>
          </a:r>
          <a:endParaRPr lang="en-GB" sz="1400" b="1">
            <a:latin typeface="Arial" panose="020B0604020202020204" pitchFamily="34" charset="0"/>
            <a:cs typeface="Arial" panose="020B0604020202020204" pitchFamily="34" charset="0"/>
          </a:endParaRPr>
        </a:p>
      </dgm:t>
    </dgm:pt>
    <dgm:pt modelId="{9CA587C5-FA4C-40CE-9384-F6346EB11787}" type="parTrans" cxnId="{6889F4ED-D643-4FFC-B635-ED2BB9111FD8}">
      <dgm:prSet/>
      <dgm:spPr/>
      <dgm:t>
        <a:bodyPr/>
        <a:lstStyle/>
        <a:p>
          <a:endParaRPr lang="en-GB" sz="1400">
            <a:latin typeface="Arial" panose="020B0604020202020204" pitchFamily="34" charset="0"/>
            <a:cs typeface="Arial" panose="020B0604020202020204" pitchFamily="34" charset="0"/>
          </a:endParaRPr>
        </a:p>
      </dgm:t>
    </dgm:pt>
    <dgm:pt modelId="{86EB7E56-662D-4B65-8DE1-F4D4C23BE5C8}" type="sibTrans" cxnId="{6889F4ED-D643-4FFC-B635-ED2BB9111FD8}">
      <dgm:prSet/>
      <dgm:spPr>
        <a:solidFill>
          <a:schemeClr val="tx2">
            <a:lumMod val="20000"/>
            <a:lumOff val="80000"/>
          </a:schemeClr>
        </a:solidFill>
        <a:ln>
          <a:solidFill>
            <a:schemeClr val="tx2">
              <a:lumMod val="20000"/>
              <a:lumOff val="80000"/>
            </a:schemeClr>
          </a:solidFill>
        </a:ln>
      </dgm:spPr>
      <dgm:t>
        <a:bodyPr/>
        <a:lstStyle/>
        <a:p>
          <a:endParaRPr lang="en-GB" sz="1400">
            <a:latin typeface="Arial" panose="020B0604020202020204" pitchFamily="34" charset="0"/>
            <a:cs typeface="Arial" panose="020B0604020202020204" pitchFamily="34" charset="0"/>
          </a:endParaRPr>
        </a:p>
      </dgm:t>
    </dgm:pt>
    <dgm:pt modelId="{72C7B622-B868-4C28-B459-B7FDD544EA34}">
      <dgm:prSet phldrT="[Text]" custT="1"/>
      <dgm:spPr>
        <a:solidFill>
          <a:schemeClr val="tx2">
            <a:lumMod val="60000"/>
            <a:lumOff val="40000"/>
          </a:schemeClr>
        </a:solidFill>
        <a:ln>
          <a:solidFill>
            <a:schemeClr val="tx2">
              <a:lumMod val="60000"/>
              <a:lumOff val="40000"/>
            </a:schemeClr>
          </a:solidFill>
        </a:ln>
      </dgm:spPr>
      <dgm:t>
        <a:bodyPr/>
        <a:lstStyle/>
        <a:p>
          <a:r>
            <a:rPr lang="en-GB" sz="1400" b="1">
              <a:latin typeface="Arial" panose="020B0604020202020204" pitchFamily="34" charset="0"/>
              <a:cs typeface="Arial" panose="020B0604020202020204" pitchFamily="34" charset="0"/>
            </a:rPr>
            <a:t>Declined</a:t>
          </a:r>
          <a:r>
            <a:rPr lang="en-GB" sz="1400" b="0">
              <a:latin typeface="Arial" panose="020B0604020202020204" pitchFamily="34" charset="0"/>
              <a:cs typeface="Arial" panose="020B0604020202020204" pitchFamily="34" charset="0"/>
            </a:rPr>
            <a:t> - The Agency Decision Maker declines the change of approval and the child or young person has to be placed elsewhere by the end of the 6th working day</a:t>
          </a:r>
          <a:endParaRPr lang="en-GB" sz="1400" b="1">
            <a:latin typeface="Arial" panose="020B0604020202020204" pitchFamily="34" charset="0"/>
            <a:cs typeface="Arial" panose="020B0604020202020204" pitchFamily="34" charset="0"/>
          </a:endParaRPr>
        </a:p>
      </dgm:t>
    </dgm:pt>
    <dgm:pt modelId="{F17D285B-512B-4244-9ADE-BD06DD9626DD}" type="parTrans" cxnId="{5D372549-F228-49E2-BDE4-8A5B3813E583}">
      <dgm:prSet/>
      <dgm:spPr/>
      <dgm:t>
        <a:bodyPr/>
        <a:lstStyle/>
        <a:p>
          <a:endParaRPr lang="en-GB" sz="1400">
            <a:latin typeface="Arial" panose="020B0604020202020204" pitchFamily="34" charset="0"/>
            <a:cs typeface="Arial" panose="020B0604020202020204" pitchFamily="34" charset="0"/>
          </a:endParaRPr>
        </a:p>
      </dgm:t>
    </dgm:pt>
    <dgm:pt modelId="{6FBD4E89-D93F-43F7-8AC9-1848AF055C5A}" type="sibTrans" cxnId="{5D372549-F228-49E2-BDE4-8A5B3813E583}">
      <dgm:prSet/>
      <dgm:spPr/>
      <dgm:t>
        <a:bodyPr/>
        <a:lstStyle/>
        <a:p>
          <a:endParaRPr lang="en-GB" sz="1400">
            <a:latin typeface="Arial" panose="020B0604020202020204" pitchFamily="34" charset="0"/>
            <a:cs typeface="Arial" panose="020B0604020202020204" pitchFamily="34" charset="0"/>
          </a:endParaRPr>
        </a:p>
      </dgm:t>
    </dgm:pt>
    <dgm:pt modelId="{D425C45B-3B16-47EF-AD4E-B46317BEEB2E}">
      <dgm:prSet custT="1"/>
      <dgm:spPr/>
      <dgm:t>
        <a:bodyPr/>
        <a:lstStyle/>
        <a:p>
          <a:r>
            <a:rPr lang="en-GB" sz="1400">
              <a:latin typeface="Arial" panose="020B0604020202020204" pitchFamily="34" charset="0"/>
              <a:cs typeface="Arial" panose="020B0604020202020204" pitchFamily="34" charset="0"/>
            </a:rPr>
            <a:t>By the 6th-working day the child should be placed in a non-emergency permanent placement and removed from this placement</a:t>
          </a:r>
        </a:p>
      </dgm:t>
    </dgm:pt>
    <dgm:pt modelId="{B10072D0-6B36-47ED-854F-F3B614723E48}" type="parTrans" cxnId="{94D136C1-ED9C-4B40-91CB-2FABDC44141C}">
      <dgm:prSet/>
      <dgm:spPr/>
      <dgm:t>
        <a:bodyPr/>
        <a:lstStyle/>
        <a:p>
          <a:endParaRPr lang="en-GB"/>
        </a:p>
      </dgm:t>
    </dgm:pt>
    <dgm:pt modelId="{7D67CF81-7F89-4309-91E3-CEB581B2E7B9}" type="sibTrans" cxnId="{94D136C1-ED9C-4B40-91CB-2FABDC44141C}">
      <dgm:prSet/>
      <dgm:spPr>
        <a:noFill/>
        <a:ln>
          <a:noFill/>
        </a:ln>
      </dgm:spPr>
      <dgm:t>
        <a:bodyPr/>
        <a:lstStyle/>
        <a:p>
          <a:endParaRPr lang="en-GB"/>
        </a:p>
      </dgm:t>
    </dgm:pt>
    <dgm:pt modelId="{57032CCE-8076-483F-9736-E57BE4862CD7}" type="pres">
      <dgm:prSet presAssocID="{4C5BA46B-5A20-4FF4-BE65-F06BC8347E8D}" presName="Name0" presStyleCnt="0">
        <dgm:presLayoutVars>
          <dgm:dir/>
          <dgm:resizeHandles/>
        </dgm:presLayoutVars>
      </dgm:prSet>
      <dgm:spPr/>
    </dgm:pt>
    <dgm:pt modelId="{5867D8DE-1336-4A44-9671-CE6F66056282}" type="pres">
      <dgm:prSet presAssocID="{2B7C49E4-6ED1-4403-AA6B-7527ED92F6A9}" presName="compNode" presStyleCnt="0"/>
      <dgm:spPr/>
    </dgm:pt>
    <dgm:pt modelId="{58459FDF-3DBF-4382-869C-C3B7B9C138AE}" type="pres">
      <dgm:prSet presAssocID="{2B7C49E4-6ED1-4403-AA6B-7527ED92F6A9}" presName="dummyConnPt" presStyleCnt="0"/>
      <dgm:spPr/>
    </dgm:pt>
    <dgm:pt modelId="{A6649D10-E2FB-40AD-8AB8-5663C2257E2F}" type="pres">
      <dgm:prSet presAssocID="{2B7C49E4-6ED1-4403-AA6B-7527ED92F6A9}" presName="node" presStyleLbl="node1" presStyleIdx="0" presStyleCnt="8">
        <dgm:presLayoutVars>
          <dgm:bulletEnabled val="1"/>
        </dgm:presLayoutVars>
      </dgm:prSet>
      <dgm:spPr/>
    </dgm:pt>
    <dgm:pt modelId="{A503E660-A2D4-421F-85FC-B445C833BF29}" type="pres">
      <dgm:prSet presAssocID="{66129E77-5B4D-4DCD-934C-D6EC685FC889}" presName="sibTrans" presStyleLbl="bgSibTrans2D1" presStyleIdx="0" presStyleCnt="7"/>
      <dgm:spPr/>
    </dgm:pt>
    <dgm:pt modelId="{8769D974-9EC9-42DC-8159-0178A21DF817}" type="pres">
      <dgm:prSet presAssocID="{660C8F7A-9382-4222-A812-1FEA87309D61}" presName="compNode" presStyleCnt="0"/>
      <dgm:spPr/>
    </dgm:pt>
    <dgm:pt modelId="{07ED031D-9D47-496B-A6B0-2A34E11D240E}" type="pres">
      <dgm:prSet presAssocID="{660C8F7A-9382-4222-A812-1FEA87309D61}" presName="dummyConnPt" presStyleCnt="0"/>
      <dgm:spPr/>
    </dgm:pt>
    <dgm:pt modelId="{8DB1558E-BA13-4F49-B234-606C963B71B9}" type="pres">
      <dgm:prSet presAssocID="{660C8F7A-9382-4222-A812-1FEA87309D61}" presName="node" presStyleLbl="node1" presStyleIdx="1" presStyleCnt="8">
        <dgm:presLayoutVars>
          <dgm:bulletEnabled val="1"/>
        </dgm:presLayoutVars>
      </dgm:prSet>
      <dgm:spPr/>
    </dgm:pt>
    <dgm:pt modelId="{1ED67A43-84C4-4E93-8366-5C085DA0AF35}" type="pres">
      <dgm:prSet presAssocID="{9FA88943-4553-49DA-A726-F2670B1072D6}" presName="sibTrans" presStyleLbl="bgSibTrans2D1" presStyleIdx="1" presStyleCnt="7"/>
      <dgm:spPr/>
    </dgm:pt>
    <dgm:pt modelId="{6626C454-CA3C-4E6A-B595-2F87A211E1BE}" type="pres">
      <dgm:prSet presAssocID="{10672AE5-15C0-4CDC-917D-781B476CF0DC}" presName="compNode" presStyleCnt="0"/>
      <dgm:spPr/>
    </dgm:pt>
    <dgm:pt modelId="{F7133126-F9DE-46C2-A11D-46EB1B2D0BAF}" type="pres">
      <dgm:prSet presAssocID="{10672AE5-15C0-4CDC-917D-781B476CF0DC}" presName="dummyConnPt" presStyleCnt="0"/>
      <dgm:spPr/>
    </dgm:pt>
    <dgm:pt modelId="{627519C0-830A-4DA5-9463-10CB83BBCF33}" type="pres">
      <dgm:prSet presAssocID="{10672AE5-15C0-4CDC-917D-781B476CF0DC}" presName="node" presStyleLbl="node1" presStyleIdx="2" presStyleCnt="8">
        <dgm:presLayoutVars>
          <dgm:bulletEnabled val="1"/>
        </dgm:presLayoutVars>
      </dgm:prSet>
      <dgm:spPr/>
    </dgm:pt>
    <dgm:pt modelId="{EE60D1DE-48F0-4C0A-B11B-2A0C1FE4DA21}" type="pres">
      <dgm:prSet presAssocID="{B3067E40-BCDC-48CD-8BB9-EDB3DA98CFD6}" presName="sibTrans" presStyleLbl="bgSibTrans2D1" presStyleIdx="2" presStyleCnt="7"/>
      <dgm:spPr/>
    </dgm:pt>
    <dgm:pt modelId="{BEB74A05-E83E-402C-B93B-7957DDE533DD}" type="pres">
      <dgm:prSet presAssocID="{D425C45B-3B16-47EF-AD4E-B46317BEEB2E}" presName="compNode" presStyleCnt="0"/>
      <dgm:spPr/>
    </dgm:pt>
    <dgm:pt modelId="{F572260E-5808-4AF0-8CC0-722C164314B0}" type="pres">
      <dgm:prSet presAssocID="{D425C45B-3B16-47EF-AD4E-B46317BEEB2E}" presName="dummyConnPt" presStyleCnt="0"/>
      <dgm:spPr/>
    </dgm:pt>
    <dgm:pt modelId="{53F65457-562C-4AB9-8DCD-5109B129140B}" type="pres">
      <dgm:prSet presAssocID="{D425C45B-3B16-47EF-AD4E-B46317BEEB2E}" presName="node" presStyleLbl="node1" presStyleIdx="3" presStyleCnt="8" custLinFactNeighborX="-5705">
        <dgm:presLayoutVars>
          <dgm:bulletEnabled val="1"/>
        </dgm:presLayoutVars>
      </dgm:prSet>
      <dgm:spPr/>
    </dgm:pt>
    <dgm:pt modelId="{7CE74942-3D91-4DBF-AC09-A462BEA522AC}" type="pres">
      <dgm:prSet presAssocID="{7D67CF81-7F89-4309-91E3-CEB581B2E7B9}" presName="sibTrans" presStyleLbl="bgSibTrans2D1" presStyleIdx="3" presStyleCnt="7"/>
      <dgm:spPr/>
    </dgm:pt>
    <dgm:pt modelId="{E45DC7E0-687C-4E38-91B3-EA0BE4DC5664}" type="pres">
      <dgm:prSet presAssocID="{3477F0A8-E71D-474B-BB24-D2114BD621D5}" presName="compNode" presStyleCnt="0"/>
      <dgm:spPr/>
    </dgm:pt>
    <dgm:pt modelId="{2838A4EB-49A0-436B-AC45-C1AA92C28079}" type="pres">
      <dgm:prSet presAssocID="{3477F0A8-E71D-474B-BB24-D2114BD621D5}" presName="dummyConnPt" presStyleCnt="0"/>
      <dgm:spPr/>
    </dgm:pt>
    <dgm:pt modelId="{1D0B15D0-B025-4EB7-83FC-DFA97639D408}" type="pres">
      <dgm:prSet presAssocID="{3477F0A8-E71D-474B-BB24-D2114BD621D5}" presName="node" presStyleLbl="node1" presStyleIdx="4" presStyleCnt="8" custLinFactY="-24329" custLinFactNeighborX="-5266" custLinFactNeighborY="-100000">
        <dgm:presLayoutVars>
          <dgm:bulletEnabled val="1"/>
        </dgm:presLayoutVars>
      </dgm:prSet>
      <dgm:spPr/>
    </dgm:pt>
    <dgm:pt modelId="{001EA885-8B44-42EC-8CB6-2390C88FF65D}" type="pres">
      <dgm:prSet presAssocID="{1BCE61FD-629D-4CD4-87A4-EF960E4FCA82}" presName="sibTrans" presStyleLbl="bgSibTrans2D1" presStyleIdx="4" presStyleCnt="7"/>
      <dgm:spPr/>
    </dgm:pt>
    <dgm:pt modelId="{F2866D69-6214-4BD0-A011-39416EE78005}" type="pres">
      <dgm:prSet presAssocID="{86F25404-4E5A-4F7B-8104-B2DDAA924627}" presName="compNode" presStyleCnt="0"/>
      <dgm:spPr/>
    </dgm:pt>
    <dgm:pt modelId="{1AA82D92-E5CB-4CDD-919C-6194D3280024}" type="pres">
      <dgm:prSet presAssocID="{86F25404-4E5A-4F7B-8104-B2DDAA924627}" presName="dummyConnPt" presStyleCnt="0"/>
      <dgm:spPr/>
    </dgm:pt>
    <dgm:pt modelId="{2564E83D-1496-467F-98AE-A31C5FB8508C}" type="pres">
      <dgm:prSet presAssocID="{86F25404-4E5A-4F7B-8104-B2DDAA924627}" presName="node" presStyleLbl="node1" presStyleIdx="5" presStyleCnt="8" custLinFactY="17747" custLinFactNeighborX="-4827" custLinFactNeighborY="100000">
        <dgm:presLayoutVars>
          <dgm:bulletEnabled val="1"/>
        </dgm:presLayoutVars>
      </dgm:prSet>
      <dgm:spPr/>
    </dgm:pt>
    <dgm:pt modelId="{BE7745E6-C99C-4395-9838-B9C925E143F0}" type="pres">
      <dgm:prSet presAssocID="{D13D53AB-AFD2-4624-80C0-997D9BBDBC7A}" presName="sibTrans" presStyleLbl="bgSibTrans2D1" presStyleIdx="5" presStyleCnt="7"/>
      <dgm:spPr/>
    </dgm:pt>
    <dgm:pt modelId="{892F3937-7133-4546-9787-9F7ED48D7DAF}" type="pres">
      <dgm:prSet presAssocID="{FD25F569-B5C4-44F3-A3F7-C99AEB231999}" presName="compNode" presStyleCnt="0"/>
      <dgm:spPr/>
    </dgm:pt>
    <dgm:pt modelId="{EC2FE7FF-F68E-403C-9EC9-B35F7E45A07C}" type="pres">
      <dgm:prSet presAssocID="{FD25F569-B5C4-44F3-A3F7-C99AEB231999}" presName="dummyConnPt" presStyleCnt="0"/>
      <dgm:spPr/>
    </dgm:pt>
    <dgm:pt modelId="{6AAE1970-49DE-48F7-900F-B8C798176430}" type="pres">
      <dgm:prSet presAssocID="{FD25F569-B5C4-44F3-A3F7-C99AEB231999}" presName="node" presStyleLbl="node1" presStyleIdx="6" presStyleCnt="8" custLinFactY="74061" custLinFactNeighborX="-5266" custLinFactNeighborY="100000">
        <dgm:presLayoutVars>
          <dgm:bulletEnabled val="1"/>
        </dgm:presLayoutVars>
      </dgm:prSet>
      <dgm:spPr/>
    </dgm:pt>
    <dgm:pt modelId="{7C83A374-10FE-489B-B1AC-60AD8C7008AC}" type="pres">
      <dgm:prSet presAssocID="{86EB7E56-662D-4B65-8DE1-F4D4C23BE5C8}" presName="sibTrans" presStyleLbl="bgSibTrans2D1" presStyleIdx="6" presStyleCnt="7" custAng="14505803" custScaleX="67690" custScaleY="99741" custLinFactY="-100000" custLinFactNeighborX="-43455" custLinFactNeighborY="-114527"/>
      <dgm:spPr/>
    </dgm:pt>
    <dgm:pt modelId="{B0257D10-E56B-446C-88E9-08E1BCECF39D}" type="pres">
      <dgm:prSet presAssocID="{72C7B622-B868-4C28-B459-B7FDD544EA34}" presName="compNode" presStyleCnt="0"/>
      <dgm:spPr/>
    </dgm:pt>
    <dgm:pt modelId="{0F9D6CF9-FC0A-4AC7-BE6C-5C8C7E11EBF2}" type="pres">
      <dgm:prSet presAssocID="{72C7B622-B868-4C28-B459-B7FDD544EA34}" presName="dummyConnPt" presStyleCnt="0"/>
      <dgm:spPr/>
    </dgm:pt>
    <dgm:pt modelId="{8C9003E7-7E90-4A6F-84DD-78FAFFE9B8F9}" type="pres">
      <dgm:prSet presAssocID="{72C7B622-B868-4C28-B459-B7FDD544EA34}" presName="node" presStyleLbl="node1" presStyleIdx="7" presStyleCnt="8" custLinFactNeighborX="-6143" custLinFactNeighborY="-75329">
        <dgm:presLayoutVars>
          <dgm:bulletEnabled val="1"/>
        </dgm:presLayoutVars>
      </dgm:prSet>
      <dgm:spPr/>
    </dgm:pt>
  </dgm:ptLst>
  <dgm:cxnLst>
    <dgm:cxn modelId="{E4AA5633-D5E1-425F-A1B5-D23305B57D84}" type="presOf" srcId="{D425C45B-3B16-47EF-AD4E-B46317BEEB2E}" destId="{53F65457-562C-4AB9-8DCD-5109B129140B}" srcOrd="0" destOrd="0" presId="urn:microsoft.com/office/officeart/2005/8/layout/bProcess4"/>
    <dgm:cxn modelId="{98F53137-A103-48CB-9AE7-6EDA555DC8DB}" srcId="{4C5BA46B-5A20-4FF4-BE65-F06BC8347E8D}" destId="{86F25404-4E5A-4F7B-8104-B2DDAA924627}" srcOrd="5" destOrd="0" parTransId="{5A88E02C-279E-4DA1-89EC-458EC3633F68}" sibTransId="{D13D53AB-AFD2-4624-80C0-997D9BBDBC7A}"/>
    <dgm:cxn modelId="{8F2BA75B-72B4-4765-B8C9-C111CD977409}" type="presOf" srcId="{4C5BA46B-5A20-4FF4-BE65-F06BC8347E8D}" destId="{57032CCE-8076-483F-9736-E57BE4862CD7}" srcOrd="0" destOrd="0" presId="urn:microsoft.com/office/officeart/2005/8/layout/bProcess4"/>
    <dgm:cxn modelId="{FFAA2263-E809-41C9-8B69-FC3D347C1358}" type="presOf" srcId="{FD25F569-B5C4-44F3-A3F7-C99AEB231999}" destId="{6AAE1970-49DE-48F7-900F-B8C798176430}" srcOrd="0" destOrd="0" presId="urn:microsoft.com/office/officeart/2005/8/layout/bProcess4"/>
    <dgm:cxn modelId="{69A4BA44-B341-4CE3-9E33-1263DFB8AF38}" type="presOf" srcId="{D13D53AB-AFD2-4624-80C0-997D9BBDBC7A}" destId="{BE7745E6-C99C-4395-9838-B9C925E143F0}" srcOrd="0" destOrd="0" presId="urn:microsoft.com/office/officeart/2005/8/layout/bProcess4"/>
    <dgm:cxn modelId="{5D372549-F228-49E2-BDE4-8A5B3813E583}" srcId="{4C5BA46B-5A20-4FF4-BE65-F06BC8347E8D}" destId="{72C7B622-B868-4C28-B459-B7FDD544EA34}" srcOrd="7" destOrd="0" parTransId="{F17D285B-512B-4244-9ADE-BD06DD9626DD}" sibTransId="{6FBD4E89-D93F-43F7-8AC9-1848AF055C5A}"/>
    <dgm:cxn modelId="{23CEE66A-D257-40E9-B8F8-A0AF55B46F66}" type="presOf" srcId="{66129E77-5B4D-4DCD-934C-D6EC685FC889}" destId="{A503E660-A2D4-421F-85FC-B445C833BF29}" srcOrd="0" destOrd="0" presId="urn:microsoft.com/office/officeart/2005/8/layout/bProcess4"/>
    <dgm:cxn modelId="{DE01844D-D3A4-47DA-BAD7-335ECE69BDC9}" type="presOf" srcId="{86F25404-4E5A-4F7B-8104-B2DDAA924627}" destId="{2564E83D-1496-467F-98AE-A31C5FB8508C}" srcOrd="0" destOrd="0" presId="urn:microsoft.com/office/officeart/2005/8/layout/bProcess4"/>
    <dgm:cxn modelId="{DC5DEB57-D087-4F43-8062-B3AF66AFEDE7}" srcId="{4C5BA46B-5A20-4FF4-BE65-F06BC8347E8D}" destId="{660C8F7A-9382-4222-A812-1FEA87309D61}" srcOrd="1" destOrd="0" parTransId="{B626FE96-89B1-4236-8880-72C78CCF640F}" sibTransId="{9FA88943-4553-49DA-A726-F2670B1072D6}"/>
    <dgm:cxn modelId="{5C978759-1629-4529-877E-616008F43630}" type="presOf" srcId="{10672AE5-15C0-4CDC-917D-781B476CF0DC}" destId="{627519C0-830A-4DA5-9463-10CB83BBCF33}" srcOrd="0" destOrd="0" presId="urn:microsoft.com/office/officeart/2005/8/layout/bProcess4"/>
    <dgm:cxn modelId="{EB7E6A7D-3916-4183-857B-F1BC6E6B4075}" srcId="{4C5BA46B-5A20-4FF4-BE65-F06BC8347E8D}" destId="{2B7C49E4-6ED1-4403-AA6B-7527ED92F6A9}" srcOrd="0" destOrd="0" parTransId="{18FA03EA-D7EE-4F0B-98F1-D7B804E386E4}" sibTransId="{66129E77-5B4D-4DCD-934C-D6EC685FC889}"/>
    <dgm:cxn modelId="{275FE680-8F07-441A-9117-A74DDD27A7BE}" type="presOf" srcId="{1BCE61FD-629D-4CD4-87A4-EF960E4FCA82}" destId="{001EA885-8B44-42EC-8CB6-2390C88FF65D}" srcOrd="0" destOrd="0" presId="urn:microsoft.com/office/officeart/2005/8/layout/bProcess4"/>
    <dgm:cxn modelId="{13354184-5F56-44EA-AAFF-3B960861A491}" type="presOf" srcId="{9FA88943-4553-49DA-A726-F2670B1072D6}" destId="{1ED67A43-84C4-4E93-8366-5C085DA0AF35}" srcOrd="0" destOrd="0" presId="urn:microsoft.com/office/officeart/2005/8/layout/bProcess4"/>
    <dgm:cxn modelId="{A5ED1488-CCEC-416E-B28C-AF6180F79C59}" type="presOf" srcId="{7D67CF81-7F89-4309-91E3-CEB581B2E7B9}" destId="{7CE74942-3D91-4DBF-AC09-A462BEA522AC}" srcOrd="0" destOrd="0" presId="urn:microsoft.com/office/officeart/2005/8/layout/bProcess4"/>
    <dgm:cxn modelId="{1627FD91-E702-4006-A2C8-6E8832CD0176}" type="presOf" srcId="{660C8F7A-9382-4222-A812-1FEA87309D61}" destId="{8DB1558E-BA13-4F49-B234-606C963B71B9}" srcOrd="0" destOrd="0" presId="urn:microsoft.com/office/officeart/2005/8/layout/bProcess4"/>
    <dgm:cxn modelId="{12050192-A590-4EFA-BFDD-D9A16B686E8B}" type="presOf" srcId="{86EB7E56-662D-4B65-8DE1-F4D4C23BE5C8}" destId="{7C83A374-10FE-489B-B1AC-60AD8C7008AC}" srcOrd="0" destOrd="0" presId="urn:microsoft.com/office/officeart/2005/8/layout/bProcess4"/>
    <dgm:cxn modelId="{2E5B8495-A7B4-4EA8-8DD3-BCF45BD65E28}" type="presOf" srcId="{B3067E40-BCDC-48CD-8BB9-EDB3DA98CFD6}" destId="{EE60D1DE-48F0-4C0A-B11B-2A0C1FE4DA21}" srcOrd="0" destOrd="0" presId="urn:microsoft.com/office/officeart/2005/8/layout/bProcess4"/>
    <dgm:cxn modelId="{CA3B9E99-0F52-44DC-AE8D-4A03D6448325}" type="presOf" srcId="{3477F0A8-E71D-474B-BB24-D2114BD621D5}" destId="{1D0B15D0-B025-4EB7-83FC-DFA97639D408}" srcOrd="0" destOrd="0" presId="urn:microsoft.com/office/officeart/2005/8/layout/bProcess4"/>
    <dgm:cxn modelId="{477D75A1-4B36-479B-B808-57B3B49C778D}" type="presOf" srcId="{72C7B622-B868-4C28-B459-B7FDD544EA34}" destId="{8C9003E7-7E90-4A6F-84DD-78FAFFE9B8F9}" srcOrd="0" destOrd="0" presId="urn:microsoft.com/office/officeart/2005/8/layout/bProcess4"/>
    <dgm:cxn modelId="{90B326B4-8A9B-4C86-BE0A-E16244BCC237}" type="presOf" srcId="{2B7C49E4-6ED1-4403-AA6B-7527ED92F6A9}" destId="{A6649D10-E2FB-40AD-8AB8-5663C2257E2F}" srcOrd="0" destOrd="0" presId="urn:microsoft.com/office/officeart/2005/8/layout/bProcess4"/>
    <dgm:cxn modelId="{94D136C1-ED9C-4B40-91CB-2FABDC44141C}" srcId="{4C5BA46B-5A20-4FF4-BE65-F06BC8347E8D}" destId="{D425C45B-3B16-47EF-AD4E-B46317BEEB2E}" srcOrd="3" destOrd="0" parTransId="{B10072D0-6B36-47ED-854F-F3B614723E48}" sibTransId="{7D67CF81-7F89-4309-91E3-CEB581B2E7B9}"/>
    <dgm:cxn modelId="{8F90C2C8-E8BE-4331-B793-513B2FA5BC63}" srcId="{4C5BA46B-5A20-4FF4-BE65-F06BC8347E8D}" destId="{10672AE5-15C0-4CDC-917D-781B476CF0DC}" srcOrd="2" destOrd="0" parTransId="{49D38DB1-1222-4071-A37E-13F3ACBDD488}" sibTransId="{B3067E40-BCDC-48CD-8BB9-EDB3DA98CFD6}"/>
    <dgm:cxn modelId="{6889F4ED-D643-4FFC-B635-ED2BB9111FD8}" srcId="{4C5BA46B-5A20-4FF4-BE65-F06BC8347E8D}" destId="{FD25F569-B5C4-44F3-A3F7-C99AEB231999}" srcOrd="6" destOrd="0" parTransId="{9CA587C5-FA4C-40CE-9384-F6346EB11787}" sibTransId="{86EB7E56-662D-4B65-8DE1-F4D4C23BE5C8}"/>
    <dgm:cxn modelId="{65C9FDF3-FF22-4AAE-B921-0F5224E77F76}" srcId="{4C5BA46B-5A20-4FF4-BE65-F06BC8347E8D}" destId="{3477F0A8-E71D-474B-BB24-D2114BD621D5}" srcOrd="4" destOrd="0" parTransId="{83C039C2-4F8C-404D-AAC1-D84AF23CD660}" sibTransId="{1BCE61FD-629D-4CD4-87A4-EF960E4FCA82}"/>
    <dgm:cxn modelId="{E3537B96-B192-41A6-B85B-AFCB3C81D331}" type="presParOf" srcId="{57032CCE-8076-483F-9736-E57BE4862CD7}" destId="{5867D8DE-1336-4A44-9671-CE6F66056282}" srcOrd="0" destOrd="0" presId="urn:microsoft.com/office/officeart/2005/8/layout/bProcess4"/>
    <dgm:cxn modelId="{522BC872-CD3F-48EF-9737-AEF101443AAE}" type="presParOf" srcId="{5867D8DE-1336-4A44-9671-CE6F66056282}" destId="{58459FDF-3DBF-4382-869C-C3B7B9C138AE}" srcOrd="0" destOrd="0" presId="urn:microsoft.com/office/officeart/2005/8/layout/bProcess4"/>
    <dgm:cxn modelId="{F22EB10D-5346-4541-A98F-9D59F5E6EDCF}" type="presParOf" srcId="{5867D8DE-1336-4A44-9671-CE6F66056282}" destId="{A6649D10-E2FB-40AD-8AB8-5663C2257E2F}" srcOrd="1" destOrd="0" presId="urn:microsoft.com/office/officeart/2005/8/layout/bProcess4"/>
    <dgm:cxn modelId="{B769546F-E3F4-4DFD-9B8C-F2FE7A443874}" type="presParOf" srcId="{57032CCE-8076-483F-9736-E57BE4862CD7}" destId="{A503E660-A2D4-421F-85FC-B445C833BF29}" srcOrd="1" destOrd="0" presId="urn:microsoft.com/office/officeart/2005/8/layout/bProcess4"/>
    <dgm:cxn modelId="{DE7DAF48-E39D-439A-A1E9-B58B54E53EA6}" type="presParOf" srcId="{57032CCE-8076-483F-9736-E57BE4862CD7}" destId="{8769D974-9EC9-42DC-8159-0178A21DF817}" srcOrd="2" destOrd="0" presId="urn:microsoft.com/office/officeart/2005/8/layout/bProcess4"/>
    <dgm:cxn modelId="{64595351-06BC-471A-AE88-4A2D1C02BDA3}" type="presParOf" srcId="{8769D974-9EC9-42DC-8159-0178A21DF817}" destId="{07ED031D-9D47-496B-A6B0-2A34E11D240E}" srcOrd="0" destOrd="0" presId="urn:microsoft.com/office/officeart/2005/8/layout/bProcess4"/>
    <dgm:cxn modelId="{A53BA59D-B9A8-4EB8-A319-1B7FCC16392E}" type="presParOf" srcId="{8769D974-9EC9-42DC-8159-0178A21DF817}" destId="{8DB1558E-BA13-4F49-B234-606C963B71B9}" srcOrd="1" destOrd="0" presId="urn:microsoft.com/office/officeart/2005/8/layout/bProcess4"/>
    <dgm:cxn modelId="{1DFEBFB8-B1F6-4308-8FC9-7C1C00E80B69}" type="presParOf" srcId="{57032CCE-8076-483F-9736-E57BE4862CD7}" destId="{1ED67A43-84C4-4E93-8366-5C085DA0AF35}" srcOrd="3" destOrd="0" presId="urn:microsoft.com/office/officeart/2005/8/layout/bProcess4"/>
    <dgm:cxn modelId="{C1464B8A-8AE4-498F-BEFD-0364572A5DB7}" type="presParOf" srcId="{57032CCE-8076-483F-9736-E57BE4862CD7}" destId="{6626C454-CA3C-4E6A-B595-2F87A211E1BE}" srcOrd="4" destOrd="0" presId="urn:microsoft.com/office/officeart/2005/8/layout/bProcess4"/>
    <dgm:cxn modelId="{C01F88AC-B2B3-40F6-8B3B-9EF07FF03B86}" type="presParOf" srcId="{6626C454-CA3C-4E6A-B595-2F87A211E1BE}" destId="{F7133126-F9DE-46C2-A11D-46EB1B2D0BAF}" srcOrd="0" destOrd="0" presId="urn:microsoft.com/office/officeart/2005/8/layout/bProcess4"/>
    <dgm:cxn modelId="{78488E10-D874-4710-919B-D566E10BB273}" type="presParOf" srcId="{6626C454-CA3C-4E6A-B595-2F87A211E1BE}" destId="{627519C0-830A-4DA5-9463-10CB83BBCF33}" srcOrd="1" destOrd="0" presId="urn:microsoft.com/office/officeart/2005/8/layout/bProcess4"/>
    <dgm:cxn modelId="{33985998-2CD9-40A4-9829-E0C487D649D7}" type="presParOf" srcId="{57032CCE-8076-483F-9736-E57BE4862CD7}" destId="{EE60D1DE-48F0-4C0A-B11B-2A0C1FE4DA21}" srcOrd="5" destOrd="0" presId="urn:microsoft.com/office/officeart/2005/8/layout/bProcess4"/>
    <dgm:cxn modelId="{EC89752F-9AE3-4AA0-932C-8348F3EF2B06}" type="presParOf" srcId="{57032CCE-8076-483F-9736-E57BE4862CD7}" destId="{BEB74A05-E83E-402C-B93B-7957DDE533DD}" srcOrd="6" destOrd="0" presId="urn:microsoft.com/office/officeart/2005/8/layout/bProcess4"/>
    <dgm:cxn modelId="{C3D49FB3-6DFE-465E-AEC7-8958B23AF80A}" type="presParOf" srcId="{BEB74A05-E83E-402C-B93B-7957DDE533DD}" destId="{F572260E-5808-4AF0-8CC0-722C164314B0}" srcOrd="0" destOrd="0" presId="urn:microsoft.com/office/officeart/2005/8/layout/bProcess4"/>
    <dgm:cxn modelId="{368BFA7E-B78D-4DB7-AA66-C728E42E478B}" type="presParOf" srcId="{BEB74A05-E83E-402C-B93B-7957DDE533DD}" destId="{53F65457-562C-4AB9-8DCD-5109B129140B}" srcOrd="1" destOrd="0" presId="urn:microsoft.com/office/officeart/2005/8/layout/bProcess4"/>
    <dgm:cxn modelId="{BB86ABAB-AA66-4419-BAB2-52731FBF154F}" type="presParOf" srcId="{57032CCE-8076-483F-9736-E57BE4862CD7}" destId="{7CE74942-3D91-4DBF-AC09-A462BEA522AC}" srcOrd="7" destOrd="0" presId="urn:microsoft.com/office/officeart/2005/8/layout/bProcess4"/>
    <dgm:cxn modelId="{76E4FADC-204A-4323-9227-637935F72791}" type="presParOf" srcId="{57032CCE-8076-483F-9736-E57BE4862CD7}" destId="{E45DC7E0-687C-4E38-91B3-EA0BE4DC5664}" srcOrd="8" destOrd="0" presId="urn:microsoft.com/office/officeart/2005/8/layout/bProcess4"/>
    <dgm:cxn modelId="{349468FC-2B0A-44A7-87A8-E9F8E3BE665A}" type="presParOf" srcId="{E45DC7E0-687C-4E38-91B3-EA0BE4DC5664}" destId="{2838A4EB-49A0-436B-AC45-C1AA92C28079}" srcOrd="0" destOrd="0" presId="urn:microsoft.com/office/officeart/2005/8/layout/bProcess4"/>
    <dgm:cxn modelId="{36DBB8F2-DD21-49C2-B212-2D080498586D}" type="presParOf" srcId="{E45DC7E0-687C-4E38-91B3-EA0BE4DC5664}" destId="{1D0B15D0-B025-4EB7-83FC-DFA97639D408}" srcOrd="1" destOrd="0" presId="urn:microsoft.com/office/officeart/2005/8/layout/bProcess4"/>
    <dgm:cxn modelId="{661A91AD-1AAA-4768-9413-3FBAD46AD418}" type="presParOf" srcId="{57032CCE-8076-483F-9736-E57BE4862CD7}" destId="{001EA885-8B44-42EC-8CB6-2390C88FF65D}" srcOrd="9" destOrd="0" presId="urn:microsoft.com/office/officeart/2005/8/layout/bProcess4"/>
    <dgm:cxn modelId="{CF24E033-BABD-400D-A05D-125D0F2B0C51}" type="presParOf" srcId="{57032CCE-8076-483F-9736-E57BE4862CD7}" destId="{F2866D69-6214-4BD0-A011-39416EE78005}" srcOrd="10" destOrd="0" presId="urn:microsoft.com/office/officeart/2005/8/layout/bProcess4"/>
    <dgm:cxn modelId="{BDF13CE2-2154-40D6-8DF4-0475014A2EB8}" type="presParOf" srcId="{F2866D69-6214-4BD0-A011-39416EE78005}" destId="{1AA82D92-E5CB-4CDD-919C-6194D3280024}" srcOrd="0" destOrd="0" presId="urn:microsoft.com/office/officeart/2005/8/layout/bProcess4"/>
    <dgm:cxn modelId="{3B0C7C50-E18A-415D-B940-2BFFDB3DBD5B}" type="presParOf" srcId="{F2866D69-6214-4BD0-A011-39416EE78005}" destId="{2564E83D-1496-467F-98AE-A31C5FB8508C}" srcOrd="1" destOrd="0" presId="urn:microsoft.com/office/officeart/2005/8/layout/bProcess4"/>
    <dgm:cxn modelId="{1C5A20CD-EB97-43D5-8E7F-6B45EF76AB91}" type="presParOf" srcId="{57032CCE-8076-483F-9736-E57BE4862CD7}" destId="{BE7745E6-C99C-4395-9838-B9C925E143F0}" srcOrd="11" destOrd="0" presId="urn:microsoft.com/office/officeart/2005/8/layout/bProcess4"/>
    <dgm:cxn modelId="{52B83645-9A40-407A-8E2C-18869E8A98FA}" type="presParOf" srcId="{57032CCE-8076-483F-9736-E57BE4862CD7}" destId="{892F3937-7133-4546-9787-9F7ED48D7DAF}" srcOrd="12" destOrd="0" presId="urn:microsoft.com/office/officeart/2005/8/layout/bProcess4"/>
    <dgm:cxn modelId="{9DD47D6F-1811-4826-B7E2-D3BAA58623B1}" type="presParOf" srcId="{892F3937-7133-4546-9787-9F7ED48D7DAF}" destId="{EC2FE7FF-F68E-403C-9EC9-B35F7E45A07C}" srcOrd="0" destOrd="0" presId="urn:microsoft.com/office/officeart/2005/8/layout/bProcess4"/>
    <dgm:cxn modelId="{932F1DD8-13AF-4208-8400-71A49A5EBAE1}" type="presParOf" srcId="{892F3937-7133-4546-9787-9F7ED48D7DAF}" destId="{6AAE1970-49DE-48F7-900F-B8C798176430}" srcOrd="1" destOrd="0" presId="urn:microsoft.com/office/officeart/2005/8/layout/bProcess4"/>
    <dgm:cxn modelId="{EB7F2590-863E-4C74-9EC1-6F328864C4E8}" type="presParOf" srcId="{57032CCE-8076-483F-9736-E57BE4862CD7}" destId="{7C83A374-10FE-489B-B1AC-60AD8C7008AC}" srcOrd="13" destOrd="0" presId="urn:microsoft.com/office/officeart/2005/8/layout/bProcess4"/>
    <dgm:cxn modelId="{F767A9CA-E367-4B8A-8308-D34819E81AA1}" type="presParOf" srcId="{57032CCE-8076-483F-9736-E57BE4862CD7}" destId="{B0257D10-E56B-446C-88E9-08E1BCECF39D}" srcOrd="14" destOrd="0" presId="urn:microsoft.com/office/officeart/2005/8/layout/bProcess4"/>
    <dgm:cxn modelId="{FFE9F3C6-E818-4D9D-95C6-27FBF931F1D9}" type="presParOf" srcId="{B0257D10-E56B-446C-88E9-08E1BCECF39D}" destId="{0F9D6CF9-FC0A-4AC7-BE6C-5C8C7E11EBF2}" srcOrd="0" destOrd="0" presId="urn:microsoft.com/office/officeart/2005/8/layout/bProcess4"/>
    <dgm:cxn modelId="{CA1FA7E2-3EAB-40D3-973E-EB44B227F50E}" type="presParOf" srcId="{B0257D10-E56B-446C-88E9-08E1BCECF39D}" destId="{8C9003E7-7E90-4A6F-84DD-78FAFFE9B8F9}"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03E660-A2D4-421F-85FC-B445C833BF29}">
      <dsp:nvSpPr>
        <dsp:cNvPr id="0" name=""/>
        <dsp:cNvSpPr/>
      </dsp:nvSpPr>
      <dsp:spPr>
        <a:xfrm rot="5400000">
          <a:off x="-409743" y="1306915"/>
          <a:ext cx="1807462" cy="218074"/>
        </a:xfrm>
        <a:prstGeom prst="rect">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649D10-E2FB-40AD-8AB8-5663C2257E2F}">
      <dsp:nvSpPr>
        <dsp:cNvPr id="0" name=""/>
        <dsp:cNvSpPr/>
      </dsp:nvSpPr>
      <dsp:spPr>
        <a:xfrm>
          <a:off x="4464" y="151052"/>
          <a:ext cx="2423052" cy="145383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latin typeface="Arial" panose="020B0604020202020204" pitchFamily="34" charset="0"/>
              <a:cs typeface="Arial" panose="020B0604020202020204" pitchFamily="34" charset="0"/>
            </a:rPr>
            <a:t>Placement is required for up to 6-working </a:t>
          </a:r>
          <a:r>
            <a:rPr lang="en-GB" sz="1400" b="0" kern="1200">
              <a:latin typeface="Arial" panose="020B0604020202020204" pitchFamily="34" charset="0"/>
              <a:cs typeface="Arial" panose="020B0604020202020204" pitchFamily="34" charset="0"/>
            </a:rPr>
            <a:t>days -Foster</a:t>
          </a:r>
          <a:r>
            <a:rPr lang="en-GB" sz="1400" kern="1200">
              <a:latin typeface="Arial" panose="020B0604020202020204" pitchFamily="34" charset="0"/>
              <a:cs typeface="Arial" panose="020B0604020202020204" pitchFamily="34" charset="0"/>
            </a:rPr>
            <a:t> carers approval doesnt allow the placement required to commence</a:t>
          </a:r>
        </a:p>
      </dsp:txBody>
      <dsp:txXfrm>
        <a:off x="47045" y="193633"/>
        <a:ext cx="2337890" cy="1368669"/>
      </dsp:txXfrm>
    </dsp:sp>
    <dsp:sp modelId="{1ED67A43-84C4-4E93-8366-5C085DA0AF35}">
      <dsp:nvSpPr>
        <dsp:cNvPr id="0" name=""/>
        <dsp:cNvSpPr/>
      </dsp:nvSpPr>
      <dsp:spPr>
        <a:xfrm rot="5400000">
          <a:off x="-409743" y="3124204"/>
          <a:ext cx="1807462" cy="218074"/>
        </a:xfrm>
        <a:prstGeom prst="rect">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DB1558E-BA13-4F49-B234-606C963B71B9}">
      <dsp:nvSpPr>
        <dsp:cNvPr id="0" name=""/>
        <dsp:cNvSpPr/>
      </dsp:nvSpPr>
      <dsp:spPr>
        <a:xfrm>
          <a:off x="4464" y="1968341"/>
          <a:ext cx="2423052" cy="145383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Seek Fostering Team Managers approval to allow an emergency change of approval on a temporary basis</a:t>
          </a:r>
        </a:p>
      </dsp:txBody>
      <dsp:txXfrm>
        <a:off x="47045" y="2010922"/>
        <a:ext cx="2337890" cy="1368669"/>
      </dsp:txXfrm>
    </dsp:sp>
    <dsp:sp modelId="{EE60D1DE-48F0-4C0A-B11B-2A0C1FE4DA21}">
      <dsp:nvSpPr>
        <dsp:cNvPr id="0" name=""/>
        <dsp:cNvSpPr/>
      </dsp:nvSpPr>
      <dsp:spPr>
        <a:xfrm>
          <a:off x="498901" y="4032849"/>
          <a:ext cx="3074597" cy="218074"/>
        </a:xfrm>
        <a:prstGeom prst="rect">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7519C0-830A-4DA5-9463-10CB83BBCF33}">
      <dsp:nvSpPr>
        <dsp:cNvPr id="0" name=""/>
        <dsp:cNvSpPr/>
      </dsp:nvSpPr>
      <dsp:spPr>
        <a:xfrm>
          <a:off x="4464" y="3785630"/>
          <a:ext cx="2423052" cy="145383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Fostering Team Manager approves the temporary change of approval and the child or young person is placed for a maximum of 6-working days</a:t>
          </a:r>
        </a:p>
      </dsp:txBody>
      <dsp:txXfrm>
        <a:off x="47045" y="3828211"/>
        <a:ext cx="2337890" cy="1368669"/>
      </dsp:txXfrm>
    </dsp:sp>
    <dsp:sp modelId="{7CE74942-3D91-4DBF-AC09-A462BEA522AC}">
      <dsp:nvSpPr>
        <dsp:cNvPr id="0" name=""/>
        <dsp:cNvSpPr/>
      </dsp:nvSpPr>
      <dsp:spPr>
        <a:xfrm rot="16205436">
          <a:off x="1776230" y="2222894"/>
          <a:ext cx="3619914" cy="218074"/>
        </a:xfrm>
        <a:prstGeom prst="rect">
          <a:avLst/>
        </a:prstGeom>
        <a:noFill/>
        <a:ln>
          <a:noFill/>
        </a:ln>
        <a:effectLst/>
      </dsp:spPr>
      <dsp:style>
        <a:lnRef idx="0">
          <a:scrgbClr r="0" g="0" b="0"/>
        </a:lnRef>
        <a:fillRef idx="1">
          <a:scrgbClr r="0" g="0" b="0"/>
        </a:fillRef>
        <a:effectRef idx="0">
          <a:scrgbClr r="0" g="0" b="0"/>
        </a:effectRef>
        <a:fontRef idx="minor">
          <a:schemeClr val="lt1"/>
        </a:fontRef>
      </dsp:style>
    </dsp:sp>
    <dsp:sp modelId="{53F65457-562C-4AB9-8DCD-5109B129140B}">
      <dsp:nvSpPr>
        <dsp:cNvPr id="0" name=""/>
        <dsp:cNvSpPr/>
      </dsp:nvSpPr>
      <dsp:spPr>
        <a:xfrm>
          <a:off x="3088888" y="3785630"/>
          <a:ext cx="2423052" cy="145383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By the 6th-working day the child should be placed in a non-emergency permanent placement and removed from this placement</a:t>
          </a:r>
        </a:p>
      </dsp:txBody>
      <dsp:txXfrm>
        <a:off x="3131469" y="3828211"/>
        <a:ext cx="2337890" cy="1368669"/>
      </dsp:txXfrm>
    </dsp:sp>
    <dsp:sp modelId="{001EA885-8B44-42EC-8CB6-2390C88FF65D}">
      <dsp:nvSpPr>
        <dsp:cNvPr id="0" name=""/>
        <dsp:cNvSpPr/>
      </dsp:nvSpPr>
      <dsp:spPr>
        <a:xfrm rot="5388405">
          <a:off x="2743319" y="1261526"/>
          <a:ext cx="1697184" cy="218074"/>
        </a:xfrm>
        <a:prstGeom prst="rect">
          <a:avLst/>
        </a:prstGeom>
        <a:solidFill>
          <a:schemeClr val="tx2">
            <a:lumMod val="20000"/>
            <a:lumOff val="80000"/>
          </a:schemeClr>
        </a:solidFill>
        <a:ln>
          <a:solidFill>
            <a:schemeClr val="tx2">
              <a:lumMod val="20000"/>
              <a:lumOff val="80000"/>
            </a:schemeClr>
          </a:solidFill>
        </a:ln>
        <a:effectLst/>
      </dsp:spPr>
      <dsp:style>
        <a:lnRef idx="0">
          <a:scrgbClr r="0" g="0" b="0"/>
        </a:lnRef>
        <a:fillRef idx="1">
          <a:scrgbClr r="0" g="0" b="0"/>
        </a:fillRef>
        <a:effectRef idx="0">
          <a:scrgbClr r="0" g="0" b="0"/>
        </a:effectRef>
        <a:fontRef idx="minor">
          <a:schemeClr val="lt1"/>
        </a:fontRef>
      </dsp:style>
    </dsp:sp>
    <dsp:sp modelId="{1D0B15D0-B025-4EB7-83FC-DFA97639D408}">
      <dsp:nvSpPr>
        <dsp:cNvPr id="0" name=""/>
        <dsp:cNvSpPr/>
      </dsp:nvSpPr>
      <dsp:spPr>
        <a:xfrm>
          <a:off x="3099526" y="160808"/>
          <a:ext cx="2423052" cy="1453831"/>
        </a:xfrm>
        <a:prstGeom prst="roundRect">
          <a:avLst>
            <a:gd name="adj" fmla="val 10000"/>
          </a:avLst>
        </a:prstGeom>
        <a:solidFill>
          <a:schemeClr val="tx2">
            <a:lumMod val="60000"/>
            <a:lumOff val="4000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latin typeface="Arial" panose="020B0604020202020204" pitchFamily="34" charset="0"/>
              <a:cs typeface="Arial" panose="020B0604020202020204" pitchFamily="34" charset="0"/>
            </a:rPr>
            <a:t>Placement is required beyond 6-working days </a:t>
          </a:r>
          <a:r>
            <a:rPr lang="en-GB" sz="1400" b="0" kern="1200">
              <a:latin typeface="Arial" panose="020B0604020202020204" pitchFamily="34" charset="0"/>
              <a:cs typeface="Arial" panose="020B0604020202020204" pitchFamily="34" charset="0"/>
            </a:rPr>
            <a:t>- The foster carers will need to provide a written statement that they are happy for their approval to be permanently changed</a:t>
          </a:r>
        </a:p>
      </dsp:txBody>
      <dsp:txXfrm>
        <a:off x="3142107" y="203389"/>
        <a:ext cx="2337890" cy="1368669"/>
      </dsp:txXfrm>
    </dsp:sp>
    <dsp:sp modelId="{BE7745E6-C99C-4395-9838-B9C925E143F0}">
      <dsp:nvSpPr>
        <dsp:cNvPr id="0" name=""/>
        <dsp:cNvSpPr/>
      </dsp:nvSpPr>
      <dsp:spPr>
        <a:xfrm rot="854291">
          <a:off x="3548867" y="2521925"/>
          <a:ext cx="3308748" cy="218074"/>
        </a:xfrm>
        <a:prstGeom prst="rect">
          <a:avLst/>
        </a:prstGeom>
        <a:solidFill>
          <a:schemeClr val="tx2">
            <a:lumMod val="20000"/>
            <a:lumOff val="80000"/>
          </a:schemeClr>
        </a:solidFill>
        <a:ln>
          <a:solidFill>
            <a:schemeClr val="tx2">
              <a:lumMod val="20000"/>
              <a:lumOff val="80000"/>
            </a:schemeClr>
          </a:solidFill>
        </a:ln>
        <a:effectLst/>
      </dsp:spPr>
      <dsp:style>
        <a:lnRef idx="0">
          <a:scrgbClr r="0" g="0" b="0"/>
        </a:lnRef>
        <a:fillRef idx="1">
          <a:scrgbClr r="0" g="0" b="0"/>
        </a:fillRef>
        <a:effectRef idx="0">
          <a:scrgbClr r="0" g="0" b="0"/>
        </a:effectRef>
        <a:fontRef idx="minor">
          <a:schemeClr val="lt1"/>
        </a:fontRef>
      </dsp:style>
    </dsp:sp>
    <dsp:sp modelId="{2564E83D-1496-467F-98AE-A31C5FB8508C}">
      <dsp:nvSpPr>
        <dsp:cNvPr id="0" name=""/>
        <dsp:cNvSpPr/>
      </dsp:nvSpPr>
      <dsp:spPr>
        <a:xfrm>
          <a:off x="3110163" y="1862895"/>
          <a:ext cx="2423052" cy="1453831"/>
        </a:xfrm>
        <a:prstGeom prst="roundRect">
          <a:avLst>
            <a:gd name="adj" fmla="val 10000"/>
          </a:avLst>
        </a:prstGeom>
        <a:solidFill>
          <a:schemeClr val="tx2">
            <a:lumMod val="60000"/>
            <a:lumOff val="4000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The Agency Decision Maker will review all the evidence and decide whether their approval should be permanently changed</a:t>
          </a:r>
        </a:p>
      </dsp:txBody>
      <dsp:txXfrm>
        <a:off x="3152744" y="1905476"/>
        <a:ext cx="2337890" cy="1368669"/>
      </dsp:txXfrm>
    </dsp:sp>
    <dsp:sp modelId="{7C83A374-10FE-489B-B1AC-60AD8C7008AC}">
      <dsp:nvSpPr>
        <dsp:cNvPr id="0" name=""/>
        <dsp:cNvSpPr/>
      </dsp:nvSpPr>
      <dsp:spPr>
        <a:xfrm rot="9065188">
          <a:off x="5410673" y="1557067"/>
          <a:ext cx="1217553" cy="217509"/>
        </a:xfrm>
        <a:prstGeom prst="rect">
          <a:avLst/>
        </a:prstGeom>
        <a:solidFill>
          <a:schemeClr val="tx2">
            <a:lumMod val="20000"/>
            <a:lumOff val="80000"/>
          </a:schemeClr>
        </a:solidFill>
        <a:ln>
          <a:solidFill>
            <a:schemeClr val="tx2">
              <a:lumMod val="20000"/>
              <a:lumOff val="80000"/>
            </a:schemeClr>
          </a:solidFill>
        </a:ln>
        <a:effectLst/>
      </dsp:spPr>
      <dsp:style>
        <a:lnRef idx="0">
          <a:scrgbClr r="0" g="0" b="0"/>
        </a:lnRef>
        <a:fillRef idx="1">
          <a:scrgbClr r="0" g="0" b="0"/>
        </a:fillRef>
        <a:effectRef idx="0">
          <a:scrgbClr r="0" g="0" b="0"/>
        </a:effectRef>
        <a:fontRef idx="minor">
          <a:schemeClr val="lt1"/>
        </a:fontRef>
      </dsp:style>
    </dsp:sp>
    <dsp:sp modelId="{6AAE1970-49DE-48F7-900F-B8C798176430}">
      <dsp:nvSpPr>
        <dsp:cNvPr id="0" name=""/>
        <dsp:cNvSpPr/>
      </dsp:nvSpPr>
      <dsp:spPr>
        <a:xfrm>
          <a:off x="6322185" y="2681606"/>
          <a:ext cx="2423052" cy="1453831"/>
        </a:xfrm>
        <a:prstGeom prst="roundRect">
          <a:avLst>
            <a:gd name="adj" fmla="val 10000"/>
          </a:avLst>
        </a:prstGeom>
        <a:solidFill>
          <a:schemeClr val="tx2">
            <a:lumMod val="60000"/>
            <a:lumOff val="4000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latin typeface="Arial" panose="020B0604020202020204" pitchFamily="34" charset="0"/>
              <a:cs typeface="Arial" panose="020B0604020202020204" pitchFamily="34" charset="0"/>
            </a:rPr>
            <a:t>Approved</a:t>
          </a:r>
          <a:r>
            <a:rPr lang="en-GB" sz="1400" b="0" kern="1200">
              <a:latin typeface="Arial" panose="020B0604020202020204" pitchFamily="34" charset="0"/>
              <a:cs typeface="Arial" panose="020B0604020202020204" pitchFamily="34" charset="0"/>
            </a:rPr>
            <a:t> - The Agency Decision Maker has approved their change of approval and the child or young person remains at the placement. Letter sent to carers and Approval updated on Liberi</a:t>
          </a:r>
          <a:endParaRPr lang="en-GB" sz="1400" b="1" kern="1200">
            <a:latin typeface="Arial" panose="020B0604020202020204" pitchFamily="34" charset="0"/>
            <a:cs typeface="Arial" panose="020B0604020202020204" pitchFamily="34" charset="0"/>
          </a:endParaRPr>
        </a:p>
      </dsp:txBody>
      <dsp:txXfrm>
        <a:off x="6364766" y="2724187"/>
        <a:ext cx="2337890" cy="1368669"/>
      </dsp:txXfrm>
    </dsp:sp>
    <dsp:sp modelId="{8C9003E7-7E90-4A6F-84DD-78FAFFE9B8F9}">
      <dsp:nvSpPr>
        <dsp:cNvPr id="0" name=""/>
        <dsp:cNvSpPr/>
      </dsp:nvSpPr>
      <dsp:spPr>
        <a:xfrm>
          <a:off x="6300935" y="873185"/>
          <a:ext cx="2423052" cy="1453831"/>
        </a:xfrm>
        <a:prstGeom prst="roundRect">
          <a:avLst>
            <a:gd name="adj" fmla="val 10000"/>
          </a:avLst>
        </a:prstGeom>
        <a:solidFill>
          <a:schemeClr val="tx2">
            <a:lumMod val="60000"/>
            <a:lumOff val="4000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latin typeface="Arial" panose="020B0604020202020204" pitchFamily="34" charset="0"/>
              <a:cs typeface="Arial" panose="020B0604020202020204" pitchFamily="34" charset="0"/>
            </a:rPr>
            <a:t>Declined</a:t>
          </a:r>
          <a:r>
            <a:rPr lang="en-GB" sz="1400" b="0" kern="1200">
              <a:latin typeface="Arial" panose="020B0604020202020204" pitchFamily="34" charset="0"/>
              <a:cs typeface="Arial" panose="020B0604020202020204" pitchFamily="34" charset="0"/>
            </a:rPr>
            <a:t> - The Agency Decision Maker declines the change of approval and the child or young person has to be placed elsewhere by the end of the 6th working day</a:t>
          </a:r>
          <a:endParaRPr lang="en-GB" sz="1400" b="1" kern="1200">
            <a:latin typeface="Arial" panose="020B0604020202020204" pitchFamily="34" charset="0"/>
            <a:cs typeface="Arial" panose="020B0604020202020204" pitchFamily="34" charset="0"/>
          </a:endParaRPr>
        </a:p>
      </dsp:txBody>
      <dsp:txXfrm>
        <a:off x="6343516" y="915766"/>
        <a:ext cx="2337890" cy="136866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229A364E9FC4EBDE1546DFF3D65AD" ma:contentTypeVersion="14" ma:contentTypeDescription="Create a new document." ma:contentTypeScope="" ma:versionID="dae56bd5d8adfca526da9ea2583213d9">
  <xsd:schema xmlns:xsd="http://www.w3.org/2001/XMLSchema" xmlns:xs="http://www.w3.org/2001/XMLSchema" xmlns:p="http://schemas.microsoft.com/office/2006/metadata/properties" xmlns:ns1="http://schemas.microsoft.com/sharepoint/v3" xmlns:ns3="b607a442-3a8b-46cb-8183-2bec4a9e324b" xmlns:ns4="d3c5681a-6188-4afd-8047-4b7024f49c9f" targetNamespace="http://schemas.microsoft.com/office/2006/metadata/properties" ma:root="true" ma:fieldsID="86fd7260956acea85dae71cf63f3584e" ns1:_="" ns3:_="" ns4:_="">
    <xsd:import namespace="http://schemas.microsoft.com/sharepoint/v3"/>
    <xsd:import namespace="b607a442-3a8b-46cb-8183-2bec4a9e324b"/>
    <xsd:import namespace="d3c5681a-6188-4afd-8047-4b7024f49c9f"/>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element ref="ns4:Category" minOccurs="0"/>
                <xsd:element ref="ns3:TaxCatchAll" minOccurs="0"/>
                <xsd:element ref="ns4:Sub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0cc25ddb-d11d-4732-b3da-ee174dc8f6d8}" ma:internalName="TaxCatchAll" ma:showField="CatchAllData" ma:web="b607a442-3a8b-46cb-8183-2bec4a9e32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c5681a-6188-4afd-8047-4b7024f49c9f" elementFormDefault="qualified">
    <xsd:import namespace="http://schemas.microsoft.com/office/2006/documentManagement/types"/>
    <xsd:import namespace="http://schemas.microsoft.com/office/infopath/2007/PartnerControls"/>
    <xsd:element name="Category" ma:index="14" nillable="true" ma:displayName="Category" ma:default="Not applicable" ma:format="Dropdown" ma:internalName="Category">
      <xsd:simpleType>
        <xsd:restriction base="dms:Choice">
          <xsd:enumeration value="Not applicable"/>
          <xsd:enumeration value="Procurement"/>
          <xsd:enumeration value="iProcurement"/>
          <xsd:enumeration value="DTD"/>
          <xsd:enumeration value="Environmental performance"/>
          <xsd:enumeration value="Communication"/>
          <xsd:enumeration value="ICT"/>
          <xsd:enumeration value="Legal"/>
          <xsd:enumeration value="Customer service"/>
          <xsd:enumeration value="Finance"/>
          <xsd:enumeration value="Finance year end closedown"/>
          <xsd:enumeration value="Data protection"/>
          <xsd:enumeration value="Access to information"/>
          <xsd:enumeration value="Doing things differently"/>
          <xsd:enumeration value="Equality and diversity"/>
          <xsd:enumeration value="Facilities management"/>
          <xsd:enumeration value="Because of You"/>
          <xsd:enumeration value="Health and safety"/>
          <xsd:enumeration value="Internal audit/fraud"/>
          <xsd:enumeration value="Business continuity/emergency planning"/>
          <xsd:enumeration value="Property"/>
          <xsd:enumeration value="Public health"/>
          <xsd:enumeration value="Training framework docs"/>
          <xsd:enumeration value="Facing the Challenge"/>
          <xsd:enumeration value="Commissioning"/>
          <xsd:enumeration value="K-mail for managers"/>
          <xsd:enumeration value="Project and programme management"/>
          <xsd:enumeration value="Skype for Business"/>
        </xsd:restriction>
      </xsd:simpleType>
    </xsd:element>
    <xsd:element name="Sub_x0020_category" ma:index="16" nillable="true" ma:displayName="Sub category" ma:default="Not applicable" ma:format="Dropdown" ma:internalName="Sub_x0020_category">
      <xsd:simpleType>
        <xsd:restriction base="dms:Choice">
          <xsd:enumeration value="Not applicable"/>
          <xsd:enumeration value="Specific requisition types"/>
          <xsd:enumeration value="Process Document"/>
          <xsd:enumeration value="Troubleshoot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a912827-bae3-40cb-8146-7920e969c222"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3c5681a-6188-4afd-8047-4b7024f49c9f">Business continuity/emergency planning</Category>
    <Sub_x0020_category xmlns="d3c5681a-6188-4afd-8047-4b7024f49c9f">Not applicable</Sub_x0020_category>
    <PublishingStartDate xmlns="http://schemas.microsoft.com/sharepoint/v3" xsi:nil="true"/>
    <PublishingExpirationDate xmlns="http://schemas.microsoft.com/sharepoint/v3" xsi:nil="true"/>
    <_dlc_DocId xmlns="b607a442-3a8b-46cb-8183-2bec4a9e324b">HDA2S5J67HAM-54-1733</_dlc_DocId>
    <TaxCatchAll xmlns="b607a442-3a8b-46cb-8183-2bec4a9e324b"/>
    <_dlc_DocIdUrl xmlns="b607a442-3a8b-46cb-8183-2bec4a9e324b">
      <Url>http://knet/ourcouncil/_layouts/DocIdRedir.aspx?ID=HDA2S5J67HAM-54-1733</Url>
      <Description>HDA2S5J67HAM-54-1733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6DC32-83B7-414C-9280-AD8A9B6D0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07a442-3a8b-46cb-8183-2bec4a9e324b"/>
    <ds:schemaRef ds:uri="d3c5681a-6188-4afd-8047-4b7024f49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9B16E-D98A-4C85-A2F2-5009380C4EEB}">
  <ds:schemaRefs>
    <ds:schemaRef ds:uri="Microsoft.SharePoint.Taxonomy.ContentTypeSync"/>
  </ds:schemaRefs>
</ds:datastoreItem>
</file>

<file path=customXml/itemProps3.xml><?xml version="1.0" encoding="utf-8"?>
<ds:datastoreItem xmlns:ds="http://schemas.openxmlformats.org/officeDocument/2006/customXml" ds:itemID="{A27DE498-5A55-4DCB-814C-2EA2F39E38C1}">
  <ds:schemaRefs>
    <ds:schemaRef ds:uri="http://schemas.microsoft.com/sharepoint/events"/>
  </ds:schemaRefs>
</ds:datastoreItem>
</file>

<file path=customXml/itemProps4.xml><?xml version="1.0" encoding="utf-8"?>
<ds:datastoreItem xmlns:ds="http://schemas.openxmlformats.org/officeDocument/2006/customXml" ds:itemID="{4F61597A-BB4B-4E76-98FF-278259982577}">
  <ds:schemaRefs>
    <ds:schemaRef ds:uri="http://schemas.microsoft.com/sharepoint/v3/contenttype/forms"/>
  </ds:schemaRefs>
</ds:datastoreItem>
</file>

<file path=customXml/itemProps5.xml><?xml version="1.0" encoding="utf-8"?>
<ds:datastoreItem xmlns:ds="http://schemas.openxmlformats.org/officeDocument/2006/customXml" ds:itemID="{35D59ECC-78DA-4D86-879B-08B0B762822F}">
  <ds:schemaRefs>
    <ds:schemaRef ds:uri="d3c5681a-6188-4afd-8047-4b7024f49c9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607a442-3a8b-46cb-8183-2bec4a9e324b"/>
    <ds:schemaRef ds:uri="http://www.w3.org/XML/1998/namespace"/>
    <ds:schemaRef ds:uri="http://purl.org/dc/dcmitype/"/>
  </ds:schemaRefs>
</ds:datastoreItem>
</file>

<file path=customXml/itemProps6.xml><?xml version="1.0" encoding="utf-8"?>
<ds:datastoreItem xmlns:ds="http://schemas.openxmlformats.org/officeDocument/2006/customXml" ds:itemID="{221F1743-9CA3-4350-AED3-92E30F31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15A66DD6</Template>
  <TotalTime>3</TotalTime>
  <Pages>4</Pages>
  <Words>611</Words>
  <Characters>3484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BCP Service Template</vt:lpstr>
    </vt:vector>
  </TitlesOfParts>
  <Company>Kent County Council</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 Service Template</dc:title>
  <dc:creator>Stevens, Kathy - ST INF</dc:creator>
  <cp:lastModifiedBy>Vening, Mark - CY SCS</cp:lastModifiedBy>
  <cp:revision>2</cp:revision>
  <cp:lastPrinted>2019-10-10T13:27:00Z</cp:lastPrinted>
  <dcterms:created xsi:type="dcterms:W3CDTF">2019-11-26T12:52:00Z</dcterms:created>
  <dcterms:modified xsi:type="dcterms:W3CDTF">2019-11-26T12:52:00Z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e2145b7f-f2c0-474d-9caa-b17e99d86c73</vt:lpwstr>
  </property>
  <property fmtid="{D5CDD505-2E9C-101B-9397-08002B2CF9AE}" pid="3" name="ContentTypeId">
    <vt:lpwstr>0x010100D42229A364E9FC4EBDE1546DFF3D65AD</vt:lpwstr>
  </property>
</Properties>
</file>