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4D54" w14:textId="2A606F04" w:rsidR="00AF599F" w:rsidRPr="00F660B8" w:rsidRDefault="00F660B8" w:rsidP="00F660B8">
      <w:pPr>
        <w:jc w:val="center"/>
        <w:rPr>
          <w:color w:val="4472C4" w:themeColor="accent1"/>
          <w:sz w:val="40"/>
          <w:szCs w:val="40"/>
        </w:rPr>
      </w:pPr>
      <w:r w:rsidRPr="00040A3E">
        <w:rPr>
          <w:b/>
          <w:bCs/>
          <w:noProof/>
          <w:color w:val="4472C4" w:themeColor="accent1"/>
          <w:sz w:val="36"/>
          <w:szCs w:val="36"/>
        </w:rPr>
        <mc:AlternateContent>
          <mc:Choice Requires="wps">
            <w:drawing>
              <wp:anchor distT="91440" distB="91440" distL="137160" distR="137160" simplePos="0" relativeHeight="251675136" behindDoc="0" locked="0" layoutInCell="0" allowOverlap="1" wp14:anchorId="75771330" wp14:editId="00D39F27">
                <wp:simplePos x="0" y="0"/>
                <wp:positionH relativeFrom="margin">
                  <wp:posOffset>2119630</wp:posOffset>
                </wp:positionH>
                <wp:positionV relativeFrom="margin">
                  <wp:posOffset>3696970</wp:posOffset>
                </wp:positionV>
                <wp:extent cx="1398270" cy="7087235"/>
                <wp:effectExtent l="0" t="6033" r="5398" b="5397"/>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8270" cy="7087235"/>
                        </a:xfrm>
                        <a:prstGeom prst="roundRect">
                          <a:avLst>
                            <a:gd name="adj" fmla="val 13032"/>
                          </a:avLst>
                        </a:prstGeom>
                        <a:solidFill>
                          <a:srgbClr val="4472C4">
                            <a:lumMod val="40000"/>
                            <a:lumOff val="60000"/>
                          </a:srgbClr>
                        </a:solidFill>
                      </wps:spPr>
                      <wps:txbx>
                        <w:txbxContent>
                          <w:p w14:paraId="77054E57" w14:textId="77777777" w:rsidR="00F660B8" w:rsidRPr="00A63680" w:rsidRDefault="00F660B8" w:rsidP="00F660B8">
                            <w:pPr>
                              <w:spacing w:after="0"/>
                              <w:rPr>
                                <w:rFonts w:eastAsiaTheme="majorEastAsia" w:cstheme="minorHAnsi"/>
                                <w:b/>
                                <w:bCs/>
                                <w:sz w:val="24"/>
                                <w:szCs w:val="24"/>
                              </w:rPr>
                            </w:pPr>
                            <w:r w:rsidRPr="00A63680">
                              <w:rPr>
                                <w:rFonts w:eastAsiaTheme="majorEastAsia" w:cstheme="minorHAnsi"/>
                                <w:b/>
                                <w:bCs/>
                                <w:sz w:val="24"/>
                                <w:szCs w:val="24"/>
                              </w:rPr>
                              <w:t>Reframing Language</w:t>
                            </w:r>
                          </w:p>
                          <w:p w14:paraId="219B55EB" w14:textId="77777777" w:rsidR="00F660B8" w:rsidRPr="00040A3E" w:rsidRDefault="00F660B8" w:rsidP="00F660B8">
                            <w:pPr>
                              <w:spacing w:after="0"/>
                              <w:jc w:val="both"/>
                              <w:rPr>
                                <w:rFonts w:eastAsiaTheme="majorEastAsia" w:cstheme="minorHAnsi"/>
                              </w:rPr>
                            </w:pPr>
                            <w:r>
                              <w:rPr>
                                <w:rFonts w:eastAsiaTheme="majorEastAsia" w:cstheme="minorHAnsi"/>
                              </w:rPr>
                              <w:t>L</w:t>
                            </w:r>
                            <w:r w:rsidRPr="00040A3E">
                              <w:rPr>
                                <w:rFonts w:eastAsiaTheme="majorEastAsia" w:cstheme="minorHAnsi"/>
                              </w:rPr>
                              <w:t>anguage should always consider young people's lack of ability to</w:t>
                            </w:r>
                            <w:r>
                              <w:rPr>
                                <w:rFonts w:eastAsiaTheme="majorEastAsia" w:cstheme="minorHAnsi"/>
                              </w:rPr>
                              <w:t xml:space="preserve"> </w:t>
                            </w:r>
                            <w:r w:rsidRPr="00040A3E">
                              <w:rPr>
                                <w:rFonts w:eastAsiaTheme="majorEastAsia" w:cstheme="minorHAnsi"/>
                              </w:rPr>
                              <w:t>control exploitative situations and should recognise and be responsive to</w:t>
                            </w:r>
                            <w:r>
                              <w:rPr>
                                <w:rFonts w:eastAsiaTheme="majorEastAsia" w:cstheme="minorHAnsi"/>
                              </w:rPr>
                              <w:t xml:space="preserve"> </w:t>
                            </w:r>
                            <w:r w:rsidRPr="00040A3E">
                              <w:rPr>
                                <w:rFonts w:eastAsiaTheme="majorEastAsia" w:cstheme="minorHAnsi"/>
                              </w:rPr>
                              <w:t>trauma resulting from the harm they have experienced.</w:t>
                            </w:r>
                            <w:r>
                              <w:rPr>
                                <w:rFonts w:eastAsiaTheme="majorEastAsia" w:cstheme="minorHAnsi"/>
                              </w:rPr>
                              <w:t xml:space="preserve">  D</w:t>
                            </w:r>
                            <w:r w:rsidRPr="00040A3E">
                              <w:rPr>
                                <w:rFonts w:eastAsiaTheme="majorEastAsia" w:cstheme="minorHAnsi"/>
                              </w:rPr>
                              <w:t>escrib</w:t>
                            </w:r>
                            <w:r>
                              <w:rPr>
                                <w:rFonts w:eastAsiaTheme="majorEastAsia" w:cstheme="minorHAnsi"/>
                              </w:rPr>
                              <w:t>ing</w:t>
                            </w:r>
                            <w:r w:rsidRPr="00040A3E">
                              <w:rPr>
                                <w:rFonts w:eastAsiaTheme="majorEastAsia" w:cstheme="minorHAnsi"/>
                              </w:rPr>
                              <w:t xml:space="preserve"> children</w:t>
                            </w:r>
                            <w:r>
                              <w:rPr>
                                <w:rFonts w:eastAsiaTheme="majorEastAsia" w:cstheme="minorHAnsi"/>
                              </w:rPr>
                              <w:t>/</w:t>
                            </w:r>
                            <w:r w:rsidRPr="00040A3E">
                              <w:rPr>
                                <w:rFonts w:eastAsiaTheme="majorEastAsia" w:cstheme="minorHAnsi"/>
                              </w:rPr>
                              <w:t xml:space="preserve">young people’s experiences that implies that </w:t>
                            </w:r>
                            <w:r>
                              <w:rPr>
                                <w:rFonts w:eastAsiaTheme="majorEastAsia" w:cstheme="minorHAnsi"/>
                              </w:rPr>
                              <w:t xml:space="preserve">they </w:t>
                            </w:r>
                            <w:r w:rsidRPr="00040A3E">
                              <w:rPr>
                                <w:rFonts w:eastAsiaTheme="majorEastAsia" w:cstheme="minorHAnsi"/>
                              </w:rPr>
                              <w:t>are complicit or</w:t>
                            </w:r>
                            <w:r>
                              <w:rPr>
                                <w:rFonts w:eastAsiaTheme="majorEastAsia" w:cstheme="minorHAnsi"/>
                              </w:rPr>
                              <w:t xml:space="preserve"> </w:t>
                            </w:r>
                            <w:r w:rsidRPr="00040A3E">
                              <w:rPr>
                                <w:rFonts w:eastAsiaTheme="majorEastAsia" w:cstheme="minorHAnsi"/>
                              </w:rPr>
                              <w:t>responsible for the exploitation they suffer or crimes they may be victim of, should always be challenged.</w:t>
                            </w:r>
                          </w:p>
                          <w:p w14:paraId="5F3BEB04" w14:textId="77777777" w:rsidR="00F660B8" w:rsidRPr="00040A3E" w:rsidRDefault="00F660B8" w:rsidP="00F660B8">
                            <w:pPr>
                              <w:spacing w:after="0"/>
                              <w:rPr>
                                <w:rFonts w:eastAsiaTheme="majorEastAsia" w:cstheme="minorHAns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771330" id="AutoShape 2" o:spid="_x0000_s1026" style="position:absolute;left:0;text-align:left;margin-left:166.9pt;margin-top:291.1pt;width:110.1pt;height:558.05pt;rotation:90;z-index:2516751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" o:allowincell="f" fillcolor="#b4c7e7" stroked="f">
                <v:textbox>
                  <w:txbxContent>
                    <w:p w14:paraId="77054E57" w14:textId="77777777" w:rsidR="00F660B8" w:rsidRPr="00A63680" w:rsidRDefault="00F660B8" w:rsidP="00F660B8">
                      <w:pPr>
                        <w:spacing w:after="0"/>
                        <w:rPr>
                          <w:rFonts w:eastAsiaTheme="majorEastAsia" w:cstheme="minorHAnsi"/>
                          <w:b/>
                          <w:bCs/>
                          <w:sz w:val="24"/>
                          <w:szCs w:val="24"/>
                        </w:rPr>
                      </w:pPr>
                      <w:r w:rsidRPr="00A63680">
                        <w:rPr>
                          <w:rFonts w:eastAsiaTheme="majorEastAsia" w:cstheme="minorHAnsi"/>
                          <w:b/>
                          <w:bCs/>
                          <w:sz w:val="24"/>
                          <w:szCs w:val="24"/>
                        </w:rPr>
                        <w:t>Reframing Language</w:t>
                      </w:r>
                    </w:p>
                    <w:p w14:paraId="219B55EB" w14:textId="77777777" w:rsidR="00F660B8" w:rsidRPr="00040A3E" w:rsidRDefault="00F660B8" w:rsidP="00F660B8">
                      <w:pPr>
                        <w:spacing w:after="0"/>
                        <w:jc w:val="both"/>
                        <w:rPr>
                          <w:rFonts w:eastAsiaTheme="majorEastAsia" w:cstheme="minorHAnsi"/>
                        </w:rPr>
                      </w:pPr>
                      <w:r>
                        <w:rPr>
                          <w:rFonts w:eastAsiaTheme="majorEastAsia" w:cstheme="minorHAnsi"/>
                        </w:rPr>
                        <w:t>L</w:t>
                      </w:r>
                      <w:r w:rsidRPr="00040A3E">
                        <w:rPr>
                          <w:rFonts w:eastAsiaTheme="majorEastAsia" w:cstheme="minorHAnsi"/>
                        </w:rPr>
                        <w:t>anguage should always consider young people's lack of ability to</w:t>
                      </w:r>
                      <w:r>
                        <w:rPr>
                          <w:rFonts w:eastAsiaTheme="majorEastAsia" w:cstheme="minorHAnsi"/>
                        </w:rPr>
                        <w:t xml:space="preserve"> </w:t>
                      </w:r>
                      <w:r w:rsidRPr="00040A3E">
                        <w:rPr>
                          <w:rFonts w:eastAsiaTheme="majorEastAsia" w:cstheme="minorHAnsi"/>
                        </w:rPr>
                        <w:t>control exploitative situations and should recognise and be responsive to</w:t>
                      </w:r>
                      <w:r>
                        <w:rPr>
                          <w:rFonts w:eastAsiaTheme="majorEastAsia" w:cstheme="minorHAnsi"/>
                        </w:rPr>
                        <w:t xml:space="preserve"> </w:t>
                      </w:r>
                      <w:r w:rsidRPr="00040A3E">
                        <w:rPr>
                          <w:rFonts w:eastAsiaTheme="majorEastAsia" w:cstheme="minorHAnsi"/>
                        </w:rPr>
                        <w:t>trauma resulting from the harm they have experienced.</w:t>
                      </w:r>
                      <w:r>
                        <w:rPr>
                          <w:rFonts w:eastAsiaTheme="majorEastAsia" w:cstheme="minorHAnsi"/>
                        </w:rPr>
                        <w:t xml:space="preserve">  D</w:t>
                      </w:r>
                      <w:r w:rsidRPr="00040A3E">
                        <w:rPr>
                          <w:rFonts w:eastAsiaTheme="majorEastAsia" w:cstheme="minorHAnsi"/>
                        </w:rPr>
                        <w:t>escrib</w:t>
                      </w:r>
                      <w:r>
                        <w:rPr>
                          <w:rFonts w:eastAsiaTheme="majorEastAsia" w:cstheme="minorHAnsi"/>
                        </w:rPr>
                        <w:t>ing</w:t>
                      </w:r>
                      <w:r w:rsidRPr="00040A3E">
                        <w:rPr>
                          <w:rFonts w:eastAsiaTheme="majorEastAsia" w:cstheme="minorHAnsi"/>
                        </w:rPr>
                        <w:t xml:space="preserve"> children</w:t>
                      </w:r>
                      <w:r>
                        <w:rPr>
                          <w:rFonts w:eastAsiaTheme="majorEastAsia" w:cstheme="minorHAnsi"/>
                        </w:rPr>
                        <w:t>/</w:t>
                      </w:r>
                      <w:r w:rsidRPr="00040A3E">
                        <w:rPr>
                          <w:rFonts w:eastAsiaTheme="majorEastAsia" w:cstheme="minorHAnsi"/>
                        </w:rPr>
                        <w:t xml:space="preserve">young people’s experiences that implies that </w:t>
                      </w:r>
                      <w:r>
                        <w:rPr>
                          <w:rFonts w:eastAsiaTheme="majorEastAsia" w:cstheme="minorHAnsi"/>
                        </w:rPr>
                        <w:t xml:space="preserve">they </w:t>
                      </w:r>
                      <w:r w:rsidRPr="00040A3E">
                        <w:rPr>
                          <w:rFonts w:eastAsiaTheme="majorEastAsia" w:cstheme="minorHAnsi"/>
                        </w:rPr>
                        <w:t>are complicit or</w:t>
                      </w:r>
                      <w:r>
                        <w:rPr>
                          <w:rFonts w:eastAsiaTheme="majorEastAsia" w:cstheme="minorHAnsi"/>
                        </w:rPr>
                        <w:t xml:space="preserve"> </w:t>
                      </w:r>
                      <w:r w:rsidRPr="00040A3E">
                        <w:rPr>
                          <w:rFonts w:eastAsiaTheme="majorEastAsia" w:cstheme="minorHAnsi"/>
                        </w:rPr>
                        <w:t>responsible for the exploitation they suffer or crimes they may be victim of, should always be challenged.</w:t>
                      </w:r>
                    </w:p>
                    <w:p w14:paraId="5F3BEB04" w14:textId="77777777" w:rsidR="00F660B8" w:rsidRPr="00040A3E" w:rsidRDefault="00F660B8" w:rsidP="00F660B8">
                      <w:pPr>
                        <w:spacing w:after="0"/>
                        <w:rPr>
                          <w:rFonts w:eastAsiaTheme="majorEastAsia" w:cstheme="minorHAnsi"/>
                        </w:rPr>
                      </w:pPr>
                    </w:p>
                  </w:txbxContent>
                </v:textbox>
                <w10:wrap type="square" anchorx="margin" anchory="margin"/>
              </v:roundrect>
            </w:pict>
          </mc:Fallback>
        </mc:AlternateContent>
      </w:r>
      <w:r w:rsidRPr="00BC669F">
        <w:rPr>
          <w:b/>
          <w:bCs/>
          <w:noProof/>
          <w:color w:val="4472C4" w:themeColor="accent1"/>
          <w:sz w:val="32"/>
          <w:szCs w:val="32"/>
        </w:rPr>
        <mc:AlternateContent>
          <mc:Choice Requires="wps">
            <w:drawing>
              <wp:anchor distT="91440" distB="91440" distL="137160" distR="137160" simplePos="0" relativeHeight="251648512" behindDoc="0" locked="0" layoutInCell="0" allowOverlap="1" wp14:anchorId="573B2C3F" wp14:editId="6EA85FFA">
                <wp:simplePos x="0" y="0"/>
                <wp:positionH relativeFrom="margin">
                  <wp:posOffset>1746885</wp:posOffset>
                </wp:positionH>
                <wp:positionV relativeFrom="margin">
                  <wp:posOffset>1689100</wp:posOffset>
                </wp:positionV>
                <wp:extent cx="2228850" cy="7132955"/>
                <wp:effectExtent l="5397" t="0" r="5398" b="5397"/>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28850" cy="7132955"/>
                        </a:xfrm>
                        <a:prstGeom prst="roundRect">
                          <a:avLst>
                            <a:gd name="adj" fmla="val 13032"/>
                          </a:avLst>
                        </a:prstGeom>
                        <a:solidFill>
                          <a:srgbClr val="4472C4">
                            <a:lumMod val="40000"/>
                            <a:lumOff val="60000"/>
                          </a:srgbClr>
                        </a:solidFill>
                      </wps:spPr>
                      <wps:txbx>
                        <w:txbxContent>
                          <w:p w14:paraId="304FF107" w14:textId="77777777" w:rsidR="001B29C2" w:rsidRPr="00A63680" w:rsidRDefault="001B29C2" w:rsidP="001B29C2">
                            <w:pPr>
                              <w:rPr>
                                <w:b/>
                                <w:bCs/>
                                <w:sz w:val="24"/>
                                <w:szCs w:val="24"/>
                              </w:rPr>
                            </w:pPr>
                            <w:r w:rsidRPr="00A63680">
                              <w:rPr>
                                <w:b/>
                                <w:bCs/>
                                <w:sz w:val="24"/>
                                <w:szCs w:val="24"/>
                              </w:rPr>
                              <w:t>Definition of Contextual Safeguarding (Firmin, 2017)</w:t>
                            </w:r>
                          </w:p>
                          <w:p w14:paraId="25E356C6" w14:textId="51A95777" w:rsidR="001B29C2" w:rsidRPr="001B29C2" w:rsidRDefault="001B29C2" w:rsidP="001B71D0">
                            <w:pPr>
                              <w:spacing w:after="0"/>
                              <w:jc w:val="both"/>
                            </w:pPr>
                            <w:r w:rsidRPr="001B29C2">
                              <w:t>Contextual Safeguarding is an approach to understanding, and responding to,</w:t>
                            </w:r>
                            <w:r>
                              <w:t xml:space="preserve"> </w:t>
                            </w:r>
                            <w:r w:rsidRPr="001B29C2">
                              <w:t>young people’s experiences of significant harm beyond their families. It</w:t>
                            </w:r>
                            <w:r>
                              <w:t xml:space="preserve"> </w:t>
                            </w:r>
                            <w:r w:rsidRPr="001B29C2">
                              <w:t>recognises that the different</w:t>
                            </w:r>
                            <w:r>
                              <w:t xml:space="preserve"> </w:t>
                            </w:r>
                            <w:r w:rsidRPr="001B29C2">
                              <w:t>relationships that young people form in their</w:t>
                            </w:r>
                            <w:r>
                              <w:t xml:space="preserve"> </w:t>
                            </w:r>
                            <w:r w:rsidRPr="001B29C2">
                              <w:t>neighbourhoods, schools and online can feature violence and abuse. Parents</w:t>
                            </w:r>
                            <w:r>
                              <w:t xml:space="preserve"> </w:t>
                            </w:r>
                            <w:r w:rsidRPr="001B29C2">
                              <w:t>and carers have little influence over these contexts, and young people’s experiences</w:t>
                            </w:r>
                            <w:r>
                              <w:t xml:space="preserve"> </w:t>
                            </w:r>
                            <w:r w:rsidRPr="001B29C2">
                              <w:t xml:space="preserve">of extra-familial abuse can undermine parent-child relationships. </w:t>
                            </w:r>
                            <w:r w:rsidR="009B6EC3" w:rsidRPr="001B29C2">
                              <w:t>Therefore,</w:t>
                            </w:r>
                            <w:r>
                              <w:t xml:space="preserve"> </w:t>
                            </w:r>
                            <w:r w:rsidRPr="001B29C2">
                              <w:t>children’s social care practitioners need to engage with individuals and sectors who</w:t>
                            </w:r>
                          </w:p>
                          <w:p w14:paraId="73B96CE0" w14:textId="4174A752" w:rsidR="00207841" w:rsidRPr="001B29C2" w:rsidRDefault="001B29C2" w:rsidP="001B71D0">
                            <w:pPr>
                              <w:spacing w:after="0"/>
                              <w:jc w:val="both"/>
                            </w:pPr>
                            <w:r w:rsidRPr="001B29C2">
                              <w:t>do have influence over/within extra-familial contexts, and recognise that</w:t>
                            </w:r>
                            <w:r>
                              <w:t xml:space="preserve"> </w:t>
                            </w:r>
                            <w:r w:rsidRPr="001B29C2">
                              <w:t>assessment of, and intervention with, these spaces are a critical part of</w:t>
                            </w:r>
                            <w:r>
                              <w:t xml:space="preserve"> </w:t>
                            </w:r>
                            <w:r w:rsidRPr="001B29C2">
                              <w:t>safeguarding practices. Contextual Safeguarding, therefore, expands the</w:t>
                            </w:r>
                            <w:r>
                              <w:t xml:space="preserve"> </w:t>
                            </w:r>
                            <w:r w:rsidRPr="001B29C2">
                              <w:t>objectives of child protection systems in recognition that young people are</w:t>
                            </w:r>
                            <w:r>
                              <w:t xml:space="preserve"> </w:t>
                            </w:r>
                            <w:r w:rsidRPr="001B29C2">
                              <w:t>vulnerable to abuse in a range of social contexts</w:t>
                            </w:r>
                            <w:r>
                              <w:t>.</w:t>
                            </w:r>
                            <w:r w:rsidR="00F660B8" w:rsidRPr="00F660B8">
                              <w:t xml:space="preserve"> </w:t>
                            </w:r>
                          </w:p>
                          <w:p w14:paraId="74B83ED3" w14:textId="77777777" w:rsidR="00207841" w:rsidRPr="00C67C59" w:rsidRDefault="00207841" w:rsidP="00C67C59">
                            <w:pPr>
                              <w:rPr>
                                <w:rFonts w:eastAsiaTheme="majorEastAsia" w:cstheme="min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3B2C3F" id="_x0000_s1027" style="position:absolute;left:0;text-align:left;margin-left:137.55pt;margin-top:133pt;width:175.5pt;height:561.65pt;rotation:90;z-index:2516485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" o:allowincell="f" fillcolor="#b4c7e7" stroked="f">
                <v:textbox>
                  <w:txbxContent>
                    <w:p w14:paraId="304FF107" w14:textId="77777777" w:rsidR="001B29C2" w:rsidRPr="00A63680" w:rsidRDefault="001B29C2" w:rsidP="001B29C2">
                      <w:pPr>
                        <w:rPr>
                          <w:b/>
                          <w:bCs/>
                          <w:sz w:val="24"/>
                          <w:szCs w:val="24"/>
                        </w:rPr>
                      </w:pPr>
                      <w:r w:rsidRPr="00A63680">
                        <w:rPr>
                          <w:b/>
                          <w:bCs/>
                          <w:sz w:val="24"/>
                          <w:szCs w:val="24"/>
                        </w:rPr>
                        <w:t>Definition of Contextual Safeguarding (Firmin, 2017)</w:t>
                      </w:r>
                    </w:p>
                    <w:p w14:paraId="25E356C6" w14:textId="51A95777" w:rsidR="001B29C2" w:rsidRPr="001B29C2" w:rsidRDefault="001B29C2" w:rsidP="001B71D0">
                      <w:pPr>
                        <w:spacing w:after="0"/>
                        <w:jc w:val="both"/>
                      </w:pPr>
                      <w:r w:rsidRPr="001B29C2">
                        <w:t>Contextual Safeguarding is an approach to understanding, and responding to,</w:t>
                      </w:r>
                      <w:r>
                        <w:t xml:space="preserve"> </w:t>
                      </w:r>
                      <w:r w:rsidRPr="001B29C2">
                        <w:t>young people’s experiences of significant harm beyond their families. It</w:t>
                      </w:r>
                      <w:r>
                        <w:t xml:space="preserve"> </w:t>
                      </w:r>
                      <w:r w:rsidRPr="001B29C2">
                        <w:t>recognises that the different</w:t>
                      </w:r>
                      <w:r>
                        <w:t xml:space="preserve"> </w:t>
                      </w:r>
                      <w:r w:rsidRPr="001B29C2">
                        <w:t>relationships that young people form in their</w:t>
                      </w:r>
                      <w:r>
                        <w:t xml:space="preserve"> </w:t>
                      </w:r>
                      <w:r w:rsidRPr="001B29C2">
                        <w:t>neighbourhoods, schools and online can feature violence and abuse. Parents</w:t>
                      </w:r>
                      <w:r>
                        <w:t xml:space="preserve"> </w:t>
                      </w:r>
                      <w:r w:rsidRPr="001B29C2">
                        <w:t>and carers have little influence over these contexts, and young people’s experiences</w:t>
                      </w:r>
                      <w:r>
                        <w:t xml:space="preserve"> </w:t>
                      </w:r>
                      <w:r w:rsidRPr="001B29C2">
                        <w:t xml:space="preserve">of extra-familial abuse can undermine parent-child relationships. </w:t>
                      </w:r>
                      <w:r w:rsidR="009B6EC3" w:rsidRPr="001B29C2">
                        <w:t>Therefore,</w:t>
                      </w:r>
                      <w:r>
                        <w:t xml:space="preserve"> </w:t>
                      </w:r>
                      <w:r w:rsidRPr="001B29C2">
                        <w:t>children’s social care practitioners need to engage with individuals and sectors who</w:t>
                      </w:r>
                    </w:p>
                    <w:p w14:paraId="73B96CE0" w14:textId="4174A752" w:rsidR="00207841" w:rsidRPr="001B29C2" w:rsidRDefault="001B29C2" w:rsidP="001B71D0">
                      <w:pPr>
                        <w:spacing w:after="0"/>
                        <w:jc w:val="both"/>
                      </w:pPr>
                      <w:r w:rsidRPr="001B29C2">
                        <w:t>do have influence over/within extra-familial contexts, and recognise that</w:t>
                      </w:r>
                      <w:r>
                        <w:t xml:space="preserve"> </w:t>
                      </w:r>
                      <w:r w:rsidRPr="001B29C2">
                        <w:t>assessment of, and intervention with, these spaces are a critical part of</w:t>
                      </w:r>
                      <w:r>
                        <w:t xml:space="preserve"> </w:t>
                      </w:r>
                      <w:r w:rsidRPr="001B29C2">
                        <w:t>safeguarding practices. Contextual Safeguarding, therefore, expands the</w:t>
                      </w:r>
                      <w:r>
                        <w:t xml:space="preserve"> </w:t>
                      </w:r>
                      <w:r w:rsidRPr="001B29C2">
                        <w:t>objectives of child protection systems in recognition that young people are</w:t>
                      </w:r>
                      <w:r>
                        <w:t xml:space="preserve"> </w:t>
                      </w:r>
                      <w:r w:rsidRPr="001B29C2">
                        <w:t>vulnerable to abuse in a range of social contexts</w:t>
                      </w:r>
                      <w:r>
                        <w:t>.</w:t>
                      </w:r>
                      <w:r w:rsidR="00F660B8" w:rsidRPr="00F660B8">
                        <w:t xml:space="preserve"> </w:t>
                      </w:r>
                    </w:p>
                    <w:p w14:paraId="74B83ED3" w14:textId="77777777" w:rsidR="00207841" w:rsidRPr="00C67C59" w:rsidRDefault="00207841" w:rsidP="00C67C59">
                      <w:pPr>
                        <w:rPr>
                          <w:rFonts w:eastAsiaTheme="majorEastAsia" w:cstheme="minorHAnsi"/>
                          <w:sz w:val="24"/>
                          <w:szCs w:val="24"/>
                        </w:rPr>
                      </w:pPr>
                    </w:p>
                  </w:txbxContent>
                </v:textbox>
                <w10:wrap type="square" anchorx="margin" anchory="margin"/>
              </v:roundrect>
            </w:pict>
          </mc:Fallback>
        </mc:AlternateContent>
      </w:r>
      <w:r w:rsidRPr="00BC669F">
        <w:rPr>
          <w:b/>
          <w:bCs/>
          <w:noProof/>
          <w:color w:val="4472C4" w:themeColor="accent1"/>
          <w:sz w:val="32"/>
          <w:szCs w:val="32"/>
        </w:rPr>
        <mc:AlternateContent>
          <mc:Choice Requires="wps">
            <w:drawing>
              <wp:anchor distT="91440" distB="91440" distL="137160" distR="137160" simplePos="0" relativeHeight="251665920" behindDoc="0" locked="0" layoutInCell="0" allowOverlap="1" wp14:anchorId="60717D21" wp14:editId="1C68E792">
                <wp:simplePos x="0" y="0"/>
                <wp:positionH relativeFrom="margin">
                  <wp:posOffset>1788795</wp:posOffset>
                </wp:positionH>
                <wp:positionV relativeFrom="margin">
                  <wp:posOffset>-642620</wp:posOffset>
                </wp:positionV>
                <wp:extent cx="2133600" cy="7203440"/>
                <wp:effectExtent l="0" t="1270"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3600" cy="7203440"/>
                        </a:xfrm>
                        <a:prstGeom prst="roundRect">
                          <a:avLst>
                            <a:gd name="adj" fmla="val 13032"/>
                          </a:avLst>
                        </a:prstGeom>
                        <a:solidFill>
                          <a:srgbClr val="4472C4">
                            <a:lumMod val="40000"/>
                            <a:lumOff val="60000"/>
                          </a:srgbClr>
                        </a:solidFill>
                      </wps:spPr>
                      <wps:txbx>
                        <w:txbxContent>
                          <w:p w14:paraId="55EC8393" w14:textId="48FCD05B" w:rsidR="00207841" w:rsidRPr="00A63680" w:rsidRDefault="00207841" w:rsidP="00207841">
                            <w:pPr>
                              <w:rPr>
                                <w:b/>
                                <w:bCs/>
                                <w:sz w:val="24"/>
                                <w:szCs w:val="24"/>
                              </w:rPr>
                            </w:pPr>
                            <w:r w:rsidRPr="00A63680">
                              <w:rPr>
                                <w:b/>
                                <w:bCs/>
                                <w:sz w:val="24"/>
                                <w:szCs w:val="24"/>
                              </w:rPr>
                              <w:t>Extra Familial Harm</w:t>
                            </w:r>
                            <w:r w:rsidR="006F6D08" w:rsidRPr="00A63680">
                              <w:rPr>
                                <w:b/>
                                <w:bCs/>
                                <w:sz w:val="24"/>
                                <w:szCs w:val="24"/>
                              </w:rPr>
                              <w:t xml:space="preserve"> is the term used</w:t>
                            </w:r>
                          </w:p>
                          <w:p w14:paraId="34A9C253" w14:textId="5B5DE184" w:rsidR="00957FA4" w:rsidRDefault="00957FA4" w:rsidP="001B71D0">
                            <w:pPr>
                              <w:spacing w:after="0"/>
                              <w:jc w:val="both"/>
                            </w:pPr>
                            <w:r>
                              <w:t>W</w:t>
                            </w:r>
                            <w:r w:rsidR="0066758F" w:rsidRPr="0066758F">
                              <w:t xml:space="preserve">hen young people's experience of </w:t>
                            </w:r>
                            <w:r>
                              <w:t>harm is beyond</w:t>
                            </w:r>
                            <w:r w:rsidR="0066758F" w:rsidRPr="0066758F">
                              <w:t xml:space="preserve"> their</w:t>
                            </w:r>
                            <w:r>
                              <w:t xml:space="preserve"> h</w:t>
                            </w:r>
                            <w:r w:rsidR="006F6D08">
                              <w:t>om</w:t>
                            </w:r>
                            <w:r>
                              <w:t>e, f</w:t>
                            </w:r>
                            <w:r w:rsidR="0066758F" w:rsidRPr="0066758F">
                              <w:t>amily or carers</w:t>
                            </w:r>
                            <w:r w:rsidR="0066758F">
                              <w:t xml:space="preserve">. </w:t>
                            </w:r>
                          </w:p>
                          <w:p w14:paraId="7DC1EA3C" w14:textId="2DE7CCC9" w:rsidR="0066758F" w:rsidRDefault="00957FA4" w:rsidP="001B71D0">
                            <w:pPr>
                              <w:spacing w:after="0"/>
                              <w:jc w:val="both"/>
                            </w:pPr>
                            <w:r>
                              <w:t>For example:</w:t>
                            </w:r>
                          </w:p>
                          <w:p w14:paraId="7C0E1B9A" w14:textId="77777777" w:rsidR="00F660B8" w:rsidRDefault="0066758F" w:rsidP="00A76765">
                            <w:pPr>
                              <w:pStyle w:val="ListParagraph"/>
                              <w:numPr>
                                <w:ilvl w:val="0"/>
                                <w:numId w:val="3"/>
                              </w:numPr>
                              <w:spacing w:after="0"/>
                              <w:jc w:val="both"/>
                            </w:pPr>
                            <w:r>
                              <w:t>Sexual Exploitation</w:t>
                            </w:r>
                            <w:r w:rsidR="00F660B8">
                              <w:t xml:space="preserve"> </w:t>
                            </w:r>
                          </w:p>
                          <w:p w14:paraId="1B30CAA9" w14:textId="3FD22624" w:rsidR="0066758F" w:rsidRDefault="0066758F" w:rsidP="00A76765">
                            <w:pPr>
                              <w:pStyle w:val="ListParagraph"/>
                              <w:numPr>
                                <w:ilvl w:val="0"/>
                                <w:numId w:val="3"/>
                              </w:numPr>
                              <w:spacing w:after="0"/>
                              <w:jc w:val="both"/>
                            </w:pPr>
                            <w:r>
                              <w:t xml:space="preserve">Criminal Exploitation </w:t>
                            </w:r>
                          </w:p>
                          <w:p w14:paraId="47F42932" w14:textId="77777777" w:rsidR="0066758F" w:rsidRDefault="0066758F" w:rsidP="001B71D0">
                            <w:pPr>
                              <w:pStyle w:val="ListParagraph"/>
                              <w:numPr>
                                <w:ilvl w:val="0"/>
                                <w:numId w:val="3"/>
                              </w:numPr>
                              <w:spacing w:after="0"/>
                              <w:jc w:val="both"/>
                            </w:pPr>
                            <w:r>
                              <w:t>Serious Youth Crime</w:t>
                            </w:r>
                          </w:p>
                          <w:p w14:paraId="22CB39CD" w14:textId="77777777" w:rsidR="0066758F" w:rsidRDefault="0066758F" w:rsidP="001B71D0">
                            <w:pPr>
                              <w:pStyle w:val="ListParagraph"/>
                              <w:numPr>
                                <w:ilvl w:val="0"/>
                                <w:numId w:val="3"/>
                              </w:numPr>
                              <w:spacing w:after="0"/>
                              <w:jc w:val="both"/>
                            </w:pPr>
                            <w:r>
                              <w:t xml:space="preserve">Radicalisations </w:t>
                            </w:r>
                          </w:p>
                          <w:p w14:paraId="6AF2F991" w14:textId="77777777" w:rsidR="006F6D08" w:rsidRDefault="0066758F" w:rsidP="001B71D0">
                            <w:pPr>
                              <w:pStyle w:val="ListParagraph"/>
                              <w:numPr>
                                <w:ilvl w:val="0"/>
                                <w:numId w:val="3"/>
                              </w:numPr>
                              <w:spacing w:after="0"/>
                              <w:jc w:val="both"/>
                            </w:pPr>
                            <w:r>
                              <w:t>Bullying and Isolation</w:t>
                            </w:r>
                          </w:p>
                          <w:p w14:paraId="669816BF" w14:textId="7F4A92E9" w:rsidR="0066758F" w:rsidRPr="0066758F" w:rsidRDefault="0066758F" w:rsidP="001B71D0">
                            <w:pPr>
                              <w:pStyle w:val="ListParagraph"/>
                              <w:numPr>
                                <w:ilvl w:val="0"/>
                                <w:numId w:val="3"/>
                              </w:numPr>
                              <w:spacing w:after="0"/>
                              <w:jc w:val="both"/>
                            </w:pPr>
                            <w:r>
                              <w:t xml:space="preserve">Teenage Relationship Abuse </w:t>
                            </w:r>
                          </w:p>
                          <w:p w14:paraId="29A4EB56" w14:textId="77777777" w:rsidR="0066758F" w:rsidRDefault="0066758F" w:rsidP="00207841">
                            <w:pPr>
                              <w:rPr>
                                <w:b/>
                                <w:bCs/>
                              </w:rPr>
                            </w:pPr>
                          </w:p>
                          <w:p w14:paraId="473EEB9B" w14:textId="77777777" w:rsidR="00207841" w:rsidRDefault="00207841" w:rsidP="00207841">
                            <w:pPr>
                              <w:rPr>
                                <w:b/>
                                <w:bCs/>
                              </w:rPr>
                            </w:pPr>
                          </w:p>
                          <w:p w14:paraId="53E167FB" w14:textId="77777777" w:rsidR="00207841" w:rsidRPr="00C67C59" w:rsidRDefault="00207841" w:rsidP="00207841">
                            <w:pPr>
                              <w:rPr>
                                <w:rFonts w:eastAsiaTheme="majorEastAsia" w:cstheme="min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717D21" id="_x0000_s1028" style="position:absolute;left:0;text-align:left;margin-left:140.85pt;margin-top:-50.6pt;width:168pt;height:567.2pt;rotation:90;z-index:2516659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" o:allowincell="f" fillcolor="#b4c7e7" stroked="f">
                <v:textbox>
                  <w:txbxContent>
                    <w:p w14:paraId="55EC8393" w14:textId="48FCD05B" w:rsidR="00207841" w:rsidRPr="00A63680" w:rsidRDefault="00207841" w:rsidP="00207841">
                      <w:pPr>
                        <w:rPr>
                          <w:b/>
                          <w:bCs/>
                          <w:sz w:val="24"/>
                          <w:szCs w:val="24"/>
                        </w:rPr>
                      </w:pPr>
                      <w:r w:rsidRPr="00A63680">
                        <w:rPr>
                          <w:b/>
                          <w:bCs/>
                          <w:sz w:val="24"/>
                          <w:szCs w:val="24"/>
                        </w:rPr>
                        <w:t>Extra Familial Harm</w:t>
                      </w:r>
                      <w:r w:rsidR="006F6D08" w:rsidRPr="00A63680">
                        <w:rPr>
                          <w:b/>
                          <w:bCs/>
                          <w:sz w:val="24"/>
                          <w:szCs w:val="24"/>
                        </w:rPr>
                        <w:t xml:space="preserve"> is the term used</w:t>
                      </w:r>
                    </w:p>
                    <w:p w14:paraId="34A9C253" w14:textId="5B5DE184" w:rsidR="00957FA4" w:rsidRDefault="00957FA4" w:rsidP="001B71D0">
                      <w:pPr>
                        <w:spacing w:after="0"/>
                        <w:jc w:val="both"/>
                      </w:pPr>
                      <w:r>
                        <w:t>W</w:t>
                      </w:r>
                      <w:r w:rsidR="0066758F" w:rsidRPr="0066758F">
                        <w:t xml:space="preserve">hen young people's experience of </w:t>
                      </w:r>
                      <w:r>
                        <w:t>harm is beyond</w:t>
                      </w:r>
                      <w:r w:rsidR="0066758F" w:rsidRPr="0066758F">
                        <w:t xml:space="preserve"> their</w:t>
                      </w:r>
                      <w:r>
                        <w:t xml:space="preserve"> h</w:t>
                      </w:r>
                      <w:r w:rsidR="006F6D08">
                        <w:t>om</w:t>
                      </w:r>
                      <w:r>
                        <w:t>e, f</w:t>
                      </w:r>
                      <w:r w:rsidR="0066758F" w:rsidRPr="0066758F">
                        <w:t>amily or carers</w:t>
                      </w:r>
                      <w:r w:rsidR="0066758F">
                        <w:t xml:space="preserve">. </w:t>
                      </w:r>
                    </w:p>
                    <w:p w14:paraId="7DC1EA3C" w14:textId="2DE7CCC9" w:rsidR="0066758F" w:rsidRDefault="00957FA4" w:rsidP="001B71D0">
                      <w:pPr>
                        <w:spacing w:after="0"/>
                        <w:jc w:val="both"/>
                      </w:pPr>
                      <w:r>
                        <w:t>For example:</w:t>
                      </w:r>
                    </w:p>
                    <w:p w14:paraId="7C0E1B9A" w14:textId="77777777" w:rsidR="00F660B8" w:rsidRDefault="0066758F" w:rsidP="00A76765">
                      <w:pPr>
                        <w:pStyle w:val="ListParagraph"/>
                        <w:numPr>
                          <w:ilvl w:val="0"/>
                          <w:numId w:val="3"/>
                        </w:numPr>
                        <w:spacing w:after="0"/>
                        <w:jc w:val="both"/>
                      </w:pPr>
                      <w:r>
                        <w:t>Sexual Exploitation</w:t>
                      </w:r>
                      <w:r w:rsidR="00F660B8">
                        <w:t xml:space="preserve"> </w:t>
                      </w:r>
                    </w:p>
                    <w:p w14:paraId="1B30CAA9" w14:textId="3FD22624" w:rsidR="0066758F" w:rsidRDefault="0066758F" w:rsidP="00A76765">
                      <w:pPr>
                        <w:pStyle w:val="ListParagraph"/>
                        <w:numPr>
                          <w:ilvl w:val="0"/>
                          <w:numId w:val="3"/>
                        </w:numPr>
                        <w:spacing w:after="0"/>
                        <w:jc w:val="both"/>
                      </w:pPr>
                      <w:r>
                        <w:t xml:space="preserve">Criminal Exploitation </w:t>
                      </w:r>
                    </w:p>
                    <w:p w14:paraId="47F42932" w14:textId="77777777" w:rsidR="0066758F" w:rsidRDefault="0066758F" w:rsidP="001B71D0">
                      <w:pPr>
                        <w:pStyle w:val="ListParagraph"/>
                        <w:numPr>
                          <w:ilvl w:val="0"/>
                          <w:numId w:val="3"/>
                        </w:numPr>
                        <w:spacing w:after="0"/>
                        <w:jc w:val="both"/>
                      </w:pPr>
                      <w:r>
                        <w:t>Serious Youth Crime</w:t>
                      </w:r>
                    </w:p>
                    <w:p w14:paraId="22CB39CD" w14:textId="77777777" w:rsidR="0066758F" w:rsidRDefault="0066758F" w:rsidP="001B71D0">
                      <w:pPr>
                        <w:pStyle w:val="ListParagraph"/>
                        <w:numPr>
                          <w:ilvl w:val="0"/>
                          <w:numId w:val="3"/>
                        </w:numPr>
                        <w:spacing w:after="0"/>
                        <w:jc w:val="both"/>
                      </w:pPr>
                      <w:r>
                        <w:t xml:space="preserve">Radicalisations </w:t>
                      </w:r>
                    </w:p>
                    <w:p w14:paraId="6AF2F991" w14:textId="77777777" w:rsidR="006F6D08" w:rsidRDefault="0066758F" w:rsidP="001B71D0">
                      <w:pPr>
                        <w:pStyle w:val="ListParagraph"/>
                        <w:numPr>
                          <w:ilvl w:val="0"/>
                          <w:numId w:val="3"/>
                        </w:numPr>
                        <w:spacing w:after="0"/>
                        <w:jc w:val="both"/>
                      </w:pPr>
                      <w:r>
                        <w:t>Bullying and Isolation</w:t>
                      </w:r>
                    </w:p>
                    <w:p w14:paraId="669816BF" w14:textId="7F4A92E9" w:rsidR="0066758F" w:rsidRPr="0066758F" w:rsidRDefault="0066758F" w:rsidP="001B71D0">
                      <w:pPr>
                        <w:pStyle w:val="ListParagraph"/>
                        <w:numPr>
                          <w:ilvl w:val="0"/>
                          <w:numId w:val="3"/>
                        </w:numPr>
                        <w:spacing w:after="0"/>
                        <w:jc w:val="both"/>
                      </w:pPr>
                      <w:r>
                        <w:t xml:space="preserve">Teenage Relationship Abuse </w:t>
                      </w:r>
                    </w:p>
                    <w:p w14:paraId="29A4EB56" w14:textId="77777777" w:rsidR="0066758F" w:rsidRDefault="0066758F" w:rsidP="00207841">
                      <w:pPr>
                        <w:rPr>
                          <w:b/>
                          <w:bCs/>
                        </w:rPr>
                      </w:pPr>
                    </w:p>
                    <w:p w14:paraId="473EEB9B" w14:textId="77777777" w:rsidR="00207841" w:rsidRDefault="00207841" w:rsidP="00207841">
                      <w:pPr>
                        <w:rPr>
                          <w:b/>
                          <w:bCs/>
                        </w:rPr>
                      </w:pPr>
                    </w:p>
                    <w:p w14:paraId="53E167FB" w14:textId="77777777" w:rsidR="00207841" w:rsidRPr="00C67C59" w:rsidRDefault="00207841" w:rsidP="00207841">
                      <w:pPr>
                        <w:rPr>
                          <w:rFonts w:eastAsiaTheme="majorEastAsia" w:cstheme="minorHAnsi"/>
                          <w:sz w:val="24"/>
                          <w:szCs w:val="24"/>
                        </w:rPr>
                      </w:pPr>
                    </w:p>
                  </w:txbxContent>
                </v:textbox>
                <w10:wrap type="square" anchorx="margin" anchory="margin"/>
              </v:roundrect>
            </w:pict>
          </mc:Fallback>
        </mc:AlternateContent>
      </w:r>
      <w:r w:rsidRPr="00BC669F">
        <w:rPr>
          <w:b/>
          <w:bCs/>
          <w:noProof/>
          <w:color w:val="4472C4" w:themeColor="accent1"/>
          <w:sz w:val="40"/>
          <w:szCs w:val="40"/>
        </w:rPr>
        <mc:AlternateContent>
          <mc:Choice Requires="wps">
            <w:drawing>
              <wp:anchor distT="91440" distB="91440" distL="137160" distR="137160" simplePos="0" relativeHeight="251639296" behindDoc="0" locked="0" layoutInCell="0" allowOverlap="1" wp14:anchorId="3DBCBE0A" wp14:editId="48A0D4B8">
                <wp:simplePos x="0" y="0"/>
                <wp:positionH relativeFrom="margin">
                  <wp:posOffset>2233930</wp:posOffset>
                </wp:positionH>
                <wp:positionV relativeFrom="margin">
                  <wp:posOffset>-2444115</wp:posOffset>
                </wp:positionV>
                <wp:extent cx="1258570" cy="7232015"/>
                <wp:effectExtent l="4127" t="0" r="2858" b="285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8570" cy="7232015"/>
                        </a:xfrm>
                        <a:prstGeom prst="roundRect">
                          <a:avLst>
                            <a:gd name="adj" fmla="val 13032"/>
                          </a:avLst>
                        </a:prstGeom>
                        <a:solidFill>
                          <a:schemeClr val="accent1">
                            <a:lumMod val="40000"/>
                            <a:lumOff val="60000"/>
                          </a:schemeClr>
                        </a:solidFill>
                      </wps:spPr>
                      <wps:txbx>
                        <w:txbxContent>
                          <w:p w14:paraId="200D2A75" w14:textId="5BBF5A96" w:rsidR="00957FA4" w:rsidRPr="00A63680" w:rsidRDefault="00207841" w:rsidP="00957FA4">
                            <w:pPr>
                              <w:spacing w:after="0"/>
                              <w:rPr>
                                <w:b/>
                                <w:sz w:val="24"/>
                                <w:szCs w:val="24"/>
                              </w:rPr>
                            </w:pPr>
                            <w:r w:rsidRPr="00A63680">
                              <w:rPr>
                                <w:b/>
                                <w:sz w:val="24"/>
                                <w:szCs w:val="24"/>
                              </w:rPr>
                              <w:t>Introduction to</w:t>
                            </w:r>
                            <w:r w:rsidR="003C3C04" w:rsidRPr="00A63680">
                              <w:rPr>
                                <w:b/>
                                <w:sz w:val="24"/>
                                <w:szCs w:val="24"/>
                              </w:rPr>
                              <w:t xml:space="preserve"> </w:t>
                            </w:r>
                            <w:r w:rsidR="00C67C59" w:rsidRPr="00A63680">
                              <w:rPr>
                                <w:b/>
                                <w:sz w:val="24"/>
                                <w:szCs w:val="24"/>
                              </w:rPr>
                              <w:t>Contextual Safeguarding</w:t>
                            </w:r>
                            <w:r w:rsidRPr="00A63680">
                              <w:rPr>
                                <w:b/>
                                <w:sz w:val="24"/>
                                <w:szCs w:val="24"/>
                              </w:rPr>
                              <w:t xml:space="preserve"> A</w:t>
                            </w:r>
                            <w:r w:rsidR="001039B2" w:rsidRPr="00A63680">
                              <w:rPr>
                                <w:b/>
                                <w:sz w:val="24"/>
                                <w:szCs w:val="24"/>
                              </w:rPr>
                              <w:t>p</w:t>
                            </w:r>
                            <w:r w:rsidRPr="00A63680">
                              <w:rPr>
                                <w:b/>
                                <w:sz w:val="24"/>
                                <w:szCs w:val="24"/>
                              </w:rPr>
                              <w:t>proach</w:t>
                            </w:r>
                          </w:p>
                          <w:p w14:paraId="70844021" w14:textId="77777777" w:rsidR="00957FA4" w:rsidRDefault="00957FA4" w:rsidP="00957FA4">
                            <w:pPr>
                              <w:spacing w:after="0"/>
                            </w:pPr>
                          </w:p>
                          <w:p w14:paraId="230181B3" w14:textId="79E539D5" w:rsidR="003C3C04" w:rsidRPr="00957FA4" w:rsidRDefault="003C3C04" w:rsidP="001B71D0">
                            <w:pPr>
                              <w:spacing w:after="0"/>
                              <w:jc w:val="both"/>
                            </w:pPr>
                            <w:r w:rsidRPr="00957FA4">
                              <w:t xml:space="preserve">Contextual Safeguarding is an approach developed by Dr Carlene Firmin and her team at the </w:t>
                            </w:r>
                            <w:r w:rsidR="006F6D08">
                              <w:t>U</w:t>
                            </w:r>
                            <w:r w:rsidRPr="00957FA4">
                              <w:t>niversity of Bedfordshire to understand, and respond to, young people’s experiences or significant harm beyond their families.</w:t>
                            </w:r>
                            <w:r w:rsidR="008A1F34">
                              <w:t xml:space="preserve">  </w:t>
                            </w:r>
                          </w:p>
                          <w:p w14:paraId="4AF39CAA" w14:textId="77777777" w:rsidR="003C3C04" w:rsidRPr="003C3C04" w:rsidRDefault="003C3C04" w:rsidP="003C3C04">
                            <w:pPr>
                              <w:rPr>
                                <w:rFonts w:asciiTheme="majorHAnsi" w:eastAsiaTheme="majorEastAsia" w:hAnsiTheme="majorHAnsi" w:cstheme="majorBidi"/>
                                <w:sz w:val="24"/>
                                <w:szCs w:val="24"/>
                              </w:rPr>
                            </w:pPr>
                          </w:p>
                          <w:p w14:paraId="37A37C56" w14:textId="77777777" w:rsidR="003C3C04" w:rsidRDefault="003C3C04" w:rsidP="003C3C04">
                            <w:pPr>
                              <w:rPr>
                                <w:rFonts w:asciiTheme="majorHAnsi" w:eastAsiaTheme="majorEastAsia" w:hAnsiTheme="majorHAnsi" w:cstheme="majorBidi"/>
                                <w:sz w:val="28"/>
                                <w:szCs w:val="28"/>
                              </w:rPr>
                            </w:pPr>
                          </w:p>
                          <w:p w14:paraId="2E19CBE4" w14:textId="77777777" w:rsidR="003C3C04" w:rsidRPr="003C3C04" w:rsidRDefault="003C3C04">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BCBE0A" id="_x0000_s1029" style="position:absolute;left:0;text-align:left;margin-left:175.9pt;margin-top:-192.45pt;width:99.1pt;height:569.45pt;rotation:90;z-index:251639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" o:allowincell="f" fillcolor="#b4c6e7 [1300]" stroked="f">
                <v:textbox>
                  <w:txbxContent>
                    <w:p w14:paraId="200D2A75" w14:textId="5BBF5A96" w:rsidR="00957FA4" w:rsidRPr="00A63680" w:rsidRDefault="00207841" w:rsidP="00957FA4">
                      <w:pPr>
                        <w:spacing w:after="0"/>
                        <w:rPr>
                          <w:b/>
                          <w:sz w:val="24"/>
                          <w:szCs w:val="24"/>
                        </w:rPr>
                      </w:pPr>
                      <w:r w:rsidRPr="00A63680">
                        <w:rPr>
                          <w:b/>
                          <w:sz w:val="24"/>
                          <w:szCs w:val="24"/>
                        </w:rPr>
                        <w:t>Introduction to</w:t>
                      </w:r>
                      <w:r w:rsidR="003C3C04" w:rsidRPr="00A63680">
                        <w:rPr>
                          <w:b/>
                          <w:sz w:val="24"/>
                          <w:szCs w:val="24"/>
                        </w:rPr>
                        <w:t xml:space="preserve"> </w:t>
                      </w:r>
                      <w:r w:rsidR="00C67C59" w:rsidRPr="00A63680">
                        <w:rPr>
                          <w:b/>
                          <w:sz w:val="24"/>
                          <w:szCs w:val="24"/>
                        </w:rPr>
                        <w:t>Contextual Safeguarding</w:t>
                      </w:r>
                      <w:r w:rsidRPr="00A63680">
                        <w:rPr>
                          <w:b/>
                          <w:sz w:val="24"/>
                          <w:szCs w:val="24"/>
                        </w:rPr>
                        <w:t xml:space="preserve"> A</w:t>
                      </w:r>
                      <w:r w:rsidR="001039B2" w:rsidRPr="00A63680">
                        <w:rPr>
                          <w:b/>
                          <w:sz w:val="24"/>
                          <w:szCs w:val="24"/>
                        </w:rPr>
                        <w:t>p</w:t>
                      </w:r>
                      <w:r w:rsidRPr="00A63680">
                        <w:rPr>
                          <w:b/>
                          <w:sz w:val="24"/>
                          <w:szCs w:val="24"/>
                        </w:rPr>
                        <w:t>proach</w:t>
                      </w:r>
                    </w:p>
                    <w:p w14:paraId="70844021" w14:textId="77777777" w:rsidR="00957FA4" w:rsidRDefault="00957FA4" w:rsidP="00957FA4">
                      <w:pPr>
                        <w:spacing w:after="0"/>
                      </w:pPr>
                    </w:p>
                    <w:p w14:paraId="230181B3" w14:textId="79E539D5" w:rsidR="003C3C04" w:rsidRPr="00957FA4" w:rsidRDefault="003C3C04" w:rsidP="001B71D0">
                      <w:pPr>
                        <w:spacing w:after="0"/>
                        <w:jc w:val="both"/>
                      </w:pPr>
                      <w:r w:rsidRPr="00957FA4">
                        <w:t xml:space="preserve">Contextual Safeguarding is an approach developed by Dr Carlene Firmin and her team at the </w:t>
                      </w:r>
                      <w:r w:rsidR="006F6D08">
                        <w:t>U</w:t>
                      </w:r>
                      <w:r w:rsidRPr="00957FA4">
                        <w:t>niversity of Bedfordshire to understand, and respond to, young people’s experiences or significant harm beyond their families.</w:t>
                      </w:r>
                      <w:r w:rsidR="008A1F34">
                        <w:t xml:space="preserve">  </w:t>
                      </w:r>
                    </w:p>
                    <w:p w14:paraId="4AF39CAA" w14:textId="77777777" w:rsidR="003C3C04" w:rsidRPr="003C3C04" w:rsidRDefault="003C3C04" w:rsidP="003C3C04">
                      <w:pPr>
                        <w:rPr>
                          <w:rFonts w:asciiTheme="majorHAnsi" w:eastAsiaTheme="majorEastAsia" w:hAnsiTheme="majorHAnsi" w:cstheme="majorBidi"/>
                          <w:sz w:val="24"/>
                          <w:szCs w:val="24"/>
                        </w:rPr>
                      </w:pPr>
                    </w:p>
                    <w:p w14:paraId="37A37C56" w14:textId="77777777" w:rsidR="003C3C04" w:rsidRDefault="003C3C04" w:rsidP="003C3C04">
                      <w:pPr>
                        <w:rPr>
                          <w:rFonts w:asciiTheme="majorHAnsi" w:eastAsiaTheme="majorEastAsia" w:hAnsiTheme="majorHAnsi" w:cstheme="majorBidi"/>
                          <w:sz w:val="28"/>
                          <w:szCs w:val="28"/>
                        </w:rPr>
                      </w:pPr>
                    </w:p>
                    <w:p w14:paraId="2E19CBE4" w14:textId="77777777" w:rsidR="003C3C04" w:rsidRPr="003C3C04" w:rsidRDefault="003C3C04">
                      <w:pPr>
                        <w:jc w:val="center"/>
                        <w:rPr>
                          <w:rFonts w:asciiTheme="majorHAnsi" w:eastAsiaTheme="majorEastAsia" w:hAnsiTheme="majorHAnsi" w:cstheme="majorBidi"/>
                          <w:sz w:val="28"/>
                          <w:szCs w:val="28"/>
                        </w:rPr>
                      </w:pPr>
                    </w:p>
                  </w:txbxContent>
                </v:textbox>
                <w10:wrap type="square" anchorx="margin" anchory="margin"/>
              </v:roundrect>
            </w:pict>
          </mc:Fallback>
        </mc:AlternateContent>
      </w:r>
      <w:r w:rsidR="00FA094E" w:rsidRPr="00BC669F">
        <w:rPr>
          <w:b/>
          <w:bCs/>
          <w:color w:val="4472C4" w:themeColor="accent1"/>
          <w:sz w:val="40"/>
          <w:szCs w:val="40"/>
        </w:rPr>
        <w:t>Contextual Safeguarding</w:t>
      </w:r>
      <w:r w:rsidR="00207841" w:rsidRPr="00BC669F">
        <w:rPr>
          <w:b/>
          <w:bCs/>
          <w:noProof/>
          <w:color w:val="4472C4" w:themeColor="accent1"/>
          <w:sz w:val="40"/>
          <w:szCs w:val="40"/>
        </w:rPr>
        <mc:AlternateContent>
          <mc:Choice Requires="wps">
            <w:drawing>
              <wp:anchor distT="91440" distB="91440" distL="137160" distR="137160" simplePos="0" relativeHeight="251652608" behindDoc="0" locked="0" layoutInCell="0" allowOverlap="1" wp14:anchorId="37DC491C" wp14:editId="73714C85">
                <wp:simplePos x="0" y="0"/>
                <wp:positionH relativeFrom="margin">
                  <wp:posOffset>1885950</wp:posOffset>
                </wp:positionH>
                <wp:positionV relativeFrom="margin">
                  <wp:posOffset>16793845</wp:posOffset>
                </wp:positionV>
                <wp:extent cx="1962785" cy="5728335"/>
                <wp:effectExtent l="3175" t="0" r="2540" b="254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2785" cy="5728335"/>
                        </a:xfrm>
                        <a:prstGeom prst="roundRect">
                          <a:avLst>
                            <a:gd name="adj" fmla="val 13032"/>
                          </a:avLst>
                        </a:prstGeom>
                        <a:solidFill>
                          <a:srgbClr val="4472C4">
                            <a:lumMod val="40000"/>
                            <a:lumOff val="60000"/>
                          </a:srgbClr>
                        </a:solidFill>
                      </wps:spPr>
                      <wps:txbx>
                        <w:txbxContent>
                          <w:p w14:paraId="4BDF14A1" w14:textId="77777777" w:rsidR="007A2541" w:rsidRPr="007A2541" w:rsidRDefault="007A2541" w:rsidP="007A2541">
                            <w:pPr>
                              <w:spacing w:after="0"/>
                              <w:rPr>
                                <w:rFonts w:eastAsiaTheme="majorEastAsia" w:cstheme="minorHAnsi"/>
                                <w:b/>
                                <w:bCs/>
                                <w:sz w:val="24"/>
                                <w:szCs w:val="24"/>
                              </w:rPr>
                            </w:pPr>
                            <w:r w:rsidRPr="007A2541">
                              <w:rPr>
                                <w:rFonts w:eastAsiaTheme="majorEastAsia" w:cstheme="minorHAnsi"/>
                                <w:b/>
                                <w:bCs/>
                                <w:sz w:val="24"/>
                                <w:szCs w:val="24"/>
                              </w:rPr>
                              <w:t>Domain Four - Outcomes</w:t>
                            </w:r>
                          </w:p>
                          <w:p w14:paraId="248EEE31"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How do we measure the impact of the work that we’re doing?  Using a contextual</w:t>
                            </w:r>
                          </w:p>
                          <w:p w14:paraId="1A5480D4" w14:textId="29B5F8E9"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safeguarding approach, we are looking for the context to change not just the</w:t>
                            </w:r>
                          </w:p>
                          <w:p w14:paraId="36DF133E"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behaviour of the individual.</w:t>
                            </w:r>
                          </w:p>
                          <w:p w14:paraId="2C8E58C6"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The risk is reduced in the context where the harm occurs:</w:t>
                            </w:r>
                          </w:p>
                          <w:p w14:paraId="7F64364B" w14:textId="77777777" w:rsidR="007A2541"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School</w:t>
                            </w:r>
                          </w:p>
                          <w:p w14:paraId="4283D741" w14:textId="77777777" w:rsidR="007A2541"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Peer group</w:t>
                            </w:r>
                          </w:p>
                          <w:p w14:paraId="1844159C" w14:textId="56E5A3C4" w:rsidR="00712DAC"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Park</w:t>
                            </w:r>
                          </w:p>
                          <w:p w14:paraId="06FDCC61" w14:textId="77777777" w:rsidR="00712DAC" w:rsidRDefault="00712DAC" w:rsidP="007A2541">
                            <w:pPr>
                              <w:spacing w:after="0"/>
                              <w:rPr>
                                <w:rFonts w:asciiTheme="majorHAnsi" w:eastAsiaTheme="majorEastAsia" w:hAnsiTheme="majorHAnsi" w:cstheme="majorBidi"/>
                                <w:color w:val="FFFFFF" w:themeColor="background1"/>
                                <w:sz w:val="28"/>
                                <w:szCs w:val="28"/>
                              </w:rPr>
                            </w:pPr>
                          </w:p>
                          <w:p w14:paraId="51965C62" w14:textId="77777777" w:rsidR="00712DAC" w:rsidRDefault="00712DAC" w:rsidP="00712DAC">
                            <w:pPr>
                              <w:rPr>
                                <w:rFonts w:asciiTheme="majorHAnsi" w:eastAsiaTheme="majorEastAsia" w:hAnsiTheme="majorHAnsi" w:cstheme="majorBidi"/>
                                <w:color w:val="FFFFFF" w:themeColor="background1"/>
                                <w:sz w:val="28"/>
                                <w:szCs w:val="28"/>
                              </w:rPr>
                            </w:pPr>
                          </w:p>
                          <w:p w14:paraId="10630FD2" w14:textId="77777777" w:rsidR="00712DAC" w:rsidRPr="00225224" w:rsidRDefault="00712DAC" w:rsidP="00712DAC">
                            <w:pP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DC491C" id="_x0000_s1030" style="position:absolute;left:0;text-align:left;margin-left:148.5pt;margin-top:1322.35pt;width:154.55pt;height:451.05pt;rotation:90;z-index:251652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" o:allowincell="f" fillcolor="#b4c7e7" stroked="f">
                <v:textbox>
                  <w:txbxContent>
                    <w:p w14:paraId="4BDF14A1" w14:textId="77777777" w:rsidR="007A2541" w:rsidRPr="007A2541" w:rsidRDefault="007A2541" w:rsidP="007A2541">
                      <w:pPr>
                        <w:spacing w:after="0"/>
                        <w:rPr>
                          <w:rFonts w:eastAsiaTheme="majorEastAsia" w:cstheme="minorHAnsi"/>
                          <w:b/>
                          <w:bCs/>
                          <w:sz w:val="24"/>
                          <w:szCs w:val="24"/>
                        </w:rPr>
                      </w:pPr>
                      <w:r w:rsidRPr="007A2541">
                        <w:rPr>
                          <w:rFonts w:eastAsiaTheme="majorEastAsia" w:cstheme="minorHAnsi"/>
                          <w:b/>
                          <w:bCs/>
                          <w:sz w:val="24"/>
                          <w:szCs w:val="24"/>
                        </w:rPr>
                        <w:t>Domain Four - Outcomes</w:t>
                      </w:r>
                    </w:p>
                    <w:p w14:paraId="248EEE31"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How do we measure the impact of the work that we’re doing?  Using a contextual</w:t>
                      </w:r>
                    </w:p>
                    <w:p w14:paraId="1A5480D4" w14:textId="29B5F8E9"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safeguarding approach, we are looking for the context to change not just the</w:t>
                      </w:r>
                    </w:p>
                    <w:p w14:paraId="36DF133E"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behaviour of the individual.</w:t>
                      </w:r>
                    </w:p>
                    <w:p w14:paraId="2C8E58C6" w14:textId="77777777" w:rsidR="007A2541" w:rsidRPr="007A2541" w:rsidRDefault="007A2541" w:rsidP="007A2541">
                      <w:pPr>
                        <w:spacing w:after="0"/>
                        <w:rPr>
                          <w:rFonts w:eastAsiaTheme="majorEastAsia" w:cstheme="minorHAnsi"/>
                          <w:sz w:val="24"/>
                          <w:szCs w:val="24"/>
                        </w:rPr>
                      </w:pPr>
                      <w:r w:rsidRPr="007A2541">
                        <w:rPr>
                          <w:rFonts w:eastAsiaTheme="majorEastAsia" w:cstheme="minorHAnsi"/>
                          <w:sz w:val="24"/>
                          <w:szCs w:val="24"/>
                        </w:rPr>
                        <w:t>The risk is reduced in the context where the harm occurs:</w:t>
                      </w:r>
                    </w:p>
                    <w:p w14:paraId="7F64364B" w14:textId="77777777" w:rsidR="007A2541"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School</w:t>
                      </w:r>
                    </w:p>
                    <w:p w14:paraId="4283D741" w14:textId="77777777" w:rsidR="007A2541"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Peer group</w:t>
                      </w:r>
                    </w:p>
                    <w:p w14:paraId="1844159C" w14:textId="56E5A3C4" w:rsidR="00712DAC" w:rsidRPr="007A2541" w:rsidRDefault="007A2541" w:rsidP="007A2541">
                      <w:pPr>
                        <w:pStyle w:val="ListParagraph"/>
                        <w:numPr>
                          <w:ilvl w:val="0"/>
                          <w:numId w:val="2"/>
                        </w:numPr>
                        <w:spacing w:after="0"/>
                        <w:rPr>
                          <w:rFonts w:eastAsiaTheme="majorEastAsia" w:cstheme="minorHAnsi"/>
                          <w:sz w:val="24"/>
                          <w:szCs w:val="24"/>
                        </w:rPr>
                      </w:pPr>
                      <w:r w:rsidRPr="007A2541">
                        <w:rPr>
                          <w:rFonts w:eastAsiaTheme="majorEastAsia" w:cstheme="minorHAnsi"/>
                          <w:sz w:val="24"/>
                          <w:szCs w:val="24"/>
                        </w:rPr>
                        <w:t>Park</w:t>
                      </w:r>
                    </w:p>
                    <w:p w14:paraId="06FDCC61" w14:textId="77777777" w:rsidR="00712DAC" w:rsidRDefault="00712DAC" w:rsidP="007A2541">
                      <w:pPr>
                        <w:spacing w:after="0"/>
                        <w:rPr>
                          <w:rFonts w:asciiTheme="majorHAnsi" w:eastAsiaTheme="majorEastAsia" w:hAnsiTheme="majorHAnsi" w:cstheme="majorBidi"/>
                          <w:color w:val="FFFFFF" w:themeColor="background1"/>
                          <w:sz w:val="28"/>
                          <w:szCs w:val="28"/>
                        </w:rPr>
                      </w:pPr>
                    </w:p>
                    <w:p w14:paraId="51965C62" w14:textId="77777777" w:rsidR="00712DAC" w:rsidRDefault="00712DAC" w:rsidP="00712DAC">
                      <w:pPr>
                        <w:rPr>
                          <w:rFonts w:asciiTheme="majorHAnsi" w:eastAsiaTheme="majorEastAsia" w:hAnsiTheme="majorHAnsi" w:cstheme="majorBidi"/>
                          <w:color w:val="FFFFFF" w:themeColor="background1"/>
                          <w:sz w:val="28"/>
                          <w:szCs w:val="28"/>
                        </w:rPr>
                      </w:pPr>
                    </w:p>
                    <w:p w14:paraId="10630FD2" w14:textId="77777777" w:rsidR="00712DAC" w:rsidRPr="00225224" w:rsidRDefault="00712DAC" w:rsidP="00712DAC">
                      <w:pPr>
                        <w:rPr>
                          <w:rFonts w:asciiTheme="majorHAnsi" w:eastAsiaTheme="majorEastAsia" w:hAnsiTheme="majorHAnsi" w:cstheme="majorBidi"/>
                          <w:color w:val="FFFFFF" w:themeColor="background1"/>
                          <w:sz w:val="28"/>
                          <w:szCs w:val="28"/>
                        </w:rPr>
                      </w:pPr>
                    </w:p>
                  </w:txbxContent>
                </v:textbox>
                <w10:wrap type="square" anchorx="margin" anchory="margin"/>
              </v:roundrect>
            </w:pict>
          </mc:Fallback>
        </mc:AlternateContent>
      </w:r>
      <w:r w:rsidR="004A2444" w:rsidRPr="00BC669F">
        <w:rPr>
          <w:color w:val="4472C4" w:themeColor="accent1"/>
          <w:sz w:val="40"/>
          <w:szCs w:val="40"/>
        </w:rPr>
        <w:t xml:space="preserve"> </w:t>
      </w:r>
      <w:r w:rsidR="00054714" w:rsidRPr="00BC669F">
        <w:rPr>
          <w:b/>
          <w:bCs/>
          <w:color w:val="4472C4" w:themeColor="accent1"/>
          <w:sz w:val="32"/>
          <w:szCs w:val="32"/>
        </w:rPr>
        <w:t>May 2020</w:t>
      </w:r>
    </w:p>
    <w:p w14:paraId="15877949" w14:textId="79B19749" w:rsidR="0066758F" w:rsidRPr="00A63680" w:rsidRDefault="00A63680" w:rsidP="00F660B8">
      <w:pPr>
        <w:rPr>
          <w:color w:val="4472C4" w:themeColor="accent1"/>
          <w:sz w:val="28"/>
          <w:szCs w:val="28"/>
        </w:rPr>
      </w:pPr>
      <w:r w:rsidRPr="00054714">
        <w:rPr>
          <w:b/>
          <w:bCs/>
          <w:noProof/>
          <w:color w:val="4472C4" w:themeColor="accent1"/>
          <w:sz w:val="40"/>
          <w:szCs w:val="40"/>
        </w:rPr>
        <w:lastRenderedPageBreak/>
        <mc:AlternateContent>
          <mc:Choice Requires="wps">
            <w:drawing>
              <wp:anchor distT="91440" distB="91440" distL="137160" distR="137160" simplePos="0" relativeHeight="251631104" behindDoc="0" locked="0" layoutInCell="0" allowOverlap="1" wp14:anchorId="3F11A4EE" wp14:editId="6847F73E">
                <wp:simplePos x="0" y="0"/>
                <wp:positionH relativeFrom="margin">
                  <wp:posOffset>1261110</wp:posOffset>
                </wp:positionH>
                <wp:positionV relativeFrom="margin">
                  <wp:posOffset>1969135</wp:posOffset>
                </wp:positionV>
                <wp:extent cx="3223260" cy="7121525"/>
                <wp:effectExtent l="0" t="6033" r="9208" b="9207"/>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3260" cy="7121525"/>
                        </a:xfrm>
                        <a:prstGeom prst="roundRect">
                          <a:avLst>
                            <a:gd name="adj" fmla="val 13032"/>
                          </a:avLst>
                        </a:prstGeom>
                        <a:solidFill>
                          <a:srgbClr val="4472C4">
                            <a:lumMod val="40000"/>
                            <a:lumOff val="60000"/>
                          </a:srgbClr>
                        </a:solidFill>
                      </wps:spPr>
                      <wps:txbx>
                        <w:txbxContent>
                          <w:p w14:paraId="6EAA90F2" w14:textId="414D5F5D" w:rsidR="00AC7726" w:rsidRDefault="00712DAC" w:rsidP="00F660B8">
                            <w:pPr>
                              <w:jc w:val="both"/>
                              <w:rPr>
                                <w:rFonts w:eastAsiaTheme="majorEastAsia" w:cstheme="minorHAnsi"/>
                              </w:rPr>
                            </w:pPr>
                            <w:r w:rsidRPr="00F660B8">
                              <w:rPr>
                                <w:rFonts w:eastAsiaTheme="majorEastAsia" w:cstheme="minorHAnsi"/>
                                <w:b/>
                                <w:bCs/>
                                <w:sz w:val="24"/>
                                <w:szCs w:val="24"/>
                                <w:u w:val="single"/>
                              </w:rPr>
                              <w:t xml:space="preserve">Domain One </w:t>
                            </w:r>
                            <w:r w:rsidR="00F660B8" w:rsidRPr="00F660B8">
                              <w:rPr>
                                <w:rFonts w:eastAsiaTheme="majorEastAsia" w:cstheme="minorHAnsi"/>
                                <w:b/>
                                <w:bCs/>
                                <w:sz w:val="24"/>
                                <w:szCs w:val="24"/>
                                <w:u w:val="single"/>
                              </w:rPr>
                              <w:t>–</w:t>
                            </w:r>
                            <w:r w:rsidRPr="00F660B8">
                              <w:rPr>
                                <w:rFonts w:eastAsiaTheme="majorEastAsia" w:cstheme="minorHAnsi"/>
                                <w:b/>
                                <w:bCs/>
                                <w:sz w:val="24"/>
                                <w:szCs w:val="24"/>
                                <w:u w:val="single"/>
                              </w:rPr>
                              <w:t xml:space="preserve"> Target</w:t>
                            </w:r>
                            <w:r w:rsidR="00F660B8">
                              <w:rPr>
                                <w:rFonts w:eastAsiaTheme="majorEastAsia" w:cstheme="minorHAnsi"/>
                                <w:b/>
                                <w:bCs/>
                                <w:sz w:val="24"/>
                                <w:szCs w:val="24"/>
                              </w:rPr>
                              <w:t xml:space="preserve">: </w:t>
                            </w:r>
                            <w:r w:rsidRPr="004A2444">
                              <w:rPr>
                                <w:rFonts w:eastAsiaTheme="majorEastAsia" w:cstheme="minorHAnsi"/>
                              </w:rPr>
                              <w:t xml:space="preserve">In </w:t>
                            </w:r>
                            <w:r w:rsidR="00AD292B" w:rsidRPr="004A2444">
                              <w:rPr>
                                <w:rFonts w:eastAsiaTheme="majorEastAsia" w:cstheme="minorHAnsi"/>
                              </w:rPr>
                              <w:t xml:space="preserve">a </w:t>
                            </w:r>
                            <w:r w:rsidR="007C4B9B">
                              <w:rPr>
                                <w:rFonts w:eastAsiaTheme="majorEastAsia" w:cstheme="minorHAnsi"/>
                              </w:rPr>
                              <w:t>C</w:t>
                            </w:r>
                            <w:r w:rsidRPr="004A2444">
                              <w:rPr>
                                <w:rFonts w:eastAsiaTheme="majorEastAsia" w:cstheme="minorHAnsi"/>
                              </w:rPr>
                              <w:t xml:space="preserve">ontextual </w:t>
                            </w:r>
                            <w:r w:rsidR="007C4B9B">
                              <w:rPr>
                                <w:rFonts w:eastAsiaTheme="majorEastAsia" w:cstheme="minorHAnsi"/>
                              </w:rPr>
                              <w:t>S</w:t>
                            </w:r>
                            <w:r w:rsidRPr="004A2444">
                              <w:rPr>
                                <w:rFonts w:eastAsiaTheme="majorEastAsia" w:cstheme="minorHAnsi"/>
                              </w:rPr>
                              <w:t xml:space="preserve">afeguarding </w:t>
                            </w:r>
                            <w:r w:rsidR="00AD292B" w:rsidRPr="004A2444">
                              <w:rPr>
                                <w:rFonts w:eastAsiaTheme="majorEastAsia" w:cstheme="minorHAnsi"/>
                              </w:rPr>
                              <w:t>approach,</w:t>
                            </w:r>
                            <w:r w:rsidRPr="004A2444">
                              <w:rPr>
                                <w:rFonts w:eastAsiaTheme="majorEastAsia" w:cstheme="minorHAnsi"/>
                              </w:rPr>
                              <w:t xml:space="preserve"> the professionals target the context where children or young people are at risk of </w:t>
                            </w:r>
                            <w:r w:rsidR="00AD292B" w:rsidRPr="004A2444">
                              <w:rPr>
                                <w:rFonts w:eastAsiaTheme="majorEastAsia" w:cstheme="minorHAnsi"/>
                              </w:rPr>
                              <w:t>harm</w:t>
                            </w:r>
                            <w:r w:rsidRPr="004A2444">
                              <w:rPr>
                                <w:rFonts w:eastAsiaTheme="majorEastAsia" w:cstheme="minorHAnsi"/>
                              </w:rPr>
                              <w:t>.  T</w:t>
                            </w:r>
                            <w:r w:rsidR="00AD292B" w:rsidRPr="004A2444">
                              <w:rPr>
                                <w:rFonts w:eastAsiaTheme="majorEastAsia" w:cstheme="minorHAnsi"/>
                              </w:rPr>
                              <w:t>hey need to</w:t>
                            </w:r>
                            <w:r w:rsidRPr="004A2444">
                              <w:rPr>
                                <w:rFonts w:eastAsiaTheme="majorEastAsia" w:cstheme="minorHAnsi"/>
                              </w:rPr>
                              <w:t xml:space="preserve"> identify, assess and intervene</w:t>
                            </w:r>
                            <w:r w:rsidR="00AD292B" w:rsidRPr="004A2444">
                              <w:rPr>
                                <w:rFonts w:eastAsiaTheme="majorEastAsia" w:cstheme="minorHAnsi"/>
                              </w:rPr>
                              <w:t xml:space="preserve"> within the context.</w:t>
                            </w:r>
                            <w:r w:rsidRPr="004A2444">
                              <w:rPr>
                                <w:rFonts w:eastAsiaTheme="majorEastAsia" w:cstheme="minorHAnsi"/>
                              </w:rPr>
                              <w:t xml:space="preserve">    For example, in a park, once assessed the intervention could possibly be </w:t>
                            </w:r>
                            <w:r w:rsidR="007C4B9B">
                              <w:rPr>
                                <w:rFonts w:eastAsiaTheme="majorEastAsia" w:cstheme="minorHAnsi"/>
                              </w:rPr>
                              <w:t>d</w:t>
                            </w:r>
                            <w:r w:rsidRPr="004A2444">
                              <w:rPr>
                                <w:rFonts w:eastAsiaTheme="majorEastAsia" w:cstheme="minorHAnsi"/>
                              </w:rPr>
                              <w:t xml:space="preserve">etached </w:t>
                            </w:r>
                            <w:r w:rsidR="007C4B9B">
                              <w:rPr>
                                <w:rFonts w:eastAsiaTheme="majorEastAsia" w:cstheme="minorHAnsi"/>
                              </w:rPr>
                              <w:t>y</w:t>
                            </w:r>
                            <w:r w:rsidRPr="004A2444">
                              <w:rPr>
                                <w:rFonts w:eastAsiaTheme="majorEastAsia" w:cstheme="minorHAnsi"/>
                              </w:rPr>
                              <w:t xml:space="preserve">outh </w:t>
                            </w:r>
                            <w:r w:rsidR="007C4B9B">
                              <w:rPr>
                                <w:rFonts w:eastAsiaTheme="majorEastAsia" w:cstheme="minorHAnsi"/>
                              </w:rPr>
                              <w:t>w</w:t>
                            </w:r>
                            <w:r w:rsidRPr="004A2444">
                              <w:rPr>
                                <w:rFonts w:eastAsiaTheme="majorEastAsia" w:cstheme="minorHAnsi"/>
                              </w:rPr>
                              <w:t>ork or a physical intervention such</w:t>
                            </w:r>
                            <w:r w:rsidR="00245219" w:rsidRPr="004A2444">
                              <w:rPr>
                                <w:rFonts w:eastAsiaTheme="majorEastAsia" w:cstheme="minorHAnsi"/>
                              </w:rPr>
                              <w:t xml:space="preserve"> </w:t>
                            </w:r>
                            <w:r w:rsidRPr="004A2444">
                              <w:rPr>
                                <w:rFonts w:eastAsiaTheme="majorEastAsia" w:cstheme="minorHAnsi"/>
                              </w:rPr>
                              <w:t xml:space="preserve">as improved </w:t>
                            </w:r>
                            <w:r w:rsidR="00AD292B" w:rsidRPr="004A2444">
                              <w:rPr>
                                <w:rFonts w:eastAsiaTheme="majorEastAsia" w:cstheme="minorHAnsi"/>
                              </w:rPr>
                              <w:t>lighting</w:t>
                            </w:r>
                          </w:p>
                          <w:p w14:paraId="34F0EB3C" w14:textId="175C0C37" w:rsidR="00A63680" w:rsidRDefault="00A63680" w:rsidP="00A63680">
                            <w:pPr>
                              <w:spacing w:after="0"/>
                              <w:jc w:val="both"/>
                            </w:pPr>
                            <w:r w:rsidRPr="00F660B8">
                              <w:rPr>
                                <w:b/>
                                <w:bCs/>
                                <w:sz w:val="24"/>
                                <w:szCs w:val="24"/>
                                <w:u w:val="single"/>
                              </w:rPr>
                              <w:t>Domain Two - Legislative Framework:</w:t>
                            </w:r>
                            <w:r>
                              <w:rPr>
                                <w:b/>
                                <w:bCs/>
                              </w:rPr>
                              <w:t xml:space="preserve"> </w:t>
                            </w:r>
                            <w:r>
                              <w:t>In a Contextual Safeguarding approach to addressing extra familial harm it is</w:t>
                            </w:r>
                            <w:r w:rsidRPr="00712DAC">
                              <w:t xml:space="preserve"> important to recognise this is a</w:t>
                            </w:r>
                            <w:r>
                              <w:t xml:space="preserve"> </w:t>
                            </w:r>
                            <w:r w:rsidRPr="00712DAC">
                              <w:t>child protection / safeguarding issue whether the abuse occurs in the family or on</w:t>
                            </w:r>
                            <w:r>
                              <w:t xml:space="preserve"> </w:t>
                            </w:r>
                            <w:r w:rsidRPr="00712DAC">
                              <w:t>the street.</w:t>
                            </w:r>
                            <w:r>
                              <w:t xml:space="preserve"> Processes and frameworks should employ a welfare led approach</w:t>
                            </w:r>
                          </w:p>
                          <w:p w14:paraId="54AB54C2" w14:textId="4BDF8C6A" w:rsidR="00A63680" w:rsidRDefault="00A63680" w:rsidP="00A63680">
                            <w:pPr>
                              <w:spacing w:after="0"/>
                              <w:jc w:val="both"/>
                            </w:pPr>
                          </w:p>
                          <w:p w14:paraId="782B1332" w14:textId="77777777" w:rsidR="00A63680" w:rsidRDefault="00A63680" w:rsidP="00A63680">
                            <w:pPr>
                              <w:rPr>
                                <w:rFonts w:eastAsiaTheme="majorEastAsia" w:cstheme="minorHAnsi"/>
                              </w:rPr>
                            </w:pPr>
                            <w:r w:rsidRPr="00F660B8">
                              <w:rPr>
                                <w:rFonts w:eastAsiaTheme="majorEastAsia" w:cstheme="minorHAnsi"/>
                                <w:b/>
                                <w:bCs/>
                                <w:sz w:val="24"/>
                                <w:szCs w:val="24"/>
                                <w:u w:val="single"/>
                              </w:rPr>
                              <w:t>Domain Three – Partnerships</w:t>
                            </w:r>
                            <w:r>
                              <w:rPr>
                                <w:rFonts w:eastAsiaTheme="majorEastAsia" w:cstheme="minorHAnsi"/>
                                <w:b/>
                                <w:bCs/>
                                <w:sz w:val="24"/>
                                <w:szCs w:val="24"/>
                                <w:u w:val="single"/>
                              </w:rPr>
                              <w:t xml:space="preserve">: </w:t>
                            </w:r>
                            <w:r>
                              <w:rPr>
                                <w:rFonts w:eastAsiaTheme="majorEastAsia" w:cstheme="minorHAnsi"/>
                              </w:rPr>
                              <w:t>A C</w:t>
                            </w:r>
                            <w:r w:rsidRPr="004A2444">
                              <w:rPr>
                                <w:rFonts w:eastAsiaTheme="majorEastAsia" w:cstheme="minorHAnsi"/>
                              </w:rPr>
                              <w:t xml:space="preserve">ontextual </w:t>
                            </w:r>
                            <w:r>
                              <w:rPr>
                                <w:rFonts w:eastAsiaTheme="majorEastAsia" w:cstheme="minorHAnsi"/>
                              </w:rPr>
                              <w:t>S</w:t>
                            </w:r>
                            <w:r w:rsidRPr="004A2444">
                              <w:rPr>
                                <w:rFonts w:eastAsiaTheme="majorEastAsia" w:cstheme="minorHAnsi"/>
                              </w:rPr>
                              <w:t>afeguarding approach assesses who has capacity to safeguard in the</w:t>
                            </w:r>
                            <w:r>
                              <w:rPr>
                                <w:rFonts w:eastAsiaTheme="majorEastAsia" w:cstheme="minorHAnsi"/>
                              </w:rPr>
                              <w:t xml:space="preserve"> </w:t>
                            </w:r>
                            <w:r w:rsidRPr="004A2444">
                              <w:rPr>
                                <w:rFonts w:eastAsiaTheme="majorEastAsia" w:cstheme="minorHAnsi"/>
                              </w:rPr>
                              <w:t>context where the harm is happening</w:t>
                            </w:r>
                            <w:r>
                              <w:rPr>
                                <w:rFonts w:eastAsiaTheme="majorEastAsia" w:cstheme="minorHAnsi"/>
                              </w:rPr>
                              <w:t>,</w:t>
                            </w:r>
                            <w:r w:rsidRPr="004A2444">
                              <w:rPr>
                                <w:rFonts w:eastAsiaTheme="majorEastAsia" w:cstheme="minorHAnsi"/>
                              </w:rPr>
                              <w:t xml:space="preserve"> creating potentially 'new' partners that can</w:t>
                            </w:r>
                            <w:r>
                              <w:rPr>
                                <w:rFonts w:eastAsiaTheme="majorEastAsia" w:cstheme="minorHAnsi"/>
                              </w:rPr>
                              <w:t xml:space="preserve"> </w:t>
                            </w:r>
                            <w:r w:rsidRPr="004A2444">
                              <w:rPr>
                                <w:rFonts w:eastAsiaTheme="majorEastAsia" w:cstheme="minorHAnsi"/>
                              </w:rPr>
                              <w:t>reach into contexts where young people spend time, such as</w:t>
                            </w:r>
                            <w:r>
                              <w:rPr>
                                <w:rFonts w:eastAsiaTheme="majorEastAsia" w:cstheme="minorHAnsi"/>
                              </w:rPr>
                              <w:t xml:space="preserve"> y</w:t>
                            </w:r>
                            <w:r w:rsidRPr="004A2444">
                              <w:rPr>
                                <w:rFonts w:eastAsiaTheme="majorEastAsia" w:cstheme="minorHAnsi"/>
                              </w:rPr>
                              <w:t>oung people's peers</w:t>
                            </w:r>
                            <w:r>
                              <w:rPr>
                                <w:rFonts w:eastAsiaTheme="majorEastAsia" w:cstheme="minorHAnsi"/>
                              </w:rPr>
                              <w:t>, b</w:t>
                            </w:r>
                            <w:r w:rsidRPr="004A2444">
                              <w:rPr>
                                <w:rFonts w:eastAsiaTheme="majorEastAsia" w:cstheme="minorHAnsi"/>
                              </w:rPr>
                              <w:t xml:space="preserve">us </w:t>
                            </w:r>
                            <w:r>
                              <w:rPr>
                                <w:rFonts w:eastAsiaTheme="majorEastAsia" w:cstheme="minorHAnsi"/>
                              </w:rPr>
                              <w:t>d</w:t>
                            </w:r>
                            <w:r w:rsidRPr="004A2444">
                              <w:rPr>
                                <w:rFonts w:eastAsiaTheme="majorEastAsia" w:cstheme="minorHAnsi"/>
                              </w:rPr>
                              <w:t>rivers</w:t>
                            </w:r>
                            <w:r>
                              <w:rPr>
                                <w:rFonts w:eastAsiaTheme="majorEastAsia" w:cstheme="minorHAnsi"/>
                              </w:rPr>
                              <w:t>, t</w:t>
                            </w:r>
                            <w:r w:rsidRPr="004A2444">
                              <w:rPr>
                                <w:rFonts w:eastAsiaTheme="majorEastAsia" w:cstheme="minorHAnsi"/>
                              </w:rPr>
                              <w:t>eachers</w:t>
                            </w:r>
                            <w:r>
                              <w:rPr>
                                <w:rFonts w:eastAsiaTheme="majorEastAsia" w:cstheme="minorHAnsi"/>
                              </w:rPr>
                              <w:t xml:space="preserve"> and r</w:t>
                            </w:r>
                            <w:r w:rsidRPr="004A2444">
                              <w:rPr>
                                <w:rFonts w:eastAsiaTheme="majorEastAsia" w:cstheme="minorHAnsi"/>
                              </w:rPr>
                              <w:t>ubbish collectors</w:t>
                            </w:r>
                          </w:p>
                          <w:p w14:paraId="0E0EF48B" w14:textId="194AE6D0" w:rsidR="00A63680" w:rsidRDefault="00A63680" w:rsidP="00A63680">
                            <w:pPr>
                              <w:spacing w:after="0"/>
                              <w:jc w:val="both"/>
                            </w:pPr>
                            <w:r w:rsidRPr="00A63680">
                              <w:rPr>
                                <w:b/>
                                <w:bCs/>
                                <w:sz w:val="24"/>
                                <w:szCs w:val="24"/>
                                <w:u w:val="single"/>
                              </w:rPr>
                              <w:t>Domain Four – Outcomes:</w:t>
                            </w:r>
                            <w:r>
                              <w:t xml:space="preserve"> Individual outcomes are important however outcome measurement in contextual safeguarding includes the context changing to become safer</w:t>
                            </w:r>
                          </w:p>
                          <w:p w14:paraId="698569D0" w14:textId="3E394FDE" w:rsidR="00A63680" w:rsidRDefault="00A63680" w:rsidP="00A63680">
                            <w:pPr>
                              <w:spacing w:after="0"/>
                              <w:jc w:val="both"/>
                            </w:pPr>
                          </w:p>
                          <w:p w14:paraId="37B9C26D" w14:textId="4ED61306" w:rsidR="00A63680" w:rsidRPr="00A63680" w:rsidRDefault="00A63680" w:rsidP="00A63680">
                            <w:pPr>
                              <w:spacing w:after="0"/>
                              <w:jc w:val="center"/>
                              <w:rPr>
                                <w:sz w:val="32"/>
                                <w:szCs w:val="32"/>
                              </w:rPr>
                            </w:pPr>
                          </w:p>
                          <w:p w14:paraId="6B4C45E6" w14:textId="6822671D" w:rsidR="00A63680" w:rsidRDefault="00A63680" w:rsidP="00A63680">
                            <w:pPr>
                              <w:spacing w:after="0"/>
                              <w:jc w:val="both"/>
                            </w:pPr>
                          </w:p>
                          <w:p w14:paraId="0ADAA65F" w14:textId="012D2E08" w:rsidR="00A63680" w:rsidRDefault="00A63680" w:rsidP="00A63680">
                            <w:pPr>
                              <w:spacing w:after="0"/>
                              <w:jc w:val="both"/>
                            </w:pPr>
                          </w:p>
                          <w:p w14:paraId="3D4BA021" w14:textId="77777777" w:rsidR="00A63680" w:rsidRPr="00712DAC" w:rsidRDefault="00A63680" w:rsidP="00A63680">
                            <w:pPr>
                              <w:spacing w:after="0"/>
                              <w:jc w:val="both"/>
                            </w:pPr>
                          </w:p>
                          <w:p w14:paraId="189F4C80" w14:textId="77777777" w:rsidR="00A63680" w:rsidRDefault="00A63680" w:rsidP="00F660B8">
                            <w:pPr>
                              <w:jc w:val="both"/>
                              <w:rPr>
                                <w:rFonts w:eastAsiaTheme="majorEastAsia" w:cstheme="minorHAnsi"/>
                              </w:rPr>
                            </w:pPr>
                          </w:p>
                          <w:p w14:paraId="2F66F55A" w14:textId="304F7A7E" w:rsidR="00A63680" w:rsidRDefault="00A63680" w:rsidP="00F660B8">
                            <w:pPr>
                              <w:jc w:val="both"/>
                              <w:rPr>
                                <w:rFonts w:eastAsiaTheme="majorEastAsia" w:cstheme="minorHAnsi"/>
                              </w:rPr>
                            </w:pPr>
                          </w:p>
                          <w:p w14:paraId="741AF2B6" w14:textId="48DE2023" w:rsidR="00A63680" w:rsidRDefault="00A63680" w:rsidP="00F660B8">
                            <w:pPr>
                              <w:jc w:val="both"/>
                              <w:rPr>
                                <w:rFonts w:eastAsiaTheme="majorEastAsia" w:cstheme="minorHAnsi"/>
                              </w:rPr>
                            </w:pPr>
                          </w:p>
                          <w:p w14:paraId="0C83A779" w14:textId="77777777" w:rsidR="00A63680" w:rsidRPr="004A2444" w:rsidRDefault="00A63680" w:rsidP="00F660B8">
                            <w:pPr>
                              <w:jc w:val="both"/>
                              <w:rPr>
                                <w:rFonts w:eastAsiaTheme="majorEastAsia" w:cstheme="minorHAns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11A4EE" id="_x0000_s1031" style="position:absolute;margin-left:99.3pt;margin-top:155.05pt;width:253.8pt;height:560.75pt;rotation:90;z-index:251631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" o:allowincell="f" fillcolor="#b4c7e7" stroked="f">
                <v:textbox>
                  <w:txbxContent>
                    <w:p w14:paraId="6EAA90F2" w14:textId="414D5F5D" w:rsidR="00AC7726" w:rsidRDefault="00712DAC" w:rsidP="00F660B8">
                      <w:pPr>
                        <w:jc w:val="both"/>
                        <w:rPr>
                          <w:rFonts w:eastAsiaTheme="majorEastAsia" w:cstheme="minorHAnsi"/>
                        </w:rPr>
                      </w:pPr>
                      <w:r w:rsidRPr="00F660B8">
                        <w:rPr>
                          <w:rFonts w:eastAsiaTheme="majorEastAsia" w:cstheme="minorHAnsi"/>
                          <w:b/>
                          <w:bCs/>
                          <w:sz w:val="24"/>
                          <w:szCs w:val="24"/>
                          <w:u w:val="single"/>
                        </w:rPr>
                        <w:t xml:space="preserve">Domain One </w:t>
                      </w:r>
                      <w:r w:rsidR="00F660B8" w:rsidRPr="00F660B8">
                        <w:rPr>
                          <w:rFonts w:eastAsiaTheme="majorEastAsia" w:cstheme="minorHAnsi"/>
                          <w:b/>
                          <w:bCs/>
                          <w:sz w:val="24"/>
                          <w:szCs w:val="24"/>
                          <w:u w:val="single"/>
                        </w:rPr>
                        <w:t>–</w:t>
                      </w:r>
                      <w:r w:rsidRPr="00F660B8">
                        <w:rPr>
                          <w:rFonts w:eastAsiaTheme="majorEastAsia" w:cstheme="minorHAnsi"/>
                          <w:b/>
                          <w:bCs/>
                          <w:sz w:val="24"/>
                          <w:szCs w:val="24"/>
                          <w:u w:val="single"/>
                        </w:rPr>
                        <w:t xml:space="preserve"> Target</w:t>
                      </w:r>
                      <w:r w:rsidR="00F660B8">
                        <w:rPr>
                          <w:rFonts w:eastAsiaTheme="majorEastAsia" w:cstheme="minorHAnsi"/>
                          <w:b/>
                          <w:bCs/>
                          <w:sz w:val="24"/>
                          <w:szCs w:val="24"/>
                        </w:rPr>
                        <w:t xml:space="preserve">: </w:t>
                      </w:r>
                      <w:r w:rsidRPr="004A2444">
                        <w:rPr>
                          <w:rFonts w:eastAsiaTheme="majorEastAsia" w:cstheme="minorHAnsi"/>
                        </w:rPr>
                        <w:t xml:space="preserve">In </w:t>
                      </w:r>
                      <w:r w:rsidR="00AD292B" w:rsidRPr="004A2444">
                        <w:rPr>
                          <w:rFonts w:eastAsiaTheme="majorEastAsia" w:cstheme="minorHAnsi"/>
                        </w:rPr>
                        <w:t xml:space="preserve">a </w:t>
                      </w:r>
                      <w:r w:rsidR="007C4B9B">
                        <w:rPr>
                          <w:rFonts w:eastAsiaTheme="majorEastAsia" w:cstheme="minorHAnsi"/>
                        </w:rPr>
                        <w:t>C</w:t>
                      </w:r>
                      <w:r w:rsidRPr="004A2444">
                        <w:rPr>
                          <w:rFonts w:eastAsiaTheme="majorEastAsia" w:cstheme="minorHAnsi"/>
                        </w:rPr>
                        <w:t xml:space="preserve">ontextual </w:t>
                      </w:r>
                      <w:r w:rsidR="007C4B9B">
                        <w:rPr>
                          <w:rFonts w:eastAsiaTheme="majorEastAsia" w:cstheme="minorHAnsi"/>
                        </w:rPr>
                        <w:t>S</w:t>
                      </w:r>
                      <w:r w:rsidRPr="004A2444">
                        <w:rPr>
                          <w:rFonts w:eastAsiaTheme="majorEastAsia" w:cstheme="minorHAnsi"/>
                        </w:rPr>
                        <w:t xml:space="preserve">afeguarding </w:t>
                      </w:r>
                      <w:r w:rsidR="00AD292B" w:rsidRPr="004A2444">
                        <w:rPr>
                          <w:rFonts w:eastAsiaTheme="majorEastAsia" w:cstheme="minorHAnsi"/>
                        </w:rPr>
                        <w:t>approach,</w:t>
                      </w:r>
                      <w:r w:rsidRPr="004A2444">
                        <w:rPr>
                          <w:rFonts w:eastAsiaTheme="majorEastAsia" w:cstheme="minorHAnsi"/>
                        </w:rPr>
                        <w:t xml:space="preserve"> the professionals target the context where children or young people are at risk of </w:t>
                      </w:r>
                      <w:r w:rsidR="00AD292B" w:rsidRPr="004A2444">
                        <w:rPr>
                          <w:rFonts w:eastAsiaTheme="majorEastAsia" w:cstheme="minorHAnsi"/>
                        </w:rPr>
                        <w:t>harm</w:t>
                      </w:r>
                      <w:r w:rsidRPr="004A2444">
                        <w:rPr>
                          <w:rFonts w:eastAsiaTheme="majorEastAsia" w:cstheme="minorHAnsi"/>
                        </w:rPr>
                        <w:t>.  T</w:t>
                      </w:r>
                      <w:r w:rsidR="00AD292B" w:rsidRPr="004A2444">
                        <w:rPr>
                          <w:rFonts w:eastAsiaTheme="majorEastAsia" w:cstheme="minorHAnsi"/>
                        </w:rPr>
                        <w:t>hey need to</w:t>
                      </w:r>
                      <w:r w:rsidRPr="004A2444">
                        <w:rPr>
                          <w:rFonts w:eastAsiaTheme="majorEastAsia" w:cstheme="minorHAnsi"/>
                        </w:rPr>
                        <w:t xml:space="preserve"> identify, assess and intervene</w:t>
                      </w:r>
                      <w:r w:rsidR="00AD292B" w:rsidRPr="004A2444">
                        <w:rPr>
                          <w:rFonts w:eastAsiaTheme="majorEastAsia" w:cstheme="minorHAnsi"/>
                        </w:rPr>
                        <w:t xml:space="preserve"> within the context.</w:t>
                      </w:r>
                      <w:r w:rsidRPr="004A2444">
                        <w:rPr>
                          <w:rFonts w:eastAsiaTheme="majorEastAsia" w:cstheme="minorHAnsi"/>
                        </w:rPr>
                        <w:t xml:space="preserve">    For example, in a park, once assessed the intervention could possibly be </w:t>
                      </w:r>
                      <w:r w:rsidR="007C4B9B">
                        <w:rPr>
                          <w:rFonts w:eastAsiaTheme="majorEastAsia" w:cstheme="minorHAnsi"/>
                        </w:rPr>
                        <w:t>d</w:t>
                      </w:r>
                      <w:r w:rsidRPr="004A2444">
                        <w:rPr>
                          <w:rFonts w:eastAsiaTheme="majorEastAsia" w:cstheme="minorHAnsi"/>
                        </w:rPr>
                        <w:t xml:space="preserve">etached </w:t>
                      </w:r>
                      <w:r w:rsidR="007C4B9B">
                        <w:rPr>
                          <w:rFonts w:eastAsiaTheme="majorEastAsia" w:cstheme="minorHAnsi"/>
                        </w:rPr>
                        <w:t>y</w:t>
                      </w:r>
                      <w:r w:rsidRPr="004A2444">
                        <w:rPr>
                          <w:rFonts w:eastAsiaTheme="majorEastAsia" w:cstheme="minorHAnsi"/>
                        </w:rPr>
                        <w:t xml:space="preserve">outh </w:t>
                      </w:r>
                      <w:r w:rsidR="007C4B9B">
                        <w:rPr>
                          <w:rFonts w:eastAsiaTheme="majorEastAsia" w:cstheme="minorHAnsi"/>
                        </w:rPr>
                        <w:t>w</w:t>
                      </w:r>
                      <w:r w:rsidRPr="004A2444">
                        <w:rPr>
                          <w:rFonts w:eastAsiaTheme="majorEastAsia" w:cstheme="minorHAnsi"/>
                        </w:rPr>
                        <w:t>ork or a physical intervention such</w:t>
                      </w:r>
                      <w:r w:rsidR="00245219" w:rsidRPr="004A2444">
                        <w:rPr>
                          <w:rFonts w:eastAsiaTheme="majorEastAsia" w:cstheme="minorHAnsi"/>
                        </w:rPr>
                        <w:t xml:space="preserve"> </w:t>
                      </w:r>
                      <w:r w:rsidRPr="004A2444">
                        <w:rPr>
                          <w:rFonts w:eastAsiaTheme="majorEastAsia" w:cstheme="minorHAnsi"/>
                        </w:rPr>
                        <w:t xml:space="preserve">as improved </w:t>
                      </w:r>
                      <w:r w:rsidR="00AD292B" w:rsidRPr="004A2444">
                        <w:rPr>
                          <w:rFonts w:eastAsiaTheme="majorEastAsia" w:cstheme="minorHAnsi"/>
                        </w:rPr>
                        <w:t>lighting</w:t>
                      </w:r>
                    </w:p>
                    <w:p w14:paraId="34F0EB3C" w14:textId="175C0C37" w:rsidR="00A63680" w:rsidRDefault="00A63680" w:rsidP="00A63680">
                      <w:pPr>
                        <w:spacing w:after="0"/>
                        <w:jc w:val="both"/>
                      </w:pPr>
                      <w:r w:rsidRPr="00F660B8">
                        <w:rPr>
                          <w:b/>
                          <w:bCs/>
                          <w:sz w:val="24"/>
                          <w:szCs w:val="24"/>
                          <w:u w:val="single"/>
                        </w:rPr>
                        <w:t>Domain Two - Legislative Framework:</w:t>
                      </w:r>
                      <w:r>
                        <w:rPr>
                          <w:b/>
                          <w:bCs/>
                        </w:rPr>
                        <w:t xml:space="preserve"> </w:t>
                      </w:r>
                      <w:r>
                        <w:t>In a Contextual Safeguarding approach to addressing extra familial harm it is</w:t>
                      </w:r>
                      <w:r w:rsidRPr="00712DAC">
                        <w:t xml:space="preserve"> important to recognise this is a</w:t>
                      </w:r>
                      <w:r>
                        <w:t xml:space="preserve"> </w:t>
                      </w:r>
                      <w:r w:rsidRPr="00712DAC">
                        <w:t>child protection / safeguarding issue whether the abuse occurs in the family or on</w:t>
                      </w:r>
                      <w:r>
                        <w:t xml:space="preserve"> </w:t>
                      </w:r>
                      <w:r w:rsidRPr="00712DAC">
                        <w:t>the street.</w:t>
                      </w:r>
                      <w:r>
                        <w:t xml:space="preserve"> Processes and frameworks should employ a welfare led approach</w:t>
                      </w:r>
                    </w:p>
                    <w:p w14:paraId="54AB54C2" w14:textId="4BDF8C6A" w:rsidR="00A63680" w:rsidRDefault="00A63680" w:rsidP="00A63680">
                      <w:pPr>
                        <w:spacing w:after="0"/>
                        <w:jc w:val="both"/>
                      </w:pPr>
                    </w:p>
                    <w:p w14:paraId="782B1332" w14:textId="77777777" w:rsidR="00A63680" w:rsidRDefault="00A63680" w:rsidP="00A63680">
                      <w:pPr>
                        <w:rPr>
                          <w:rFonts w:eastAsiaTheme="majorEastAsia" w:cstheme="minorHAnsi"/>
                        </w:rPr>
                      </w:pPr>
                      <w:r w:rsidRPr="00F660B8">
                        <w:rPr>
                          <w:rFonts w:eastAsiaTheme="majorEastAsia" w:cstheme="minorHAnsi"/>
                          <w:b/>
                          <w:bCs/>
                          <w:sz w:val="24"/>
                          <w:szCs w:val="24"/>
                          <w:u w:val="single"/>
                        </w:rPr>
                        <w:t>Domain Three – Partnerships</w:t>
                      </w:r>
                      <w:r>
                        <w:rPr>
                          <w:rFonts w:eastAsiaTheme="majorEastAsia" w:cstheme="minorHAnsi"/>
                          <w:b/>
                          <w:bCs/>
                          <w:sz w:val="24"/>
                          <w:szCs w:val="24"/>
                          <w:u w:val="single"/>
                        </w:rPr>
                        <w:t xml:space="preserve">: </w:t>
                      </w:r>
                      <w:r>
                        <w:rPr>
                          <w:rFonts w:eastAsiaTheme="majorEastAsia" w:cstheme="minorHAnsi"/>
                        </w:rPr>
                        <w:t>A C</w:t>
                      </w:r>
                      <w:r w:rsidRPr="004A2444">
                        <w:rPr>
                          <w:rFonts w:eastAsiaTheme="majorEastAsia" w:cstheme="minorHAnsi"/>
                        </w:rPr>
                        <w:t xml:space="preserve">ontextual </w:t>
                      </w:r>
                      <w:r>
                        <w:rPr>
                          <w:rFonts w:eastAsiaTheme="majorEastAsia" w:cstheme="minorHAnsi"/>
                        </w:rPr>
                        <w:t>S</w:t>
                      </w:r>
                      <w:r w:rsidRPr="004A2444">
                        <w:rPr>
                          <w:rFonts w:eastAsiaTheme="majorEastAsia" w:cstheme="minorHAnsi"/>
                        </w:rPr>
                        <w:t>afeguarding approach assesses who has capacity to safeguard in the</w:t>
                      </w:r>
                      <w:r>
                        <w:rPr>
                          <w:rFonts w:eastAsiaTheme="majorEastAsia" w:cstheme="minorHAnsi"/>
                        </w:rPr>
                        <w:t xml:space="preserve"> </w:t>
                      </w:r>
                      <w:r w:rsidRPr="004A2444">
                        <w:rPr>
                          <w:rFonts w:eastAsiaTheme="majorEastAsia" w:cstheme="minorHAnsi"/>
                        </w:rPr>
                        <w:t>context where the harm is happening</w:t>
                      </w:r>
                      <w:r>
                        <w:rPr>
                          <w:rFonts w:eastAsiaTheme="majorEastAsia" w:cstheme="minorHAnsi"/>
                        </w:rPr>
                        <w:t>,</w:t>
                      </w:r>
                      <w:r w:rsidRPr="004A2444">
                        <w:rPr>
                          <w:rFonts w:eastAsiaTheme="majorEastAsia" w:cstheme="minorHAnsi"/>
                        </w:rPr>
                        <w:t xml:space="preserve"> creating potentially 'new' partners that can</w:t>
                      </w:r>
                      <w:r>
                        <w:rPr>
                          <w:rFonts w:eastAsiaTheme="majorEastAsia" w:cstheme="minorHAnsi"/>
                        </w:rPr>
                        <w:t xml:space="preserve"> </w:t>
                      </w:r>
                      <w:r w:rsidRPr="004A2444">
                        <w:rPr>
                          <w:rFonts w:eastAsiaTheme="majorEastAsia" w:cstheme="minorHAnsi"/>
                        </w:rPr>
                        <w:t>reach into contexts where young people spend time, such as</w:t>
                      </w:r>
                      <w:r>
                        <w:rPr>
                          <w:rFonts w:eastAsiaTheme="majorEastAsia" w:cstheme="minorHAnsi"/>
                        </w:rPr>
                        <w:t xml:space="preserve"> y</w:t>
                      </w:r>
                      <w:r w:rsidRPr="004A2444">
                        <w:rPr>
                          <w:rFonts w:eastAsiaTheme="majorEastAsia" w:cstheme="minorHAnsi"/>
                        </w:rPr>
                        <w:t>oung people's peers</w:t>
                      </w:r>
                      <w:r>
                        <w:rPr>
                          <w:rFonts w:eastAsiaTheme="majorEastAsia" w:cstheme="minorHAnsi"/>
                        </w:rPr>
                        <w:t>, b</w:t>
                      </w:r>
                      <w:r w:rsidRPr="004A2444">
                        <w:rPr>
                          <w:rFonts w:eastAsiaTheme="majorEastAsia" w:cstheme="minorHAnsi"/>
                        </w:rPr>
                        <w:t xml:space="preserve">us </w:t>
                      </w:r>
                      <w:r>
                        <w:rPr>
                          <w:rFonts w:eastAsiaTheme="majorEastAsia" w:cstheme="minorHAnsi"/>
                        </w:rPr>
                        <w:t>d</w:t>
                      </w:r>
                      <w:r w:rsidRPr="004A2444">
                        <w:rPr>
                          <w:rFonts w:eastAsiaTheme="majorEastAsia" w:cstheme="minorHAnsi"/>
                        </w:rPr>
                        <w:t>rivers</w:t>
                      </w:r>
                      <w:r>
                        <w:rPr>
                          <w:rFonts w:eastAsiaTheme="majorEastAsia" w:cstheme="minorHAnsi"/>
                        </w:rPr>
                        <w:t>, t</w:t>
                      </w:r>
                      <w:r w:rsidRPr="004A2444">
                        <w:rPr>
                          <w:rFonts w:eastAsiaTheme="majorEastAsia" w:cstheme="minorHAnsi"/>
                        </w:rPr>
                        <w:t>eachers</w:t>
                      </w:r>
                      <w:r>
                        <w:rPr>
                          <w:rFonts w:eastAsiaTheme="majorEastAsia" w:cstheme="minorHAnsi"/>
                        </w:rPr>
                        <w:t xml:space="preserve"> and r</w:t>
                      </w:r>
                      <w:r w:rsidRPr="004A2444">
                        <w:rPr>
                          <w:rFonts w:eastAsiaTheme="majorEastAsia" w:cstheme="minorHAnsi"/>
                        </w:rPr>
                        <w:t>ubbish collectors</w:t>
                      </w:r>
                    </w:p>
                    <w:p w14:paraId="0E0EF48B" w14:textId="194AE6D0" w:rsidR="00A63680" w:rsidRDefault="00A63680" w:rsidP="00A63680">
                      <w:pPr>
                        <w:spacing w:after="0"/>
                        <w:jc w:val="both"/>
                      </w:pPr>
                      <w:r w:rsidRPr="00A63680">
                        <w:rPr>
                          <w:b/>
                          <w:bCs/>
                          <w:sz w:val="24"/>
                          <w:szCs w:val="24"/>
                          <w:u w:val="single"/>
                        </w:rPr>
                        <w:t>Domain Four – Outcomes:</w:t>
                      </w:r>
                      <w:r>
                        <w:t xml:space="preserve"> Individual outcomes are important however outcome measurement in contextual safeguarding includes the context changing to become safer</w:t>
                      </w:r>
                    </w:p>
                    <w:p w14:paraId="698569D0" w14:textId="3E394FDE" w:rsidR="00A63680" w:rsidRDefault="00A63680" w:rsidP="00A63680">
                      <w:pPr>
                        <w:spacing w:after="0"/>
                        <w:jc w:val="both"/>
                      </w:pPr>
                    </w:p>
                    <w:p w14:paraId="37B9C26D" w14:textId="4ED61306" w:rsidR="00A63680" w:rsidRPr="00A63680" w:rsidRDefault="00A63680" w:rsidP="00A63680">
                      <w:pPr>
                        <w:spacing w:after="0"/>
                        <w:jc w:val="center"/>
                        <w:rPr>
                          <w:sz w:val="32"/>
                          <w:szCs w:val="32"/>
                        </w:rPr>
                      </w:pPr>
                    </w:p>
                    <w:p w14:paraId="6B4C45E6" w14:textId="6822671D" w:rsidR="00A63680" w:rsidRDefault="00A63680" w:rsidP="00A63680">
                      <w:pPr>
                        <w:spacing w:after="0"/>
                        <w:jc w:val="both"/>
                      </w:pPr>
                    </w:p>
                    <w:p w14:paraId="0ADAA65F" w14:textId="012D2E08" w:rsidR="00A63680" w:rsidRDefault="00A63680" w:rsidP="00A63680">
                      <w:pPr>
                        <w:spacing w:after="0"/>
                        <w:jc w:val="both"/>
                      </w:pPr>
                    </w:p>
                    <w:p w14:paraId="3D4BA021" w14:textId="77777777" w:rsidR="00A63680" w:rsidRPr="00712DAC" w:rsidRDefault="00A63680" w:rsidP="00A63680">
                      <w:pPr>
                        <w:spacing w:after="0"/>
                        <w:jc w:val="both"/>
                      </w:pPr>
                    </w:p>
                    <w:p w14:paraId="189F4C80" w14:textId="77777777" w:rsidR="00A63680" w:rsidRDefault="00A63680" w:rsidP="00F660B8">
                      <w:pPr>
                        <w:jc w:val="both"/>
                        <w:rPr>
                          <w:rFonts w:eastAsiaTheme="majorEastAsia" w:cstheme="minorHAnsi"/>
                        </w:rPr>
                      </w:pPr>
                    </w:p>
                    <w:p w14:paraId="2F66F55A" w14:textId="304F7A7E" w:rsidR="00A63680" w:rsidRDefault="00A63680" w:rsidP="00F660B8">
                      <w:pPr>
                        <w:jc w:val="both"/>
                        <w:rPr>
                          <w:rFonts w:eastAsiaTheme="majorEastAsia" w:cstheme="minorHAnsi"/>
                        </w:rPr>
                      </w:pPr>
                    </w:p>
                    <w:p w14:paraId="741AF2B6" w14:textId="48DE2023" w:rsidR="00A63680" w:rsidRDefault="00A63680" w:rsidP="00F660B8">
                      <w:pPr>
                        <w:jc w:val="both"/>
                        <w:rPr>
                          <w:rFonts w:eastAsiaTheme="majorEastAsia" w:cstheme="minorHAnsi"/>
                        </w:rPr>
                      </w:pPr>
                    </w:p>
                    <w:p w14:paraId="0C83A779" w14:textId="77777777" w:rsidR="00A63680" w:rsidRPr="004A2444" w:rsidRDefault="00A63680" w:rsidP="00F660B8">
                      <w:pPr>
                        <w:jc w:val="both"/>
                        <w:rPr>
                          <w:rFonts w:eastAsiaTheme="majorEastAsia" w:cstheme="minorHAnsi"/>
                        </w:rPr>
                      </w:pPr>
                    </w:p>
                  </w:txbxContent>
                </v:textbox>
                <w10:wrap type="square" anchorx="margin" anchory="margin"/>
              </v:roundrect>
            </w:pict>
          </mc:Fallback>
        </mc:AlternateContent>
      </w:r>
      <w:r w:rsidR="001039B2">
        <w:rPr>
          <w:b/>
          <w:bCs/>
          <w:noProof/>
          <w:color w:val="4472C4" w:themeColor="accent1"/>
          <w:sz w:val="40"/>
          <w:szCs w:val="40"/>
        </w:rPr>
        <w:drawing>
          <wp:inline distT="0" distB="0" distL="0" distR="0" wp14:anchorId="6CA37BDB" wp14:editId="39163138">
            <wp:extent cx="5788025" cy="3581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025" cy="3581400"/>
                    </a:xfrm>
                    <a:prstGeom prst="rect">
                      <a:avLst/>
                    </a:prstGeom>
                    <a:noFill/>
                  </pic:spPr>
                </pic:pic>
              </a:graphicData>
            </a:graphic>
          </wp:inline>
        </w:drawing>
      </w:r>
      <w:r w:rsidR="00B35A89" w:rsidRPr="00054714">
        <w:rPr>
          <w:b/>
          <w:bCs/>
          <w:noProof/>
          <w:color w:val="4472C4" w:themeColor="accent1"/>
          <w:sz w:val="40"/>
          <w:szCs w:val="40"/>
        </w:rPr>
        <mc:AlternateContent>
          <mc:Choice Requires="wps">
            <w:drawing>
              <wp:anchor distT="91440" distB="91440" distL="137160" distR="137160" simplePos="0" relativeHeight="251642368" behindDoc="0" locked="0" layoutInCell="0" allowOverlap="1" wp14:anchorId="3DE78A00" wp14:editId="0409D04E">
                <wp:simplePos x="0" y="0"/>
                <wp:positionH relativeFrom="margin">
                  <wp:posOffset>2114550</wp:posOffset>
                </wp:positionH>
                <wp:positionV relativeFrom="margin">
                  <wp:posOffset>9018270</wp:posOffset>
                </wp:positionV>
                <wp:extent cx="1483360" cy="5728335"/>
                <wp:effectExtent l="0" t="7938" r="0" b="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360" cy="5728335"/>
                        </a:xfrm>
                        <a:prstGeom prst="roundRect">
                          <a:avLst>
                            <a:gd name="adj" fmla="val 13032"/>
                          </a:avLst>
                        </a:prstGeom>
                        <a:solidFill>
                          <a:srgbClr val="4472C4">
                            <a:lumMod val="40000"/>
                            <a:lumOff val="60000"/>
                          </a:srgbClr>
                        </a:solidFill>
                      </wps:spPr>
                      <wps:txbx>
                        <w:txbxContent>
                          <w:p w14:paraId="11DF6BCD" w14:textId="77777777" w:rsidR="00AC7726" w:rsidRDefault="00AC7726" w:rsidP="00B35A89">
                            <w:pPr>
                              <w:spacing w:after="0"/>
                            </w:pPr>
                            <w:r>
                              <w:t xml:space="preserve">Mesosystem — The second layer from the individual, surrounding the microsystem and encompassing the different interactions between the characters of the microsystem. For example, the relationship between the individual’s family and their </w:t>
                            </w:r>
                            <w:proofErr w:type="gramStart"/>
                            <w:r>
                              <w:t>school teachers</w:t>
                            </w:r>
                            <w:proofErr w:type="gramEnd"/>
                            <w:r>
                              <w:t xml:space="preserve"> or administrators. </w:t>
                            </w:r>
                            <w:proofErr w:type="gramStart"/>
                            <w:r>
                              <w:t>In order for</w:t>
                            </w:r>
                            <w:proofErr w:type="gramEnd"/>
                            <w:r>
                              <w:t xml:space="preserve"> an interaction to be considered part of the mesosystem, it has to be a direct interaction between two aspects of the microsystem that influences the development of the individual.</w:t>
                            </w:r>
                          </w:p>
                          <w:p w14:paraId="530532B5" w14:textId="77777777" w:rsidR="00AC7726" w:rsidRPr="00225224" w:rsidRDefault="00AC7726" w:rsidP="00F93AF4">
                            <w:pP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E78A00" id="_x0000_s1032" style="position:absolute;margin-left:166.5pt;margin-top:710.1pt;width:116.8pt;height:451.05pt;rotation:90;z-index:251642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" o:allowincell="f" fillcolor="#b4c7e7" stroked="f">
                <v:textbox>
                  <w:txbxContent>
                    <w:p w14:paraId="11DF6BCD" w14:textId="77777777" w:rsidR="00AC7726" w:rsidRDefault="00AC7726" w:rsidP="00B35A89">
                      <w:pPr>
                        <w:spacing w:after="0"/>
                      </w:pPr>
                      <w:r>
                        <w:t xml:space="preserve">Mesosystem — The second layer from the individual, surrounding the microsystem and encompassing the different interactions between the characters of the microsystem. For example, the relationship between the individual’s family and their </w:t>
                      </w:r>
                      <w:proofErr w:type="gramStart"/>
                      <w:r>
                        <w:t>school teachers</w:t>
                      </w:r>
                      <w:proofErr w:type="gramEnd"/>
                      <w:r>
                        <w:t xml:space="preserve"> or administrators. </w:t>
                      </w:r>
                      <w:proofErr w:type="gramStart"/>
                      <w:r>
                        <w:t>In order for</w:t>
                      </w:r>
                      <w:proofErr w:type="gramEnd"/>
                      <w:r>
                        <w:t xml:space="preserve"> an interaction to be considered part of the mesosystem, it has to be a direct interaction between two aspects of the microsystem that influences the development of the individual.</w:t>
                      </w:r>
                    </w:p>
                    <w:p w14:paraId="530532B5" w14:textId="77777777" w:rsidR="00AC7726" w:rsidRPr="00225224" w:rsidRDefault="00AC7726" w:rsidP="00F93AF4">
                      <w:pPr>
                        <w:rPr>
                          <w:rFonts w:asciiTheme="majorHAnsi" w:eastAsiaTheme="majorEastAsia" w:hAnsiTheme="majorHAnsi" w:cstheme="majorBidi"/>
                          <w:color w:val="FFFFFF" w:themeColor="background1"/>
                          <w:sz w:val="28"/>
                          <w:szCs w:val="28"/>
                        </w:rPr>
                      </w:pPr>
                    </w:p>
                  </w:txbxContent>
                </v:textbox>
                <w10:wrap type="square" anchorx="margin" anchory="margin"/>
              </v:roundrect>
            </w:pict>
          </mc:Fallback>
        </mc:AlternateContent>
      </w:r>
      <w:r w:rsidR="008E7A44" w:rsidRPr="00225224">
        <w:rPr>
          <w:b/>
          <w:bCs/>
          <w:noProof/>
          <w:color w:val="4472C4" w:themeColor="accent1"/>
          <w:sz w:val="36"/>
          <w:szCs w:val="36"/>
        </w:rPr>
        <mc:AlternateContent>
          <mc:Choice Requires="wps">
            <w:drawing>
              <wp:anchor distT="91440" distB="91440" distL="137160" distR="137160" simplePos="0" relativeHeight="251670016" behindDoc="0" locked="0" layoutInCell="0" allowOverlap="1" wp14:anchorId="42B77182" wp14:editId="0A9ED3A3">
                <wp:simplePos x="0" y="0"/>
                <wp:positionH relativeFrom="margin">
                  <wp:posOffset>0</wp:posOffset>
                </wp:positionH>
                <wp:positionV relativeFrom="margin">
                  <wp:posOffset>8439150</wp:posOffset>
                </wp:positionV>
                <wp:extent cx="2047240" cy="5761990"/>
                <wp:effectExtent l="9525" t="0" r="635" b="63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7240" cy="5761990"/>
                        </a:xfrm>
                        <a:prstGeom prst="roundRect">
                          <a:avLst>
                            <a:gd name="adj" fmla="val 13032"/>
                          </a:avLst>
                        </a:prstGeom>
                        <a:solidFill>
                          <a:srgbClr val="4472C4">
                            <a:lumMod val="40000"/>
                            <a:lumOff val="60000"/>
                          </a:srgbClr>
                        </a:solidFill>
                      </wps:spPr>
                      <wps:txbx>
                        <w:txbxContent>
                          <w:p w14:paraId="53AA5265" w14:textId="77777777" w:rsidR="008E7A44" w:rsidRDefault="008E7A44" w:rsidP="008E7A44">
                            <w:pPr>
                              <w:rPr>
                                <w:b/>
                                <w:bCs/>
                              </w:rPr>
                            </w:pPr>
                            <w:r>
                              <w:rPr>
                                <w:b/>
                                <w:bCs/>
                              </w:rPr>
                              <w:t>Definition</w:t>
                            </w:r>
                          </w:p>
                          <w:p w14:paraId="4827D777" w14:textId="77777777" w:rsidR="008E7A44" w:rsidRDefault="008E7A44" w:rsidP="008E7A44">
                            <w:pPr>
                              <w:rPr>
                                <w:b/>
                                <w:bCs/>
                              </w:rPr>
                            </w:pPr>
                            <w:r>
                              <w:rPr>
                                <w:b/>
                                <w:bCs/>
                              </w:rPr>
                              <w:t>Take from sway</w:t>
                            </w:r>
                          </w:p>
                          <w:p w14:paraId="3B81C3DA" w14:textId="77777777" w:rsidR="008E7A44" w:rsidRDefault="008E7A44" w:rsidP="008E7A44">
                            <w:pPr>
                              <w:rPr>
                                <w:b/>
                                <w:bCs/>
                              </w:rPr>
                            </w:pPr>
                          </w:p>
                          <w:p w14:paraId="7C4350F1" w14:textId="77777777" w:rsidR="008E7A44" w:rsidRPr="00C67C59" w:rsidRDefault="008E7A44" w:rsidP="008E7A44">
                            <w:pPr>
                              <w:rPr>
                                <w:rFonts w:eastAsiaTheme="majorEastAsia" w:cstheme="min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B77182" id="_x0000_s1033" style="position:absolute;margin-left:0;margin-top:664.5pt;width:161.2pt;height:453.7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" o:allowincell="f" fillcolor="#b4c7e7" stroked="f">
                <v:textbox>
                  <w:txbxContent>
                    <w:p w14:paraId="53AA5265" w14:textId="77777777" w:rsidR="008E7A44" w:rsidRDefault="008E7A44" w:rsidP="008E7A44">
                      <w:pPr>
                        <w:rPr>
                          <w:b/>
                          <w:bCs/>
                        </w:rPr>
                      </w:pPr>
                      <w:r>
                        <w:rPr>
                          <w:b/>
                          <w:bCs/>
                        </w:rPr>
                        <w:t>Definition</w:t>
                      </w:r>
                    </w:p>
                    <w:p w14:paraId="4827D777" w14:textId="77777777" w:rsidR="008E7A44" w:rsidRDefault="008E7A44" w:rsidP="008E7A44">
                      <w:pPr>
                        <w:rPr>
                          <w:b/>
                          <w:bCs/>
                        </w:rPr>
                      </w:pPr>
                      <w:r>
                        <w:rPr>
                          <w:b/>
                          <w:bCs/>
                        </w:rPr>
                        <w:t>Take from sway</w:t>
                      </w:r>
                    </w:p>
                    <w:p w14:paraId="3B81C3DA" w14:textId="77777777" w:rsidR="008E7A44" w:rsidRDefault="008E7A44" w:rsidP="008E7A44">
                      <w:pPr>
                        <w:rPr>
                          <w:b/>
                          <w:bCs/>
                        </w:rPr>
                      </w:pPr>
                    </w:p>
                    <w:p w14:paraId="7C4350F1" w14:textId="77777777" w:rsidR="008E7A44" w:rsidRPr="00C67C59" w:rsidRDefault="008E7A44" w:rsidP="008E7A44">
                      <w:pPr>
                        <w:rPr>
                          <w:rFonts w:eastAsiaTheme="majorEastAsia" w:cstheme="minorHAnsi"/>
                          <w:sz w:val="24"/>
                          <w:szCs w:val="24"/>
                        </w:rPr>
                      </w:pPr>
                    </w:p>
                  </w:txbxContent>
                </v:textbox>
                <w10:wrap type="square" anchorx="margin" anchory="margin"/>
              </v:roundrect>
            </w:pict>
          </mc:Fallback>
        </mc:AlternateContent>
      </w:r>
    </w:p>
    <w:p w14:paraId="6DBD53C1" w14:textId="5512F783" w:rsidR="00BC669F" w:rsidRDefault="00BC669F" w:rsidP="00054714">
      <w:pPr>
        <w:jc w:val="both"/>
        <w:rPr>
          <w:b/>
          <w:bCs/>
          <w:color w:val="4472C4" w:themeColor="accent1"/>
          <w:sz w:val="40"/>
          <w:szCs w:val="40"/>
        </w:rPr>
      </w:pPr>
    </w:p>
    <w:p w14:paraId="27DF1E1D" w14:textId="64634738" w:rsidR="0066758F" w:rsidRDefault="0066758F" w:rsidP="00054714">
      <w:pPr>
        <w:jc w:val="both"/>
        <w:rPr>
          <w:b/>
          <w:bCs/>
          <w:color w:val="4472C4" w:themeColor="accent1"/>
          <w:sz w:val="40"/>
          <w:szCs w:val="40"/>
        </w:rPr>
      </w:pPr>
    </w:p>
    <w:p w14:paraId="060963BE" w14:textId="477847D0" w:rsidR="0066758F" w:rsidRDefault="00A63680" w:rsidP="00A63680">
      <w:pPr>
        <w:jc w:val="center"/>
        <w:rPr>
          <w:b/>
          <w:bCs/>
          <w:color w:val="4472C4" w:themeColor="accent1"/>
          <w:sz w:val="40"/>
          <w:szCs w:val="40"/>
        </w:rPr>
      </w:pPr>
      <w:hyperlink r:id="rId8" w:history="1">
        <w:r w:rsidRPr="001E508D">
          <w:rPr>
            <w:rStyle w:val="Hyperlink"/>
            <w:b/>
            <w:bCs/>
            <w:sz w:val="40"/>
            <w:szCs w:val="40"/>
          </w:rPr>
          <w:t>https://contextualsafeguarding.org.uk/</w:t>
        </w:r>
      </w:hyperlink>
      <w:r w:rsidR="001039B2" w:rsidRPr="00040A3E">
        <w:rPr>
          <w:b/>
          <w:bCs/>
          <w:noProof/>
          <w:color w:val="4472C4" w:themeColor="accent1"/>
          <w:sz w:val="36"/>
          <w:szCs w:val="36"/>
        </w:rPr>
        <mc:AlternateContent>
          <mc:Choice Requires="wps">
            <w:drawing>
              <wp:anchor distT="91440" distB="91440" distL="137160" distR="137160" simplePos="0" relativeHeight="251673088" behindDoc="0" locked="0" layoutInCell="0" allowOverlap="1" wp14:anchorId="1AD1582D" wp14:editId="7EF7AE42">
                <wp:simplePos x="0" y="0"/>
                <wp:positionH relativeFrom="margin">
                  <wp:posOffset>699770</wp:posOffset>
                </wp:positionH>
                <wp:positionV relativeFrom="margin">
                  <wp:posOffset>-1099820</wp:posOffset>
                </wp:positionV>
                <wp:extent cx="4347210" cy="6920230"/>
                <wp:effectExtent l="8890" t="0" r="5080" b="508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47210" cy="6920230"/>
                        </a:xfrm>
                        <a:prstGeom prst="roundRect">
                          <a:avLst>
                            <a:gd name="adj" fmla="val 13032"/>
                          </a:avLst>
                        </a:prstGeom>
                        <a:solidFill>
                          <a:srgbClr val="4472C4">
                            <a:lumMod val="40000"/>
                            <a:lumOff val="60000"/>
                          </a:srgbClr>
                        </a:solidFill>
                      </wps:spPr>
                      <wps:txbx>
                        <w:txbxContent>
                          <w:p w14:paraId="628B2FFC" w14:textId="77777777" w:rsidR="000D1A9A" w:rsidRPr="00A63680" w:rsidRDefault="000D1A9A" w:rsidP="000D1A9A">
                            <w:pPr>
                              <w:rPr>
                                <w:rFonts w:eastAsiaTheme="majorEastAsia" w:cstheme="minorHAnsi"/>
                                <w:b/>
                                <w:bCs/>
                                <w:sz w:val="24"/>
                                <w:szCs w:val="24"/>
                              </w:rPr>
                            </w:pPr>
                            <w:r w:rsidRPr="00A63680">
                              <w:rPr>
                                <w:rFonts w:eastAsiaTheme="majorEastAsia" w:cstheme="minorHAnsi"/>
                                <w:b/>
                                <w:bCs/>
                                <w:sz w:val="24"/>
                                <w:szCs w:val="24"/>
                              </w:rPr>
                              <w:t>Contextual Safeguarding Interventions</w:t>
                            </w:r>
                          </w:p>
                          <w:p w14:paraId="10BCD002" w14:textId="77777777" w:rsidR="000D1A9A" w:rsidRPr="004A2444" w:rsidRDefault="000D1A9A" w:rsidP="000D1A9A">
                            <w:pPr>
                              <w:spacing w:after="0"/>
                              <w:jc w:val="both"/>
                              <w:rPr>
                                <w:rFonts w:eastAsiaTheme="majorEastAsia" w:cstheme="minorHAnsi"/>
                              </w:rPr>
                            </w:pPr>
                            <w:r w:rsidRPr="004A2444">
                              <w:rPr>
                                <w:rFonts w:eastAsiaTheme="majorEastAsia" w:cstheme="minorHAnsi"/>
                                <w:b/>
                                <w:bCs/>
                              </w:rPr>
                              <w:t>Safety Mapping -</w:t>
                            </w:r>
                            <w:r w:rsidRPr="004A2444">
                              <w:rPr>
                                <w:rFonts w:eastAsiaTheme="majorEastAsia" w:cstheme="minorHAnsi"/>
                              </w:rPr>
                              <w:t xml:space="preserve"> Safety mapping helps practitioners to understand young people’s </w:t>
                            </w:r>
                          </w:p>
                          <w:p w14:paraId="3684A110" w14:textId="78F37D39" w:rsidR="000D1A9A" w:rsidRDefault="000D1A9A" w:rsidP="000D1A9A">
                            <w:pPr>
                              <w:spacing w:after="0"/>
                              <w:jc w:val="both"/>
                              <w:rPr>
                                <w:rFonts w:eastAsiaTheme="majorEastAsia" w:cstheme="minorHAnsi"/>
                              </w:rPr>
                            </w:pPr>
                            <w:r w:rsidRPr="004A2444">
                              <w:rPr>
                                <w:rFonts w:eastAsiaTheme="majorEastAsia" w:cstheme="minorHAnsi"/>
                              </w:rPr>
                              <w:t>experiences of places they feel are safe and unsafe and supports practitioners to create a safety plan with young people.</w:t>
                            </w:r>
                          </w:p>
                          <w:p w14:paraId="3017E35A" w14:textId="77777777" w:rsidR="00A63680" w:rsidRPr="004A2444" w:rsidRDefault="00A63680" w:rsidP="000D1A9A">
                            <w:pPr>
                              <w:spacing w:after="0"/>
                              <w:jc w:val="both"/>
                              <w:rPr>
                                <w:rFonts w:eastAsiaTheme="majorEastAsia" w:cstheme="minorHAnsi"/>
                              </w:rPr>
                            </w:pPr>
                            <w:bookmarkStart w:id="0" w:name="_GoBack"/>
                            <w:bookmarkEnd w:id="0"/>
                          </w:p>
                          <w:p w14:paraId="1923AF78" w14:textId="77777777" w:rsidR="000D1A9A" w:rsidRPr="004A2444" w:rsidRDefault="000D1A9A" w:rsidP="000D1A9A">
                            <w:pPr>
                              <w:spacing w:after="0"/>
                              <w:jc w:val="both"/>
                              <w:rPr>
                                <w:rFonts w:eastAsiaTheme="majorEastAsia" w:cstheme="minorHAnsi"/>
                              </w:rPr>
                            </w:pPr>
                            <w:r w:rsidRPr="004A2444">
                              <w:rPr>
                                <w:rFonts w:eastAsiaTheme="majorEastAsia" w:cstheme="minorHAnsi"/>
                                <w:b/>
                                <w:bCs/>
                              </w:rPr>
                              <w:t>Peer Mapping -</w:t>
                            </w:r>
                            <w:r w:rsidRPr="004A2444">
                              <w:rPr>
                                <w:rFonts w:eastAsiaTheme="majorEastAsia" w:cstheme="minorHAnsi"/>
                              </w:rPr>
                              <w:t xml:space="preserve">  This is a tool that can be used flexibly with either a child or young person or within a professional risk management meeting to map and assess the context of peers, the aim being to draw out strengths, risks and vulnerabilities in the peer setting to ascertain information for an assessment and consider from that information what interventions would be useful in a plan to make this context safer.</w:t>
                            </w:r>
                          </w:p>
                          <w:p w14:paraId="090F3B1B" w14:textId="77777777" w:rsidR="000D1A9A" w:rsidRPr="004A2444" w:rsidRDefault="000D1A9A" w:rsidP="000D1A9A">
                            <w:pPr>
                              <w:spacing w:after="0"/>
                              <w:jc w:val="both"/>
                              <w:rPr>
                                <w:rFonts w:eastAsiaTheme="majorEastAsia" w:cstheme="minorHAnsi"/>
                                <w:b/>
                                <w:bCs/>
                              </w:rPr>
                            </w:pPr>
                          </w:p>
                          <w:p w14:paraId="285B2A3D" w14:textId="77777777" w:rsidR="000D1A9A" w:rsidRPr="004A2444" w:rsidRDefault="000D1A9A" w:rsidP="000D1A9A">
                            <w:pPr>
                              <w:spacing w:after="0"/>
                              <w:jc w:val="both"/>
                              <w:rPr>
                                <w:rFonts w:eastAsiaTheme="majorEastAsia" w:cstheme="minorHAnsi"/>
                                <w:b/>
                                <w:bCs/>
                              </w:rPr>
                            </w:pPr>
                            <w:r w:rsidRPr="004A2444">
                              <w:rPr>
                                <w:rFonts w:eastAsiaTheme="majorEastAsia" w:cstheme="minorHAnsi"/>
                                <w:b/>
                                <w:bCs/>
                              </w:rPr>
                              <w:t>Examples of Interventions with or by Partners</w:t>
                            </w:r>
                          </w:p>
                          <w:p w14:paraId="4C703F2D"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Pop-up youth club in a library to engage young people using the library</w:t>
                            </w:r>
                          </w:p>
                          <w:p w14:paraId="09347319" w14:textId="77777777" w:rsidR="000D1A9A" w:rsidRPr="004A2444" w:rsidRDefault="000D1A9A" w:rsidP="000D1A9A">
                            <w:pPr>
                              <w:spacing w:after="0"/>
                              <w:ind w:left="720"/>
                              <w:jc w:val="both"/>
                              <w:rPr>
                                <w:rFonts w:eastAsiaTheme="majorEastAsia" w:cstheme="minorHAnsi"/>
                              </w:rPr>
                            </w:pPr>
                            <w:r w:rsidRPr="004A2444">
                              <w:rPr>
                                <w:rFonts w:eastAsiaTheme="majorEastAsia" w:cstheme="minorHAnsi"/>
                              </w:rPr>
                              <w:t>for the wi-fi</w:t>
                            </w:r>
                          </w:p>
                          <w:p w14:paraId="2217095F"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A deputy manager in a branch of a supermarket gave an example of a 15-year-old boy running into the shop with three stab wounds, she said local young people knew her by name and trusted that she’d act to keep them safe, she suggested that the shop had bright lighting and was open 24-hours which she felt meant young people felt safe</w:t>
                            </w:r>
                          </w:p>
                          <w:p w14:paraId="68CF4DA3" w14:textId="7A3A8281"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 xml:space="preserve">Training to McDonalds staff </w:t>
                            </w:r>
                            <w:r w:rsidR="008A1F34">
                              <w:rPr>
                                <w:rFonts w:eastAsiaTheme="majorEastAsia" w:cstheme="minorHAnsi"/>
                              </w:rPr>
                              <w:t>around</w:t>
                            </w:r>
                            <w:r w:rsidRPr="004A2444">
                              <w:rPr>
                                <w:rFonts w:eastAsiaTheme="majorEastAsia" w:cstheme="minorHAnsi"/>
                              </w:rPr>
                              <w:t xml:space="preserve"> CSE </w:t>
                            </w:r>
                            <w:r w:rsidR="008A1F34">
                              <w:rPr>
                                <w:rFonts w:eastAsiaTheme="majorEastAsia" w:cstheme="minorHAnsi"/>
                              </w:rPr>
                              <w:t>and</w:t>
                            </w:r>
                            <w:r w:rsidRPr="004A2444">
                              <w:rPr>
                                <w:rFonts w:eastAsiaTheme="majorEastAsia" w:cstheme="minorHAnsi"/>
                              </w:rPr>
                              <w:t xml:space="preserve"> how to refer to social care</w:t>
                            </w:r>
                          </w:p>
                          <w:p w14:paraId="73E25508"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Training of hotel staff in coastal towns to spot signs of sexual exploitation</w:t>
                            </w:r>
                          </w:p>
                          <w:p w14:paraId="4CE5068C" w14:textId="77777777" w:rsidR="000D1A9A" w:rsidRPr="004A2444" w:rsidRDefault="000D1A9A" w:rsidP="000D1A9A">
                            <w:pPr>
                              <w:spacing w:after="0"/>
                              <w:rPr>
                                <w:rFonts w:eastAsiaTheme="majorEastAsia" w:cstheme="minorHAnsi"/>
                              </w:rPr>
                            </w:pPr>
                          </w:p>
                          <w:p w14:paraId="0938FF68" w14:textId="77777777" w:rsidR="000D1A9A" w:rsidRPr="004A2444" w:rsidRDefault="000D1A9A" w:rsidP="000D1A9A">
                            <w:pPr>
                              <w:rPr>
                                <w:rFonts w:eastAsiaTheme="majorEastAsia" w:cstheme="minorHAnsi"/>
                              </w:rPr>
                            </w:pPr>
                          </w:p>
                          <w:p w14:paraId="6AAAE463" w14:textId="77777777" w:rsidR="000D1A9A" w:rsidRPr="00C67C59" w:rsidRDefault="000D1A9A" w:rsidP="000D1A9A">
                            <w:pPr>
                              <w:rPr>
                                <w:rFonts w:eastAsiaTheme="majorEastAsia" w:cstheme="min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D1582D" id="_x0000_s1034" style="position:absolute;left:0;text-align:left;margin-left:55.1pt;margin-top:-86.6pt;width:342.3pt;height:544.9pt;rotation:90;z-index:2516730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" o:allowincell="f" fillcolor="#b4c7e7" stroked="f">
                <v:textbox>
                  <w:txbxContent>
                    <w:p w14:paraId="628B2FFC" w14:textId="77777777" w:rsidR="000D1A9A" w:rsidRPr="00A63680" w:rsidRDefault="000D1A9A" w:rsidP="000D1A9A">
                      <w:pPr>
                        <w:rPr>
                          <w:rFonts w:eastAsiaTheme="majorEastAsia" w:cstheme="minorHAnsi"/>
                          <w:b/>
                          <w:bCs/>
                          <w:sz w:val="24"/>
                          <w:szCs w:val="24"/>
                        </w:rPr>
                      </w:pPr>
                      <w:r w:rsidRPr="00A63680">
                        <w:rPr>
                          <w:rFonts w:eastAsiaTheme="majorEastAsia" w:cstheme="minorHAnsi"/>
                          <w:b/>
                          <w:bCs/>
                          <w:sz w:val="24"/>
                          <w:szCs w:val="24"/>
                        </w:rPr>
                        <w:t>Contextual Safeguarding Interventions</w:t>
                      </w:r>
                    </w:p>
                    <w:p w14:paraId="10BCD002" w14:textId="77777777" w:rsidR="000D1A9A" w:rsidRPr="004A2444" w:rsidRDefault="000D1A9A" w:rsidP="000D1A9A">
                      <w:pPr>
                        <w:spacing w:after="0"/>
                        <w:jc w:val="both"/>
                        <w:rPr>
                          <w:rFonts w:eastAsiaTheme="majorEastAsia" w:cstheme="minorHAnsi"/>
                        </w:rPr>
                      </w:pPr>
                      <w:r w:rsidRPr="004A2444">
                        <w:rPr>
                          <w:rFonts w:eastAsiaTheme="majorEastAsia" w:cstheme="minorHAnsi"/>
                          <w:b/>
                          <w:bCs/>
                        </w:rPr>
                        <w:t>Safety Mapping -</w:t>
                      </w:r>
                      <w:r w:rsidRPr="004A2444">
                        <w:rPr>
                          <w:rFonts w:eastAsiaTheme="majorEastAsia" w:cstheme="minorHAnsi"/>
                        </w:rPr>
                        <w:t xml:space="preserve"> Safety mapping helps practitioners to understand young people’s </w:t>
                      </w:r>
                    </w:p>
                    <w:p w14:paraId="3684A110" w14:textId="78F37D39" w:rsidR="000D1A9A" w:rsidRDefault="000D1A9A" w:rsidP="000D1A9A">
                      <w:pPr>
                        <w:spacing w:after="0"/>
                        <w:jc w:val="both"/>
                        <w:rPr>
                          <w:rFonts w:eastAsiaTheme="majorEastAsia" w:cstheme="minorHAnsi"/>
                        </w:rPr>
                      </w:pPr>
                      <w:r w:rsidRPr="004A2444">
                        <w:rPr>
                          <w:rFonts w:eastAsiaTheme="majorEastAsia" w:cstheme="minorHAnsi"/>
                        </w:rPr>
                        <w:t>experiences of places they feel are safe and unsafe and supports practitioners to create a safety plan with young people.</w:t>
                      </w:r>
                    </w:p>
                    <w:p w14:paraId="3017E35A" w14:textId="77777777" w:rsidR="00A63680" w:rsidRPr="004A2444" w:rsidRDefault="00A63680" w:rsidP="000D1A9A">
                      <w:pPr>
                        <w:spacing w:after="0"/>
                        <w:jc w:val="both"/>
                        <w:rPr>
                          <w:rFonts w:eastAsiaTheme="majorEastAsia" w:cstheme="minorHAnsi"/>
                        </w:rPr>
                      </w:pPr>
                      <w:bookmarkStart w:id="1" w:name="_GoBack"/>
                      <w:bookmarkEnd w:id="1"/>
                    </w:p>
                    <w:p w14:paraId="1923AF78" w14:textId="77777777" w:rsidR="000D1A9A" w:rsidRPr="004A2444" w:rsidRDefault="000D1A9A" w:rsidP="000D1A9A">
                      <w:pPr>
                        <w:spacing w:after="0"/>
                        <w:jc w:val="both"/>
                        <w:rPr>
                          <w:rFonts w:eastAsiaTheme="majorEastAsia" w:cstheme="minorHAnsi"/>
                        </w:rPr>
                      </w:pPr>
                      <w:r w:rsidRPr="004A2444">
                        <w:rPr>
                          <w:rFonts w:eastAsiaTheme="majorEastAsia" w:cstheme="minorHAnsi"/>
                          <w:b/>
                          <w:bCs/>
                        </w:rPr>
                        <w:t>Peer Mapping -</w:t>
                      </w:r>
                      <w:r w:rsidRPr="004A2444">
                        <w:rPr>
                          <w:rFonts w:eastAsiaTheme="majorEastAsia" w:cstheme="minorHAnsi"/>
                        </w:rPr>
                        <w:t xml:space="preserve">  This is a tool that can be used flexibly with either a child or young person or within a professional risk management meeting to map and assess the context of peers, the aim being to draw out strengths, risks and vulnerabilities in the peer setting to ascertain information for an assessment and consider from that information what interventions would be useful in a plan to make this context safer.</w:t>
                      </w:r>
                    </w:p>
                    <w:p w14:paraId="090F3B1B" w14:textId="77777777" w:rsidR="000D1A9A" w:rsidRPr="004A2444" w:rsidRDefault="000D1A9A" w:rsidP="000D1A9A">
                      <w:pPr>
                        <w:spacing w:after="0"/>
                        <w:jc w:val="both"/>
                        <w:rPr>
                          <w:rFonts w:eastAsiaTheme="majorEastAsia" w:cstheme="minorHAnsi"/>
                          <w:b/>
                          <w:bCs/>
                        </w:rPr>
                      </w:pPr>
                    </w:p>
                    <w:p w14:paraId="285B2A3D" w14:textId="77777777" w:rsidR="000D1A9A" w:rsidRPr="004A2444" w:rsidRDefault="000D1A9A" w:rsidP="000D1A9A">
                      <w:pPr>
                        <w:spacing w:after="0"/>
                        <w:jc w:val="both"/>
                        <w:rPr>
                          <w:rFonts w:eastAsiaTheme="majorEastAsia" w:cstheme="minorHAnsi"/>
                          <w:b/>
                          <w:bCs/>
                        </w:rPr>
                      </w:pPr>
                      <w:r w:rsidRPr="004A2444">
                        <w:rPr>
                          <w:rFonts w:eastAsiaTheme="majorEastAsia" w:cstheme="minorHAnsi"/>
                          <w:b/>
                          <w:bCs/>
                        </w:rPr>
                        <w:t>Examples of Interventions with or by Partners</w:t>
                      </w:r>
                    </w:p>
                    <w:p w14:paraId="4C703F2D"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Pop-up youth club in a library to engage young people using the library</w:t>
                      </w:r>
                    </w:p>
                    <w:p w14:paraId="09347319" w14:textId="77777777" w:rsidR="000D1A9A" w:rsidRPr="004A2444" w:rsidRDefault="000D1A9A" w:rsidP="000D1A9A">
                      <w:pPr>
                        <w:spacing w:after="0"/>
                        <w:ind w:left="720"/>
                        <w:jc w:val="both"/>
                        <w:rPr>
                          <w:rFonts w:eastAsiaTheme="majorEastAsia" w:cstheme="minorHAnsi"/>
                        </w:rPr>
                      </w:pPr>
                      <w:r w:rsidRPr="004A2444">
                        <w:rPr>
                          <w:rFonts w:eastAsiaTheme="majorEastAsia" w:cstheme="minorHAnsi"/>
                        </w:rPr>
                        <w:t>for the wi-fi</w:t>
                      </w:r>
                    </w:p>
                    <w:p w14:paraId="2217095F"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A deputy manager in a branch of a supermarket gave an example of a 15-year-old boy running into the shop with three stab wounds, she said local young people knew her by name and trusted that she’d act to keep them safe, she suggested that the shop had bright lighting and was open 24-hours which she felt meant young people felt safe</w:t>
                      </w:r>
                    </w:p>
                    <w:p w14:paraId="68CF4DA3" w14:textId="7A3A8281"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 xml:space="preserve">Training to McDonalds staff </w:t>
                      </w:r>
                      <w:r w:rsidR="008A1F34">
                        <w:rPr>
                          <w:rFonts w:eastAsiaTheme="majorEastAsia" w:cstheme="minorHAnsi"/>
                        </w:rPr>
                        <w:t>around</w:t>
                      </w:r>
                      <w:r w:rsidRPr="004A2444">
                        <w:rPr>
                          <w:rFonts w:eastAsiaTheme="majorEastAsia" w:cstheme="minorHAnsi"/>
                        </w:rPr>
                        <w:t xml:space="preserve"> CSE </w:t>
                      </w:r>
                      <w:r w:rsidR="008A1F34">
                        <w:rPr>
                          <w:rFonts w:eastAsiaTheme="majorEastAsia" w:cstheme="minorHAnsi"/>
                        </w:rPr>
                        <w:t>and</w:t>
                      </w:r>
                      <w:r w:rsidRPr="004A2444">
                        <w:rPr>
                          <w:rFonts w:eastAsiaTheme="majorEastAsia" w:cstheme="minorHAnsi"/>
                        </w:rPr>
                        <w:t xml:space="preserve"> how to refer to social care</w:t>
                      </w:r>
                    </w:p>
                    <w:p w14:paraId="73E25508" w14:textId="77777777" w:rsidR="000D1A9A" w:rsidRPr="004A2444" w:rsidRDefault="000D1A9A" w:rsidP="000D1A9A">
                      <w:pPr>
                        <w:numPr>
                          <w:ilvl w:val="0"/>
                          <w:numId w:val="4"/>
                        </w:numPr>
                        <w:spacing w:after="0"/>
                        <w:jc w:val="both"/>
                        <w:rPr>
                          <w:rFonts w:eastAsiaTheme="majorEastAsia" w:cstheme="minorHAnsi"/>
                        </w:rPr>
                      </w:pPr>
                      <w:r w:rsidRPr="004A2444">
                        <w:rPr>
                          <w:rFonts w:eastAsiaTheme="majorEastAsia" w:cstheme="minorHAnsi"/>
                        </w:rPr>
                        <w:t>Training of hotel staff in coastal towns to spot signs of sexual exploitation</w:t>
                      </w:r>
                    </w:p>
                    <w:p w14:paraId="4CE5068C" w14:textId="77777777" w:rsidR="000D1A9A" w:rsidRPr="004A2444" w:rsidRDefault="000D1A9A" w:rsidP="000D1A9A">
                      <w:pPr>
                        <w:spacing w:after="0"/>
                        <w:rPr>
                          <w:rFonts w:eastAsiaTheme="majorEastAsia" w:cstheme="minorHAnsi"/>
                        </w:rPr>
                      </w:pPr>
                    </w:p>
                    <w:p w14:paraId="0938FF68" w14:textId="77777777" w:rsidR="000D1A9A" w:rsidRPr="004A2444" w:rsidRDefault="000D1A9A" w:rsidP="000D1A9A">
                      <w:pPr>
                        <w:rPr>
                          <w:rFonts w:eastAsiaTheme="majorEastAsia" w:cstheme="minorHAnsi"/>
                        </w:rPr>
                      </w:pPr>
                    </w:p>
                    <w:p w14:paraId="6AAAE463" w14:textId="77777777" w:rsidR="000D1A9A" w:rsidRPr="00C67C59" w:rsidRDefault="000D1A9A" w:rsidP="000D1A9A">
                      <w:pPr>
                        <w:rPr>
                          <w:rFonts w:eastAsiaTheme="majorEastAsia" w:cstheme="minorHAnsi"/>
                          <w:sz w:val="24"/>
                          <w:szCs w:val="24"/>
                        </w:rPr>
                      </w:pPr>
                    </w:p>
                  </w:txbxContent>
                </v:textbox>
                <w10:wrap type="square" anchorx="margin" anchory="margin"/>
              </v:roundrect>
            </w:pict>
          </mc:Fallback>
        </mc:AlternateContent>
      </w:r>
    </w:p>
    <w:p w14:paraId="1F263F68" w14:textId="49BD76FC" w:rsidR="00A63680" w:rsidRDefault="00A63680" w:rsidP="00A63680">
      <w:pPr>
        <w:jc w:val="center"/>
        <w:rPr>
          <w:b/>
          <w:bCs/>
          <w:color w:val="4472C4" w:themeColor="accent1"/>
          <w:sz w:val="40"/>
          <w:szCs w:val="40"/>
        </w:rPr>
      </w:pPr>
      <w:r>
        <w:rPr>
          <w:b/>
          <w:bCs/>
          <w:color w:val="4472C4" w:themeColor="accent1"/>
          <w:sz w:val="40"/>
          <w:szCs w:val="40"/>
        </w:rPr>
        <w:t>for more information</w:t>
      </w:r>
    </w:p>
    <w:sectPr w:rsidR="00A636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9187" w14:textId="77777777" w:rsidR="0023453B" w:rsidRDefault="0023453B" w:rsidP="00054714">
      <w:pPr>
        <w:spacing w:after="0" w:line="240" w:lineRule="auto"/>
      </w:pPr>
      <w:r>
        <w:separator/>
      </w:r>
    </w:p>
  </w:endnote>
  <w:endnote w:type="continuationSeparator" w:id="0">
    <w:p w14:paraId="6F5F3ADA" w14:textId="77777777" w:rsidR="0023453B" w:rsidRDefault="0023453B" w:rsidP="0005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1F7E" w14:textId="77777777" w:rsidR="0023453B" w:rsidRDefault="0023453B" w:rsidP="00054714">
      <w:pPr>
        <w:spacing w:after="0" w:line="240" w:lineRule="auto"/>
      </w:pPr>
      <w:r>
        <w:separator/>
      </w:r>
    </w:p>
  </w:footnote>
  <w:footnote w:type="continuationSeparator" w:id="0">
    <w:p w14:paraId="69C82457" w14:textId="77777777" w:rsidR="0023453B" w:rsidRDefault="0023453B" w:rsidP="0005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16F4" w14:textId="2A9E7180" w:rsidR="00AC7726" w:rsidRDefault="00AC7726" w:rsidP="00054714">
    <w:pPr>
      <w:pStyle w:val="Header"/>
      <w:jc w:val="both"/>
    </w:pPr>
    <w:r>
      <w:tab/>
    </w:r>
    <w:r w:rsidRPr="00054714">
      <w:rPr>
        <w:b/>
        <w:bCs/>
        <w:color w:val="4472C4" w:themeColor="accent1"/>
        <w:sz w:val="56"/>
        <w:szCs w:val="56"/>
      </w:rPr>
      <w:t>One Minute Guide</w:t>
    </w:r>
    <w:r>
      <w:tab/>
    </w:r>
    <w:r>
      <w:rPr>
        <w:noProof/>
      </w:rPr>
      <w:drawing>
        <wp:inline distT="0" distB="0" distL="0" distR="0" wp14:anchorId="571E8FF2" wp14:editId="4A852189">
          <wp:extent cx="1377950" cy="890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BE5"/>
    <w:multiLevelType w:val="hybridMultilevel"/>
    <w:tmpl w:val="5674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F7FF6"/>
    <w:multiLevelType w:val="hybridMultilevel"/>
    <w:tmpl w:val="3AC4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41BDA"/>
    <w:multiLevelType w:val="multilevel"/>
    <w:tmpl w:val="5B7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63FDE"/>
    <w:multiLevelType w:val="multilevel"/>
    <w:tmpl w:val="BB3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4"/>
    <w:rsid w:val="00040A3E"/>
    <w:rsid w:val="00054714"/>
    <w:rsid w:val="000D1A9A"/>
    <w:rsid w:val="001039B2"/>
    <w:rsid w:val="001B29C2"/>
    <w:rsid w:val="001B71D0"/>
    <w:rsid w:val="001F7A91"/>
    <w:rsid w:val="00207841"/>
    <w:rsid w:val="00225224"/>
    <w:rsid w:val="0023453B"/>
    <w:rsid w:val="00245219"/>
    <w:rsid w:val="002A1146"/>
    <w:rsid w:val="003C3C04"/>
    <w:rsid w:val="004A2444"/>
    <w:rsid w:val="00584FC9"/>
    <w:rsid w:val="005E22F7"/>
    <w:rsid w:val="0066758F"/>
    <w:rsid w:val="0067043B"/>
    <w:rsid w:val="006F6D08"/>
    <w:rsid w:val="00712DAC"/>
    <w:rsid w:val="007A2541"/>
    <w:rsid w:val="007C4B9B"/>
    <w:rsid w:val="008A1F34"/>
    <w:rsid w:val="008C6CEB"/>
    <w:rsid w:val="008E7A44"/>
    <w:rsid w:val="00957FA4"/>
    <w:rsid w:val="009B6EC3"/>
    <w:rsid w:val="00A63680"/>
    <w:rsid w:val="00A8156B"/>
    <w:rsid w:val="00AC7726"/>
    <w:rsid w:val="00AD292B"/>
    <w:rsid w:val="00AF599F"/>
    <w:rsid w:val="00B35A89"/>
    <w:rsid w:val="00BC669F"/>
    <w:rsid w:val="00C30024"/>
    <w:rsid w:val="00C67C59"/>
    <w:rsid w:val="00CC5865"/>
    <w:rsid w:val="00E1595A"/>
    <w:rsid w:val="00F660B8"/>
    <w:rsid w:val="00F93AF4"/>
    <w:rsid w:val="00FA094E"/>
    <w:rsid w:val="00FF29AC"/>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5292F9"/>
  <w15:chartTrackingRefBased/>
  <w15:docId w15:val="{18EF8827-26D4-4946-A1C6-60DD585C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14"/>
  </w:style>
  <w:style w:type="paragraph" w:styleId="Footer">
    <w:name w:val="footer"/>
    <w:basedOn w:val="Normal"/>
    <w:link w:val="FooterChar"/>
    <w:uiPriority w:val="99"/>
    <w:unhideWhenUsed/>
    <w:rsid w:val="00054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14"/>
  </w:style>
  <w:style w:type="paragraph" w:styleId="ListParagraph">
    <w:name w:val="List Paragraph"/>
    <w:basedOn w:val="Normal"/>
    <w:uiPriority w:val="34"/>
    <w:qFormat/>
    <w:rsid w:val="007A2541"/>
    <w:pPr>
      <w:ind w:left="720"/>
      <w:contextualSpacing/>
    </w:pPr>
  </w:style>
  <w:style w:type="paragraph" w:styleId="BalloonText">
    <w:name w:val="Balloon Text"/>
    <w:basedOn w:val="Normal"/>
    <w:link w:val="BalloonTextChar"/>
    <w:uiPriority w:val="99"/>
    <w:semiHidden/>
    <w:unhideWhenUsed/>
    <w:rsid w:val="00957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A4"/>
    <w:rPr>
      <w:rFonts w:ascii="Segoe UI" w:hAnsi="Segoe UI" w:cs="Segoe UI"/>
      <w:sz w:val="18"/>
      <w:szCs w:val="18"/>
    </w:rPr>
  </w:style>
  <w:style w:type="paragraph" w:styleId="NormalWeb">
    <w:name w:val="Normal (Web)"/>
    <w:basedOn w:val="Normal"/>
    <w:uiPriority w:val="99"/>
    <w:semiHidden/>
    <w:unhideWhenUsed/>
    <w:rsid w:val="002A11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1146"/>
    <w:rPr>
      <w:color w:val="0000FF"/>
      <w:u w:val="single"/>
    </w:rPr>
  </w:style>
  <w:style w:type="character" w:styleId="FollowedHyperlink">
    <w:name w:val="FollowedHyperlink"/>
    <w:basedOn w:val="DefaultParagraphFont"/>
    <w:uiPriority w:val="99"/>
    <w:semiHidden/>
    <w:unhideWhenUsed/>
    <w:rsid w:val="00AF599F"/>
    <w:rPr>
      <w:color w:val="954F72" w:themeColor="followedHyperlink"/>
      <w:u w:val="single"/>
    </w:rPr>
  </w:style>
  <w:style w:type="character" w:styleId="UnresolvedMention">
    <w:name w:val="Unresolved Mention"/>
    <w:basedOn w:val="DefaultParagraphFont"/>
    <w:uiPriority w:val="99"/>
    <w:semiHidden/>
    <w:unhideWhenUsed/>
    <w:rsid w:val="008A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1813">
      <w:bodyDiv w:val="1"/>
      <w:marLeft w:val="0"/>
      <w:marRight w:val="0"/>
      <w:marTop w:val="0"/>
      <w:marBottom w:val="0"/>
      <w:divBdr>
        <w:top w:val="none" w:sz="0" w:space="0" w:color="auto"/>
        <w:left w:val="none" w:sz="0" w:space="0" w:color="auto"/>
        <w:bottom w:val="none" w:sz="0" w:space="0" w:color="auto"/>
        <w:right w:val="none" w:sz="0" w:space="0" w:color="auto"/>
      </w:divBdr>
    </w:div>
    <w:div w:id="1466580460">
      <w:bodyDiv w:val="1"/>
      <w:marLeft w:val="0"/>
      <w:marRight w:val="0"/>
      <w:marTop w:val="0"/>
      <w:marBottom w:val="0"/>
      <w:divBdr>
        <w:top w:val="none" w:sz="0" w:space="0" w:color="auto"/>
        <w:left w:val="none" w:sz="0" w:space="0" w:color="auto"/>
        <w:bottom w:val="none" w:sz="0" w:space="0" w:color="auto"/>
        <w:right w:val="none" w:sz="0" w:space="0" w:color="auto"/>
      </w:divBdr>
    </w:div>
    <w:div w:id="1526823781">
      <w:bodyDiv w:val="1"/>
      <w:marLeft w:val="0"/>
      <w:marRight w:val="0"/>
      <w:marTop w:val="0"/>
      <w:marBottom w:val="0"/>
      <w:divBdr>
        <w:top w:val="none" w:sz="0" w:space="0" w:color="auto"/>
        <w:left w:val="none" w:sz="0" w:space="0" w:color="auto"/>
        <w:bottom w:val="none" w:sz="0" w:space="0" w:color="auto"/>
        <w:right w:val="none" w:sz="0" w:space="0" w:color="auto"/>
      </w:divBdr>
    </w:div>
    <w:div w:id="1664236051">
      <w:bodyDiv w:val="1"/>
      <w:marLeft w:val="0"/>
      <w:marRight w:val="0"/>
      <w:marTop w:val="0"/>
      <w:marBottom w:val="0"/>
      <w:divBdr>
        <w:top w:val="none" w:sz="0" w:space="0" w:color="auto"/>
        <w:left w:val="none" w:sz="0" w:space="0" w:color="auto"/>
        <w:bottom w:val="none" w:sz="0" w:space="0" w:color="auto"/>
        <w:right w:val="none" w:sz="0" w:space="0" w:color="auto"/>
      </w:divBdr>
    </w:div>
    <w:div w:id="1770930501">
      <w:bodyDiv w:val="1"/>
      <w:marLeft w:val="0"/>
      <w:marRight w:val="0"/>
      <w:marTop w:val="0"/>
      <w:marBottom w:val="0"/>
      <w:divBdr>
        <w:top w:val="none" w:sz="0" w:space="0" w:color="auto"/>
        <w:left w:val="none" w:sz="0" w:space="0" w:color="auto"/>
        <w:bottom w:val="none" w:sz="0" w:space="0" w:color="auto"/>
        <w:right w:val="none" w:sz="0" w:space="0" w:color="auto"/>
      </w:divBdr>
    </w:div>
    <w:div w:id="1932159040">
      <w:bodyDiv w:val="1"/>
      <w:marLeft w:val="0"/>
      <w:marRight w:val="0"/>
      <w:marTop w:val="0"/>
      <w:marBottom w:val="0"/>
      <w:divBdr>
        <w:top w:val="none" w:sz="0" w:space="0" w:color="auto"/>
        <w:left w:val="none" w:sz="0" w:space="0" w:color="auto"/>
        <w:bottom w:val="none" w:sz="0" w:space="0" w:color="auto"/>
        <w:right w:val="none" w:sz="0" w:space="0" w:color="auto"/>
      </w:divBdr>
    </w:div>
    <w:div w:id="1995795583">
      <w:bodyDiv w:val="1"/>
      <w:marLeft w:val="0"/>
      <w:marRight w:val="0"/>
      <w:marTop w:val="0"/>
      <w:marBottom w:val="0"/>
      <w:divBdr>
        <w:top w:val="none" w:sz="0" w:space="0" w:color="auto"/>
        <w:left w:val="none" w:sz="0" w:space="0" w:color="auto"/>
        <w:bottom w:val="none" w:sz="0" w:space="0" w:color="auto"/>
        <w:right w:val="none" w:sz="0" w:space="0" w:color="auto"/>
      </w:divBdr>
    </w:div>
    <w:div w:id="20270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afeguarding.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C72BACDC</Template>
  <TotalTime>8</TotalTime>
  <Pages>3</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Fairbairns, Emma - CY EHPS</dc:creator>
  <cp:keywords/>
  <dc:description/>
  <cp:lastModifiedBy>Baker, Sophie - CY SCS</cp:lastModifiedBy>
  <cp:revision>2</cp:revision>
  <dcterms:created xsi:type="dcterms:W3CDTF">2020-05-22T16:31:00Z</dcterms:created>
  <dcterms:modified xsi:type="dcterms:W3CDTF">2020-05-22T16:31:00Z</dcterms:modified>
</cp:coreProperties>
</file>