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5690" w14:textId="77777777" w:rsidR="009771C3" w:rsidRDefault="009771C3">
      <w:r w:rsidRPr="005D6A5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6F086C" wp14:editId="5FA2E695">
            <wp:simplePos x="0" y="0"/>
            <wp:positionH relativeFrom="column">
              <wp:posOffset>4972685</wp:posOffset>
            </wp:positionH>
            <wp:positionV relativeFrom="paragraph">
              <wp:posOffset>-363855</wp:posOffset>
            </wp:positionV>
            <wp:extent cx="1379220" cy="895350"/>
            <wp:effectExtent l="0" t="0" r="0" b="0"/>
            <wp:wrapNone/>
            <wp:docPr id="1" name="Picture 1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A0B0" w14:textId="77777777" w:rsidR="009771C3" w:rsidRPr="009771C3" w:rsidRDefault="009771C3">
      <w:pPr>
        <w:rPr>
          <w:rFonts w:ascii="Arial" w:hAnsi="Arial" w:cs="Arial"/>
          <w:sz w:val="24"/>
          <w:szCs w:val="24"/>
        </w:rPr>
      </w:pPr>
    </w:p>
    <w:p w14:paraId="4A5059A0" w14:textId="585E11AE" w:rsidR="002F2DA1" w:rsidRDefault="008B7EC1" w:rsidP="009771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DBS</w:t>
      </w:r>
      <w:r w:rsidR="00FA0E9C">
        <w:rPr>
          <w:rFonts w:ascii="Arial" w:hAnsi="Arial" w:cs="Arial"/>
          <w:b/>
          <w:sz w:val="24"/>
          <w:szCs w:val="24"/>
        </w:rPr>
        <w:t xml:space="preserve"> DISCLOSURE STATEMENT</w:t>
      </w:r>
      <w:bookmarkStart w:id="0" w:name="_GoBack"/>
      <w:bookmarkEnd w:id="0"/>
    </w:p>
    <w:p w14:paraId="078B393A" w14:textId="77777777" w:rsidR="008B7EC1" w:rsidRDefault="008B7EC1" w:rsidP="009771C3">
      <w:pPr>
        <w:spacing w:line="360" w:lineRule="auto"/>
        <w:rPr>
          <w:rFonts w:ascii="Arial" w:hAnsi="Arial" w:cs="Arial"/>
          <w:sz w:val="24"/>
          <w:szCs w:val="24"/>
        </w:rPr>
      </w:pPr>
    </w:p>
    <w:p w14:paraId="031F2158" w14:textId="77777777" w:rsidR="009771C3" w:rsidRDefault="008B7EC1" w:rsidP="009771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understood the following statement relating to the Enhanced Disclosure form I have completed.</w:t>
      </w:r>
    </w:p>
    <w:p w14:paraId="5C4ED414" w14:textId="77777777" w:rsidR="008B7EC1" w:rsidRDefault="008B7EC1" w:rsidP="009771C3">
      <w:pPr>
        <w:spacing w:line="360" w:lineRule="auto"/>
        <w:rPr>
          <w:rFonts w:ascii="Arial" w:hAnsi="Arial" w:cs="Arial"/>
          <w:sz w:val="24"/>
          <w:szCs w:val="24"/>
        </w:rPr>
      </w:pPr>
    </w:p>
    <w:p w14:paraId="572AFC6D" w14:textId="77777777" w:rsidR="008B7EC1" w:rsidRDefault="008B7EC1" w:rsidP="009771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know that all past and pending convictio</w:t>
      </w:r>
      <w:r w:rsidR="003A593B">
        <w:rPr>
          <w:rFonts w:ascii="Arial" w:hAnsi="Arial" w:cs="Arial"/>
          <w:sz w:val="24"/>
          <w:szCs w:val="24"/>
        </w:rPr>
        <w:t>ns or cautions must be declared.  These include all convictions or cautions, which are either many years old or which were obtained as a minor (under the age of 18 years).</w:t>
      </w:r>
    </w:p>
    <w:p w14:paraId="2722C76D" w14:textId="77777777" w:rsidR="003A593B" w:rsidRDefault="003A593B" w:rsidP="009771C3">
      <w:pPr>
        <w:spacing w:line="360" w:lineRule="auto"/>
        <w:rPr>
          <w:rFonts w:ascii="Arial" w:hAnsi="Arial" w:cs="Arial"/>
          <w:sz w:val="24"/>
          <w:szCs w:val="24"/>
        </w:rPr>
      </w:pPr>
    </w:p>
    <w:p w14:paraId="7C4974AA" w14:textId="77777777" w:rsidR="003A593B" w:rsidRPr="003A593B" w:rsidRDefault="003A593B" w:rsidP="009771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conviction or caution will not necessarily stop you from fostering or having contact with foster children.  Failure to declare them will.</w:t>
      </w:r>
    </w:p>
    <w:p w14:paraId="290D9652" w14:textId="636688CE" w:rsidR="009771C3" w:rsidRDefault="009771C3" w:rsidP="009771C3">
      <w:pPr>
        <w:spacing w:line="360" w:lineRule="auto"/>
        <w:rPr>
          <w:rFonts w:ascii="Arial" w:hAnsi="Arial" w:cs="Arial"/>
          <w:sz w:val="24"/>
          <w:szCs w:val="24"/>
        </w:rPr>
      </w:pPr>
    </w:p>
    <w:p w14:paraId="6F9B36DA" w14:textId="3F0500DB" w:rsidR="001E15CB" w:rsidRPr="001E15CB" w:rsidRDefault="001E15CB" w:rsidP="009771C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15CB">
        <w:rPr>
          <w:rFonts w:ascii="Arial" w:hAnsi="Arial" w:cs="Arial"/>
          <w:b/>
          <w:bCs/>
          <w:sz w:val="24"/>
          <w:szCs w:val="24"/>
        </w:rPr>
        <w:t>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E15CB" w14:paraId="0A8C5F1D" w14:textId="77777777" w:rsidTr="001E15CB">
        <w:tc>
          <w:tcPr>
            <w:tcW w:w="2660" w:type="dxa"/>
          </w:tcPr>
          <w:p w14:paraId="65E281FF" w14:textId="706968D2" w:rsidR="001E15CB" w:rsidRPr="001E15CB" w:rsidRDefault="001E15CB" w:rsidP="009771C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5CB">
              <w:rPr>
                <w:rFonts w:ascii="Arial" w:hAnsi="Arial" w:cs="Arial"/>
                <w:b/>
                <w:bCs/>
                <w:sz w:val="24"/>
                <w:szCs w:val="24"/>
              </w:rPr>
              <w:t>On behalf of KCC</w:t>
            </w:r>
          </w:p>
        </w:tc>
        <w:tc>
          <w:tcPr>
            <w:tcW w:w="6582" w:type="dxa"/>
          </w:tcPr>
          <w:p w14:paraId="3DA1FDA4" w14:textId="77777777" w:rsidR="001E15CB" w:rsidRDefault="001E15CB" w:rsidP="009771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CB" w14:paraId="66CEDB49" w14:textId="77777777" w:rsidTr="001E15CB">
        <w:tc>
          <w:tcPr>
            <w:tcW w:w="2660" w:type="dxa"/>
          </w:tcPr>
          <w:p w14:paraId="6B33DB35" w14:textId="7553B73A" w:rsidR="001E15CB" w:rsidRPr="001E15CB" w:rsidRDefault="001E15CB" w:rsidP="009771C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5CB">
              <w:rPr>
                <w:rFonts w:ascii="Arial" w:hAnsi="Arial" w:cs="Arial"/>
                <w:b/>
                <w:bCs/>
                <w:sz w:val="24"/>
                <w:szCs w:val="24"/>
              </w:rPr>
              <w:t>Foster Carer</w:t>
            </w:r>
          </w:p>
        </w:tc>
        <w:tc>
          <w:tcPr>
            <w:tcW w:w="6582" w:type="dxa"/>
          </w:tcPr>
          <w:p w14:paraId="3F6D7FDB" w14:textId="77777777" w:rsidR="001E15CB" w:rsidRDefault="001E15CB" w:rsidP="009771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CB" w14:paraId="78FCE445" w14:textId="77777777" w:rsidTr="001E15CB">
        <w:tc>
          <w:tcPr>
            <w:tcW w:w="2660" w:type="dxa"/>
          </w:tcPr>
          <w:p w14:paraId="169C1BDF" w14:textId="5174B04F" w:rsidR="001E15CB" w:rsidRPr="001E15CB" w:rsidRDefault="001E15CB" w:rsidP="009771C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5C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14:paraId="7DE5EE88" w14:textId="77777777" w:rsidR="001E15CB" w:rsidRDefault="001E15CB" w:rsidP="009771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E08A8" w14:textId="58B9BDAD" w:rsidR="009771C3" w:rsidRPr="009771C3" w:rsidRDefault="009771C3" w:rsidP="009771C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771C3" w:rsidRPr="0097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1C3"/>
    <w:rsid w:val="001E15CB"/>
    <w:rsid w:val="002F2DA1"/>
    <w:rsid w:val="003A593B"/>
    <w:rsid w:val="00786D3E"/>
    <w:rsid w:val="008B7EC1"/>
    <w:rsid w:val="009771C3"/>
    <w:rsid w:val="00B80EBC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F31A"/>
  <w15:docId w15:val="{63457921-E39B-499A-8D43-8D43360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E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8FDA7C2D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Packham, Debbie - FSC SCS</dc:creator>
  <cp:lastModifiedBy>Cordrey, Maria - CY SCS</cp:lastModifiedBy>
  <cp:revision>3</cp:revision>
  <cp:lastPrinted>2014-06-26T07:35:00Z</cp:lastPrinted>
  <dcterms:created xsi:type="dcterms:W3CDTF">2020-04-24T17:31:00Z</dcterms:created>
  <dcterms:modified xsi:type="dcterms:W3CDTF">2020-04-24T17:33:00Z</dcterms:modified>
</cp:coreProperties>
</file>