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EDD9" w14:textId="5038A5C9" w:rsidR="007A758D" w:rsidRDefault="007A758D" w:rsidP="007A758D">
      <w:pPr>
        <w:spacing w:after="368"/>
      </w:pPr>
      <w:r>
        <w:rPr>
          <w:noProof/>
        </w:rPr>
        <mc:AlternateContent>
          <mc:Choice Requires="wps">
            <w:drawing>
              <wp:inline distT="0" distB="0" distL="0" distR="0" wp14:anchorId="283CF759" wp14:editId="180E1166">
                <wp:extent cx="42144" cy="189937"/>
                <wp:effectExtent l="0" t="0" r="0" b="0"/>
                <wp:docPr id="6" name="Rectangle 6"/>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14:paraId="0E8D459A" w14:textId="77777777" w:rsidR="007A758D" w:rsidRDefault="007A758D" w:rsidP="007A758D">
                            <w:r>
                              <w:t xml:space="preserve"> </w:t>
                            </w:r>
                          </w:p>
                        </w:txbxContent>
                      </wps:txbx>
                      <wps:bodyPr horzOverflow="overflow" vert="horz" lIns="0" tIns="0" rIns="0" bIns="0" rtlCol="0">
                        <a:noAutofit/>
                      </wps:bodyPr>
                    </wps:wsp>
                  </a:graphicData>
                </a:graphic>
              </wp:inline>
            </w:drawing>
          </mc:Choice>
          <mc:Fallback>
            <w:pict>
              <v:rect w14:anchorId="283CF759" id="Rectangle 6" o:spid="_x0000_s1026" style="width: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" filled="f" stroked="f">
                <v:textbox inset="0,0,0,0">
                  <w:txbxContent>
                    <w:p w14:paraId="0E8D459A" w14:textId="77777777" w:rsidR="007A758D" w:rsidRDefault="007A758D" w:rsidP="007A758D">
                      <w:r>
                        <w:t xml:space="preserve"> </w:t>
                      </w:r>
                    </w:p>
                  </w:txbxContent>
                </v:textbox>
                <w10:anchorlock/>
              </v:rect>
            </w:pict>
          </mc:Fallback>
        </mc:AlternateContent>
      </w:r>
    </w:p>
    <w:p w14:paraId="7DB893EA" w14:textId="4ED26CFA" w:rsidR="007A758D" w:rsidRDefault="007A758D" w:rsidP="007A758D">
      <w:pPr>
        <w:spacing w:after="153"/>
        <w:ind w:left="645"/>
        <w:jc w:val="center"/>
      </w:pPr>
      <w:r>
        <w:rPr>
          <w:noProof/>
        </w:rPr>
        <w:drawing>
          <wp:inline distT="0" distB="0" distL="0" distR="0" wp14:anchorId="12F38745" wp14:editId="048D395F">
            <wp:extent cx="3308349" cy="393700"/>
            <wp:effectExtent l="0" t="0" r="0" b="9525"/>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
                    <a:stretch>
                      <a:fillRect/>
                    </a:stretch>
                  </pic:blipFill>
                  <pic:spPr>
                    <a:xfrm>
                      <a:off x="0" y="0"/>
                      <a:ext cx="3308349" cy="393700"/>
                    </a:xfrm>
                    <a:prstGeom prst="rect">
                      <a:avLst/>
                    </a:prstGeom>
                  </pic:spPr>
                </pic:pic>
              </a:graphicData>
            </a:graphic>
          </wp:inline>
        </w:drawing>
      </w:r>
    </w:p>
    <w:p w14:paraId="2D0F8267" w14:textId="4BE94FBF" w:rsidR="007A758D" w:rsidRPr="00145B6E" w:rsidRDefault="007A758D" w:rsidP="007A758D">
      <w:pPr>
        <w:spacing w:after="204" w:line="275" w:lineRule="auto"/>
        <w:ind w:left="542"/>
        <w:rPr>
          <w:rFonts w:ascii="Arial Nova" w:hAnsi="Arial Nova"/>
        </w:rPr>
      </w:pPr>
      <w:r w:rsidRPr="00145B6E">
        <w:rPr>
          <w:rFonts w:ascii="Arial Nova" w:eastAsia="Arial" w:hAnsi="Arial Nova" w:cs="Arial"/>
          <w:b/>
          <w:u w:val="single" w:color="000000"/>
        </w:rPr>
        <w:t>CAFIS- Connecting Adopted Families Independent Services on behalf of Adoption Partnership South Eas</w:t>
      </w:r>
      <w:r w:rsidR="00CE0B14">
        <w:rPr>
          <w:rFonts w:ascii="Arial Nova" w:eastAsia="Arial" w:hAnsi="Arial Nova" w:cs="Arial"/>
          <w:b/>
          <w:u w:val="single" w:color="000000"/>
        </w:rPr>
        <w:t>t (APSE)</w:t>
      </w:r>
    </w:p>
    <w:p w14:paraId="470A6FC7" w14:textId="77777777" w:rsidR="007A758D" w:rsidRPr="00145B6E" w:rsidRDefault="007A758D" w:rsidP="007A758D">
      <w:pPr>
        <w:spacing w:after="217" w:line="277" w:lineRule="auto"/>
        <w:ind w:left="650" w:right="51"/>
        <w:rPr>
          <w:rFonts w:ascii="Arial Nova" w:hAnsi="Arial Nova"/>
        </w:rPr>
      </w:pPr>
      <w:r w:rsidRPr="00145B6E">
        <w:rPr>
          <w:rFonts w:ascii="Arial Nova" w:hAnsi="Arial Nova"/>
        </w:rPr>
        <w:t xml:space="preserve">CAFIS provides </w:t>
      </w:r>
      <w:proofErr w:type="gramStart"/>
      <w:r w:rsidRPr="00145B6E">
        <w:rPr>
          <w:rFonts w:ascii="Arial Nova" w:hAnsi="Arial Nova"/>
        </w:rPr>
        <w:t>a number of</w:t>
      </w:r>
      <w:proofErr w:type="gramEnd"/>
      <w:r w:rsidRPr="00145B6E">
        <w:rPr>
          <w:rFonts w:ascii="Arial Nova" w:hAnsi="Arial Nova"/>
        </w:rPr>
        <w:t xml:space="preserve"> services on behalf of the Regional Adoption Agency- Adoption Partnership South East which consists of Kent, Medway and Bexley Local Authorities. This leaflet concerns:  </w:t>
      </w:r>
    </w:p>
    <w:p w14:paraId="766EEE45" w14:textId="77777777" w:rsidR="007A758D" w:rsidRPr="00145B6E" w:rsidRDefault="007A758D" w:rsidP="007A758D">
      <w:pPr>
        <w:spacing w:after="180" w:line="275" w:lineRule="auto"/>
        <w:ind w:left="650"/>
        <w:rPr>
          <w:rFonts w:ascii="Arial Nova" w:hAnsi="Arial Nova"/>
        </w:rPr>
      </w:pPr>
      <w:r w:rsidRPr="00145B6E">
        <w:rPr>
          <w:rFonts w:ascii="Arial Nova" w:hAnsi="Arial Nova"/>
          <w:b/>
          <w:sz w:val="24"/>
          <w:u w:val="single" w:color="000000"/>
        </w:rPr>
        <w:t xml:space="preserve">Access to information and Intermediary services for birth relatives, </w:t>
      </w:r>
      <w:proofErr w:type="spellStart"/>
      <w:r w:rsidRPr="00145B6E">
        <w:rPr>
          <w:rFonts w:ascii="Arial Nova" w:hAnsi="Arial Nova"/>
          <w:b/>
          <w:sz w:val="24"/>
          <w:u w:val="single" w:color="000000"/>
        </w:rPr>
        <w:t>descendents</w:t>
      </w:r>
      <w:proofErr w:type="spellEnd"/>
      <w:r w:rsidRPr="00145B6E">
        <w:rPr>
          <w:rFonts w:ascii="Arial Nova" w:hAnsi="Arial Nova"/>
          <w:b/>
          <w:sz w:val="24"/>
          <w:u w:val="single" w:color="000000"/>
        </w:rPr>
        <w:t xml:space="preserve"> and those</w:t>
      </w:r>
      <w:r w:rsidRPr="00145B6E">
        <w:rPr>
          <w:rFonts w:ascii="Arial Nova" w:hAnsi="Arial Nova"/>
          <w:b/>
          <w:sz w:val="24"/>
        </w:rPr>
        <w:t xml:space="preserve"> </w:t>
      </w:r>
      <w:r w:rsidRPr="00145B6E">
        <w:rPr>
          <w:rFonts w:ascii="Arial Nova" w:hAnsi="Arial Nova"/>
          <w:b/>
          <w:sz w:val="24"/>
          <w:u w:val="single" w:color="000000"/>
        </w:rPr>
        <w:t>with a prescribed relationship to an adopted person:</w:t>
      </w:r>
      <w:r w:rsidRPr="00145B6E">
        <w:rPr>
          <w:rFonts w:ascii="Arial Nova" w:hAnsi="Arial Nova"/>
          <w:b/>
          <w:sz w:val="24"/>
        </w:rPr>
        <w:t xml:space="preserve"> </w:t>
      </w:r>
    </w:p>
    <w:p w14:paraId="18B7CA20" w14:textId="776BFA6D" w:rsidR="007A758D" w:rsidRPr="00145B6E" w:rsidRDefault="007A758D" w:rsidP="007A758D">
      <w:pPr>
        <w:spacing w:after="199" w:line="276" w:lineRule="auto"/>
        <w:ind w:left="650" w:right="52"/>
        <w:rPr>
          <w:rFonts w:ascii="Arial Nova" w:hAnsi="Arial Nova"/>
        </w:rPr>
      </w:pPr>
      <w:r w:rsidRPr="00145B6E">
        <w:rPr>
          <w:rFonts w:ascii="Arial Nova" w:hAnsi="Arial Nova"/>
        </w:rPr>
        <w:t xml:space="preserve">These services are available to all as detailed above who live in Kent, </w:t>
      </w:r>
      <w:r w:rsidR="00145B6E" w:rsidRPr="00145B6E">
        <w:rPr>
          <w:rFonts w:ascii="Arial Nova" w:hAnsi="Arial Nova"/>
        </w:rPr>
        <w:t>Medway,</w:t>
      </w:r>
      <w:r w:rsidRPr="00145B6E">
        <w:rPr>
          <w:rFonts w:ascii="Arial Nova" w:hAnsi="Arial Nova"/>
        </w:rPr>
        <w:t xml:space="preserve"> or Bexley, known as APSE. If you live outside of these areas but can show that Kent, </w:t>
      </w:r>
      <w:r w:rsidR="00145B6E" w:rsidRPr="00145B6E">
        <w:rPr>
          <w:rFonts w:ascii="Arial Nova" w:hAnsi="Arial Nova"/>
        </w:rPr>
        <w:t>Medway,</w:t>
      </w:r>
      <w:r w:rsidRPr="00145B6E">
        <w:rPr>
          <w:rFonts w:ascii="Arial Nova" w:hAnsi="Arial Nova"/>
        </w:rPr>
        <w:t xml:space="preserve"> or Bexley were the Appropriate Adoption Agency (AAA) that dealt with the adoption of the person you are seeking and are willing to travel to Kent to meet with us then we can also offer you a service.   </w:t>
      </w:r>
    </w:p>
    <w:p w14:paraId="5DD1E73E" w14:textId="77777777" w:rsidR="007A758D" w:rsidRPr="00145B6E" w:rsidRDefault="007A758D" w:rsidP="007A758D">
      <w:pPr>
        <w:spacing w:after="215"/>
        <w:ind w:left="650"/>
        <w:rPr>
          <w:rFonts w:ascii="Arial Nova" w:hAnsi="Arial Nova"/>
        </w:rPr>
      </w:pPr>
      <w:r w:rsidRPr="00145B6E">
        <w:rPr>
          <w:rFonts w:ascii="Arial Nova" w:hAnsi="Arial Nova"/>
          <w:b/>
        </w:rPr>
        <w:t xml:space="preserve">Access to information and intermediary services  </w:t>
      </w:r>
    </w:p>
    <w:p w14:paraId="58A12983" w14:textId="77777777" w:rsidR="007A758D" w:rsidRPr="00145B6E" w:rsidRDefault="007A758D" w:rsidP="007A758D">
      <w:pPr>
        <w:spacing w:after="197" w:line="276" w:lineRule="auto"/>
        <w:ind w:left="650" w:right="51"/>
        <w:rPr>
          <w:rFonts w:ascii="Arial Nova" w:hAnsi="Arial Nova"/>
        </w:rPr>
      </w:pPr>
      <w:r w:rsidRPr="00145B6E">
        <w:rPr>
          <w:rFonts w:ascii="Arial Nova" w:hAnsi="Arial Nova"/>
        </w:rPr>
        <w:t xml:space="preserve">As a relative, someone with a prescribed relationship by blood (including half-blood), marriage or civil partnership; or by virtue of the adopted person’s adoption, or a descendent of an adopted person you may be entitled to some non-identifying information and support in </w:t>
      </w:r>
      <w:proofErr w:type="gramStart"/>
      <w:r w:rsidRPr="00145B6E">
        <w:rPr>
          <w:rFonts w:ascii="Arial Nova" w:hAnsi="Arial Nova"/>
        </w:rPr>
        <w:t>making contact with</w:t>
      </w:r>
      <w:proofErr w:type="gramEnd"/>
      <w:r w:rsidRPr="00145B6E">
        <w:rPr>
          <w:rFonts w:ascii="Arial Nova" w:hAnsi="Arial Nova"/>
        </w:rPr>
        <w:t xml:space="preserve"> the birth relative or adopted person.   </w:t>
      </w:r>
    </w:p>
    <w:p w14:paraId="39C26753" w14:textId="3392A8B1" w:rsidR="007A758D" w:rsidRPr="00145B6E" w:rsidRDefault="007A758D" w:rsidP="007A758D">
      <w:pPr>
        <w:spacing w:after="197" w:line="275" w:lineRule="auto"/>
        <w:ind w:left="650" w:right="52"/>
        <w:rPr>
          <w:rFonts w:ascii="Arial Nova" w:hAnsi="Arial Nova"/>
        </w:rPr>
      </w:pPr>
      <w:r w:rsidRPr="00145B6E">
        <w:rPr>
          <w:rFonts w:ascii="Arial Nova" w:hAnsi="Arial Nova"/>
        </w:rPr>
        <w:t xml:space="preserve">Whilst we can support you </w:t>
      </w:r>
      <w:proofErr w:type="gramStart"/>
      <w:r w:rsidRPr="00145B6E">
        <w:rPr>
          <w:rFonts w:ascii="Arial Nova" w:hAnsi="Arial Nova"/>
        </w:rPr>
        <w:t>making contact with</w:t>
      </w:r>
      <w:proofErr w:type="gramEnd"/>
      <w:r w:rsidRPr="00145B6E">
        <w:rPr>
          <w:rFonts w:ascii="Arial Nova" w:hAnsi="Arial Nova"/>
        </w:rPr>
        <w:t xml:space="preserve"> the adopted person or birth relative if contact details are </w:t>
      </w:r>
      <w:r w:rsidR="00145B6E" w:rsidRPr="00145B6E">
        <w:rPr>
          <w:rFonts w:ascii="Arial Nova" w:hAnsi="Arial Nova"/>
        </w:rPr>
        <w:t>unknown,</w:t>
      </w:r>
      <w:r w:rsidRPr="00145B6E">
        <w:rPr>
          <w:rFonts w:ascii="Arial Nova" w:hAnsi="Arial Nova"/>
        </w:rPr>
        <w:t xml:space="preserve"> we unfortunately are unable to undertake </w:t>
      </w:r>
      <w:r w:rsidR="00145B6E" w:rsidRPr="00145B6E">
        <w:rPr>
          <w:rFonts w:ascii="Arial Nova" w:hAnsi="Arial Nova"/>
        </w:rPr>
        <w:t>searches,</w:t>
      </w:r>
      <w:r w:rsidRPr="00145B6E">
        <w:rPr>
          <w:rFonts w:ascii="Arial Nova" w:hAnsi="Arial Nova"/>
        </w:rPr>
        <w:t xml:space="preserve"> and this would be your financial responsibility to employ a registered searcher. We can though, support with this. It will be important to note that whilst you finance the search any identifying information would be passed to CAFIS. Should the adopted person or birth relative not want this information shared this would be retained by CAFIS.  </w:t>
      </w:r>
    </w:p>
    <w:p w14:paraId="7202A1BB" w14:textId="77777777" w:rsidR="007A758D" w:rsidRPr="00145B6E" w:rsidRDefault="007A758D" w:rsidP="007A758D">
      <w:pPr>
        <w:spacing w:after="199" w:line="276" w:lineRule="auto"/>
        <w:ind w:left="650" w:right="52"/>
        <w:rPr>
          <w:rFonts w:ascii="Arial Nova" w:hAnsi="Arial Nova"/>
        </w:rPr>
      </w:pPr>
      <w:r w:rsidRPr="00145B6E">
        <w:rPr>
          <w:rFonts w:ascii="Arial Nova" w:hAnsi="Arial Nova"/>
        </w:rPr>
        <w:t xml:space="preserve">Some may have over the years been part of on-going contact with the adoptive family members following the adoption and are looking at more direct contact now they are 18 years old. Whilst it is considered that this is the age of majority, this does not mean that we will make contact. Consideration is given to current circumstances such as education and other younger family members.  </w:t>
      </w:r>
    </w:p>
    <w:p w14:paraId="6A03872E" w14:textId="77777777" w:rsidR="007A758D" w:rsidRPr="00145B6E" w:rsidRDefault="007A758D" w:rsidP="007A758D">
      <w:pPr>
        <w:spacing w:after="215"/>
        <w:ind w:left="650"/>
        <w:rPr>
          <w:rFonts w:ascii="Arial Nova" w:hAnsi="Arial Nova"/>
          <w:color w:val="auto"/>
        </w:rPr>
      </w:pPr>
      <w:r w:rsidRPr="00145B6E">
        <w:rPr>
          <w:rFonts w:ascii="Arial Nova" w:hAnsi="Arial Nova"/>
          <w:b/>
          <w:color w:val="auto"/>
        </w:rPr>
        <w:t xml:space="preserve">Support </w:t>
      </w:r>
    </w:p>
    <w:p w14:paraId="395905C3" w14:textId="6FF8686E" w:rsidR="007A758D" w:rsidRPr="00145B6E" w:rsidRDefault="007A758D" w:rsidP="007A758D">
      <w:pPr>
        <w:spacing w:after="337" w:line="275" w:lineRule="auto"/>
        <w:ind w:left="649" w:right="53"/>
        <w:rPr>
          <w:rFonts w:ascii="Arial Nova" w:hAnsi="Arial Nova"/>
        </w:rPr>
      </w:pPr>
      <w:r w:rsidRPr="00145B6E">
        <w:rPr>
          <w:rFonts w:ascii="Arial Nova" w:hAnsi="Arial Nova"/>
        </w:rPr>
        <w:t xml:space="preserve">Before you begin your journey with </w:t>
      </w:r>
      <w:r w:rsidR="00145B6E" w:rsidRPr="00145B6E">
        <w:rPr>
          <w:rFonts w:ascii="Arial Nova" w:hAnsi="Arial Nova"/>
        </w:rPr>
        <w:t>us,</w:t>
      </w:r>
      <w:r w:rsidRPr="00145B6E">
        <w:rPr>
          <w:rFonts w:ascii="Arial Nova" w:hAnsi="Arial Nova"/>
        </w:rPr>
        <w:t xml:space="preserve"> we will speak to you to and take you through the processes looking at different possible outcomes. At this point it may be considered that now is not the right time for you or other circumstances prevent the service from being taken forward. We can support you with looking at support that you may need including counselling. Should your referral be </w:t>
      </w:r>
      <w:r w:rsidR="00145B6E" w:rsidRPr="00145B6E">
        <w:rPr>
          <w:rFonts w:ascii="Arial Nova" w:hAnsi="Arial Nova"/>
        </w:rPr>
        <w:t>progressed,</w:t>
      </w:r>
      <w:r w:rsidRPr="00145B6E">
        <w:rPr>
          <w:rFonts w:ascii="Arial Nova" w:hAnsi="Arial Nova"/>
        </w:rPr>
        <w:t xml:space="preserve"> we will need to photographically identify you including any name change </w:t>
      </w:r>
      <w:r w:rsidRPr="00145B6E">
        <w:rPr>
          <w:rFonts w:ascii="Arial Nova" w:hAnsi="Arial Nova"/>
        </w:rPr>
        <w:lastRenderedPageBreak/>
        <w:t xml:space="preserve">and obtain evidence of your address; and proof of your relationship with the person you are seeking, usually through birth certificates or other formal documentation.  </w:t>
      </w:r>
    </w:p>
    <w:p w14:paraId="273ECE07" w14:textId="77777777" w:rsidR="007A758D" w:rsidRPr="00145B6E" w:rsidRDefault="007A758D" w:rsidP="007A758D">
      <w:pPr>
        <w:spacing w:after="337" w:line="275" w:lineRule="auto"/>
        <w:ind w:left="649" w:right="53"/>
        <w:rPr>
          <w:rFonts w:ascii="Arial Nova" w:hAnsi="Arial Nova"/>
        </w:rPr>
      </w:pPr>
      <w:r w:rsidRPr="00145B6E">
        <w:rPr>
          <w:rFonts w:ascii="Arial Nova" w:hAnsi="Arial Nova"/>
        </w:rPr>
        <w:t xml:space="preserve">Once allocated, a meeting will be held with one of our experienced members of staff who will complete an assessment of your needs; they again will discuss possible outcomes to ensure that you are emotionally ready to deal with these or consider other support that you may need.  </w:t>
      </w:r>
    </w:p>
    <w:p w14:paraId="2F72A142" w14:textId="7F55509A" w:rsidR="007A758D" w:rsidRPr="00145B6E" w:rsidRDefault="007A758D" w:rsidP="007A758D">
      <w:pPr>
        <w:spacing w:after="337" w:line="275" w:lineRule="auto"/>
        <w:ind w:left="649" w:right="53"/>
        <w:rPr>
          <w:rFonts w:ascii="Arial Nova" w:hAnsi="Arial Nova"/>
        </w:rPr>
      </w:pPr>
      <w:r w:rsidRPr="00145B6E">
        <w:rPr>
          <w:rFonts w:ascii="Arial Nova" w:hAnsi="Arial Nova"/>
        </w:rPr>
        <w:t xml:space="preserve">We have a duty of care to all that we </w:t>
      </w:r>
      <w:proofErr w:type="gramStart"/>
      <w:r w:rsidRPr="00145B6E">
        <w:rPr>
          <w:rFonts w:ascii="Arial Nova" w:hAnsi="Arial Nova"/>
        </w:rPr>
        <w:t xml:space="preserve">come into contact </w:t>
      </w:r>
      <w:r w:rsidR="00145B6E" w:rsidRPr="00145B6E">
        <w:rPr>
          <w:rFonts w:ascii="Arial Nova" w:hAnsi="Arial Nova"/>
        </w:rPr>
        <w:t>with</w:t>
      </w:r>
      <w:proofErr w:type="gramEnd"/>
      <w:r w:rsidR="00145B6E" w:rsidRPr="00145B6E">
        <w:rPr>
          <w:rFonts w:ascii="Arial Nova" w:hAnsi="Arial Nova"/>
        </w:rPr>
        <w:t>,</w:t>
      </w:r>
      <w:r w:rsidRPr="00145B6E">
        <w:rPr>
          <w:rFonts w:ascii="Arial Nova" w:hAnsi="Arial Nova"/>
        </w:rPr>
        <w:t xml:space="preserve"> and it may be that the worker does not feel that you should begin/continue with this journey. If this is the case and you disagree with this view the worker will take you through the options that you have which will include making a complaint or if you were adopted after 31st December 2005 having your case reviewed by a panel known as the Independent Reviewing Mechanism (IRM).  </w:t>
      </w:r>
    </w:p>
    <w:p w14:paraId="2465E07B" w14:textId="49490CBB" w:rsidR="007A758D" w:rsidRPr="00145B6E" w:rsidRDefault="007A758D" w:rsidP="007A758D">
      <w:pPr>
        <w:spacing w:after="337" w:line="275" w:lineRule="auto"/>
        <w:ind w:left="649" w:right="53"/>
        <w:rPr>
          <w:rFonts w:ascii="Arial Nova" w:hAnsi="Arial Nova"/>
        </w:rPr>
      </w:pPr>
      <w:r w:rsidRPr="00145B6E">
        <w:rPr>
          <w:rFonts w:ascii="Arial Nova" w:hAnsi="Arial Nova"/>
        </w:rPr>
        <w:t xml:space="preserve">There is much to consider as you think about taking your journey, and you are likely to have many questions. </w:t>
      </w:r>
      <w:r w:rsidR="00145B6E" w:rsidRPr="00145B6E">
        <w:rPr>
          <w:rFonts w:ascii="Arial Nova" w:hAnsi="Arial Nova"/>
        </w:rPr>
        <w:t>So,</w:t>
      </w:r>
      <w:r w:rsidRPr="00145B6E">
        <w:rPr>
          <w:rFonts w:ascii="Arial Nova" w:hAnsi="Arial Nova"/>
        </w:rPr>
        <w:t xml:space="preserve"> call or email us and we will do our very best to answer any questions that you have whether this is about the process or information about counselling or other support. Our email address is </w:t>
      </w:r>
      <w:hyperlink r:id="rId7" w:history="1">
        <w:r w:rsidR="00145B6E" w:rsidRPr="00A0103A">
          <w:rPr>
            <w:rStyle w:val="Hyperlink"/>
            <w:rFonts w:ascii="Arial Nova" w:hAnsi="Arial Nova"/>
          </w:rPr>
          <w:t>cafiskent@barnardos.org.uk</w:t>
        </w:r>
      </w:hyperlink>
      <w:r w:rsidRPr="00145B6E">
        <w:rPr>
          <w:rFonts w:ascii="Arial Nova" w:hAnsi="Arial Nova"/>
        </w:rPr>
        <w:t xml:space="preserve">, this is our preferred </w:t>
      </w:r>
      <w:r w:rsidR="00145B6E" w:rsidRPr="00145B6E">
        <w:rPr>
          <w:rFonts w:ascii="Arial Nova" w:hAnsi="Arial Nova"/>
        </w:rPr>
        <w:t>method,</w:t>
      </w:r>
      <w:r w:rsidRPr="00145B6E">
        <w:rPr>
          <w:rFonts w:ascii="Arial Nova" w:hAnsi="Arial Nova"/>
        </w:rPr>
        <w:t xml:space="preserve"> but you may also call us on 01795</w:t>
      </w:r>
      <w:r w:rsidR="00145B6E">
        <w:rPr>
          <w:rFonts w:ascii="Arial Nova" w:hAnsi="Arial Nova"/>
        </w:rPr>
        <w:t xml:space="preserve"> </w:t>
      </w:r>
      <w:r w:rsidRPr="00145B6E">
        <w:rPr>
          <w:rFonts w:ascii="Arial Nova" w:hAnsi="Arial Nova"/>
        </w:rPr>
        <w:t>532081 and your details will be put on our duty system and an experienced worker will call you to discuss your needs in more depth.</w:t>
      </w:r>
    </w:p>
    <w:p w14:paraId="6E6A3E8A" w14:textId="77777777" w:rsidR="00CE0B14" w:rsidRDefault="00CE0B14" w:rsidP="007A758D">
      <w:pPr>
        <w:spacing w:after="0"/>
        <w:ind w:left="595"/>
        <w:rPr>
          <w:rFonts w:ascii="Arial Nova" w:eastAsia="Arial" w:hAnsi="Arial Nova" w:cs="Arial"/>
          <w:sz w:val="18"/>
        </w:rPr>
      </w:pPr>
    </w:p>
    <w:p w14:paraId="54FC6B5F" w14:textId="77777777" w:rsidR="00CE0B14" w:rsidRDefault="00CE0B14" w:rsidP="007A758D">
      <w:pPr>
        <w:spacing w:after="0"/>
        <w:ind w:left="595"/>
        <w:rPr>
          <w:rFonts w:ascii="Arial Nova" w:eastAsia="Arial" w:hAnsi="Arial Nova" w:cs="Arial"/>
          <w:sz w:val="18"/>
        </w:rPr>
      </w:pPr>
    </w:p>
    <w:p w14:paraId="6433460E" w14:textId="77777777" w:rsidR="00CE0B14" w:rsidRDefault="00CE0B14" w:rsidP="007A758D">
      <w:pPr>
        <w:spacing w:after="0"/>
        <w:ind w:left="595"/>
        <w:rPr>
          <w:rFonts w:ascii="Arial Nova" w:eastAsia="Arial" w:hAnsi="Arial Nova" w:cs="Arial"/>
          <w:sz w:val="18"/>
        </w:rPr>
      </w:pPr>
    </w:p>
    <w:p w14:paraId="69F5A4B2" w14:textId="77777777" w:rsidR="00CE0B14" w:rsidRDefault="00CE0B14" w:rsidP="007A758D">
      <w:pPr>
        <w:spacing w:after="0"/>
        <w:ind w:left="595"/>
        <w:rPr>
          <w:rFonts w:ascii="Arial Nova" w:eastAsia="Arial" w:hAnsi="Arial Nova" w:cs="Arial"/>
          <w:sz w:val="18"/>
        </w:rPr>
      </w:pPr>
    </w:p>
    <w:p w14:paraId="42F7A2FF" w14:textId="77777777" w:rsidR="00CE0B14" w:rsidRDefault="00CE0B14" w:rsidP="007A758D">
      <w:pPr>
        <w:spacing w:after="0"/>
        <w:ind w:left="595"/>
        <w:rPr>
          <w:rFonts w:ascii="Arial Nova" w:eastAsia="Arial" w:hAnsi="Arial Nova" w:cs="Arial"/>
          <w:sz w:val="18"/>
        </w:rPr>
      </w:pPr>
    </w:p>
    <w:p w14:paraId="534B3C10" w14:textId="77777777" w:rsidR="00CE0B14" w:rsidRDefault="00CE0B14" w:rsidP="007A758D">
      <w:pPr>
        <w:spacing w:after="0"/>
        <w:ind w:left="595"/>
        <w:rPr>
          <w:rFonts w:ascii="Arial Nova" w:eastAsia="Arial" w:hAnsi="Arial Nova" w:cs="Arial"/>
          <w:sz w:val="18"/>
        </w:rPr>
      </w:pPr>
    </w:p>
    <w:p w14:paraId="6C056DB2" w14:textId="77777777" w:rsidR="00CE0B14" w:rsidRDefault="00CE0B14" w:rsidP="007A758D">
      <w:pPr>
        <w:spacing w:after="0"/>
        <w:ind w:left="595"/>
        <w:rPr>
          <w:rFonts w:ascii="Arial Nova" w:eastAsia="Arial" w:hAnsi="Arial Nova" w:cs="Arial"/>
          <w:sz w:val="18"/>
        </w:rPr>
      </w:pPr>
    </w:p>
    <w:p w14:paraId="7D65CF39" w14:textId="77777777" w:rsidR="00CE0B14" w:rsidRDefault="00CE0B14" w:rsidP="007A758D">
      <w:pPr>
        <w:spacing w:after="0"/>
        <w:ind w:left="595"/>
        <w:rPr>
          <w:rFonts w:ascii="Arial Nova" w:eastAsia="Arial" w:hAnsi="Arial Nova" w:cs="Arial"/>
          <w:sz w:val="18"/>
        </w:rPr>
      </w:pPr>
    </w:p>
    <w:p w14:paraId="35B9F487" w14:textId="77777777" w:rsidR="00CE0B14" w:rsidRDefault="00CE0B14" w:rsidP="007A758D">
      <w:pPr>
        <w:spacing w:after="0"/>
        <w:ind w:left="595"/>
        <w:rPr>
          <w:rFonts w:ascii="Arial Nova" w:eastAsia="Arial" w:hAnsi="Arial Nova" w:cs="Arial"/>
          <w:sz w:val="18"/>
        </w:rPr>
      </w:pPr>
    </w:p>
    <w:p w14:paraId="5F2AD77E" w14:textId="77777777" w:rsidR="00CE0B14" w:rsidRDefault="00CE0B14" w:rsidP="007A758D">
      <w:pPr>
        <w:spacing w:after="0"/>
        <w:ind w:left="595"/>
        <w:rPr>
          <w:rFonts w:ascii="Arial Nova" w:eastAsia="Arial" w:hAnsi="Arial Nova" w:cs="Arial"/>
          <w:sz w:val="18"/>
        </w:rPr>
      </w:pPr>
    </w:p>
    <w:p w14:paraId="7165CD31" w14:textId="77777777" w:rsidR="00CE0B14" w:rsidRDefault="00CE0B14" w:rsidP="007A758D">
      <w:pPr>
        <w:spacing w:after="0"/>
        <w:ind w:left="595"/>
        <w:rPr>
          <w:rFonts w:ascii="Arial Nova" w:eastAsia="Arial" w:hAnsi="Arial Nova" w:cs="Arial"/>
          <w:sz w:val="18"/>
        </w:rPr>
      </w:pPr>
    </w:p>
    <w:p w14:paraId="17F0A5E8" w14:textId="77777777" w:rsidR="00CE0B14" w:rsidRDefault="00CE0B14" w:rsidP="007A758D">
      <w:pPr>
        <w:spacing w:after="0"/>
        <w:ind w:left="595"/>
        <w:rPr>
          <w:rFonts w:ascii="Arial Nova" w:eastAsia="Arial" w:hAnsi="Arial Nova" w:cs="Arial"/>
          <w:sz w:val="18"/>
        </w:rPr>
      </w:pPr>
    </w:p>
    <w:p w14:paraId="1ADFA91B" w14:textId="77777777" w:rsidR="00CE0B14" w:rsidRDefault="00CE0B14" w:rsidP="007A758D">
      <w:pPr>
        <w:spacing w:after="0"/>
        <w:ind w:left="595"/>
        <w:rPr>
          <w:rFonts w:ascii="Arial Nova" w:eastAsia="Arial" w:hAnsi="Arial Nova" w:cs="Arial"/>
          <w:sz w:val="18"/>
        </w:rPr>
      </w:pPr>
    </w:p>
    <w:p w14:paraId="3C32BE57" w14:textId="77777777" w:rsidR="00CE0B14" w:rsidRDefault="00CE0B14" w:rsidP="007A758D">
      <w:pPr>
        <w:spacing w:after="0"/>
        <w:ind w:left="595"/>
        <w:rPr>
          <w:rFonts w:ascii="Arial Nova" w:eastAsia="Arial" w:hAnsi="Arial Nova" w:cs="Arial"/>
          <w:sz w:val="18"/>
        </w:rPr>
      </w:pPr>
    </w:p>
    <w:p w14:paraId="45ED3C40" w14:textId="77777777" w:rsidR="00CE0B14" w:rsidRDefault="00CE0B14" w:rsidP="007A758D">
      <w:pPr>
        <w:spacing w:after="0"/>
        <w:ind w:left="595"/>
        <w:rPr>
          <w:rFonts w:ascii="Arial Nova" w:eastAsia="Arial" w:hAnsi="Arial Nova" w:cs="Arial"/>
          <w:sz w:val="18"/>
        </w:rPr>
      </w:pPr>
    </w:p>
    <w:p w14:paraId="19F1C87D" w14:textId="77777777" w:rsidR="00CE0B14" w:rsidRDefault="00CE0B14" w:rsidP="007A758D">
      <w:pPr>
        <w:spacing w:after="0"/>
        <w:ind w:left="595"/>
        <w:rPr>
          <w:rFonts w:ascii="Arial Nova" w:eastAsia="Arial" w:hAnsi="Arial Nova" w:cs="Arial"/>
          <w:sz w:val="18"/>
        </w:rPr>
      </w:pPr>
    </w:p>
    <w:p w14:paraId="36AE1CAC" w14:textId="77777777" w:rsidR="00CE0B14" w:rsidRDefault="00CE0B14" w:rsidP="007A758D">
      <w:pPr>
        <w:spacing w:after="0"/>
        <w:ind w:left="595"/>
        <w:rPr>
          <w:rFonts w:ascii="Arial Nova" w:eastAsia="Arial" w:hAnsi="Arial Nova" w:cs="Arial"/>
          <w:sz w:val="18"/>
        </w:rPr>
      </w:pPr>
    </w:p>
    <w:p w14:paraId="11B458A8" w14:textId="77777777" w:rsidR="00CE0B14" w:rsidRDefault="00CE0B14" w:rsidP="007A758D">
      <w:pPr>
        <w:spacing w:after="0"/>
        <w:ind w:left="595"/>
        <w:rPr>
          <w:rFonts w:ascii="Arial Nova" w:eastAsia="Arial" w:hAnsi="Arial Nova" w:cs="Arial"/>
          <w:sz w:val="18"/>
        </w:rPr>
      </w:pPr>
    </w:p>
    <w:p w14:paraId="48ED9955" w14:textId="77777777" w:rsidR="00CE0B14" w:rsidRDefault="00CE0B14" w:rsidP="007A758D">
      <w:pPr>
        <w:spacing w:after="0"/>
        <w:ind w:left="595"/>
        <w:rPr>
          <w:rFonts w:ascii="Arial Nova" w:eastAsia="Arial" w:hAnsi="Arial Nova" w:cs="Arial"/>
          <w:sz w:val="18"/>
        </w:rPr>
      </w:pPr>
    </w:p>
    <w:p w14:paraId="1300861B" w14:textId="77777777" w:rsidR="00CE0B14" w:rsidRDefault="00CE0B14" w:rsidP="007A758D">
      <w:pPr>
        <w:spacing w:after="0"/>
        <w:ind w:left="595"/>
        <w:rPr>
          <w:rFonts w:ascii="Arial Nova" w:eastAsia="Arial" w:hAnsi="Arial Nova" w:cs="Arial"/>
          <w:sz w:val="18"/>
        </w:rPr>
      </w:pPr>
    </w:p>
    <w:p w14:paraId="35A79224" w14:textId="77777777" w:rsidR="00CE0B14" w:rsidRDefault="00CE0B14" w:rsidP="007A758D">
      <w:pPr>
        <w:spacing w:after="0"/>
        <w:ind w:left="595"/>
        <w:rPr>
          <w:rFonts w:ascii="Arial Nova" w:eastAsia="Arial" w:hAnsi="Arial Nova" w:cs="Arial"/>
          <w:sz w:val="18"/>
        </w:rPr>
      </w:pPr>
    </w:p>
    <w:p w14:paraId="68525438" w14:textId="77777777" w:rsidR="00CE0B14" w:rsidRDefault="00CE0B14" w:rsidP="007A758D">
      <w:pPr>
        <w:spacing w:after="0"/>
        <w:ind w:left="595"/>
        <w:rPr>
          <w:rFonts w:ascii="Arial Nova" w:eastAsia="Arial" w:hAnsi="Arial Nova" w:cs="Arial"/>
          <w:sz w:val="18"/>
        </w:rPr>
      </w:pPr>
    </w:p>
    <w:p w14:paraId="76DDC8C7" w14:textId="77777777" w:rsidR="00CE0B14" w:rsidRDefault="00CE0B14" w:rsidP="007A758D">
      <w:pPr>
        <w:spacing w:after="0"/>
        <w:ind w:left="595"/>
        <w:rPr>
          <w:rFonts w:ascii="Arial Nova" w:eastAsia="Arial" w:hAnsi="Arial Nova" w:cs="Arial"/>
          <w:sz w:val="18"/>
        </w:rPr>
      </w:pPr>
    </w:p>
    <w:p w14:paraId="1A1D947F" w14:textId="77777777" w:rsidR="00CE0B14" w:rsidRDefault="00CE0B14" w:rsidP="007A758D">
      <w:pPr>
        <w:spacing w:after="0"/>
        <w:ind w:left="595"/>
        <w:rPr>
          <w:rFonts w:ascii="Arial Nova" w:eastAsia="Arial" w:hAnsi="Arial Nova" w:cs="Arial"/>
          <w:sz w:val="18"/>
        </w:rPr>
      </w:pPr>
    </w:p>
    <w:p w14:paraId="6E57E24D" w14:textId="77777777" w:rsidR="00CE0B14" w:rsidRDefault="00CE0B14" w:rsidP="007A758D">
      <w:pPr>
        <w:spacing w:after="0"/>
        <w:ind w:left="595"/>
        <w:rPr>
          <w:rFonts w:ascii="Arial Nova" w:eastAsia="Arial" w:hAnsi="Arial Nova" w:cs="Arial"/>
          <w:sz w:val="18"/>
        </w:rPr>
      </w:pPr>
    </w:p>
    <w:p w14:paraId="37464746" w14:textId="77777777" w:rsidR="00CE0B14" w:rsidRDefault="00CE0B14" w:rsidP="007A758D">
      <w:pPr>
        <w:spacing w:after="0"/>
        <w:ind w:left="595"/>
        <w:rPr>
          <w:rFonts w:ascii="Arial Nova" w:eastAsia="Arial" w:hAnsi="Arial Nova" w:cs="Arial"/>
          <w:sz w:val="18"/>
        </w:rPr>
      </w:pPr>
    </w:p>
    <w:p w14:paraId="2790CB38" w14:textId="77777777" w:rsidR="00CE0B14" w:rsidRDefault="00CE0B14" w:rsidP="007A758D">
      <w:pPr>
        <w:spacing w:after="0"/>
        <w:ind w:left="595"/>
        <w:rPr>
          <w:rFonts w:ascii="Arial Nova" w:eastAsia="Arial" w:hAnsi="Arial Nova" w:cs="Arial"/>
          <w:sz w:val="18"/>
        </w:rPr>
      </w:pPr>
    </w:p>
    <w:p w14:paraId="0251BF7C" w14:textId="77777777" w:rsidR="00CE0B14" w:rsidRDefault="00CE0B14" w:rsidP="007A758D">
      <w:pPr>
        <w:spacing w:after="0"/>
        <w:ind w:left="595"/>
        <w:rPr>
          <w:rFonts w:ascii="Arial Nova" w:eastAsia="Arial" w:hAnsi="Arial Nova" w:cs="Arial"/>
          <w:sz w:val="18"/>
        </w:rPr>
      </w:pPr>
    </w:p>
    <w:p w14:paraId="497C6D0A" w14:textId="77777777" w:rsidR="00CE0B14" w:rsidRDefault="00CE0B14" w:rsidP="007A758D">
      <w:pPr>
        <w:spacing w:after="0"/>
        <w:ind w:left="595"/>
        <w:rPr>
          <w:rFonts w:ascii="Arial Nova" w:eastAsia="Arial" w:hAnsi="Arial Nova" w:cs="Arial"/>
          <w:sz w:val="18"/>
        </w:rPr>
      </w:pPr>
    </w:p>
    <w:p w14:paraId="74F7A3A2" w14:textId="77777777" w:rsidR="00CE0B14" w:rsidRDefault="00CE0B14" w:rsidP="007A758D">
      <w:pPr>
        <w:spacing w:after="0"/>
        <w:ind w:left="595"/>
        <w:rPr>
          <w:rFonts w:ascii="Arial Nova" w:eastAsia="Arial" w:hAnsi="Arial Nova" w:cs="Arial"/>
          <w:sz w:val="18"/>
        </w:rPr>
      </w:pPr>
    </w:p>
    <w:p w14:paraId="73619051" w14:textId="45700188" w:rsidR="007A758D" w:rsidRPr="00145B6E" w:rsidRDefault="007A758D" w:rsidP="007A758D">
      <w:pPr>
        <w:spacing w:after="0"/>
        <w:ind w:left="595"/>
        <w:rPr>
          <w:rFonts w:ascii="Arial Nova" w:hAnsi="Arial Nova"/>
        </w:rPr>
      </w:pPr>
      <w:r w:rsidRPr="00145B6E">
        <w:rPr>
          <w:rFonts w:ascii="Arial Nova" w:eastAsia="Arial" w:hAnsi="Arial Nova" w:cs="Arial"/>
          <w:sz w:val="18"/>
        </w:rPr>
        <w:t xml:space="preserve">CAFIS (Connecting Adoptive Families Independent Service) Barnardo’s, Unit 10 Jubilee Way Faversham Kent, </w:t>
      </w:r>
    </w:p>
    <w:p w14:paraId="369D9787" w14:textId="57698CD6" w:rsidR="00B6515D" w:rsidRPr="00145B6E" w:rsidRDefault="007A758D" w:rsidP="007A758D">
      <w:pPr>
        <w:ind w:firstLine="595"/>
        <w:rPr>
          <w:rFonts w:ascii="Arial Nova" w:hAnsi="Arial Nova"/>
        </w:rPr>
      </w:pPr>
      <w:r w:rsidRPr="00145B6E">
        <w:rPr>
          <w:rFonts w:ascii="Arial Nova" w:eastAsia="Arial" w:hAnsi="Arial Nova" w:cs="Arial"/>
          <w:sz w:val="18"/>
        </w:rPr>
        <w:t xml:space="preserve">ME13 8GD, Tel: 01795-532081 Email: </w:t>
      </w:r>
      <w:hyperlink r:id="rId8" w:history="1">
        <w:r w:rsidRPr="00145B6E">
          <w:rPr>
            <w:rStyle w:val="Hyperlink"/>
            <w:rFonts w:ascii="Arial Nova" w:eastAsia="Arial" w:hAnsi="Arial Nova" w:cs="Arial"/>
            <w:sz w:val="18"/>
          </w:rPr>
          <w:t>cafiskent@barnardos.org.uk</w:t>
        </w:r>
      </w:hyperlink>
      <w:r w:rsidRPr="00145B6E">
        <w:rPr>
          <w:rFonts w:ascii="Arial Nova" w:eastAsia="Arial" w:hAnsi="Arial Nova" w:cs="Arial"/>
          <w:sz w:val="18"/>
        </w:rPr>
        <w:t xml:space="preserve">  </w:t>
      </w:r>
    </w:p>
    <w:sectPr w:rsidR="00B6515D" w:rsidRPr="00145B6E" w:rsidSect="007A758D">
      <w:headerReference w:type="default" r:id="rId9"/>
      <w:footerReference w:type="default" r:id="rId10"/>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4979" w14:textId="77777777" w:rsidR="007A758D" w:rsidRDefault="007A758D" w:rsidP="007A758D">
      <w:pPr>
        <w:spacing w:after="0" w:line="240" w:lineRule="auto"/>
      </w:pPr>
      <w:r>
        <w:separator/>
      </w:r>
    </w:p>
  </w:endnote>
  <w:endnote w:type="continuationSeparator" w:id="0">
    <w:p w14:paraId="3384C811" w14:textId="77777777" w:rsidR="007A758D" w:rsidRDefault="007A758D" w:rsidP="007A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E623" w14:textId="0231019E" w:rsidR="007A758D" w:rsidRDefault="007A758D" w:rsidP="007A758D">
    <w:pPr>
      <w:pStyle w:val="Footer"/>
      <w:tabs>
        <w:tab w:val="clear" w:pos="9026"/>
        <w:tab w:val="right" w:pos="10206"/>
      </w:tabs>
    </w:pPr>
    <w:r>
      <w:rPr>
        <w:noProof/>
      </w:rPr>
      <w:drawing>
        <wp:inline distT="0" distB="0" distL="0" distR="0" wp14:anchorId="004BA776" wp14:editId="08D61710">
          <wp:extent cx="590550" cy="554559"/>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948" cy="561507"/>
                  </a:xfrm>
                  <a:prstGeom prst="rect">
                    <a:avLst/>
                  </a:prstGeom>
                </pic:spPr>
              </pic:pic>
            </a:graphicData>
          </a:graphic>
        </wp:inline>
      </w:drawing>
    </w:r>
    <w:r>
      <w:tab/>
    </w:r>
    <w:r>
      <w:tab/>
      <w:t xml:space="preserve">    </w:t>
    </w:r>
    <w:r>
      <w:rPr>
        <w:noProof/>
      </w:rPr>
      <w:drawing>
        <wp:inline distT="0" distB="0" distL="0" distR="0" wp14:anchorId="6555EAA8" wp14:editId="3B598FC5">
          <wp:extent cx="685095" cy="276083"/>
          <wp:effectExtent l="0" t="0" r="1270" b="0"/>
          <wp:docPr id="3" name="Picture 3" descr="London Borough of Be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Bexl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705" cy="286403"/>
                  </a:xfrm>
                  <a:prstGeom prst="rect">
                    <a:avLst/>
                  </a:prstGeom>
                  <a:noFill/>
                  <a:ln>
                    <a:noFill/>
                  </a:ln>
                </pic:spPr>
              </pic:pic>
            </a:graphicData>
          </a:graphic>
        </wp:inline>
      </w:drawing>
    </w:r>
    <w:r>
      <w:t xml:space="preserve">   </w:t>
    </w:r>
    <w:r>
      <w:rPr>
        <w:noProof/>
      </w:rPr>
      <w:drawing>
        <wp:inline distT="0" distB="0" distL="0" distR="0" wp14:anchorId="2312EB17" wp14:editId="1E3FEED3">
          <wp:extent cx="409575" cy="264753"/>
          <wp:effectExtent l="0" t="0" r="0" b="2540"/>
          <wp:docPr id="2" name="Picture 2"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County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2605" cy="273176"/>
                  </a:xfrm>
                  <a:prstGeom prst="rect">
                    <a:avLst/>
                  </a:prstGeom>
                  <a:noFill/>
                  <a:ln>
                    <a:noFill/>
                  </a:ln>
                </pic:spPr>
              </pic:pic>
            </a:graphicData>
          </a:graphic>
        </wp:inline>
      </w:drawing>
    </w:r>
    <w:r>
      <w:t xml:space="preserve">   </w:t>
    </w:r>
    <w:r>
      <w:rPr>
        <w:noProof/>
      </w:rPr>
      <w:drawing>
        <wp:inline distT="0" distB="0" distL="0" distR="0" wp14:anchorId="5FEA92BC" wp14:editId="012DCF07">
          <wp:extent cx="504825" cy="258691"/>
          <wp:effectExtent l="0" t="0" r="0" b="8255"/>
          <wp:docPr id="4" name="Picture 4" descr="Med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363" cy="2717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DF54" w14:textId="77777777" w:rsidR="007A758D" w:rsidRDefault="007A758D" w:rsidP="007A758D">
      <w:pPr>
        <w:spacing w:after="0" w:line="240" w:lineRule="auto"/>
      </w:pPr>
      <w:r>
        <w:separator/>
      </w:r>
    </w:p>
  </w:footnote>
  <w:footnote w:type="continuationSeparator" w:id="0">
    <w:p w14:paraId="46B316AE" w14:textId="77777777" w:rsidR="007A758D" w:rsidRDefault="007A758D" w:rsidP="007A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570F" w14:textId="3B78B7E3" w:rsidR="007A758D" w:rsidRDefault="007A758D">
    <w:pPr>
      <w:pStyle w:val="Header"/>
    </w:pPr>
    <w:r>
      <w:rPr>
        <w:noProof/>
      </w:rPr>
      <w:drawing>
        <wp:anchor distT="0" distB="0" distL="114300" distR="114300" simplePos="0" relativeHeight="251659264" behindDoc="0" locked="0" layoutInCell="1" allowOverlap="1" wp14:anchorId="21334214" wp14:editId="1C25C48A">
          <wp:simplePos x="0" y="0"/>
          <wp:positionH relativeFrom="column">
            <wp:posOffset>-2539</wp:posOffset>
          </wp:positionH>
          <wp:positionV relativeFrom="paragraph">
            <wp:posOffset>-1905</wp:posOffset>
          </wp:positionV>
          <wp:extent cx="1047750" cy="466725"/>
          <wp:effectExtent l="0" t="0" r="0" b="9525"/>
          <wp:wrapNone/>
          <wp:docPr id="1" name="Picture 55"/>
          <wp:cNvGraphicFramePr/>
          <a:graphic xmlns:a="http://schemas.openxmlformats.org/drawingml/2006/main">
            <a:graphicData uri="http://schemas.openxmlformats.org/drawingml/2006/picture">
              <pic:pic xmlns:pic="http://schemas.openxmlformats.org/drawingml/2006/picture">
                <pic:nvPicPr>
                  <pic:cNvPr id="1" name="Picture 55"/>
                  <pic:cNvPicPr/>
                </pic:nvPicPr>
                <pic:blipFill>
                  <a:blip r:embed="rId1"/>
                  <a:stretch>
                    <a:fillRect/>
                  </a:stretch>
                </pic:blipFill>
                <pic:spPr>
                  <a:xfrm>
                    <a:off x="0" y="0"/>
                    <a:ext cx="104775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8D"/>
    <w:rsid w:val="00145B6E"/>
    <w:rsid w:val="007A758D"/>
    <w:rsid w:val="00B6515D"/>
    <w:rsid w:val="00CE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22043"/>
  <w15:chartTrackingRefBased/>
  <w15:docId w15:val="{27E38A58-274C-46AC-A6CE-7EF6333D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8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A75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A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8D"/>
    <w:rPr>
      <w:rFonts w:ascii="Calibri" w:eastAsia="Calibri" w:hAnsi="Calibri" w:cs="Calibri"/>
      <w:color w:val="000000"/>
      <w:lang w:eastAsia="en-GB"/>
    </w:rPr>
  </w:style>
  <w:style w:type="paragraph" w:styleId="Footer">
    <w:name w:val="footer"/>
    <w:basedOn w:val="Normal"/>
    <w:link w:val="FooterChar"/>
    <w:uiPriority w:val="99"/>
    <w:unhideWhenUsed/>
    <w:rsid w:val="007A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8D"/>
    <w:rPr>
      <w:rFonts w:ascii="Calibri" w:eastAsia="Calibri" w:hAnsi="Calibri" w:cs="Calibri"/>
      <w:color w:val="000000"/>
      <w:lang w:eastAsia="en-GB"/>
    </w:rPr>
  </w:style>
  <w:style w:type="character" w:styleId="Hyperlink">
    <w:name w:val="Hyperlink"/>
    <w:basedOn w:val="DefaultParagraphFont"/>
    <w:uiPriority w:val="99"/>
    <w:unhideWhenUsed/>
    <w:rsid w:val="007A758D"/>
    <w:rPr>
      <w:color w:val="0563C1" w:themeColor="hyperlink"/>
      <w:u w:val="single"/>
    </w:rPr>
  </w:style>
  <w:style w:type="character" w:styleId="UnresolvedMention">
    <w:name w:val="Unresolved Mention"/>
    <w:basedOn w:val="DefaultParagraphFont"/>
    <w:uiPriority w:val="99"/>
    <w:semiHidden/>
    <w:unhideWhenUsed/>
    <w:rsid w:val="007A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iskent@barnardos.org.uk" TargetMode="External"/><Relationship Id="rId3" Type="http://schemas.openxmlformats.org/officeDocument/2006/relationships/webSettings" Target="webSettings.xml"/><Relationship Id="rId7" Type="http://schemas.openxmlformats.org/officeDocument/2006/relationships/hyperlink" Target="mailto:cafiskent@barnardo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Martin - CY SCS</dc:creator>
  <cp:keywords/>
  <dc:description/>
  <cp:lastModifiedBy>Oliver Martin - CY SCS</cp:lastModifiedBy>
  <cp:revision>3</cp:revision>
  <dcterms:created xsi:type="dcterms:W3CDTF">2021-05-18T08:36:00Z</dcterms:created>
  <dcterms:modified xsi:type="dcterms:W3CDTF">2021-05-18T09:36:00Z</dcterms:modified>
</cp:coreProperties>
</file>