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06DBC" w14:textId="78C285B9" w:rsidR="00CC78DD" w:rsidRDefault="00CC78DD" w:rsidP="00CC78DD">
      <w:bookmarkStart w:id="0" w:name="_GoBack"/>
      <w:bookmarkEnd w:id="0"/>
    </w:p>
    <w:p w14:paraId="5990F8BA" w14:textId="77777777" w:rsidR="00CC78DD" w:rsidRDefault="00CC78DD" w:rsidP="00CC78DD"/>
    <w:p w14:paraId="1D5EADC0" w14:textId="77777777" w:rsidR="00CC78DD" w:rsidRPr="00141D80" w:rsidRDefault="00CC78DD" w:rsidP="00CC78DD">
      <w:pPr>
        <w:shd w:val="clear" w:color="auto" w:fill="FFFFFF"/>
        <w:spacing w:after="0" w:line="240" w:lineRule="auto"/>
        <w:outlineLvl w:val="4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" w:eastAsia="en-GB"/>
        </w:rPr>
      </w:pPr>
      <w:r w:rsidRPr="00141D80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" w:eastAsia="en-GB"/>
        </w:rPr>
        <w:t>11.1 Pre-birth 'Good Practice Steps'</w:t>
      </w:r>
    </w:p>
    <w:p w14:paraId="543C5A2B" w14:textId="77777777" w:rsidR="00CC78DD" w:rsidRPr="00141D80" w:rsidRDefault="00CC78DD" w:rsidP="00CC78DD">
      <w:pPr>
        <w:shd w:val="clear" w:color="auto" w:fill="FFFFFF"/>
        <w:spacing w:before="150" w:after="150" w:line="240" w:lineRule="auto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141D80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 xml:space="preserve">In a High Court judgment (Nottingham City Council v LW &amp; </w:t>
      </w:r>
      <w:proofErr w:type="spellStart"/>
      <w:r w:rsidRPr="00141D80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>Ors</w:t>
      </w:r>
      <w:proofErr w:type="spellEnd"/>
      <w:r w:rsidRPr="00141D80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 xml:space="preserve"> [2016] EWHC 11(Fam) (19 February 2016)) </w:t>
      </w:r>
      <w:proofErr w:type="spellStart"/>
      <w:r w:rsidRPr="00141D80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>Keehan</w:t>
      </w:r>
      <w:proofErr w:type="spellEnd"/>
      <w:r w:rsidRPr="00141D80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 xml:space="preserve"> J set out five points of basic and fundamental good practice steps with respect to public law proceedings regarding pre-birth and newly born children and particularly where Children's Services are aware at a relatively early stage of the pregnancy. </w:t>
      </w:r>
    </w:p>
    <w:p w14:paraId="2A5BFF09" w14:textId="77777777" w:rsidR="00CC78DD" w:rsidRPr="00141D80" w:rsidRDefault="00CC78DD" w:rsidP="00CC78DD">
      <w:pPr>
        <w:shd w:val="clear" w:color="auto" w:fill="FFFFFF"/>
        <w:spacing w:before="150" w:after="150" w:line="240" w:lineRule="auto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141D80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>In respect of Assessment, these were:</w:t>
      </w:r>
    </w:p>
    <w:p w14:paraId="2653C6D3" w14:textId="77777777" w:rsidR="00CC78DD" w:rsidRPr="00141D80" w:rsidRDefault="00CC78DD" w:rsidP="00CC78D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141D80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>A risk assessment of the parent(s) should 'commence immediately upon the social workers being made aware of the mother's pregnancy';</w:t>
      </w:r>
    </w:p>
    <w:p w14:paraId="76FF5C39" w14:textId="77777777" w:rsidR="00CC78DD" w:rsidRPr="00141D80" w:rsidRDefault="00CC78DD" w:rsidP="00CC78D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141D80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>Any Assessment should be completed at least 4 weeks before the mother's expected delivery date;</w:t>
      </w:r>
    </w:p>
    <w:p w14:paraId="3D81F32A" w14:textId="77777777" w:rsidR="00CC78DD" w:rsidRPr="00141D80" w:rsidRDefault="00CC78DD" w:rsidP="00CC78D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141D80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 xml:space="preserve">The Assessment should be updated to </w:t>
      </w:r>
      <w:proofErr w:type="gramStart"/>
      <w:r w:rsidRPr="00141D80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>take into account</w:t>
      </w:r>
      <w:proofErr w:type="gramEnd"/>
      <w:r w:rsidRPr="00141D80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 xml:space="preserve"> relevant events pre - and </w:t>
      </w:r>
      <w:proofErr w:type="spellStart"/>
      <w:r w:rsidRPr="00141D80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>post delivery</w:t>
      </w:r>
      <w:proofErr w:type="spellEnd"/>
      <w:r w:rsidRPr="00141D80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 xml:space="preserve"> where these events could affect an initial conclusion in respect of risk and care planning of the child;</w:t>
      </w:r>
    </w:p>
    <w:p w14:paraId="3D5A60DC" w14:textId="77777777" w:rsidR="00CC78DD" w:rsidRPr="00141D80" w:rsidRDefault="00CC78DD" w:rsidP="00CC78D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141D80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>The Assessment should be disclosed upon initial completion to the parents and, if instructed, to their solicitor to give them the opportunity to challenge the Care Plan and risk assessment</w:t>
      </w:r>
    </w:p>
    <w:p w14:paraId="4F42A027" w14:textId="77777777" w:rsidR="00CC78DD" w:rsidRPr="005E490D" w:rsidRDefault="00CC78DD" w:rsidP="00CC78DD">
      <w:pPr>
        <w:pBdr>
          <w:bottom w:val="single" w:sz="6" w:space="0" w:color="0C0C0C"/>
        </w:pBd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000000"/>
          <w:sz w:val="35"/>
          <w:szCs w:val="35"/>
          <w:lang w:val="en" w:eastAsia="en-GB"/>
        </w:rPr>
      </w:pPr>
      <w:r w:rsidRPr="005E490D">
        <w:rPr>
          <w:rFonts w:ascii="Calibri" w:eastAsia="Times New Roman" w:hAnsi="Calibri" w:cs="Calibri"/>
          <w:b/>
          <w:bCs/>
          <w:color w:val="000000"/>
          <w:sz w:val="35"/>
          <w:szCs w:val="35"/>
          <w:lang w:val="en" w:eastAsia="en-GB"/>
        </w:rPr>
        <w:t>3. What Should a Chronology Include?</w:t>
      </w:r>
    </w:p>
    <w:p w14:paraId="4A06D5E7" w14:textId="77777777" w:rsidR="00CC78DD" w:rsidRPr="005E490D" w:rsidRDefault="00CC78DD" w:rsidP="00CC78DD">
      <w:pPr>
        <w:shd w:val="clear" w:color="auto" w:fill="FFFFFF"/>
        <w:spacing w:before="150" w:after="150" w:line="240" w:lineRule="auto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 xml:space="preserve">A </w:t>
      </w:r>
      <w:proofErr w:type="gramStart"/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>high quality</w:t>
      </w:r>
      <w:proofErr w:type="gramEnd"/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 xml:space="preserve"> chronology involves professional judgement and should be:</w:t>
      </w:r>
    </w:p>
    <w:p w14:paraId="0348E1AD" w14:textId="77777777" w:rsidR="00CC78DD" w:rsidRPr="005E490D" w:rsidRDefault="00CC78DD" w:rsidP="00CC78DD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>Succinct - (reports of significant events or incidents not every contact);</w:t>
      </w:r>
    </w:p>
    <w:p w14:paraId="1E066CC3" w14:textId="77777777" w:rsidR="00CC78DD" w:rsidRPr="005E490D" w:rsidRDefault="00CC78DD" w:rsidP="00CC78DD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 xml:space="preserve">Simple in format; </w:t>
      </w:r>
    </w:p>
    <w:p w14:paraId="7787302F" w14:textId="77777777" w:rsidR="00CC78DD" w:rsidRPr="005E490D" w:rsidRDefault="00CC78DD" w:rsidP="00CC78DD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 xml:space="preserve">Informative - the information provided should assist with the </w:t>
      </w:r>
      <w:proofErr w:type="gramStart"/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>decision making</w:t>
      </w:r>
      <w:proofErr w:type="gramEnd"/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 xml:space="preserve"> process.</w:t>
      </w:r>
    </w:p>
    <w:p w14:paraId="18506686" w14:textId="77777777" w:rsidR="00CC78DD" w:rsidRPr="005E490D" w:rsidRDefault="00CC78DD" w:rsidP="00CC78DD">
      <w:pPr>
        <w:shd w:val="clear" w:color="auto" w:fill="FFFFFF"/>
        <w:spacing w:before="150" w:after="150" w:line="240" w:lineRule="auto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 xml:space="preserve">The level of detail required in a chronology may vary and is always dependent on professional judgement. </w:t>
      </w:r>
      <w:proofErr w:type="gramStart"/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>However</w:t>
      </w:r>
      <w:proofErr w:type="gramEnd"/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 xml:space="preserve"> the following should always be considered for inclusion:</w:t>
      </w:r>
    </w:p>
    <w:p w14:paraId="5F79E870" w14:textId="77777777" w:rsidR="00CC78DD" w:rsidRPr="005E490D" w:rsidRDefault="00CC78DD" w:rsidP="00CC78D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>Births of significant persons;</w:t>
      </w:r>
    </w:p>
    <w:p w14:paraId="62D6EEA5" w14:textId="77777777" w:rsidR="00CC78DD" w:rsidRPr="005E490D" w:rsidRDefault="00CC78DD" w:rsidP="00CC78D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 xml:space="preserve">Deaths of significant persons; </w:t>
      </w:r>
    </w:p>
    <w:p w14:paraId="6A8E279A" w14:textId="77777777" w:rsidR="00CC78DD" w:rsidRPr="005E490D" w:rsidRDefault="00CC78DD" w:rsidP="00CC78D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 xml:space="preserve">Education, training and employment details; </w:t>
      </w:r>
    </w:p>
    <w:p w14:paraId="6A921BDB" w14:textId="77777777" w:rsidR="00CC78DD" w:rsidRPr="005E490D" w:rsidRDefault="00CC78DD" w:rsidP="00CC78D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 xml:space="preserve">Referrals to Children’s </w:t>
      </w:r>
      <w:proofErr w:type="spellStart"/>
      <w:proofErr w:type="gramStart"/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>Services,and</w:t>
      </w:r>
      <w:proofErr w:type="spellEnd"/>
      <w:proofErr w:type="gramEnd"/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 xml:space="preserve"> outcome;</w:t>
      </w:r>
    </w:p>
    <w:p w14:paraId="02438365" w14:textId="77777777" w:rsidR="00CC78DD" w:rsidRPr="005E490D" w:rsidRDefault="00CC78DD" w:rsidP="00CC78D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lastRenderedPageBreak/>
        <w:t>Cases opened and closed to Children's Services / Early Help;</w:t>
      </w:r>
    </w:p>
    <w:p w14:paraId="73145D34" w14:textId="77777777" w:rsidR="00CC78DD" w:rsidRPr="005E490D" w:rsidRDefault="00CC78DD" w:rsidP="00CC78D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 xml:space="preserve">Strategy discussions; </w:t>
      </w:r>
    </w:p>
    <w:p w14:paraId="6F4897D7" w14:textId="77777777" w:rsidR="00CC78DD" w:rsidRPr="005E490D" w:rsidRDefault="00CC78DD" w:rsidP="00CC78D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 xml:space="preserve">S47 enquiries; </w:t>
      </w:r>
    </w:p>
    <w:p w14:paraId="4EF5FEED" w14:textId="77777777" w:rsidR="00CC78DD" w:rsidRPr="005E490D" w:rsidRDefault="00CC78DD" w:rsidP="00CC78D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 xml:space="preserve">Child Protection Conferences; </w:t>
      </w:r>
    </w:p>
    <w:p w14:paraId="4E41B29F" w14:textId="77777777" w:rsidR="00CC78DD" w:rsidRPr="005E490D" w:rsidRDefault="00CC78DD" w:rsidP="00CC78D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>Child absconded or missing from home or care of a local authority;</w:t>
      </w:r>
    </w:p>
    <w:p w14:paraId="496E6683" w14:textId="77777777" w:rsidR="00CC78DD" w:rsidRPr="005E490D" w:rsidRDefault="00CC78DD" w:rsidP="00CC78D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>Child enters the care of a local authority;</w:t>
      </w:r>
    </w:p>
    <w:p w14:paraId="2B5F86E2" w14:textId="77777777" w:rsidR="00CC78DD" w:rsidRPr="005E490D" w:rsidRDefault="00CC78DD" w:rsidP="00CC78D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 xml:space="preserve">Child leaves the care of a local authority; </w:t>
      </w:r>
    </w:p>
    <w:p w14:paraId="0AC65709" w14:textId="77777777" w:rsidR="00CC78DD" w:rsidRPr="005E490D" w:rsidRDefault="00CC78DD" w:rsidP="00CC78D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 xml:space="preserve">House moves; </w:t>
      </w:r>
    </w:p>
    <w:p w14:paraId="760599F5" w14:textId="77777777" w:rsidR="00CC78DD" w:rsidRPr="005E490D" w:rsidRDefault="00CC78DD" w:rsidP="00CC78D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>Persons moving in and out of the household;</w:t>
      </w:r>
    </w:p>
    <w:p w14:paraId="4FF033DB" w14:textId="77777777" w:rsidR="00CC78DD" w:rsidRPr="005E490D" w:rsidRDefault="00CC78DD" w:rsidP="00CC78D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 xml:space="preserve">Details of new partners; </w:t>
      </w:r>
    </w:p>
    <w:p w14:paraId="4D02291B" w14:textId="77777777" w:rsidR="00CC78DD" w:rsidRPr="005E490D" w:rsidRDefault="00CC78DD" w:rsidP="00CC78D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 xml:space="preserve">Significant incidences, such as arrest and </w:t>
      </w:r>
      <w:proofErr w:type="spellStart"/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>anti social</w:t>
      </w:r>
      <w:proofErr w:type="spellEnd"/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 xml:space="preserve"> </w:t>
      </w:r>
      <w:proofErr w:type="spellStart"/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>behaviour</w:t>
      </w:r>
      <w:proofErr w:type="spellEnd"/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>;</w:t>
      </w:r>
    </w:p>
    <w:p w14:paraId="66EFD4C3" w14:textId="77777777" w:rsidR="00CC78DD" w:rsidRPr="005E490D" w:rsidRDefault="00CC78DD" w:rsidP="00CC78D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 xml:space="preserve">Significant assessments by any professional agency (e.g. SEN); </w:t>
      </w:r>
    </w:p>
    <w:p w14:paraId="19C22285" w14:textId="77777777" w:rsidR="00CC78DD" w:rsidRPr="005E490D" w:rsidRDefault="00CC78DD" w:rsidP="00CC78D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 xml:space="preserve">Significant referrals to key partner agencies (e.g. youth inclusion services); </w:t>
      </w:r>
    </w:p>
    <w:p w14:paraId="47B30E73" w14:textId="77777777" w:rsidR="00CC78DD" w:rsidRPr="005E490D" w:rsidRDefault="00CC78DD" w:rsidP="00CC78D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>Significant police reports;</w:t>
      </w:r>
    </w:p>
    <w:p w14:paraId="3B3E2C37" w14:textId="77777777" w:rsidR="00CC78DD" w:rsidRPr="005E490D" w:rsidRDefault="00CC78DD" w:rsidP="00CC78D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>Incidences of reported domestic abuse;</w:t>
      </w:r>
    </w:p>
    <w:p w14:paraId="5B331D09" w14:textId="77777777" w:rsidR="00CC78DD" w:rsidRPr="005E490D" w:rsidRDefault="00CC78DD" w:rsidP="00CC78D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>Schools attended;</w:t>
      </w:r>
    </w:p>
    <w:p w14:paraId="52EDC10E" w14:textId="77777777" w:rsidR="00CC78DD" w:rsidRPr="005E490D" w:rsidRDefault="00CC78DD" w:rsidP="00CC78D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>Changes of school;</w:t>
      </w:r>
    </w:p>
    <w:p w14:paraId="06140750" w14:textId="77777777" w:rsidR="00CC78DD" w:rsidRPr="005E490D" w:rsidRDefault="00CC78DD" w:rsidP="00CC78D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>School inclusion issues;</w:t>
      </w:r>
    </w:p>
    <w:p w14:paraId="496937A4" w14:textId="77777777" w:rsidR="00CC78DD" w:rsidRPr="005E490D" w:rsidRDefault="00CC78DD" w:rsidP="00CC78D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>School attendance issues;</w:t>
      </w:r>
    </w:p>
    <w:p w14:paraId="64887587" w14:textId="77777777" w:rsidR="00CC78DD" w:rsidRPr="005E490D" w:rsidRDefault="00CC78DD" w:rsidP="00CC78D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>Changes in social worker / significant health professionals;</w:t>
      </w:r>
    </w:p>
    <w:p w14:paraId="6211ABE9" w14:textId="77777777" w:rsidR="00CC78DD" w:rsidRPr="005E490D" w:rsidRDefault="00CC78DD" w:rsidP="00CC78D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 xml:space="preserve">A&amp;E / Walk in </w:t>
      </w:r>
      <w:proofErr w:type="spellStart"/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>centre</w:t>
      </w:r>
      <w:proofErr w:type="spellEnd"/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 xml:space="preserve"> / hospital attendances / admissions; </w:t>
      </w:r>
    </w:p>
    <w:p w14:paraId="5AFCEAC0" w14:textId="77777777" w:rsidR="00CC78DD" w:rsidRPr="005E490D" w:rsidRDefault="00CC78DD" w:rsidP="00CC78D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 xml:space="preserve">Mental health issues; </w:t>
      </w:r>
    </w:p>
    <w:p w14:paraId="33C6B12D" w14:textId="77777777" w:rsidR="00CC78DD" w:rsidRPr="005E490D" w:rsidRDefault="00CC78DD" w:rsidP="00CC78D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>Contact with drug and alcohol services;</w:t>
      </w:r>
    </w:p>
    <w:p w14:paraId="6887D4A0" w14:textId="77777777" w:rsidR="00CC78DD" w:rsidRPr="005E490D" w:rsidRDefault="00CC78DD" w:rsidP="00CC78DD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870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>Other significant health issues.</w:t>
      </w:r>
    </w:p>
    <w:p w14:paraId="3DF4F0B1" w14:textId="77777777" w:rsidR="00CC78DD" w:rsidRPr="005E490D" w:rsidRDefault="00CC78DD" w:rsidP="00CC78DD">
      <w:pPr>
        <w:shd w:val="clear" w:color="auto" w:fill="FFFFFF"/>
        <w:spacing w:before="150" w:after="150" w:line="240" w:lineRule="auto"/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</w:pPr>
      <w:r w:rsidRPr="005E490D">
        <w:rPr>
          <w:rFonts w:ascii="Calibri" w:eastAsia="Times New Roman" w:hAnsi="Calibri" w:cs="Calibri"/>
          <w:color w:val="000000"/>
          <w:sz w:val="27"/>
          <w:szCs w:val="27"/>
          <w:lang w:val="en" w:eastAsia="en-GB"/>
        </w:rPr>
        <w:t>There may be a need for specific chronologies to highlight patterns in relation to a particular concern e.g. in respect of missing episodes in relation to potential Sexual Exploitation; health appointments/attendances where there are concerns about medical neglect or Fabricated Illness.</w:t>
      </w:r>
    </w:p>
    <w:p w14:paraId="1A99C3F5" w14:textId="77777777" w:rsidR="00CC78DD" w:rsidRDefault="00CC78DD"/>
    <w:sectPr w:rsidR="00CC7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5E6A"/>
    <w:multiLevelType w:val="multilevel"/>
    <w:tmpl w:val="A002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A2199C"/>
    <w:multiLevelType w:val="multilevel"/>
    <w:tmpl w:val="4046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FC2D0C"/>
    <w:multiLevelType w:val="multilevel"/>
    <w:tmpl w:val="C470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DD"/>
    <w:rsid w:val="00CC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65FF1"/>
  <w15:chartTrackingRefBased/>
  <w15:docId w15:val="{90982922-08A6-409D-95BD-3AF77234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Fraser</dc:creator>
  <cp:keywords/>
  <dc:description/>
  <cp:lastModifiedBy>Linda Fraser</cp:lastModifiedBy>
  <cp:revision>1</cp:revision>
  <dcterms:created xsi:type="dcterms:W3CDTF">2018-10-09T02:59:00Z</dcterms:created>
  <dcterms:modified xsi:type="dcterms:W3CDTF">2018-10-09T03:02:00Z</dcterms:modified>
</cp:coreProperties>
</file>