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E684" w14:textId="77777777" w:rsidR="006B7B3F" w:rsidRDefault="006B7B3F" w:rsidP="006B7B3F">
      <w:pPr>
        <w:rPr>
          <w:noProof/>
          <w:lang w:eastAsia="en-GB"/>
        </w:rPr>
      </w:pPr>
      <w:proofErr w:type="gramStart"/>
      <w:r>
        <w:rPr>
          <w:rFonts w:ascii="Comic Sans MS" w:hAnsi="Comic Sans MS"/>
          <w:b/>
          <w:sz w:val="24"/>
          <w:szCs w:val="24"/>
        </w:rPr>
        <w:t>LETS</w:t>
      </w:r>
      <w:proofErr w:type="gramEnd"/>
      <w:r>
        <w:rPr>
          <w:rFonts w:ascii="Comic Sans MS" w:hAnsi="Comic Sans MS"/>
          <w:b/>
          <w:sz w:val="24"/>
          <w:szCs w:val="24"/>
        </w:rPr>
        <w:t xml:space="preserve"> TALK ABOUT</w:t>
      </w:r>
    </w:p>
    <w:p w14:paraId="45CF3CAE" w14:textId="77777777" w:rsidR="006B7B3F" w:rsidRDefault="006B7B3F" w:rsidP="006B7B3F">
      <w:pPr>
        <w:rPr>
          <w:rFonts w:ascii="Comic Sans MS" w:hAnsi="Comic Sans MS"/>
          <w:b/>
          <w:sz w:val="24"/>
          <w:szCs w:val="24"/>
        </w:rPr>
      </w:pPr>
      <w:r>
        <w:rPr>
          <w:noProof/>
          <w:lang w:eastAsia="en-GB"/>
        </w:rPr>
        <w:drawing>
          <wp:inline distT="0" distB="0" distL="0" distR="0" wp14:anchorId="528E1774" wp14:editId="3026A571">
            <wp:extent cx="5730565" cy="2413591"/>
            <wp:effectExtent l="0" t="0" r="3810" b="6350"/>
            <wp:docPr id="12" name="Picture 12" descr="https://afairs.com/afairsnew/wp-content/uploads/2015/06/Kids-Talk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fairs.com/afairsnew/wp-content/uploads/2015/06/Kids-Talkin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857" cy="2419189"/>
                    </a:xfrm>
                    <a:prstGeom prst="rect">
                      <a:avLst/>
                    </a:prstGeom>
                    <a:noFill/>
                    <a:ln>
                      <a:noFill/>
                    </a:ln>
                  </pic:spPr>
                </pic:pic>
              </a:graphicData>
            </a:graphic>
          </wp:inline>
        </w:drawing>
      </w:r>
    </w:p>
    <w:p w14:paraId="3A57BA2D" w14:textId="50F33BD8" w:rsidR="006B7B3F" w:rsidRPr="00715F36" w:rsidRDefault="006B7B3F" w:rsidP="006B7B3F">
      <w:pPr>
        <w:rPr>
          <w:rFonts w:ascii="Comic Sans MS" w:hAnsi="Comic Sans MS"/>
          <w:b/>
          <w:sz w:val="24"/>
          <w:szCs w:val="24"/>
        </w:rPr>
      </w:pPr>
      <w:r>
        <w:rPr>
          <w:rFonts w:ascii="Comic Sans MS" w:hAnsi="Comic Sans MS"/>
          <w:b/>
          <w:sz w:val="24"/>
          <w:szCs w:val="24"/>
        </w:rPr>
        <w:t xml:space="preserve">                                 </w:t>
      </w:r>
      <w:r>
        <w:rPr>
          <w:rFonts w:ascii="Comic Sans MS" w:hAnsi="Comic Sans MS"/>
          <w:b/>
          <w:sz w:val="24"/>
          <w:szCs w:val="24"/>
        </w:rPr>
        <w:t>ME</w:t>
      </w:r>
    </w:p>
    <w:p w14:paraId="6201118C" w14:textId="4E2BF05F" w:rsidR="002A72A8" w:rsidRPr="00686CE2" w:rsidRDefault="002A72A8">
      <w:pPr>
        <w:rPr>
          <w:rFonts w:ascii="Comic Sans MS" w:hAnsi="Comic Sans MS"/>
          <w:sz w:val="24"/>
          <w:szCs w:val="24"/>
        </w:rPr>
      </w:pPr>
      <w:r w:rsidRPr="00686CE2">
        <w:rPr>
          <w:rFonts w:ascii="Comic Sans MS" w:hAnsi="Comic Sans MS"/>
          <w:sz w:val="24"/>
          <w:szCs w:val="24"/>
        </w:rPr>
        <w:t xml:space="preserve">These </w:t>
      </w:r>
      <w:r w:rsidR="00D15049" w:rsidRPr="00686CE2">
        <w:rPr>
          <w:rFonts w:ascii="Comic Sans MS" w:hAnsi="Comic Sans MS"/>
          <w:sz w:val="24"/>
          <w:szCs w:val="24"/>
        </w:rPr>
        <w:t>pages have</w:t>
      </w:r>
      <w:r w:rsidRPr="00686CE2">
        <w:rPr>
          <w:rFonts w:ascii="Comic Sans MS" w:hAnsi="Comic Sans MS"/>
          <w:sz w:val="24"/>
          <w:szCs w:val="24"/>
        </w:rPr>
        <w:t xml:space="preserve"> been put together to help a child share information about themselves in a non-threatening manner. </w:t>
      </w:r>
    </w:p>
    <w:p w14:paraId="49704772" w14:textId="25872BE3" w:rsidR="002A72A8" w:rsidRPr="00686CE2" w:rsidRDefault="002A72A8" w:rsidP="002A72A8">
      <w:pPr>
        <w:rPr>
          <w:rFonts w:ascii="Comic Sans MS" w:hAnsi="Comic Sans MS"/>
          <w:sz w:val="24"/>
          <w:szCs w:val="24"/>
        </w:rPr>
      </w:pPr>
      <w:r w:rsidRPr="00686CE2">
        <w:rPr>
          <w:rFonts w:ascii="Comic Sans MS" w:hAnsi="Comic Sans MS"/>
          <w:sz w:val="24"/>
          <w:szCs w:val="24"/>
        </w:rPr>
        <w:t>They are also useful tools for practitioners to use to get to know a child, start difficult conversations, have fun and build a relationship with the child.</w:t>
      </w:r>
    </w:p>
    <w:p w14:paraId="4DAB6554" w14:textId="122EFA71" w:rsidR="002A72A8" w:rsidRPr="00686CE2" w:rsidRDefault="002A72A8" w:rsidP="002A72A8">
      <w:pPr>
        <w:rPr>
          <w:rFonts w:ascii="Comic Sans MS" w:hAnsi="Comic Sans MS"/>
          <w:sz w:val="24"/>
          <w:szCs w:val="24"/>
        </w:rPr>
      </w:pPr>
      <w:r w:rsidRPr="00686CE2">
        <w:rPr>
          <w:rFonts w:ascii="Comic Sans MS" w:hAnsi="Comic Sans MS"/>
          <w:sz w:val="24"/>
          <w:szCs w:val="24"/>
        </w:rPr>
        <w:t>Over time these pages can be put together to make a book which the child can share with their family or carers.</w:t>
      </w:r>
    </w:p>
    <w:p w14:paraId="2F4A7B92" w14:textId="43B3DC43" w:rsidR="002A72A8" w:rsidRPr="00686CE2" w:rsidRDefault="002A72A8" w:rsidP="002A72A8">
      <w:pPr>
        <w:rPr>
          <w:rFonts w:ascii="Comic Sans MS" w:hAnsi="Comic Sans MS"/>
          <w:sz w:val="24"/>
          <w:szCs w:val="24"/>
        </w:rPr>
      </w:pPr>
      <w:r w:rsidRPr="00686CE2">
        <w:rPr>
          <w:rFonts w:ascii="Comic Sans MS" w:hAnsi="Comic Sans MS"/>
          <w:sz w:val="24"/>
          <w:szCs w:val="24"/>
        </w:rPr>
        <w:t xml:space="preserve">The key message is that children are important and worth investing in. Sometimes their voices get lost amidst family chaos, providing them with regular space to have fun and undivided attention can act as a major boost to their </w:t>
      </w:r>
      <w:r w:rsidR="00D15049" w:rsidRPr="00686CE2">
        <w:rPr>
          <w:rFonts w:ascii="Comic Sans MS" w:hAnsi="Comic Sans MS"/>
          <w:sz w:val="24"/>
          <w:szCs w:val="24"/>
        </w:rPr>
        <w:t>self-esteem</w:t>
      </w:r>
      <w:r w:rsidRPr="00686CE2">
        <w:rPr>
          <w:rFonts w:ascii="Comic Sans MS" w:hAnsi="Comic Sans MS"/>
          <w:sz w:val="24"/>
          <w:szCs w:val="24"/>
        </w:rPr>
        <w:t>.</w:t>
      </w:r>
    </w:p>
    <w:p w14:paraId="4BE389C1" w14:textId="6335659C" w:rsidR="002A72A8" w:rsidRPr="00686CE2" w:rsidRDefault="002A72A8" w:rsidP="002A72A8">
      <w:pPr>
        <w:rPr>
          <w:rFonts w:ascii="Comic Sans MS" w:hAnsi="Comic Sans MS"/>
          <w:sz w:val="24"/>
          <w:szCs w:val="24"/>
        </w:rPr>
      </w:pPr>
      <w:r w:rsidRPr="00686CE2">
        <w:rPr>
          <w:rFonts w:ascii="Comic Sans MS" w:hAnsi="Comic Sans MS"/>
          <w:sz w:val="24"/>
          <w:szCs w:val="24"/>
        </w:rPr>
        <w:t xml:space="preserve">Sharing information about yourself can be helpful to a frightened child, however this should be neutral information which is appropriate to share </w:t>
      </w:r>
      <w:proofErr w:type="spellStart"/>
      <w:r w:rsidRPr="00686CE2">
        <w:rPr>
          <w:rFonts w:ascii="Comic Sans MS" w:hAnsi="Comic Sans MS"/>
          <w:sz w:val="24"/>
          <w:szCs w:val="24"/>
        </w:rPr>
        <w:t>ie</w:t>
      </w:r>
      <w:proofErr w:type="spellEnd"/>
      <w:r w:rsidRPr="00686CE2">
        <w:rPr>
          <w:rFonts w:ascii="Comic Sans MS" w:hAnsi="Comic Sans MS"/>
          <w:sz w:val="24"/>
          <w:szCs w:val="24"/>
        </w:rPr>
        <w:t xml:space="preserve"> I don’t like spiders</w:t>
      </w:r>
    </w:p>
    <w:p w14:paraId="021EA165" w14:textId="048F1F18" w:rsidR="00E44234" w:rsidRPr="00686CE2" w:rsidRDefault="00845650">
      <w:pPr>
        <w:rPr>
          <w:sz w:val="24"/>
          <w:szCs w:val="24"/>
        </w:rPr>
      </w:pPr>
      <w:r w:rsidRPr="00686CE2">
        <w:rPr>
          <w:rFonts w:ascii="Comic Sans MS" w:hAnsi="Comic Sans MS"/>
          <w:sz w:val="24"/>
          <w:szCs w:val="24"/>
        </w:rPr>
        <w:t>All About Me tools help to provide positives and strengths that can be built upon. These tools work well with Signs of Safety.</w:t>
      </w:r>
    </w:p>
    <w:p w14:paraId="7C2826EE" w14:textId="2B6A70DF" w:rsidR="00E44234" w:rsidRDefault="00E44234"/>
    <w:p w14:paraId="2D78F0F5" w14:textId="13C0A798" w:rsidR="00E44234" w:rsidRDefault="00E44234"/>
    <w:p w14:paraId="60EA3BB9" w14:textId="3ABDA522" w:rsidR="00E44234" w:rsidRDefault="00E44234">
      <w:r>
        <w:rPr>
          <w:noProof/>
          <w:lang w:eastAsia="en-GB"/>
        </w:rPr>
        <w:lastRenderedPageBreak/>
        <w:drawing>
          <wp:inline distT="0" distB="0" distL="0" distR="0" wp14:anchorId="14ACA052" wp14:editId="777C3248">
            <wp:extent cx="5475469" cy="7152640"/>
            <wp:effectExtent l="0" t="0" r="0" b="0"/>
            <wp:docPr id="1" name="Picture 1" descr="https://s-media-cache-ak0.pinimg.com/736x/59/b6/79/59b679a80c6f406d9fbda49ea7bd9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9/b6/79/59b679a80c6f406d9fbda49ea7bd90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192" cy="7201918"/>
                    </a:xfrm>
                    <a:prstGeom prst="rect">
                      <a:avLst/>
                    </a:prstGeom>
                    <a:noFill/>
                    <a:ln>
                      <a:noFill/>
                    </a:ln>
                  </pic:spPr>
                </pic:pic>
              </a:graphicData>
            </a:graphic>
          </wp:inline>
        </w:drawing>
      </w:r>
    </w:p>
    <w:p w14:paraId="1874CD9D" w14:textId="40D8366E" w:rsidR="00E44234" w:rsidRDefault="00E44234"/>
    <w:p w14:paraId="4426200A" w14:textId="77777777" w:rsidR="00D57A0B" w:rsidRDefault="00D57A0B"/>
    <w:p w14:paraId="41AD0063" w14:textId="05A7F402" w:rsidR="00E44234" w:rsidRDefault="00E44234">
      <w:r>
        <w:rPr>
          <w:noProof/>
          <w:lang w:eastAsia="en-GB"/>
        </w:rPr>
        <w:lastRenderedPageBreak/>
        <w:drawing>
          <wp:inline distT="0" distB="0" distL="0" distR="0" wp14:anchorId="5B39D98F" wp14:editId="7E802906">
            <wp:extent cx="5731510" cy="7924800"/>
            <wp:effectExtent l="0" t="0" r="2540" b="0"/>
            <wp:docPr id="3" name="Picture 3" descr="http://langwitches.org/blog/wp-content/uploads/2014/09/5random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ngwitches.org/blog/wp-content/uploads/2014/09/5randomfac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924800"/>
                    </a:xfrm>
                    <a:prstGeom prst="rect">
                      <a:avLst/>
                    </a:prstGeom>
                    <a:noFill/>
                    <a:ln>
                      <a:noFill/>
                    </a:ln>
                  </pic:spPr>
                </pic:pic>
              </a:graphicData>
            </a:graphic>
          </wp:inline>
        </w:drawing>
      </w:r>
    </w:p>
    <w:p w14:paraId="17489213" w14:textId="2FBA45E1" w:rsidR="00D57A0B" w:rsidRDefault="00D57A0B"/>
    <w:p w14:paraId="1817958B" w14:textId="5BD0AFF0" w:rsidR="00935C3C" w:rsidRDefault="00935C3C"/>
    <w:p w14:paraId="6FFA7E19" w14:textId="7FD972CF" w:rsidR="00935C3C" w:rsidRDefault="00935C3C">
      <w:r>
        <w:rPr>
          <w:noProof/>
          <w:color w:val="0000FF"/>
          <w:lang w:eastAsia="en-GB"/>
        </w:rPr>
        <w:lastRenderedPageBreak/>
        <w:drawing>
          <wp:inline distT="0" distB="0" distL="0" distR="0" wp14:anchorId="49373378" wp14:editId="47E24F2D">
            <wp:extent cx="5892800" cy="8228917"/>
            <wp:effectExtent l="0" t="0" r="0" b="1270"/>
            <wp:docPr id="9" name="Picture 9" descr="Image result for direct work all about 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rect work all about m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514" cy="8298340"/>
                    </a:xfrm>
                    <a:prstGeom prst="rect">
                      <a:avLst/>
                    </a:prstGeom>
                    <a:noFill/>
                    <a:ln>
                      <a:noFill/>
                    </a:ln>
                  </pic:spPr>
                </pic:pic>
              </a:graphicData>
            </a:graphic>
          </wp:inline>
        </w:drawing>
      </w:r>
    </w:p>
    <w:p w14:paraId="541663A3" w14:textId="0BD1FE15" w:rsidR="00935C3C" w:rsidRDefault="00935C3C"/>
    <w:p w14:paraId="120D1584" w14:textId="47F41737" w:rsidR="00935C3C" w:rsidRDefault="00935C3C">
      <w:r>
        <w:rPr>
          <w:rFonts w:ascii="Helvetica" w:hAnsi="Helvetica"/>
          <w:b/>
          <w:bCs/>
          <w:noProof/>
          <w:color w:val="717171"/>
          <w:sz w:val="18"/>
          <w:szCs w:val="18"/>
          <w:lang w:eastAsia="en-GB"/>
        </w:rPr>
        <w:lastRenderedPageBreak/>
        <w:drawing>
          <wp:anchor distT="0" distB="0" distL="114300" distR="114300" simplePos="0" relativeHeight="251658240" behindDoc="0" locked="0" layoutInCell="1" allowOverlap="1" wp14:anchorId="4B08F611" wp14:editId="51A175FA">
            <wp:simplePos x="914400" y="914400"/>
            <wp:positionH relativeFrom="column">
              <wp:align>left</wp:align>
            </wp:positionH>
            <wp:positionV relativeFrom="paragraph">
              <wp:align>top</wp:align>
            </wp:positionV>
            <wp:extent cx="5567680" cy="8757920"/>
            <wp:effectExtent l="0" t="0" r="0" b="5080"/>
            <wp:wrapSquare wrapText="bothSides"/>
            <wp:docPr id="10" name="Picture 10" descr="The Many Pieces of Me: free jigsaw activity">
              <a:hlinkClick xmlns:a="http://schemas.openxmlformats.org/drawingml/2006/main" r:id="rId12" tgtFrame="&quot;_blank&quot;" tooltip="&quot;The Many Pieces of Me: free jigsaw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Many Pieces of Me: free jigsaw activity">
                      <a:hlinkClick r:id="rId12" tgtFrame="&quot;_blank&quot;" tooltip="&quot;The Many Pieces of Me: free jigsaw activit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7680" cy="8757920"/>
                    </a:xfrm>
                    <a:prstGeom prst="rect">
                      <a:avLst/>
                    </a:prstGeom>
                    <a:noFill/>
                    <a:ln>
                      <a:noFill/>
                    </a:ln>
                  </pic:spPr>
                </pic:pic>
              </a:graphicData>
            </a:graphic>
          </wp:anchor>
        </w:drawing>
      </w:r>
      <w:r>
        <w:br w:type="textWrapping" w:clear="all"/>
      </w:r>
      <w:r>
        <w:rPr>
          <w:noProof/>
          <w:color w:val="0000FF"/>
          <w:lang w:eastAsia="en-GB"/>
        </w:rPr>
        <w:lastRenderedPageBreak/>
        <w:drawing>
          <wp:inline distT="0" distB="0" distL="0" distR="0" wp14:anchorId="7A2B78E3" wp14:editId="1A0B86BB">
            <wp:extent cx="6075680" cy="8575040"/>
            <wp:effectExtent l="0" t="0" r="1270" b="0"/>
            <wp:docPr id="11" name="Picture 11" descr="Image result for direct work all about m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rect work all about m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5680" cy="8575040"/>
                    </a:xfrm>
                    <a:prstGeom prst="rect">
                      <a:avLst/>
                    </a:prstGeom>
                    <a:noFill/>
                    <a:ln>
                      <a:noFill/>
                    </a:ln>
                  </pic:spPr>
                </pic:pic>
              </a:graphicData>
            </a:graphic>
          </wp:inline>
        </w:drawing>
      </w:r>
    </w:p>
    <w:p w14:paraId="0753C42A" w14:textId="5205E9F6" w:rsidR="00D57A0B" w:rsidRDefault="00D57A0B">
      <w:r w:rsidRPr="00D57A0B">
        <w:rPr>
          <w:noProof/>
          <w:lang w:eastAsia="en-GB"/>
        </w:rPr>
        <w:lastRenderedPageBreak/>
        <w:drawing>
          <wp:inline distT="0" distB="0" distL="0" distR="0" wp14:anchorId="5CBBABF2" wp14:editId="60EBD2E1">
            <wp:extent cx="5731510" cy="80816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8081645"/>
                    </a:xfrm>
                    <a:prstGeom prst="rect">
                      <a:avLst/>
                    </a:prstGeom>
                    <a:noFill/>
                    <a:ln>
                      <a:noFill/>
                    </a:ln>
                  </pic:spPr>
                </pic:pic>
              </a:graphicData>
            </a:graphic>
          </wp:inline>
        </w:drawing>
      </w:r>
    </w:p>
    <w:p w14:paraId="47ED759B" w14:textId="39531B0F" w:rsidR="00D57A0B" w:rsidRDefault="00D57A0B"/>
    <w:p w14:paraId="4441D75B" w14:textId="6863E439" w:rsidR="00D57A0B" w:rsidRDefault="00D57A0B">
      <w:r w:rsidRPr="00D57A0B">
        <w:rPr>
          <w:noProof/>
          <w:lang w:eastAsia="en-GB"/>
        </w:rPr>
        <w:lastRenderedPageBreak/>
        <w:drawing>
          <wp:inline distT="0" distB="0" distL="0" distR="0" wp14:anchorId="22DA97DF" wp14:editId="27D4C5CF">
            <wp:extent cx="5731510" cy="79971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997190"/>
                    </a:xfrm>
                    <a:prstGeom prst="rect">
                      <a:avLst/>
                    </a:prstGeom>
                    <a:noFill/>
                    <a:ln>
                      <a:noFill/>
                    </a:ln>
                  </pic:spPr>
                </pic:pic>
              </a:graphicData>
            </a:graphic>
          </wp:inline>
        </w:drawing>
      </w:r>
    </w:p>
    <w:p w14:paraId="5B3750E5" w14:textId="74275A7F" w:rsidR="00CD6594" w:rsidRDefault="00CD6594"/>
    <w:p w14:paraId="24C7BD43" w14:textId="1DB48863" w:rsidR="00CD6594" w:rsidRDefault="00CD6594"/>
    <w:p w14:paraId="31E0F7A9" w14:textId="1E89E2FE" w:rsidR="00CD6594" w:rsidRDefault="00CD6594">
      <w:bookmarkStart w:id="0" w:name="_GoBack"/>
      <w:bookmarkEnd w:id="0"/>
    </w:p>
    <w:sectPr w:rsidR="00CD659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9A481" w14:textId="77777777" w:rsidR="00A8129A" w:rsidRDefault="00A8129A" w:rsidP="00A8129A">
      <w:pPr>
        <w:spacing w:after="0" w:line="240" w:lineRule="auto"/>
      </w:pPr>
      <w:r>
        <w:separator/>
      </w:r>
    </w:p>
  </w:endnote>
  <w:endnote w:type="continuationSeparator" w:id="0">
    <w:p w14:paraId="0F43AD5C" w14:textId="77777777" w:rsidR="00A8129A" w:rsidRDefault="00A8129A" w:rsidP="00A8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59384"/>
      <w:docPartObj>
        <w:docPartGallery w:val="Page Numbers (Bottom of Page)"/>
        <w:docPartUnique/>
      </w:docPartObj>
    </w:sdtPr>
    <w:sdtEndPr>
      <w:rPr>
        <w:noProof/>
      </w:rPr>
    </w:sdtEndPr>
    <w:sdtContent>
      <w:p w14:paraId="53B59406" w14:textId="315837D6" w:rsidR="00A8129A" w:rsidRDefault="00A8129A">
        <w:pPr>
          <w:pStyle w:val="Footer"/>
          <w:jc w:val="center"/>
        </w:pPr>
        <w:r>
          <w:fldChar w:fldCharType="begin"/>
        </w:r>
        <w:r>
          <w:instrText xml:space="preserve"> PAGE   \* MERGEFORMAT </w:instrText>
        </w:r>
        <w:r>
          <w:fldChar w:fldCharType="separate"/>
        </w:r>
        <w:r w:rsidR="006B7B3F">
          <w:rPr>
            <w:noProof/>
          </w:rPr>
          <w:t>8</w:t>
        </w:r>
        <w:r>
          <w:rPr>
            <w:noProof/>
          </w:rPr>
          <w:fldChar w:fldCharType="end"/>
        </w:r>
      </w:p>
    </w:sdtContent>
  </w:sdt>
  <w:p w14:paraId="31D62480" w14:textId="77777777" w:rsidR="00A8129A" w:rsidRDefault="00A8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2852A" w14:textId="77777777" w:rsidR="00A8129A" w:rsidRDefault="00A8129A" w:rsidP="00A8129A">
      <w:pPr>
        <w:spacing w:after="0" w:line="240" w:lineRule="auto"/>
      </w:pPr>
      <w:r>
        <w:separator/>
      </w:r>
    </w:p>
  </w:footnote>
  <w:footnote w:type="continuationSeparator" w:id="0">
    <w:p w14:paraId="7DAC71AE" w14:textId="77777777" w:rsidR="00A8129A" w:rsidRDefault="00A8129A" w:rsidP="00A81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34"/>
    <w:rsid w:val="001A7D42"/>
    <w:rsid w:val="002A72A8"/>
    <w:rsid w:val="003823B9"/>
    <w:rsid w:val="003C556B"/>
    <w:rsid w:val="00686CE2"/>
    <w:rsid w:val="0069341B"/>
    <w:rsid w:val="006B7B3F"/>
    <w:rsid w:val="00845650"/>
    <w:rsid w:val="00935C3C"/>
    <w:rsid w:val="00A8129A"/>
    <w:rsid w:val="00C2210F"/>
    <w:rsid w:val="00CD6594"/>
    <w:rsid w:val="00D15049"/>
    <w:rsid w:val="00D57A0B"/>
    <w:rsid w:val="00E4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85BD"/>
  <w15:chartTrackingRefBased/>
  <w15:docId w15:val="{F1B84AD0-1B76-47CD-83A9-AC84F92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29A"/>
  </w:style>
  <w:style w:type="paragraph" w:styleId="Footer">
    <w:name w:val="footer"/>
    <w:basedOn w:val="Normal"/>
    <w:link w:val="FooterChar"/>
    <w:uiPriority w:val="99"/>
    <w:unhideWhenUsed/>
    <w:rsid w:val="00A81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lsa-support.co.uk/the-many-pieces-of-me/" TargetMode="Externa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google.co.uk/url?sa=i&amp;rct=j&amp;q=&amp;esrc=s&amp;source=images&amp;cd=&amp;ved=2ahUKEwiNsbXVk6feAhURElAKHc3iCx4QjRx6BAgBEAU&amp;url=https://twitter.com/socialworktools/status/723401297676791808&amp;psig=AOvVaw0KlmUMjQGvV_bS5bV4Qwqh&amp;ust=15407479656890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ved=2ahUKEwiJt4qZlafeAhXGPFAKHVzCC9wQjRx6BAgBEAU&amp;url=https://positivepsychologyprogram.com/self-esteem-worksheets/&amp;psig=AOvVaw2Tf2giZJ6B_VHEVzje6l2i&amp;ust=154074839099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6E09-88B0-4090-90AF-D0E890F0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9</cp:revision>
  <dcterms:created xsi:type="dcterms:W3CDTF">2018-10-27T12:03:00Z</dcterms:created>
  <dcterms:modified xsi:type="dcterms:W3CDTF">2019-05-30T11:08:00Z</dcterms:modified>
</cp:coreProperties>
</file>