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3C6C" w14:textId="04CA85F2" w:rsidR="002D5741" w:rsidRDefault="002D5741" w:rsidP="002D5741">
      <w:r>
        <w:t xml:space="preserve">                                   </w:t>
      </w:r>
      <w:r w:rsidR="00B8554F">
        <w:t xml:space="preserve">        PRACTICE </w:t>
      </w:r>
      <w:proofErr w:type="gramStart"/>
      <w:r w:rsidR="00B8554F">
        <w:t xml:space="preserve">TIPS  </w:t>
      </w:r>
      <w:r>
        <w:t>–</w:t>
      </w:r>
      <w:proofErr w:type="gramEnd"/>
      <w:r>
        <w:t xml:space="preserve"> PARENTAL SUBSTANCE MISUSE</w:t>
      </w:r>
    </w:p>
    <w:p w14:paraId="43D3BB13" w14:textId="77777777" w:rsidR="002D5741" w:rsidRDefault="002D5741" w:rsidP="002D5741">
      <w:r>
        <w:t>This set of documents have been put together to assist SW in the daily WHAT and HOW of their work.</w:t>
      </w:r>
    </w:p>
    <w:p w14:paraId="2CBC9874" w14:textId="77777777" w:rsidR="002D5741" w:rsidRDefault="002D5741" w:rsidP="002D5741">
      <w:r>
        <w:t>The aim being to provide a quick overview of a topic with signposts to links that may help if you are unsure.</w:t>
      </w:r>
    </w:p>
    <w:p w14:paraId="5A3157BB" w14:textId="77777777" w:rsidR="002D5741" w:rsidRDefault="002D5741" w:rsidP="002D5741">
      <w:r>
        <w:t>This Document is in draft form, as the views and comments of practitioners is being sought prior to document finalisation.</w:t>
      </w:r>
    </w:p>
    <w:p w14:paraId="31FF869D" w14:textId="77777777" w:rsidR="002D5741" w:rsidRDefault="002D5741" w:rsidP="002D5741">
      <w:r>
        <w:t xml:space="preserve">These Documents will be reviewed in Feb 2019 and finalised in March 2019. </w:t>
      </w:r>
    </w:p>
    <w:p w14:paraId="32DBFB2B" w14:textId="77777777" w:rsidR="002D5741" w:rsidRDefault="002D5741" w:rsidP="002D5741">
      <w:r>
        <w:t>These documents set out some ideas for SG to consider in terms of Guidance for practitioners which will -</w:t>
      </w:r>
    </w:p>
    <w:p w14:paraId="3C3F7B0F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>standardise practice, - consistency and quality</w:t>
      </w:r>
    </w:p>
    <w:p w14:paraId="6A60D181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 xml:space="preserve"> develop learning culture on what works and why</w:t>
      </w:r>
    </w:p>
    <w:p w14:paraId="1F5220A6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 xml:space="preserve">Develop the ability to look at impact – better understanding of the </w:t>
      </w:r>
      <w:proofErr w:type="spellStart"/>
      <w:r>
        <w:t>childs</w:t>
      </w:r>
      <w:proofErr w:type="spellEnd"/>
      <w:r>
        <w:t xml:space="preserve"> experience </w:t>
      </w:r>
    </w:p>
    <w:p w14:paraId="2CBB5187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 xml:space="preserve">Provide an evidence-based tool </w:t>
      </w:r>
    </w:p>
    <w:p w14:paraId="29337DFD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>Enable decision making to be more timely</w:t>
      </w:r>
    </w:p>
    <w:p w14:paraId="37751380" w14:textId="77777777" w:rsidR="002D5741" w:rsidRDefault="002D5741" w:rsidP="002D5741">
      <w:pPr>
        <w:pStyle w:val="ListParagraph"/>
        <w:numPr>
          <w:ilvl w:val="0"/>
          <w:numId w:val="2"/>
        </w:numPr>
        <w:spacing w:line="256" w:lineRule="auto"/>
      </w:pPr>
      <w:r>
        <w:t>Children’s outcomes to be more specific in terms of their experiences</w:t>
      </w:r>
    </w:p>
    <w:p w14:paraId="33B11A01" w14:textId="77777777" w:rsidR="00E94D85" w:rsidRDefault="00E94D85" w:rsidP="00E94D85"/>
    <w:p w14:paraId="7E4DF379" w14:textId="2515845E" w:rsidR="00CB0AEF" w:rsidRPr="0041510E" w:rsidRDefault="00CB0AEF">
      <w:pPr>
        <w:rPr>
          <w:color w:val="ED7D31" w:themeColor="accent2"/>
          <w:u w:val="single"/>
        </w:rPr>
      </w:pPr>
      <w:r w:rsidRPr="0041510E">
        <w:rPr>
          <w:color w:val="ED7D31" w:themeColor="accent2"/>
          <w:u w:val="single"/>
        </w:rPr>
        <w:t>What</w:t>
      </w:r>
      <w:r w:rsidR="00E94D85" w:rsidRPr="0041510E">
        <w:rPr>
          <w:color w:val="ED7D31" w:themeColor="accent2"/>
          <w:u w:val="single"/>
        </w:rPr>
        <w:t xml:space="preserve"> is Parental</w:t>
      </w:r>
      <w:r w:rsidR="002D5741">
        <w:rPr>
          <w:color w:val="ED7D31" w:themeColor="accent2"/>
          <w:u w:val="single"/>
        </w:rPr>
        <w:t xml:space="preserve"> Substance</w:t>
      </w:r>
      <w:r w:rsidR="00E94D85" w:rsidRPr="0041510E">
        <w:rPr>
          <w:color w:val="ED7D31" w:themeColor="accent2"/>
          <w:u w:val="single"/>
        </w:rPr>
        <w:t xml:space="preserve"> Misuse?</w:t>
      </w:r>
    </w:p>
    <w:p w14:paraId="2C8BC759" w14:textId="28AB5F60" w:rsidR="00CB0AEF" w:rsidRPr="0041510E" w:rsidRDefault="00CB0AEF">
      <w:pPr>
        <w:rPr>
          <w:color w:val="ED7D31" w:themeColor="accent2"/>
        </w:rPr>
      </w:pPr>
      <w:r w:rsidRPr="0041510E">
        <w:rPr>
          <w:color w:val="ED7D31" w:themeColor="accent2"/>
        </w:rPr>
        <w:t>Parental substance misuse refers to the misuse of alcohol, prescribed medication or drug use</w:t>
      </w:r>
    </w:p>
    <w:p w14:paraId="21425BEA" w14:textId="34323B34" w:rsidR="00731512" w:rsidRPr="0041510E" w:rsidRDefault="00CB0AEF" w:rsidP="00AC4125">
      <w:pPr>
        <w:rPr>
          <w:color w:val="ED7D31" w:themeColor="accent2"/>
        </w:rPr>
      </w:pPr>
      <w:r w:rsidRPr="0041510E">
        <w:rPr>
          <w:color w:val="ED7D31" w:themeColor="accent2"/>
        </w:rPr>
        <w:t xml:space="preserve">The problem arises when the misuse affects parenting, health and </w:t>
      </w:r>
      <w:r w:rsidR="003E592E">
        <w:rPr>
          <w:color w:val="ED7D31" w:themeColor="accent2"/>
        </w:rPr>
        <w:t>wellbeing. More importantly when this misuse impacts on the</w:t>
      </w:r>
      <w:r w:rsidRPr="0041510E">
        <w:rPr>
          <w:color w:val="ED7D31" w:themeColor="accent2"/>
        </w:rPr>
        <w:t xml:space="preserve"> ability to prioritise the child’s needs</w:t>
      </w:r>
      <w:r w:rsidR="0041510E">
        <w:rPr>
          <w:color w:val="ED7D31" w:themeColor="accent2"/>
        </w:rPr>
        <w:t>, safety and welfare.</w:t>
      </w:r>
    </w:p>
    <w:p w14:paraId="6B23A302" w14:textId="4BA74442" w:rsidR="00CB0AEF" w:rsidRPr="002E4BC8" w:rsidRDefault="00CB0AEF">
      <w:pPr>
        <w:rPr>
          <w:color w:val="0070C0"/>
          <w:u w:val="single"/>
        </w:rPr>
      </w:pPr>
      <w:r w:rsidRPr="002E4BC8">
        <w:rPr>
          <w:color w:val="0070C0"/>
          <w:u w:val="single"/>
        </w:rPr>
        <w:t>Why</w:t>
      </w:r>
      <w:r w:rsidR="00E94D85" w:rsidRPr="002E4BC8">
        <w:rPr>
          <w:color w:val="0070C0"/>
          <w:u w:val="single"/>
        </w:rPr>
        <w:t xml:space="preserve"> Worry about Parental Misuse?</w:t>
      </w:r>
    </w:p>
    <w:p w14:paraId="124423D2" w14:textId="73FC39F6" w:rsidR="00CB0AEF" w:rsidRPr="002E4BC8" w:rsidRDefault="00CB0AEF">
      <w:pPr>
        <w:rPr>
          <w:color w:val="0070C0"/>
        </w:rPr>
      </w:pPr>
      <w:r w:rsidRPr="002E4BC8">
        <w:rPr>
          <w:color w:val="0070C0"/>
        </w:rPr>
        <w:t>Whilst substance use may not present as an initial problem for a family there are some key facts to consider – what is the context and degree of use?</w:t>
      </w:r>
      <w:r w:rsidR="00B24629" w:rsidRPr="002E4BC8">
        <w:rPr>
          <w:color w:val="0070C0"/>
        </w:rPr>
        <w:t xml:space="preserve"> – this highlights frequency and intensity. Once this is understood the assessment of risk/ worries is </w:t>
      </w:r>
      <w:r w:rsidR="00E94D85" w:rsidRPr="002E4BC8">
        <w:rPr>
          <w:color w:val="0070C0"/>
        </w:rPr>
        <w:t>possible.</w:t>
      </w:r>
    </w:p>
    <w:p w14:paraId="44EDFFDC" w14:textId="77777777" w:rsidR="00AC4125" w:rsidRPr="002E4BC8" w:rsidRDefault="00B24629">
      <w:pPr>
        <w:rPr>
          <w:color w:val="0070C0"/>
        </w:rPr>
      </w:pPr>
      <w:r w:rsidRPr="002E4BC8">
        <w:rPr>
          <w:color w:val="0070C0"/>
        </w:rPr>
        <w:t>Substance misuse affects pare</w:t>
      </w:r>
      <w:r w:rsidR="00AC4125" w:rsidRPr="002E4BC8">
        <w:rPr>
          <w:color w:val="0070C0"/>
        </w:rPr>
        <w:t>n</w:t>
      </w:r>
      <w:r w:rsidRPr="002E4BC8">
        <w:rPr>
          <w:color w:val="0070C0"/>
        </w:rPr>
        <w:t>ting.</w:t>
      </w:r>
      <w:r w:rsidR="00731512" w:rsidRPr="002E4BC8">
        <w:rPr>
          <w:color w:val="0070C0"/>
        </w:rPr>
        <w:t xml:space="preserve"> The assessment needs to </w:t>
      </w:r>
      <w:r w:rsidR="00AC4125" w:rsidRPr="002E4BC8">
        <w:rPr>
          <w:color w:val="0070C0"/>
        </w:rPr>
        <w:t>determine</w:t>
      </w:r>
      <w:r w:rsidR="00731512" w:rsidRPr="002E4BC8">
        <w:rPr>
          <w:color w:val="0070C0"/>
        </w:rPr>
        <w:t xml:space="preserve"> to what degree? </w:t>
      </w:r>
    </w:p>
    <w:p w14:paraId="1433C767" w14:textId="44604A7C" w:rsidR="00AC4125" w:rsidRPr="002E4BC8" w:rsidRDefault="00B24629" w:rsidP="00AC4125">
      <w:pPr>
        <w:rPr>
          <w:color w:val="0070C0"/>
        </w:rPr>
      </w:pPr>
      <w:r w:rsidRPr="002E4BC8">
        <w:rPr>
          <w:color w:val="0070C0"/>
        </w:rPr>
        <w:t xml:space="preserve">Inconsistent, unpredictable, absent parenting </w:t>
      </w:r>
      <w:r w:rsidR="00AC4125" w:rsidRPr="002E4BC8">
        <w:rPr>
          <w:color w:val="0070C0"/>
        </w:rPr>
        <w:t>severely</w:t>
      </w:r>
      <w:r w:rsidRPr="002E4BC8">
        <w:rPr>
          <w:color w:val="0070C0"/>
        </w:rPr>
        <w:t xml:space="preserve"> affects a </w:t>
      </w:r>
      <w:r w:rsidR="00AC4125" w:rsidRPr="002E4BC8">
        <w:rPr>
          <w:color w:val="0070C0"/>
        </w:rPr>
        <w:t>child’s</w:t>
      </w:r>
      <w:r w:rsidRPr="002E4BC8">
        <w:rPr>
          <w:color w:val="0070C0"/>
        </w:rPr>
        <w:t xml:space="preserve"> safety and welfare.</w:t>
      </w:r>
      <w:r w:rsidR="00731512" w:rsidRPr="002E4BC8">
        <w:rPr>
          <w:color w:val="0070C0"/>
        </w:rPr>
        <w:t xml:space="preserve"> AND will have </w:t>
      </w:r>
      <w:r w:rsidR="00AC4125" w:rsidRPr="002E4BC8">
        <w:rPr>
          <w:color w:val="0070C0"/>
        </w:rPr>
        <w:t>consequences</w:t>
      </w:r>
      <w:r w:rsidR="00731512" w:rsidRPr="002E4BC8">
        <w:rPr>
          <w:color w:val="0070C0"/>
        </w:rPr>
        <w:t xml:space="preserve"> for the future</w:t>
      </w:r>
      <w:r w:rsidR="00E94D85" w:rsidRPr="002E4BC8">
        <w:rPr>
          <w:color w:val="0070C0"/>
        </w:rPr>
        <w:t xml:space="preserve"> in terms of development, emotional security and resilience, risk taking behaviour and learnt behaviour, difficulties with relationships</w:t>
      </w:r>
      <w:r w:rsidR="003E592E">
        <w:rPr>
          <w:color w:val="0070C0"/>
        </w:rPr>
        <w:t xml:space="preserve"> and following social norms. In conclusion it can compromise a child’s future outcome</w:t>
      </w:r>
      <w:r w:rsidR="0029360B">
        <w:rPr>
          <w:color w:val="0070C0"/>
        </w:rPr>
        <w:t>s</w:t>
      </w:r>
      <w:r w:rsidR="00E94D85" w:rsidRPr="002E4BC8">
        <w:rPr>
          <w:color w:val="0070C0"/>
        </w:rPr>
        <w:t>.</w:t>
      </w:r>
    </w:p>
    <w:p w14:paraId="1533B4F3" w14:textId="3100CE34" w:rsidR="00AC4125" w:rsidRPr="002E4BC8" w:rsidRDefault="00AC4125">
      <w:pPr>
        <w:rPr>
          <w:color w:val="0070C0"/>
        </w:rPr>
      </w:pPr>
      <w:r w:rsidRPr="002E4BC8">
        <w:rPr>
          <w:color w:val="0070C0"/>
        </w:rPr>
        <w:t>Parental Substance use when pregnant can have serious consequences for the child.</w:t>
      </w:r>
      <w:r w:rsidR="00E94D85" w:rsidRPr="002E4BC8">
        <w:rPr>
          <w:color w:val="0070C0"/>
        </w:rPr>
        <w:t xml:space="preserve"> – </w:t>
      </w:r>
      <w:r w:rsidR="00213470" w:rsidRPr="002E4BC8">
        <w:rPr>
          <w:color w:val="0070C0"/>
        </w:rPr>
        <w:t>Foetal</w:t>
      </w:r>
      <w:r w:rsidR="00E94D85" w:rsidRPr="002E4BC8">
        <w:rPr>
          <w:color w:val="0070C0"/>
        </w:rPr>
        <w:t xml:space="preserve"> Alcohol Syndrome or Affect. Substance </w:t>
      </w:r>
      <w:r w:rsidR="00213470" w:rsidRPr="002E4BC8">
        <w:rPr>
          <w:color w:val="0070C0"/>
        </w:rPr>
        <w:t>Addiction</w:t>
      </w:r>
      <w:r w:rsidR="00E94D85" w:rsidRPr="002E4BC8">
        <w:rPr>
          <w:color w:val="0070C0"/>
        </w:rPr>
        <w:t>, Developmental Delay.</w:t>
      </w:r>
      <w:r w:rsidR="00213470" w:rsidRPr="002E4BC8">
        <w:rPr>
          <w:color w:val="0070C0"/>
        </w:rPr>
        <w:t xml:space="preserve"> – </w:t>
      </w:r>
      <w:r w:rsidR="003E592E">
        <w:rPr>
          <w:color w:val="0070C0"/>
        </w:rPr>
        <w:t xml:space="preserve"> This impacts on the child’s actual and potential </w:t>
      </w:r>
      <w:r w:rsidR="00213470" w:rsidRPr="002E4BC8">
        <w:rPr>
          <w:color w:val="0070C0"/>
        </w:rPr>
        <w:t>outcomes</w:t>
      </w:r>
    </w:p>
    <w:p w14:paraId="63CC7913" w14:textId="038C1D84" w:rsidR="00B24629" w:rsidRPr="002E4BC8" w:rsidRDefault="00B24629">
      <w:pPr>
        <w:rPr>
          <w:color w:val="0070C0"/>
        </w:rPr>
      </w:pPr>
      <w:r w:rsidRPr="002E4BC8">
        <w:rPr>
          <w:color w:val="0070C0"/>
        </w:rPr>
        <w:t>SCR highlight time and again how the context of substance use was not understood – children have die</w:t>
      </w:r>
      <w:r w:rsidR="00AC4125" w:rsidRPr="002E4BC8">
        <w:rPr>
          <w:color w:val="0070C0"/>
        </w:rPr>
        <w:t>d</w:t>
      </w:r>
      <w:r w:rsidRPr="002E4BC8">
        <w:rPr>
          <w:color w:val="0070C0"/>
        </w:rPr>
        <w:t xml:space="preserve"> from </w:t>
      </w:r>
      <w:r w:rsidR="00AC4125" w:rsidRPr="002E4BC8">
        <w:rPr>
          <w:color w:val="0070C0"/>
        </w:rPr>
        <w:t>consumption</w:t>
      </w:r>
      <w:r w:rsidRPr="002E4BC8">
        <w:rPr>
          <w:color w:val="0070C0"/>
        </w:rPr>
        <w:t xml:space="preserve"> – both accidentally in terms of </w:t>
      </w:r>
      <w:r w:rsidR="00B8554F">
        <w:rPr>
          <w:color w:val="0070C0"/>
        </w:rPr>
        <w:t>eating/drinking</w:t>
      </w:r>
      <w:r w:rsidRPr="002E4BC8">
        <w:rPr>
          <w:color w:val="0070C0"/>
        </w:rPr>
        <w:t xml:space="preserve"> some, but also as a result of it being given to the child.</w:t>
      </w:r>
      <w:r w:rsidR="00731512" w:rsidRPr="002E4BC8">
        <w:rPr>
          <w:color w:val="0070C0"/>
        </w:rPr>
        <w:t xml:space="preserve"> </w:t>
      </w:r>
      <w:r w:rsidR="00AC4125" w:rsidRPr="002E4BC8">
        <w:rPr>
          <w:color w:val="0070C0"/>
        </w:rPr>
        <w:t>–</w:t>
      </w:r>
      <w:r w:rsidR="00731512" w:rsidRPr="002E4BC8">
        <w:rPr>
          <w:color w:val="0070C0"/>
        </w:rPr>
        <w:t xml:space="preserve"> Deliberate</w:t>
      </w:r>
      <w:r w:rsidR="0029360B">
        <w:rPr>
          <w:color w:val="0070C0"/>
        </w:rPr>
        <w:t xml:space="preserve"> action.</w:t>
      </w:r>
    </w:p>
    <w:p w14:paraId="25CFCAB3" w14:textId="503D3679" w:rsidR="00AC4125" w:rsidRDefault="00AC4125">
      <w:pPr>
        <w:rPr>
          <w:color w:val="0070C0"/>
        </w:rPr>
      </w:pPr>
      <w:r w:rsidRPr="002E4BC8">
        <w:rPr>
          <w:color w:val="0070C0"/>
        </w:rPr>
        <w:lastRenderedPageBreak/>
        <w:t xml:space="preserve">The parents </w:t>
      </w:r>
      <w:proofErr w:type="gramStart"/>
      <w:r w:rsidRPr="002E4BC8">
        <w:rPr>
          <w:color w:val="0070C0"/>
        </w:rPr>
        <w:t>needs</w:t>
      </w:r>
      <w:proofErr w:type="gramEnd"/>
      <w:r w:rsidRPr="002E4BC8">
        <w:rPr>
          <w:color w:val="0070C0"/>
        </w:rPr>
        <w:t xml:space="preserve"> and secrets often take priority over those needs of the child, this means children get lost </w:t>
      </w:r>
      <w:r w:rsidR="008A7DFD" w:rsidRPr="002E4BC8">
        <w:rPr>
          <w:color w:val="0070C0"/>
        </w:rPr>
        <w:t>amidst</w:t>
      </w:r>
      <w:r w:rsidRPr="002E4BC8">
        <w:rPr>
          <w:color w:val="0070C0"/>
        </w:rPr>
        <w:t xml:space="preserve"> their parents chaos, behaviour and demands</w:t>
      </w:r>
      <w:r w:rsidR="008A7DFD" w:rsidRPr="002E4BC8">
        <w:rPr>
          <w:color w:val="0070C0"/>
        </w:rPr>
        <w:t>.</w:t>
      </w:r>
      <w:r w:rsidR="00192C61">
        <w:rPr>
          <w:color w:val="0070C0"/>
        </w:rPr>
        <w:t xml:space="preserve"> – SCR highlight loss of focus on the child</w:t>
      </w:r>
    </w:p>
    <w:p w14:paraId="27A2EA19" w14:textId="55983B25" w:rsidR="0029360B" w:rsidRDefault="00192C61">
      <w:pPr>
        <w:rPr>
          <w:color w:val="0070C0"/>
        </w:rPr>
      </w:pPr>
      <w:r>
        <w:rPr>
          <w:color w:val="0070C0"/>
        </w:rPr>
        <w:t xml:space="preserve">Practitioners can fall into the trap of over optimism and belief in what is said by the parent, </w:t>
      </w:r>
      <w:r w:rsidR="0029360B">
        <w:rPr>
          <w:color w:val="0070C0"/>
        </w:rPr>
        <w:t>often substance use distorts memories or perceptions therefore always triangulate the information provided by the parent.</w:t>
      </w:r>
    </w:p>
    <w:p w14:paraId="575FA974" w14:textId="7F75645D" w:rsidR="00192C61" w:rsidRDefault="0029360B">
      <w:pPr>
        <w:rPr>
          <w:color w:val="0070C0"/>
        </w:rPr>
      </w:pPr>
      <w:r>
        <w:rPr>
          <w:color w:val="0070C0"/>
        </w:rPr>
        <w:t xml:space="preserve">Remember </w:t>
      </w:r>
      <w:r w:rsidR="00192C61">
        <w:rPr>
          <w:color w:val="0070C0"/>
        </w:rPr>
        <w:t>no parent sets out to misuse drugs, the sad fact is when it happens it can become a crutch, a habit and a naughty delight – this can make it difficult to change. – In turn this will impact on the child’s needs and welfare.</w:t>
      </w:r>
    </w:p>
    <w:p w14:paraId="2AF6B768" w14:textId="77777777" w:rsidR="002D5741" w:rsidRPr="002E4BC8" w:rsidRDefault="002D5741">
      <w:pPr>
        <w:rPr>
          <w:color w:val="0070C0"/>
        </w:rPr>
      </w:pPr>
    </w:p>
    <w:p w14:paraId="2C473BC7" w14:textId="0CCEED1F" w:rsidR="00CB0AEF" w:rsidRPr="002E4BC8" w:rsidRDefault="00CB0AEF">
      <w:pPr>
        <w:rPr>
          <w:color w:val="FF0000"/>
          <w:u w:val="single"/>
        </w:rPr>
      </w:pPr>
      <w:r w:rsidRPr="002E4BC8">
        <w:rPr>
          <w:color w:val="FF0000"/>
          <w:u w:val="single"/>
        </w:rPr>
        <w:t>Must</w:t>
      </w:r>
    </w:p>
    <w:p w14:paraId="796B830B" w14:textId="45E4A981" w:rsidR="008A7DFD" w:rsidRPr="002E4BC8" w:rsidRDefault="0029360B">
      <w:pPr>
        <w:rPr>
          <w:color w:val="FF0000"/>
        </w:rPr>
      </w:pPr>
      <w:r>
        <w:rPr>
          <w:color w:val="FF0000"/>
        </w:rPr>
        <w:t xml:space="preserve">SW </w:t>
      </w:r>
      <w:r w:rsidR="008A7DFD" w:rsidRPr="002E4BC8">
        <w:rPr>
          <w:color w:val="FF0000"/>
        </w:rPr>
        <w:t>Must keep the focus on the child – what is one day in the life like for this child</w:t>
      </w:r>
      <w:r w:rsidR="00213470" w:rsidRPr="002E4BC8">
        <w:rPr>
          <w:color w:val="FF0000"/>
        </w:rPr>
        <w:t>?</w:t>
      </w:r>
    </w:p>
    <w:p w14:paraId="0696B622" w14:textId="6DB30E2D" w:rsidR="008A7DFD" w:rsidRPr="002E4BC8" w:rsidRDefault="0029360B">
      <w:pPr>
        <w:rPr>
          <w:color w:val="FF0000"/>
        </w:rPr>
      </w:pPr>
      <w:r>
        <w:rPr>
          <w:color w:val="FF0000"/>
        </w:rPr>
        <w:t xml:space="preserve">SW </w:t>
      </w:r>
      <w:r w:rsidR="008A7DFD" w:rsidRPr="002E4BC8">
        <w:rPr>
          <w:color w:val="FF0000"/>
        </w:rPr>
        <w:t>Must discuss safe storage of substance and see where it is stored</w:t>
      </w:r>
      <w:r>
        <w:rPr>
          <w:color w:val="FF0000"/>
        </w:rPr>
        <w:t xml:space="preserve"> – this needs to be part of the safety plan</w:t>
      </w:r>
    </w:p>
    <w:p w14:paraId="43009134" w14:textId="5B0D6F40" w:rsidR="0029360B" w:rsidRDefault="0029360B">
      <w:pPr>
        <w:rPr>
          <w:color w:val="FF0000"/>
        </w:rPr>
      </w:pPr>
      <w:r>
        <w:rPr>
          <w:color w:val="FF0000"/>
        </w:rPr>
        <w:t xml:space="preserve">Assessments </w:t>
      </w:r>
      <w:r w:rsidR="008A7DFD" w:rsidRPr="002E4BC8">
        <w:rPr>
          <w:color w:val="FF0000"/>
        </w:rPr>
        <w:t>Must</w:t>
      </w:r>
      <w:r>
        <w:rPr>
          <w:color w:val="FF0000"/>
        </w:rPr>
        <w:t xml:space="preserve"> contain a </w:t>
      </w:r>
      <w:r w:rsidRPr="002E4BC8">
        <w:rPr>
          <w:color w:val="FF0000"/>
        </w:rPr>
        <w:t>multi</w:t>
      </w:r>
      <w:r w:rsidR="00213470" w:rsidRPr="002E4BC8">
        <w:rPr>
          <w:color w:val="FF0000"/>
        </w:rPr>
        <w:t>-agency</w:t>
      </w:r>
      <w:r w:rsidR="008A7DFD" w:rsidRPr="002E4BC8">
        <w:rPr>
          <w:color w:val="FF0000"/>
        </w:rPr>
        <w:t xml:space="preserve"> </w:t>
      </w:r>
      <w:r>
        <w:rPr>
          <w:color w:val="FF0000"/>
        </w:rPr>
        <w:t>perspective – this ensures consistency in information and also of service provided to family</w:t>
      </w:r>
    </w:p>
    <w:p w14:paraId="1DA49B05" w14:textId="520694C6" w:rsidR="008A7DFD" w:rsidRPr="002E4BC8" w:rsidRDefault="0029360B">
      <w:pPr>
        <w:rPr>
          <w:color w:val="FF0000"/>
        </w:rPr>
      </w:pPr>
      <w:r>
        <w:rPr>
          <w:color w:val="FF0000"/>
        </w:rPr>
        <w:t>Families m</w:t>
      </w:r>
      <w:r w:rsidR="008A7DFD" w:rsidRPr="002E4BC8">
        <w:rPr>
          <w:color w:val="FF0000"/>
        </w:rPr>
        <w:t xml:space="preserve">ust have </w:t>
      </w:r>
      <w:r w:rsidRPr="002E4BC8">
        <w:rPr>
          <w:color w:val="FF0000"/>
        </w:rPr>
        <w:t>a safety</w:t>
      </w:r>
      <w:r w:rsidR="008A7DFD" w:rsidRPr="002E4BC8">
        <w:rPr>
          <w:color w:val="FF0000"/>
        </w:rPr>
        <w:t xml:space="preserve"> plan</w:t>
      </w:r>
      <w:r>
        <w:rPr>
          <w:color w:val="FF0000"/>
        </w:rPr>
        <w:t xml:space="preserve"> which outlines what will happen when…. </w:t>
      </w:r>
      <w:proofErr w:type="gramStart"/>
      <w:r>
        <w:rPr>
          <w:color w:val="FF0000"/>
        </w:rPr>
        <w:t>Plus</w:t>
      </w:r>
      <w:proofErr w:type="gramEnd"/>
      <w:r>
        <w:rPr>
          <w:color w:val="FF0000"/>
        </w:rPr>
        <w:t xml:space="preserve"> a contingency plan should things not change</w:t>
      </w:r>
    </w:p>
    <w:p w14:paraId="1E06C1E0" w14:textId="022CC9CF" w:rsidR="008A7DFD" w:rsidRDefault="0029360B">
      <w:pPr>
        <w:rPr>
          <w:color w:val="FF0000"/>
        </w:rPr>
      </w:pPr>
      <w:r>
        <w:rPr>
          <w:color w:val="FF0000"/>
        </w:rPr>
        <w:t>SW need to work with families and their support systems to develop</w:t>
      </w:r>
      <w:r w:rsidR="008A7DFD" w:rsidRPr="002E4BC8">
        <w:rPr>
          <w:color w:val="FF0000"/>
        </w:rPr>
        <w:t xml:space="preserve"> a contingency plan</w:t>
      </w:r>
    </w:p>
    <w:p w14:paraId="05B41C27" w14:textId="5B36AC88" w:rsidR="00192C61" w:rsidRDefault="0029360B">
      <w:pPr>
        <w:rPr>
          <w:color w:val="FF0000"/>
        </w:rPr>
      </w:pPr>
      <w:r>
        <w:rPr>
          <w:color w:val="FF0000"/>
        </w:rPr>
        <w:t xml:space="preserve">SW </w:t>
      </w:r>
      <w:r w:rsidR="00192C61">
        <w:rPr>
          <w:color w:val="FF0000"/>
        </w:rPr>
        <w:t>Must be cautious and sceptical</w:t>
      </w:r>
      <w:r>
        <w:rPr>
          <w:color w:val="FF0000"/>
        </w:rPr>
        <w:t xml:space="preserve"> – substance use may be part of behaviour that includes secrets and deception</w:t>
      </w:r>
    </w:p>
    <w:p w14:paraId="1E46E312" w14:textId="3D54E95C" w:rsidR="00213470" w:rsidRDefault="0029360B">
      <w:r>
        <w:rPr>
          <w:color w:val="FF0000"/>
        </w:rPr>
        <w:t xml:space="preserve">SW must be aware of the risk of over optimism and be open to challenge the family as well as have their hypothesis and assessments challenged within supervision </w:t>
      </w:r>
    </w:p>
    <w:p w14:paraId="311FB317" w14:textId="77777777" w:rsidR="00213470" w:rsidRDefault="00213470"/>
    <w:p w14:paraId="7295EA1E" w14:textId="4683E08C" w:rsidR="00CB0AEF" w:rsidRPr="002E4BC8" w:rsidRDefault="008A7DFD">
      <w:pPr>
        <w:rPr>
          <w:color w:val="00B050"/>
          <w:u w:val="single"/>
        </w:rPr>
      </w:pPr>
      <w:r w:rsidRPr="002E4BC8">
        <w:rPr>
          <w:color w:val="00B050"/>
          <w:u w:val="single"/>
        </w:rPr>
        <w:t>T</w:t>
      </w:r>
      <w:r w:rsidR="00CB0AEF" w:rsidRPr="002E4BC8">
        <w:rPr>
          <w:color w:val="00B050"/>
          <w:u w:val="single"/>
        </w:rPr>
        <w:t>op</w:t>
      </w:r>
      <w:r w:rsidR="00192C61">
        <w:rPr>
          <w:color w:val="00B050"/>
          <w:u w:val="single"/>
        </w:rPr>
        <w:t xml:space="preserve"> </w:t>
      </w:r>
      <w:r w:rsidR="00CB0AEF" w:rsidRPr="002E4BC8">
        <w:rPr>
          <w:color w:val="00B050"/>
          <w:u w:val="single"/>
        </w:rPr>
        <w:t>tips</w:t>
      </w:r>
    </w:p>
    <w:p w14:paraId="62EA4021" w14:textId="0259B6A9" w:rsidR="008A7DFD" w:rsidRPr="002E4BC8" w:rsidRDefault="008A7DFD">
      <w:pPr>
        <w:rPr>
          <w:color w:val="00B050"/>
        </w:rPr>
      </w:pPr>
      <w:r w:rsidRPr="002E4BC8">
        <w:rPr>
          <w:color w:val="00B050"/>
        </w:rPr>
        <w:t>The use of the 5W’s gives you factual information that can be analysed in terms of impact and risk to the child –</w:t>
      </w:r>
    </w:p>
    <w:p w14:paraId="3E01C985" w14:textId="77777777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r w:rsidRPr="002E4BC8">
        <w:rPr>
          <w:color w:val="00B050"/>
        </w:rPr>
        <w:t xml:space="preserve"> </w:t>
      </w:r>
      <w:proofErr w:type="gramStart"/>
      <w:r w:rsidRPr="002E4BC8">
        <w:rPr>
          <w:color w:val="00B050"/>
        </w:rPr>
        <w:t>What ?</w:t>
      </w:r>
      <w:proofErr w:type="gramEnd"/>
      <w:r w:rsidRPr="002E4BC8">
        <w:rPr>
          <w:color w:val="00B050"/>
        </w:rPr>
        <w:t xml:space="preserve"> – what is being misused? – type and name. If the what cannot be obtained What else might be used instead?</w:t>
      </w:r>
    </w:p>
    <w:p w14:paraId="4D1CFCB4" w14:textId="77777777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r w:rsidRPr="002E4BC8">
        <w:rPr>
          <w:color w:val="00B050"/>
        </w:rPr>
        <w:t xml:space="preserve"> Where?  - where is it used? Where is it stored in the home? Where is the child when it is purchased? Where is the child when it is used?</w:t>
      </w:r>
    </w:p>
    <w:p w14:paraId="5824E888" w14:textId="77777777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proofErr w:type="gramStart"/>
      <w:r w:rsidRPr="002E4BC8">
        <w:rPr>
          <w:color w:val="00B050"/>
        </w:rPr>
        <w:t>Who ?</w:t>
      </w:r>
      <w:proofErr w:type="gramEnd"/>
      <w:r w:rsidRPr="002E4BC8">
        <w:rPr>
          <w:color w:val="00B050"/>
        </w:rPr>
        <w:t xml:space="preserve"> – who is it used with? Who else uses? Who doesn’t use? – this helps identify strength and safety as well as information around network and culture</w:t>
      </w:r>
    </w:p>
    <w:p w14:paraId="1DF7742B" w14:textId="15255E6F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r w:rsidRPr="002E4BC8">
        <w:rPr>
          <w:color w:val="00B050"/>
        </w:rPr>
        <w:t>When</w:t>
      </w:r>
      <w:r w:rsidR="0029360B">
        <w:rPr>
          <w:color w:val="00B050"/>
        </w:rPr>
        <w:t>?</w:t>
      </w:r>
      <w:r w:rsidRPr="002E4BC8">
        <w:rPr>
          <w:color w:val="00B050"/>
        </w:rPr>
        <w:t xml:space="preserve"> – when is it used? When is it purchased? When did it start?</w:t>
      </w:r>
      <w:r w:rsidR="0029360B">
        <w:rPr>
          <w:color w:val="00B050"/>
        </w:rPr>
        <w:t xml:space="preserve"> Are there specific triggers?</w:t>
      </w:r>
    </w:p>
    <w:p w14:paraId="6B849818" w14:textId="63566418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proofErr w:type="gramStart"/>
      <w:r w:rsidRPr="002E4BC8">
        <w:rPr>
          <w:color w:val="00B050"/>
        </w:rPr>
        <w:t>Why ?</w:t>
      </w:r>
      <w:proofErr w:type="gramEnd"/>
      <w:r w:rsidRPr="002E4BC8">
        <w:rPr>
          <w:color w:val="00B050"/>
        </w:rPr>
        <w:t xml:space="preserve"> – reasons for use</w:t>
      </w:r>
      <w:r w:rsidR="00B8554F">
        <w:rPr>
          <w:color w:val="00B050"/>
        </w:rPr>
        <w:t>, are there any past traumas?</w:t>
      </w:r>
      <w:r w:rsidR="0029360B">
        <w:rPr>
          <w:color w:val="00B050"/>
        </w:rPr>
        <w:t xml:space="preserve"> Triggers and behaviour strategies?</w:t>
      </w:r>
    </w:p>
    <w:p w14:paraId="496571B4" w14:textId="77777777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r w:rsidRPr="002E4BC8">
        <w:rPr>
          <w:color w:val="00B050"/>
        </w:rPr>
        <w:t>How? – how is it used – smoke or inject? Drink with what?</w:t>
      </w:r>
    </w:p>
    <w:p w14:paraId="137BBB58" w14:textId="5DF4E646" w:rsidR="008A7DFD" w:rsidRPr="002E4BC8" w:rsidRDefault="008A7DFD" w:rsidP="008A7DFD">
      <w:pPr>
        <w:pStyle w:val="ListParagraph"/>
        <w:numPr>
          <w:ilvl w:val="0"/>
          <w:numId w:val="1"/>
        </w:numPr>
        <w:rPr>
          <w:color w:val="00B050"/>
        </w:rPr>
      </w:pPr>
      <w:r w:rsidRPr="002E4BC8">
        <w:rPr>
          <w:color w:val="00B050"/>
        </w:rPr>
        <w:t>How is it purchased?</w:t>
      </w:r>
      <w:r w:rsidR="00B8554F">
        <w:rPr>
          <w:color w:val="00B050"/>
        </w:rPr>
        <w:t xml:space="preserve"> How does this affect the family </w:t>
      </w:r>
      <w:r w:rsidR="0029360B">
        <w:rPr>
          <w:color w:val="00B050"/>
        </w:rPr>
        <w:t>finances</w:t>
      </w:r>
      <w:r w:rsidR="00B8554F">
        <w:rPr>
          <w:color w:val="00B050"/>
        </w:rPr>
        <w:t>?</w:t>
      </w:r>
      <w:r w:rsidRPr="002E4BC8">
        <w:rPr>
          <w:color w:val="00B050"/>
        </w:rPr>
        <w:t xml:space="preserve"> How is it </w:t>
      </w:r>
      <w:r w:rsidR="0029360B" w:rsidRPr="002E4BC8">
        <w:rPr>
          <w:color w:val="00B050"/>
        </w:rPr>
        <w:t>stored?</w:t>
      </w:r>
    </w:p>
    <w:p w14:paraId="35B88BB1" w14:textId="67783B75" w:rsidR="008A7DFD" w:rsidRPr="002E4BC8" w:rsidRDefault="008A7DFD" w:rsidP="008A7DFD">
      <w:pPr>
        <w:rPr>
          <w:color w:val="00B050"/>
        </w:rPr>
      </w:pPr>
      <w:r w:rsidRPr="002E4BC8">
        <w:rPr>
          <w:color w:val="00B050"/>
        </w:rPr>
        <w:lastRenderedPageBreak/>
        <w:t>Remember age and stage of the child and the sensory experience of before, during and after</w:t>
      </w:r>
      <w:r w:rsidR="00260087" w:rsidRPr="002E4BC8">
        <w:rPr>
          <w:color w:val="00B050"/>
        </w:rPr>
        <w:t>.</w:t>
      </w:r>
      <w:r w:rsidR="00213470" w:rsidRPr="002E4BC8">
        <w:rPr>
          <w:color w:val="00B050"/>
        </w:rPr>
        <w:t xml:space="preserve"> – Parenting is likely to be different at these times</w:t>
      </w:r>
      <w:r w:rsidR="008942B2">
        <w:rPr>
          <w:color w:val="00B050"/>
        </w:rPr>
        <w:t xml:space="preserve"> depending on where the</w:t>
      </w:r>
      <w:r w:rsidR="0029360B">
        <w:rPr>
          <w:color w:val="00B050"/>
        </w:rPr>
        <w:t xml:space="preserve"> parent is</w:t>
      </w:r>
      <w:r w:rsidR="008942B2">
        <w:rPr>
          <w:color w:val="00B050"/>
        </w:rPr>
        <w:t xml:space="preserve"> in terms of their daily substance use cycle. – a small child may experience multiple mood swings from a parent – consider Impact of the unpredictable nature of this.</w:t>
      </w:r>
    </w:p>
    <w:p w14:paraId="19F4C245" w14:textId="31CFB035" w:rsidR="00260087" w:rsidRPr="002E4BC8" w:rsidRDefault="00260087" w:rsidP="008A7DFD">
      <w:pPr>
        <w:rPr>
          <w:color w:val="00B050"/>
        </w:rPr>
      </w:pPr>
      <w:r w:rsidRPr="002E4BC8">
        <w:rPr>
          <w:color w:val="00B050"/>
        </w:rPr>
        <w:t xml:space="preserve">Consider difference for the child, and what its like at its worse and </w:t>
      </w:r>
      <w:proofErr w:type="gramStart"/>
      <w:r w:rsidRPr="002E4BC8">
        <w:rPr>
          <w:color w:val="00B050"/>
        </w:rPr>
        <w:t xml:space="preserve">best </w:t>
      </w:r>
      <w:r w:rsidR="00213470" w:rsidRPr="002E4BC8">
        <w:rPr>
          <w:color w:val="00B050"/>
        </w:rPr>
        <w:t>.</w:t>
      </w:r>
      <w:proofErr w:type="gramEnd"/>
    </w:p>
    <w:p w14:paraId="7CD06507" w14:textId="6C2DA484" w:rsidR="00260087" w:rsidRPr="002E4BC8" w:rsidRDefault="00260087" w:rsidP="008A7DFD">
      <w:pPr>
        <w:rPr>
          <w:color w:val="00B050"/>
        </w:rPr>
      </w:pPr>
      <w:r w:rsidRPr="002E4BC8">
        <w:rPr>
          <w:color w:val="00B050"/>
        </w:rPr>
        <w:t>Signs of Safety works really well with substance misuse</w:t>
      </w:r>
      <w:r w:rsidR="00213470" w:rsidRPr="002E4BC8">
        <w:rPr>
          <w:color w:val="00B050"/>
        </w:rPr>
        <w:t>,</w:t>
      </w:r>
      <w:r w:rsidRPr="002E4BC8">
        <w:rPr>
          <w:color w:val="00B050"/>
        </w:rPr>
        <w:t xml:space="preserve"> the danger statement</w:t>
      </w:r>
      <w:r w:rsidR="00213470" w:rsidRPr="002E4BC8">
        <w:rPr>
          <w:color w:val="00B050"/>
        </w:rPr>
        <w:t xml:space="preserve"> helps to highlight to parents the nature and </w:t>
      </w:r>
      <w:r w:rsidR="001A0C8F">
        <w:rPr>
          <w:color w:val="00B050"/>
        </w:rPr>
        <w:t>depth</w:t>
      </w:r>
      <w:r w:rsidR="00213470" w:rsidRPr="002E4BC8">
        <w:rPr>
          <w:color w:val="00B050"/>
        </w:rPr>
        <w:t xml:space="preserve"> of the worries, the focus is kept on the child, the process seeks to build strengths, planning</w:t>
      </w:r>
      <w:r w:rsidR="001A0C8F">
        <w:rPr>
          <w:color w:val="00B050"/>
        </w:rPr>
        <w:t xml:space="preserve"> to address this needs to be</w:t>
      </w:r>
      <w:r w:rsidR="00213470" w:rsidRPr="002E4BC8">
        <w:rPr>
          <w:color w:val="00B050"/>
        </w:rPr>
        <w:t xml:space="preserve"> SMART</w:t>
      </w:r>
    </w:p>
    <w:p w14:paraId="0C328908" w14:textId="11036270" w:rsidR="00260087" w:rsidRDefault="00260087" w:rsidP="008A7DFD">
      <w:pPr>
        <w:rPr>
          <w:color w:val="00B050"/>
        </w:rPr>
      </w:pPr>
      <w:r w:rsidRPr="002E4BC8">
        <w:rPr>
          <w:color w:val="00B050"/>
        </w:rPr>
        <w:t>Triangulate the information provided to you by the parent,</w:t>
      </w:r>
      <w:r w:rsidR="00213470" w:rsidRPr="002E4BC8">
        <w:rPr>
          <w:color w:val="00B050"/>
        </w:rPr>
        <w:t xml:space="preserve"> </w:t>
      </w:r>
      <w:proofErr w:type="gramStart"/>
      <w:r w:rsidR="00213470" w:rsidRPr="002E4BC8">
        <w:rPr>
          <w:color w:val="00B050"/>
        </w:rPr>
        <w:t>-  often</w:t>
      </w:r>
      <w:proofErr w:type="gramEnd"/>
      <w:r w:rsidRPr="002E4BC8">
        <w:rPr>
          <w:color w:val="00B050"/>
        </w:rPr>
        <w:t xml:space="preserve"> misuse </w:t>
      </w:r>
      <w:r w:rsidR="00213470" w:rsidRPr="002E4BC8">
        <w:rPr>
          <w:color w:val="00B050"/>
        </w:rPr>
        <w:t>can</w:t>
      </w:r>
      <w:r w:rsidRPr="002E4BC8">
        <w:rPr>
          <w:color w:val="00B050"/>
        </w:rPr>
        <w:t xml:space="preserve"> distort the facts</w:t>
      </w:r>
      <w:r w:rsidR="00213470" w:rsidRPr="002E4BC8">
        <w:rPr>
          <w:color w:val="00B050"/>
        </w:rPr>
        <w:t xml:space="preserve"> and the parents perception of an event</w:t>
      </w:r>
      <w:r w:rsidRPr="002E4BC8">
        <w:rPr>
          <w:color w:val="00B050"/>
        </w:rPr>
        <w:t>.</w:t>
      </w:r>
    </w:p>
    <w:p w14:paraId="49E419C2" w14:textId="7513E8A8" w:rsidR="00CB1D09" w:rsidRPr="002E4BC8" w:rsidRDefault="00CB1D09" w:rsidP="008A7DFD">
      <w:pPr>
        <w:rPr>
          <w:color w:val="00B050"/>
        </w:rPr>
      </w:pPr>
      <w:r>
        <w:rPr>
          <w:color w:val="00B050"/>
        </w:rPr>
        <w:t>Healthy Scepticism is important as it keeps over optimism in check.</w:t>
      </w:r>
    </w:p>
    <w:p w14:paraId="05467336" w14:textId="4C933F22" w:rsidR="00260087" w:rsidRDefault="00260087" w:rsidP="008A7DFD">
      <w:pPr>
        <w:rPr>
          <w:color w:val="00B050"/>
        </w:rPr>
      </w:pPr>
      <w:r w:rsidRPr="002E4BC8">
        <w:rPr>
          <w:color w:val="00B050"/>
        </w:rPr>
        <w:t xml:space="preserve">Substance misuse can sit alongside other trauma or events in the </w:t>
      </w:r>
      <w:proofErr w:type="spellStart"/>
      <w:proofErr w:type="gramStart"/>
      <w:r w:rsidRPr="002E4BC8">
        <w:rPr>
          <w:color w:val="00B050"/>
        </w:rPr>
        <w:t>parents</w:t>
      </w:r>
      <w:proofErr w:type="spellEnd"/>
      <w:proofErr w:type="gramEnd"/>
      <w:r w:rsidRPr="002E4BC8">
        <w:rPr>
          <w:color w:val="00B050"/>
        </w:rPr>
        <w:t xml:space="preserve"> life – parental history is important</w:t>
      </w:r>
    </w:p>
    <w:p w14:paraId="6FFC0526" w14:textId="77777777" w:rsidR="008942B2" w:rsidRDefault="008942B2" w:rsidP="008A7DFD">
      <w:pPr>
        <w:rPr>
          <w:color w:val="00B050"/>
        </w:rPr>
      </w:pPr>
      <w:r>
        <w:rPr>
          <w:color w:val="00B050"/>
        </w:rPr>
        <w:t xml:space="preserve">Understanding family culture is important, if the extended family view substance use as the norm affecting change will be difficult. </w:t>
      </w:r>
    </w:p>
    <w:p w14:paraId="53B48739" w14:textId="37346463" w:rsidR="00260087" w:rsidRPr="002E4BC8" w:rsidRDefault="00260087" w:rsidP="008A7DFD">
      <w:pPr>
        <w:rPr>
          <w:color w:val="00B050"/>
        </w:rPr>
      </w:pPr>
      <w:r w:rsidRPr="002E4BC8">
        <w:rPr>
          <w:color w:val="00B050"/>
        </w:rPr>
        <w:t xml:space="preserve">Obtain support for the </w:t>
      </w:r>
      <w:proofErr w:type="gramStart"/>
      <w:r w:rsidRPr="002E4BC8">
        <w:rPr>
          <w:color w:val="00B050"/>
        </w:rPr>
        <w:t>child  -</w:t>
      </w:r>
      <w:proofErr w:type="gramEnd"/>
      <w:r w:rsidRPr="002E4BC8">
        <w:rPr>
          <w:color w:val="00B050"/>
        </w:rPr>
        <w:t xml:space="preserve"> they are not on their own with this responsibility.</w:t>
      </w:r>
    </w:p>
    <w:p w14:paraId="58519865" w14:textId="325E852E" w:rsidR="00260087" w:rsidRDefault="00260087" w:rsidP="008A7DFD">
      <w:pPr>
        <w:rPr>
          <w:color w:val="00B050"/>
        </w:rPr>
      </w:pPr>
      <w:r w:rsidRPr="002E4BC8">
        <w:rPr>
          <w:color w:val="00B050"/>
        </w:rPr>
        <w:t>Safety planning is important, the child should have their own words and pictures plan so they know what will happen when ….</w:t>
      </w:r>
    </w:p>
    <w:p w14:paraId="6F2811A5" w14:textId="1BB36AC7" w:rsidR="008942B2" w:rsidRPr="002E4BC8" w:rsidRDefault="008942B2" w:rsidP="008A7DFD">
      <w:pPr>
        <w:rPr>
          <w:color w:val="00B050"/>
        </w:rPr>
      </w:pPr>
      <w:r>
        <w:rPr>
          <w:color w:val="00B050"/>
        </w:rPr>
        <w:t>Identifying a safe person who can intervene is important</w:t>
      </w:r>
    </w:p>
    <w:p w14:paraId="569F6070" w14:textId="74110900" w:rsidR="008A7DFD" w:rsidRDefault="00192C61">
      <w:pPr>
        <w:rPr>
          <w:color w:val="00B050"/>
        </w:rPr>
      </w:pPr>
      <w:r w:rsidRPr="00192C61">
        <w:rPr>
          <w:color w:val="00B050"/>
        </w:rPr>
        <w:t xml:space="preserve">Planning </w:t>
      </w:r>
      <w:r w:rsidR="008942B2">
        <w:rPr>
          <w:color w:val="00B050"/>
        </w:rPr>
        <w:t xml:space="preserve">needs </w:t>
      </w:r>
      <w:r w:rsidRPr="00192C61">
        <w:rPr>
          <w:color w:val="00B050"/>
        </w:rPr>
        <w:t>to be SMART</w:t>
      </w:r>
      <w:r>
        <w:rPr>
          <w:color w:val="00B050"/>
        </w:rPr>
        <w:t xml:space="preserve"> and </w:t>
      </w:r>
      <w:r w:rsidR="008942B2">
        <w:rPr>
          <w:color w:val="00B050"/>
        </w:rPr>
        <w:t>contain</w:t>
      </w:r>
      <w:r>
        <w:rPr>
          <w:color w:val="00B050"/>
        </w:rPr>
        <w:t xml:space="preserve"> a contingency plan</w:t>
      </w:r>
    </w:p>
    <w:p w14:paraId="3B96EBED" w14:textId="25AB2C13" w:rsidR="00192C61" w:rsidRDefault="00192C61">
      <w:pPr>
        <w:rPr>
          <w:color w:val="00B050"/>
        </w:rPr>
      </w:pPr>
      <w:r>
        <w:rPr>
          <w:color w:val="00B050"/>
        </w:rPr>
        <w:t>Share outcomes of SCR and gather their thoughts on these</w:t>
      </w:r>
      <w:r w:rsidR="008942B2">
        <w:rPr>
          <w:color w:val="00B050"/>
        </w:rPr>
        <w:t xml:space="preserve"> – children die from</w:t>
      </w:r>
      <w:r w:rsidR="00713E80">
        <w:rPr>
          <w:color w:val="00B050"/>
        </w:rPr>
        <w:t xml:space="preserve"> ingesting</w:t>
      </w:r>
      <w:r w:rsidR="008942B2">
        <w:rPr>
          <w:color w:val="00B050"/>
        </w:rPr>
        <w:t xml:space="preserve"> drug</w:t>
      </w:r>
      <w:r w:rsidR="00713E80">
        <w:rPr>
          <w:color w:val="00B050"/>
        </w:rPr>
        <w:t>s</w:t>
      </w:r>
      <w:r w:rsidR="008942B2">
        <w:rPr>
          <w:color w:val="00B050"/>
        </w:rPr>
        <w:t xml:space="preserve"> </w:t>
      </w:r>
      <w:r w:rsidR="00713E80">
        <w:rPr>
          <w:color w:val="00B050"/>
        </w:rPr>
        <w:t xml:space="preserve">either by </w:t>
      </w:r>
      <w:r w:rsidR="008942B2">
        <w:rPr>
          <w:color w:val="00B050"/>
        </w:rPr>
        <w:t>accident when adults are intoxicated</w:t>
      </w:r>
      <w:r w:rsidR="00713E80">
        <w:rPr>
          <w:color w:val="00B050"/>
        </w:rPr>
        <w:t xml:space="preserve"> or have fallen asleep</w:t>
      </w:r>
      <w:r w:rsidR="008942B2">
        <w:rPr>
          <w:color w:val="00B050"/>
        </w:rPr>
        <w:t xml:space="preserve">, </w:t>
      </w:r>
      <w:r w:rsidR="00713E80">
        <w:rPr>
          <w:color w:val="00B050"/>
        </w:rPr>
        <w:t>or deliberately as a result of being fed</w:t>
      </w:r>
      <w:r w:rsidR="008942B2">
        <w:rPr>
          <w:color w:val="00B050"/>
        </w:rPr>
        <w:t xml:space="preserve"> substances to keep them quiet or to follow the myth of </w:t>
      </w:r>
      <w:proofErr w:type="gramStart"/>
      <w:r w:rsidR="008942B2">
        <w:rPr>
          <w:color w:val="00B050"/>
        </w:rPr>
        <w:t>–</w:t>
      </w:r>
      <w:r w:rsidR="00713E80">
        <w:rPr>
          <w:color w:val="00B050"/>
        </w:rPr>
        <w:t>‘</w:t>
      </w:r>
      <w:r w:rsidR="008942B2">
        <w:rPr>
          <w:color w:val="00B050"/>
        </w:rPr>
        <w:t xml:space="preserve"> it</w:t>
      </w:r>
      <w:proofErr w:type="gramEnd"/>
      <w:r w:rsidR="008942B2">
        <w:rPr>
          <w:color w:val="00B050"/>
        </w:rPr>
        <w:t xml:space="preserve"> never did me any harm</w:t>
      </w:r>
      <w:r w:rsidR="00713E80">
        <w:rPr>
          <w:color w:val="00B050"/>
        </w:rPr>
        <w:t>’.</w:t>
      </w:r>
    </w:p>
    <w:p w14:paraId="106647FE" w14:textId="77777777" w:rsidR="001A0C8F" w:rsidRDefault="00713E80">
      <w:pPr>
        <w:rPr>
          <w:color w:val="00B050"/>
        </w:rPr>
      </w:pPr>
      <w:r>
        <w:rPr>
          <w:color w:val="00B050"/>
        </w:rPr>
        <w:t xml:space="preserve">If a child’s presentation concerns you seek medical attention immediately, besides receiving </w:t>
      </w:r>
      <w:r w:rsidR="00CB1D09">
        <w:rPr>
          <w:color w:val="00B050"/>
        </w:rPr>
        <w:t xml:space="preserve">medical </w:t>
      </w:r>
      <w:r>
        <w:rPr>
          <w:color w:val="00B050"/>
        </w:rPr>
        <w:t>treatment</w:t>
      </w:r>
      <w:r w:rsidR="00CB1D09">
        <w:rPr>
          <w:color w:val="00B050"/>
        </w:rPr>
        <w:t xml:space="preserve"> as needed,</w:t>
      </w:r>
      <w:r>
        <w:rPr>
          <w:color w:val="00B050"/>
        </w:rPr>
        <w:t xml:space="preserve"> a toxicology </w:t>
      </w:r>
      <w:r w:rsidR="00CB1D09">
        <w:rPr>
          <w:color w:val="00B050"/>
        </w:rPr>
        <w:t>test can be requested which</w:t>
      </w:r>
      <w:r>
        <w:rPr>
          <w:color w:val="00B050"/>
        </w:rPr>
        <w:t xml:space="preserve"> will inform your assessment in terms of </w:t>
      </w:r>
      <w:r w:rsidR="00CB1D09">
        <w:rPr>
          <w:color w:val="00B050"/>
        </w:rPr>
        <w:t>risk</w:t>
      </w:r>
      <w:r w:rsidR="001A0C8F">
        <w:rPr>
          <w:color w:val="00B050"/>
        </w:rPr>
        <w:t xml:space="preserve"> from ingesting. </w:t>
      </w:r>
    </w:p>
    <w:p w14:paraId="4DB60D84" w14:textId="27687C61" w:rsidR="008942B2" w:rsidRDefault="001A0C8F">
      <w:pPr>
        <w:rPr>
          <w:color w:val="00B050"/>
        </w:rPr>
      </w:pPr>
      <w:r>
        <w:rPr>
          <w:color w:val="00B050"/>
        </w:rPr>
        <w:t>O</w:t>
      </w:r>
      <w:r w:rsidR="008942B2">
        <w:rPr>
          <w:color w:val="00B050"/>
        </w:rPr>
        <w:t>ften substance use sits alongside some other issue, be wary of ‘Trigger Trio’</w:t>
      </w:r>
      <w:r w:rsidR="00713E80">
        <w:rPr>
          <w:color w:val="00B050"/>
        </w:rPr>
        <w:t xml:space="preserve"> – substance use, Mental Health and Domestic Abuse. The escalation of risk in these cases is significant</w:t>
      </w:r>
      <w:r w:rsidR="00B8554F">
        <w:rPr>
          <w:color w:val="00B050"/>
        </w:rPr>
        <w:t xml:space="preserve"> and should not be ignored or minimised.</w:t>
      </w:r>
    </w:p>
    <w:p w14:paraId="6E784F15" w14:textId="187EBB2A" w:rsidR="000A5A33" w:rsidRDefault="000A5A33">
      <w:pPr>
        <w:rPr>
          <w:color w:val="00B050"/>
        </w:rPr>
      </w:pPr>
    </w:p>
    <w:p w14:paraId="50DEE857" w14:textId="6F720B82" w:rsidR="000A5A33" w:rsidRPr="000A5A33" w:rsidRDefault="000A5A33">
      <w:pPr>
        <w:rPr>
          <w:b/>
        </w:rPr>
      </w:pPr>
      <w:r w:rsidRPr="000A5A33">
        <w:rPr>
          <w:b/>
        </w:rPr>
        <w:t xml:space="preserve">Refer to the South </w:t>
      </w:r>
      <w:proofErr w:type="spellStart"/>
      <w:r w:rsidRPr="000A5A33">
        <w:rPr>
          <w:b/>
        </w:rPr>
        <w:t>Glos</w:t>
      </w:r>
      <w:proofErr w:type="spellEnd"/>
      <w:r w:rsidRPr="000A5A33">
        <w:rPr>
          <w:b/>
        </w:rPr>
        <w:t xml:space="preserve"> Safeguarding Site</w:t>
      </w:r>
    </w:p>
    <w:p w14:paraId="7C02C318" w14:textId="77777777" w:rsidR="00CB1D09" w:rsidRPr="00192C61" w:rsidRDefault="00CB1D09">
      <w:pPr>
        <w:rPr>
          <w:color w:val="00B050"/>
        </w:rPr>
      </w:pPr>
      <w:bookmarkStart w:id="0" w:name="_GoBack"/>
      <w:bookmarkEnd w:id="0"/>
    </w:p>
    <w:sectPr w:rsidR="00CB1D09" w:rsidRPr="0019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33D9"/>
    <w:multiLevelType w:val="hybridMultilevel"/>
    <w:tmpl w:val="BB147CD6"/>
    <w:lvl w:ilvl="0" w:tplc="62549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0BA"/>
    <w:multiLevelType w:val="hybridMultilevel"/>
    <w:tmpl w:val="255467F0"/>
    <w:lvl w:ilvl="0" w:tplc="BB706D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91"/>
    <w:rsid w:val="000A5A33"/>
    <w:rsid w:val="00192C61"/>
    <w:rsid w:val="001A0C8F"/>
    <w:rsid w:val="00213470"/>
    <w:rsid w:val="00260087"/>
    <w:rsid w:val="0029360B"/>
    <w:rsid w:val="002D5741"/>
    <w:rsid w:val="002E4BC8"/>
    <w:rsid w:val="003E592E"/>
    <w:rsid w:val="0041510E"/>
    <w:rsid w:val="006F6AE9"/>
    <w:rsid w:val="00713E80"/>
    <w:rsid w:val="00731512"/>
    <w:rsid w:val="00822682"/>
    <w:rsid w:val="008942B2"/>
    <w:rsid w:val="008A7DFD"/>
    <w:rsid w:val="00AC4125"/>
    <w:rsid w:val="00B24629"/>
    <w:rsid w:val="00B8554F"/>
    <w:rsid w:val="00CB0AEF"/>
    <w:rsid w:val="00CB1D09"/>
    <w:rsid w:val="00E94D85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4CF3"/>
  <w15:chartTrackingRefBased/>
  <w15:docId w15:val="{CAC7D3A4-894B-47D5-AE5A-9FE538F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6</cp:revision>
  <dcterms:created xsi:type="dcterms:W3CDTF">2018-12-05T11:30:00Z</dcterms:created>
  <dcterms:modified xsi:type="dcterms:W3CDTF">2019-01-02T10:42:00Z</dcterms:modified>
</cp:coreProperties>
</file>