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9D" w:rsidRPr="00225474" w:rsidRDefault="0078219D" w:rsidP="0078219D">
      <w:pPr>
        <w:rPr>
          <w:b/>
          <w:color w:val="002060"/>
          <w:sz w:val="32"/>
          <w:szCs w:val="32"/>
        </w:rPr>
      </w:pPr>
      <w:r w:rsidRPr="00225474">
        <w:rPr>
          <w:rFonts w:ascii="Arial" w:hAnsi="Arial" w:cs="Arial"/>
          <w:noProof/>
          <w:color w:val="002060"/>
          <w:sz w:val="32"/>
          <w:szCs w:val="32"/>
          <w:lang w:eastAsia="en-GB"/>
        </w:rPr>
        <w:drawing>
          <wp:anchor distT="0" distB="0" distL="114300" distR="114300" simplePos="0" relativeHeight="251662336" behindDoc="1" locked="0" layoutInCell="1" allowOverlap="1">
            <wp:simplePos x="0" y="0"/>
            <wp:positionH relativeFrom="column">
              <wp:posOffset>1771650</wp:posOffset>
            </wp:positionH>
            <wp:positionV relativeFrom="paragraph">
              <wp:posOffset>-294005</wp:posOffset>
            </wp:positionV>
            <wp:extent cx="1933575" cy="1657350"/>
            <wp:effectExtent l="0" t="0" r="9525" b="0"/>
            <wp:wrapNone/>
            <wp:docPr id="7" name="Picture 6" descr="Image result for analys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nalysi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657350"/>
                    </a:xfrm>
                    <a:prstGeom prst="rect">
                      <a:avLst/>
                    </a:prstGeom>
                    <a:noFill/>
                    <a:ln>
                      <a:noFill/>
                    </a:ln>
                  </pic:spPr>
                </pic:pic>
              </a:graphicData>
            </a:graphic>
          </wp:anchor>
        </w:drawing>
      </w:r>
      <w:r w:rsidR="004C49EA" w:rsidRPr="00225474">
        <w:rPr>
          <w:b/>
          <w:color w:val="002060"/>
          <w:sz w:val="32"/>
          <w:szCs w:val="32"/>
        </w:rPr>
        <w:t xml:space="preserve">LEARNING </w:t>
      </w:r>
      <w:r w:rsidRPr="00225474">
        <w:rPr>
          <w:b/>
          <w:color w:val="002060"/>
          <w:sz w:val="32"/>
          <w:szCs w:val="32"/>
        </w:rPr>
        <w:t>BRIEF:</w:t>
      </w:r>
    </w:p>
    <w:p w:rsidR="00CE19D1" w:rsidRPr="00225474" w:rsidRDefault="0078219D" w:rsidP="0078219D">
      <w:pPr>
        <w:rPr>
          <w:b/>
          <w:sz w:val="32"/>
          <w:szCs w:val="32"/>
        </w:rPr>
      </w:pPr>
      <w:r w:rsidRPr="00225474">
        <w:rPr>
          <w:b/>
          <w:sz w:val="32"/>
          <w:szCs w:val="32"/>
        </w:rPr>
        <w:t xml:space="preserve">April audits </w:t>
      </w:r>
      <w:r w:rsidR="00C97B08" w:rsidRPr="00225474">
        <w:rPr>
          <w:b/>
          <w:sz w:val="32"/>
          <w:szCs w:val="32"/>
        </w:rPr>
        <w:t xml:space="preserve">      </w:t>
      </w:r>
    </w:p>
    <w:p w:rsidR="0078219D" w:rsidRDefault="0078219D" w:rsidP="0078219D">
      <w:pPr>
        <w:jc w:val="center"/>
        <w:rPr>
          <w:b/>
        </w:rPr>
      </w:pPr>
    </w:p>
    <w:p w:rsidR="0078219D" w:rsidRDefault="0078219D" w:rsidP="0078219D">
      <w:pPr>
        <w:jc w:val="center"/>
        <w:rPr>
          <w:b/>
        </w:rPr>
      </w:pPr>
    </w:p>
    <w:p w:rsidR="00286CFA" w:rsidRDefault="00286CFA">
      <w:r>
        <w:t xml:space="preserve">This briefing looks at the </w:t>
      </w:r>
      <w:r w:rsidR="004C49EA">
        <w:t>findings from the April analysis audits and is based around the guidance from Research in Practice in terms of what good looks like in analysis</w:t>
      </w:r>
      <w:r>
        <w:t>.</w:t>
      </w:r>
    </w:p>
    <w:p w:rsidR="00095101" w:rsidRDefault="00EB054B" w:rsidP="0078219D">
      <w:pPr>
        <w:ind w:left="3600"/>
      </w:pPr>
      <w:r>
        <w:rPr>
          <w:noProof/>
          <w:lang w:eastAsia="en-GB"/>
        </w:rPr>
        <w:drawing>
          <wp:anchor distT="0" distB="0" distL="114300" distR="114300" simplePos="0" relativeHeight="251661312" behindDoc="1" locked="0" layoutInCell="1" allowOverlap="1">
            <wp:simplePos x="0" y="0"/>
            <wp:positionH relativeFrom="column">
              <wp:posOffset>-428625</wp:posOffset>
            </wp:positionH>
            <wp:positionV relativeFrom="paragraph">
              <wp:posOffset>282575</wp:posOffset>
            </wp:positionV>
            <wp:extent cx="2352675" cy="2954020"/>
            <wp:effectExtent l="0" t="0" r="952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095101">
        <w:t xml:space="preserve">We will know if analysis is strong in a piece of work because it will be clear about its </w:t>
      </w:r>
      <w:r w:rsidR="00095101" w:rsidRPr="00095101">
        <w:rPr>
          <w:b/>
          <w:color w:val="00B050"/>
        </w:rPr>
        <w:t>AIMS</w:t>
      </w:r>
      <w:r w:rsidR="00095101">
        <w:t xml:space="preserve"> and purpose.  It will be written specifically about that family and their individual needs will be explicit.</w:t>
      </w:r>
    </w:p>
    <w:p w:rsidR="00095101" w:rsidRDefault="0078219D" w:rsidP="0078219D">
      <w:pPr>
        <w:ind w:left="3600"/>
      </w:pPr>
      <w:r>
        <w:rPr>
          <w:noProof/>
          <w:lang w:eastAsia="en-GB"/>
        </w:rPr>
        <mc:AlternateContent>
          <mc:Choice Requires="wps">
            <w:drawing>
              <wp:anchor distT="0" distB="0" distL="114300" distR="114300" simplePos="0" relativeHeight="251659264" behindDoc="0" locked="0" layoutInCell="1" allowOverlap="1" wp14:anchorId="09C26991" wp14:editId="462D19B4">
                <wp:simplePos x="0" y="0"/>
                <wp:positionH relativeFrom="column">
                  <wp:posOffset>133350</wp:posOffset>
                </wp:positionH>
                <wp:positionV relativeFrom="paragraph">
                  <wp:posOffset>334645</wp:posOffset>
                </wp:positionV>
                <wp:extent cx="1219200" cy="1190625"/>
                <wp:effectExtent l="19050" t="19050" r="38100" b="47625"/>
                <wp:wrapNone/>
                <wp:docPr id="5" name="5-Point Star 4"/>
                <wp:cNvGraphicFramePr/>
                <a:graphic xmlns:a="http://schemas.openxmlformats.org/drawingml/2006/main">
                  <a:graphicData uri="http://schemas.microsoft.com/office/word/2010/wordprocessingShape">
                    <wps:wsp>
                      <wps:cNvSpPr/>
                      <wps:spPr>
                        <a:xfrm>
                          <a:off x="0" y="0"/>
                          <a:ext cx="1219200" cy="1190625"/>
                        </a:xfrm>
                        <a:prstGeom prst="star5">
                          <a:avLst>
                            <a:gd name="adj" fmla="val 29228"/>
                            <a:gd name="hf" fmla="val 105146"/>
                            <a:gd name="vf" fmla="val 11055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49EA" w:rsidRPr="0078219D" w:rsidRDefault="004C49EA" w:rsidP="004C49EA">
                            <w:pPr>
                              <w:pStyle w:val="NormalWeb"/>
                              <w:spacing w:before="0" w:beforeAutospacing="0" w:after="0" w:afterAutospacing="0"/>
                              <w:jc w:val="center"/>
                            </w:pPr>
                            <w:r w:rsidRPr="0078219D">
                              <w:rPr>
                                <w:rFonts w:asciiTheme="minorHAnsi" w:hAnsi="Calibri" w:cstheme="minorBidi"/>
                                <w:color w:val="FFFFFF" w:themeColor="light1"/>
                                <w:kern w:val="24"/>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26991" id="5-Point Star 4" o:spid="_x0000_s1026" style="position:absolute;left:0;text-align:left;margin-left:10.5pt;margin-top:26.35pt;width:96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190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" adj="-11796480,,5400" path="m1,454777l389365,346903,609600,,829835,346903r389364,107874l965947,777049r20406,413573l609600,1042893,232847,1190622,253253,777049,1,454777xe" fillcolor="#5b9bd5 [3204]" strokecolor="#1f4d78 [1604]" strokeweight="1pt">
                <v:stroke joinstyle="miter"/>
                <v:formulas/>
                <v:path arrowok="t" o:connecttype="custom" o:connectlocs="1,454777;389365,346903;609600,0;829835,346903;1219199,454777;965947,777049;986353,1190622;609600,1042893;232847,1190622;253253,777049;1,454777" o:connectangles="0,0,0,0,0,0,0,0,0,0,0" textboxrect="0,0,1219200,1190625"/>
                <v:textbox>
                  <w:txbxContent>
                    <w:p w:rsidR="004C49EA" w:rsidRPr="0078219D" w:rsidRDefault="004C49EA" w:rsidP="004C49EA">
                      <w:pPr>
                        <w:pStyle w:val="NormalWeb"/>
                        <w:spacing w:before="0" w:beforeAutospacing="0" w:after="0" w:afterAutospacing="0"/>
                        <w:jc w:val="center"/>
                      </w:pPr>
                      <w:r w:rsidRPr="0078219D">
                        <w:rPr>
                          <w:rFonts w:asciiTheme="minorHAnsi" w:hAnsi="Calibri" w:cstheme="minorBidi"/>
                          <w:color w:val="FFFFFF" w:themeColor="light1"/>
                          <w:kern w:val="24"/>
                        </w:rPr>
                        <w:t>Analysis</w:t>
                      </w:r>
                    </w:p>
                  </w:txbxContent>
                </v:textbox>
              </v:shape>
            </w:pict>
          </mc:Fallback>
        </mc:AlternateContent>
      </w:r>
      <w:r w:rsidR="00095101" w:rsidRPr="00095101">
        <w:rPr>
          <w:b/>
          <w:color w:val="FF0066"/>
        </w:rPr>
        <w:t>CONTEXT</w:t>
      </w:r>
      <w:r w:rsidR="00095101">
        <w:t xml:space="preserve"> can be achieved by using the ‘so-what’ approach (say a statement, back it up).  </w:t>
      </w:r>
      <w:r w:rsidR="00225474">
        <w:t>For example, i</w:t>
      </w:r>
      <w:r w:rsidR="00095101">
        <w:t xml:space="preserve">f parents care is labelled ‘good enough’ what does this mean? What does this look like? What has been observed to draw that conclusion? Context can also be given more about a family when workers consider adverse childhood experiences </w:t>
      </w:r>
      <w:r w:rsidR="00225474">
        <w:t xml:space="preserve">(ACES) </w:t>
      </w:r>
      <w:r w:rsidR="00095101">
        <w:t>and how these impact on the family.</w:t>
      </w:r>
    </w:p>
    <w:p w:rsidR="00095101" w:rsidRDefault="006D154B" w:rsidP="0078219D">
      <w:pPr>
        <w:ind w:left="3600"/>
      </w:pPr>
      <w:r>
        <w:t xml:space="preserve">A good </w:t>
      </w:r>
      <w:r w:rsidRPr="006D154B">
        <w:rPr>
          <w:b/>
          <w:color w:val="FFC000"/>
        </w:rPr>
        <w:t>STYLE</w:t>
      </w:r>
      <w:r>
        <w:t xml:space="preserve"> to use in analysis would be one that it is clear, and perhaps laid out in sections, demonstrating how the worker has got from one trail of thought to another.  For example actions at the end of a report should directly link to strengths and worries within the main body.  Analysis should not necessarily be saved for an individual box at the end, more so it should be a continual process that flows throughout.</w:t>
      </w:r>
    </w:p>
    <w:p w:rsidR="006D154B" w:rsidRDefault="006D154B">
      <w:r>
        <w:t xml:space="preserve">Strong analysis would evidence the workers </w:t>
      </w:r>
      <w:r w:rsidRPr="006D154B">
        <w:rPr>
          <w:b/>
          <w:color w:val="7030A0"/>
        </w:rPr>
        <w:t>EXPERTISE</w:t>
      </w:r>
      <w:r>
        <w:rPr>
          <w:b/>
          <w:color w:val="7030A0"/>
        </w:rPr>
        <w:t xml:space="preserve"> </w:t>
      </w:r>
      <w:r>
        <w:t>by them exploring different hypotheses and possible explanations for behaviours.  For example if a parent’s drug use has increased or decre</w:t>
      </w:r>
      <w:r w:rsidR="00225474">
        <w:t>ased suddenly-why may this be? And w</w:t>
      </w:r>
      <w:r>
        <w:t xml:space="preserve">hat are the possible reasons that they starting using drugs in the first place? This curiosity and inquisitiveness would show the expertise of the worker.  To strengthen the analysis further the worker would use </w:t>
      </w:r>
      <w:r w:rsidRPr="006D154B">
        <w:rPr>
          <w:b/>
          <w:color w:val="FF0000"/>
        </w:rPr>
        <w:t xml:space="preserve">EVIDENCE </w:t>
      </w:r>
      <w:r>
        <w:t>to support their hypotheses.  This may be research or learning from serious case reviews, or it may be observations they have made of the family or information they have received from other professionals.  A worker needs to provide evidence in order to confidently say ‘this is what I think and this is why I think it’.</w:t>
      </w:r>
    </w:p>
    <w:p w:rsidR="006D154B" w:rsidRPr="006D154B" w:rsidRDefault="006D154B">
      <w:r>
        <w:t xml:space="preserve">The </w:t>
      </w:r>
      <w:r w:rsidRPr="006D154B">
        <w:rPr>
          <w:b/>
          <w:color w:val="00B0F0"/>
        </w:rPr>
        <w:t>VIEWS</w:t>
      </w:r>
      <w:r>
        <w:t xml:space="preserve"> of others can be used to strengthen analysis </w:t>
      </w:r>
      <w:r w:rsidR="0078219D">
        <w:t>when trying to provide evidence for decisions.  Views of others are also crucial to demonstrate the impact on a child and this can be in the form of observations others have made or the child saying how they feel.</w:t>
      </w:r>
    </w:p>
    <w:p w:rsidR="0078219D" w:rsidRDefault="00282502" w:rsidP="0078219D">
      <w:r>
        <w:rPr>
          <w:rFonts w:ascii="Arial" w:hAnsi="Arial" w:cs="Arial"/>
          <w:noProof/>
          <w:color w:val="001BA0"/>
          <w:sz w:val="20"/>
          <w:szCs w:val="20"/>
          <w:lang w:eastAsia="en-GB"/>
        </w:rPr>
        <w:drawing>
          <wp:anchor distT="0" distB="0" distL="114300" distR="114300" simplePos="0" relativeHeight="251660288" behindDoc="1" locked="0" layoutInCell="1" allowOverlap="1">
            <wp:simplePos x="0" y="0"/>
            <wp:positionH relativeFrom="column">
              <wp:posOffset>-676275</wp:posOffset>
            </wp:positionH>
            <wp:positionV relativeFrom="paragraph">
              <wp:posOffset>127635</wp:posOffset>
            </wp:positionV>
            <wp:extent cx="1838325" cy="1781175"/>
            <wp:effectExtent l="0" t="0" r="9525" b="9525"/>
            <wp:wrapNone/>
            <wp:docPr id="4" name="Picture 4" descr="Image result for so wha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 wha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781175"/>
                    </a:xfrm>
                    <a:prstGeom prst="rect">
                      <a:avLst/>
                    </a:prstGeom>
                    <a:noFill/>
                    <a:ln>
                      <a:noFill/>
                    </a:ln>
                  </pic:spPr>
                </pic:pic>
              </a:graphicData>
            </a:graphic>
          </wp:anchor>
        </w:drawing>
      </w:r>
      <w:r w:rsidR="0078219D">
        <w:tab/>
      </w:r>
      <w:r w:rsidR="0078219D">
        <w:tab/>
      </w:r>
      <w:r w:rsidR="0078219D">
        <w:tab/>
      </w:r>
    </w:p>
    <w:p w:rsidR="00282502" w:rsidRDefault="00282502" w:rsidP="00282502">
      <w:pPr>
        <w:ind w:left="2160" w:firstLine="720"/>
        <w:rPr>
          <w:sz w:val="28"/>
          <w:szCs w:val="28"/>
        </w:rPr>
      </w:pPr>
    </w:p>
    <w:p w:rsidR="00A15157" w:rsidRDefault="00225474" w:rsidP="00282502">
      <w:pPr>
        <w:ind w:left="2160" w:firstLine="720"/>
        <w:rPr>
          <w:sz w:val="28"/>
          <w:szCs w:val="28"/>
        </w:rPr>
      </w:pPr>
      <w:r>
        <w:rPr>
          <w:sz w:val="28"/>
          <w:szCs w:val="28"/>
        </w:rPr>
        <w:t>So h</w:t>
      </w:r>
      <w:r w:rsidR="003F6147">
        <w:rPr>
          <w:sz w:val="28"/>
          <w:szCs w:val="28"/>
        </w:rPr>
        <w:t>ow are we doing</w:t>
      </w:r>
      <w:r w:rsidR="0078219D" w:rsidRPr="0078219D">
        <w:rPr>
          <w:sz w:val="28"/>
          <w:szCs w:val="28"/>
        </w:rPr>
        <w:t>?</w:t>
      </w:r>
      <w:r w:rsidR="003F6147">
        <w:rPr>
          <w:sz w:val="28"/>
          <w:szCs w:val="28"/>
        </w:rPr>
        <w:t xml:space="preserve"> What did the audits say?</w:t>
      </w:r>
    </w:p>
    <w:p w:rsidR="003F6147" w:rsidRDefault="00225474" w:rsidP="00282502">
      <w:pPr>
        <w:ind w:left="2160" w:firstLine="720"/>
        <w:rPr>
          <w:sz w:val="28"/>
          <w:szCs w:val="28"/>
        </w:rPr>
      </w:pPr>
      <w:r>
        <w:rPr>
          <w:noProof/>
          <w:sz w:val="28"/>
          <w:szCs w:val="28"/>
          <w:lang w:eastAsia="en-GB"/>
        </w:rPr>
        <mc:AlternateContent>
          <mc:Choice Requires="wps">
            <w:drawing>
              <wp:anchor distT="0" distB="0" distL="114300" distR="114300" simplePos="0" relativeHeight="251686912" behindDoc="0" locked="0" layoutInCell="1" allowOverlap="1">
                <wp:simplePos x="0" y="0"/>
                <wp:positionH relativeFrom="column">
                  <wp:posOffset>5095875</wp:posOffset>
                </wp:positionH>
                <wp:positionV relativeFrom="paragraph">
                  <wp:posOffset>46355</wp:posOffset>
                </wp:positionV>
                <wp:extent cx="495300" cy="819150"/>
                <wp:effectExtent l="19050" t="0" r="38100" b="38100"/>
                <wp:wrapNone/>
                <wp:docPr id="17" name="Down Arrow 17"/>
                <wp:cNvGraphicFramePr/>
                <a:graphic xmlns:a="http://schemas.openxmlformats.org/drawingml/2006/main">
                  <a:graphicData uri="http://schemas.microsoft.com/office/word/2010/wordprocessingShape">
                    <wps:wsp>
                      <wps:cNvSpPr/>
                      <wps:spPr>
                        <a:xfrm>
                          <a:off x="0" y="0"/>
                          <a:ext cx="495300" cy="819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828F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401.25pt;margin-top:3.65pt;width:39pt;height:6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" adj="15070" fillcolor="#5b9bd5 [3204]" strokecolor="#1f4d78 [1604]" strokeweight="1pt"/>
            </w:pict>
          </mc:Fallback>
        </mc:AlternateContent>
      </w:r>
    </w:p>
    <w:p w:rsidR="003F6147" w:rsidRDefault="003F6147" w:rsidP="00282502">
      <w:pPr>
        <w:ind w:left="2160" w:firstLine="720"/>
        <w:rPr>
          <w:sz w:val="28"/>
          <w:szCs w:val="28"/>
        </w:rPr>
      </w:pPr>
    </w:p>
    <w:p w:rsidR="00994E8D" w:rsidRDefault="00994E8D" w:rsidP="00282502">
      <w:pPr>
        <w:ind w:left="2160" w:firstLine="720"/>
        <w:rPr>
          <w:sz w:val="28"/>
          <w:szCs w:val="28"/>
        </w:rPr>
      </w:pPr>
    </w:p>
    <w:p w:rsidR="00994E8D" w:rsidRDefault="00994E8D" w:rsidP="00282502">
      <w:pPr>
        <w:ind w:left="2160" w:firstLine="720"/>
        <w:rPr>
          <w:sz w:val="28"/>
          <w:szCs w:val="28"/>
        </w:rPr>
      </w:pPr>
    </w:p>
    <w:p w:rsidR="003F6147" w:rsidRPr="00225474" w:rsidRDefault="00627A64" w:rsidP="00627A64">
      <w:pPr>
        <w:rPr>
          <w:sz w:val="44"/>
          <w:szCs w:val="44"/>
        </w:rPr>
      </w:pPr>
      <w:r w:rsidRPr="00225474">
        <w:rPr>
          <w:noProof/>
          <w:sz w:val="44"/>
          <w:szCs w:val="44"/>
          <w:lang w:eastAsia="en-GB"/>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429895</wp:posOffset>
                </wp:positionV>
                <wp:extent cx="219075" cy="228600"/>
                <wp:effectExtent l="19050" t="38100" r="47625" b="38100"/>
                <wp:wrapNone/>
                <wp:docPr id="3" name="5-Point Star 3"/>
                <wp:cNvGraphicFramePr/>
                <a:graphic xmlns:a="http://schemas.openxmlformats.org/drawingml/2006/main">
                  <a:graphicData uri="http://schemas.microsoft.com/office/word/2010/wordprocessingShape">
                    <wps:wsp>
                      <wps:cNvSpPr/>
                      <wps:spPr>
                        <a:xfrm>
                          <a:off x="0" y="0"/>
                          <a:ext cx="219075" cy="228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0ED547" id="5-Point Star 3" o:spid="_x0000_s1026" style="position:absolute;margin-left:-28.5pt;margin-top:33.85pt;width:17.2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90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" path="m,87317r83680,1l109538,r25857,87318l219075,87317r-67699,53965l177235,228599,109538,174634,41840,228599,67699,141282,,87317xe" fillcolor="#5b9bd5 [3204]" strokecolor="#1f4d78 [1604]" strokeweight="1pt">
                <v:stroke joinstyle="miter"/>
                <v:path arrowok="t" o:connecttype="custom" o:connectlocs="0,87317;83680,87318;109538,0;135395,87318;219075,87317;151376,141282;177235,228599;109538,174634;41840,228599;67699,141282;0,87317" o:connectangles="0,0,0,0,0,0,0,0,0,0,0"/>
              </v:shape>
            </w:pict>
          </mc:Fallback>
        </mc:AlternateContent>
      </w:r>
      <w:r w:rsidRPr="00225474">
        <w:rPr>
          <w:sz w:val="44"/>
          <w:szCs w:val="44"/>
        </w:rPr>
        <w:t>What’s working well?</w:t>
      </w:r>
    </w:p>
    <w:p w:rsidR="00627A64" w:rsidRPr="00D940B5" w:rsidRDefault="00627A64" w:rsidP="00627A64">
      <w:pPr>
        <w:rPr>
          <w:sz w:val="24"/>
          <w:szCs w:val="24"/>
        </w:rPr>
      </w:pPr>
      <w:r w:rsidRPr="00D940B5">
        <w:rPr>
          <w:sz w:val="24"/>
          <w:szCs w:val="24"/>
        </w:rPr>
        <w:t xml:space="preserve">The purpose and </w:t>
      </w:r>
      <w:r w:rsidRPr="00225474">
        <w:rPr>
          <w:b/>
          <w:color w:val="00B050"/>
          <w:sz w:val="24"/>
          <w:szCs w:val="24"/>
        </w:rPr>
        <w:t>aims</w:t>
      </w:r>
      <w:r w:rsidRPr="00D940B5">
        <w:rPr>
          <w:sz w:val="24"/>
          <w:szCs w:val="24"/>
        </w:rPr>
        <w:t xml:space="preserve"> of work is consistently made clear by workers.</w:t>
      </w:r>
    </w:p>
    <w:p w:rsidR="00627A64" w:rsidRPr="00D940B5" w:rsidRDefault="00627A64" w:rsidP="00627A64">
      <w:pPr>
        <w:rPr>
          <w:sz w:val="24"/>
          <w:szCs w:val="24"/>
        </w:rPr>
      </w:pPr>
      <w:r w:rsidRPr="00D940B5">
        <w:rPr>
          <w:noProof/>
          <w:sz w:val="24"/>
          <w:szCs w:val="24"/>
          <w:lang w:eastAsia="en-GB"/>
        </w:rPr>
        <mc:AlternateContent>
          <mc:Choice Requires="wps">
            <w:drawing>
              <wp:anchor distT="0" distB="0" distL="114300" distR="114300" simplePos="0" relativeHeight="251671552" behindDoc="0" locked="0" layoutInCell="1" allowOverlap="1" wp14:anchorId="5C389544" wp14:editId="01C33B18">
                <wp:simplePos x="0" y="0"/>
                <wp:positionH relativeFrom="column">
                  <wp:posOffset>-361950</wp:posOffset>
                </wp:positionH>
                <wp:positionV relativeFrom="paragraph">
                  <wp:posOffset>94615</wp:posOffset>
                </wp:positionV>
                <wp:extent cx="219075" cy="228600"/>
                <wp:effectExtent l="19050" t="38100" r="47625" b="38100"/>
                <wp:wrapNone/>
                <wp:docPr id="9" name="5-Point Star 9"/>
                <wp:cNvGraphicFramePr/>
                <a:graphic xmlns:a="http://schemas.openxmlformats.org/drawingml/2006/main">
                  <a:graphicData uri="http://schemas.microsoft.com/office/word/2010/wordprocessingShape">
                    <wps:wsp>
                      <wps:cNvSpPr/>
                      <wps:spPr>
                        <a:xfrm>
                          <a:off x="0" y="0"/>
                          <a:ext cx="219075" cy="22860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7A9D91" id="5-Point Star 9" o:spid="_x0000_s1026" style="position:absolute;margin-left:-28.5pt;margin-top:7.45pt;width:17.2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190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" path="m,87317r83680,1l109538,r25857,87318l219075,87317r-67699,53965l177235,228599,109538,174634,41840,228599,67699,141282,,87317xe" fillcolor="#5b9bd5" strokecolor="#41719c" strokeweight="1pt">
                <v:stroke joinstyle="miter"/>
                <v:path arrowok="t" o:connecttype="custom" o:connectlocs="0,87317;83680,87318;109538,0;135395,87318;219075,87317;151376,141282;177235,228599;109538,174634;41840,228599;67699,141282;0,87317" o:connectangles="0,0,0,0,0,0,0,0,0,0,0"/>
              </v:shape>
            </w:pict>
          </mc:Fallback>
        </mc:AlternateContent>
      </w:r>
      <w:r w:rsidRPr="00D940B5">
        <w:rPr>
          <w:sz w:val="24"/>
          <w:szCs w:val="24"/>
        </w:rPr>
        <w:t xml:space="preserve">In a large number of audits the workers were clearly evidencing the </w:t>
      </w:r>
      <w:r w:rsidRPr="00225474">
        <w:rPr>
          <w:b/>
          <w:color w:val="00B0F0"/>
          <w:sz w:val="24"/>
          <w:szCs w:val="24"/>
        </w:rPr>
        <w:t>views</w:t>
      </w:r>
      <w:r w:rsidRPr="00D940B5">
        <w:rPr>
          <w:sz w:val="24"/>
          <w:szCs w:val="24"/>
        </w:rPr>
        <w:t xml:space="preserve"> of others, including the child, family members and other professionals.</w:t>
      </w:r>
    </w:p>
    <w:p w:rsidR="00627A64" w:rsidRPr="00D940B5" w:rsidRDefault="007472A0" w:rsidP="00627A64">
      <w:pPr>
        <w:rPr>
          <w:sz w:val="24"/>
          <w:szCs w:val="24"/>
        </w:rPr>
      </w:pPr>
      <w:r w:rsidRPr="00D940B5">
        <w:rPr>
          <w:noProof/>
          <w:sz w:val="24"/>
          <w:szCs w:val="24"/>
          <w:lang w:eastAsia="en-GB"/>
        </w:rPr>
        <mc:AlternateContent>
          <mc:Choice Requires="wps">
            <w:drawing>
              <wp:anchor distT="0" distB="0" distL="114300" distR="114300" simplePos="0" relativeHeight="251685888" behindDoc="0" locked="0" layoutInCell="1" allowOverlap="1" wp14:anchorId="23625312" wp14:editId="0E199D34">
                <wp:simplePos x="0" y="0"/>
                <wp:positionH relativeFrom="column">
                  <wp:posOffset>-361950</wp:posOffset>
                </wp:positionH>
                <wp:positionV relativeFrom="paragraph">
                  <wp:posOffset>471805</wp:posOffset>
                </wp:positionV>
                <wp:extent cx="219075" cy="228600"/>
                <wp:effectExtent l="19050" t="38100" r="47625" b="38100"/>
                <wp:wrapNone/>
                <wp:docPr id="16" name="5-Point Star 16"/>
                <wp:cNvGraphicFramePr/>
                <a:graphic xmlns:a="http://schemas.openxmlformats.org/drawingml/2006/main">
                  <a:graphicData uri="http://schemas.microsoft.com/office/word/2010/wordprocessingShape">
                    <wps:wsp>
                      <wps:cNvSpPr/>
                      <wps:spPr>
                        <a:xfrm>
                          <a:off x="0" y="0"/>
                          <a:ext cx="219075" cy="22860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C2F944" id="5-Point Star 16" o:spid="_x0000_s1026" style="position:absolute;margin-left:-28.5pt;margin-top:37.15pt;width:17.25pt;height:18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190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" path="m,87317r83680,1l109538,r25857,87318l219075,87317r-67699,53965l177235,228599,109538,174634,41840,228599,67699,141282,,87317xe" fillcolor="#5b9bd5" strokecolor="#41719c" strokeweight="1pt">
                <v:stroke joinstyle="miter"/>
                <v:path arrowok="t" o:connecttype="custom" o:connectlocs="0,87317;83680,87318;109538,0;135395,87318;219075,87317;151376,141282;177235,228599;109538,174634;41840,228599;67699,141282;0,87317" o:connectangles="0,0,0,0,0,0,0,0,0,0,0"/>
              </v:shape>
            </w:pict>
          </mc:Fallback>
        </mc:AlternateContent>
      </w:r>
      <w:r w:rsidR="00627A64" w:rsidRPr="00D940B5">
        <w:rPr>
          <w:noProof/>
          <w:sz w:val="24"/>
          <w:szCs w:val="24"/>
          <w:lang w:eastAsia="en-GB"/>
        </w:rPr>
        <mc:AlternateContent>
          <mc:Choice Requires="wps">
            <w:drawing>
              <wp:anchor distT="0" distB="0" distL="114300" distR="114300" simplePos="0" relativeHeight="251673600" behindDoc="0" locked="0" layoutInCell="1" allowOverlap="1" wp14:anchorId="254A51E7" wp14:editId="2F34E25C">
                <wp:simplePos x="0" y="0"/>
                <wp:positionH relativeFrom="column">
                  <wp:posOffset>-361950</wp:posOffset>
                </wp:positionH>
                <wp:positionV relativeFrom="paragraph">
                  <wp:posOffset>38100</wp:posOffset>
                </wp:positionV>
                <wp:extent cx="219075" cy="228600"/>
                <wp:effectExtent l="19050" t="38100" r="47625" b="38100"/>
                <wp:wrapNone/>
                <wp:docPr id="11" name="5-Point Star 11"/>
                <wp:cNvGraphicFramePr/>
                <a:graphic xmlns:a="http://schemas.openxmlformats.org/drawingml/2006/main">
                  <a:graphicData uri="http://schemas.microsoft.com/office/word/2010/wordprocessingShape">
                    <wps:wsp>
                      <wps:cNvSpPr/>
                      <wps:spPr>
                        <a:xfrm>
                          <a:off x="0" y="0"/>
                          <a:ext cx="219075" cy="22860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150BF8" id="5-Point Star 11" o:spid="_x0000_s1026" style="position:absolute;margin-left:-28.5pt;margin-top:3pt;width:17.2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90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" path="m,87317r83680,1l109538,r25857,87318l219075,87317r-67699,53965l177235,228599,109538,174634,41840,228599,67699,141282,,87317xe" fillcolor="#5b9bd5" strokecolor="#41719c" strokeweight="1pt">
                <v:stroke joinstyle="miter"/>
                <v:path arrowok="t" o:connecttype="custom" o:connectlocs="0,87317;83680,87318;109538,0;135395,87318;219075,87317;151376,141282;177235,228599;109538,174634;41840,228599;67699,141282;0,87317" o:connectangles="0,0,0,0,0,0,0,0,0,0,0"/>
              </v:shape>
            </w:pict>
          </mc:Fallback>
        </mc:AlternateContent>
      </w:r>
      <w:r w:rsidR="00994E8D">
        <w:rPr>
          <w:sz w:val="24"/>
          <w:szCs w:val="24"/>
        </w:rPr>
        <w:t>Most auditors said</w:t>
      </w:r>
      <w:r w:rsidR="00627A64" w:rsidRPr="00D940B5">
        <w:rPr>
          <w:sz w:val="24"/>
          <w:szCs w:val="24"/>
        </w:rPr>
        <w:t xml:space="preserve"> that the work they viewed was jargon free and written in a </w:t>
      </w:r>
      <w:r w:rsidR="00627A64" w:rsidRPr="00225474">
        <w:rPr>
          <w:b/>
          <w:color w:val="FFC000"/>
          <w:sz w:val="24"/>
          <w:szCs w:val="24"/>
        </w:rPr>
        <w:t>style</w:t>
      </w:r>
      <w:r w:rsidR="00627A64" w:rsidRPr="00D940B5">
        <w:rPr>
          <w:sz w:val="24"/>
          <w:szCs w:val="24"/>
        </w:rPr>
        <w:t xml:space="preserve"> that the families would be able to understand.</w:t>
      </w:r>
    </w:p>
    <w:p w:rsidR="00627A64" w:rsidRDefault="007472A0" w:rsidP="00627A64">
      <w:pPr>
        <w:rPr>
          <w:sz w:val="24"/>
          <w:szCs w:val="24"/>
        </w:rPr>
      </w:pPr>
      <w:r>
        <w:rPr>
          <w:sz w:val="24"/>
          <w:szCs w:val="24"/>
        </w:rPr>
        <w:t xml:space="preserve">One auditor commented that in all cases the workers offered scaling and rationale for their scaling which was useful as it provided the </w:t>
      </w:r>
      <w:r w:rsidRPr="00225474">
        <w:rPr>
          <w:b/>
          <w:color w:val="FF0000"/>
          <w:sz w:val="24"/>
          <w:szCs w:val="24"/>
        </w:rPr>
        <w:t xml:space="preserve">evidence </w:t>
      </w:r>
      <w:r>
        <w:rPr>
          <w:sz w:val="24"/>
          <w:szCs w:val="24"/>
        </w:rPr>
        <w:t>for their thinking.</w:t>
      </w:r>
    </w:p>
    <w:p w:rsidR="00627A64" w:rsidRPr="00225474" w:rsidRDefault="00627A64" w:rsidP="00627A64">
      <w:pPr>
        <w:rPr>
          <w:sz w:val="44"/>
          <w:szCs w:val="44"/>
        </w:rPr>
      </w:pPr>
      <w:r w:rsidRPr="00225474">
        <w:rPr>
          <w:noProof/>
          <w:sz w:val="44"/>
          <w:szCs w:val="44"/>
          <w:lang w:eastAsia="en-GB"/>
        </w:rPr>
        <mc:AlternateContent>
          <mc:Choice Requires="wps">
            <w:drawing>
              <wp:anchor distT="0" distB="0" distL="114300" distR="114300" simplePos="0" relativeHeight="251665408" behindDoc="1" locked="0" layoutInCell="1" allowOverlap="1" wp14:anchorId="371B1822" wp14:editId="2579A133">
                <wp:simplePos x="0" y="0"/>
                <wp:positionH relativeFrom="column">
                  <wp:posOffset>-619125</wp:posOffset>
                </wp:positionH>
                <wp:positionV relativeFrom="paragraph">
                  <wp:posOffset>514985</wp:posOffset>
                </wp:positionV>
                <wp:extent cx="313425" cy="191068"/>
                <wp:effectExtent l="38100" t="19050" r="0" b="57150"/>
                <wp:wrapNone/>
                <wp:docPr id="10" name="Explosion 1 10"/>
                <wp:cNvGraphicFramePr/>
                <a:graphic xmlns:a="http://schemas.openxmlformats.org/drawingml/2006/main">
                  <a:graphicData uri="http://schemas.microsoft.com/office/word/2010/wordprocessingShape">
                    <wps:wsp>
                      <wps:cNvSpPr/>
                      <wps:spPr>
                        <a:xfrm>
                          <a:off x="0" y="0"/>
                          <a:ext cx="313425" cy="191068"/>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B0D6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0" o:spid="_x0000_s1026" type="#_x0000_t71" style="position:absolute;margin-left:-48.75pt;margin-top:40.55pt;width:24.7pt;height:1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" fillcolor="#5b9bd5" strokecolor="#41719c" strokeweight="1pt"/>
            </w:pict>
          </mc:Fallback>
        </mc:AlternateContent>
      </w:r>
      <w:r w:rsidRPr="00225474">
        <w:rPr>
          <w:sz w:val="44"/>
          <w:szCs w:val="44"/>
        </w:rPr>
        <w:t>What are we worried about?</w:t>
      </w:r>
    </w:p>
    <w:p w:rsidR="00627A64" w:rsidRPr="00D940B5" w:rsidRDefault="00D940B5" w:rsidP="00627A64">
      <w:pPr>
        <w:rPr>
          <w:sz w:val="24"/>
          <w:szCs w:val="24"/>
        </w:rPr>
      </w:pPr>
      <w:r>
        <w:rPr>
          <w:sz w:val="24"/>
          <w:szCs w:val="24"/>
        </w:rPr>
        <w:t>Auditors</w:t>
      </w:r>
      <w:r w:rsidR="00627A64" w:rsidRPr="00D940B5">
        <w:rPr>
          <w:sz w:val="24"/>
          <w:szCs w:val="24"/>
        </w:rPr>
        <w:t xml:space="preserve"> comment on forms </w:t>
      </w:r>
      <w:r w:rsidR="00F62FAC">
        <w:rPr>
          <w:sz w:val="24"/>
          <w:szCs w:val="24"/>
        </w:rPr>
        <w:t xml:space="preserve">and </w:t>
      </w:r>
      <w:proofErr w:type="gramStart"/>
      <w:r w:rsidR="00F62FAC">
        <w:rPr>
          <w:sz w:val="24"/>
          <w:szCs w:val="24"/>
        </w:rPr>
        <w:t>SoS</w:t>
      </w:r>
      <w:proofErr w:type="gramEnd"/>
      <w:r w:rsidR="00F62FAC">
        <w:rPr>
          <w:sz w:val="24"/>
          <w:szCs w:val="24"/>
        </w:rPr>
        <w:t xml:space="preserve"> templates </w:t>
      </w:r>
      <w:r w:rsidR="00627A64" w:rsidRPr="00D940B5">
        <w:rPr>
          <w:sz w:val="24"/>
          <w:szCs w:val="24"/>
        </w:rPr>
        <w:t>not helping with analysis</w:t>
      </w:r>
      <w:r w:rsidR="00F20FAB">
        <w:rPr>
          <w:sz w:val="24"/>
          <w:szCs w:val="24"/>
        </w:rPr>
        <w:t xml:space="preserve"> because</w:t>
      </w:r>
      <w:r w:rsidR="00225474">
        <w:rPr>
          <w:sz w:val="24"/>
          <w:szCs w:val="24"/>
        </w:rPr>
        <w:t xml:space="preserve"> there are not always obvious</w:t>
      </w:r>
      <w:r w:rsidR="00F20FAB">
        <w:rPr>
          <w:sz w:val="24"/>
          <w:szCs w:val="24"/>
        </w:rPr>
        <w:t xml:space="preserve"> boxes to put it in</w:t>
      </w:r>
      <w:r w:rsidR="00627A64" w:rsidRPr="00D940B5">
        <w:rPr>
          <w:sz w:val="24"/>
          <w:szCs w:val="24"/>
        </w:rPr>
        <w:t xml:space="preserve">.  It is useful to remember </w:t>
      </w:r>
      <w:r w:rsidR="00F20FAB">
        <w:rPr>
          <w:sz w:val="24"/>
          <w:szCs w:val="24"/>
        </w:rPr>
        <w:t xml:space="preserve">however </w:t>
      </w:r>
      <w:r w:rsidR="00627A64" w:rsidRPr="00D940B5">
        <w:rPr>
          <w:sz w:val="24"/>
          <w:szCs w:val="24"/>
        </w:rPr>
        <w:t xml:space="preserve">that analysis should flow throughout a document-it doesn’t </w:t>
      </w:r>
      <w:r w:rsidR="00F20FAB">
        <w:rPr>
          <w:sz w:val="24"/>
          <w:szCs w:val="24"/>
        </w:rPr>
        <w:t xml:space="preserve">necessarily </w:t>
      </w:r>
      <w:r w:rsidR="00627A64" w:rsidRPr="00D940B5">
        <w:rPr>
          <w:sz w:val="24"/>
          <w:szCs w:val="24"/>
        </w:rPr>
        <w:t>need a specific box.</w:t>
      </w:r>
      <w:r w:rsidR="00F20FAB">
        <w:rPr>
          <w:sz w:val="24"/>
          <w:szCs w:val="24"/>
        </w:rPr>
        <w:t xml:space="preserve">  It is about the worker being confident in their statements and being able to consistently write ‘this is what I think and this is why I think it’.</w:t>
      </w:r>
    </w:p>
    <w:p w:rsidR="003F6147" w:rsidRPr="00D940B5" w:rsidRDefault="00627A64" w:rsidP="00627A64">
      <w:pPr>
        <w:rPr>
          <w:sz w:val="24"/>
          <w:szCs w:val="24"/>
        </w:rPr>
      </w:pPr>
      <w:r w:rsidRPr="00D940B5">
        <w:rPr>
          <w:noProof/>
          <w:sz w:val="24"/>
          <w:szCs w:val="24"/>
          <w:lang w:eastAsia="en-GB"/>
        </w:rPr>
        <mc:AlternateContent>
          <mc:Choice Requires="wps">
            <w:drawing>
              <wp:anchor distT="0" distB="0" distL="114300" distR="114300" simplePos="0" relativeHeight="251667456" behindDoc="1" locked="0" layoutInCell="1" allowOverlap="1" wp14:anchorId="1BD128E0" wp14:editId="4219D04C">
                <wp:simplePos x="0" y="0"/>
                <wp:positionH relativeFrom="column">
                  <wp:posOffset>-619125</wp:posOffset>
                </wp:positionH>
                <wp:positionV relativeFrom="paragraph">
                  <wp:posOffset>39370</wp:posOffset>
                </wp:positionV>
                <wp:extent cx="313425" cy="191068"/>
                <wp:effectExtent l="38100" t="19050" r="0" b="57150"/>
                <wp:wrapNone/>
                <wp:docPr id="6" name="Explosion 1 6"/>
                <wp:cNvGraphicFramePr/>
                <a:graphic xmlns:a="http://schemas.openxmlformats.org/drawingml/2006/main">
                  <a:graphicData uri="http://schemas.microsoft.com/office/word/2010/wordprocessingShape">
                    <wps:wsp>
                      <wps:cNvSpPr/>
                      <wps:spPr>
                        <a:xfrm>
                          <a:off x="0" y="0"/>
                          <a:ext cx="313425" cy="191068"/>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456D" id="Explosion 1 6" o:spid="_x0000_s1026" type="#_x0000_t71" style="position:absolute;margin-left:-48.75pt;margin-top:3.1pt;width:24.7pt;height:1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" fillcolor="#5b9bd5" strokecolor="#41719c" strokeweight="1pt"/>
            </w:pict>
          </mc:Fallback>
        </mc:AlternateContent>
      </w:r>
      <w:r w:rsidRPr="00D940B5">
        <w:rPr>
          <w:sz w:val="24"/>
          <w:szCs w:val="24"/>
        </w:rPr>
        <w:t xml:space="preserve">Only a small amount of auditors found workers making reference to research to help to </w:t>
      </w:r>
      <w:r w:rsidRPr="00225474">
        <w:rPr>
          <w:b/>
          <w:color w:val="FF0000"/>
          <w:sz w:val="24"/>
          <w:szCs w:val="24"/>
        </w:rPr>
        <w:t>evidence</w:t>
      </w:r>
      <w:r w:rsidRPr="00D940B5">
        <w:rPr>
          <w:sz w:val="24"/>
          <w:szCs w:val="24"/>
        </w:rPr>
        <w:t xml:space="preserve"> their thinking.</w:t>
      </w:r>
    </w:p>
    <w:p w:rsidR="00627A64" w:rsidRPr="00D940B5" w:rsidRDefault="00D940B5" w:rsidP="00627A64">
      <w:pPr>
        <w:rPr>
          <w:sz w:val="24"/>
          <w:szCs w:val="24"/>
        </w:rPr>
      </w:pPr>
      <w:r w:rsidRPr="00D940B5">
        <w:rPr>
          <w:noProof/>
          <w:sz w:val="24"/>
          <w:szCs w:val="24"/>
          <w:lang w:eastAsia="en-GB"/>
        </w:rPr>
        <mc:AlternateContent>
          <mc:Choice Requires="wps">
            <w:drawing>
              <wp:anchor distT="0" distB="0" distL="114300" distR="114300" simplePos="0" relativeHeight="251669504" behindDoc="1" locked="0" layoutInCell="1" allowOverlap="1" wp14:anchorId="08F86860" wp14:editId="3CC8E35F">
                <wp:simplePos x="0" y="0"/>
                <wp:positionH relativeFrom="column">
                  <wp:posOffset>-619125</wp:posOffset>
                </wp:positionH>
                <wp:positionV relativeFrom="paragraph">
                  <wp:posOffset>55245</wp:posOffset>
                </wp:positionV>
                <wp:extent cx="313425" cy="191068"/>
                <wp:effectExtent l="38100" t="19050" r="0" b="57150"/>
                <wp:wrapNone/>
                <wp:docPr id="8" name="Explosion 1 8"/>
                <wp:cNvGraphicFramePr/>
                <a:graphic xmlns:a="http://schemas.openxmlformats.org/drawingml/2006/main">
                  <a:graphicData uri="http://schemas.microsoft.com/office/word/2010/wordprocessingShape">
                    <wps:wsp>
                      <wps:cNvSpPr/>
                      <wps:spPr>
                        <a:xfrm>
                          <a:off x="0" y="0"/>
                          <a:ext cx="313425" cy="191068"/>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37995" id="Explosion 1 8" o:spid="_x0000_s1026" type="#_x0000_t71" style="position:absolute;margin-left:-48.75pt;margin-top:4.35pt;width:24.7pt;height:1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" fillcolor="#5b9bd5" strokecolor="#41719c" strokeweight="1pt"/>
            </w:pict>
          </mc:Fallback>
        </mc:AlternateContent>
      </w:r>
      <w:r w:rsidR="00627A64" w:rsidRPr="00D940B5">
        <w:rPr>
          <w:sz w:val="24"/>
          <w:szCs w:val="24"/>
        </w:rPr>
        <w:t xml:space="preserve">Workers are not consistently making use of chronologies or considering family history, </w:t>
      </w:r>
      <w:r w:rsidR="00F20FAB">
        <w:rPr>
          <w:sz w:val="24"/>
          <w:szCs w:val="24"/>
        </w:rPr>
        <w:t>(</w:t>
      </w:r>
      <w:r w:rsidR="00627A64" w:rsidRPr="00D940B5">
        <w:rPr>
          <w:sz w:val="24"/>
          <w:szCs w:val="24"/>
        </w:rPr>
        <w:t>including ACES</w:t>
      </w:r>
      <w:r w:rsidR="00F20FAB">
        <w:rPr>
          <w:sz w:val="24"/>
          <w:szCs w:val="24"/>
        </w:rPr>
        <w:t>)</w:t>
      </w:r>
      <w:r w:rsidR="00627A64" w:rsidRPr="00D940B5">
        <w:rPr>
          <w:sz w:val="24"/>
          <w:szCs w:val="24"/>
        </w:rPr>
        <w:t>, sufficiently in order to provide</w:t>
      </w:r>
      <w:r w:rsidR="00627A64" w:rsidRPr="00225474">
        <w:rPr>
          <w:b/>
          <w:sz w:val="24"/>
          <w:szCs w:val="24"/>
        </w:rPr>
        <w:t xml:space="preserve"> </w:t>
      </w:r>
      <w:r w:rsidR="00627A64" w:rsidRPr="00225474">
        <w:rPr>
          <w:b/>
          <w:color w:val="FF0066"/>
          <w:sz w:val="24"/>
          <w:szCs w:val="24"/>
        </w:rPr>
        <w:t>context</w:t>
      </w:r>
      <w:r>
        <w:rPr>
          <w:sz w:val="24"/>
          <w:szCs w:val="24"/>
        </w:rPr>
        <w:t xml:space="preserve"> to their analysis</w:t>
      </w:r>
      <w:r w:rsidR="00627A64" w:rsidRPr="00D940B5">
        <w:rPr>
          <w:sz w:val="24"/>
          <w:szCs w:val="24"/>
        </w:rPr>
        <w:t>.</w:t>
      </w:r>
      <w:r w:rsidR="00F20FAB">
        <w:rPr>
          <w:sz w:val="24"/>
          <w:szCs w:val="24"/>
        </w:rPr>
        <w:t xml:space="preserve">  W</w:t>
      </w:r>
      <w:r w:rsidR="007472A0">
        <w:rPr>
          <w:sz w:val="24"/>
          <w:szCs w:val="24"/>
        </w:rPr>
        <w:t>here chronologies were found</w:t>
      </w:r>
      <w:r w:rsidR="00F20FAB">
        <w:rPr>
          <w:sz w:val="24"/>
          <w:szCs w:val="24"/>
        </w:rPr>
        <w:t>, they</w:t>
      </w:r>
      <w:r w:rsidR="007472A0">
        <w:rPr>
          <w:sz w:val="24"/>
          <w:szCs w:val="24"/>
        </w:rPr>
        <w:t xml:space="preserve"> seemed to be more based on actions taken as opposed to impact of significant events.</w:t>
      </w:r>
      <w:r w:rsidR="00F20FAB">
        <w:rPr>
          <w:sz w:val="24"/>
          <w:szCs w:val="24"/>
        </w:rPr>
        <w:tab/>
      </w:r>
    </w:p>
    <w:p w:rsidR="00627A64" w:rsidRDefault="00D940B5" w:rsidP="00627A64">
      <w:pPr>
        <w:rPr>
          <w:sz w:val="24"/>
          <w:szCs w:val="24"/>
        </w:rPr>
      </w:pPr>
      <w:r w:rsidRPr="00D940B5">
        <w:rPr>
          <w:noProof/>
          <w:sz w:val="24"/>
          <w:szCs w:val="24"/>
          <w:lang w:eastAsia="en-GB"/>
        </w:rPr>
        <mc:AlternateContent>
          <mc:Choice Requires="wps">
            <w:drawing>
              <wp:anchor distT="0" distB="0" distL="114300" distR="114300" simplePos="0" relativeHeight="251675648" behindDoc="1" locked="0" layoutInCell="1" allowOverlap="1" wp14:anchorId="2456E1D0" wp14:editId="3421BE0F">
                <wp:simplePos x="0" y="0"/>
                <wp:positionH relativeFrom="column">
                  <wp:posOffset>-619125</wp:posOffset>
                </wp:positionH>
                <wp:positionV relativeFrom="paragraph">
                  <wp:posOffset>63500</wp:posOffset>
                </wp:positionV>
                <wp:extent cx="313425" cy="191068"/>
                <wp:effectExtent l="38100" t="19050" r="0" b="57150"/>
                <wp:wrapNone/>
                <wp:docPr id="12" name="Explosion 1 12"/>
                <wp:cNvGraphicFramePr/>
                <a:graphic xmlns:a="http://schemas.openxmlformats.org/drawingml/2006/main">
                  <a:graphicData uri="http://schemas.microsoft.com/office/word/2010/wordprocessingShape">
                    <wps:wsp>
                      <wps:cNvSpPr/>
                      <wps:spPr>
                        <a:xfrm>
                          <a:off x="0" y="0"/>
                          <a:ext cx="313425" cy="191068"/>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50C38" id="Explosion 1 12" o:spid="_x0000_s1026" type="#_x0000_t71" style="position:absolute;margin-left:-48.75pt;margin-top:5pt;width:24.7pt;height:15.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" fillcolor="#5b9bd5" strokecolor="#41719c" strokeweight="1pt"/>
            </w:pict>
          </mc:Fallback>
        </mc:AlternateContent>
      </w:r>
      <w:r w:rsidR="00627A64" w:rsidRPr="00D940B5">
        <w:rPr>
          <w:sz w:val="24"/>
          <w:szCs w:val="24"/>
        </w:rPr>
        <w:t xml:space="preserve">There was consistently a lack of hypothesising by workers which means a lack of evidence of their professional </w:t>
      </w:r>
      <w:r w:rsidR="00627A64" w:rsidRPr="00225474">
        <w:rPr>
          <w:b/>
          <w:color w:val="7030A0"/>
          <w:sz w:val="24"/>
          <w:szCs w:val="24"/>
        </w:rPr>
        <w:t>expertise</w:t>
      </w:r>
      <w:r w:rsidR="00627A64" w:rsidRPr="00D940B5">
        <w:rPr>
          <w:sz w:val="24"/>
          <w:szCs w:val="24"/>
        </w:rPr>
        <w:t>.</w:t>
      </w:r>
      <w:r w:rsidR="001423EF">
        <w:rPr>
          <w:sz w:val="24"/>
          <w:szCs w:val="24"/>
        </w:rPr>
        <w:t xml:space="preserve">  This also led to a lack of contingency planning.</w:t>
      </w:r>
    </w:p>
    <w:p w:rsidR="00F62FAC" w:rsidRDefault="00F62FAC" w:rsidP="00627A64">
      <w:pPr>
        <w:rPr>
          <w:sz w:val="24"/>
          <w:szCs w:val="24"/>
        </w:rPr>
      </w:pPr>
      <w:r w:rsidRPr="00D940B5">
        <w:rPr>
          <w:noProof/>
          <w:sz w:val="24"/>
          <w:szCs w:val="24"/>
          <w:lang w:eastAsia="en-GB"/>
        </w:rPr>
        <mc:AlternateContent>
          <mc:Choice Requires="wps">
            <w:drawing>
              <wp:anchor distT="0" distB="0" distL="114300" distR="114300" simplePos="0" relativeHeight="251681792" behindDoc="1" locked="0" layoutInCell="1" allowOverlap="1" wp14:anchorId="52E333D5" wp14:editId="714844B9">
                <wp:simplePos x="0" y="0"/>
                <wp:positionH relativeFrom="column">
                  <wp:posOffset>-619125</wp:posOffset>
                </wp:positionH>
                <wp:positionV relativeFrom="paragraph">
                  <wp:posOffset>76200</wp:posOffset>
                </wp:positionV>
                <wp:extent cx="313425" cy="191068"/>
                <wp:effectExtent l="38100" t="19050" r="0" b="57150"/>
                <wp:wrapNone/>
                <wp:docPr id="2" name="Explosion 1 2"/>
                <wp:cNvGraphicFramePr/>
                <a:graphic xmlns:a="http://schemas.openxmlformats.org/drawingml/2006/main">
                  <a:graphicData uri="http://schemas.microsoft.com/office/word/2010/wordprocessingShape">
                    <wps:wsp>
                      <wps:cNvSpPr/>
                      <wps:spPr>
                        <a:xfrm>
                          <a:off x="0" y="0"/>
                          <a:ext cx="313425" cy="191068"/>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656B3" id="Explosion 1 2" o:spid="_x0000_s1026" type="#_x0000_t71" style="position:absolute;margin-left:-48.75pt;margin-top:6pt;width:24.7pt;height:15.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" fillcolor="#5b9bd5" strokecolor="#41719c" strokeweight="1pt"/>
            </w:pict>
          </mc:Fallback>
        </mc:AlternateContent>
      </w:r>
      <w:r>
        <w:rPr>
          <w:sz w:val="24"/>
          <w:szCs w:val="24"/>
        </w:rPr>
        <w:t xml:space="preserve">Some auditors felt that there was too much narrative within documents and it was not all relevant to the key issues.  This </w:t>
      </w:r>
      <w:r w:rsidRPr="00225474">
        <w:rPr>
          <w:b/>
          <w:color w:val="FFC000"/>
          <w:sz w:val="24"/>
          <w:szCs w:val="24"/>
        </w:rPr>
        <w:t xml:space="preserve">style </w:t>
      </w:r>
      <w:r>
        <w:rPr>
          <w:sz w:val="24"/>
          <w:szCs w:val="24"/>
        </w:rPr>
        <w:t>was found to be confusing and poorly structured.</w:t>
      </w:r>
    </w:p>
    <w:p w:rsidR="001423EF" w:rsidRPr="00F62FAC" w:rsidRDefault="001423EF" w:rsidP="00627A64">
      <w:pPr>
        <w:rPr>
          <w:sz w:val="24"/>
          <w:szCs w:val="24"/>
        </w:rPr>
      </w:pPr>
      <w:r w:rsidRPr="00D940B5">
        <w:rPr>
          <w:noProof/>
          <w:sz w:val="24"/>
          <w:szCs w:val="24"/>
          <w:lang w:eastAsia="en-GB"/>
        </w:rPr>
        <mc:AlternateContent>
          <mc:Choice Requires="wps">
            <w:drawing>
              <wp:anchor distT="0" distB="0" distL="114300" distR="114300" simplePos="0" relativeHeight="251683840" behindDoc="1" locked="0" layoutInCell="1" allowOverlap="1" wp14:anchorId="6E51C1D9" wp14:editId="5186882F">
                <wp:simplePos x="0" y="0"/>
                <wp:positionH relativeFrom="column">
                  <wp:posOffset>-619125</wp:posOffset>
                </wp:positionH>
                <wp:positionV relativeFrom="paragraph">
                  <wp:posOffset>19050</wp:posOffset>
                </wp:positionV>
                <wp:extent cx="313425" cy="191068"/>
                <wp:effectExtent l="38100" t="19050" r="0" b="57150"/>
                <wp:wrapNone/>
                <wp:docPr id="15" name="Explosion 1 15"/>
                <wp:cNvGraphicFramePr/>
                <a:graphic xmlns:a="http://schemas.openxmlformats.org/drawingml/2006/main">
                  <a:graphicData uri="http://schemas.microsoft.com/office/word/2010/wordprocessingShape">
                    <wps:wsp>
                      <wps:cNvSpPr/>
                      <wps:spPr>
                        <a:xfrm>
                          <a:off x="0" y="0"/>
                          <a:ext cx="313425" cy="191068"/>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3941E" id="Explosion 1 15" o:spid="_x0000_s1026" type="#_x0000_t71" style="position:absolute;margin-left:-48.75pt;margin-top:1.5pt;width:24.7pt;height:15.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" fillcolor="#5b9bd5" strokecolor="#41719c" strokeweight="1pt"/>
            </w:pict>
          </mc:Fallback>
        </mc:AlternateContent>
      </w:r>
      <w:r>
        <w:rPr>
          <w:sz w:val="24"/>
          <w:szCs w:val="24"/>
        </w:rPr>
        <w:t>Some auditors found a lack of consideration around the impact of event</w:t>
      </w:r>
      <w:r w:rsidR="00F20FAB">
        <w:rPr>
          <w:sz w:val="24"/>
          <w:szCs w:val="24"/>
        </w:rPr>
        <w:t>s</w:t>
      </w:r>
      <w:r>
        <w:rPr>
          <w:sz w:val="24"/>
          <w:szCs w:val="24"/>
        </w:rPr>
        <w:t xml:space="preserve"> on children and possible future impacts.</w:t>
      </w:r>
    </w:p>
    <w:p w:rsidR="00994E8D" w:rsidRDefault="00D940B5" w:rsidP="00994E8D">
      <w:pPr>
        <w:rPr>
          <w:sz w:val="24"/>
          <w:szCs w:val="24"/>
        </w:rPr>
      </w:pPr>
      <w:r w:rsidRPr="00D940B5">
        <w:rPr>
          <w:noProof/>
          <w:sz w:val="24"/>
          <w:szCs w:val="24"/>
          <w:lang w:eastAsia="en-GB"/>
        </w:rPr>
        <mc:AlternateContent>
          <mc:Choice Requires="wps">
            <w:drawing>
              <wp:anchor distT="0" distB="0" distL="114300" distR="114300" simplePos="0" relativeHeight="251677696" behindDoc="1" locked="0" layoutInCell="1" allowOverlap="1" wp14:anchorId="190E34D7" wp14:editId="510DCEAE">
                <wp:simplePos x="0" y="0"/>
                <wp:positionH relativeFrom="column">
                  <wp:posOffset>-638175</wp:posOffset>
                </wp:positionH>
                <wp:positionV relativeFrom="paragraph">
                  <wp:posOffset>26670</wp:posOffset>
                </wp:positionV>
                <wp:extent cx="313425" cy="191068"/>
                <wp:effectExtent l="38100" t="19050" r="0" b="57150"/>
                <wp:wrapNone/>
                <wp:docPr id="13" name="Explosion 1 13"/>
                <wp:cNvGraphicFramePr/>
                <a:graphic xmlns:a="http://schemas.openxmlformats.org/drawingml/2006/main">
                  <a:graphicData uri="http://schemas.microsoft.com/office/word/2010/wordprocessingShape">
                    <wps:wsp>
                      <wps:cNvSpPr/>
                      <wps:spPr>
                        <a:xfrm>
                          <a:off x="0" y="0"/>
                          <a:ext cx="313425" cy="191068"/>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6FECC" id="Explosion 1 13" o:spid="_x0000_s1026" type="#_x0000_t71" style="position:absolute;margin-left:-50.25pt;margin-top:2.1pt;width:24.7pt;height:15.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" fillcolor="#5b9bd5" strokecolor="#41719c" strokeweight="1pt"/>
            </w:pict>
          </mc:Fallback>
        </mc:AlternateContent>
      </w:r>
      <w:r w:rsidR="00627A64" w:rsidRPr="00D940B5">
        <w:rPr>
          <w:sz w:val="24"/>
          <w:szCs w:val="24"/>
        </w:rPr>
        <w:t xml:space="preserve">Not all auditors provided sufficient analysis within their </w:t>
      </w:r>
      <w:r w:rsidRPr="00D940B5">
        <w:rPr>
          <w:sz w:val="24"/>
          <w:szCs w:val="24"/>
        </w:rPr>
        <w:t xml:space="preserve">audits.  For example some said ‘SoS used’ but have not gone on to say how this helped (or didn’t) in terms of providing analysis.  Others said statements such as ‘good </w:t>
      </w:r>
      <w:r w:rsidR="00400F3E" w:rsidRPr="00D940B5">
        <w:rPr>
          <w:sz w:val="24"/>
          <w:szCs w:val="24"/>
        </w:rPr>
        <w:t>analysis</w:t>
      </w:r>
      <w:r w:rsidRPr="00D940B5">
        <w:rPr>
          <w:sz w:val="24"/>
          <w:szCs w:val="24"/>
        </w:rPr>
        <w:t>’ in parts but</w:t>
      </w:r>
      <w:r w:rsidR="00400F3E">
        <w:rPr>
          <w:sz w:val="24"/>
          <w:szCs w:val="24"/>
        </w:rPr>
        <w:t xml:space="preserve"> </w:t>
      </w:r>
      <w:r w:rsidRPr="00D940B5">
        <w:rPr>
          <w:sz w:val="24"/>
          <w:szCs w:val="24"/>
        </w:rPr>
        <w:t>ha</w:t>
      </w:r>
      <w:r w:rsidR="00F62FAC">
        <w:rPr>
          <w:sz w:val="24"/>
          <w:szCs w:val="24"/>
        </w:rPr>
        <w:t>ve not described what this looked</w:t>
      </w:r>
      <w:r w:rsidRPr="00D940B5">
        <w:rPr>
          <w:sz w:val="24"/>
          <w:szCs w:val="24"/>
        </w:rPr>
        <w:t xml:space="preserve"> like</w:t>
      </w:r>
      <w:r w:rsidR="00F62FAC">
        <w:rPr>
          <w:sz w:val="24"/>
          <w:szCs w:val="24"/>
        </w:rPr>
        <w:t>, what made it good?</w:t>
      </w:r>
      <w:r w:rsidR="00400F3E">
        <w:rPr>
          <w:sz w:val="24"/>
          <w:szCs w:val="24"/>
        </w:rPr>
        <w:t xml:space="preserve">  There</w:t>
      </w:r>
      <w:r w:rsidRPr="00D940B5">
        <w:rPr>
          <w:sz w:val="24"/>
          <w:szCs w:val="24"/>
        </w:rPr>
        <w:t xml:space="preserve"> is not enough evidence to suggest that all auditors know what good looks like in terms of </w:t>
      </w:r>
      <w:r w:rsidR="00400F3E" w:rsidRPr="00D940B5">
        <w:rPr>
          <w:sz w:val="24"/>
          <w:szCs w:val="24"/>
        </w:rPr>
        <w:t>analysis</w:t>
      </w:r>
      <w:r w:rsidRPr="00D940B5">
        <w:rPr>
          <w:sz w:val="24"/>
          <w:szCs w:val="24"/>
        </w:rPr>
        <w:t>.  Some listed what the worker had or hadn’t done-</w:t>
      </w:r>
      <w:r w:rsidR="00400F3E" w:rsidRPr="00D940B5">
        <w:rPr>
          <w:sz w:val="24"/>
          <w:szCs w:val="24"/>
        </w:rPr>
        <w:t>i.e.</w:t>
      </w:r>
      <w:r w:rsidRPr="00D940B5">
        <w:rPr>
          <w:sz w:val="24"/>
          <w:szCs w:val="24"/>
        </w:rPr>
        <w:t xml:space="preserve"> ‘child seen alone, pro-forma used, visit recorded, analysis used’ but there is </w:t>
      </w:r>
      <w:r w:rsidR="00FC3668" w:rsidRPr="00D940B5">
        <w:rPr>
          <w:sz w:val="24"/>
          <w:szCs w:val="24"/>
        </w:rPr>
        <w:t>then no</w:t>
      </w:r>
      <w:r w:rsidRPr="00D940B5">
        <w:rPr>
          <w:sz w:val="24"/>
          <w:szCs w:val="24"/>
        </w:rPr>
        <w:t xml:space="preserve"> </w:t>
      </w:r>
      <w:r w:rsidR="00400F3E" w:rsidRPr="00D940B5">
        <w:rPr>
          <w:sz w:val="24"/>
          <w:szCs w:val="24"/>
        </w:rPr>
        <w:t>explanation</w:t>
      </w:r>
      <w:r w:rsidRPr="00D940B5">
        <w:rPr>
          <w:sz w:val="24"/>
          <w:szCs w:val="24"/>
        </w:rPr>
        <w:t xml:space="preserve"> of how this contributed to the overall </w:t>
      </w:r>
      <w:r w:rsidR="00400F3E" w:rsidRPr="00D940B5">
        <w:rPr>
          <w:sz w:val="24"/>
          <w:szCs w:val="24"/>
        </w:rPr>
        <w:t>analysis</w:t>
      </w:r>
      <w:r w:rsidRPr="00D940B5">
        <w:rPr>
          <w:sz w:val="24"/>
          <w:szCs w:val="24"/>
        </w:rPr>
        <w:t>.</w:t>
      </w:r>
    </w:p>
    <w:p w:rsidR="00FC3668" w:rsidRPr="00994E8D" w:rsidRDefault="00FC3668" w:rsidP="00994E8D">
      <w:pPr>
        <w:ind w:left="-1134"/>
        <w:rPr>
          <w:sz w:val="24"/>
          <w:szCs w:val="24"/>
        </w:rPr>
      </w:pPr>
      <w:r w:rsidRPr="00FC3668">
        <w:rPr>
          <w:noProof/>
          <w:sz w:val="48"/>
          <w:szCs w:val="48"/>
          <w:lang w:eastAsia="en-GB"/>
        </w:rPr>
        <w:drawing>
          <wp:anchor distT="0" distB="0" distL="114300" distR="114300" simplePos="0" relativeHeight="251687936" behindDoc="1" locked="0" layoutInCell="1" allowOverlap="1">
            <wp:simplePos x="0" y="0"/>
            <wp:positionH relativeFrom="column">
              <wp:posOffset>-962025</wp:posOffset>
            </wp:positionH>
            <wp:positionV relativeFrom="paragraph">
              <wp:posOffset>388620</wp:posOffset>
            </wp:positionV>
            <wp:extent cx="1743075" cy="1385682"/>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43075" cy="1385682"/>
                    </a:xfrm>
                    <a:prstGeom prst="rect">
                      <a:avLst/>
                    </a:prstGeom>
                  </pic:spPr>
                </pic:pic>
              </a:graphicData>
            </a:graphic>
            <wp14:sizeRelH relativeFrom="margin">
              <wp14:pctWidth>0</wp14:pctWidth>
            </wp14:sizeRelH>
            <wp14:sizeRelV relativeFrom="margin">
              <wp14:pctHeight>0</wp14:pctHeight>
            </wp14:sizeRelV>
          </wp:anchor>
        </w:drawing>
      </w:r>
      <w:r w:rsidRPr="00FC3668">
        <w:rPr>
          <w:sz w:val="48"/>
          <w:szCs w:val="48"/>
        </w:rPr>
        <w:t>Next steps…..</w:t>
      </w:r>
      <w:r w:rsidRPr="00FC3668">
        <w:rPr>
          <w:sz w:val="48"/>
          <w:szCs w:val="48"/>
        </w:rPr>
        <w:tab/>
      </w:r>
      <w:r w:rsidRPr="00FC3668">
        <w:rPr>
          <w:sz w:val="48"/>
          <w:szCs w:val="48"/>
        </w:rPr>
        <w:tab/>
      </w:r>
    </w:p>
    <w:p w:rsidR="00FC3668" w:rsidRPr="00FC3668" w:rsidRDefault="00FC3668" w:rsidP="00FC3668">
      <w:pPr>
        <w:pStyle w:val="ListParagraph"/>
        <w:numPr>
          <w:ilvl w:val="0"/>
          <w:numId w:val="3"/>
        </w:numPr>
        <w:rPr>
          <w:sz w:val="24"/>
          <w:szCs w:val="24"/>
        </w:rPr>
      </w:pPr>
      <w:r w:rsidRPr="00FC3668">
        <w:rPr>
          <w:sz w:val="24"/>
          <w:szCs w:val="24"/>
        </w:rPr>
        <w:t>Staff to be reminded of the ‘analysis and critical thinking training</w:t>
      </w:r>
      <w:r w:rsidR="00994E8D">
        <w:rPr>
          <w:sz w:val="24"/>
          <w:szCs w:val="24"/>
        </w:rPr>
        <w:t>’</w:t>
      </w:r>
      <w:r>
        <w:rPr>
          <w:sz w:val="24"/>
          <w:szCs w:val="24"/>
        </w:rPr>
        <w:t xml:space="preserve"> (click here:</w:t>
      </w:r>
      <w:r w:rsidRPr="00FC3668">
        <w:rPr>
          <w:sz w:val="24"/>
          <w:szCs w:val="24"/>
        </w:rPr>
        <w:t xml:space="preserve"> </w:t>
      </w:r>
      <w:hyperlink r:id="rId15" w:history="1">
        <w:r w:rsidRPr="00FC3668">
          <w:rPr>
            <w:rStyle w:val="Hyperlink"/>
            <w:sz w:val="24"/>
            <w:szCs w:val="24"/>
          </w:rPr>
          <w:t>L and D website</w:t>
        </w:r>
      </w:hyperlink>
      <w:r w:rsidR="00994E8D">
        <w:rPr>
          <w:sz w:val="24"/>
          <w:szCs w:val="24"/>
        </w:rPr>
        <w:t>)</w:t>
      </w:r>
    </w:p>
    <w:p w:rsidR="00FC3668" w:rsidRPr="00FC3668" w:rsidRDefault="00FC3668" w:rsidP="00FC3668">
      <w:pPr>
        <w:pStyle w:val="ListParagraph"/>
        <w:numPr>
          <w:ilvl w:val="0"/>
          <w:numId w:val="3"/>
        </w:numPr>
        <w:ind w:firstLine="273"/>
        <w:rPr>
          <w:sz w:val="24"/>
          <w:szCs w:val="24"/>
        </w:rPr>
      </w:pPr>
      <w:r w:rsidRPr="00FC3668">
        <w:rPr>
          <w:sz w:val="24"/>
          <w:szCs w:val="24"/>
        </w:rPr>
        <w:t>Audits to be shared with individual workers and learning shared within teams</w:t>
      </w:r>
    </w:p>
    <w:p w:rsidR="00FC3668" w:rsidRPr="00FC3668" w:rsidRDefault="00FC3668" w:rsidP="00FC3668">
      <w:pPr>
        <w:pStyle w:val="ListParagraph"/>
        <w:numPr>
          <w:ilvl w:val="0"/>
          <w:numId w:val="3"/>
        </w:numPr>
        <w:ind w:firstLine="1691"/>
        <w:rPr>
          <w:sz w:val="24"/>
          <w:szCs w:val="24"/>
        </w:rPr>
      </w:pPr>
      <w:r w:rsidRPr="00FC3668">
        <w:rPr>
          <w:sz w:val="24"/>
          <w:szCs w:val="24"/>
        </w:rPr>
        <w:t>Further good practice workshop to be held around analysis</w:t>
      </w:r>
    </w:p>
    <w:p w:rsidR="004610D6" w:rsidRPr="004610D6" w:rsidRDefault="00FC3668" w:rsidP="004610D6">
      <w:pPr>
        <w:pStyle w:val="ListParagraph"/>
        <w:numPr>
          <w:ilvl w:val="0"/>
          <w:numId w:val="3"/>
        </w:numPr>
        <w:ind w:firstLine="2825"/>
        <w:rPr>
          <w:sz w:val="24"/>
          <w:szCs w:val="24"/>
        </w:rPr>
      </w:pPr>
      <w:r w:rsidRPr="004610D6">
        <w:rPr>
          <w:sz w:val="24"/>
          <w:szCs w:val="24"/>
        </w:rPr>
        <w:t>Good practice guidance to be circulated to all staff</w:t>
      </w:r>
      <w:r w:rsidR="00994E8D">
        <w:rPr>
          <w:sz w:val="24"/>
          <w:szCs w:val="24"/>
        </w:rPr>
        <w:t xml:space="preserve"> (below</w:t>
      </w:r>
      <w:r w:rsidR="004610D6" w:rsidRPr="004610D6">
        <w:rPr>
          <w:sz w:val="24"/>
          <w:szCs w:val="24"/>
        </w:rPr>
        <w:t>):</w:t>
      </w:r>
    </w:p>
    <w:p w:rsidR="00FC3668" w:rsidRDefault="003A175F" w:rsidP="004610D6">
      <w:pPr>
        <w:ind w:left="4320" w:firstLine="720"/>
        <w:rPr>
          <w:sz w:val="24"/>
          <w:szCs w:val="24"/>
        </w:rPr>
      </w:pPr>
      <w:hyperlink r:id="rId16" w:history="1">
        <w:r w:rsidR="004610D6" w:rsidRPr="004610D6">
          <w:rPr>
            <w:rStyle w:val="Hyperlink"/>
            <w:sz w:val="24"/>
            <w:szCs w:val="24"/>
          </w:rPr>
          <w:t>Analysis and Critical Thinking handbook</w:t>
        </w:r>
      </w:hyperlink>
    </w:p>
    <w:p w:rsidR="00FC3668" w:rsidRPr="00D940B5" w:rsidRDefault="003A175F" w:rsidP="004610D6">
      <w:pPr>
        <w:ind w:left="4865"/>
        <w:rPr>
          <w:sz w:val="24"/>
          <w:szCs w:val="24"/>
        </w:rPr>
      </w:pPr>
      <w:hyperlink r:id="rId17" w:history="1">
        <w:r w:rsidR="004610D6" w:rsidRPr="004610D6">
          <w:rPr>
            <w:rStyle w:val="Hyperlink"/>
            <w:sz w:val="24"/>
            <w:szCs w:val="24"/>
          </w:rPr>
          <w:t>Analysis and Critical Thinking-RiP research</w:t>
        </w:r>
      </w:hyperlink>
    </w:p>
    <w:sectPr w:rsidR="00FC3668" w:rsidRPr="00D940B5" w:rsidSect="00994E8D">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92DC7"/>
    <w:multiLevelType w:val="hybridMultilevel"/>
    <w:tmpl w:val="19D450B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384E4FD3"/>
    <w:multiLevelType w:val="hybridMultilevel"/>
    <w:tmpl w:val="121635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688215F3"/>
    <w:multiLevelType w:val="hybridMultilevel"/>
    <w:tmpl w:val="8F50713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44"/>
    <w:rsid w:val="00095101"/>
    <w:rsid w:val="001423EF"/>
    <w:rsid w:val="00225474"/>
    <w:rsid w:val="00282502"/>
    <w:rsid w:val="00286CFA"/>
    <w:rsid w:val="00383207"/>
    <w:rsid w:val="003F6147"/>
    <w:rsid w:val="00400F3E"/>
    <w:rsid w:val="004610D6"/>
    <w:rsid w:val="004C49EA"/>
    <w:rsid w:val="00623644"/>
    <w:rsid w:val="00627A64"/>
    <w:rsid w:val="006D154B"/>
    <w:rsid w:val="007472A0"/>
    <w:rsid w:val="0078219D"/>
    <w:rsid w:val="00813299"/>
    <w:rsid w:val="00994E8D"/>
    <w:rsid w:val="00A15157"/>
    <w:rsid w:val="00AE29D8"/>
    <w:rsid w:val="00C97B08"/>
    <w:rsid w:val="00CE19D1"/>
    <w:rsid w:val="00D16C09"/>
    <w:rsid w:val="00D940B5"/>
    <w:rsid w:val="00EB054B"/>
    <w:rsid w:val="00F20FAB"/>
    <w:rsid w:val="00F62FAC"/>
    <w:rsid w:val="00FC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FCF2B-FD58-4D38-91DF-76DFE67E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B08"/>
    <w:rPr>
      <w:rFonts w:ascii="Segoe UI" w:hAnsi="Segoe UI" w:cs="Segoe UI"/>
      <w:sz w:val="18"/>
      <w:szCs w:val="18"/>
    </w:rPr>
  </w:style>
  <w:style w:type="paragraph" w:styleId="NormalWeb">
    <w:name w:val="Normal (Web)"/>
    <w:basedOn w:val="Normal"/>
    <w:uiPriority w:val="99"/>
    <w:semiHidden/>
    <w:unhideWhenUsed/>
    <w:rsid w:val="004C49E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FC3668"/>
    <w:pPr>
      <w:ind w:left="720"/>
      <w:contextualSpacing/>
    </w:pPr>
  </w:style>
  <w:style w:type="character" w:styleId="Hyperlink">
    <w:name w:val="Hyperlink"/>
    <w:basedOn w:val="DefaultParagraphFont"/>
    <w:uiPriority w:val="99"/>
    <w:unhideWhenUsed/>
    <w:rsid w:val="00FC36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bing.com/images/search?view=detailV2&amp;ccid=/id9ep9F&amp;id=4E208BE49F73B673064B8D95E550E23F3533ADB8&amp;thid=OIP._id9ep9F77NnLp3U3XoRBgHaHa&amp;mediaurl=https://i.pinimg.com/originals/b2/87/bf/b287bfd842df8158ae11ef028fcf61d0.png&amp;exph=1395&amp;expw=1394&amp;q=so+what???&amp;simid=607999142661654060&amp;selectedIndex=34" TargetMode="External"/><Relationship Id="rId17" Type="http://schemas.openxmlformats.org/officeDocument/2006/relationships/hyperlink" Target="file:///K:\Deep%20Dive%20and%20themed%20Audits\Learning%20briefs\Attachments%20to%20learning%20briefs\Analysis%20and%20Critical%20Thinking-RiP%20research.pdf" TargetMode="External"/><Relationship Id="rId2" Type="http://schemas.openxmlformats.org/officeDocument/2006/relationships/styles" Target="styles.xml"/><Relationship Id="rId16" Type="http://schemas.openxmlformats.org/officeDocument/2006/relationships/hyperlink" Target="file:///K:\Deep%20Dive%20and%20themed%20Audits\Learning%20briefs\Attachments%20to%20learning%20briefs\Analysis%20and%20critical%20thinking%20handbook.pdf" TargetMode="Externa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hyperlink" Target="https://www.bing.com/images/search?view=detailV2&amp;ccid=AIY37jBZ&amp;id=83D57ED3B747A04F09FF4AB4AACDF2418C59AB1F&amp;thid=OIP.AIY37jBZawcr0H37402M7QHaGe&amp;mediaurl=https://3.bp.blogspot.com/-FAEku1eFPwQ/WBwaMLkXeiI/AAAAAAAACgs/9XOICV6G5PIklbrE1U-pREWmmVH6ozdkACLcB/s1600/logo-registration-procedure-500x500.jpg&amp;exph=1323&amp;expw=1512&amp;q=analysis&amp;simid=608055462527566439&amp;selectedIndex=11" TargetMode="External"/><Relationship Id="rId15" Type="http://schemas.openxmlformats.org/officeDocument/2006/relationships/hyperlink" Target="https://learning.southglos.gov.uk/courses/bookings/default.asp?ds=1&amp;keyword=analysis"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47C9AD-9140-4B20-9A96-934A8E30A90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B39DF5E9-264D-4073-B5A0-5FF8F99A5987}">
      <dgm:prSet phldrT="[Text]"/>
      <dgm:spPr>
        <a:solidFill>
          <a:srgbClr val="00B050"/>
        </a:solidFill>
      </dgm:spPr>
      <dgm:t>
        <a:bodyPr/>
        <a:lstStyle/>
        <a:p>
          <a:r>
            <a:rPr lang="en-GB" dirty="0" smtClean="0"/>
            <a:t>Aims</a:t>
          </a:r>
          <a:endParaRPr lang="en-GB" dirty="0"/>
        </a:p>
      </dgm:t>
    </dgm:pt>
    <dgm:pt modelId="{DDC2DCC2-C19C-465D-9157-8BF3C6405C10}" type="parTrans" cxnId="{D83FE479-EAE0-42B0-B7E5-5492D7BEA117}">
      <dgm:prSet/>
      <dgm:spPr/>
      <dgm:t>
        <a:bodyPr/>
        <a:lstStyle/>
        <a:p>
          <a:endParaRPr lang="en-GB"/>
        </a:p>
      </dgm:t>
    </dgm:pt>
    <dgm:pt modelId="{C3E3A633-1D80-4830-8890-C8D374B67F96}" type="sibTrans" cxnId="{D83FE479-EAE0-42B0-B7E5-5492D7BEA117}">
      <dgm:prSet/>
      <dgm:spPr/>
      <dgm:t>
        <a:bodyPr/>
        <a:lstStyle/>
        <a:p>
          <a:endParaRPr lang="en-GB"/>
        </a:p>
      </dgm:t>
    </dgm:pt>
    <dgm:pt modelId="{33E45F79-5036-40DF-B7B6-14BA7738540E}">
      <dgm:prSet phldrT="[Text]"/>
      <dgm:spPr>
        <a:solidFill>
          <a:srgbClr val="7030A0"/>
        </a:solidFill>
      </dgm:spPr>
      <dgm:t>
        <a:bodyPr/>
        <a:lstStyle/>
        <a:p>
          <a:r>
            <a:rPr lang="en-GB" dirty="0" smtClean="0"/>
            <a:t>Expertise</a:t>
          </a:r>
          <a:endParaRPr lang="en-GB" dirty="0"/>
        </a:p>
      </dgm:t>
    </dgm:pt>
    <dgm:pt modelId="{6FA963D4-08D9-44E9-82F7-68190E20C0C1}" type="parTrans" cxnId="{B499A5F2-3DA4-4A2F-A7BA-CBC9C77971AC}">
      <dgm:prSet/>
      <dgm:spPr/>
      <dgm:t>
        <a:bodyPr/>
        <a:lstStyle/>
        <a:p>
          <a:endParaRPr lang="en-GB"/>
        </a:p>
      </dgm:t>
    </dgm:pt>
    <dgm:pt modelId="{A48240CC-F2E1-417C-97A2-E928352C26BF}" type="sibTrans" cxnId="{B499A5F2-3DA4-4A2F-A7BA-CBC9C77971AC}">
      <dgm:prSet/>
      <dgm:spPr/>
      <dgm:t>
        <a:bodyPr/>
        <a:lstStyle/>
        <a:p>
          <a:endParaRPr lang="en-GB"/>
        </a:p>
      </dgm:t>
    </dgm:pt>
    <dgm:pt modelId="{12DB0827-1CE2-4AFE-827B-FB65CC6C14CD}">
      <dgm:prSet phldrT="[Text]"/>
      <dgm:spPr>
        <a:solidFill>
          <a:srgbClr val="FF0000"/>
        </a:solidFill>
      </dgm:spPr>
      <dgm:t>
        <a:bodyPr/>
        <a:lstStyle/>
        <a:p>
          <a:r>
            <a:rPr lang="en-GB" dirty="0" smtClean="0"/>
            <a:t>Evidence</a:t>
          </a:r>
          <a:endParaRPr lang="en-GB" dirty="0"/>
        </a:p>
      </dgm:t>
    </dgm:pt>
    <dgm:pt modelId="{68E7379B-2201-4DEF-AB33-2FF5D8860FD9}" type="parTrans" cxnId="{56F526C1-8D93-416A-B732-2640CB9F1908}">
      <dgm:prSet/>
      <dgm:spPr/>
      <dgm:t>
        <a:bodyPr/>
        <a:lstStyle/>
        <a:p>
          <a:endParaRPr lang="en-GB"/>
        </a:p>
      </dgm:t>
    </dgm:pt>
    <dgm:pt modelId="{E7ADB915-CD33-4559-A802-A21645BCBEE5}" type="sibTrans" cxnId="{56F526C1-8D93-416A-B732-2640CB9F1908}">
      <dgm:prSet/>
      <dgm:spPr/>
      <dgm:t>
        <a:bodyPr/>
        <a:lstStyle/>
        <a:p>
          <a:endParaRPr lang="en-GB"/>
        </a:p>
      </dgm:t>
    </dgm:pt>
    <dgm:pt modelId="{DD35CE5E-3532-43EF-8300-5001A2464279}">
      <dgm:prSet phldrT="[Text]"/>
      <dgm:spPr>
        <a:solidFill>
          <a:srgbClr val="00B0F0"/>
        </a:solidFill>
      </dgm:spPr>
      <dgm:t>
        <a:bodyPr/>
        <a:lstStyle/>
        <a:p>
          <a:r>
            <a:rPr lang="en-GB" dirty="0" smtClean="0"/>
            <a:t>Views</a:t>
          </a:r>
          <a:endParaRPr lang="en-GB" dirty="0"/>
        </a:p>
      </dgm:t>
    </dgm:pt>
    <dgm:pt modelId="{136715EA-6D6B-4C93-A4CC-B3CB042F75BF}" type="parTrans" cxnId="{C6E8C172-9E46-4210-BC9C-4CDD6928101A}">
      <dgm:prSet/>
      <dgm:spPr/>
      <dgm:t>
        <a:bodyPr/>
        <a:lstStyle/>
        <a:p>
          <a:endParaRPr lang="en-GB"/>
        </a:p>
      </dgm:t>
    </dgm:pt>
    <dgm:pt modelId="{7768D164-7360-48F7-983C-DC46F0ADC3A9}" type="sibTrans" cxnId="{C6E8C172-9E46-4210-BC9C-4CDD6928101A}">
      <dgm:prSet/>
      <dgm:spPr/>
      <dgm:t>
        <a:bodyPr/>
        <a:lstStyle/>
        <a:p>
          <a:endParaRPr lang="en-GB"/>
        </a:p>
      </dgm:t>
    </dgm:pt>
    <dgm:pt modelId="{695C796A-B194-40FE-838F-5383AE7F33B0}">
      <dgm:prSet/>
      <dgm:spPr>
        <a:solidFill>
          <a:srgbClr val="F93753"/>
        </a:solidFill>
      </dgm:spPr>
      <dgm:t>
        <a:bodyPr/>
        <a:lstStyle/>
        <a:p>
          <a:r>
            <a:rPr lang="en-GB" dirty="0" smtClean="0"/>
            <a:t>Context</a:t>
          </a:r>
          <a:endParaRPr lang="en-GB" dirty="0"/>
        </a:p>
      </dgm:t>
    </dgm:pt>
    <dgm:pt modelId="{847C6827-59FB-4925-B0ED-0F6ECFBD0B97}" type="parTrans" cxnId="{55DA2B74-862A-4457-958F-E5BD2E7095E5}">
      <dgm:prSet/>
      <dgm:spPr/>
      <dgm:t>
        <a:bodyPr/>
        <a:lstStyle/>
        <a:p>
          <a:endParaRPr lang="en-GB"/>
        </a:p>
      </dgm:t>
    </dgm:pt>
    <dgm:pt modelId="{26E4B251-3D5B-4DE9-9A17-8F6D6DC004F0}" type="sibTrans" cxnId="{55DA2B74-862A-4457-958F-E5BD2E7095E5}">
      <dgm:prSet/>
      <dgm:spPr/>
      <dgm:t>
        <a:bodyPr/>
        <a:lstStyle/>
        <a:p>
          <a:endParaRPr lang="en-GB"/>
        </a:p>
      </dgm:t>
    </dgm:pt>
    <dgm:pt modelId="{BE1CFE9A-7F17-443E-985C-281ACFF3D487}">
      <dgm:prSet/>
      <dgm:spPr>
        <a:solidFill>
          <a:srgbClr val="FFC000"/>
        </a:solidFill>
      </dgm:spPr>
      <dgm:t>
        <a:bodyPr/>
        <a:lstStyle/>
        <a:p>
          <a:r>
            <a:rPr lang="en-GB" dirty="0" smtClean="0"/>
            <a:t>Style</a:t>
          </a:r>
          <a:endParaRPr lang="en-GB" dirty="0"/>
        </a:p>
      </dgm:t>
    </dgm:pt>
    <dgm:pt modelId="{17A02716-C1B8-44FE-8582-34A35EA2E97C}" type="parTrans" cxnId="{7F184195-3089-424C-B678-F5AB776257D4}">
      <dgm:prSet/>
      <dgm:spPr/>
      <dgm:t>
        <a:bodyPr/>
        <a:lstStyle/>
        <a:p>
          <a:endParaRPr lang="en-GB"/>
        </a:p>
      </dgm:t>
    </dgm:pt>
    <dgm:pt modelId="{D2C5B7D2-FD12-4B3C-84E5-2C6806DEC091}" type="sibTrans" cxnId="{7F184195-3089-424C-B678-F5AB776257D4}">
      <dgm:prSet/>
      <dgm:spPr/>
      <dgm:t>
        <a:bodyPr/>
        <a:lstStyle/>
        <a:p>
          <a:endParaRPr lang="en-GB"/>
        </a:p>
      </dgm:t>
    </dgm:pt>
    <dgm:pt modelId="{09093F6C-7504-4EDE-94CD-263CD0E45BD5}" type="pres">
      <dgm:prSet presAssocID="{B747C9AD-9140-4B20-9A96-934A8E30A901}" presName="cycle" presStyleCnt="0">
        <dgm:presLayoutVars>
          <dgm:dir/>
          <dgm:resizeHandles val="exact"/>
        </dgm:presLayoutVars>
      </dgm:prSet>
      <dgm:spPr/>
      <dgm:t>
        <a:bodyPr/>
        <a:lstStyle/>
        <a:p>
          <a:endParaRPr lang="en-GB"/>
        </a:p>
      </dgm:t>
    </dgm:pt>
    <dgm:pt modelId="{A72824E5-406E-475B-970B-DF18BFD9A15A}" type="pres">
      <dgm:prSet presAssocID="{B39DF5E9-264D-4073-B5A0-5FF8F99A5987}" presName="node" presStyleLbl="node1" presStyleIdx="0" presStyleCnt="6">
        <dgm:presLayoutVars>
          <dgm:bulletEnabled val="1"/>
        </dgm:presLayoutVars>
      </dgm:prSet>
      <dgm:spPr/>
      <dgm:t>
        <a:bodyPr/>
        <a:lstStyle/>
        <a:p>
          <a:endParaRPr lang="en-GB"/>
        </a:p>
      </dgm:t>
    </dgm:pt>
    <dgm:pt modelId="{5AFBE5CD-A122-4BA2-9DEA-C802C0D39CD9}" type="pres">
      <dgm:prSet presAssocID="{C3E3A633-1D80-4830-8890-C8D374B67F96}" presName="sibTrans" presStyleLbl="sibTrans2D1" presStyleIdx="0" presStyleCnt="6"/>
      <dgm:spPr/>
      <dgm:t>
        <a:bodyPr/>
        <a:lstStyle/>
        <a:p>
          <a:endParaRPr lang="en-GB"/>
        </a:p>
      </dgm:t>
    </dgm:pt>
    <dgm:pt modelId="{2F7174FF-07C5-40A4-8866-C08DE6EA4A47}" type="pres">
      <dgm:prSet presAssocID="{C3E3A633-1D80-4830-8890-C8D374B67F96}" presName="connectorText" presStyleLbl="sibTrans2D1" presStyleIdx="0" presStyleCnt="6"/>
      <dgm:spPr/>
      <dgm:t>
        <a:bodyPr/>
        <a:lstStyle/>
        <a:p>
          <a:endParaRPr lang="en-GB"/>
        </a:p>
      </dgm:t>
    </dgm:pt>
    <dgm:pt modelId="{125A1A35-B7B8-4369-895B-9CA3975157BB}" type="pres">
      <dgm:prSet presAssocID="{695C796A-B194-40FE-838F-5383AE7F33B0}" presName="node" presStyleLbl="node1" presStyleIdx="1" presStyleCnt="6">
        <dgm:presLayoutVars>
          <dgm:bulletEnabled val="1"/>
        </dgm:presLayoutVars>
      </dgm:prSet>
      <dgm:spPr/>
      <dgm:t>
        <a:bodyPr/>
        <a:lstStyle/>
        <a:p>
          <a:endParaRPr lang="en-GB"/>
        </a:p>
      </dgm:t>
    </dgm:pt>
    <dgm:pt modelId="{8A5D34B9-6074-42E9-9B3A-2C2575732DDD}" type="pres">
      <dgm:prSet presAssocID="{26E4B251-3D5B-4DE9-9A17-8F6D6DC004F0}" presName="sibTrans" presStyleLbl="sibTrans2D1" presStyleIdx="1" presStyleCnt="6"/>
      <dgm:spPr/>
      <dgm:t>
        <a:bodyPr/>
        <a:lstStyle/>
        <a:p>
          <a:endParaRPr lang="en-GB"/>
        </a:p>
      </dgm:t>
    </dgm:pt>
    <dgm:pt modelId="{CE60371E-410E-4BAB-8849-19493DF13AB7}" type="pres">
      <dgm:prSet presAssocID="{26E4B251-3D5B-4DE9-9A17-8F6D6DC004F0}" presName="connectorText" presStyleLbl="sibTrans2D1" presStyleIdx="1" presStyleCnt="6"/>
      <dgm:spPr/>
      <dgm:t>
        <a:bodyPr/>
        <a:lstStyle/>
        <a:p>
          <a:endParaRPr lang="en-GB"/>
        </a:p>
      </dgm:t>
    </dgm:pt>
    <dgm:pt modelId="{A372F5C2-05AE-43BE-A558-3662B75F0A41}" type="pres">
      <dgm:prSet presAssocID="{BE1CFE9A-7F17-443E-985C-281ACFF3D487}" presName="node" presStyleLbl="node1" presStyleIdx="2" presStyleCnt="6">
        <dgm:presLayoutVars>
          <dgm:bulletEnabled val="1"/>
        </dgm:presLayoutVars>
      </dgm:prSet>
      <dgm:spPr/>
      <dgm:t>
        <a:bodyPr/>
        <a:lstStyle/>
        <a:p>
          <a:endParaRPr lang="en-GB"/>
        </a:p>
      </dgm:t>
    </dgm:pt>
    <dgm:pt modelId="{BCFFE7DE-2B52-4340-BD3E-EDDDB6BCB093}" type="pres">
      <dgm:prSet presAssocID="{D2C5B7D2-FD12-4B3C-84E5-2C6806DEC091}" presName="sibTrans" presStyleLbl="sibTrans2D1" presStyleIdx="2" presStyleCnt="6"/>
      <dgm:spPr/>
      <dgm:t>
        <a:bodyPr/>
        <a:lstStyle/>
        <a:p>
          <a:endParaRPr lang="en-GB"/>
        </a:p>
      </dgm:t>
    </dgm:pt>
    <dgm:pt modelId="{B050A2B5-BC66-4626-A971-3981C442E9DA}" type="pres">
      <dgm:prSet presAssocID="{D2C5B7D2-FD12-4B3C-84E5-2C6806DEC091}" presName="connectorText" presStyleLbl="sibTrans2D1" presStyleIdx="2" presStyleCnt="6"/>
      <dgm:spPr/>
      <dgm:t>
        <a:bodyPr/>
        <a:lstStyle/>
        <a:p>
          <a:endParaRPr lang="en-GB"/>
        </a:p>
      </dgm:t>
    </dgm:pt>
    <dgm:pt modelId="{9A190E4D-4E67-4142-A747-806BAD33B61F}" type="pres">
      <dgm:prSet presAssocID="{33E45F79-5036-40DF-B7B6-14BA7738540E}" presName="node" presStyleLbl="node1" presStyleIdx="3" presStyleCnt="6">
        <dgm:presLayoutVars>
          <dgm:bulletEnabled val="1"/>
        </dgm:presLayoutVars>
      </dgm:prSet>
      <dgm:spPr/>
      <dgm:t>
        <a:bodyPr/>
        <a:lstStyle/>
        <a:p>
          <a:endParaRPr lang="en-GB"/>
        </a:p>
      </dgm:t>
    </dgm:pt>
    <dgm:pt modelId="{8FAC9DBE-59EB-482E-B810-35F5F6F952A5}" type="pres">
      <dgm:prSet presAssocID="{A48240CC-F2E1-417C-97A2-E928352C26BF}" presName="sibTrans" presStyleLbl="sibTrans2D1" presStyleIdx="3" presStyleCnt="6"/>
      <dgm:spPr/>
      <dgm:t>
        <a:bodyPr/>
        <a:lstStyle/>
        <a:p>
          <a:endParaRPr lang="en-GB"/>
        </a:p>
      </dgm:t>
    </dgm:pt>
    <dgm:pt modelId="{9C90EE51-12C8-4C3C-92F6-09C1F3DA506E}" type="pres">
      <dgm:prSet presAssocID="{A48240CC-F2E1-417C-97A2-E928352C26BF}" presName="connectorText" presStyleLbl="sibTrans2D1" presStyleIdx="3" presStyleCnt="6"/>
      <dgm:spPr/>
      <dgm:t>
        <a:bodyPr/>
        <a:lstStyle/>
        <a:p>
          <a:endParaRPr lang="en-GB"/>
        </a:p>
      </dgm:t>
    </dgm:pt>
    <dgm:pt modelId="{39F648E5-3FF8-4DC4-B359-FB82536B9B4F}" type="pres">
      <dgm:prSet presAssocID="{12DB0827-1CE2-4AFE-827B-FB65CC6C14CD}" presName="node" presStyleLbl="node1" presStyleIdx="4" presStyleCnt="6">
        <dgm:presLayoutVars>
          <dgm:bulletEnabled val="1"/>
        </dgm:presLayoutVars>
      </dgm:prSet>
      <dgm:spPr/>
      <dgm:t>
        <a:bodyPr/>
        <a:lstStyle/>
        <a:p>
          <a:endParaRPr lang="en-GB"/>
        </a:p>
      </dgm:t>
    </dgm:pt>
    <dgm:pt modelId="{E02A6385-01BC-461D-B0F5-AD4C51AB729D}" type="pres">
      <dgm:prSet presAssocID="{E7ADB915-CD33-4559-A802-A21645BCBEE5}" presName="sibTrans" presStyleLbl="sibTrans2D1" presStyleIdx="4" presStyleCnt="6"/>
      <dgm:spPr/>
      <dgm:t>
        <a:bodyPr/>
        <a:lstStyle/>
        <a:p>
          <a:endParaRPr lang="en-GB"/>
        </a:p>
      </dgm:t>
    </dgm:pt>
    <dgm:pt modelId="{67CBCAB7-B41E-4182-B1E4-F885763BA19E}" type="pres">
      <dgm:prSet presAssocID="{E7ADB915-CD33-4559-A802-A21645BCBEE5}" presName="connectorText" presStyleLbl="sibTrans2D1" presStyleIdx="4" presStyleCnt="6"/>
      <dgm:spPr/>
      <dgm:t>
        <a:bodyPr/>
        <a:lstStyle/>
        <a:p>
          <a:endParaRPr lang="en-GB"/>
        </a:p>
      </dgm:t>
    </dgm:pt>
    <dgm:pt modelId="{3CF3681A-F9AD-44F8-907D-7E804D1D272D}" type="pres">
      <dgm:prSet presAssocID="{DD35CE5E-3532-43EF-8300-5001A2464279}" presName="node" presStyleLbl="node1" presStyleIdx="5" presStyleCnt="6">
        <dgm:presLayoutVars>
          <dgm:bulletEnabled val="1"/>
        </dgm:presLayoutVars>
      </dgm:prSet>
      <dgm:spPr/>
      <dgm:t>
        <a:bodyPr/>
        <a:lstStyle/>
        <a:p>
          <a:endParaRPr lang="en-GB"/>
        </a:p>
      </dgm:t>
    </dgm:pt>
    <dgm:pt modelId="{95A3950F-5445-4AD6-B82C-9847D0E54636}" type="pres">
      <dgm:prSet presAssocID="{7768D164-7360-48F7-983C-DC46F0ADC3A9}" presName="sibTrans" presStyleLbl="sibTrans2D1" presStyleIdx="5" presStyleCnt="6"/>
      <dgm:spPr/>
      <dgm:t>
        <a:bodyPr/>
        <a:lstStyle/>
        <a:p>
          <a:endParaRPr lang="en-GB"/>
        </a:p>
      </dgm:t>
    </dgm:pt>
    <dgm:pt modelId="{E91A2C36-4DAD-4C85-9F4A-CF8440FD6904}" type="pres">
      <dgm:prSet presAssocID="{7768D164-7360-48F7-983C-DC46F0ADC3A9}" presName="connectorText" presStyleLbl="sibTrans2D1" presStyleIdx="5" presStyleCnt="6"/>
      <dgm:spPr/>
      <dgm:t>
        <a:bodyPr/>
        <a:lstStyle/>
        <a:p>
          <a:endParaRPr lang="en-GB"/>
        </a:p>
      </dgm:t>
    </dgm:pt>
  </dgm:ptLst>
  <dgm:cxnLst>
    <dgm:cxn modelId="{D5A5AF94-4373-4053-94B2-42E0EDF22E2F}" type="presOf" srcId="{DD35CE5E-3532-43EF-8300-5001A2464279}" destId="{3CF3681A-F9AD-44F8-907D-7E804D1D272D}" srcOrd="0" destOrd="0" presId="urn:microsoft.com/office/officeart/2005/8/layout/cycle2"/>
    <dgm:cxn modelId="{7F184195-3089-424C-B678-F5AB776257D4}" srcId="{B747C9AD-9140-4B20-9A96-934A8E30A901}" destId="{BE1CFE9A-7F17-443E-985C-281ACFF3D487}" srcOrd="2" destOrd="0" parTransId="{17A02716-C1B8-44FE-8582-34A35EA2E97C}" sibTransId="{D2C5B7D2-FD12-4B3C-84E5-2C6806DEC091}"/>
    <dgm:cxn modelId="{39245969-6755-49C6-9B75-D2601976D95D}" type="presOf" srcId="{E7ADB915-CD33-4559-A802-A21645BCBEE5}" destId="{67CBCAB7-B41E-4182-B1E4-F885763BA19E}" srcOrd="1" destOrd="0" presId="urn:microsoft.com/office/officeart/2005/8/layout/cycle2"/>
    <dgm:cxn modelId="{7EAF37A3-1E12-420D-AF91-F03070701C29}" type="presOf" srcId="{7768D164-7360-48F7-983C-DC46F0ADC3A9}" destId="{E91A2C36-4DAD-4C85-9F4A-CF8440FD6904}" srcOrd="1" destOrd="0" presId="urn:microsoft.com/office/officeart/2005/8/layout/cycle2"/>
    <dgm:cxn modelId="{89D18E4C-16DE-4B0A-A530-D2DE13462D5B}" type="presOf" srcId="{E7ADB915-CD33-4559-A802-A21645BCBEE5}" destId="{E02A6385-01BC-461D-B0F5-AD4C51AB729D}" srcOrd="0" destOrd="0" presId="urn:microsoft.com/office/officeart/2005/8/layout/cycle2"/>
    <dgm:cxn modelId="{55DA2B74-862A-4457-958F-E5BD2E7095E5}" srcId="{B747C9AD-9140-4B20-9A96-934A8E30A901}" destId="{695C796A-B194-40FE-838F-5383AE7F33B0}" srcOrd="1" destOrd="0" parTransId="{847C6827-59FB-4925-B0ED-0F6ECFBD0B97}" sibTransId="{26E4B251-3D5B-4DE9-9A17-8F6D6DC004F0}"/>
    <dgm:cxn modelId="{C0A0957E-BC5D-475C-AE09-819663D72CCB}" type="presOf" srcId="{D2C5B7D2-FD12-4B3C-84E5-2C6806DEC091}" destId="{BCFFE7DE-2B52-4340-BD3E-EDDDB6BCB093}" srcOrd="0" destOrd="0" presId="urn:microsoft.com/office/officeart/2005/8/layout/cycle2"/>
    <dgm:cxn modelId="{034A7085-6EEA-4F1C-ADF5-01A0B9ED8BED}" type="presOf" srcId="{7768D164-7360-48F7-983C-DC46F0ADC3A9}" destId="{95A3950F-5445-4AD6-B82C-9847D0E54636}" srcOrd="0" destOrd="0" presId="urn:microsoft.com/office/officeart/2005/8/layout/cycle2"/>
    <dgm:cxn modelId="{2B451099-24AB-4D9E-93E4-70170F259C97}" type="presOf" srcId="{B747C9AD-9140-4B20-9A96-934A8E30A901}" destId="{09093F6C-7504-4EDE-94CD-263CD0E45BD5}" srcOrd="0" destOrd="0" presId="urn:microsoft.com/office/officeart/2005/8/layout/cycle2"/>
    <dgm:cxn modelId="{C20C8FD6-01F4-4B88-A444-D9C5D625D8C4}" type="presOf" srcId="{12DB0827-1CE2-4AFE-827B-FB65CC6C14CD}" destId="{39F648E5-3FF8-4DC4-B359-FB82536B9B4F}" srcOrd="0" destOrd="0" presId="urn:microsoft.com/office/officeart/2005/8/layout/cycle2"/>
    <dgm:cxn modelId="{C6E8C172-9E46-4210-BC9C-4CDD6928101A}" srcId="{B747C9AD-9140-4B20-9A96-934A8E30A901}" destId="{DD35CE5E-3532-43EF-8300-5001A2464279}" srcOrd="5" destOrd="0" parTransId="{136715EA-6D6B-4C93-A4CC-B3CB042F75BF}" sibTransId="{7768D164-7360-48F7-983C-DC46F0ADC3A9}"/>
    <dgm:cxn modelId="{B9732881-A507-4D21-AFEC-31672EE4EFB3}" type="presOf" srcId="{A48240CC-F2E1-417C-97A2-E928352C26BF}" destId="{8FAC9DBE-59EB-482E-B810-35F5F6F952A5}" srcOrd="0" destOrd="0" presId="urn:microsoft.com/office/officeart/2005/8/layout/cycle2"/>
    <dgm:cxn modelId="{05C7F4B7-FFA1-4096-A46C-749F6C84763D}" type="presOf" srcId="{33E45F79-5036-40DF-B7B6-14BA7738540E}" destId="{9A190E4D-4E67-4142-A747-806BAD33B61F}" srcOrd="0" destOrd="0" presId="urn:microsoft.com/office/officeart/2005/8/layout/cycle2"/>
    <dgm:cxn modelId="{CD8F8AA1-90A3-43EF-9FDE-09F410F0F8BE}" type="presOf" srcId="{A48240CC-F2E1-417C-97A2-E928352C26BF}" destId="{9C90EE51-12C8-4C3C-92F6-09C1F3DA506E}" srcOrd="1" destOrd="0" presId="urn:microsoft.com/office/officeart/2005/8/layout/cycle2"/>
    <dgm:cxn modelId="{56F526C1-8D93-416A-B732-2640CB9F1908}" srcId="{B747C9AD-9140-4B20-9A96-934A8E30A901}" destId="{12DB0827-1CE2-4AFE-827B-FB65CC6C14CD}" srcOrd="4" destOrd="0" parTransId="{68E7379B-2201-4DEF-AB33-2FF5D8860FD9}" sibTransId="{E7ADB915-CD33-4559-A802-A21645BCBEE5}"/>
    <dgm:cxn modelId="{B500B0BE-D316-4354-8E56-A9D62C89BADE}" type="presOf" srcId="{BE1CFE9A-7F17-443E-985C-281ACFF3D487}" destId="{A372F5C2-05AE-43BE-A558-3662B75F0A41}" srcOrd="0" destOrd="0" presId="urn:microsoft.com/office/officeart/2005/8/layout/cycle2"/>
    <dgm:cxn modelId="{6B82FC06-D55B-4C4F-A5E9-6EBF77471547}" type="presOf" srcId="{26E4B251-3D5B-4DE9-9A17-8F6D6DC004F0}" destId="{CE60371E-410E-4BAB-8849-19493DF13AB7}" srcOrd="1" destOrd="0" presId="urn:microsoft.com/office/officeart/2005/8/layout/cycle2"/>
    <dgm:cxn modelId="{B499A5F2-3DA4-4A2F-A7BA-CBC9C77971AC}" srcId="{B747C9AD-9140-4B20-9A96-934A8E30A901}" destId="{33E45F79-5036-40DF-B7B6-14BA7738540E}" srcOrd="3" destOrd="0" parTransId="{6FA963D4-08D9-44E9-82F7-68190E20C0C1}" sibTransId="{A48240CC-F2E1-417C-97A2-E928352C26BF}"/>
    <dgm:cxn modelId="{4E7664FE-9B48-485C-9521-023CCB19C4E1}" type="presOf" srcId="{C3E3A633-1D80-4830-8890-C8D374B67F96}" destId="{5AFBE5CD-A122-4BA2-9DEA-C802C0D39CD9}" srcOrd="0" destOrd="0" presId="urn:microsoft.com/office/officeart/2005/8/layout/cycle2"/>
    <dgm:cxn modelId="{76E04706-030F-4E55-AA8B-CA3E6246327A}" type="presOf" srcId="{B39DF5E9-264D-4073-B5A0-5FF8F99A5987}" destId="{A72824E5-406E-475B-970B-DF18BFD9A15A}" srcOrd="0" destOrd="0" presId="urn:microsoft.com/office/officeart/2005/8/layout/cycle2"/>
    <dgm:cxn modelId="{2C2FE22E-6DEB-4AAB-B312-23E4A67D02CE}" type="presOf" srcId="{695C796A-B194-40FE-838F-5383AE7F33B0}" destId="{125A1A35-B7B8-4369-895B-9CA3975157BB}" srcOrd="0" destOrd="0" presId="urn:microsoft.com/office/officeart/2005/8/layout/cycle2"/>
    <dgm:cxn modelId="{33552F43-D75F-4FD1-BC40-892CB86E7F4C}" type="presOf" srcId="{D2C5B7D2-FD12-4B3C-84E5-2C6806DEC091}" destId="{B050A2B5-BC66-4626-A971-3981C442E9DA}" srcOrd="1" destOrd="0" presId="urn:microsoft.com/office/officeart/2005/8/layout/cycle2"/>
    <dgm:cxn modelId="{F6F31EEA-80EE-46AF-B994-8D667E968F89}" type="presOf" srcId="{C3E3A633-1D80-4830-8890-C8D374B67F96}" destId="{2F7174FF-07C5-40A4-8866-C08DE6EA4A47}" srcOrd="1" destOrd="0" presId="urn:microsoft.com/office/officeart/2005/8/layout/cycle2"/>
    <dgm:cxn modelId="{D83FE479-EAE0-42B0-B7E5-5492D7BEA117}" srcId="{B747C9AD-9140-4B20-9A96-934A8E30A901}" destId="{B39DF5E9-264D-4073-B5A0-5FF8F99A5987}" srcOrd="0" destOrd="0" parTransId="{DDC2DCC2-C19C-465D-9157-8BF3C6405C10}" sibTransId="{C3E3A633-1D80-4830-8890-C8D374B67F96}"/>
    <dgm:cxn modelId="{6248772C-6593-4E10-9353-8052B6321D2A}" type="presOf" srcId="{26E4B251-3D5B-4DE9-9A17-8F6D6DC004F0}" destId="{8A5D34B9-6074-42E9-9B3A-2C2575732DDD}" srcOrd="0" destOrd="0" presId="urn:microsoft.com/office/officeart/2005/8/layout/cycle2"/>
    <dgm:cxn modelId="{5C876883-A2E0-46D3-8E3F-451C512A1EB9}" type="presParOf" srcId="{09093F6C-7504-4EDE-94CD-263CD0E45BD5}" destId="{A72824E5-406E-475B-970B-DF18BFD9A15A}" srcOrd="0" destOrd="0" presId="urn:microsoft.com/office/officeart/2005/8/layout/cycle2"/>
    <dgm:cxn modelId="{7F668152-50D2-4523-B3CA-3E0B4649B111}" type="presParOf" srcId="{09093F6C-7504-4EDE-94CD-263CD0E45BD5}" destId="{5AFBE5CD-A122-4BA2-9DEA-C802C0D39CD9}" srcOrd="1" destOrd="0" presId="urn:microsoft.com/office/officeart/2005/8/layout/cycle2"/>
    <dgm:cxn modelId="{03D68B02-972F-41D2-A814-0D12F87A897D}" type="presParOf" srcId="{5AFBE5CD-A122-4BA2-9DEA-C802C0D39CD9}" destId="{2F7174FF-07C5-40A4-8866-C08DE6EA4A47}" srcOrd="0" destOrd="0" presId="urn:microsoft.com/office/officeart/2005/8/layout/cycle2"/>
    <dgm:cxn modelId="{9112F941-5B0E-4E94-8C82-4D0ABD53FBA2}" type="presParOf" srcId="{09093F6C-7504-4EDE-94CD-263CD0E45BD5}" destId="{125A1A35-B7B8-4369-895B-9CA3975157BB}" srcOrd="2" destOrd="0" presId="urn:microsoft.com/office/officeart/2005/8/layout/cycle2"/>
    <dgm:cxn modelId="{D1073AC7-1904-41BB-9E4D-E5380E59D017}" type="presParOf" srcId="{09093F6C-7504-4EDE-94CD-263CD0E45BD5}" destId="{8A5D34B9-6074-42E9-9B3A-2C2575732DDD}" srcOrd="3" destOrd="0" presId="urn:microsoft.com/office/officeart/2005/8/layout/cycle2"/>
    <dgm:cxn modelId="{CB265128-1ECB-4E6B-89BD-C35824D3CF36}" type="presParOf" srcId="{8A5D34B9-6074-42E9-9B3A-2C2575732DDD}" destId="{CE60371E-410E-4BAB-8849-19493DF13AB7}" srcOrd="0" destOrd="0" presId="urn:microsoft.com/office/officeart/2005/8/layout/cycle2"/>
    <dgm:cxn modelId="{A4BB778F-4C87-4189-A7C2-DD7913286255}" type="presParOf" srcId="{09093F6C-7504-4EDE-94CD-263CD0E45BD5}" destId="{A372F5C2-05AE-43BE-A558-3662B75F0A41}" srcOrd="4" destOrd="0" presId="urn:microsoft.com/office/officeart/2005/8/layout/cycle2"/>
    <dgm:cxn modelId="{13C89CC0-20DA-48E6-BF07-7CB593898A9B}" type="presParOf" srcId="{09093F6C-7504-4EDE-94CD-263CD0E45BD5}" destId="{BCFFE7DE-2B52-4340-BD3E-EDDDB6BCB093}" srcOrd="5" destOrd="0" presId="urn:microsoft.com/office/officeart/2005/8/layout/cycle2"/>
    <dgm:cxn modelId="{20D0EB1F-4037-4D91-BB65-08D5CB7E7ADB}" type="presParOf" srcId="{BCFFE7DE-2B52-4340-BD3E-EDDDB6BCB093}" destId="{B050A2B5-BC66-4626-A971-3981C442E9DA}" srcOrd="0" destOrd="0" presId="urn:microsoft.com/office/officeart/2005/8/layout/cycle2"/>
    <dgm:cxn modelId="{231DA51E-7306-424C-BBCF-AB016C00EB94}" type="presParOf" srcId="{09093F6C-7504-4EDE-94CD-263CD0E45BD5}" destId="{9A190E4D-4E67-4142-A747-806BAD33B61F}" srcOrd="6" destOrd="0" presId="urn:microsoft.com/office/officeart/2005/8/layout/cycle2"/>
    <dgm:cxn modelId="{CDFC2A05-2275-4FB6-985F-3F2CB4471438}" type="presParOf" srcId="{09093F6C-7504-4EDE-94CD-263CD0E45BD5}" destId="{8FAC9DBE-59EB-482E-B810-35F5F6F952A5}" srcOrd="7" destOrd="0" presId="urn:microsoft.com/office/officeart/2005/8/layout/cycle2"/>
    <dgm:cxn modelId="{EC8580C9-344B-493D-8498-B7751BF4DCDB}" type="presParOf" srcId="{8FAC9DBE-59EB-482E-B810-35F5F6F952A5}" destId="{9C90EE51-12C8-4C3C-92F6-09C1F3DA506E}" srcOrd="0" destOrd="0" presId="urn:microsoft.com/office/officeart/2005/8/layout/cycle2"/>
    <dgm:cxn modelId="{3D188528-C2FF-4534-9174-2E74E2B00098}" type="presParOf" srcId="{09093F6C-7504-4EDE-94CD-263CD0E45BD5}" destId="{39F648E5-3FF8-4DC4-B359-FB82536B9B4F}" srcOrd="8" destOrd="0" presId="urn:microsoft.com/office/officeart/2005/8/layout/cycle2"/>
    <dgm:cxn modelId="{151A6A79-0F30-40AA-8F3B-10628A93B53D}" type="presParOf" srcId="{09093F6C-7504-4EDE-94CD-263CD0E45BD5}" destId="{E02A6385-01BC-461D-B0F5-AD4C51AB729D}" srcOrd="9" destOrd="0" presId="urn:microsoft.com/office/officeart/2005/8/layout/cycle2"/>
    <dgm:cxn modelId="{8A178B45-A31E-41DF-AF5F-9C43B827D562}" type="presParOf" srcId="{E02A6385-01BC-461D-B0F5-AD4C51AB729D}" destId="{67CBCAB7-B41E-4182-B1E4-F885763BA19E}" srcOrd="0" destOrd="0" presId="urn:microsoft.com/office/officeart/2005/8/layout/cycle2"/>
    <dgm:cxn modelId="{FC36F87B-3132-43FD-809A-A409F40799F9}" type="presParOf" srcId="{09093F6C-7504-4EDE-94CD-263CD0E45BD5}" destId="{3CF3681A-F9AD-44F8-907D-7E804D1D272D}" srcOrd="10" destOrd="0" presId="urn:microsoft.com/office/officeart/2005/8/layout/cycle2"/>
    <dgm:cxn modelId="{FFD3D5A5-42BA-4AD4-B763-09064EEBB43E}" type="presParOf" srcId="{09093F6C-7504-4EDE-94CD-263CD0E45BD5}" destId="{95A3950F-5445-4AD6-B82C-9847D0E54636}" srcOrd="11" destOrd="0" presId="urn:microsoft.com/office/officeart/2005/8/layout/cycle2"/>
    <dgm:cxn modelId="{0EB13A5F-6FDB-44AB-BD12-4A6DF205369E}" type="presParOf" srcId="{95A3950F-5445-4AD6-B82C-9847D0E54636}" destId="{E91A2C36-4DAD-4C85-9F4A-CF8440FD6904}"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2824E5-406E-475B-970B-DF18BFD9A15A}">
      <dsp:nvSpPr>
        <dsp:cNvPr id="0" name=""/>
        <dsp:cNvSpPr/>
      </dsp:nvSpPr>
      <dsp:spPr>
        <a:xfrm>
          <a:off x="850087" y="169350"/>
          <a:ext cx="652499" cy="652499"/>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dirty="0" smtClean="0"/>
            <a:t>Aims</a:t>
          </a:r>
          <a:endParaRPr lang="en-GB" sz="900" kern="1200" dirty="0"/>
        </a:p>
      </dsp:txBody>
      <dsp:txXfrm>
        <a:off x="945643" y="264906"/>
        <a:ext cx="461387" cy="461387"/>
      </dsp:txXfrm>
    </dsp:sp>
    <dsp:sp modelId="{5AFBE5CD-A122-4BA2-9DEA-C802C0D39CD9}">
      <dsp:nvSpPr>
        <dsp:cNvPr id="0" name=""/>
        <dsp:cNvSpPr/>
      </dsp:nvSpPr>
      <dsp:spPr>
        <a:xfrm rot="1800000">
          <a:off x="1509866" y="628376"/>
          <a:ext cx="174322" cy="2202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1513369" y="659346"/>
        <a:ext cx="122025" cy="132130"/>
      </dsp:txXfrm>
    </dsp:sp>
    <dsp:sp modelId="{125A1A35-B7B8-4369-895B-9CA3975157BB}">
      <dsp:nvSpPr>
        <dsp:cNvPr id="0" name=""/>
        <dsp:cNvSpPr/>
      </dsp:nvSpPr>
      <dsp:spPr>
        <a:xfrm>
          <a:off x="1700013" y="660055"/>
          <a:ext cx="652499" cy="652499"/>
        </a:xfrm>
        <a:prstGeom prst="ellipse">
          <a:avLst/>
        </a:prstGeom>
        <a:solidFill>
          <a:srgbClr val="F9375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dirty="0" smtClean="0"/>
            <a:t>Context</a:t>
          </a:r>
          <a:endParaRPr lang="en-GB" sz="900" kern="1200" dirty="0"/>
        </a:p>
      </dsp:txBody>
      <dsp:txXfrm>
        <a:off x="1795569" y="755611"/>
        <a:ext cx="461387" cy="461387"/>
      </dsp:txXfrm>
    </dsp:sp>
    <dsp:sp modelId="{8A5D34B9-6074-42E9-9B3A-2C2575732DDD}">
      <dsp:nvSpPr>
        <dsp:cNvPr id="0" name=""/>
        <dsp:cNvSpPr/>
      </dsp:nvSpPr>
      <dsp:spPr>
        <a:xfrm rot="5400000">
          <a:off x="1939102" y="1361967"/>
          <a:ext cx="174322" cy="2202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1965251" y="1379863"/>
        <a:ext cx="122025" cy="132130"/>
      </dsp:txXfrm>
    </dsp:sp>
    <dsp:sp modelId="{A372F5C2-05AE-43BE-A558-3662B75F0A41}">
      <dsp:nvSpPr>
        <dsp:cNvPr id="0" name=""/>
        <dsp:cNvSpPr/>
      </dsp:nvSpPr>
      <dsp:spPr>
        <a:xfrm>
          <a:off x="1700013" y="1641465"/>
          <a:ext cx="652499" cy="652499"/>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dirty="0" smtClean="0"/>
            <a:t>Style</a:t>
          </a:r>
          <a:endParaRPr lang="en-GB" sz="900" kern="1200" dirty="0"/>
        </a:p>
      </dsp:txBody>
      <dsp:txXfrm>
        <a:off x="1795569" y="1737021"/>
        <a:ext cx="461387" cy="461387"/>
      </dsp:txXfrm>
    </dsp:sp>
    <dsp:sp modelId="{BCFFE7DE-2B52-4340-BD3E-EDDDB6BCB093}">
      <dsp:nvSpPr>
        <dsp:cNvPr id="0" name=""/>
        <dsp:cNvSpPr/>
      </dsp:nvSpPr>
      <dsp:spPr>
        <a:xfrm rot="9000000">
          <a:off x="1518411" y="2100491"/>
          <a:ext cx="174322" cy="2202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1567205" y="2131461"/>
        <a:ext cx="122025" cy="132130"/>
      </dsp:txXfrm>
    </dsp:sp>
    <dsp:sp modelId="{9A190E4D-4E67-4142-A747-806BAD33B61F}">
      <dsp:nvSpPr>
        <dsp:cNvPr id="0" name=""/>
        <dsp:cNvSpPr/>
      </dsp:nvSpPr>
      <dsp:spPr>
        <a:xfrm>
          <a:off x="850087" y="2132169"/>
          <a:ext cx="652499" cy="652499"/>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dirty="0" smtClean="0"/>
            <a:t>Expertise</a:t>
          </a:r>
          <a:endParaRPr lang="en-GB" sz="900" kern="1200" dirty="0"/>
        </a:p>
      </dsp:txBody>
      <dsp:txXfrm>
        <a:off x="945643" y="2227725"/>
        <a:ext cx="461387" cy="461387"/>
      </dsp:txXfrm>
    </dsp:sp>
    <dsp:sp modelId="{8FAC9DBE-59EB-482E-B810-35F5F6F952A5}">
      <dsp:nvSpPr>
        <dsp:cNvPr id="0" name=""/>
        <dsp:cNvSpPr/>
      </dsp:nvSpPr>
      <dsp:spPr>
        <a:xfrm rot="12600000">
          <a:off x="668486" y="2105424"/>
          <a:ext cx="174322" cy="2202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717280" y="2162542"/>
        <a:ext cx="122025" cy="132130"/>
      </dsp:txXfrm>
    </dsp:sp>
    <dsp:sp modelId="{39F648E5-3FF8-4DC4-B359-FB82536B9B4F}">
      <dsp:nvSpPr>
        <dsp:cNvPr id="0" name=""/>
        <dsp:cNvSpPr/>
      </dsp:nvSpPr>
      <dsp:spPr>
        <a:xfrm>
          <a:off x="161" y="1641465"/>
          <a:ext cx="652499" cy="652499"/>
        </a:xfrm>
        <a:prstGeom prst="ellipse">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dirty="0" smtClean="0"/>
            <a:t>Evidence</a:t>
          </a:r>
          <a:endParaRPr lang="en-GB" sz="900" kern="1200" dirty="0"/>
        </a:p>
      </dsp:txBody>
      <dsp:txXfrm>
        <a:off x="95717" y="1737021"/>
        <a:ext cx="461387" cy="461387"/>
      </dsp:txXfrm>
    </dsp:sp>
    <dsp:sp modelId="{E02A6385-01BC-461D-B0F5-AD4C51AB729D}">
      <dsp:nvSpPr>
        <dsp:cNvPr id="0" name=""/>
        <dsp:cNvSpPr/>
      </dsp:nvSpPr>
      <dsp:spPr>
        <a:xfrm rot="16200000">
          <a:off x="239250" y="1371834"/>
          <a:ext cx="174322" cy="2202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265399" y="1442027"/>
        <a:ext cx="122025" cy="132130"/>
      </dsp:txXfrm>
    </dsp:sp>
    <dsp:sp modelId="{3CF3681A-F9AD-44F8-907D-7E804D1D272D}">
      <dsp:nvSpPr>
        <dsp:cNvPr id="0" name=""/>
        <dsp:cNvSpPr/>
      </dsp:nvSpPr>
      <dsp:spPr>
        <a:xfrm>
          <a:off x="161" y="660055"/>
          <a:ext cx="652499" cy="652499"/>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dirty="0" smtClean="0"/>
            <a:t>Views</a:t>
          </a:r>
          <a:endParaRPr lang="en-GB" sz="900" kern="1200" dirty="0"/>
        </a:p>
      </dsp:txBody>
      <dsp:txXfrm>
        <a:off x="95717" y="755611"/>
        <a:ext cx="461387" cy="461387"/>
      </dsp:txXfrm>
    </dsp:sp>
    <dsp:sp modelId="{95A3950F-5445-4AD6-B82C-9847D0E54636}">
      <dsp:nvSpPr>
        <dsp:cNvPr id="0" name=""/>
        <dsp:cNvSpPr/>
      </dsp:nvSpPr>
      <dsp:spPr>
        <a:xfrm rot="19800000">
          <a:off x="659940" y="633310"/>
          <a:ext cx="174322" cy="2202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663443" y="690428"/>
        <a:ext cx="122025" cy="13213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Aimee Williams</cp:lastModifiedBy>
  <cp:revision>7</cp:revision>
  <cp:lastPrinted>2019-02-18T08:12:00Z</cp:lastPrinted>
  <dcterms:created xsi:type="dcterms:W3CDTF">2019-05-17T09:50:00Z</dcterms:created>
  <dcterms:modified xsi:type="dcterms:W3CDTF">2019-05-17T15:23:00Z</dcterms:modified>
</cp:coreProperties>
</file>