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0CB89D" w14:textId="1B1357AC" w:rsidR="009A5E46" w:rsidRDefault="009A5E46" w:rsidP="00B51262">
      <w:pPr>
        <w:rPr>
          <w:noProof/>
          <w:lang w:eastAsia="en-GB"/>
        </w:rPr>
      </w:pPr>
      <w:r>
        <w:rPr>
          <w:rFonts w:ascii="Comic Sans MS" w:hAnsi="Comic Sans MS"/>
          <w:b/>
          <w:sz w:val="24"/>
          <w:szCs w:val="24"/>
        </w:rPr>
        <w:t>LETS TALK ABOUT</w:t>
      </w:r>
    </w:p>
    <w:p w14:paraId="563990E2" w14:textId="79780910" w:rsidR="009A5E46" w:rsidRDefault="009A5E46" w:rsidP="00B51262">
      <w:pPr>
        <w:rPr>
          <w:rFonts w:ascii="Comic Sans MS" w:hAnsi="Comic Sans MS"/>
          <w:b/>
          <w:sz w:val="24"/>
          <w:szCs w:val="24"/>
        </w:rPr>
      </w:pPr>
      <w:r>
        <w:rPr>
          <w:noProof/>
          <w:lang w:eastAsia="en-GB"/>
        </w:rPr>
        <w:drawing>
          <wp:inline distT="0" distB="0" distL="0" distR="0" wp14:anchorId="0D009849" wp14:editId="6ADEEA87">
            <wp:extent cx="5730565" cy="2413591"/>
            <wp:effectExtent l="0" t="0" r="3810" b="6350"/>
            <wp:docPr id="12" name="Picture 12" descr="https://afairs.com/afairsnew/wp-content/uploads/2015/06/Kids-Talk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fairs.com/afairsnew/wp-content/uploads/2015/06/Kids-Talking.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43857" cy="2419189"/>
                    </a:xfrm>
                    <a:prstGeom prst="rect">
                      <a:avLst/>
                    </a:prstGeom>
                    <a:noFill/>
                    <a:ln>
                      <a:noFill/>
                    </a:ln>
                  </pic:spPr>
                </pic:pic>
              </a:graphicData>
            </a:graphic>
          </wp:inline>
        </w:drawing>
      </w:r>
    </w:p>
    <w:p w14:paraId="73F79CB6" w14:textId="2471293F" w:rsidR="00FE0489" w:rsidRPr="0008146B" w:rsidRDefault="009A5E46">
      <w:pPr>
        <w:rPr>
          <w:rFonts w:ascii="Comic Sans MS" w:hAnsi="Comic Sans MS"/>
          <w:b/>
          <w:sz w:val="24"/>
          <w:szCs w:val="24"/>
        </w:rPr>
      </w:pPr>
      <w:r>
        <w:rPr>
          <w:rFonts w:ascii="Comic Sans MS" w:hAnsi="Comic Sans MS"/>
          <w:b/>
          <w:sz w:val="24"/>
          <w:szCs w:val="24"/>
        </w:rPr>
        <w:t xml:space="preserve">                               </w:t>
      </w:r>
      <w:r w:rsidR="00B51262" w:rsidRPr="0008146B">
        <w:rPr>
          <w:rFonts w:ascii="Comic Sans MS" w:hAnsi="Comic Sans MS"/>
          <w:b/>
          <w:sz w:val="24"/>
          <w:szCs w:val="24"/>
        </w:rPr>
        <w:t xml:space="preserve"> </w:t>
      </w:r>
      <w:r w:rsidR="003B54A1" w:rsidRPr="0008146B">
        <w:rPr>
          <w:rFonts w:ascii="Comic Sans MS" w:hAnsi="Comic Sans MS"/>
          <w:b/>
          <w:sz w:val="24"/>
          <w:szCs w:val="24"/>
        </w:rPr>
        <w:t xml:space="preserve">WORRIES </w:t>
      </w:r>
    </w:p>
    <w:p w14:paraId="24480CF6" w14:textId="77777777" w:rsidR="009A5E46" w:rsidRDefault="009A5E46">
      <w:pPr>
        <w:rPr>
          <w:rFonts w:ascii="Comic Sans MS" w:hAnsi="Comic Sans MS"/>
          <w:sz w:val="24"/>
          <w:szCs w:val="24"/>
        </w:rPr>
      </w:pPr>
    </w:p>
    <w:p w14:paraId="661944E4" w14:textId="1B3AD311" w:rsidR="003B54A1" w:rsidRPr="0008146B" w:rsidRDefault="003B54A1">
      <w:pPr>
        <w:rPr>
          <w:rFonts w:ascii="Comic Sans MS" w:hAnsi="Comic Sans MS"/>
          <w:sz w:val="24"/>
          <w:szCs w:val="24"/>
        </w:rPr>
      </w:pPr>
      <w:r w:rsidRPr="0008146B">
        <w:rPr>
          <w:rFonts w:ascii="Comic Sans MS" w:hAnsi="Comic Sans MS"/>
          <w:sz w:val="24"/>
          <w:szCs w:val="24"/>
        </w:rPr>
        <w:t>CHILDREN HAVE ALL TYPES OF WORRIES FROM BIG TO SMALL.</w:t>
      </w:r>
    </w:p>
    <w:p w14:paraId="3AC006B9" w14:textId="09F60345" w:rsidR="003B54A1" w:rsidRPr="0008146B" w:rsidRDefault="003B54A1">
      <w:pPr>
        <w:rPr>
          <w:rFonts w:ascii="Comic Sans MS" w:hAnsi="Comic Sans MS"/>
          <w:sz w:val="24"/>
          <w:szCs w:val="24"/>
        </w:rPr>
      </w:pPr>
      <w:r w:rsidRPr="0008146B">
        <w:rPr>
          <w:rFonts w:ascii="Comic Sans MS" w:hAnsi="Comic Sans MS"/>
          <w:sz w:val="24"/>
          <w:szCs w:val="24"/>
        </w:rPr>
        <w:t>TO ENTER THEIR WORLD, YOU NEED TO KNOW WHAT IS IMPORTANT TO THEM AND THE THINGS THEY WORRY ABOUT.</w:t>
      </w:r>
    </w:p>
    <w:p w14:paraId="7D6ACFA1" w14:textId="2CD0C6E9" w:rsidR="003B54A1" w:rsidRPr="0008146B" w:rsidRDefault="003B54A1">
      <w:pPr>
        <w:rPr>
          <w:rFonts w:ascii="Comic Sans MS" w:hAnsi="Comic Sans MS"/>
          <w:sz w:val="24"/>
          <w:szCs w:val="24"/>
        </w:rPr>
      </w:pPr>
      <w:r w:rsidRPr="0008146B">
        <w:rPr>
          <w:rFonts w:ascii="Comic Sans MS" w:hAnsi="Comic Sans MS"/>
          <w:sz w:val="24"/>
          <w:szCs w:val="24"/>
        </w:rPr>
        <w:t>PROVIDING A SPACE TO TALK ABOUT WORRIES ALLOWS THEM TO FEEL SAFE, OFF LOAD AND FIND SOLUTIONS TO PROBLEMS WHEREVER POSSIBLE.</w:t>
      </w:r>
    </w:p>
    <w:p w14:paraId="143045AB" w14:textId="1CB55E9B" w:rsidR="003B54A1" w:rsidRPr="0008146B" w:rsidRDefault="003B54A1">
      <w:pPr>
        <w:rPr>
          <w:rFonts w:ascii="Comic Sans MS" w:hAnsi="Comic Sans MS"/>
          <w:sz w:val="24"/>
          <w:szCs w:val="24"/>
        </w:rPr>
      </w:pPr>
      <w:r w:rsidRPr="0008146B">
        <w:rPr>
          <w:rFonts w:ascii="Comic Sans MS" w:hAnsi="Comic Sans MS"/>
          <w:sz w:val="24"/>
          <w:szCs w:val="24"/>
        </w:rPr>
        <w:t xml:space="preserve">SHARING A WORRY IS ABOUT FEELING SAFE THAT THEY WONT BE JUDGED OR IGNORED, YOUR ROLE IS TO LISTEN AND HELP THE CHILD IDENTIFY A </w:t>
      </w:r>
      <w:r w:rsidR="00D31B25" w:rsidRPr="0008146B">
        <w:rPr>
          <w:rFonts w:ascii="Comic Sans MS" w:hAnsi="Comic Sans MS"/>
          <w:sz w:val="24"/>
          <w:szCs w:val="24"/>
        </w:rPr>
        <w:t>SOLUTION.</w:t>
      </w:r>
    </w:p>
    <w:p w14:paraId="4DF580B7" w14:textId="0B33A049" w:rsidR="003B54A1" w:rsidRPr="0008146B" w:rsidRDefault="003B54A1">
      <w:pPr>
        <w:rPr>
          <w:rFonts w:ascii="Comic Sans MS" w:hAnsi="Comic Sans MS"/>
          <w:sz w:val="24"/>
          <w:szCs w:val="24"/>
        </w:rPr>
      </w:pPr>
      <w:r w:rsidRPr="0008146B">
        <w:rPr>
          <w:rFonts w:ascii="Comic Sans MS" w:hAnsi="Comic Sans MS"/>
          <w:sz w:val="24"/>
          <w:szCs w:val="24"/>
        </w:rPr>
        <w:t xml:space="preserve">SHARING A WORRY IS ABOUT TRUST – HELPING TO IDENTIFY WHO CAN HELP WITH </w:t>
      </w:r>
      <w:r w:rsidR="00D31B25" w:rsidRPr="0008146B">
        <w:rPr>
          <w:rFonts w:ascii="Comic Sans MS" w:hAnsi="Comic Sans MS"/>
          <w:sz w:val="24"/>
          <w:szCs w:val="24"/>
        </w:rPr>
        <w:t>WORRIES,</w:t>
      </w:r>
      <w:r w:rsidRPr="0008146B">
        <w:rPr>
          <w:rFonts w:ascii="Comic Sans MS" w:hAnsi="Comic Sans MS"/>
          <w:sz w:val="24"/>
          <w:szCs w:val="24"/>
        </w:rPr>
        <w:t xml:space="preserve"> ENABLES THE CHILD TO UNDERSTAND THAT OTHER </w:t>
      </w:r>
      <w:r w:rsidR="009A5E46">
        <w:rPr>
          <w:rFonts w:ascii="Comic Sans MS" w:hAnsi="Comic Sans MS"/>
          <w:sz w:val="24"/>
          <w:szCs w:val="24"/>
        </w:rPr>
        <w:t>PEOPLE MAY BE ABLE TO HELP THEM, AND THEY ARE NOT ON THEIR OWN.</w:t>
      </w:r>
    </w:p>
    <w:p w14:paraId="4A5BB803" w14:textId="490F865A" w:rsidR="003B54A1" w:rsidRPr="0008146B" w:rsidRDefault="003B54A1">
      <w:pPr>
        <w:rPr>
          <w:rFonts w:ascii="Comic Sans MS" w:hAnsi="Comic Sans MS"/>
          <w:sz w:val="24"/>
          <w:szCs w:val="24"/>
        </w:rPr>
      </w:pPr>
      <w:r w:rsidRPr="0008146B">
        <w:rPr>
          <w:rFonts w:ascii="Comic Sans MS" w:hAnsi="Comic Sans MS"/>
          <w:sz w:val="24"/>
          <w:szCs w:val="24"/>
        </w:rPr>
        <w:t xml:space="preserve">DEVELOPING A SAFE SYSTEM FOR THE CHILD </w:t>
      </w:r>
      <w:r w:rsidR="009A5E46">
        <w:rPr>
          <w:rFonts w:ascii="Comic Sans MS" w:hAnsi="Comic Sans MS"/>
          <w:sz w:val="24"/>
          <w:szCs w:val="24"/>
        </w:rPr>
        <w:t xml:space="preserve">TO TALK </w:t>
      </w:r>
      <w:r w:rsidRPr="0008146B">
        <w:rPr>
          <w:rFonts w:ascii="Comic Sans MS" w:hAnsi="Comic Sans MS"/>
          <w:sz w:val="24"/>
          <w:szCs w:val="24"/>
        </w:rPr>
        <w:t>CAN PROM</w:t>
      </w:r>
      <w:r w:rsidR="009A5E46">
        <w:rPr>
          <w:rFonts w:ascii="Comic Sans MS" w:hAnsi="Comic Sans MS"/>
          <w:sz w:val="24"/>
          <w:szCs w:val="24"/>
        </w:rPr>
        <w:t>OTE DISCLOSURE – SO BE PREPARED FOR THE UNEXPECTED.</w:t>
      </w:r>
    </w:p>
    <w:p w14:paraId="44EEB8F8" w14:textId="1DFFFA1B" w:rsidR="003B54A1" w:rsidRPr="0008146B" w:rsidRDefault="003B54A1">
      <w:pPr>
        <w:rPr>
          <w:rFonts w:ascii="Comic Sans MS" w:hAnsi="Comic Sans MS"/>
          <w:sz w:val="24"/>
          <w:szCs w:val="24"/>
        </w:rPr>
      </w:pPr>
      <w:r w:rsidRPr="0008146B">
        <w:rPr>
          <w:rFonts w:ascii="Comic Sans MS" w:hAnsi="Comic Sans MS"/>
          <w:sz w:val="24"/>
          <w:szCs w:val="24"/>
        </w:rPr>
        <w:t xml:space="preserve">IF A CHILD FINDS </w:t>
      </w:r>
      <w:r w:rsidR="009A5E46">
        <w:rPr>
          <w:rFonts w:ascii="Comic Sans MS" w:hAnsi="Comic Sans MS"/>
          <w:sz w:val="24"/>
          <w:szCs w:val="24"/>
        </w:rPr>
        <w:t>TALKING ABOUT WORRIES</w:t>
      </w:r>
      <w:r w:rsidRPr="0008146B">
        <w:rPr>
          <w:rFonts w:ascii="Comic Sans MS" w:hAnsi="Comic Sans MS"/>
          <w:sz w:val="24"/>
          <w:szCs w:val="24"/>
        </w:rPr>
        <w:t xml:space="preserve"> DIFFICULT</w:t>
      </w:r>
      <w:r w:rsidR="00D31B25" w:rsidRPr="0008146B">
        <w:rPr>
          <w:rFonts w:ascii="Comic Sans MS" w:hAnsi="Comic Sans MS"/>
          <w:sz w:val="24"/>
          <w:szCs w:val="24"/>
        </w:rPr>
        <w:t>,</w:t>
      </w:r>
      <w:r w:rsidRPr="0008146B">
        <w:rPr>
          <w:rFonts w:ascii="Comic Sans MS" w:hAnsi="Comic Sans MS"/>
          <w:sz w:val="24"/>
          <w:szCs w:val="24"/>
        </w:rPr>
        <w:t xml:space="preserve"> TRY OTHER MEANS</w:t>
      </w:r>
      <w:r w:rsidR="00D31B25" w:rsidRPr="0008146B">
        <w:rPr>
          <w:rFonts w:ascii="Comic Sans MS" w:hAnsi="Comic Sans MS"/>
          <w:sz w:val="24"/>
          <w:szCs w:val="24"/>
        </w:rPr>
        <w:t xml:space="preserve"> OF COMMUNICATION</w:t>
      </w:r>
      <w:r w:rsidRPr="0008146B">
        <w:rPr>
          <w:rFonts w:ascii="Comic Sans MS" w:hAnsi="Comic Sans MS"/>
          <w:sz w:val="24"/>
          <w:szCs w:val="24"/>
        </w:rPr>
        <w:t xml:space="preserve"> LIKE USE OF TOY</w:t>
      </w:r>
      <w:r w:rsidR="00D31B25" w:rsidRPr="0008146B">
        <w:rPr>
          <w:rFonts w:ascii="Comic Sans MS" w:hAnsi="Comic Sans MS"/>
          <w:sz w:val="24"/>
          <w:szCs w:val="24"/>
        </w:rPr>
        <w:t>S, A BOOK, OR WHAT MIGHT A FRIEND SAY IF ……….</w:t>
      </w:r>
    </w:p>
    <w:p w14:paraId="002A9662" w14:textId="77777777" w:rsidR="009A5E46" w:rsidRDefault="009A5E46">
      <w:pPr>
        <w:rPr>
          <w:rFonts w:ascii="Comic Sans MS" w:hAnsi="Comic Sans MS"/>
          <w:sz w:val="24"/>
          <w:szCs w:val="24"/>
        </w:rPr>
      </w:pPr>
    </w:p>
    <w:p w14:paraId="2A5DB596" w14:textId="1EBCBBD6" w:rsidR="00D31B25" w:rsidRPr="0008146B" w:rsidRDefault="00D31B25">
      <w:pPr>
        <w:rPr>
          <w:rFonts w:ascii="Comic Sans MS" w:hAnsi="Comic Sans MS"/>
          <w:sz w:val="24"/>
          <w:szCs w:val="24"/>
        </w:rPr>
      </w:pPr>
      <w:r w:rsidRPr="0008146B">
        <w:rPr>
          <w:rFonts w:ascii="Comic Sans MS" w:hAnsi="Comic Sans MS"/>
          <w:sz w:val="24"/>
          <w:szCs w:val="24"/>
        </w:rPr>
        <w:lastRenderedPageBreak/>
        <w:t xml:space="preserve">OPENING UP AND LETTING YOU INTO THEIR WORLD </w:t>
      </w:r>
      <w:r w:rsidR="009A5E46">
        <w:rPr>
          <w:rFonts w:ascii="Comic Sans MS" w:hAnsi="Comic Sans MS"/>
          <w:sz w:val="24"/>
          <w:szCs w:val="24"/>
        </w:rPr>
        <w:t>REQUIRES</w:t>
      </w:r>
      <w:r w:rsidRPr="0008146B">
        <w:rPr>
          <w:rFonts w:ascii="Comic Sans MS" w:hAnsi="Comic Sans MS"/>
          <w:sz w:val="24"/>
          <w:szCs w:val="24"/>
        </w:rPr>
        <w:t xml:space="preserve"> A BIG </w:t>
      </w:r>
      <w:r w:rsidR="009A5E46">
        <w:rPr>
          <w:rFonts w:ascii="Comic Sans MS" w:hAnsi="Comic Sans MS"/>
          <w:sz w:val="24"/>
          <w:szCs w:val="24"/>
        </w:rPr>
        <w:t>ELEMENT OF TRUST</w:t>
      </w:r>
      <w:r w:rsidRPr="0008146B">
        <w:rPr>
          <w:rFonts w:ascii="Comic Sans MS" w:hAnsi="Comic Sans MS"/>
          <w:sz w:val="24"/>
          <w:szCs w:val="24"/>
        </w:rPr>
        <w:t xml:space="preserve"> , SO BE PATIENT, BE RELIABLE, BE </w:t>
      </w:r>
      <w:r w:rsidR="009A5E46">
        <w:rPr>
          <w:rFonts w:ascii="Comic Sans MS" w:hAnsi="Comic Sans MS"/>
          <w:sz w:val="24"/>
          <w:szCs w:val="24"/>
        </w:rPr>
        <w:t>SYMPATHETIC, BE HONEST, BE FUN.</w:t>
      </w:r>
    </w:p>
    <w:p w14:paraId="5968856A" w14:textId="2094AED3" w:rsidR="00D31B25" w:rsidRDefault="00D31B25">
      <w:pPr>
        <w:rPr>
          <w:rFonts w:ascii="Comic Sans MS" w:hAnsi="Comic Sans MS"/>
          <w:sz w:val="24"/>
          <w:szCs w:val="24"/>
        </w:rPr>
      </w:pPr>
      <w:r w:rsidRPr="0008146B">
        <w:rPr>
          <w:rFonts w:ascii="Comic Sans MS" w:hAnsi="Comic Sans MS"/>
          <w:sz w:val="24"/>
          <w:szCs w:val="24"/>
        </w:rPr>
        <w:t>ALWAYS END THE SESSION WITH SOMETHING FUN  - A SONG, A DANCE, A STICKER, A WHATEVER, BUT DO NOT LEAVE THE CHILD FEELING UNCONTAINED</w:t>
      </w:r>
      <w:r w:rsidR="009A5E46">
        <w:rPr>
          <w:rFonts w:ascii="Comic Sans MS" w:hAnsi="Comic Sans MS"/>
          <w:sz w:val="24"/>
          <w:szCs w:val="24"/>
        </w:rPr>
        <w:t xml:space="preserve"> WITH THEWORRIES EXPOSED AND NOT KNOWING WHAT WILL HAPPEN NEXT.</w:t>
      </w:r>
    </w:p>
    <w:p w14:paraId="497ECD3E" w14:textId="253D4D9A" w:rsidR="009A5E46" w:rsidRPr="0008146B" w:rsidRDefault="009A5E46">
      <w:pPr>
        <w:rPr>
          <w:rFonts w:ascii="Comic Sans MS" w:hAnsi="Comic Sans MS"/>
          <w:sz w:val="24"/>
          <w:szCs w:val="24"/>
        </w:rPr>
      </w:pPr>
      <w:r>
        <w:rPr>
          <w:rFonts w:ascii="Comic Sans MS" w:hAnsi="Comic Sans MS"/>
          <w:sz w:val="24"/>
          <w:szCs w:val="24"/>
        </w:rPr>
        <w:t>ALWAYS DISCUSS WITH THE CHILD WHAT YOU ARE GOING TO DO WITH THE INFORMATION YOU HAVE TALKED ABOUT AND GATHER ANY ANXIETIES ABOUT THIS.</w:t>
      </w:r>
    </w:p>
    <w:p w14:paraId="2435560C" w14:textId="77777777" w:rsidR="003B54A1" w:rsidRPr="0008146B" w:rsidRDefault="003B54A1">
      <w:pPr>
        <w:rPr>
          <w:rFonts w:ascii="Comic Sans MS" w:hAnsi="Comic Sans MS"/>
          <w:sz w:val="24"/>
          <w:szCs w:val="24"/>
        </w:rPr>
      </w:pPr>
    </w:p>
    <w:p w14:paraId="32102CFC" w14:textId="319A854E" w:rsidR="00FE0489" w:rsidRPr="0008146B" w:rsidRDefault="00FE0489">
      <w:pPr>
        <w:rPr>
          <w:sz w:val="24"/>
          <w:szCs w:val="24"/>
        </w:rPr>
      </w:pPr>
    </w:p>
    <w:p w14:paraId="0FF8DF4D" w14:textId="599B37E8" w:rsidR="00FE0489" w:rsidRPr="0008146B" w:rsidRDefault="00FE0489">
      <w:pPr>
        <w:rPr>
          <w:sz w:val="24"/>
          <w:szCs w:val="24"/>
        </w:rPr>
      </w:pPr>
    </w:p>
    <w:p w14:paraId="32BC9C32" w14:textId="08C0E6A3" w:rsidR="00FE0489" w:rsidRPr="0008146B" w:rsidRDefault="00FE0489">
      <w:pPr>
        <w:rPr>
          <w:sz w:val="24"/>
          <w:szCs w:val="24"/>
        </w:rPr>
      </w:pPr>
    </w:p>
    <w:p w14:paraId="6B5C9EBB" w14:textId="5DE7680A" w:rsidR="00FE0489" w:rsidRDefault="00D31B25">
      <w:r w:rsidRPr="00FE0489">
        <w:rPr>
          <w:noProof/>
          <w:lang w:eastAsia="en-GB"/>
        </w:rPr>
        <w:lastRenderedPageBreak/>
        <w:drawing>
          <wp:inline distT="0" distB="0" distL="0" distR="0" wp14:anchorId="118F413F" wp14:editId="4AAB05F0">
            <wp:extent cx="5731510" cy="791273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7912735"/>
                    </a:xfrm>
                    <a:prstGeom prst="rect">
                      <a:avLst/>
                    </a:prstGeom>
                    <a:noFill/>
                    <a:ln>
                      <a:noFill/>
                    </a:ln>
                  </pic:spPr>
                </pic:pic>
              </a:graphicData>
            </a:graphic>
          </wp:inline>
        </w:drawing>
      </w:r>
    </w:p>
    <w:p w14:paraId="190B4836" w14:textId="60DE11BD" w:rsidR="00FE0489" w:rsidRDefault="00FE0489"/>
    <w:p w14:paraId="425B5C7F" w14:textId="45F85000" w:rsidR="00FE0489" w:rsidRDefault="00FE0489"/>
    <w:p w14:paraId="6221DE00" w14:textId="484E8336" w:rsidR="00FE0489" w:rsidRDefault="00FE0489"/>
    <w:p w14:paraId="070C86F6" w14:textId="01A9C35D" w:rsidR="00FE0489" w:rsidRDefault="00D31B25">
      <w:r>
        <w:rPr>
          <w:rFonts w:ascii="Helvetica" w:hAnsi="Helvetica"/>
          <w:b/>
          <w:bCs/>
          <w:noProof/>
          <w:color w:val="717171"/>
          <w:sz w:val="18"/>
          <w:szCs w:val="18"/>
          <w:lang w:eastAsia="en-GB"/>
        </w:rPr>
        <w:lastRenderedPageBreak/>
        <w:drawing>
          <wp:inline distT="0" distB="0" distL="0" distR="0" wp14:anchorId="68B887BF" wp14:editId="0A3C96BD">
            <wp:extent cx="5527040" cy="8493760"/>
            <wp:effectExtent l="0" t="0" r="0" b="2540"/>
            <wp:docPr id="9" name="Picture 9" descr="Let-It-Go-Coloring-Sheet">
              <a:hlinkClick xmlns:a="http://schemas.openxmlformats.org/drawingml/2006/main" r:id="rId8" tgtFrame="&quot;_blank&quot;" tooltip="&quot;Let-It-Go-Coloring-She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It-Go-Coloring-Sheet">
                      <a:hlinkClick r:id="rId8" tgtFrame="&quot;_blank&quot;" tooltip="&quot;Let-It-Go-Coloring-Sheet&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7040" cy="8493760"/>
                    </a:xfrm>
                    <a:prstGeom prst="rect">
                      <a:avLst/>
                    </a:prstGeom>
                    <a:noFill/>
                    <a:ln>
                      <a:noFill/>
                    </a:ln>
                  </pic:spPr>
                </pic:pic>
              </a:graphicData>
            </a:graphic>
          </wp:inline>
        </w:drawing>
      </w:r>
    </w:p>
    <w:p w14:paraId="1A34CBED" w14:textId="768009D4" w:rsidR="00FE0489" w:rsidRDefault="00FE0489"/>
    <w:p w14:paraId="2905F5D7" w14:textId="58D3A76F" w:rsidR="00FE0489" w:rsidRDefault="00645F19">
      <w:r>
        <w:rPr>
          <w:rFonts w:ascii="Helvetica" w:hAnsi="Helvetica" w:cs="Helvetica"/>
          <w:b/>
          <w:bCs/>
          <w:noProof/>
          <w:color w:val="717171"/>
          <w:sz w:val="18"/>
          <w:szCs w:val="18"/>
          <w:lang w:eastAsia="en-GB"/>
        </w:rPr>
        <w:lastRenderedPageBreak/>
        <w:drawing>
          <wp:inline distT="0" distB="0" distL="0" distR="0" wp14:anchorId="0B23AF79" wp14:editId="5F31DFD0">
            <wp:extent cx="5928360" cy="7904480"/>
            <wp:effectExtent l="0" t="0" r="0" b="1270"/>
            <wp:docPr id="17" name="Picture 17" descr="Worries &amp; Anxiety Group">
              <a:hlinkClick xmlns:a="http://schemas.openxmlformats.org/drawingml/2006/main" r:id="rId10" tgtFrame="&quot;_blank&quot;" tooltip="&quot;Worries &amp; Anxiety Grou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ries &amp; Anxiety Group">
                      <a:hlinkClick r:id="rId10" tgtFrame="&quot;_blank&quot;" tooltip="&quot;Worries &amp; Anxiety Group&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3378" cy="7911171"/>
                    </a:xfrm>
                    <a:prstGeom prst="rect">
                      <a:avLst/>
                    </a:prstGeom>
                    <a:noFill/>
                    <a:ln>
                      <a:noFill/>
                    </a:ln>
                  </pic:spPr>
                </pic:pic>
              </a:graphicData>
            </a:graphic>
          </wp:inline>
        </w:drawing>
      </w:r>
    </w:p>
    <w:p w14:paraId="0E184875" w14:textId="54A0616E" w:rsidR="00FE0489" w:rsidRDefault="00FE0489"/>
    <w:p w14:paraId="27C6AA41" w14:textId="0B7E4BAB" w:rsidR="00FE0489" w:rsidRDefault="00FE0489"/>
    <w:p w14:paraId="0729A09D" w14:textId="63035111" w:rsidR="00FE0489" w:rsidRDefault="00FE0489"/>
    <w:p w14:paraId="1149F58F" w14:textId="5D5E3681" w:rsidR="00FE0489" w:rsidRDefault="00FE0489"/>
    <w:p w14:paraId="025DDE9D" w14:textId="72228593" w:rsidR="00FE0489" w:rsidRDefault="00645F19">
      <w:r>
        <w:rPr>
          <w:rFonts w:ascii="Helvetica" w:hAnsi="Helvetica" w:cs="Helvetica"/>
          <w:b/>
          <w:bCs/>
          <w:noProof/>
          <w:color w:val="717171"/>
          <w:sz w:val="18"/>
          <w:szCs w:val="18"/>
          <w:lang w:eastAsia="en-GB"/>
        </w:rPr>
        <w:drawing>
          <wp:inline distT="0" distB="0" distL="0" distR="0" wp14:anchorId="32E526D5" wp14:editId="67926BDA">
            <wp:extent cx="5029200" cy="6705600"/>
            <wp:effectExtent l="0" t="0" r="0" b="0"/>
            <wp:docPr id="18" name="Picture 18" descr="No Prep Individual and Group Counseling CBT &amp; Problem Solving Worksheets">
              <a:hlinkClick xmlns:a="http://schemas.openxmlformats.org/drawingml/2006/main" r:id="rId12" tgtFrame="&quot;_blank&quot;" tooltip="&quot;No Prep Individual and Group Counseling CBT &amp; Problem Solving Workshe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 Prep Individual and Group Counseling CBT &amp; Problem Solving Worksheets">
                      <a:hlinkClick r:id="rId12" tgtFrame="&quot;_blank&quot;" tooltip="&quot;No Prep Individual and Group Counseling CBT &amp; Problem Solving Worksheets&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9200" cy="6705600"/>
                    </a:xfrm>
                    <a:prstGeom prst="rect">
                      <a:avLst/>
                    </a:prstGeom>
                    <a:noFill/>
                    <a:ln>
                      <a:noFill/>
                    </a:ln>
                  </pic:spPr>
                </pic:pic>
              </a:graphicData>
            </a:graphic>
          </wp:inline>
        </w:drawing>
      </w:r>
    </w:p>
    <w:p w14:paraId="316B505D" w14:textId="7CF6D247" w:rsidR="00645F19" w:rsidRDefault="00645F19"/>
    <w:p w14:paraId="23EDED79" w14:textId="5ACB205D" w:rsidR="00645F19" w:rsidRDefault="00645F19"/>
    <w:p w14:paraId="52839EF7" w14:textId="1E119F40" w:rsidR="00645F19" w:rsidRDefault="00ED69B1">
      <w:r>
        <w:rPr>
          <w:rFonts w:ascii="Helvetica" w:hAnsi="Helvetica" w:cs="Helvetica"/>
          <w:b/>
          <w:bCs/>
          <w:noProof/>
          <w:color w:val="717171"/>
          <w:sz w:val="18"/>
          <w:szCs w:val="18"/>
          <w:lang w:eastAsia="en-GB"/>
        </w:rPr>
        <w:lastRenderedPageBreak/>
        <w:drawing>
          <wp:inline distT="0" distB="0" distL="0" distR="0" wp14:anchorId="25171033" wp14:editId="055C8E3E">
            <wp:extent cx="5928360" cy="7904480"/>
            <wp:effectExtent l="0" t="0" r="0" b="1270"/>
            <wp:docPr id="19" name="Picture 19" descr="No Prep Individual and Group Counseling CBT &amp; Problem Solving Worksheets">
              <a:hlinkClick xmlns:a="http://schemas.openxmlformats.org/drawingml/2006/main" r:id="rId12" tgtFrame="&quot;_blank&quot;" tooltip="&quot;No Prep Individual and Group Counseling CBT &amp; Problem Solving Workshe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 Prep Individual and Group Counseling CBT &amp; Problem Solving Worksheets">
                      <a:hlinkClick r:id="rId12" tgtFrame="&quot;_blank&quot;" tooltip="&quot;No Prep Individual and Group Counseling CBT &amp; Problem Solving Worksheets&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8742" cy="7904989"/>
                    </a:xfrm>
                    <a:prstGeom prst="rect">
                      <a:avLst/>
                    </a:prstGeom>
                    <a:noFill/>
                    <a:ln>
                      <a:noFill/>
                    </a:ln>
                  </pic:spPr>
                </pic:pic>
              </a:graphicData>
            </a:graphic>
          </wp:inline>
        </w:drawing>
      </w:r>
    </w:p>
    <w:p w14:paraId="4B9CDE25" w14:textId="0F43AF2B" w:rsidR="00645F19" w:rsidRDefault="00645F19">
      <w:r>
        <w:rPr>
          <w:rFonts w:ascii="Helvetica" w:hAnsi="Helvetica" w:cs="Helvetica"/>
          <w:b/>
          <w:bCs/>
          <w:noProof/>
          <w:color w:val="717171"/>
          <w:sz w:val="18"/>
          <w:szCs w:val="18"/>
          <w:lang w:eastAsia="en-GB"/>
        </w:rPr>
        <w:lastRenderedPageBreak/>
        <w:drawing>
          <wp:inline distT="0" distB="0" distL="0" distR="0" wp14:anchorId="3B694340" wp14:editId="0359AA17">
            <wp:extent cx="5425440" cy="7967087"/>
            <wp:effectExtent l="0" t="0" r="3810" b="0"/>
            <wp:docPr id="20" name="Picture 20" descr="Tree of Strength | Creativity in Therapy">
              <a:hlinkClick xmlns:a="http://schemas.openxmlformats.org/drawingml/2006/main" r:id="rId15" tgtFrame="&quot;_blank&quot;" tooltip="&quot;Tree of Strength | Creativity in Therap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ee of Strength | Creativity in Therapy">
                      <a:hlinkClick r:id="rId15" tgtFrame="&quot;_blank&quot;" tooltip="&quot;Tree of Strength | Creativity in Therapy&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0490" cy="7989187"/>
                    </a:xfrm>
                    <a:prstGeom prst="rect">
                      <a:avLst/>
                    </a:prstGeom>
                    <a:noFill/>
                    <a:ln>
                      <a:noFill/>
                    </a:ln>
                  </pic:spPr>
                </pic:pic>
              </a:graphicData>
            </a:graphic>
          </wp:inline>
        </w:drawing>
      </w:r>
    </w:p>
    <w:p w14:paraId="32A3C79C" w14:textId="502D6DFC" w:rsidR="00425D5A" w:rsidRDefault="00425D5A"/>
    <w:p w14:paraId="79E12CDE" w14:textId="584B75AD" w:rsidR="00425D5A" w:rsidRDefault="00425D5A">
      <w:r>
        <w:t>Tree of strength</w:t>
      </w:r>
      <w:r w:rsidR="00ED69B1">
        <w:t xml:space="preserve"> – what makes you strong?</w:t>
      </w:r>
    </w:p>
    <w:p w14:paraId="23A40613" w14:textId="21DEF6BE" w:rsidR="00FE0489" w:rsidRDefault="00FE0489"/>
    <w:p w14:paraId="1A007FE5" w14:textId="285C8D9C" w:rsidR="003B5997" w:rsidRDefault="00ED69B1">
      <w:r w:rsidRPr="00FE0489">
        <w:rPr>
          <w:noProof/>
          <w:lang w:eastAsia="en-GB"/>
        </w:rPr>
        <w:lastRenderedPageBreak/>
        <w:drawing>
          <wp:inline distT="0" distB="0" distL="0" distR="0" wp14:anchorId="01B1716B" wp14:editId="2B683B9D">
            <wp:extent cx="5731510" cy="8000365"/>
            <wp:effectExtent l="0" t="0" r="254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8000365"/>
                    </a:xfrm>
                    <a:prstGeom prst="rect">
                      <a:avLst/>
                    </a:prstGeom>
                    <a:noFill/>
                    <a:ln>
                      <a:noFill/>
                    </a:ln>
                  </pic:spPr>
                </pic:pic>
              </a:graphicData>
            </a:graphic>
          </wp:inline>
        </w:drawing>
      </w:r>
    </w:p>
    <w:p w14:paraId="62536B03" w14:textId="661FAB7A" w:rsidR="003B5997" w:rsidRDefault="003B5997"/>
    <w:p w14:paraId="6802462D" w14:textId="3A4B2AE7" w:rsidR="003B5997" w:rsidRDefault="003B5997"/>
    <w:p w14:paraId="70B9B1BD" w14:textId="01ACAE52" w:rsidR="003B5997" w:rsidRDefault="003B5997"/>
    <w:p w14:paraId="50606323" w14:textId="596BFA5E" w:rsidR="00FE0489" w:rsidRDefault="00ED69B1">
      <w:r>
        <w:rPr>
          <w:rFonts w:ascii="Helvetica" w:hAnsi="Helvetica" w:cs="Helvetica"/>
          <w:b/>
          <w:bCs/>
          <w:noProof/>
          <w:color w:val="717171"/>
          <w:sz w:val="18"/>
          <w:szCs w:val="18"/>
          <w:lang w:eastAsia="en-GB"/>
        </w:rPr>
        <w:lastRenderedPageBreak/>
        <w:drawing>
          <wp:inline distT="0" distB="0" distL="0" distR="0" wp14:anchorId="1E70D360" wp14:editId="53EC15A7">
            <wp:extent cx="6969125" cy="5162118"/>
            <wp:effectExtent l="8255" t="0" r="0" b="0"/>
            <wp:docPr id="24" name="Picture 24" descr="This bundle includes graphic organizers designed for group or individual counseling sessions addressing stress, anxiety, internal and external control, coping skills, and self-care plans.">
              <a:hlinkClick xmlns:a="http://schemas.openxmlformats.org/drawingml/2006/main" r:id="rId18" tgtFrame="&quot;_blank&quot;" tooltip="&quot;This bundle includes graphic organizers designed for group or individual counseling sessions addressing stress, anxiety, internal and external control, coping skills, and self-care pla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bundle includes graphic organizers designed for group or individual counseling sessions addressing stress, anxiety, internal and external control, coping skills, and self-care plans.">
                      <a:hlinkClick r:id="rId18" tgtFrame="&quot;_blank&quot;" tooltip="&quot;This bundle includes graphic organizers designed for group or individual counseling sessions addressing stress, anxiety, internal and external control, coping skills, and self-care plans.&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6986306" cy="5174845"/>
                    </a:xfrm>
                    <a:prstGeom prst="rect">
                      <a:avLst/>
                    </a:prstGeom>
                    <a:noFill/>
                    <a:ln>
                      <a:noFill/>
                    </a:ln>
                  </pic:spPr>
                </pic:pic>
              </a:graphicData>
            </a:graphic>
          </wp:inline>
        </w:drawing>
      </w:r>
    </w:p>
    <w:p w14:paraId="43B5D8FD" w14:textId="32523B13" w:rsidR="00FE0489" w:rsidRDefault="00FE0489"/>
    <w:p w14:paraId="17B12797" w14:textId="02487D9D" w:rsidR="00FE0489" w:rsidRDefault="00FE0489"/>
    <w:p w14:paraId="32079487" w14:textId="67D9C421" w:rsidR="00FE0489" w:rsidRDefault="00FE0489"/>
    <w:p w14:paraId="2846029A" w14:textId="20DE94E8" w:rsidR="00FE0489" w:rsidRDefault="00FE0489"/>
    <w:p w14:paraId="16033C49" w14:textId="230791FE" w:rsidR="00FE0489" w:rsidRDefault="00FE0489"/>
    <w:p w14:paraId="6527976D" w14:textId="3AE927CF" w:rsidR="00FE0489" w:rsidRDefault="00FE0489"/>
    <w:p w14:paraId="1DA909AB" w14:textId="408EA592" w:rsidR="00FE0489" w:rsidRDefault="00ED69B1">
      <w:r>
        <w:rPr>
          <w:rFonts w:ascii="Helvetica" w:hAnsi="Helvetica" w:cs="Helvetica"/>
          <w:b/>
          <w:bCs/>
          <w:noProof/>
          <w:color w:val="717171"/>
          <w:sz w:val="18"/>
          <w:szCs w:val="18"/>
          <w:lang w:eastAsia="en-GB"/>
        </w:rPr>
        <w:lastRenderedPageBreak/>
        <w:drawing>
          <wp:inline distT="0" distB="0" distL="0" distR="0" wp14:anchorId="1EC09616" wp14:editId="4BE2B46D">
            <wp:extent cx="5689600" cy="7985760"/>
            <wp:effectExtent l="0" t="0" r="6350" b="0"/>
            <wp:docPr id="25" name="Picture 25" descr="Coping Skills Wheel to help kids handle big feelings such as anger, sadness or worry!">
              <a:hlinkClick xmlns:a="http://schemas.openxmlformats.org/drawingml/2006/main" r:id="rId20" tgtFrame="&quot;_blank&quot;" tooltip="&quot;Coping Skills Wheel to help kids handle big feelings such as anger, sadness or wor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ping Skills Wheel to help kids handle big feelings such as anger, sadness or worry!">
                      <a:hlinkClick r:id="rId20" tgtFrame="&quot;_blank&quot;" tooltip="&quot;Coping Skills Wheel to help kids handle big feelings such as anger, sadness or worry!&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9600" cy="7985760"/>
                    </a:xfrm>
                    <a:prstGeom prst="rect">
                      <a:avLst/>
                    </a:prstGeom>
                    <a:noFill/>
                    <a:ln>
                      <a:noFill/>
                    </a:ln>
                  </pic:spPr>
                </pic:pic>
              </a:graphicData>
            </a:graphic>
          </wp:inline>
        </w:drawing>
      </w:r>
    </w:p>
    <w:p w14:paraId="740CBF45" w14:textId="2812ACC9" w:rsidR="00FE0489" w:rsidRDefault="00FE0489"/>
    <w:p w14:paraId="6F7B5217" w14:textId="69092999" w:rsidR="00FE0489" w:rsidRDefault="00FE0489"/>
    <w:p w14:paraId="1F8DCC7E" w14:textId="1DEAC58F" w:rsidR="00FE0489" w:rsidRDefault="00FE0489"/>
    <w:p w14:paraId="4B2C8658" w14:textId="64DF3910" w:rsidR="00FE0489" w:rsidRDefault="003B5997">
      <w:r>
        <w:rPr>
          <w:rFonts w:ascii="Roboto" w:hAnsi="Roboto"/>
          <w:noProof/>
          <w:color w:val="000000"/>
          <w:sz w:val="26"/>
          <w:szCs w:val="26"/>
          <w:lang w:eastAsia="en-GB"/>
        </w:rPr>
        <w:lastRenderedPageBreak/>
        <w:drawing>
          <wp:inline distT="0" distB="0" distL="0" distR="0" wp14:anchorId="12E34E21" wp14:editId="0511D95D">
            <wp:extent cx="5181600" cy="8879840"/>
            <wp:effectExtent l="0" t="0" r="0" b="0"/>
            <wp:docPr id="13" name="Picture 13" descr="My Fears Preview">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y Fears Preview">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1600" cy="8879840"/>
                    </a:xfrm>
                    <a:prstGeom prst="rect">
                      <a:avLst/>
                    </a:prstGeom>
                    <a:noFill/>
                    <a:ln>
                      <a:noFill/>
                    </a:ln>
                  </pic:spPr>
                </pic:pic>
              </a:graphicData>
            </a:graphic>
          </wp:inline>
        </w:drawing>
      </w:r>
    </w:p>
    <w:p w14:paraId="629D0F2D" w14:textId="428523B1" w:rsidR="003B5997" w:rsidRDefault="003B5997">
      <w:r>
        <w:rPr>
          <w:rFonts w:ascii="Helvetica" w:hAnsi="Helvetica" w:cs="Helvetica"/>
          <w:b/>
          <w:bCs/>
          <w:noProof/>
          <w:color w:val="717171"/>
          <w:sz w:val="18"/>
          <w:szCs w:val="18"/>
          <w:lang w:eastAsia="en-GB"/>
        </w:rPr>
        <w:lastRenderedPageBreak/>
        <w:drawing>
          <wp:inline distT="0" distB="0" distL="0" distR="0" wp14:anchorId="54533149" wp14:editId="70FFB772">
            <wp:extent cx="5958840" cy="7945120"/>
            <wp:effectExtent l="0" t="0" r="3810" b="0"/>
            <wp:docPr id="14" name="Picture 14" descr="Drawing out feelings is a nonthreatening way of approaching students with big emotions. Students can write their worries in each drop and demonstrate the size of their worries. Counseling professionals can help kids identify which situations may be bigger or smaller than what is drawn.Perfect to use with the Drowning In Worry PowerPoint">
              <a:hlinkClick xmlns:a="http://schemas.openxmlformats.org/drawingml/2006/main" r:id="rId24" tgtFrame="&quot;_blank&quot;" tooltip="&quot;Drawing out feelings is a nonthreatening way of approaching students with big emotions. Students can write their worries in each drop and demonstrate the size of their worries. Counseling professionals can help kids identify which situations may be bigger or smaller than what is drawn.Perfect to use with the Drowning In Worry PowerPoi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awing out feelings is a nonthreatening way of approaching students with big emotions. Students can write their worries in each drop and demonstrate the size of their worries. Counseling professionals can help kids identify which situations may be bigger or smaller than what is drawn.Perfect to use with the Drowning In Worry PowerPoint">
                      <a:hlinkClick r:id="rId24" tgtFrame="&quot;_blank&quot;" tooltip="&quot;Drawing out feelings is a nonthreatening way of approaching students with big emotions. Students can write their worries in each drop and demonstrate the size of their worries. Counseling professionals can help kids identify which situations may be bigger or smaller than what is drawn.Perfect to use with the Drowning In Worry PowerPoint&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8840" cy="7945120"/>
                    </a:xfrm>
                    <a:prstGeom prst="rect">
                      <a:avLst/>
                    </a:prstGeom>
                    <a:noFill/>
                    <a:ln>
                      <a:noFill/>
                    </a:ln>
                  </pic:spPr>
                </pic:pic>
              </a:graphicData>
            </a:graphic>
          </wp:inline>
        </w:drawing>
      </w:r>
    </w:p>
    <w:p w14:paraId="08B71844" w14:textId="74788D72" w:rsidR="003B5997" w:rsidRDefault="003B5997"/>
    <w:p w14:paraId="0050BD15" w14:textId="329DE732" w:rsidR="003B5997" w:rsidRDefault="003B5997"/>
    <w:p w14:paraId="0EFC544A" w14:textId="013A4479" w:rsidR="003964EA" w:rsidRDefault="003964EA"/>
    <w:p w14:paraId="3361822A" w14:textId="516F8243" w:rsidR="003964EA" w:rsidRDefault="003964EA"/>
    <w:p w14:paraId="2FF697CA" w14:textId="3C811B72" w:rsidR="00A754C1" w:rsidRDefault="00ED69B1">
      <w:r>
        <w:rPr>
          <w:rFonts w:ascii="Helvetica" w:hAnsi="Helvetica" w:cs="Helvetica"/>
          <w:b/>
          <w:bCs/>
          <w:noProof/>
          <w:color w:val="717171"/>
          <w:sz w:val="18"/>
          <w:szCs w:val="18"/>
          <w:lang w:eastAsia="en-GB"/>
        </w:rPr>
        <w:drawing>
          <wp:inline distT="0" distB="0" distL="0" distR="0" wp14:anchorId="01B965BB" wp14:editId="0DB63B99">
            <wp:extent cx="5445760" cy="7172960"/>
            <wp:effectExtent l="0" t="0" r="2540" b="8890"/>
            <wp:docPr id="15" name="Picture 15" descr="Iceberg activity - about &quot;living above the water line&quot; and being comfortable in your own skin. Great for Middle School">
              <a:hlinkClick xmlns:a="http://schemas.openxmlformats.org/drawingml/2006/main" r:id="rId26" tgtFrame="&quot;_blank&quot;" tooltip="'Iceberg activity - about &quot;living above the water line&quot; and being comfortable in your own skin. Great for Middle Schoo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eberg activity - about &quot;living above the water line&quot; and being comfortable in your own skin. Great for Middle School">
                      <a:hlinkClick r:id="rId26" tgtFrame="&quot;_blank&quot;" tooltip="'Iceberg activity - about &quot;living above the water line&quot; and being comfortable in your own skin. Great for Middle School'"/>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45760" cy="7172960"/>
                    </a:xfrm>
                    <a:prstGeom prst="rect">
                      <a:avLst/>
                    </a:prstGeom>
                    <a:noFill/>
                    <a:ln>
                      <a:noFill/>
                    </a:ln>
                  </pic:spPr>
                </pic:pic>
              </a:graphicData>
            </a:graphic>
          </wp:inline>
        </w:drawing>
      </w:r>
    </w:p>
    <w:p w14:paraId="4006B077" w14:textId="5BACAD14" w:rsidR="00ED69B1" w:rsidRDefault="00ED69B1"/>
    <w:p w14:paraId="0A78CF08" w14:textId="0A1AB1DE" w:rsidR="00ED69B1" w:rsidRDefault="00ED69B1">
      <w:r>
        <w:t>The iceberg – is what you see really the whole person and experience?</w:t>
      </w:r>
    </w:p>
    <w:p w14:paraId="3EB936A8" w14:textId="62729FA0" w:rsidR="00A754C1" w:rsidRDefault="00A754C1">
      <w:r>
        <w:rPr>
          <w:noProof/>
          <w:lang w:eastAsia="en-GB"/>
        </w:rPr>
        <w:lastRenderedPageBreak/>
        <w:drawing>
          <wp:inline distT="0" distB="0" distL="0" distR="0" wp14:anchorId="626299BC" wp14:editId="6A466004">
            <wp:extent cx="5831840" cy="8351520"/>
            <wp:effectExtent l="0" t="0" r="0" b="0"/>
            <wp:docPr id="26" name="Picture 26" descr="http://autismteachingstrategies.com/wp-content/uploads/2013/02/Slide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autismteachingstrategies.com/wp-content/uploads/2013/02/Slide5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31840" cy="8351520"/>
                    </a:xfrm>
                    <a:prstGeom prst="rect">
                      <a:avLst/>
                    </a:prstGeom>
                    <a:noFill/>
                    <a:ln>
                      <a:noFill/>
                    </a:ln>
                  </pic:spPr>
                </pic:pic>
              </a:graphicData>
            </a:graphic>
          </wp:inline>
        </w:drawing>
      </w:r>
      <w:bookmarkStart w:id="0" w:name="_GoBack"/>
      <w:bookmarkEnd w:id="0"/>
    </w:p>
    <w:sectPr w:rsidR="00A754C1">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A49096" w14:textId="77777777" w:rsidR="0067588A" w:rsidRDefault="0067588A" w:rsidP="0067588A">
      <w:pPr>
        <w:spacing w:after="0" w:line="240" w:lineRule="auto"/>
      </w:pPr>
      <w:r>
        <w:separator/>
      </w:r>
    </w:p>
  </w:endnote>
  <w:endnote w:type="continuationSeparator" w:id="0">
    <w:p w14:paraId="79386CE8" w14:textId="77777777" w:rsidR="0067588A" w:rsidRDefault="0067588A" w:rsidP="006758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Roboto">
    <w:altName w:val="Arial"/>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8434220"/>
      <w:docPartObj>
        <w:docPartGallery w:val="Page Numbers (Bottom of Page)"/>
        <w:docPartUnique/>
      </w:docPartObj>
    </w:sdtPr>
    <w:sdtEndPr>
      <w:rPr>
        <w:noProof/>
      </w:rPr>
    </w:sdtEndPr>
    <w:sdtContent>
      <w:p w14:paraId="70A0D24E" w14:textId="73B9721E" w:rsidR="0067588A" w:rsidRDefault="0067588A">
        <w:pPr>
          <w:pStyle w:val="Footer"/>
          <w:jc w:val="center"/>
        </w:pPr>
        <w:r>
          <w:fldChar w:fldCharType="begin"/>
        </w:r>
        <w:r>
          <w:instrText xml:space="preserve"> PAGE   \* MERGEFORMAT </w:instrText>
        </w:r>
        <w:r>
          <w:fldChar w:fldCharType="separate"/>
        </w:r>
        <w:r w:rsidR="009A5E46">
          <w:rPr>
            <w:noProof/>
          </w:rPr>
          <w:t>15</w:t>
        </w:r>
        <w:r>
          <w:rPr>
            <w:noProof/>
          </w:rPr>
          <w:fldChar w:fldCharType="end"/>
        </w:r>
      </w:p>
    </w:sdtContent>
  </w:sdt>
  <w:p w14:paraId="65E8677B" w14:textId="77777777" w:rsidR="0067588A" w:rsidRDefault="006758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3395D3" w14:textId="77777777" w:rsidR="0067588A" w:rsidRDefault="0067588A" w:rsidP="0067588A">
      <w:pPr>
        <w:spacing w:after="0" w:line="240" w:lineRule="auto"/>
      </w:pPr>
      <w:r>
        <w:separator/>
      </w:r>
    </w:p>
  </w:footnote>
  <w:footnote w:type="continuationSeparator" w:id="0">
    <w:p w14:paraId="597070BD" w14:textId="77777777" w:rsidR="0067588A" w:rsidRDefault="0067588A" w:rsidP="0067588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489"/>
    <w:rsid w:val="0008146B"/>
    <w:rsid w:val="003813C1"/>
    <w:rsid w:val="003964EA"/>
    <w:rsid w:val="003B54A1"/>
    <w:rsid w:val="003B5997"/>
    <w:rsid w:val="00425D5A"/>
    <w:rsid w:val="00645F19"/>
    <w:rsid w:val="0067588A"/>
    <w:rsid w:val="00690DEB"/>
    <w:rsid w:val="009A5E46"/>
    <w:rsid w:val="00A754C1"/>
    <w:rsid w:val="00B51262"/>
    <w:rsid w:val="00D31B25"/>
    <w:rsid w:val="00ED69B1"/>
    <w:rsid w:val="00FE04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D26F9"/>
  <w15:chartTrackingRefBased/>
  <w15:docId w15:val="{050D5BB5-093A-45D6-9AEA-485552653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1B25"/>
    <w:rPr>
      <w:color w:val="0563C1" w:themeColor="hyperlink"/>
      <w:u w:val="single"/>
    </w:rPr>
  </w:style>
  <w:style w:type="character" w:customStyle="1" w:styleId="UnresolvedMention">
    <w:name w:val="Unresolved Mention"/>
    <w:basedOn w:val="DefaultParagraphFont"/>
    <w:uiPriority w:val="99"/>
    <w:semiHidden/>
    <w:unhideWhenUsed/>
    <w:rsid w:val="00D31B25"/>
    <w:rPr>
      <w:color w:val="605E5C"/>
      <w:shd w:val="clear" w:color="auto" w:fill="E1DFDD"/>
    </w:rPr>
  </w:style>
  <w:style w:type="paragraph" w:styleId="Header">
    <w:name w:val="header"/>
    <w:basedOn w:val="Normal"/>
    <w:link w:val="HeaderChar"/>
    <w:uiPriority w:val="99"/>
    <w:unhideWhenUsed/>
    <w:rsid w:val="006758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588A"/>
  </w:style>
  <w:style w:type="paragraph" w:styleId="Footer">
    <w:name w:val="footer"/>
    <w:basedOn w:val="Normal"/>
    <w:link w:val="FooterChar"/>
    <w:uiPriority w:val="99"/>
    <w:unhideWhenUsed/>
    <w:rsid w:val="006758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58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eftbrainbuddha.com/mindful-mantras-for-kids/" TargetMode="External"/><Relationship Id="rId13" Type="http://schemas.openxmlformats.org/officeDocument/2006/relationships/image" Target="media/image5.jpeg"/><Relationship Id="rId18" Type="http://schemas.openxmlformats.org/officeDocument/2006/relationships/hyperlink" Target="http://www.teacherspayteachers.com/Product/Stress-Anxiety-Counseling-Graphic-Organizers-2092419" TargetMode="External"/><Relationship Id="rId26" Type="http://schemas.openxmlformats.org/officeDocument/2006/relationships/hyperlink" Target="http://www.elementaryschoolcounseling.org/marissas-blog/recent-additions" TargetMode="External"/><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image" Target="media/image2.emf"/><Relationship Id="rId12" Type="http://schemas.openxmlformats.org/officeDocument/2006/relationships/hyperlink" Target="https://www.teacherspayteachers.com/Product/No-Prep-Individual-and-Group-Counseling-CBT-Problem-Solving-Worksheets-2981116" TargetMode="External"/><Relationship Id="rId17" Type="http://schemas.openxmlformats.org/officeDocument/2006/relationships/image" Target="media/image8.emf"/><Relationship Id="rId25"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hyperlink" Target="https://www.teacherspayteachers.com/Product/Coping-Skills-Activities-2205798" TargetMode="External"/><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http://www.teacherspayteachers.com/Product/My-Worry-Cup-Worksheet-2925023" TargetMode="External"/><Relationship Id="rId5" Type="http://schemas.openxmlformats.org/officeDocument/2006/relationships/endnotes" Target="endnotes.xml"/><Relationship Id="rId15" Type="http://schemas.openxmlformats.org/officeDocument/2006/relationships/hyperlink" Target="http://creativityintherapy.com/2017/04/tree-strength-art-directive/tree-of-strength-second/" TargetMode="External"/><Relationship Id="rId23" Type="http://schemas.openxmlformats.org/officeDocument/2006/relationships/image" Target="media/image11.png"/><Relationship Id="rId28" Type="http://schemas.openxmlformats.org/officeDocument/2006/relationships/image" Target="media/image14.jpeg"/><Relationship Id="rId10" Type="http://schemas.openxmlformats.org/officeDocument/2006/relationships/hyperlink" Target="https://www.teacherspayteachers.com/Product/Worries-Anxiety-Group-596603?utm_medium=social&amp;utm_source=pinterest&amp;utm_campaign=tailwind_tribes&amp;utm_content=tribes" TargetMode="Externa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s://www.therapistaid.com/worksheets/my-fears.pdf" TargetMode="External"/><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232</Words>
  <Characters>1324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Fraser</dc:creator>
  <cp:keywords/>
  <dc:description/>
  <cp:lastModifiedBy>Linda Fraser</cp:lastModifiedBy>
  <cp:revision>2</cp:revision>
  <dcterms:created xsi:type="dcterms:W3CDTF">2019-03-25T09:19:00Z</dcterms:created>
  <dcterms:modified xsi:type="dcterms:W3CDTF">2019-03-25T09:19:00Z</dcterms:modified>
</cp:coreProperties>
</file>