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7892" w14:textId="3C407CE4" w:rsidR="001164BF" w:rsidRDefault="001164BF" w:rsidP="001164BF">
      <w:pPr>
        <w:ind w:right="669"/>
        <w:jc w:val="both"/>
        <w:rPr>
          <w:rFonts w:cs="Arial"/>
          <w:szCs w:val="24"/>
        </w:rPr>
      </w:pPr>
    </w:p>
    <w:tbl>
      <w:tblPr>
        <w:tblW w:w="9837" w:type="dxa"/>
        <w:tblLayout w:type="fixed"/>
        <w:tblCellMar>
          <w:left w:w="56" w:type="dxa"/>
          <w:right w:w="56" w:type="dxa"/>
        </w:tblCellMar>
        <w:tblLook w:val="04A0" w:firstRow="1" w:lastRow="0" w:firstColumn="1" w:lastColumn="0" w:noHBand="0" w:noVBand="1"/>
      </w:tblPr>
      <w:tblGrid>
        <w:gridCol w:w="5726"/>
        <w:gridCol w:w="1985"/>
        <w:gridCol w:w="1844"/>
        <w:gridCol w:w="282"/>
      </w:tblGrid>
      <w:tr w:rsidR="008859A9" w14:paraId="2E3BE74A" w14:textId="77777777" w:rsidTr="00C92E17">
        <w:trPr>
          <w:gridAfter w:val="1"/>
          <w:wAfter w:w="282" w:type="dxa"/>
          <w:cantSplit/>
          <w:trHeight w:val="1569"/>
        </w:trPr>
        <w:tc>
          <w:tcPr>
            <w:tcW w:w="5726" w:type="dxa"/>
            <w:vMerge w:val="restart"/>
          </w:tcPr>
          <w:p w14:paraId="44D5F167" w14:textId="22F86A67" w:rsidR="005870F9" w:rsidRPr="005F0C03" w:rsidRDefault="005870F9" w:rsidP="007F16D5">
            <w:pPr>
              <w:rPr>
                <w:szCs w:val="24"/>
              </w:rPr>
            </w:pPr>
          </w:p>
        </w:tc>
        <w:tc>
          <w:tcPr>
            <w:tcW w:w="3829" w:type="dxa"/>
            <w:gridSpan w:val="2"/>
          </w:tcPr>
          <w:p w14:paraId="5E9AD129" w14:textId="77777777" w:rsidR="008859A9" w:rsidRDefault="008859A9" w:rsidP="00040760">
            <w:pPr>
              <w:rPr>
                <w:szCs w:val="24"/>
              </w:rPr>
            </w:pPr>
            <w:r>
              <w:rPr>
                <w:szCs w:val="24"/>
              </w:rPr>
              <w:t>Childrens Service</w:t>
            </w:r>
          </w:p>
          <w:p w14:paraId="7456FC71" w14:textId="77777777" w:rsidR="008859A9" w:rsidRDefault="008859A9" w:rsidP="00040760">
            <w:pPr>
              <w:rPr>
                <w:szCs w:val="24"/>
              </w:rPr>
            </w:pPr>
            <w:r>
              <w:rPr>
                <w:szCs w:val="24"/>
              </w:rPr>
              <w:t>Shropshire Council</w:t>
            </w:r>
          </w:p>
          <w:p w14:paraId="481F6021" w14:textId="77777777" w:rsidR="008859A9" w:rsidRDefault="008859A9" w:rsidP="00040760">
            <w:pPr>
              <w:rPr>
                <w:szCs w:val="24"/>
              </w:rPr>
            </w:pPr>
            <w:r>
              <w:rPr>
                <w:szCs w:val="24"/>
              </w:rPr>
              <w:t>Mount McKinley</w:t>
            </w:r>
          </w:p>
          <w:p w14:paraId="76B7AD2C" w14:textId="77777777" w:rsidR="008859A9" w:rsidRDefault="008859A9" w:rsidP="00040760">
            <w:pPr>
              <w:rPr>
                <w:szCs w:val="24"/>
              </w:rPr>
            </w:pPr>
            <w:r>
              <w:rPr>
                <w:szCs w:val="24"/>
              </w:rPr>
              <w:t>Shrewsbury Business Park</w:t>
            </w:r>
          </w:p>
          <w:p w14:paraId="7F7B735B" w14:textId="77777777" w:rsidR="008859A9" w:rsidRDefault="008859A9" w:rsidP="00040760">
            <w:pPr>
              <w:rPr>
                <w:szCs w:val="24"/>
              </w:rPr>
            </w:pPr>
            <w:r>
              <w:rPr>
                <w:szCs w:val="24"/>
              </w:rPr>
              <w:t>Shropshire</w:t>
            </w:r>
          </w:p>
          <w:p w14:paraId="3E056C5C" w14:textId="77777777" w:rsidR="008859A9" w:rsidRDefault="008859A9" w:rsidP="00040760">
            <w:pPr>
              <w:rPr>
                <w:szCs w:val="24"/>
              </w:rPr>
            </w:pPr>
            <w:r>
              <w:rPr>
                <w:szCs w:val="24"/>
              </w:rPr>
              <w:t>SY2 6FG</w:t>
            </w:r>
          </w:p>
          <w:p w14:paraId="711ADA76" w14:textId="77777777" w:rsidR="008859A9" w:rsidRDefault="008859A9" w:rsidP="00040760">
            <w:pPr>
              <w:spacing w:after="60"/>
              <w:rPr>
                <w:szCs w:val="24"/>
              </w:rPr>
            </w:pPr>
          </w:p>
        </w:tc>
      </w:tr>
      <w:tr w:rsidR="008859A9" w14:paraId="36B9EAA4" w14:textId="77777777" w:rsidTr="00C92E17">
        <w:trPr>
          <w:cantSplit/>
          <w:trHeight w:hRule="exact" w:val="1130"/>
        </w:trPr>
        <w:tc>
          <w:tcPr>
            <w:tcW w:w="5726" w:type="dxa"/>
            <w:vMerge/>
            <w:vAlign w:val="center"/>
            <w:hideMark/>
          </w:tcPr>
          <w:p w14:paraId="4B24D6A0" w14:textId="77777777" w:rsidR="008859A9" w:rsidRDefault="008859A9" w:rsidP="00040760">
            <w:pPr>
              <w:overflowPunct/>
              <w:autoSpaceDE/>
              <w:autoSpaceDN/>
              <w:adjustRightInd/>
              <w:rPr>
                <w:szCs w:val="24"/>
              </w:rPr>
            </w:pPr>
          </w:p>
        </w:tc>
        <w:tc>
          <w:tcPr>
            <w:tcW w:w="1985" w:type="dxa"/>
            <w:hideMark/>
          </w:tcPr>
          <w:p w14:paraId="04AEB24F" w14:textId="1A9009F5" w:rsidR="008859A9" w:rsidRDefault="008859A9" w:rsidP="00040760">
            <w:pPr>
              <w:rPr>
                <w:szCs w:val="24"/>
              </w:rPr>
            </w:pPr>
            <w:r>
              <w:rPr>
                <w:szCs w:val="24"/>
              </w:rPr>
              <w:t xml:space="preserve">Date: </w:t>
            </w:r>
          </w:p>
          <w:p w14:paraId="5F4AA2AC" w14:textId="51BB25F4" w:rsidR="00F549EE" w:rsidRDefault="00C92E17" w:rsidP="00040760">
            <w:pPr>
              <w:rPr>
                <w:szCs w:val="24"/>
              </w:rPr>
            </w:pPr>
            <w:r>
              <w:rPr>
                <w:szCs w:val="24"/>
              </w:rPr>
              <w:t>Complaint Ref:</w:t>
            </w:r>
            <w:r w:rsidR="00515F59">
              <w:rPr>
                <w:szCs w:val="24"/>
              </w:rPr>
              <w:t xml:space="preserve"> </w:t>
            </w:r>
          </w:p>
        </w:tc>
        <w:tc>
          <w:tcPr>
            <w:tcW w:w="2126" w:type="dxa"/>
            <w:gridSpan w:val="2"/>
          </w:tcPr>
          <w:p w14:paraId="7EC3C06C" w14:textId="77777777" w:rsidR="008859A9" w:rsidRDefault="008859A9" w:rsidP="00040760">
            <w:pPr>
              <w:spacing w:after="60"/>
              <w:rPr>
                <w:szCs w:val="24"/>
              </w:rPr>
            </w:pPr>
          </w:p>
        </w:tc>
      </w:tr>
    </w:tbl>
    <w:p w14:paraId="676B6C2D" w14:textId="77777777" w:rsidR="00C92E17" w:rsidRDefault="00C92E17" w:rsidP="008859A9">
      <w:bookmarkStart w:id="0" w:name="Tel"/>
      <w:bookmarkEnd w:id="0"/>
    </w:p>
    <w:p w14:paraId="173DE6AC" w14:textId="13ABD138" w:rsidR="008859A9" w:rsidRDefault="008859A9" w:rsidP="008859A9">
      <w:r>
        <w:t>Dear</w:t>
      </w:r>
      <w:r w:rsidR="00515F59">
        <w:t xml:space="preserve"> </w:t>
      </w:r>
    </w:p>
    <w:p w14:paraId="3CC713B9" w14:textId="77777777" w:rsidR="008859A9" w:rsidRDefault="008859A9" w:rsidP="008859A9"/>
    <w:p w14:paraId="3C4C85BC" w14:textId="77777777" w:rsidR="008859A9" w:rsidRDefault="008859A9" w:rsidP="008859A9">
      <w:r>
        <w:t xml:space="preserve">Complaint: </w:t>
      </w:r>
    </w:p>
    <w:p w14:paraId="5EB35BDB" w14:textId="77777777" w:rsidR="008859A9" w:rsidRDefault="008859A9" w:rsidP="008859A9"/>
    <w:p w14:paraId="21D7C33E" w14:textId="41860113" w:rsidR="008859A9" w:rsidRDefault="008859A9" w:rsidP="008859A9">
      <w:r>
        <w:t xml:space="preserve">I write </w:t>
      </w:r>
      <w:r w:rsidR="001F07EA">
        <w:t>regarding</w:t>
      </w:r>
      <w:r>
        <w:t xml:space="preserve"> to your complaint received by Shropshire Councils </w:t>
      </w:r>
      <w:r w:rsidR="001F07EA">
        <w:t>Feedback and Insight Team</w:t>
      </w:r>
      <w:r w:rsidR="00603F89">
        <w:t>.</w:t>
      </w:r>
      <w:r>
        <w:t xml:space="preserve"> I have investigated your complaint in line with Shropshire Councils Corporate Complaints </w:t>
      </w:r>
      <w:r w:rsidR="00B43852">
        <w:t>P</w:t>
      </w:r>
      <w:r>
        <w:t>rocedure and I wish to report back on the issues raised and my findings.</w:t>
      </w:r>
    </w:p>
    <w:p w14:paraId="78428797" w14:textId="77777777" w:rsidR="008859A9" w:rsidRDefault="008859A9" w:rsidP="008859A9">
      <w:pPr>
        <w:rPr>
          <w:b/>
          <w:bCs/>
        </w:rPr>
      </w:pPr>
    </w:p>
    <w:p w14:paraId="2B58AB63" w14:textId="77777777" w:rsidR="008859A9" w:rsidRDefault="008859A9" w:rsidP="008859A9">
      <w:pPr>
        <w:rPr>
          <w:b/>
          <w:bCs/>
        </w:rPr>
      </w:pPr>
    </w:p>
    <w:p w14:paraId="6510E2BB" w14:textId="4FB70B53" w:rsidR="00185C99" w:rsidRDefault="00185C99" w:rsidP="008859A9">
      <w:pPr>
        <w:rPr>
          <w:b/>
          <w:bCs/>
        </w:rPr>
      </w:pPr>
      <w:r>
        <w:rPr>
          <w:b/>
          <w:bCs/>
        </w:rPr>
        <w:t>Background to Complaint</w:t>
      </w:r>
    </w:p>
    <w:p w14:paraId="244B3BB9" w14:textId="77777777" w:rsidR="00185C99" w:rsidRDefault="00185C99" w:rsidP="008859A9">
      <w:pPr>
        <w:rPr>
          <w:b/>
          <w:bCs/>
        </w:rPr>
      </w:pPr>
    </w:p>
    <w:p w14:paraId="2768AC40" w14:textId="77777777" w:rsidR="00185C99" w:rsidRDefault="00185C99" w:rsidP="008859A9">
      <w:pPr>
        <w:rPr>
          <w:b/>
          <w:bCs/>
        </w:rPr>
      </w:pPr>
    </w:p>
    <w:p w14:paraId="03B3AE70" w14:textId="6A9313BA" w:rsidR="008859A9" w:rsidRDefault="008859A9" w:rsidP="008859A9">
      <w:pPr>
        <w:rPr>
          <w:b/>
          <w:bCs/>
        </w:rPr>
      </w:pPr>
      <w:r w:rsidRPr="007C5887">
        <w:rPr>
          <w:b/>
          <w:bCs/>
        </w:rPr>
        <w:t xml:space="preserve">My understanding of your complaint </w:t>
      </w:r>
      <w:proofErr w:type="gramStart"/>
      <w:r w:rsidRPr="007C5887">
        <w:rPr>
          <w:b/>
          <w:bCs/>
        </w:rPr>
        <w:t>is;</w:t>
      </w:r>
      <w:proofErr w:type="gramEnd"/>
      <w:r w:rsidRPr="007C5887">
        <w:rPr>
          <w:b/>
          <w:bCs/>
        </w:rPr>
        <w:t xml:space="preserve"> </w:t>
      </w:r>
    </w:p>
    <w:p w14:paraId="213F9EBA" w14:textId="77777777" w:rsidR="00603F89" w:rsidRDefault="00603F89" w:rsidP="008859A9">
      <w:pPr>
        <w:rPr>
          <w:b/>
          <w:bCs/>
        </w:rPr>
      </w:pPr>
    </w:p>
    <w:p w14:paraId="67386953" w14:textId="77777777" w:rsidR="00185C99" w:rsidRDefault="00185C99" w:rsidP="008859A9"/>
    <w:p w14:paraId="1F37BE61" w14:textId="77777777" w:rsidR="008859A9" w:rsidRPr="00F23E29" w:rsidRDefault="008859A9" w:rsidP="008859A9"/>
    <w:p w14:paraId="388F51DA" w14:textId="77777777" w:rsidR="008859A9" w:rsidRDefault="008859A9" w:rsidP="008859A9">
      <w:pPr>
        <w:rPr>
          <w:b/>
          <w:bCs/>
        </w:rPr>
      </w:pPr>
    </w:p>
    <w:p w14:paraId="6D43DE07" w14:textId="77777777" w:rsidR="008859A9" w:rsidRDefault="008859A9" w:rsidP="008859A9">
      <w:pPr>
        <w:rPr>
          <w:b/>
          <w:bCs/>
        </w:rPr>
      </w:pPr>
    </w:p>
    <w:p w14:paraId="5FA99778" w14:textId="77777777" w:rsidR="008859A9" w:rsidRPr="007C5887" w:rsidRDefault="008859A9" w:rsidP="008859A9">
      <w:pPr>
        <w:rPr>
          <w:b/>
          <w:bCs/>
        </w:rPr>
      </w:pPr>
      <w:r w:rsidRPr="007C5887">
        <w:rPr>
          <w:b/>
          <w:bCs/>
        </w:rPr>
        <w:t xml:space="preserve">In considering the issues I </w:t>
      </w:r>
      <w:proofErr w:type="gramStart"/>
      <w:r w:rsidRPr="007C5887">
        <w:rPr>
          <w:b/>
          <w:bCs/>
        </w:rPr>
        <w:t>have;</w:t>
      </w:r>
      <w:proofErr w:type="gramEnd"/>
    </w:p>
    <w:p w14:paraId="0824CA36" w14:textId="77777777" w:rsidR="008859A9" w:rsidRDefault="008859A9" w:rsidP="008859A9"/>
    <w:p w14:paraId="066E3783" w14:textId="77777777" w:rsidR="008859A9" w:rsidRDefault="008859A9" w:rsidP="008859A9">
      <w:r>
        <w:t>•</w:t>
      </w:r>
      <w:r>
        <w:tab/>
        <w:t xml:space="preserve">(put in detail of investigation </w:t>
      </w:r>
      <w:proofErr w:type="gramStart"/>
      <w:r>
        <w:t>e.g.</w:t>
      </w:r>
      <w:proofErr w:type="gramEnd"/>
      <w:r>
        <w:t xml:space="preserve"> read records or interviewed staff)</w:t>
      </w:r>
    </w:p>
    <w:p w14:paraId="4D54516A" w14:textId="77777777" w:rsidR="008859A9" w:rsidRDefault="008859A9" w:rsidP="008859A9"/>
    <w:p w14:paraId="36C42B85" w14:textId="77777777" w:rsidR="008859A9" w:rsidRDefault="008859A9" w:rsidP="008859A9">
      <w:pPr>
        <w:rPr>
          <w:b/>
          <w:bCs/>
        </w:rPr>
      </w:pPr>
    </w:p>
    <w:p w14:paraId="1EC66941" w14:textId="77777777" w:rsidR="008859A9" w:rsidRDefault="008859A9" w:rsidP="008859A9">
      <w:pPr>
        <w:rPr>
          <w:b/>
          <w:bCs/>
        </w:rPr>
      </w:pPr>
      <w:r w:rsidRPr="007C5887">
        <w:rPr>
          <w:b/>
          <w:bCs/>
        </w:rPr>
        <w:t xml:space="preserve">My </w:t>
      </w:r>
      <w:proofErr w:type="gramStart"/>
      <w:r w:rsidRPr="007C5887">
        <w:rPr>
          <w:b/>
          <w:bCs/>
        </w:rPr>
        <w:t>Findings;</w:t>
      </w:r>
      <w:proofErr w:type="gramEnd"/>
      <w:r w:rsidRPr="007C5887">
        <w:rPr>
          <w:b/>
          <w:bCs/>
        </w:rPr>
        <w:t xml:space="preserve"> </w:t>
      </w:r>
    </w:p>
    <w:p w14:paraId="3CC0B795" w14:textId="77777777" w:rsidR="008859A9" w:rsidRPr="007C5887" w:rsidRDefault="008859A9" w:rsidP="008859A9">
      <w:pPr>
        <w:rPr>
          <w:b/>
          <w:bCs/>
        </w:rPr>
      </w:pPr>
    </w:p>
    <w:p w14:paraId="484FA838" w14:textId="77777777" w:rsidR="008859A9" w:rsidRDefault="008859A9" w:rsidP="008859A9"/>
    <w:p w14:paraId="32F5450F" w14:textId="77777777" w:rsidR="008859A9" w:rsidRDefault="008859A9" w:rsidP="008859A9"/>
    <w:p w14:paraId="06672CB1" w14:textId="77777777" w:rsidR="008859A9" w:rsidRDefault="008859A9" w:rsidP="008859A9"/>
    <w:p w14:paraId="3F2A266B" w14:textId="77777777" w:rsidR="008859A9" w:rsidRPr="007C5887" w:rsidRDefault="008859A9" w:rsidP="008859A9">
      <w:pPr>
        <w:rPr>
          <w:b/>
          <w:bCs/>
        </w:rPr>
      </w:pPr>
      <w:proofErr w:type="gramStart"/>
      <w:r w:rsidRPr="007C5887">
        <w:rPr>
          <w:b/>
          <w:bCs/>
        </w:rPr>
        <w:t>Conclusion;</w:t>
      </w:r>
      <w:proofErr w:type="gramEnd"/>
    </w:p>
    <w:p w14:paraId="4F109F7A" w14:textId="77777777" w:rsidR="008859A9" w:rsidRPr="007C5887" w:rsidRDefault="008859A9" w:rsidP="008859A9">
      <w:pPr>
        <w:rPr>
          <w:b/>
          <w:bCs/>
        </w:rPr>
      </w:pPr>
    </w:p>
    <w:p w14:paraId="4BC2E589" w14:textId="77777777" w:rsidR="008859A9" w:rsidRDefault="008859A9" w:rsidP="008859A9">
      <w:r>
        <w:t xml:space="preserve"> (Always good to give an overall conclusion especially if you haven’t made clear in the response whether you are upholding the complaint)</w:t>
      </w:r>
    </w:p>
    <w:p w14:paraId="0EEC86EC" w14:textId="77777777" w:rsidR="008859A9" w:rsidRDefault="008859A9" w:rsidP="008859A9"/>
    <w:p w14:paraId="2300D085" w14:textId="77777777" w:rsidR="008859A9" w:rsidRDefault="008859A9" w:rsidP="008859A9">
      <w:r>
        <w:lastRenderedPageBreak/>
        <w:t xml:space="preserve">I would like to take this opportunity to thank you for taking the time and effort to draw these issues to our attention.  We are committed to learning from complaints and improving the services that we provide. I hope you feel that the issues you have raised in your complaint have been fully addressed. </w:t>
      </w:r>
    </w:p>
    <w:p w14:paraId="506C2C5C" w14:textId="77777777" w:rsidR="007E57E1" w:rsidRDefault="007E57E1" w:rsidP="0058715C"/>
    <w:p w14:paraId="1454F848" w14:textId="39822257" w:rsidR="0058715C" w:rsidRPr="0058715C" w:rsidRDefault="0058715C" w:rsidP="0058715C">
      <w:pPr>
        <w:rPr>
          <w:rFonts w:ascii="Calibri" w:hAnsi="Calibri"/>
          <w:sz w:val="22"/>
        </w:rPr>
      </w:pPr>
      <w:r w:rsidRPr="0058715C">
        <w:t xml:space="preserve">If your complaint has been Fully Upheld, we hope that you are satisfied with the outcome. </w:t>
      </w:r>
      <w:proofErr w:type="gramStart"/>
      <w:r w:rsidRPr="0058715C">
        <w:t>However</w:t>
      </w:r>
      <w:proofErr w:type="gramEnd"/>
      <w:r w:rsidRPr="0058715C">
        <w:t xml:space="preserve"> if you remain dissatisfied with any aspect of your complaint response please contact the complaints team and they will discuss with you how best to address your outstanding concerns. It may be considered </w:t>
      </w:r>
      <w:proofErr w:type="gramStart"/>
      <w:r w:rsidRPr="0058715C">
        <w:t>that  a</w:t>
      </w:r>
      <w:proofErr w:type="gramEnd"/>
      <w:r w:rsidRPr="0058715C">
        <w:t xml:space="preserve"> further stage 1 response is required, this request will be reviewed  by the Complaints Monitoring Officer or where you consider that your complaint has been inadequately dealt with, there may be an option to request a stage 2 review. </w:t>
      </w:r>
    </w:p>
    <w:p w14:paraId="714C4E69" w14:textId="77777777" w:rsidR="008859A9" w:rsidRDefault="008859A9" w:rsidP="008859A9"/>
    <w:p w14:paraId="17691905" w14:textId="34650DC1" w:rsidR="008859A9" w:rsidRDefault="008859A9" w:rsidP="008859A9">
      <w:proofErr w:type="gramStart"/>
      <w:r>
        <w:t>However</w:t>
      </w:r>
      <w:proofErr w:type="gramEnd"/>
      <w:r>
        <w:t xml:space="preserve"> if you </w:t>
      </w:r>
      <w:r w:rsidR="0058715C">
        <w:t>are</w:t>
      </w:r>
      <w:r>
        <w:t xml:space="preserve"> dissatisfied with this response to your complaint, and wish to escalate your complaint to Stage 2 (Final Stage) you may write, giving your reasons and indicating a desired outcome to</w:t>
      </w:r>
    </w:p>
    <w:p w14:paraId="35F1867F" w14:textId="77777777" w:rsidR="008859A9" w:rsidRDefault="008859A9" w:rsidP="008859A9"/>
    <w:p w14:paraId="52730162" w14:textId="77777777" w:rsidR="008859A9" w:rsidRDefault="008859A9" w:rsidP="008859A9">
      <w:r>
        <w:t xml:space="preserve">The Complaints Monitoring Officer, </w:t>
      </w:r>
    </w:p>
    <w:p w14:paraId="2108F833" w14:textId="77777777" w:rsidR="008859A9" w:rsidRDefault="008859A9" w:rsidP="008859A9">
      <w:r>
        <w:t>c/o, Feedback and Insight Team,</w:t>
      </w:r>
    </w:p>
    <w:p w14:paraId="70269012" w14:textId="77777777" w:rsidR="008859A9" w:rsidRDefault="008859A9" w:rsidP="008859A9">
      <w:r>
        <w:t xml:space="preserve">Shirehall, </w:t>
      </w:r>
    </w:p>
    <w:p w14:paraId="1271F0B0" w14:textId="77777777" w:rsidR="008859A9" w:rsidRDefault="008859A9" w:rsidP="008859A9">
      <w:r>
        <w:t xml:space="preserve">Abbey Foregate, </w:t>
      </w:r>
    </w:p>
    <w:p w14:paraId="382B4403" w14:textId="77777777" w:rsidR="008859A9" w:rsidRDefault="008859A9" w:rsidP="008859A9">
      <w:r>
        <w:t xml:space="preserve">Shrewsbury, </w:t>
      </w:r>
    </w:p>
    <w:p w14:paraId="6EDD0A24" w14:textId="77777777" w:rsidR="008859A9" w:rsidRDefault="008859A9" w:rsidP="008859A9">
      <w:r>
        <w:t xml:space="preserve">SY2 6ND, </w:t>
      </w:r>
    </w:p>
    <w:p w14:paraId="30DB0C3A" w14:textId="77777777" w:rsidR="008859A9" w:rsidRDefault="008859A9" w:rsidP="008859A9"/>
    <w:p w14:paraId="5E70DE5E" w14:textId="77777777" w:rsidR="008859A9" w:rsidRDefault="008859A9" w:rsidP="008859A9">
      <w:r>
        <w:t xml:space="preserve">or email </w:t>
      </w:r>
      <w:hyperlink r:id="rId11" w:history="1">
        <w:r w:rsidRPr="00B473F6">
          <w:rPr>
            <w:rStyle w:val="Hyperlink"/>
          </w:rPr>
          <w:t>CustomerFeedback@shropshire.gov.uk</w:t>
        </w:r>
      </w:hyperlink>
      <w:r>
        <w:t xml:space="preserve"> </w:t>
      </w:r>
    </w:p>
    <w:p w14:paraId="2B0F9910" w14:textId="77777777" w:rsidR="008859A9" w:rsidRDefault="008859A9" w:rsidP="008859A9"/>
    <w:p w14:paraId="106FB748" w14:textId="77777777" w:rsidR="008859A9" w:rsidRDefault="008859A9" w:rsidP="008859A9">
      <w:r>
        <w:t>Escalation to Stage 2 is not a reinvestigation of the complaint, but a review. The review will focus on understanding continuing concerns and consider whether the Councils response was reasonable, proportionate and robust.</w:t>
      </w:r>
    </w:p>
    <w:p w14:paraId="28D70F0A" w14:textId="77777777" w:rsidR="008859A9" w:rsidRDefault="008859A9" w:rsidP="008859A9"/>
    <w:p w14:paraId="5D68A9DA" w14:textId="77777777" w:rsidR="008859A9" w:rsidRDefault="008859A9" w:rsidP="008859A9">
      <w:r>
        <w:t xml:space="preserve">Once your request for stage 2 is received the customer feedback team will share your request with the Complaints Monitoring Officer.  The Complaints Monitoring Officer will consider the request and determine if a review is appropriate. However, if it is considered there are no suitable grounds for escalating to Stage 2 you will receive written confirmation detailing the reasons why your request has been declined. If the request is </w:t>
      </w:r>
      <w:proofErr w:type="gramStart"/>
      <w:r>
        <w:t>accepted</w:t>
      </w:r>
      <w:proofErr w:type="gramEnd"/>
      <w:r>
        <w:t xml:space="preserve"> you will be provided with a timeframe in which you will receive your stage 2 response.</w:t>
      </w:r>
    </w:p>
    <w:p w14:paraId="13490B61" w14:textId="77777777" w:rsidR="008859A9" w:rsidRDefault="008859A9" w:rsidP="008859A9"/>
    <w:p w14:paraId="74465363" w14:textId="683B4168" w:rsidR="008859A9" w:rsidRDefault="008859A9" w:rsidP="008859A9">
      <w:r>
        <w:t xml:space="preserve">This request must be made within 20 working days </w:t>
      </w:r>
      <w:r w:rsidR="00EA42BE">
        <w:t>from the date of</w:t>
      </w:r>
      <w:r>
        <w:t xml:space="preserve"> this letter.</w:t>
      </w:r>
    </w:p>
    <w:p w14:paraId="48FA0449" w14:textId="77777777" w:rsidR="008859A9" w:rsidRDefault="008859A9" w:rsidP="008859A9"/>
    <w:p w14:paraId="3A834028" w14:textId="0A0B3A1E" w:rsidR="008859A9" w:rsidRDefault="008859A9" w:rsidP="008859A9">
      <w:r>
        <w:t xml:space="preserve">You may also contact the Ombudsman about your complaint at any </w:t>
      </w:r>
      <w:r w:rsidR="00112350">
        <w:t>point</w:t>
      </w:r>
      <w:r>
        <w:t xml:space="preserve">, although they would normally expect your complaint to have been considered through all stages of the Council’s complaints process before they accept your complaint.  Their contact details are: </w:t>
      </w:r>
    </w:p>
    <w:p w14:paraId="58411DFD" w14:textId="77777777" w:rsidR="008859A9" w:rsidRDefault="008859A9" w:rsidP="008859A9"/>
    <w:p w14:paraId="55285C7C" w14:textId="77777777" w:rsidR="008859A9" w:rsidRDefault="008859A9" w:rsidP="008859A9">
      <w:r>
        <w:t xml:space="preserve">Local Government &amp; Social Care Ombudsman, </w:t>
      </w:r>
    </w:p>
    <w:p w14:paraId="0870D844" w14:textId="77777777" w:rsidR="008859A9" w:rsidRDefault="008859A9" w:rsidP="008859A9">
      <w:r>
        <w:t xml:space="preserve">PO Box 4771, </w:t>
      </w:r>
    </w:p>
    <w:p w14:paraId="6C256CA9" w14:textId="77777777" w:rsidR="008859A9" w:rsidRDefault="008859A9" w:rsidP="008859A9">
      <w:r>
        <w:t xml:space="preserve">COVENTRY, </w:t>
      </w:r>
    </w:p>
    <w:p w14:paraId="72C685EE" w14:textId="77777777" w:rsidR="008859A9" w:rsidRDefault="008859A9" w:rsidP="008859A9">
      <w:r>
        <w:lastRenderedPageBreak/>
        <w:t xml:space="preserve">West Midlands, </w:t>
      </w:r>
    </w:p>
    <w:p w14:paraId="450CE316" w14:textId="77777777" w:rsidR="008859A9" w:rsidRDefault="008859A9" w:rsidP="008859A9">
      <w:r>
        <w:t xml:space="preserve">CV4 0EH, </w:t>
      </w:r>
    </w:p>
    <w:p w14:paraId="1A70A4ED" w14:textId="77777777" w:rsidR="008859A9" w:rsidRDefault="008859A9" w:rsidP="008859A9">
      <w:r>
        <w:t xml:space="preserve">Tel: 0300 061 0614  </w:t>
      </w:r>
    </w:p>
    <w:p w14:paraId="6E73DB15" w14:textId="77777777" w:rsidR="008859A9" w:rsidRDefault="008859A9" w:rsidP="008859A9">
      <w:r>
        <w:t xml:space="preserve">Website details www.lgo.org.uk  </w:t>
      </w:r>
    </w:p>
    <w:p w14:paraId="6DA89D4D" w14:textId="77777777" w:rsidR="008859A9" w:rsidRDefault="008859A9" w:rsidP="008859A9"/>
    <w:p w14:paraId="78A789BB" w14:textId="77777777" w:rsidR="008859A9" w:rsidRDefault="008859A9" w:rsidP="008859A9">
      <w:r>
        <w:t>Yours sincerely</w:t>
      </w:r>
    </w:p>
    <w:p w14:paraId="4E5BC764" w14:textId="77777777" w:rsidR="008859A9" w:rsidRDefault="008859A9" w:rsidP="008859A9"/>
    <w:p w14:paraId="31FD15EE" w14:textId="77777777" w:rsidR="008859A9" w:rsidRDefault="008859A9" w:rsidP="008859A9"/>
    <w:p w14:paraId="553F13B1" w14:textId="77777777" w:rsidR="008859A9" w:rsidRDefault="008859A9" w:rsidP="008859A9">
      <w:r>
        <w:t>Name</w:t>
      </w:r>
    </w:p>
    <w:p w14:paraId="6FE34B09" w14:textId="77777777" w:rsidR="008859A9" w:rsidRDefault="008859A9" w:rsidP="008859A9">
      <w:r>
        <w:t>Designation</w:t>
      </w:r>
    </w:p>
    <w:p w14:paraId="7DC27B06" w14:textId="77777777" w:rsidR="008859A9" w:rsidRPr="00B1500B" w:rsidRDefault="008859A9" w:rsidP="008859A9"/>
    <w:p w14:paraId="760B249A" w14:textId="77777777" w:rsidR="007619D0" w:rsidRDefault="007619D0" w:rsidP="007619D0">
      <w:pPr>
        <w:ind w:right="669"/>
        <w:jc w:val="both"/>
        <w:rPr>
          <w:rFonts w:cs="Arial"/>
          <w:szCs w:val="24"/>
        </w:rPr>
      </w:pPr>
    </w:p>
    <w:sectPr w:rsidR="007619D0" w:rsidSect="00420ED4">
      <w:headerReference w:type="default" r:id="rId12"/>
      <w:footerReference w:type="default" r:id="rId13"/>
      <w:headerReference w:type="first" r:id="rId14"/>
      <w:footerReference w:type="first" r:id="rId15"/>
      <w:pgSz w:w="11906" w:h="16838" w:code="9"/>
      <w:pgMar w:top="2580" w:right="1298" w:bottom="899" w:left="1134"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3D08" w14:textId="77777777" w:rsidR="001B5DEA" w:rsidRDefault="001B5DEA">
      <w:r>
        <w:separator/>
      </w:r>
    </w:p>
  </w:endnote>
  <w:endnote w:type="continuationSeparator" w:id="0">
    <w:p w14:paraId="548C6EA3" w14:textId="77777777" w:rsidR="001B5DEA" w:rsidRDefault="001B5DEA">
      <w:r>
        <w:continuationSeparator/>
      </w:r>
    </w:p>
  </w:endnote>
  <w:endnote w:type="continuationNotice" w:id="1">
    <w:p w14:paraId="25CC4385" w14:textId="77777777" w:rsidR="001B5DEA" w:rsidRDefault="001B5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D41B" w14:textId="77777777" w:rsidR="004E4057" w:rsidRDefault="004E4057" w:rsidP="001164BF">
    <w:pPr>
      <w:pStyle w:val="Footer"/>
      <w:ind w:left="-180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4C03" w14:textId="77777777" w:rsidR="004E4057" w:rsidRDefault="004E4057" w:rsidP="00E855F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EB22" w14:textId="77777777" w:rsidR="001B5DEA" w:rsidRDefault="001B5DEA">
      <w:r>
        <w:separator/>
      </w:r>
    </w:p>
  </w:footnote>
  <w:footnote w:type="continuationSeparator" w:id="0">
    <w:p w14:paraId="20794790" w14:textId="77777777" w:rsidR="001B5DEA" w:rsidRDefault="001B5DEA">
      <w:r>
        <w:continuationSeparator/>
      </w:r>
    </w:p>
  </w:footnote>
  <w:footnote w:type="continuationNotice" w:id="1">
    <w:p w14:paraId="10C3AA6D" w14:textId="77777777" w:rsidR="001B5DEA" w:rsidRDefault="001B5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F3F6" w14:textId="5B917DA8" w:rsidR="004E4057" w:rsidRDefault="001813E5" w:rsidP="001164BF">
    <w:pPr>
      <w:pStyle w:val="Header"/>
      <w:ind w:left="-1620"/>
      <w:jc w:val="both"/>
    </w:pPr>
    <w:r>
      <w:rPr>
        <w:noProof/>
      </w:rPr>
      <w:drawing>
        <wp:anchor distT="0" distB="0" distL="114300" distR="114300" simplePos="0" relativeHeight="251658240" behindDoc="1" locked="0" layoutInCell="1" allowOverlap="1" wp14:anchorId="778E8526" wp14:editId="19D587AD">
          <wp:simplePos x="0" y="0"/>
          <wp:positionH relativeFrom="page">
            <wp:posOffset>-107950</wp:posOffset>
          </wp:positionH>
          <wp:positionV relativeFrom="page">
            <wp:posOffset>-107950</wp:posOffset>
          </wp:positionV>
          <wp:extent cx="7812000" cy="1096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812000" cy="1096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B48" w14:textId="2516B2E5" w:rsidR="004E4057" w:rsidRDefault="007A38C0" w:rsidP="00E855F2">
    <w:pPr>
      <w:pStyle w:val="Header"/>
      <w:ind w:left="-900"/>
    </w:pPr>
    <w:r>
      <w:rPr>
        <w:noProof/>
        <w:lang w:val="en-US" w:eastAsia="en-US"/>
      </w:rPr>
      <w:drawing>
        <wp:anchor distT="0" distB="0" distL="114300" distR="114300" simplePos="0" relativeHeight="251660288" behindDoc="1" locked="0" layoutInCell="1" allowOverlap="1" wp14:anchorId="72D9CC09" wp14:editId="558C9E9D">
          <wp:simplePos x="0" y="0"/>
          <wp:positionH relativeFrom="page">
            <wp:align>left</wp:align>
          </wp:positionH>
          <wp:positionV relativeFrom="page">
            <wp:posOffset>12065</wp:posOffset>
          </wp:positionV>
          <wp:extent cx="7789427" cy="10933200"/>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789427"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7537"/>
    <w:multiLevelType w:val="hybridMultilevel"/>
    <w:tmpl w:val="DBEC69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E3AC3"/>
    <w:multiLevelType w:val="hybridMultilevel"/>
    <w:tmpl w:val="29E4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B2706"/>
    <w:multiLevelType w:val="hybridMultilevel"/>
    <w:tmpl w:val="D222D9A0"/>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3" w15:restartNumberingAfterBreak="0">
    <w:nsid w:val="65CE6F4B"/>
    <w:multiLevelType w:val="hybridMultilevel"/>
    <w:tmpl w:val="BB2877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23524C"/>
    <w:multiLevelType w:val="hybridMultilevel"/>
    <w:tmpl w:val="FE3CC9DC"/>
    <w:lvl w:ilvl="0" w:tplc="4EF2049E">
      <w:start w:val="1"/>
      <w:numFmt w:val="decimal"/>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548953146">
    <w:abstractNumId w:val="0"/>
  </w:num>
  <w:num w:numId="2" w16cid:durableId="1371809150">
    <w:abstractNumId w:val="1"/>
  </w:num>
  <w:num w:numId="3" w16cid:durableId="12259927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0917682">
    <w:abstractNumId w:val="2"/>
  </w:num>
  <w:num w:numId="5" w16cid:durableId="925647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BF"/>
    <w:rsid w:val="00005807"/>
    <w:rsid w:val="0002134D"/>
    <w:rsid w:val="000242D3"/>
    <w:rsid w:val="00030C0E"/>
    <w:rsid w:val="0003681B"/>
    <w:rsid w:val="00056FF4"/>
    <w:rsid w:val="0007052F"/>
    <w:rsid w:val="000738F6"/>
    <w:rsid w:val="0009402B"/>
    <w:rsid w:val="00095820"/>
    <w:rsid w:val="000C50E5"/>
    <w:rsid w:val="000D0B48"/>
    <w:rsid w:val="00112350"/>
    <w:rsid w:val="001164BF"/>
    <w:rsid w:val="001310CD"/>
    <w:rsid w:val="00136B98"/>
    <w:rsid w:val="00137115"/>
    <w:rsid w:val="0014225A"/>
    <w:rsid w:val="00155CD3"/>
    <w:rsid w:val="0016052C"/>
    <w:rsid w:val="001813E5"/>
    <w:rsid w:val="00185C99"/>
    <w:rsid w:val="001867FE"/>
    <w:rsid w:val="001A1C64"/>
    <w:rsid w:val="001A1D91"/>
    <w:rsid w:val="001A3C78"/>
    <w:rsid w:val="001B2715"/>
    <w:rsid w:val="001B29FC"/>
    <w:rsid w:val="001B3A59"/>
    <w:rsid w:val="001B5DEA"/>
    <w:rsid w:val="001F07EA"/>
    <w:rsid w:val="001F676F"/>
    <w:rsid w:val="0020038A"/>
    <w:rsid w:val="00201569"/>
    <w:rsid w:val="00203C9C"/>
    <w:rsid w:val="002124E5"/>
    <w:rsid w:val="0023436A"/>
    <w:rsid w:val="00247D65"/>
    <w:rsid w:val="00273920"/>
    <w:rsid w:val="00285C14"/>
    <w:rsid w:val="00294694"/>
    <w:rsid w:val="002B00D1"/>
    <w:rsid w:val="002D1D2B"/>
    <w:rsid w:val="002D4FDE"/>
    <w:rsid w:val="002D634F"/>
    <w:rsid w:val="003119DA"/>
    <w:rsid w:val="00316250"/>
    <w:rsid w:val="00325802"/>
    <w:rsid w:val="003261A2"/>
    <w:rsid w:val="00332045"/>
    <w:rsid w:val="0034733B"/>
    <w:rsid w:val="003477BA"/>
    <w:rsid w:val="00380D1F"/>
    <w:rsid w:val="00393841"/>
    <w:rsid w:val="003A7878"/>
    <w:rsid w:val="003B0062"/>
    <w:rsid w:val="003E6891"/>
    <w:rsid w:val="003E6BC8"/>
    <w:rsid w:val="004122D2"/>
    <w:rsid w:val="00420ED4"/>
    <w:rsid w:val="004226F9"/>
    <w:rsid w:val="00423E9A"/>
    <w:rsid w:val="004277C0"/>
    <w:rsid w:val="00432C09"/>
    <w:rsid w:val="0045649C"/>
    <w:rsid w:val="004633BC"/>
    <w:rsid w:val="0047285C"/>
    <w:rsid w:val="00483993"/>
    <w:rsid w:val="004B6DDF"/>
    <w:rsid w:val="004C1D63"/>
    <w:rsid w:val="004C7BC2"/>
    <w:rsid w:val="004D0B08"/>
    <w:rsid w:val="004D5849"/>
    <w:rsid w:val="004E4057"/>
    <w:rsid w:val="004E41C3"/>
    <w:rsid w:val="004E7EC0"/>
    <w:rsid w:val="004F7B9F"/>
    <w:rsid w:val="00510B5B"/>
    <w:rsid w:val="00512BB8"/>
    <w:rsid w:val="00515F59"/>
    <w:rsid w:val="00540EE0"/>
    <w:rsid w:val="0056171B"/>
    <w:rsid w:val="00564877"/>
    <w:rsid w:val="0056776E"/>
    <w:rsid w:val="00571023"/>
    <w:rsid w:val="0057671B"/>
    <w:rsid w:val="00577637"/>
    <w:rsid w:val="00581AFA"/>
    <w:rsid w:val="00585C09"/>
    <w:rsid w:val="005870F9"/>
    <w:rsid w:val="0058715C"/>
    <w:rsid w:val="005A1021"/>
    <w:rsid w:val="005B4082"/>
    <w:rsid w:val="005C4901"/>
    <w:rsid w:val="005D66F7"/>
    <w:rsid w:val="005E1F21"/>
    <w:rsid w:val="005E3A28"/>
    <w:rsid w:val="005E49F1"/>
    <w:rsid w:val="00603F89"/>
    <w:rsid w:val="006818E1"/>
    <w:rsid w:val="00682F8C"/>
    <w:rsid w:val="00693A65"/>
    <w:rsid w:val="006960B5"/>
    <w:rsid w:val="006C2510"/>
    <w:rsid w:val="006D472E"/>
    <w:rsid w:val="00714FB2"/>
    <w:rsid w:val="007211DC"/>
    <w:rsid w:val="007619D0"/>
    <w:rsid w:val="00771B8C"/>
    <w:rsid w:val="00773B0B"/>
    <w:rsid w:val="00787CFA"/>
    <w:rsid w:val="00796ED5"/>
    <w:rsid w:val="007A38C0"/>
    <w:rsid w:val="007A7386"/>
    <w:rsid w:val="007C6B02"/>
    <w:rsid w:val="007D5922"/>
    <w:rsid w:val="007E57E1"/>
    <w:rsid w:val="007F16D5"/>
    <w:rsid w:val="00822AE1"/>
    <w:rsid w:val="00822CB9"/>
    <w:rsid w:val="008235CB"/>
    <w:rsid w:val="00827B8B"/>
    <w:rsid w:val="008315CF"/>
    <w:rsid w:val="00857666"/>
    <w:rsid w:val="00862D1A"/>
    <w:rsid w:val="00867B0A"/>
    <w:rsid w:val="00876534"/>
    <w:rsid w:val="008859A9"/>
    <w:rsid w:val="00891CD8"/>
    <w:rsid w:val="00896A62"/>
    <w:rsid w:val="008A0C37"/>
    <w:rsid w:val="008A62AF"/>
    <w:rsid w:val="008A7C45"/>
    <w:rsid w:val="008B6EDD"/>
    <w:rsid w:val="008C2F47"/>
    <w:rsid w:val="008D4E3D"/>
    <w:rsid w:val="008E2ECD"/>
    <w:rsid w:val="008E4130"/>
    <w:rsid w:val="008F1A73"/>
    <w:rsid w:val="00920704"/>
    <w:rsid w:val="009314C2"/>
    <w:rsid w:val="00956289"/>
    <w:rsid w:val="0096719B"/>
    <w:rsid w:val="00972FBE"/>
    <w:rsid w:val="0097300D"/>
    <w:rsid w:val="00974800"/>
    <w:rsid w:val="009A0C68"/>
    <w:rsid w:val="009C5B24"/>
    <w:rsid w:val="009F6955"/>
    <w:rsid w:val="00A27DE2"/>
    <w:rsid w:val="00A372B6"/>
    <w:rsid w:val="00A4782F"/>
    <w:rsid w:val="00A507B6"/>
    <w:rsid w:val="00A62D04"/>
    <w:rsid w:val="00A738AD"/>
    <w:rsid w:val="00A75273"/>
    <w:rsid w:val="00A9397D"/>
    <w:rsid w:val="00AC1DF6"/>
    <w:rsid w:val="00AC4699"/>
    <w:rsid w:val="00AC62A7"/>
    <w:rsid w:val="00AE1D14"/>
    <w:rsid w:val="00AF5187"/>
    <w:rsid w:val="00B35C00"/>
    <w:rsid w:val="00B43852"/>
    <w:rsid w:val="00B72EAD"/>
    <w:rsid w:val="00B80889"/>
    <w:rsid w:val="00B87A9B"/>
    <w:rsid w:val="00BA440D"/>
    <w:rsid w:val="00BB565D"/>
    <w:rsid w:val="00BC554D"/>
    <w:rsid w:val="00BE0B6A"/>
    <w:rsid w:val="00BE5916"/>
    <w:rsid w:val="00BF1AD6"/>
    <w:rsid w:val="00BF5B64"/>
    <w:rsid w:val="00C1183F"/>
    <w:rsid w:val="00C21848"/>
    <w:rsid w:val="00C26DE5"/>
    <w:rsid w:val="00C518A5"/>
    <w:rsid w:val="00C56F46"/>
    <w:rsid w:val="00C8457C"/>
    <w:rsid w:val="00C92E17"/>
    <w:rsid w:val="00C9301A"/>
    <w:rsid w:val="00CB1D41"/>
    <w:rsid w:val="00CB6775"/>
    <w:rsid w:val="00CB69E1"/>
    <w:rsid w:val="00CE557D"/>
    <w:rsid w:val="00D024B0"/>
    <w:rsid w:val="00D04BF6"/>
    <w:rsid w:val="00D05465"/>
    <w:rsid w:val="00D05B54"/>
    <w:rsid w:val="00D42DA8"/>
    <w:rsid w:val="00D47579"/>
    <w:rsid w:val="00D677EA"/>
    <w:rsid w:val="00D76A2C"/>
    <w:rsid w:val="00D8711E"/>
    <w:rsid w:val="00DB11F8"/>
    <w:rsid w:val="00DB24D9"/>
    <w:rsid w:val="00DB7FF5"/>
    <w:rsid w:val="00DC05D3"/>
    <w:rsid w:val="00DC18B1"/>
    <w:rsid w:val="00DD0877"/>
    <w:rsid w:val="00DD605C"/>
    <w:rsid w:val="00DE5138"/>
    <w:rsid w:val="00DF1B1B"/>
    <w:rsid w:val="00DF79A7"/>
    <w:rsid w:val="00E00700"/>
    <w:rsid w:val="00E2438A"/>
    <w:rsid w:val="00E34073"/>
    <w:rsid w:val="00E6032A"/>
    <w:rsid w:val="00E62B97"/>
    <w:rsid w:val="00E76B39"/>
    <w:rsid w:val="00E855F2"/>
    <w:rsid w:val="00E92C8E"/>
    <w:rsid w:val="00EA42BE"/>
    <w:rsid w:val="00EB3BB2"/>
    <w:rsid w:val="00EB482F"/>
    <w:rsid w:val="00EF1258"/>
    <w:rsid w:val="00F02B08"/>
    <w:rsid w:val="00F06FDA"/>
    <w:rsid w:val="00F10CCD"/>
    <w:rsid w:val="00F335D6"/>
    <w:rsid w:val="00F344D4"/>
    <w:rsid w:val="00F47A98"/>
    <w:rsid w:val="00F549EE"/>
    <w:rsid w:val="00F56114"/>
    <w:rsid w:val="00F824AB"/>
    <w:rsid w:val="00F85DC7"/>
    <w:rsid w:val="00F9433D"/>
    <w:rsid w:val="00FB0951"/>
    <w:rsid w:val="00FB0FE3"/>
    <w:rsid w:val="00FC723C"/>
    <w:rsid w:val="00FE0C01"/>
    <w:rsid w:val="00FE1DAB"/>
    <w:rsid w:val="00FE46B8"/>
    <w:rsid w:val="00FE6A6C"/>
    <w:rsid w:val="00FF3D1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61943E"/>
  <w15:docId w15:val="{32213998-69D8-784C-A6DF-98DA2CB2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BF"/>
    <w:pPr>
      <w:overflowPunct w:val="0"/>
      <w:autoSpaceDE w:val="0"/>
      <w:autoSpaceDN w:val="0"/>
      <w:adjustRightInd w:val="0"/>
      <w:textAlignment w:val="baseline"/>
    </w:pPr>
    <w:rPr>
      <w:rFonts w:ascii="Arial" w:hAnsi="Arial"/>
      <w:sz w:val="24"/>
    </w:rPr>
  </w:style>
  <w:style w:type="paragraph" w:styleId="Heading2">
    <w:name w:val="heading 2"/>
    <w:basedOn w:val="Normal"/>
    <w:next w:val="Normal"/>
    <w:link w:val="Heading2Char"/>
    <w:qFormat/>
    <w:rsid w:val="001F676F"/>
    <w:pPr>
      <w:overflowPunct/>
      <w:textAlignment w:val="auto"/>
      <w:outlineLvl w:val="1"/>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4BF"/>
    <w:pPr>
      <w:tabs>
        <w:tab w:val="center" w:pos="4153"/>
        <w:tab w:val="right" w:pos="8306"/>
      </w:tabs>
    </w:pPr>
  </w:style>
  <w:style w:type="paragraph" w:styleId="Footer">
    <w:name w:val="footer"/>
    <w:basedOn w:val="Normal"/>
    <w:rsid w:val="001164BF"/>
    <w:pPr>
      <w:tabs>
        <w:tab w:val="center" w:pos="4153"/>
        <w:tab w:val="right" w:pos="8306"/>
      </w:tabs>
    </w:pPr>
  </w:style>
  <w:style w:type="character" w:styleId="Hyperlink">
    <w:name w:val="Hyperlink"/>
    <w:rsid w:val="00AC1DF6"/>
    <w:rPr>
      <w:color w:val="0000FF"/>
      <w:u w:val="single"/>
    </w:rPr>
  </w:style>
  <w:style w:type="paragraph" w:customStyle="1" w:styleId="CharChar">
    <w:name w:val="Char Char"/>
    <w:basedOn w:val="Normal"/>
    <w:rsid w:val="00AC1DF6"/>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
    <w:name w:val="Char Char1 Char Char Char Char Char Char Char Char Char Char Char Char Char"/>
    <w:basedOn w:val="Normal"/>
    <w:rsid w:val="008315CF"/>
    <w:pPr>
      <w:overflowPunct/>
      <w:autoSpaceDE/>
      <w:autoSpaceDN/>
      <w:adjustRightInd/>
      <w:spacing w:after="160" w:line="240" w:lineRule="exact"/>
      <w:textAlignment w:val="auto"/>
    </w:pPr>
    <w:rPr>
      <w:rFonts w:ascii="Verdana" w:hAnsi="Verdana"/>
      <w:sz w:val="20"/>
      <w:lang w:val="en-US" w:eastAsia="en-US"/>
    </w:rPr>
  </w:style>
  <w:style w:type="paragraph" w:styleId="BalloonText">
    <w:name w:val="Balloon Text"/>
    <w:basedOn w:val="Normal"/>
    <w:link w:val="BalloonTextChar"/>
    <w:uiPriority w:val="99"/>
    <w:semiHidden/>
    <w:unhideWhenUsed/>
    <w:rsid w:val="00867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0A"/>
    <w:rPr>
      <w:rFonts w:ascii="Segoe UI" w:hAnsi="Segoe UI" w:cs="Segoe UI"/>
      <w:sz w:val="18"/>
      <w:szCs w:val="18"/>
    </w:rPr>
  </w:style>
  <w:style w:type="paragraph" w:styleId="ListParagraph">
    <w:name w:val="List Paragraph"/>
    <w:basedOn w:val="Normal"/>
    <w:uiPriority w:val="34"/>
    <w:qFormat/>
    <w:rsid w:val="005E1F2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BF5B64"/>
    <w:pPr>
      <w:overflowPunct/>
      <w:autoSpaceDE/>
      <w:autoSpaceDN/>
      <w:adjustRightInd/>
      <w:textAlignment w:val="auto"/>
    </w:pPr>
    <w:rPr>
      <w:rFonts w:ascii="Times New Roman" w:eastAsiaTheme="minorHAnsi" w:hAnsi="Times New Roman"/>
      <w:szCs w:val="24"/>
    </w:rPr>
  </w:style>
  <w:style w:type="character" w:customStyle="1" w:styleId="jobtitle">
    <w:name w:val="job_title"/>
    <w:basedOn w:val="DefaultParagraphFont"/>
    <w:rsid w:val="003B0062"/>
  </w:style>
  <w:style w:type="character" w:customStyle="1" w:styleId="Heading2Char">
    <w:name w:val="Heading 2 Char"/>
    <w:basedOn w:val="DefaultParagraphFont"/>
    <w:link w:val="Heading2"/>
    <w:rsid w:val="001F676F"/>
    <w:rPr>
      <w:sz w:val="24"/>
      <w:szCs w:val="24"/>
    </w:rPr>
  </w:style>
  <w:style w:type="character" w:styleId="Strong">
    <w:name w:val="Strong"/>
    <w:qFormat/>
    <w:rsid w:val="006C2510"/>
    <w:rPr>
      <w:b/>
      <w:bCs/>
    </w:rPr>
  </w:style>
  <w:style w:type="character" w:styleId="UnresolvedMention">
    <w:name w:val="Unresolved Mention"/>
    <w:basedOn w:val="DefaultParagraphFont"/>
    <w:uiPriority w:val="99"/>
    <w:semiHidden/>
    <w:unhideWhenUsed/>
    <w:rsid w:val="00587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3809">
      <w:bodyDiv w:val="1"/>
      <w:marLeft w:val="0"/>
      <w:marRight w:val="0"/>
      <w:marTop w:val="0"/>
      <w:marBottom w:val="0"/>
      <w:divBdr>
        <w:top w:val="none" w:sz="0" w:space="0" w:color="auto"/>
        <w:left w:val="none" w:sz="0" w:space="0" w:color="auto"/>
        <w:bottom w:val="none" w:sz="0" w:space="0" w:color="auto"/>
        <w:right w:val="none" w:sz="0" w:space="0" w:color="auto"/>
      </w:divBdr>
    </w:div>
    <w:div w:id="837694692">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1526671033">
      <w:bodyDiv w:val="1"/>
      <w:marLeft w:val="0"/>
      <w:marRight w:val="0"/>
      <w:marTop w:val="0"/>
      <w:marBottom w:val="0"/>
      <w:divBdr>
        <w:top w:val="none" w:sz="0" w:space="0" w:color="auto"/>
        <w:left w:val="none" w:sz="0" w:space="0" w:color="auto"/>
        <w:bottom w:val="none" w:sz="0" w:space="0" w:color="auto"/>
        <w:right w:val="none" w:sz="0" w:space="0" w:color="auto"/>
      </w:divBdr>
    </w:div>
    <w:div w:id="2122215459">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Feedback@shropshir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498bb1-89c5-46fe-b010-117e3575077d">
      <Terms xmlns="http://schemas.microsoft.com/office/infopath/2007/PartnerControls"/>
    </lcf76f155ced4ddcb4097134ff3c332f>
    <TaxCatchAll xmlns="c2c39b31-8613-4985-992b-eef2affdf2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FF063147CD3745A588AE9235F0A267" ma:contentTypeVersion="16" ma:contentTypeDescription="Create a new document." ma:contentTypeScope="" ma:versionID="fa84f3b925689f527a95143f85ef9f7a">
  <xsd:schema xmlns:xsd="http://www.w3.org/2001/XMLSchema" xmlns:xs="http://www.w3.org/2001/XMLSchema" xmlns:p="http://schemas.microsoft.com/office/2006/metadata/properties" xmlns:ns2="66498bb1-89c5-46fe-b010-117e3575077d" xmlns:ns3="c2c39b31-8613-4985-992b-eef2affdf2b3" targetNamespace="http://schemas.microsoft.com/office/2006/metadata/properties" ma:root="true" ma:fieldsID="9b953e5f5020c4a1b0a864de23a63f9c" ns2:_="" ns3:_="">
    <xsd:import namespace="66498bb1-89c5-46fe-b010-117e3575077d"/>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8bb1-89c5-46fe-b010-117e35750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9af7aa-1ab7-402a-8511-1f98d78e49f6}"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AB521-51A0-486C-9C72-0F816DF4E06D}">
  <ds:schemaRefs>
    <ds:schemaRef ds:uri="http://schemas.microsoft.com/office/2006/metadata/properties"/>
    <ds:schemaRef ds:uri="http://schemas.microsoft.com/office/infopath/2007/PartnerControls"/>
    <ds:schemaRef ds:uri="66498bb1-89c5-46fe-b010-117e3575077d"/>
    <ds:schemaRef ds:uri="c2c39b31-8613-4985-992b-eef2affdf2b3"/>
  </ds:schemaRefs>
</ds:datastoreItem>
</file>

<file path=customXml/itemProps2.xml><?xml version="1.0" encoding="utf-8"?>
<ds:datastoreItem xmlns:ds="http://schemas.openxmlformats.org/officeDocument/2006/customXml" ds:itemID="{8EE912E0-0D6A-4CBC-9278-E52E80260BDB}">
  <ds:schemaRefs>
    <ds:schemaRef ds:uri="http://schemas.microsoft.com/sharepoint/v3/contenttype/forms"/>
  </ds:schemaRefs>
</ds:datastoreItem>
</file>

<file path=customXml/itemProps3.xml><?xml version="1.0" encoding="utf-8"?>
<ds:datastoreItem xmlns:ds="http://schemas.openxmlformats.org/officeDocument/2006/customXml" ds:itemID="{3728997B-24CF-9E40-8BFD-C9819D61555F}">
  <ds:schemaRefs>
    <ds:schemaRef ds:uri="http://schemas.openxmlformats.org/officeDocument/2006/bibliography"/>
  </ds:schemaRefs>
</ds:datastoreItem>
</file>

<file path=customXml/itemProps4.xml><?xml version="1.0" encoding="utf-8"?>
<ds:datastoreItem xmlns:ds="http://schemas.openxmlformats.org/officeDocument/2006/customXml" ds:itemID="{100A0922-E63B-49F9-876A-63064A63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8bb1-89c5-46fe-b010-117e3575077d"/>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cc52088</dc:creator>
  <cp:keywords/>
  <dc:description/>
  <cp:lastModifiedBy>Debbie Watson</cp:lastModifiedBy>
  <cp:revision>2</cp:revision>
  <cp:lastPrinted>2017-07-18T11:04:00Z</cp:lastPrinted>
  <dcterms:created xsi:type="dcterms:W3CDTF">2023-04-19T13:19:00Z</dcterms:created>
  <dcterms:modified xsi:type="dcterms:W3CDTF">2023-04-19T13:19:00Z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0x010100B1FF063147CD3745A588AE9235F0A267</vt:lpwstr>
  </property>
  <property fmtid="{D5CDD505-2E9C-101B-9397-08002B2CF9AE}" pid="3" name="MediaServiceImageTags">
    <vt:lpwstr/>
  </property>
</Properties>
</file>