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16C6" w14:textId="77777777" w:rsidR="00A51421" w:rsidRDefault="00927EC4">
      <w:pPr>
        <w:spacing w:after="0"/>
        <w:ind w:left="0" w:firstLine="0"/>
      </w:pPr>
      <w:r>
        <w:rPr>
          <w:b/>
          <w:color w:val="0070C0"/>
          <w:sz w:val="40"/>
        </w:rPr>
        <w:t xml:space="preserve">Child Protection Conference Professional Dissent Process </w:t>
      </w:r>
    </w:p>
    <w:p w14:paraId="306B7E00" w14:textId="6D13606E" w:rsidR="00A51421" w:rsidRDefault="00A51421">
      <w:pPr>
        <w:spacing w:after="0"/>
        <w:ind w:left="0" w:firstLine="0"/>
      </w:pPr>
    </w:p>
    <w:p w14:paraId="26CD9833" w14:textId="47B7C5F0" w:rsidR="00A51421" w:rsidRDefault="00927EC4">
      <w:pPr>
        <w:ind w:left="-5"/>
      </w:pPr>
      <w:r>
        <w:t xml:space="preserve">This dissent process is </w:t>
      </w:r>
      <w:r w:rsidR="007F22DF">
        <w:t xml:space="preserve">a separate process </w:t>
      </w:r>
      <w:r>
        <w:t>for professionals only</w:t>
      </w:r>
      <w:r w:rsidR="00EF53E8">
        <w:t>,</w:t>
      </w:r>
      <w:r>
        <w:t xml:space="preserve"> </w:t>
      </w:r>
      <w:r w:rsidR="008158DC">
        <w:t xml:space="preserve">when they do not agree with the outcome of a </w:t>
      </w:r>
      <w:r w:rsidR="002573B8">
        <w:t>Child Protection Conference</w:t>
      </w:r>
      <w:r w:rsidR="008158DC">
        <w:t xml:space="preserve">.  It </w:t>
      </w:r>
      <w:r w:rsidR="007F22DF">
        <w:t xml:space="preserve">does not detract from </w:t>
      </w:r>
      <w:r>
        <w:t xml:space="preserve">the rights of parents and children to </w:t>
      </w:r>
      <w:r w:rsidR="008158DC">
        <w:t xml:space="preserve">compliment or </w:t>
      </w:r>
      <w:r>
        <w:t xml:space="preserve">complain about the service they have received from </w:t>
      </w:r>
      <w:r w:rsidR="007F22DF">
        <w:t>Together for Children</w:t>
      </w:r>
      <w:r>
        <w:t xml:space="preserve"> or any other agency working with their family.</w:t>
      </w:r>
      <w:r w:rsidR="00264222">
        <w:t xml:space="preserve">  In the event of a child or parent wishing to make a </w:t>
      </w:r>
      <w:r w:rsidR="008158DC">
        <w:t xml:space="preserve">compliment or </w:t>
      </w:r>
      <w:r w:rsidR="00264222">
        <w:t xml:space="preserve">complaint they should seek the </w:t>
      </w:r>
      <w:r w:rsidR="008158DC">
        <w:t>appropriate</w:t>
      </w:r>
      <w:r w:rsidR="00264222">
        <w:t xml:space="preserve"> procedure from the </w:t>
      </w:r>
      <w:r w:rsidR="008158DC">
        <w:t>responsible</w:t>
      </w:r>
      <w:r w:rsidR="00264222">
        <w:t xml:space="preserve"> agency.</w:t>
      </w:r>
    </w:p>
    <w:p w14:paraId="385499F8" w14:textId="4D11E9AE" w:rsidR="00A51421" w:rsidRDefault="00A51421">
      <w:pPr>
        <w:spacing w:after="0"/>
        <w:ind w:left="0" w:firstLine="0"/>
      </w:pPr>
    </w:p>
    <w:p w14:paraId="73CD7E96" w14:textId="540653B4" w:rsidR="00A51421" w:rsidRDefault="008158DC">
      <w:pPr>
        <w:ind w:left="-5"/>
      </w:pPr>
      <w:r>
        <w:t xml:space="preserve">Whilst </w:t>
      </w:r>
      <w:r w:rsidR="0027758A">
        <w:t>W</w:t>
      </w:r>
      <w:r w:rsidR="00354D4B">
        <w:t xml:space="preserve">orking </w:t>
      </w:r>
      <w:r w:rsidR="0027758A">
        <w:t>T</w:t>
      </w:r>
      <w:r w:rsidR="00354D4B">
        <w:t xml:space="preserve">ogether to </w:t>
      </w:r>
      <w:r w:rsidR="0027758A">
        <w:t>S</w:t>
      </w:r>
      <w:r w:rsidR="00354D4B">
        <w:t xml:space="preserve">afeguard </w:t>
      </w:r>
      <w:r w:rsidR="0027758A">
        <w:t>C</w:t>
      </w:r>
      <w:r w:rsidR="00354D4B">
        <w:t xml:space="preserve">hildren </w:t>
      </w:r>
      <w:r w:rsidR="00DC4010">
        <w:t xml:space="preserve">2018 </w:t>
      </w:r>
      <w:r w:rsidR="00354D4B">
        <w:t>emphasises the importance of collaborative working within the area of safeguarding</w:t>
      </w:r>
      <w:r w:rsidR="0027758A">
        <w:t>,</w:t>
      </w:r>
      <w:r w:rsidR="00354D4B">
        <w:t xml:space="preserve"> there are times when individual agencies assess the risk of harm differently</w:t>
      </w:r>
      <w:r w:rsidR="002C3808">
        <w:t>,</w:t>
      </w:r>
      <w:r w:rsidR="00354D4B">
        <w:t xml:space="preserve"> </w:t>
      </w:r>
      <w:r w:rsidR="00227F9C">
        <w:t xml:space="preserve">resulting in a difference of opinion at the end of a conference regarding the need for a </w:t>
      </w:r>
      <w:r w:rsidR="00EF53E8">
        <w:t>Child Protection Plan</w:t>
      </w:r>
      <w:r w:rsidR="00227F9C">
        <w:t xml:space="preserve">.  </w:t>
      </w:r>
      <w:r w:rsidR="002C3808">
        <w:t xml:space="preserve">When these occasions arise </w:t>
      </w:r>
      <w:r w:rsidR="00277C58">
        <w:t>a professional will be given the opportunity to formall</w:t>
      </w:r>
      <w:r w:rsidR="00AF7053">
        <w:t>y</w:t>
      </w:r>
      <w:r w:rsidR="00277C58">
        <w:t xml:space="preserve"> dissent to the outcome of the conference on behalf of a child</w:t>
      </w:r>
      <w:r w:rsidR="00FD75FD">
        <w:t xml:space="preserve">.  </w:t>
      </w:r>
    </w:p>
    <w:p w14:paraId="2D7E2A98" w14:textId="7E70E6FD" w:rsidR="00A51421" w:rsidRDefault="00A51421">
      <w:pPr>
        <w:spacing w:after="0"/>
        <w:ind w:left="0" w:firstLine="0"/>
      </w:pPr>
    </w:p>
    <w:p w14:paraId="47912AFB" w14:textId="19CD29B2" w:rsidR="00B33279" w:rsidRDefault="00AF7053">
      <w:pPr>
        <w:ind w:left="-5"/>
      </w:pPr>
      <w:r>
        <w:rPr>
          <w:b/>
        </w:rPr>
        <w:t>Dissent</w:t>
      </w:r>
      <w:r w:rsidR="00927EC4">
        <w:rPr>
          <w:b/>
        </w:rPr>
        <w:t xml:space="preserve"> must be raised within the conference meeting</w:t>
      </w:r>
      <w:r w:rsidR="00927EC4">
        <w:t xml:space="preserve">, </w:t>
      </w:r>
      <w:r>
        <w:t>and</w:t>
      </w:r>
      <w:r w:rsidR="001B1265">
        <w:t xml:space="preserve"> </w:t>
      </w:r>
      <w:r>
        <w:t xml:space="preserve">the </w:t>
      </w:r>
      <w:r w:rsidR="00301581">
        <w:t xml:space="preserve">dissent </w:t>
      </w:r>
      <w:r w:rsidR="00B33279">
        <w:t>p</w:t>
      </w:r>
      <w:r w:rsidR="00301581">
        <w:t xml:space="preserve">rocess followed as outlined below.  </w:t>
      </w:r>
      <w:r w:rsidR="00B33279">
        <w:t>In keeping with this process</w:t>
      </w:r>
      <w:r w:rsidR="00DC4010">
        <w:t>,</w:t>
      </w:r>
      <w:r w:rsidR="00B33279">
        <w:t xml:space="preserve"> </w:t>
      </w:r>
      <w:r w:rsidR="00B33279" w:rsidRPr="00B33279">
        <w:t xml:space="preserve">dissent </w:t>
      </w:r>
      <w:r w:rsidR="00B33279">
        <w:t>has to be made on the basis of</w:t>
      </w:r>
      <w:r w:rsidR="00B33279" w:rsidRPr="00B33279">
        <w:t xml:space="preserve"> evidence based </w:t>
      </w:r>
      <w:r w:rsidR="00305ADE">
        <w:t xml:space="preserve">from the information shared in conference </w:t>
      </w:r>
      <w:r w:rsidR="00B33279" w:rsidRPr="00B33279">
        <w:t>and link</w:t>
      </w:r>
      <w:r w:rsidR="00B33279">
        <w:t xml:space="preserve">ed </w:t>
      </w:r>
      <w:r w:rsidR="00B33279" w:rsidRPr="00B33279">
        <w:t xml:space="preserve">back to Working Together to Safeguard Children </w:t>
      </w:r>
      <w:r w:rsidR="00DC4010">
        <w:t xml:space="preserve">2018 </w:t>
      </w:r>
      <w:r w:rsidR="00B33279" w:rsidRPr="00B33279">
        <w:t>and the Sunderland Safeguarding Children Partnership (SSCP)</w:t>
      </w:r>
      <w:r w:rsidR="00DC4010">
        <w:t xml:space="preserve"> </w:t>
      </w:r>
      <w:r w:rsidR="00B33279" w:rsidRPr="00B33279">
        <w:t xml:space="preserve">Procedures.  </w:t>
      </w:r>
    </w:p>
    <w:p w14:paraId="2F4D92BB" w14:textId="77777777" w:rsidR="00B33279" w:rsidRDefault="00B33279">
      <w:pPr>
        <w:ind w:left="-5"/>
      </w:pPr>
    </w:p>
    <w:p w14:paraId="55BB2AFF" w14:textId="120CB8A3" w:rsidR="00301195" w:rsidRDefault="00301195">
      <w:pPr>
        <w:spacing w:after="0"/>
        <w:ind w:left="0" w:firstLine="0"/>
      </w:pPr>
      <w:r w:rsidRPr="00301195">
        <w:t>To dissent means that a professional disagrees so strongly with the conference decision that they feel they need to have their independent views recorded.</w:t>
      </w:r>
    </w:p>
    <w:p w14:paraId="639A9428" w14:textId="77777777" w:rsidR="00301195" w:rsidRDefault="00301195">
      <w:pPr>
        <w:spacing w:after="0"/>
        <w:ind w:left="0" w:firstLine="0"/>
      </w:pPr>
    </w:p>
    <w:p w14:paraId="53C23E41" w14:textId="11BB2972" w:rsidR="00301195" w:rsidRDefault="00301195">
      <w:pPr>
        <w:spacing w:after="0"/>
        <w:ind w:left="0" w:firstLine="0"/>
      </w:pPr>
      <w:r w:rsidRPr="00301195">
        <w:t>Dissent can only be expressed within a child protection conference and must be shared there and then by the attending professional</w:t>
      </w:r>
      <w:r w:rsidR="002F0191">
        <w:t xml:space="preserve"> and followed up</w:t>
      </w:r>
      <w:r w:rsidR="00B72584">
        <w:t xml:space="preserve"> in writing as outlined in the process</w:t>
      </w:r>
      <w:r w:rsidRPr="00301195">
        <w:t xml:space="preserve">.  </w:t>
      </w:r>
      <w:r w:rsidR="00B72584">
        <w:t>Dissent</w:t>
      </w:r>
      <w:r w:rsidRPr="00301195">
        <w:t xml:space="preserve"> cannot be raised by a non-attending professional or retrospectively.</w:t>
      </w:r>
    </w:p>
    <w:p w14:paraId="5431BFB9" w14:textId="77777777" w:rsidR="006B7C46" w:rsidRDefault="006B7C46">
      <w:pPr>
        <w:spacing w:after="0"/>
        <w:ind w:left="0" w:firstLine="0"/>
      </w:pPr>
    </w:p>
    <w:p w14:paraId="2EB7A824" w14:textId="77777777" w:rsidR="00A51421" w:rsidRDefault="00927EC4">
      <w:pPr>
        <w:pStyle w:val="Heading1"/>
      </w:pPr>
      <w:r>
        <w:t xml:space="preserve">Dissent Process  </w:t>
      </w:r>
    </w:p>
    <w:p w14:paraId="56BA4964" w14:textId="455DE52C" w:rsidR="00A51421" w:rsidRDefault="00A51421">
      <w:pPr>
        <w:spacing w:after="0"/>
        <w:ind w:left="0" w:firstLine="0"/>
      </w:pPr>
    </w:p>
    <w:p w14:paraId="439E52C6" w14:textId="069FB160" w:rsidR="00A51421" w:rsidRDefault="00927EC4">
      <w:pPr>
        <w:ind w:left="-5"/>
      </w:pPr>
      <w:r>
        <w:t xml:space="preserve">Child Protection Conferences are </w:t>
      </w:r>
      <w:r w:rsidR="00D23CB7">
        <w:t>arranged</w:t>
      </w:r>
      <w:r>
        <w:t xml:space="preserve"> when professionals have concerns for children who may be at risk of significant harm. </w:t>
      </w:r>
      <w:r w:rsidR="00346E41">
        <w:t xml:space="preserve"> In these situations </w:t>
      </w:r>
      <w:r w:rsidR="00CE51D7">
        <w:t xml:space="preserve">a conference is held </w:t>
      </w:r>
      <w:r w:rsidR="00CF618D">
        <w:t xml:space="preserve">which will involve </w:t>
      </w:r>
      <w:r w:rsidR="00FB6666">
        <w:t>parents</w:t>
      </w:r>
      <w:r w:rsidR="003E1F50">
        <w:t xml:space="preserve">, carers, </w:t>
      </w:r>
      <w:r w:rsidR="003022AB">
        <w:t>children where appropriate and</w:t>
      </w:r>
      <w:r>
        <w:t xml:space="preserve"> professionals</w:t>
      </w:r>
      <w:r w:rsidR="00AA6DC1">
        <w:t>.</w:t>
      </w:r>
    </w:p>
    <w:p w14:paraId="2BDA60C7" w14:textId="44B32D17" w:rsidR="00386541" w:rsidRPr="00386541" w:rsidRDefault="00386541" w:rsidP="00386541">
      <w:pPr>
        <w:spacing w:after="0"/>
        <w:ind w:left="0" w:firstLine="0"/>
      </w:pPr>
    </w:p>
    <w:p w14:paraId="50172B8D" w14:textId="4A547E3B" w:rsidR="005E7BE4" w:rsidRDefault="005E7BE4">
      <w:pPr>
        <w:spacing w:after="0"/>
        <w:ind w:left="0" w:firstLine="0"/>
      </w:pPr>
      <w:r>
        <w:t xml:space="preserve">Conferences </w:t>
      </w:r>
      <w:r w:rsidR="00B75DEA">
        <w:t>are held in keeping with the SSCP procedures</w:t>
      </w:r>
      <w:r w:rsidR="00034DBB">
        <w:t xml:space="preserve"> and </w:t>
      </w:r>
      <w:r w:rsidR="004C211C">
        <w:t xml:space="preserve">a representative </w:t>
      </w:r>
      <w:r w:rsidR="00F0344A">
        <w:t>from the Children’s Independent Reviewing Team</w:t>
      </w:r>
      <w:r w:rsidR="005D5481">
        <w:t xml:space="preserve"> chairs </w:t>
      </w:r>
      <w:r w:rsidR="00304789">
        <w:t xml:space="preserve">the conference </w:t>
      </w:r>
      <w:r w:rsidR="00563103">
        <w:t xml:space="preserve">to ensure </w:t>
      </w:r>
      <w:r w:rsidR="0074164A">
        <w:t xml:space="preserve">views can be shared and discussed </w:t>
      </w:r>
      <w:r w:rsidR="003A08A2">
        <w:t xml:space="preserve">so that we all </w:t>
      </w:r>
      <w:r w:rsidR="00455A80">
        <w:t>understand th</w:t>
      </w:r>
      <w:r w:rsidR="000444A0">
        <w:t>e worries and strengths for the child and their family.</w:t>
      </w:r>
    </w:p>
    <w:p w14:paraId="524A5C64" w14:textId="77777777" w:rsidR="00066C8D" w:rsidRDefault="00066C8D">
      <w:pPr>
        <w:spacing w:after="0"/>
        <w:ind w:left="0" w:firstLine="0"/>
      </w:pPr>
    </w:p>
    <w:p w14:paraId="27CCD07A" w14:textId="6B4163F3" w:rsidR="00A51421" w:rsidRDefault="00927EC4">
      <w:pPr>
        <w:ind w:left="-5"/>
      </w:pPr>
      <w:r>
        <w:t xml:space="preserve">The purpose of the Child Protection Conference is to </w:t>
      </w:r>
      <w:r w:rsidR="00066C8D">
        <w:t>consider whether</w:t>
      </w:r>
      <w:r>
        <w:t xml:space="preserve"> a </w:t>
      </w:r>
      <w:r w:rsidR="00066C8D">
        <w:t xml:space="preserve">child </w:t>
      </w:r>
      <w:r w:rsidR="00825CF2">
        <w:t>is at risk of significant h</w:t>
      </w:r>
      <w:r w:rsidR="00E45307">
        <w:t>a</w:t>
      </w:r>
      <w:r w:rsidR="00825CF2">
        <w:t xml:space="preserve">rm and therefore </w:t>
      </w:r>
      <w:r w:rsidR="00066C8D">
        <w:t xml:space="preserve">requires a </w:t>
      </w:r>
      <w:r>
        <w:t>Child Protection Plan</w:t>
      </w:r>
      <w:r w:rsidR="00E92A93">
        <w:t>.  If it is decided that a Child Prot</w:t>
      </w:r>
      <w:r w:rsidR="00B61BA5">
        <w:t>e</w:t>
      </w:r>
      <w:r w:rsidR="00E92A93">
        <w:t xml:space="preserve">ction Plan is needed then </w:t>
      </w:r>
      <w:r w:rsidR="00B61BA5">
        <w:t xml:space="preserve">we </w:t>
      </w:r>
      <w:r w:rsidR="00066C8D">
        <w:t xml:space="preserve">will </w:t>
      </w:r>
      <w:r w:rsidR="00B61BA5">
        <w:t>work with the family</w:t>
      </w:r>
      <w:r w:rsidR="0053477E">
        <w:t xml:space="preserve">, </w:t>
      </w:r>
      <w:r w:rsidR="00E50D03">
        <w:t xml:space="preserve">child and professionals </w:t>
      </w:r>
      <w:r w:rsidR="00BF39C0">
        <w:t xml:space="preserve">to ensure </w:t>
      </w:r>
      <w:r w:rsidR="00386541">
        <w:t xml:space="preserve">we all understand </w:t>
      </w:r>
      <w:r w:rsidR="00CF75B8">
        <w:t xml:space="preserve">how we need to work together </w:t>
      </w:r>
      <w:r w:rsidR="009B6CA5">
        <w:t>to reduce the risk of harm</w:t>
      </w:r>
      <w:r w:rsidR="00C602AC">
        <w:t xml:space="preserve"> for the child.</w:t>
      </w:r>
    </w:p>
    <w:p w14:paraId="7766AA4A" w14:textId="0E11A675" w:rsidR="00A51421" w:rsidRDefault="00A51421">
      <w:pPr>
        <w:spacing w:after="0"/>
        <w:ind w:left="0" w:firstLine="0"/>
      </w:pPr>
    </w:p>
    <w:p w14:paraId="389FCE25" w14:textId="733EE327" w:rsidR="00A51421" w:rsidRDefault="00927EC4">
      <w:pPr>
        <w:ind w:left="-5"/>
      </w:pPr>
      <w:r>
        <w:t xml:space="preserve">The </w:t>
      </w:r>
      <w:r w:rsidR="00C602AC">
        <w:t>Conference Chairperson</w:t>
      </w:r>
      <w:r>
        <w:t xml:space="preserve"> will ensure </w:t>
      </w:r>
      <w:r w:rsidR="0035472D">
        <w:t xml:space="preserve">that professionals attending a </w:t>
      </w:r>
      <w:r>
        <w:t xml:space="preserve">conference understand the dissent process and </w:t>
      </w:r>
      <w:r w:rsidR="0087533B">
        <w:t>what they need to do if they disagree with the outcome of a conference.</w:t>
      </w:r>
      <w:r w:rsidR="00B23D02">
        <w:t xml:space="preserve">  </w:t>
      </w:r>
    </w:p>
    <w:p w14:paraId="54C85551" w14:textId="1FD61750" w:rsidR="00A51421" w:rsidRDefault="00A51421">
      <w:pPr>
        <w:spacing w:after="0"/>
        <w:ind w:left="0" w:firstLine="0"/>
      </w:pPr>
    </w:p>
    <w:p w14:paraId="247DDFFD" w14:textId="46C07D8D" w:rsidR="00A51421" w:rsidRDefault="00927EC4">
      <w:pPr>
        <w:ind w:left="-5"/>
      </w:pPr>
      <w:r>
        <w:lastRenderedPageBreak/>
        <w:t xml:space="preserve">It is important that all dissents are properly considered and </w:t>
      </w:r>
      <w:r w:rsidR="00E3508D">
        <w:t xml:space="preserve">that </w:t>
      </w:r>
      <w:r>
        <w:t xml:space="preserve">there is a process </w:t>
      </w:r>
      <w:r w:rsidR="00A671A8">
        <w:t>outlining the responsibilities and actions of the dissenting professionals</w:t>
      </w:r>
      <w:r w:rsidR="00DC4010">
        <w:t>,</w:t>
      </w:r>
      <w:r w:rsidR="00A671A8">
        <w:t xml:space="preserve"> </w:t>
      </w:r>
      <w:r w:rsidR="004C3CDC">
        <w:t>as well as</w:t>
      </w:r>
      <w:r w:rsidR="00FD635C">
        <w:t xml:space="preserve"> the actions that w</w:t>
      </w:r>
      <w:r w:rsidR="008F17B8">
        <w:t>ill be taken to consider the reasons for dissent.</w:t>
      </w:r>
      <w:r w:rsidR="00A16703">
        <w:t xml:space="preserve"> </w:t>
      </w:r>
      <w:r>
        <w:t xml:space="preserve"> All dissents will be recorded formally within the </w:t>
      </w:r>
      <w:r w:rsidR="00013F6E">
        <w:t xml:space="preserve">conference </w:t>
      </w:r>
      <w:r>
        <w:t xml:space="preserve">Decisions Outcome and Recommendations forms </w:t>
      </w:r>
      <w:r w:rsidR="00A16703">
        <w:t>and</w:t>
      </w:r>
      <w:r w:rsidR="00E45307">
        <w:t xml:space="preserve"> the completed dissent form will be</w:t>
      </w:r>
      <w:r w:rsidR="00A16703">
        <w:t xml:space="preserve"> uploaded onto the child’s recor</w:t>
      </w:r>
      <w:r w:rsidR="0069590A">
        <w:t>d</w:t>
      </w:r>
      <w:r>
        <w:t xml:space="preserve">.  </w:t>
      </w:r>
    </w:p>
    <w:p w14:paraId="0C06C567" w14:textId="73490DC9" w:rsidR="00A51421" w:rsidRDefault="00A51421">
      <w:pPr>
        <w:spacing w:after="0"/>
        <w:ind w:left="0" w:firstLine="0"/>
      </w:pPr>
    </w:p>
    <w:p w14:paraId="7ACFC7BF" w14:textId="4885371A" w:rsidR="00A51421" w:rsidRDefault="00927EC4">
      <w:pPr>
        <w:ind w:left="-5"/>
      </w:pPr>
      <w:r>
        <w:t xml:space="preserve">All professionals who have dissented at a Child Protection Conference </w:t>
      </w:r>
      <w:r w:rsidR="000A6C80">
        <w:t>should ensure that they inform their management</w:t>
      </w:r>
      <w:r w:rsidR="00E45307">
        <w:t xml:space="preserve"> fo</w:t>
      </w:r>
      <w:r w:rsidR="00DC4010">
        <w:t>r</w:t>
      </w:r>
      <w:r w:rsidR="00E45307">
        <w:t xml:space="preserve"> their dissent and the reasons why</w:t>
      </w:r>
      <w:r>
        <w:t xml:space="preserve">.  </w:t>
      </w:r>
    </w:p>
    <w:p w14:paraId="102EE798" w14:textId="01E9E6F3" w:rsidR="00A51421" w:rsidRDefault="00A51421">
      <w:pPr>
        <w:spacing w:after="0"/>
        <w:ind w:left="0" w:firstLine="0"/>
      </w:pPr>
    </w:p>
    <w:p w14:paraId="727779C6" w14:textId="399FAC20" w:rsidR="00A51421" w:rsidRPr="00CB15EC" w:rsidRDefault="00927EC4">
      <w:pPr>
        <w:ind w:left="-5"/>
      </w:pPr>
      <w:r w:rsidRPr="00CB15EC">
        <w:t xml:space="preserve">The reasons for the dissent must be put in writing and sent to the </w:t>
      </w:r>
      <w:r w:rsidR="006F55A5" w:rsidRPr="00CB15EC">
        <w:t xml:space="preserve">Children’s Independent Review Team (CIRT) at </w:t>
      </w:r>
      <w:hyperlink r:id="rId10" w:history="1">
        <w:r w:rsidR="00B342EC" w:rsidRPr="00CB15EC">
          <w:rPr>
            <w:rStyle w:val="Hyperlink"/>
          </w:rPr>
          <w:t>independent.review@togetherforchildren.org.uk</w:t>
        </w:r>
      </w:hyperlink>
      <w:r w:rsidRPr="00CB15EC">
        <w:t xml:space="preserve"> </w:t>
      </w:r>
      <w:r w:rsidR="00B342EC" w:rsidRPr="00CB15EC">
        <w:t xml:space="preserve">within 24-hours </w:t>
      </w:r>
      <w:r w:rsidR="00F81DBE" w:rsidRPr="00CB15EC">
        <w:t>of</w:t>
      </w:r>
      <w:r w:rsidRPr="00CB15EC">
        <w:t xml:space="preserve"> the Child Protection Conference – See </w:t>
      </w:r>
      <w:r w:rsidRPr="00CB15EC">
        <w:rPr>
          <w:b/>
          <w:i/>
          <w:color w:val="0563C1"/>
          <w:u w:val="single" w:color="0563C1"/>
        </w:rPr>
        <w:t>Appendix 1</w:t>
      </w:r>
      <w:r w:rsidRPr="00CB15EC">
        <w:rPr>
          <w:b/>
          <w:i/>
        </w:rPr>
        <w:t>: Dissent Form</w:t>
      </w:r>
      <w:r w:rsidR="00DC4010" w:rsidRPr="00DC4010">
        <w:rPr>
          <w:bCs/>
          <w:iCs/>
        </w:rPr>
        <w:t>.</w:t>
      </w:r>
      <w:r w:rsidRPr="00CB15EC">
        <w:rPr>
          <w:b/>
          <w:i/>
        </w:rPr>
        <w:t xml:space="preserve"> </w:t>
      </w:r>
    </w:p>
    <w:p w14:paraId="6C878CAD" w14:textId="0FB47D70" w:rsidR="00A51421" w:rsidRPr="00CB15EC" w:rsidRDefault="00A51421">
      <w:pPr>
        <w:spacing w:after="0"/>
        <w:ind w:left="0" w:firstLine="0"/>
      </w:pPr>
    </w:p>
    <w:p w14:paraId="0621B9D6" w14:textId="77777777" w:rsidR="009F5372" w:rsidRDefault="00927EC4" w:rsidP="005A0B91">
      <w:pPr>
        <w:ind w:left="-5"/>
      </w:pPr>
      <w:r w:rsidRPr="00CB15EC">
        <w:t xml:space="preserve">The </w:t>
      </w:r>
      <w:r w:rsidR="00AA1644" w:rsidRPr="00CB15EC">
        <w:t>completed dissent form will be forwarded to the Children’s Independent Reviewing Manager</w:t>
      </w:r>
      <w:r w:rsidR="001926A3" w:rsidRPr="00CB15EC">
        <w:t xml:space="preserve"> </w:t>
      </w:r>
      <w:r w:rsidR="00AA1644" w:rsidRPr="00CB15EC">
        <w:t>or a nominated manager in their absence</w:t>
      </w:r>
      <w:r w:rsidR="00013F6E">
        <w:t>,</w:t>
      </w:r>
      <w:r w:rsidR="00AB7906" w:rsidRPr="00CB15EC">
        <w:t xml:space="preserve"> to consider </w:t>
      </w:r>
      <w:r w:rsidR="00C32809" w:rsidRPr="00CB15EC">
        <w:t>the initial reason for dissent</w:t>
      </w:r>
      <w:r w:rsidR="001926A3" w:rsidRPr="00CB15EC">
        <w:t xml:space="preserve">.  </w:t>
      </w:r>
      <w:r w:rsidR="00013F6E">
        <w:t>On</w:t>
      </w:r>
      <w:r w:rsidR="001926A3" w:rsidRPr="00CB15EC">
        <w:t xml:space="preserve"> receipt of the completed form the nominated manager will review the information </w:t>
      </w:r>
      <w:r w:rsidR="00CB15EC" w:rsidRPr="00CB15EC">
        <w:t>with the conference chairperson and then hold a discussion with the dissenting professional.</w:t>
      </w:r>
    </w:p>
    <w:p w14:paraId="5EED8DC3" w14:textId="77777777" w:rsidR="009F5372" w:rsidRDefault="009F5372" w:rsidP="005A0B91">
      <w:pPr>
        <w:ind w:left="-5"/>
      </w:pPr>
    </w:p>
    <w:p w14:paraId="7C871242" w14:textId="1ECA2391" w:rsidR="001926A3" w:rsidRDefault="00CB15EC" w:rsidP="00DC4010">
      <w:r w:rsidRPr="00DC4010">
        <w:rPr>
          <w:rFonts w:asciiTheme="minorHAnsi" w:hAnsiTheme="minorHAnsi" w:cstheme="minorHAnsi"/>
        </w:rPr>
        <w:t xml:space="preserve">At this </w:t>
      </w:r>
      <w:r w:rsidR="00362236" w:rsidRPr="00DC4010">
        <w:rPr>
          <w:rFonts w:asciiTheme="minorHAnsi" w:hAnsiTheme="minorHAnsi" w:cstheme="minorHAnsi"/>
        </w:rPr>
        <w:t>point</w:t>
      </w:r>
      <w:r w:rsidRPr="00DC4010">
        <w:rPr>
          <w:rFonts w:asciiTheme="minorHAnsi" w:hAnsiTheme="minorHAnsi" w:cstheme="minorHAnsi"/>
        </w:rPr>
        <w:t xml:space="preserve"> </w:t>
      </w:r>
      <w:r w:rsidR="002142B0" w:rsidRPr="00DC4010">
        <w:rPr>
          <w:rFonts w:asciiTheme="minorHAnsi" w:hAnsiTheme="minorHAnsi" w:cstheme="minorHAnsi"/>
        </w:rPr>
        <w:t xml:space="preserve">the issue of dissent will either be </w:t>
      </w:r>
      <w:r w:rsidR="00111850" w:rsidRPr="00DC4010">
        <w:rPr>
          <w:rFonts w:asciiTheme="minorHAnsi" w:hAnsiTheme="minorHAnsi" w:cstheme="minorHAnsi"/>
        </w:rPr>
        <w:t>resolved or the dissenting professional will be given the option of further escalation to the SSCP Business Manager</w:t>
      </w:r>
      <w:r w:rsidR="00E45307" w:rsidRPr="00DC4010">
        <w:rPr>
          <w:rFonts w:asciiTheme="minorHAnsi" w:hAnsiTheme="minorHAnsi" w:cstheme="minorHAnsi"/>
        </w:rPr>
        <w:t xml:space="preserve">. </w:t>
      </w:r>
      <w:r w:rsidR="00362236" w:rsidRPr="00DC4010">
        <w:rPr>
          <w:rFonts w:asciiTheme="minorHAnsi" w:hAnsiTheme="minorHAnsi" w:cstheme="minorHAnsi"/>
        </w:rPr>
        <w:t xml:space="preserve"> </w:t>
      </w:r>
      <w:r w:rsidR="00E45307" w:rsidRPr="00DC4010">
        <w:rPr>
          <w:rFonts w:asciiTheme="minorHAnsi" w:hAnsiTheme="minorHAnsi" w:cstheme="minorHAnsi"/>
        </w:rPr>
        <w:t xml:space="preserve">When escalated </w:t>
      </w:r>
      <w:r w:rsidR="00464CAF" w:rsidRPr="00DC4010">
        <w:rPr>
          <w:rFonts w:asciiTheme="minorHAnsi" w:hAnsiTheme="minorHAnsi" w:cstheme="minorHAnsi"/>
        </w:rPr>
        <w:t xml:space="preserve">to the SSCP Business Manager the </w:t>
      </w:r>
      <w:r w:rsidR="00E02AAE" w:rsidRPr="00DC4010">
        <w:rPr>
          <w:rFonts w:asciiTheme="minorHAnsi" w:hAnsiTheme="minorHAnsi" w:cstheme="minorHAnsi"/>
        </w:rPr>
        <w:t xml:space="preserve">dissent will be considered </w:t>
      </w:r>
      <w:r w:rsidR="005A0B91" w:rsidRPr="00DC4010">
        <w:rPr>
          <w:rFonts w:asciiTheme="minorHAnsi" w:hAnsiTheme="minorHAnsi" w:cstheme="minorHAnsi"/>
        </w:rPr>
        <w:t>by</w:t>
      </w:r>
      <w:r w:rsidR="0046336B" w:rsidRPr="00DC4010">
        <w:rPr>
          <w:rFonts w:asciiTheme="minorHAnsi" w:hAnsiTheme="minorHAnsi" w:cstheme="minorHAnsi"/>
        </w:rPr>
        <w:t xml:space="preserve"> a </w:t>
      </w:r>
      <w:r w:rsidR="005A0B91" w:rsidRPr="00DC4010">
        <w:rPr>
          <w:rFonts w:asciiTheme="minorHAnsi" w:hAnsiTheme="minorHAnsi" w:cstheme="minorHAnsi"/>
        </w:rPr>
        <w:t xml:space="preserve">Dissent </w:t>
      </w:r>
      <w:r w:rsidR="00F44F9A" w:rsidRPr="00DC4010">
        <w:rPr>
          <w:rFonts w:asciiTheme="minorHAnsi" w:hAnsiTheme="minorHAnsi" w:cstheme="minorHAnsi"/>
        </w:rPr>
        <w:t>P</w:t>
      </w:r>
      <w:r w:rsidR="005A0B91" w:rsidRPr="00DC4010">
        <w:rPr>
          <w:rFonts w:asciiTheme="minorHAnsi" w:hAnsiTheme="minorHAnsi" w:cstheme="minorHAnsi"/>
        </w:rPr>
        <w:t>anel</w:t>
      </w:r>
      <w:r w:rsidR="00F44F9A" w:rsidRPr="00DC4010">
        <w:rPr>
          <w:rFonts w:asciiTheme="minorHAnsi" w:hAnsiTheme="minorHAnsi" w:cstheme="minorHAnsi"/>
        </w:rPr>
        <w:t xml:space="preserve">.  The Panel will be </w:t>
      </w:r>
      <w:r w:rsidR="005A0B91" w:rsidRPr="00DC4010">
        <w:rPr>
          <w:rFonts w:asciiTheme="minorHAnsi" w:hAnsiTheme="minorHAnsi" w:cstheme="minorHAnsi"/>
        </w:rPr>
        <w:t xml:space="preserve">made up of </w:t>
      </w:r>
      <w:r w:rsidR="00DC4010" w:rsidRPr="00DC4010">
        <w:rPr>
          <w:rFonts w:asciiTheme="minorHAnsi" w:hAnsiTheme="minorHAnsi" w:cstheme="minorHAnsi"/>
          <w:szCs w:val="24"/>
        </w:rPr>
        <w:t xml:space="preserve">senior managers of the statutory agencies and voluntary and community organisations represented at the conference, who are independent of the decision made leading to the dissent. </w:t>
      </w:r>
      <w:r w:rsidR="00DC4010">
        <w:t xml:space="preserve">A </w:t>
      </w:r>
      <w:r w:rsidR="005A0B91">
        <w:t>representative from the Children’s Independent</w:t>
      </w:r>
      <w:r w:rsidR="00E2047B">
        <w:t xml:space="preserve"> Reviewing Team</w:t>
      </w:r>
      <w:r w:rsidR="00DC4010">
        <w:t xml:space="preserve"> will always be present</w:t>
      </w:r>
      <w:r w:rsidR="00E2047B">
        <w:t>.</w:t>
      </w:r>
    </w:p>
    <w:p w14:paraId="7794FE3B" w14:textId="03776D2B" w:rsidR="00A51421" w:rsidRDefault="00A51421">
      <w:pPr>
        <w:spacing w:after="0"/>
        <w:ind w:left="0" w:firstLine="0"/>
      </w:pPr>
    </w:p>
    <w:p w14:paraId="79AB026C" w14:textId="28F38450" w:rsidR="00E2047B" w:rsidRDefault="00DC4010">
      <w:pPr>
        <w:spacing w:after="0"/>
        <w:ind w:left="0" w:firstLine="0"/>
      </w:pPr>
      <w:r>
        <w:t xml:space="preserve">All </w:t>
      </w:r>
      <w:r w:rsidR="00E2047B">
        <w:t>professional</w:t>
      </w:r>
      <w:r>
        <w:t>s</w:t>
      </w:r>
      <w:r w:rsidR="00E2047B">
        <w:t xml:space="preserve"> </w:t>
      </w:r>
      <w:r>
        <w:t xml:space="preserve">present at the Conference </w:t>
      </w:r>
      <w:r w:rsidR="00E2047B">
        <w:t xml:space="preserve">will receive </w:t>
      </w:r>
      <w:r w:rsidR="00F44F9A">
        <w:t xml:space="preserve">formal </w:t>
      </w:r>
      <w:r w:rsidR="00E2047B">
        <w:t xml:space="preserve">feedback from the </w:t>
      </w:r>
      <w:r w:rsidR="00993A5F">
        <w:t>Dissent Panel</w:t>
      </w:r>
      <w:r w:rsidR="00F44F9A">
        <w:t xml:space="preserve"> outlining their decision and rationale within 20-working days.</w:t>
      </w:r>
      <w:r w:rsidR="002C3059">
        <w:t xml:space="preserve">  </w:t>
      </w:r>
      <w:r>
        <w:t>F</w:t>
      </w:r>
      <w:r w:rsidR="002C3059">
        <w:t>ollowing the Dissent Panel</w:t>
      </w:r>
      <w:r w:rsidR="007F276D">
        <w:t xml:space="preserve"> making a final determination any further concerns with regards to a child would need to be made via</w:t>
      </w:r>
      <w:r w:rsidR="00CA4F94">
        <w:t xml:space="preserve"> the referral pathway.</w:t>
      </w:r>
    </w:p>
    <w:p w14:paraId="157CE82B" w14:textId="34FC849A" w:rsidR="00A51421" w:rsidRDefault="00A51421">
      <w:pPr>
        <w:spacing w:after="234"/>
        <w:ind w:left="0" w:firstLine="0"/>
      </w:pPr>
    </w:p>
    <w:p w14:paraId="73E37EB4" w14:textId="556B637F" w:rsidR="00A51421" w:rsidRPr="00DC4010" w:rsidRDefault="00927EC4">
      <w:pPr>
        <w:tabs>
          <w:tab w:val="center" w:pos="5272"/>
        </w:tabs>
        <w:spacing w:after="0"/>
        <w:ind w:left="0" w:firstLine="0"/>
        <w:rPr>
          <w:sz w:val="20"/>
          <w:szCs w:val="18"/>
        </w:rPr>
      </w:pPr>
      <w:r w:rsidRPr="00DC4010">
        <w:rPr>
          <w:szCs w:val="18"/>
        </w:rPr>
        <w:t xml:space="preserve">See </w:t>
      </w:r>
      <w:r w:rsidRPr="00DC4010">
        <w:rPr>
          <w:color w:val="954F72"/>
          <w:szCs w:val="18"/>
          <w:u w:val="single" w:color="954F72"/>
        </w:rPr>
        <w:t>flowchart</w:t>
      </w:r>
      <w:r w:rsidRPr="00DC4010">
        <w:rPr>
          <w:szCs w:val="18"/>
        </w:rPr>
        <w:t xml:space="preserve"> below. </w:t>
      </w:r>
      <w:r w:rsidRPr="00DC4010">
        <w:rPr>
          <w:szCs w:val="18"/>
        </w:rPr>
        <w:tab/>
      </w:r>
      <w:r w:rsidRPr="00DC4010">
        <w:rPr>
          <w:color w:val="2F5496"/>
          <w:szCs w:val="18"/>
        </w:rPr>
        <w:t xml:space="preserve"> </w:t>
      </w:r>
      <w:r w:rsidRPr="00DC4010">
        <w:rPr>
          <w:sz w:val="20"/>
          <w:szCs w:val="18"/>
        </w:rPr>
        <w:br w:type="page"/>
      </w:r>
    </w:p>
    <w:p w14:paraId="13D4E292" w14:textId="302DA107" w:rsidR="00EC6687" w:rsidRDefault="00EC6687">
      <w:pPr>
        <w:tabs>
          <w:tab w:val="center" w:pos="5272"/>
        </w:tabs>
        <w:spacing w:after="0"/>
        <w:ind w:left="0" w:firstLine="0"/>
      </w:pPr>
      <w:r>
        <w:lastRenderedPageBreak/>
        <w:t>F</w:t>
      </w:r>
      <w:r w:rsidR="00CA4F94">
        <w:t>l</w:t>
      </w:r>
      <w:r>
        <w:t>ow</w:t>
      </w:r>
      <w:r w:rsidR="00CA4F94">
        <w:t xml:space="preserve"> </w:t>
      </w:r>
      <w:r>
        <w:t>chart</w:t>
      </w:r>
    </w:p>
    <w:p w14:paraId="73DE6D2A" w14:textId="370EE270" w:rsidR="00EC6687" w:rsidRDefault="00EC6687">
      <w:pPr>
        <w:tabs>
          <w:tab w:val="center" w:pos="5272"/>
        </w:tabs>
        <w:spacing w:after="0"/>
        <w:ind w:left="0" w:firstLine="0"/>
      </w:pPr>
    </w:p>
    <w:p w14:paraId="5111B808" w14:textId="7774F45E" w:rsidR="00EC6687" w:rsidRDefault="00EC6687">
      <w:pPr>
        <w:tabs>
          <w:tab w:val="center" w:pos="5272"/>
        </w:tabs>
        <w:spacing w:after="0"/>
        <w:ind w:left="0" w:firstLine="0"/>
      </w:pPr>
      <w:r>
        <w:rPr>
          <w:noProof/>
        </w:rPr>
        <mc:AlternateContent>
          <mc:Choice Requires="wps">
            <w:drawing>
              <wp:anchor distT="45720" distB="45720" distL="114300" distR="114300" simplePos="0" relativeHeight="251661312" behindDoc="0" locked="0" layoutInCell="1" allowOverlap="1" wp14:anchorId="30AD8FBD" wp14:editId="14EBA3A1">
                <wp:simplePos x="0" y="0"/>
                <wp:positionH relativeFrom="column">
                  <wp:posOffset>1445260</wp:posOffset>
                </wp:positionH>
                <wp:positionV relativeFrom="paragraph">
                  <wp:posOffset>179705</wp:posOffset>
                </wp:positionV>
                <wp:extent cx="3118485" cy="1404620"/>
                <wp:effectExtent l="0" t="0" r="5715"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1404620"/>
                        </a:xfrm>
                        <a:prstGeom prst="rect">
                          <a:avLst/>
                        </a:prstGeom>
                        <a:solidFill>
                          <a:srgbClr val="FF99FF"/>
                        </a:solidFill>
                        <a:ln w="9525">
                          <a:noFill/>
                          <a:miter lim="800000"/>
                          <a:headEnd/>
                          <a:tailEnd/>
                        </a:ln>
                        <a:effectLst>
                          <a:softEdge rad="12700"/>
                        </a:effectLst>
                      </wps:spPr>
                      <wps:txbx>
                        <w:txbxContent>
                          <w:p w14:paraId="03D36071" w14:textId="392FFA7D" w:rsidR="00EC6687" w:rsidRDefault="007008CE" w:rsidP="007008CE">
                            <w:pPr>
                              <w:jc w:val="center"/>
                            </w:pPr>
                            <w:r>
                              <w:t>Child Protection Conference takes 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D8FBD" id="_x0000_t202" coordsize="21600,21600" o:spt="202" path="m,l,21600r21600,l21600,xe">
                <v:stroke joinstyle="miter"/>
                <v:path gradientshapeok="t" o:connecttype="rect"/>
              </v:shapetype>
              <v:shape id="Text Box 2" o:spid="_x0000_s1026" type="#_x0000_t202" style="position:absolute;margin-left:113.8pt;margin-top:14.15pt;width:245.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" fillcolor="#f9f" stroked="f">
                <v:textbox style="mso-fit-shape-to-text:t">
                  <w:txbxContent>
                    <w:p w14:paraId="03D36071" w14:textId="392FFA7D" w:rsidR="00EC6687" w:rsidRDefault="007008CE" w:rsidP="007008CE">
                      <w:pPr>
                        <w:jc w:val="center"/>
                      </w:pPr>
                      <w:r>
                        <w:t>Child Protection Conference takes place</w:t>
                      </w:r>
                    </w:p>
                  </w:txbxContent>
                </v:textbox>
                <w10:wrap type="square"/>
              </v:shape>
            </w:pict>
          </mc:Fallback>
        </mc:AlternateContent>
      </w:r>
    </w:p>
    <w:p w14:paraId="08296C6F" w14:textId="22B53CCB" w:rsidR="00EC6687" w:rsidRDefault="00EC6687">
      <w:pPr>
        <w:tabs>
          <w:tab w:val="center" w:pos="5272"/>
        </w:tabs>
        <w:spacing w:after="0"/>
        <w:ind w:left="0" w:firstLine="0"/>
      </w:pPr>
    </w:p>
    <w:p w14:paraId="61570FC5" w14:textId="69060507" w:rsidR="00EC6687" w:rsidRDefault="00A00F5B">
      <w:pPr>
        <w:tabs>
          <w:tab w:val="center" w:pos="5272"/>
        </w:tabs>
        <w:spacing w:after="0"/>
        <w:ind w:left="0" w:firstLine="0"/>
      </w:pPr>
      <w:r>
        <w:rPr>
          <w:noProof/>
        </w:rPr>
        <mc:AlternateContent>
          <mc:Choice Requires="wps">
            <w:drawing>
              <wp:anchor distT="0" distB="0" distL="114300" distR="114300" simplePos="0" relativeHeight="251679744" behindDoc="0" locked="0" layoutInCell="1" allowOverlap="1" wp14:anchorId="26FBCF96" wp14:editId="1C9C249F">
                <wp:simplePos x="0" y="0"/>
                <wp:positionH relativeFrom="column">
                  <wp:posOffset>2951062</wp:posOffset>
                </wp:positionH>
                <wp:positionV relativeFrom="paragraph">
                  <wp:posOffset>72792</wp:posOffset>
                </wp:positionV>
                <wp:extent cx="45719" cy="248502"/>
                <wp:effectExtent l="19050" t="0" r="31115" b="37465"/>
                <wp:wrapNone/>
                <wp:docPr id="13" name="Arrow: Down 13"/>
                <wp:cNvGraphicFramePr/>
                <a:graphic xmlns:a="http://schemas.openxmlformats.org/drawingml/2006/main">
                  <a:graphicData uri="http://schemas.microsoft.com/office/word/2010/wordprocessingShape">
                    <wps:wsp>
                      <wps:cNvSpPr/>
                      <wps:spPr>
                        <a:xfrm>
                          <a:off x="0" y="0"/>
                          <a:ext cx="45719" cy="24850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93A5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232.35pt;margin-top:5.75pt;width:3.6pt;height:19.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" adj="19613" fillcolor="#4472c4 [3204]" strokecolor="#1f3763 [1604]" strokeweight="1pt"/>
            </w:pict>
          </mc:Fallback>
        </mc:AlternateContent>
      </w:r>
    </w:p>
    <w:p w14:paraId="7FAE1F9D" w14:textId="634099EA" w:rsidR="007008CE" w:rsidRDefault="00A00F5B">
      <w:pPr>
        <w:tabs>
          <w:tab w:val="center" w:pos="5272"/>
        </w:tabs>
        <w:spacing w:after="0"/>
        <w:ind w:left="0" w:firstLine="0"/>
      </w:pPr>
      <w:r>
        <w:rPr>
          <w:noProof/>
        </w:rPr>
        <mc:AlternateContent>
          <mc:Choice Requires="wps">
            <w:drawing>
              <wp:anchor distT="45720" distB="45720" distL="114300" distR="114300" simplePos="0" relativeHeight="251663360" behindDoc="0" locked="0" layoutInCell="1" allowOverlap="1" wp14:anchorId="65EDA349" wp14:editId="5F8F3E03">
                <wp:simplePos x="0" y="0"/>
                <wp:positionH relativeFrom="column">
                  <wp:posOffset>1185576</wp:posOffset>
                </wp:positionH>
                <wp:positionV relativeFrom="paragraph">
                  <wp:posOffset>122524</wp:posOffset>
                </wp:positionV>
                <wp:extent cx="3865245" cy="319405"/>
                <wp:effectExtent l="0" t="0" r="1905"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319405"/>
                        </a:xfrm>
                        <a:prstGeom prst="rect">
                          <a:avLst/>
                        </a:prstGeom>
                        <a:solidFill>
                          <a:srgbClr val="FF99FF"/>
                        </a:solidFill>
                        <a:ln w="9525">
                          <a:noFill/>
                          <a:miter lim="800000"/>
                          <a:headEnd/>
                          <a:tailEnd/>
                        </a:ln>
                      </wps:spPr>
                      <wps:txbx>
                        <w:txbxContent>
                          <w:p w14:paraId="54AE7A82" w14:textId="605EBA79" w:rsidR="007008CE" w:rsidRDefault="007008CE" w:rsidP="007F132E">
                            <w:pPr>
                              <w:jc w:val="center"/>
                            </w:pPr>
                            <w:r>
                              <w:t xml:space="preserve">Outcome leads to formal dissent </w:t>
                            </w:r>
                            <w:r w:rsidR="007F132E">
                              <w:t>by a professional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DA349" id="_x0000_s1027" type="#_x0000_t202" style="position:absolute;margin-left:93.35pt;margin-top:9.65pt;width:304.35pt;height:2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" fillcolor="#f9f" stroked="f">
                <v:textbox>
                  <w:txbxContent>
                    <w:p w14:paraId="54AE7A82" w14:textId="605EBA79" w:rsidR="007008CE" w:rsidRDefault="007008CE" w:rsidP="007F132E">
                      <w:pPr>
                        <w:jc w:val="center"/>
                      </w:pPr>
                      <w:r>
                        <w:t xml:space="preserve">Outcome leads to formal dissent </w:t>
                      </w:r>
                      <w:r w:rsidR="007F132E">
                        <w:t>by a professional</w:t>
                      </w:r>
                    </w:p>
                  </w:txbxContent>
                </v:textbox>
                <w10:wrap type="square"/>
              </v:shape>
            </w:pict>
          </mc:Fallback>
        </mc:AlternateContent>
      </w:r>
    </w:p>
    <w:p w14:paraId="51B37B39" w14:textId="2530FC02" w:rsidR="007008CE" w:rsidRDefault="007008CE">
      <w:pPr>
        <w:tabs>
          <w:tab w:val="center" w:pos="5272"/>
        </w:tabs>
        <w:spacing w:after="0"/>
        <w:ind w:left="0" w:firstLine="0"/>
      </w:pPr>
    </w:p>
    <w:p w14:paraId="0C9646BB" w14:textId="26B53308" w:rsidR="007008CE" w:rsidRDefault="00A00F5B">
      <w:pPr>
        <w:tabs>
          <w:tab w:val="center" w:pos="5272"/>
        </w:tabs>
        <w:spacing w:after="0"/>
        <w:ind w:left="0" w:firstLine="0"/>
      </w:pPr>
      <w:r>
        <w:rPr>
          <w:noProof/>
        </w:rPr>
        <mc:AlternateContent>
          <mc:Choice Requires="wps">
            <w:drawing>
              <wp:anchor distT="0" distB="0" distL="114300" distR="114300" simplePos="0" relativeHeight="251680768" behindDoc="0" locked="0" layoutInCell="1" allowOverlap="1" wp14:anchorId="27CF77EE" wp14:editId="644C87AD">
                <wp:simplePos x="0" y="0"/>
                <wp:positionH relativeFrom="column">
                  <wp:posOffset>2955523</wp:posOffset>
                </wp:positionH>
                <wp:positionV relativeFrom="paragraph">
                  <wp:posOffset>37465</wp:posOffset>
                </wp:positionV>
                <wp:extent cx="45719" cy="282761"/>
                <wp:effectExtent l="19050" t="0" r="31115" b="41275"/>
                <wp:wrapNone/>
                <wp:docPr id="14" name="Arrow: Down 14"/>
                <wp:cNvGraphicFramePr/>
                <a:graphic xmlns:a="http://schemas.openxmlformats.org/drawingml/2006/main">
                  <a:graphicData uri="http://schemas.microsoft.com/office/word/2010/wordprocessingShape">
                    <wps:wsp>
                      <wps:cNvSpPr/>
                      <wps:spPr>
                        <a:xfrm>
                          <a:off x="0" y="0"/>
                          <a:ext cx="45719" cy="28276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F212E9" id="Arrow: Down 14" o:spid="_x0000_s1026" type="#_x0000_t67" style="position:absolute;margin-left:232.7pt;margin-top:2.95pt;width:3.6pt;height:22.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" adj="19854" fillcolor="#4472c4 [3204]" strokecolor="#1f3763 [1604]" strokeweight="1pt"/>
            </w:pict>
          </mc:Fallback>
        </mc:AlternateContent>
      </w:r>
    </w:p>
    <w:p w14:paraId="1413E148" w14:textId="337141E8" w:rsidR="007008CE" w:rsidRDefault="00C2160F">
      <w:pPr>
        <w:tabs>
          <w:tab w:val="center" w:pos="5272"/>
        </w:tabs>
        <w:spacing w:after="0"/>
        <w:ind w:left="0" w:firstLine="0"/>
      </w:pPr>
      <w:r>
        <w:rPr>
          <w:noProof/>
        </w:rPr>
        <mc:AlternateContent>
          <mc:Choice Requires="wps">
            <w:drawing>
              <wp:anchor distT="45720" distB="45720" distL="114300" distR="114300" simplePos="0" relativeHeight="251665408" behindDoc="0" locked="0" layoutInCell="1" allowOverlap="1" wp14:anchorId="296FFF4F" wp14:editId="091D4F95">
                <wp:simplePos x="0" y="0"/>
                <wp:positionH relativeFrom="column">
                  <wp:posOffset>226060</wp:posOffset>
                </wp:positionH>
                <wp:positionV relativeFrom="paragraph">
                  <wp:posOffset>120015</wp:posOffset>
                </wp:positionV>
                <wp:extent cx="5582920" cy="3714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371475"/>
                        </a:xfrm>
                        <a:prstGeom prst="rect">
                          <a:avLst/>
                        </a:prstGeom>
                        <a:solidFill>
                          <a:srgbClr val="FF99FF"/>
                        </a:solidFill>
                        <a:ln w="9525">
                          <a:noFill/>
                          <a:miter lim="800000"/>
                          <a:headEnd/>
                          <a:tailEnd/>
                        </a:ln>
                      </wps:spPr>
                      <wps:txbx>
                        <w:txbxContent>
                          <w:p w14:paraId="3C513A82" w14:textId="28B817E9" w:rsidR="00C91456" w:rsidRDefault="00C2160F" w:rsidP="007924D0">
                            <w:pPr>
                              <w:jc w:val="center"/>
                            </w:pPr>
                            <w:r>
                              <w:t>T</w:t>
                            </w:r>
                            <w:r w:rsidRPr="00C2160F">
                              <w:t>he dissent form is completed and returned to CIRT</w:t>
                            </w:r>
                            <w:r>
                              <w:t xml:space="preserve"> within 24-hours of the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FFF4F" id="_x0000_s1028" type="#_x0000_t202" style="position:absolute;margin-left:17.8pt;margin-top:9.45pt;width:439.6pt;height:2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" fillcolor="#f9f" stroked="f">
                <v:textbox>
                  <w:txbxContent>
                    <w:p w14:paraId="3C513A82" w14:textId="28B817E9" w:rsidR="00C91456" w:rsidRDefault="00C2160F" w:rsidP="007924D0">
                      <w:pPr>
                        <w:jc w:val="center"/>
                      </w:pPr>
                      <w:r>
                        <w:t>T</w:t>
                      </w:r>
                      <w:r w:rsidRPr="00C2160F">
                        <w:t>he dissent form is completed and returned to CIRT</w:t>
                      </w:r>
                      <w:r>
                        <w:t xml:space="preserve"> within 24-hours of the conference</w:t>
                      </w:r>
                    </w:p>
                  </w:txbxContent>
                </v:textbox>
                <w10:wrap type="square"/>
              </v:shape>
            </w:pict>
          </mc:Fallback>
        </mc:AlternateContent>
      </w:r>
    </w:p>
    <w:p w14:paraId="3047E2C4" w14:textId="250E220A" w:rsidR="00C91456" w:rsidRDefault="00C91456" w:rsidP="00C91456"/>
    <w:p w14:paraId="41780D8E" w14:textId="376AFDEA" w:rsidR="007008CE" w:rsidRDefault="005E650C">
      <w:pPr>
        <w:tabs>
          <w:tab w:val="center" w:pos="5272"/>
        </w:tabs>
        <w:spacing w:after="0"/>
        <w:ind w:left="0" w:firstLine="0"/>
      </w:pPr>
      <w:r>
        <w:rPr>
          <w:noProof/>
        </w:rPr>
        <mc:AlternateContent>
          <mc:Choice Requires="wps">
            <w:drawing>
              <wp:anchor distT="0" distB="0" distL="114300" distR="114300" simplePos="0" relativeHeight="251688960" behindDoc="0" locked="0" layoutInCell="1" allowOverlap="1" wp14:anchorId="5D7EB795" wp14:editId="5112AA5F">
                <wp:simplePos x="0" y="0"/>
                <wp:positionH relativeFrom="column">
                  <wp:posOffset>2958791</wp:posOffset>
                </wp:positionH>
                <wp:positionV relativeFrom="paragraph">
                  <wp:posOffset>900848</wp:posOffset>
                </wp:positionV>
                <wp:extent cx="45719" cy="282761"/>
                <wp:effectExtent l="19050" t="0" r="31115" b="41275"/>
                <wp:wrapNone/>
                <wp:docPr id="19" name="Arrow: Down 19"/>
                <wp:cNvGraphicFramePr/>
                <a:graphic xmlns:a="http://schemas.openxmlformats.org/drawingml/2006/main">
                  <a:graphicData uri="http://schemas.microsoft.com/office/word/2010/wordprocessingShape">
                    <wps:wsp>
                      <wps:cNvSpPr/>
                      <wps:spPr>
                        <a:xfrm>
                          <a:off x="0" y="0"/>
                          <a:ext cx="45719" cy="2827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C1A1" id="Arrow: Down 19" o:spid="_x0000_s1026" type="#_x0000_t67" style="position:absolute;margin-left:233pt;margin-top:70.95pt;width:3.6pt;height:2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" adj="19854" fillcolor="#4472c4" strokecolor="#2f528f" strokeweight="1pt"/>
            </w:pict>
          </mc:Fallback>
        </mc:AlternateContent>
      </w:r>
      <w:r w:rsidR="00A00F5B">
        <w:rPr>
          <w:noProof/>
        </w:rPr>
        <mc:AlternateContent>
          <mc:Choice Requires="wps">
            <w:drawing>
              <wp:anchor distT="0" distB="0" distL="114300" distR="114300" simplePos="0" relativeHeight="251682816" behindDoc="0" locked="0" layoutInCell="1" allowOverlap="1" wp14:anchorId="1FE534DE" wp14:editId="51A1DC9C">
                <wp:simplePos x="0" y="0"/>
                <wp:positionH relativeFrom="column">
                  <wp:posOffset>2954748</wp:posOffset>
                </wp:positionH>
                <wp:positionV relativeFrom="paragraph">
                  <wp:posOffset>122431</wp:posOffset>
                </wp:positionV>
                <wp:extent cx="45719" cy="282761"/>
                <wp:effectExtent l="19050" t="0" r="31115" b="41275"/>
                <wp:wrapNone/>
                <wp:docPr id="15" name="Arrow: Down 15"/>
                <wp:cNvGraphicFramePr/>
                <a:graphic xmlns:a="http://schemas.openxmlformats.org/drawingml/2006/main">
                  <a:graphicData uri="http://schemas.microsoft.com/office/word/2010/wordprocessingShape">
                    <wps:wsp>
                      <wps:cNvSpPr/>
                      <wps:spPr>
                        <a:xfrm>
                          <a:off x="0" y="0"/>
                          <a:ext cx="45719" cy="2827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C9474D" id="Arrow: Down 15" o:spid="_x0000_s1026" type="#_x0000_t67" style="position:absolute;margin-left:232.65pt;margin-top:9.65pt;width:3.6pt;height:22.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" adj="19854" fillcolor="#4472c4" strokecolor="#2f528f" strokeweight="1pt"/>
            </w:pict>
          </mc:Fallback>
        </mc:AlternateContent>
      </w:r>
    </w:p>
    <w:p w14:paraId="42D71E2F" w14:textId="572166A0" w:rsidR="007008CE" w:rsidRDefault="00A00F5B">
      <w:pPr>
        <w:tabs>
          <w:tab w:val="center" w:pos="5272"/>
        </w:tabs>
        <w:spacing w:after="0"/>
        <w:ind w:left="0" w:firstLine="0"/>
      </w:pPr>
      <w:r>
        <w:rPr>
          <w:noProof/>
        </w:rPr>
        <mc:AlternateContent>
          <mc:Choice Requires="wps">
            <w:drawing>
              <wp:anchor distT="45720" distB="45720" distL="114300" distR="114300" simplePos="0" relativeHeight="251667456" behindDoc="0" locked="0" layoutInCell="1" allowOverlap="1" wp14:anchorId="02E86A78" wp14:editId="034B4EBF">
                <wp:simplePos x="0" y="0"/>
                <wp:positionH relativeFrom="column">
                  <wp:posOffset>114315</wp:posOffset>
                </wp:positionH>
                <wp:positionV relativeFrom="paragraph">
                  <wp:posOffset>200691</wp:posOffset>
                </wp:positionV>
                <wp:extent cx="6318885" cy="140462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404620"/>
                        </a:xfrm>
                        <a:prstGeom prst="rect">
                          <a:avLst/>
                        </a:prstGeom>
                        <a:solidFill>
                          <a:srgbClr val="00FFFF"/>
                        </a:solidFill>
                        <a:ln w="9525">
                          <a:noFill/>
                          <a:miter lim="800000"/>
                          <a:headEnd/>
                          <a:tailEnd/>
                        </a:ln>
                      </wps:spPr>
                      <wps:txbx>
                        <w:txbxContent>
                          <w:p w14:paraId="59BC20E9" w14:textId="586DDE3F" w:rsidR="00681E20" w:rsidRDefault="00681E20" w:rsidP="007B5B00">
                            <w:pPr>
                              <w:jc w:val="center"/>
                            </w:pPr>
                            <w:r>
                              <w:t xml:space="preserve">Dissent Form reviewed by </w:t>
                            </w:r>
                            <w:r w:rsidR="007B5B00">
                              <w:t>CIRT Manager or nominated manager and discussion held with dissenting professional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E86A78" id="_x0000_s1029" type="#_x0000_t202" style="position:absolute;margin-left:9pt;margin-top:15.8pt;width:497.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" fillcolor="aqua" stroked="f">
                <v:textbox style="mso-fit-shape-to-text:t">
                  <w:txbxContent>
                    <w:p w14:paraId="59BC20E9" w14:textId="586DDE3F" w:rsidR="00681E20" w:rsidRDefault="00681E20" w:rsidP="007B5B00">
                      <w:pPr>
                        <w:jc w:val="center"/>
                      </w:pPr>
                      <w:r>
                        <w:t xml:space="preserve">Dissent Form reviewed by </w:t>
                      </w:r>
                      <w:r w:rsidR="007B5B00">
                        <w:t>CIRT Manager or nominated manager and discussion held with dissenting professional</w:t>
                      </w:r>
                    </w:p>
                  </w:txbxContent>
                </v:textbox>
                <w10:wrap type="square"/>
              </v:shape>
            </w:pict>
          </mc:Fallback>
        </mc:AlternateContent>
      </w:r>
    </w:p>
    <w:p w14:paraId="13B5C007" w14:textId="07E24F85" w:rsidR="007008CE" w:rsidRDefault="005756F4" w:rsidP="007F132E">
      <w:pPr>
        <w:tabs>
          <w:tab w:val="center" w:pos="5272"/>
        </w:tabs>
        <w:spacing w:after="0"/>
        <w:ind w:left="0" w:firstLine="0"/>
      </w:pPr>
      <w:r>
        <w:rPr>
          <w:noProof/>
        </w:rPr>
        <mc:AlternateContent>
          <mc:Choice Requires="wps">
            <w:drawing>
              <wp:anchor distT="0" distB="0" distL="114300" distR="114300" simplePos="0" relativeHeight="251686912" behindDoc="0" locked="0" layoutInCell="1" allowOverlap="1" wp14:anchorId="4AA40310" wp14:editId="5ABFB67D">
                <wp:simplePos x="0" y="0"/>
                <wp:positionH relativeFrom="column">
                  <wp:posOffset>4541969</wp:posOffset>
                </wp:positionH>
                <wp:positionV relativeFrom="paragraph">
                  <wp:posOffset>50800</wp:posOffset>
                </wp:positionV>
                <wp:extent cx="45719" cy="282761"/>
                <wp:effectExtent l="19050" t="0" r="31115" b="41275"/>
                <wp:wrapNone/>
                <wp:docPr id="18" name="Arrow: Down 18"/>
                <wp:cNvGraphicFramePr/>
                <a:graphic xmlns:a="http://schemas.openxmlformats.org/drawingml/2006/main">
                  <a:graphicData uri="http://schemas.microsoft.com/office/word/2010/wordprocessingShape">
                    <wps:wsp>
                      <wps:cNvSpPr/>
                      <wps:spPr>
                        <a:xfrm>
                          <a:off x="0" y="0"/>
                          <a:ext cx="45719" cy="2827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6324D2" id="Arrow: Down 18" o:spid="_x0000_s1026" type="#_x0000_t67" style="position:absolute;margin-left:357.65pt;margin-top:4pt;width:3.6pt;height:22.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" adj="19854" fillcolor="#4472c4" strokecolor="#2f528f" strokeweight="1pt"/>
            </w:pict>
          </mc:Fallback>
        </mc:AlternateContent>
      </w:r>
      <w:r>
        <w:rPr>
          <w:noProof/>
        </w:rPr>
        <mc:AlternateContent>
          <mc:Choice Requires="wps">
            <w:drawing>
              <wp:anchor distT="0" distB="0" distL="114300" distR="114300" simplePos="0" relativeHeight="251684864" behindDoc="0" locked="0" layoutInCell="1" allowOverlap="1" wp14:anchorId="1E731291" wp14:editId="0DF60F71">
                <wp:simplePos x="0" y="0"/>
                <wp:positionH relativeFrom="column">
                  <wp:posOffset>1442472</wp:posOffset>
                </wp:positionH>
                <wp:positionV relativeFrom="paragraph">
                  <wp:posOffset>29287</wp:posOffset>
                </wp:positionV>
                <wp:extent cx="45719" cy="282761"/>
                <wp:effectExtent l="19050" t="0" r="31115" b="41275"/>
                <wp:wrapNone/>
                <wp:docPr id="17" name="Arrow: Down 17"/>
                <wp:cNvGraphicFramePr/>
                <a:graphic xmlns:a="http://schemas.openxmlformats.org/drawingml/2006/main">
                  <a:graphicData uri="http://schemas.microsoft.com/office/word/2010/wordprocessingShape">
                    <wps:wsp>
                      <wps:cNvSpPr/>
                      <wps:spPr>
                        <a:xfrm>
                          <a:off x="0" y="0"/>
                          <a:ext cx="45719" cy="2827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560C15" id="Arrow: Down 17" o:spid="_x0000_s1026" type="#_x0000_t67" style="position:absolute;margin-left:113.6pt;margin-top:2.3pt;width:3.6pt;height:22.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" adj="19854" fillcolor="#4472c4" strokecolor="#2f528f" strokeweight="1pt"/>
            </w:pict>
          </mc:Fallback>
        </mc:AlternateContent>
      </w:r>
      <w:r>
        <w:rPr>
          <w:noProof/>
        </w:rPr>
        <mc:AlternateContent>
          <mc:Choice Requires="wps">
            <w:drawing>
              <wp:anchor distT="0" distB="0" distL="114300" distR="114300" simplePos="0" relativeHeight="251702272" behindDoc="0" locked="0" layoutInCell="1" allowOverlap="1" wp14:anchorId="6981401E" wp14:editId="465524E0">
                <wp:simplePos x="0" y="0"/>
                <wp:positionH relativeFrom="column">
                  <wp:posOffset>1442240</wp:posOffset>
                </wp:positionH>
                <wp:positionV relativeFrom="paragraph">
                  <wp:posOffset>46695</wp:posOffset>
                </wp:positionV>
                <wp:extent cx="3144164"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3144164"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811101" id="Straight Connector 2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13.55pt,3.7pt" to="361.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" strokecolor="#4472c4 [3204]" strokeweight="3pt">
                <v:stroke joinstyle="miter"/>
              </v:line>
            </w:pict>
          </mc:Fallback>
        </mc:AlternateContent>
      </w:r>
    </w:p>
    <w:p w14:paraId="62B24978" w14:textId="6A48459F" w:rsidR="007008CE" w:rsidRDefault="005756F4">
      <w:pPr>
        <w:tabs>
          <w:tab w:val="center" w:pos="5272"/>
        </w:tabs>
        <w:spacing w:after="0"/>
        <w:ind w:left="0" w:firstLine="0"/>
      </w:pPr>
      <w:r>
        <w:rPr>
          <w:noProof/>
        </w:rPr>
        <mc:AlternateContent>
          <mc:Choice Requires="wps">
            <w:drawing>
              <wp:anchor distT="45720" distB="45720" distL="114300" distR="114300" simplePos="0" relativeHeight="251671552" behindDoc="0" locked="0" layoutInCell="1" allowOverlap="1" wp14:anchorId="71ED4B67" wp14:editId="2FE57692">
                <wp:simplePos x="0" y="0"/>
                <wp:positionH relativeFrom="column">
                  <wp:posOffset>3243952</wp:posOffset>
                </wp:positionH>
                <wp:positionV relativeFrom="paragraph">
                  <wp:posOffset>184119</wp:posOffset>
                </wp:positionV>
                <wp:extent cx="2360930" cy="1404620"/>
                <wp:effectExtent l="0" t="0" r="762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99FF"/>
                        </a:solidFill>
                        <a:ln w="9525">
                          <a:noFill/>
                          <a:miter lim="800000"/>
                          <a:headEnd/>
                          <a:tailEnd/>
                        </a:ln>
                      </wps:spPr>
                      <wps:txbx>
                        <w:txbxContent>
                          <w:p w14:paraId="3BD5B1F9" w14:textId="379A4000" w:rsidR="00CF5CC4" w:rsidRDefault="00CF5CC4" w:rsidP="00247254">
                            <w:pPr>
                              <w:jc w:val="center"/>
                            </w:pPr>
                            <w:r>
                              <w:t>Dissenting Professi</w:t>
                            </w:r>
                            <w:r w:rsidR="00247254">
                              <w:t>onal is not satisfied with outcome of discussion and escalates to SSCP Dissent Panel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ED4B67" id="_x0000_s1030" type="#_x0000_t202" style="position:absolute;margin-left:255.45pt;margin-top:14.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" fillcolor="#f9f" stroked="f">
                <v:textbox style="mso-fit-shape-to-text:t">
                  <w:txbxContent>
                    <w:p w14:paraId="3BD5B1F9" w14:textId="379A4000" w:rsidR="00CF5CC4" w:rsidRDefault="00CF5CC4" w:rsidP="00247254">
                      <w:pPr>
                        <w:jc w:val="center"/>
                      </w:pPr>
                      <w:r>
                        <w:t>Dissenting Professi</w:t>
                      </w:r>
                      <w:r w:rsidR="00247254">
                        <w:t>onal is not satisfied with outcome of discussion and escalates to SSCP Dissent Panel</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7B99F246" wp14:editId="18583253">
                <wp:simplePos x="0" y="0"/>
                <wp:positionH relativeFrom="column">
                  <wp:posOffset>552946</wp:posOffset>
                </wp:positionH>
                <wp:positionV relativeFrom="paragraph">
                  <wp:posOffset>166199</wp:posOffset>
                </wp:positionV>
                <wp:extent cx="1835785" cy="72453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724535"/>
                        </a:xfrm>
                        <a:prstGeom prst="rect">
                          <a:avLst/>
                        </a:prstGeom>
                        <a:solidFill>
                          <a:srgbClr val="FF99FF"/>
                        </a:solidFill>
                        <a:ln w="9525">
                          <a:noFill/>
                          <a:miter lim="800000"/>
                          <a:headEnd/>
                          <a:tailEnd/>
                        </a:ln>
                      </wps:spPr>
                      <wps:txbx>
                        <w:txbxContent>
                          <w:p w14:paraId="2ABF1D18" w14:textId="22547E61" w:rsidR="00CF5CC4" w:rsidRDefault="00CF5CC4" w:rsidP="00CF5CC4">
                            <w:pPr>
                              <w:jc w:val="center"/>
                            </w:pPr>
                            <w:r>
                              <w:t>Issue resolved and outcome of discussion recorded on child’s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9F246" id="_x0000_s1031" type="#_x0000_t202" style="position:absolute;margin-left:43.55pt;margin-top:13.1pt;width:144.55pt;height:57.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" fillcolor="#f9f" stroked="f">
                <v:textbox>
                  <w:txbxContent>
                    <w:p w14:paraId="2ABF1D18" w14:textId="22547E61" w:rsidR="00CF5CC4" w:rsidRDefault="00CF5CC4" w:rsidP="00CF5CC4">
                      <w:pPr>
                        <w:jc w:val="center"/>
                      </w:pPr>
                      <w:r>
                        <w:t>Issue resolved and outcome of discussion recorded on child’s record</w:t>
                      </w:r>
                    </w:p>
                  </w:txbxContent>
                </v:textbox>
                <w10:wrap type="square"/>
              </v:shape>
            </w:pict>
          </mc:Fallback>
        </mc:AlternateContent>
      </w:r>
    </w:p>
    <w:p w14:paraId="1FB21046" w14:textId="4A29F2E5" w:rsidR="007008CE" w:rsidRDefault="007008CE">
      <w:pPr>
        <w:tabs>
          <w:tab w:val="center" w:pos="5272"/>
        </w:tabs>
        <w:spacing w:after="0"/>
        <w:ind w:left="0" w:firstLine="0"/>
      </w:pPr>
    </w:p>
    <w:p w14:paraId="2C0A1993" w14:textId="27079E15" w:rsidR="007008CE" w:rsidRDefault="007008CE">
      <w:pPr>
        <w:tabs>
          <w:tab w:val="center" w:pos="5272"/>
        </w:tabs>
        <w:spacing w:after="0"/>
        <w:ind w:left="0" w:firstLine="0"/>
      </w:pPr>
    </w:p>
    <w:p w14:paraId="5384BA74" w14:textId="76ED6B4A" w:rsidR="007008CE" w:rsidRDefault="007008CE">
      <w:pPr>
        <w:tabs>
          <w:tab w:val="center" w:pos="5272"/>
        </w:tabs>
        <w:spacing w:after="0"/>
        <w:ind w:left="0" w:firstLine="0"/>
      </w:pPr>
    </w:p>
    <w:p w14:paraId="49A2DA68" w14:textId="0CAC1AAA" w:rsidR="007008CE" w:rsidRDefault="005756F4">
      <w:pPr>
        <w:tabs>
          <w:tab w:val="center" w:pos="5272"/>
        </w:tabs>
        <w:spacing w:after="0"/>
        <w:ind w:left="0" w:firstLine="0"/>
      </w:pPr>
      <w:r>
        <w:rPr>
          <w:noProof/>
        </w:rPr>
        <mc:AlternateContent>
          <mc:Choice Requires="wps">
            <w:drawing>
              <wp:anchor distT="0" distB="0" distL="114300" distR="114300" simplePos="0" relativeHeight="251691008" behindDoc="0" locked="0" layoutInCell="1" allowOverlap="1" wp14:anchorId="58749C06" wp14:editId="2C259F07">
                <wp:simplePos x="0" y="0"/>
                <wp:positionH relativeFrom="column">
                  <wp:posOffset>4560678</wp:posOffset>
                </wp:positionH>
                <wp:positionV relativeFrom="paragraph">
                  <wp:posOffset>84935</wp:posOffset>
                </wp:positionV>
                <wp:extent cx="45719" cy="282761"/>
                <wp:effectExtent l="19050" t="0" r="31115" b="41275"/>
                <wp:wrapNone/>
                <wp:docPr id="20" name="Arrow: Down 20"/>
                <wp:cNvGraphicFramePr/>
                <a:graphic xmlns:a="http://schemas.openxmlformats.org/drawingml/2006/main">
                  <a:graphicData uri="http://schemas.microsoft.com/office/word/2010/wordprocessingShape">
                    <wps:wsp>
                      <wps:cNvSpPr/>
                      <wps:spPr>
                        <a:xfrm>
                          <a:off x="0" y="0"/>
                          <a:ext cx="45719" cy="2827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6578E9" id="Arrow: Down 20" o:spid="_x0000_s1026" type="#_x0000_t67" style="position:absolute;margin-left:359.1pt;margin-top:6.7pt;width:3.6pt;height:22.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" adj="19854" fillcolor="#4472c4" strokecolor="#2f528f" strokeweight="1pt"/>
            </w:pict>
          </mc:Fallback>
        </mc:AlternateContent>
      </w:r>
    </w:p>
    <w:p w14:paraId="5DB3EE97" w14:textId="3321222D" w:rsidR="007008CE" w:rsidRDefault="007008CE">
      <w:pPr>
        <w:tabs>
          <w:tab w:val="center" w:pos="5272"/>
        </w:tabs>
        <w:spacing w:after="0"/>
        <w:ind w:left="0" w:firstLine="0"/>
      </w:pPr>
    </w:p>
    <w:p w14:paraId="36A128A5" w14:textId="05E7A84E" w:rsidR="007008CE" w:rsidRDefault="005756F4">
      <w:pPr>
        <w:tabs>
          <w:tab w:val="center" w:pos="5272"/>
        </w:tabs>
        <w:spacing w:after="0"/>
        <w:ind w:left="0" w:firstLine="0"/>
      </w:pPr>
      <w:r>
        <w:rPr>
          <w:noProof/>
        </w:rPr>
        <mc:AlternateContent>
          <mc:Choice Requires="wps">
            <w:drawing>
              <wp:anchor distT="0" distB="0" distL="114300" distR="114300" simplePos="0" relativeHeight="251672576" behindDoc="0" locked="0" layoutInCell="1" allowOverlap="1" wp14:anchorId="458489D4" wp14:editId="75EEE040">
                <wp:simplePos x="0" y="0"/>
                <wp:positionH relativeFrom="column">
                  <wp:posOffset>3753268</wp:posOffset>
                </wp:positionH>
                <wp:positionV relativeFrom="paragraph">
                  <wp:posOffset>23991</wp:posOffset>
                </wp:positionV>
                <wp:extent cx="1687551" cy="438615"/>
                <wp:effectExtent l="0" t="0" r="8255" b="0"/>
                <wp:wrapNone/>
                <wp:docPr id="7" name="Text Box 7"/>
                <wp:cNvGraphicFramePr/>
                <a:graphic xmlns:a="http://schemas.openxmlformats.org/drawingml/2006/main">
                  <a:graphicData uri="http://schemas.microsoft.com/office/word/2010/wordprocessingShape">
                    <wps:wsp>
                      <wps:cNvSpPr txBox="1"/>
                      <wps:spPr>
                        <a:xfrm>
                          <a:off x="0" y="0"/>
                          <a:ext cx="1687551" cy="438615"/>
                        </a:xfrm>
                        <a:prstGeom prst="rect">
                          <a:avLst/>
                        </a:prstGeom>
                        <a:solidFill>
                          <a:srgbClr val="00FFFF"/>
                        </a:solidFill>
                        <a:ln w="6350">
                          <a:noFill/>
                        </a:ln>
                      </wps:spPr>
                      <wps:txbx>
                        <w:txbxContent>
                          <w:p w14:paraId="21570808" w14:textId="4D5570A9" w:rsidR="003C4DED" w:rsidRDefault="003C4DED">
                            <w:pPr>
                              <w:ind w:left="0"/>
                            </w:pPr>
                            <w:r>
                              <w:t>SSCP Dissent Panel 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489D4" id="Text Box 7" o:spid="_x0000_s1032" type="#_x0000_t202" style="position:absolute;margin-left:295.55pt;margin-top:1.9pt;width:132.9pt;height:3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" fillcolor="aqua" stroked="f" strokeweight=".5pt">
                <v:textbox>
                  <w:txbxContent>
                    <w:p w14:paraId="21570808" w14:textId="4D5570A9" w:rsidR="003C4DED" w:rsidRDefault="003C4DED">
                      <w:pPr>
                        <w:ind w:left="0"/>
                      </w:pPr>
                      <w:r>
                        <w:t>SSCP Dissent Panel held</w:t>
                      </w:r>
                    </w:p>
                  </w:txbxContent>
                </v:textbox>
              </v:shape>
            </w:pict>
          </mc:Fallback>
        </mc:AlternateContent>
      </w:r>
    </w:p>
    <w:p w14:paraId="4434C800" w14:textId="4468DCB3" w:rsidR="007008CE" w:rsidRDefault="007008CE">
      <w:pPr>
        <w:tabs>
          <w:tab w:val="center" w:pos="5272"/>
        </w:tabs>
        <w:spacing w:after="0"/>
        <w:ind w:left="0" w:firstLine="0"/>
      </w:pPr>
    </w:p>
    <w:p w14:paraId="11D101AE" w14:textId="3331D8DB" w:rsidR="007008CE" w:rsidRDefault="005756F4">
      <w:pPr>
        <w:tabs>
          <w:tab w:val="center" w:pos="5272"/>
        </w:tabs>
        <w:spacing w:after="0"/>
        <w:ind w:left="0" w:firstLine="0"/>
      </w:pPr>
      <w:r>
        <w:rPr>
          <w:noProof/>
        </w:rPr>
        <mc:AlternateContent>
          <mc:Choice Requires="wps">
            <w:drawing>
              <wp:anchor distT="0" distB="0" distL="114300" distR="114300" simplePos="0" relativeHeight="251697152" behindDoc="0" locked="0" layoutInCell="1" allowOverlap="1" wp14:anchorId="0282CEE1" wp14:editId="451DC27D">
                <wp:simplePos x="0" y="0"/>
                <wp:positionH relativeFrom="column">
                  <wp:posOffset>4556915</wp:posOffset>
                </wp:positionH>
                <wp:positionV relativeFrom="paragraph">
                  <wp:posOffset>63531</wp:posOffset>
                </wp:positionV>
                <wp:extent cx="45719" cy="282761"/>
                <wp:effectExtent l="19050" t="0" r="31115" b="41275"/>
                <wp:wrapNone/>
                <wp:docPr id="23" name="Arrow: Down 23"/>
                <wp:cNvGraphicFramePr/>
                <a:graphic xmlns:a="http://schemas.openxmlformats.org/drawingml/2006/main">
                  <a:graphicData uri="http://schemas.microsoft.com/office/word/2010/wordprocessingShape">
                    <wps:wsp>
                      <wps:cNvSpPr/>
                      <wps:spPr>
                        <a:xfrm>
                          <a:off x="0" y="0"/>
                          <a:ext cx="45719" cy="2827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88C07C" id="Arrow: Down 23" o:spid="_x0000_s1026" type="#_x0000_t67" style="position:absolute;margin-left:358.8pt;margin-top:5pt;width:3.6pt;height:22.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" adj="19854" fillcolor="#4472c4" strokecolor="#2f528f" strokeweight="1pt"/>
            </w:pict>
          </mc:Fallback>
        </mc:AlternateContent>
      </w:r>
    </w:p>
    <w:p w14:paraId="456092A0" w14:textId="4B81E836" w:rsidR="007008CE" w:rsidRDefault="005756F4">
      <w:pPr>
        <w:tabs>
          <w:tab w:val="center" w:pos="5272"/>
        </w:tabs>
        <w:spacing w:after="0"/>
        <w:ind w:left="0" w:firstLine="0"/>
      </w:pPr>
      <w:r>
        <w:rPr>
          <w:noProof/>
        </w:rPr>
        <mc:AlternateContent>
          <mc:Choice Requires="wps">
            <w:drawing>
              <wp:anchor distT="0" distB="0" distL="114300" distR="114300" simplePos="0" relativeHeight="251701248" behindDoc="0" locked="0" layoutInCell="1" allowOverlap="1" wp14:anchorId="052A342A" wp14:editId="35A6D6AE">
                <wp:simplePos x="0" y="0"/>
                <wp:positionH relativeFrom="column">
                  <wp:posOffset>5500696</wp:posOffset>
                </wp:positionH>
                <wp:positionV relativeFrom="paragraph">
                  <wp:posOffset>159029</wp:posOffset>
                </wp:positionV>
                <wp:extent cx="45719" cy="282761"/>
                <wp:effectExtent l="19050" t="0" r="31115" b="41275"/>
                <wp:wrapNone/>
                <wp:docPr id="25" name="Arrow: Down 25"/>
                <wp:cNvGraphicFramePr/>
                <a:graphic xmlns:a="http://schemas.openxmlformats.org/drawingml/2006/main">
                  <a:graphicData uri="http://schemas.microsoft.com/office/word/2010/wordprocessingShape">
                    <wps:wsp>
                      <wps:cNvSpPr/>
                      <wps:spPr>
                        <a:xfrm>
                          <a:off x="0" y="0"/>
                          <a:ext cx="45719" cy="2827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1EADBE" id="Arrow: Down 25" o:spid="_x0000_s1026" type="#_x0000_t67" style="position:absolute;margin-left:433.15pt;margin-top:12.5pt;width:3.6pt;height:22.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" adj="19854" fillcolor="#4472c4" strokecolor="#2f528f" strokeweight="1pt"/>
            </w:pict>
          </mc:Fallback>
        </mc:AlternateContent>
      </w:r>
      <w:r>
        <w:rPr>
          <w:noProof/>
        </w:rPr>
        <mc:AlternateContent>
          <mc:Choice Requires="wps">
            <w:drawing>
              <wp:anchor distT="0" distB="0" distL="114300" distR="114300" simplePos="0" relativeHeight="251699200" behindDoc="0" locked="0" layoutInCell="1" allowOverlap="1" wp14:anchorId="449136DA" wp14:editId="2B55B171">
                <wp:simplePos x="0" y="0"/>
                <wp:positionH relativeFrom="column">
                  <wp:posOffset>3553135</wp:posOffset>
                </wp:positionH>
                <wp:positionV relativeFrom="paragraph">
                  <wp:posOffset>159029</wp:posOffset>
                </wp:positionV>
                <wp:extent cx="45719" cy="282761"/>
                <wp:effectExtent l="19050" t="0" r="31115" b="41275"/>
                <wp:wrapNone/>
                <wp:docPr id="24" name="Arrow: Down 24"/>
                <wp:cNvGraphicFramePr/>
                <a:graphic xmlns:a="http://schemas.openxmlformats.org/drawingml/2006/main">
                  <a:graphicData uri="http://schemas.microsoft.com/office/word/2010/wordprocessingShape">
                    <wps:wsp>
                      <wps:cNvSpPr/>
                      <wps:spPr>
                        <a:xfrm>
                          <a:off x="0" y="0"/>
                          <a:ext cx="45719" cy="2827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6FEF41" id="Arrow: Down 24" o:spid="_x0000_s1026" type="#_x0000_t67" style="position:absolute;margin-left:279.75pt;margin-top:12.5pt;width:3.6pt;height:22.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" adj="19854" fillcolor="#4472c4" strokecolor="#2f528f" strokeweight="1pt"/>
            </w:pict>
          </mc:Fallback>
        </mc:AlternateContent>
      </w:r>
      <w:r>
        <w:rPr>
          <w:noProof/>
        </w:rPr>
        <mc:AlternateContent>
          <mc:Choice Requires="wps">
            <w:drawing>
              <wp:anchor distT="0" distB="0" distL="114300" distR="114300" simplePos="0" relativeHeight="251703296" behindDoc="0" locked="0" layoutInCell="1" allowOverlap="1" wp14:anchorId="3801A39E" wp14:editId="7454EC62">
                <wp:simplePos x="0" y="0"/>
                <wp:positionH relativeFrom="column">
                  <wp:posOffset>3550842</wp:posOffset>
                </wp:positionH>
                <wp:positionV relativeFrom="paragraph">
                  <wp:posOffset>165533</wp:posOffset>
                </wp:positionV>
                <wp:extent cx="1977483" cy="0"/>
                <wp:effectExtent l="0" t="19050" r="22860" b="19050"/>
                <wp:wrapNone/>
                <wp:docPr id="27" name="Straight Connector 27"/>
                <wp:cNvGraphicFramePr/>
                <a:graphic xmlns:a="http://schemas.openxmlformats.org/drawingml/2006/main">
                  <a:graphicData uri="http://schemas.microsoft.com/office/word/2010/wordprocessingShape">
                    <wps:wsp>
                      <wps:cNvCnPr/>
                      <wps:spPr>
                        <a:xfrm>
                          <a:off x="0" y="0"/>
                          <a:ext cx="1977483"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D7710" id="Straight Connector 2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79.6pt,13.05pt" to="435.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" strokecolor="#4472c4 [3204]" strokeweight="3pt">
                <v:stroke joinstyle="miter"/>
              </v:line>
            </w:pict>
          </mc:Fallback>
        </mc:AlternateContent>
      </w:r>
    </w:p>
    <w:p w14:paraId="1FEEB083" w14:textId="08AC0D2B" w:rsidR="007008CE" w:rsidRDefault="007008CE">
      <w:pPr>
        <w:tabs>
          <w:tab w:val="center" w:pos="5272"/>
        </w:tabs>
        <w:spacing w:after="0"/>
        <w:ind w:left="0" w:firstLine="0"/>
      </w:pPr>
    </w:p>
    <w:p w14:paraId="5CECAD09" w14:textId="14F4A458" w:rsidR="007008CE" w:rsidRDefault="00DC4010">
      <w:pPr>
        <w:tabs>
          <w:tab w:val="center" w:pos="5272"/>
        </w:tabs>
        <w:spacing w:after="0"/>
        <w:ind w:left="0" w:firstLine="0"/>
      </w:pPr>
      <w:r>
        <w:rPr>
          <w:noProof/>
        </w:rPr>
        <mc:AlternateContent>
          <mc:Choice Requires="wps">
            <w:drawing>
              <wp:anchor distT="45720" distB="45720" distL="114300" distR="114300" simplePos="0" relativeHeight="251674624" behindDoc="0" locked="0" layoutInCell="1" allowOverlap="1" wp14:anchorId="7F70A8D7" wp14:editId="11B80607">
                <wp:simplePos x="0" y="0"/>
                <wp:positionH relativeFrom="column">
                  <wp:posOffset>2851785</wp:posOffset>
                </wp:positionH>
                <wp:positionV relativeFrom="paragraph">
                  <wp:posOffset>81915</wp:posOffset>
                </wp:positionV>
                <wp:extent cx="1458595"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1404620"/>
                        </a:xfrm>
                        <a:prstGeom prst="rect">
                          <a:avLst/>
                        </a:prstGeom>
                        <a:solidFill>
                          <a:srgbClr val="FF99FF"/>
                        </a:solidFill>
                        <a:ln w="9525">
                          <a:noFill/>
                          <a:miter lim="800000"/>
                          <a:headEnd/>
                          <a:tailEnd/>
                        </a:ln>
                      </wps:spPr>
                      <wps:txbx>
                        <w:txbxContent>
                          <w:p w14:paraId="5432E2C2" w14:textId="03D42793" w:rsidR="00A029B6" w:rsidRDefault="00F605CC" w:rsidP="00C8307C">
                            <w:pPr>
                              <w:jc w:val="center"/>
                            </w:pPr>
                            <w:r>
                              <w:t xml:space="preserve">Conference </w:t>
                            </w:r>
                            <w:r w:rsidR="00C8307C">
                              <w:t>d</w:t>
                            </w:r>
                            <w:r>
                              <w:t>ecision upheld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0A8D7" id="_x0000_s1033" type="#_x0000_t202" style="position:absolute;margin-left:224.55pt;margin-top:6.45pt;width:114.8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" fillcolor="#f9f" stroked="f">
                <v:textbox style="mso-fit-shape-to-text:t">
                  <w:txbxContent>
                    <w:p w14:paraId="5432E2C2" w14:textId="03D42793" w:rsidR="00A029B6" w:rsidRDefault="00F605CC" w:rsidP="00C8307C">
                      <w:pPr>
                        <w:jc w:val="center"/>
                      </w:pPr>
                      <w:r>
                        <w:t xml:space="preserve">Conference </w:t>
                      </w:r>
                      <w:r w:rsidR="00C8307C">
                        <w:t>d</w:t>
                      </w:r>
                      <w:r>
                        <w:t>ecision upheld</w:t>
                      </w:r>
                    </w:p>
                  </w:txbxContent>
                </v:textbox>
                <w10:wrap type="square"/>
              </v:shape>
            </w:pict>
          </mc:Fallback>
        </mc:AlternateContent>
      </w:r>
      <w:r>
        <w:rPr>
          <w:noProof/>
        </w:rPr>
        <mc:AlternateContent>
          <mc:Choice Requires="wps">
            <w:drawing>
              <wp:anchor distT="45720" distB="45720" distL="114300" distR="114300" simplePos="0" relativeHeight="251705344" behindDoc="0" locked="0" layoutInCell="1" allowOverlap="1" wp14:anchorId="00C514FF" wp14:editId="08518E14">
                <wp:simplePos x="0" y="0"/>
                <wp:positionH relativeFrom="column">
                  <wp:posOffset>4750435</wp:posOffset>
                </wp:positionH>
                <wp:positionV relativeFrom="paragraph">
                  <wp:posOffset>88265</wp:posOffset>
                </wp:positionV>
                <wp:extent cx="1471295"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404620"/>
                        </a:xfrm>
                        <a:prstGeom prst="rect">
                          <a:avLst/>
                        </a:prstGeom>
                        <a:solidFill>
                          <a:srgbClr val="FF99FF"/>
                        </a:solidFill>
                        <a:ln w="9525">
                          <a:noFill/>
                          <a:miter lim="800000"/>
                          <a:headEnd/>
                          <a:tailEnd/>
                        </a:ln>
                      </wps:spPr>
                      <wps:txbx>
                        <w:txbxContent>
                          <w:p w14:paraId="61CF439D" w14:textId="2C539869" w:rsidR="00DC4010" w:rsidRDefault="00DC4010" w:rsidP="00DC4010">
                            <w:pPr>
                              <w:jc w:val="center"/>
                            </w:pPr>
                            <w:r>
                              <w:t>Conference decision not upheld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C514FF" id="_x0000_s1034" type="#_x0000_t202" style="position:absolute;margin-left:374.05pt;margin-top:6.95pt;width:115.8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" fillcolor="#f9f" stroked="f">
                <v:textbox style="mso-fit-shape-to-text:t">
                  <w:txbxContent>
                    <w:p w14:paraId="61CF439D" w14:textId="2C539869" w:rsidR="00DC4010" w:rsidRDefault="00DC4010" w:rsidP="00DC4010">
                      <w:pPr>
                        <w:jc w:val="center"/>
                      </w:pPr>
                      <w:r>
                        <w:t>Conference decision not upheld</w:t>
                      </w:r>
                    </w:p>
                  </w:txbxContent>
                </v:textbox>
                <w10:wrap type="square"/>
              </v:shape>
            </w:pict>
          </mc:Fallback>
        </mc:AlternateContent>
      </w:r>
    </w:p>
    <w:p w14:paraId="2CA95E4F" w14:textId="5BA7F026" w:rsidR="003C4DED" w:rsidRDefault="003C4DED">
      <w:pPr>
        <w:tabs>
          <w:tab w:val="center" w:pos="5272"/>
        </w:tabs>
        <w:spacing w:after="0"/>
        <w:ind w:left="0" w:firstLine="0"/>
      </w:pPr>
    </w:p>
    <w:p w14:paraId="563090A1" w14:textId="530DDE17" w:rsidR="003C4DED" w:rsidRDefault="003C4DED">
      <w:pPr>
        <w:tabs>
          <w:tab w:val="center" w:pos="5272"/>
        </w:tabs>
        <w:spacing w:after="0"/>
        <w:ind w:left="0" w:firstLine="0"/>
      </w:pPr>
    </w:p>
    <w:p w14:paraId="6C45FC7A" w14:textId="560DFE42" w:rsidR="003C4DED" w:rsidRDefault="00D57ECE">
      <w:pPr>
        <w:tabs>
          <w:tab w:val="center" w:pos="5272"/>
        </w:tabs>
        <w:spacing w:after="0"/>
        <w:ind w:left="0" w:firstLine="0"/>
      </w:pPr>
      <w:r>
        <w:rPr>
          <w:noProof/>
        </w:rPr>
        <mc:AlternateContent>
          <mc:Choice Requires="wps">
            <w:drawing>
              <wp:anchor distT="0" distB="0" distL="114300" distR="114300" simplePos="0" relativeHeight="251709440" behindDoc="0" locked="0" layoutInCell="1" allowOverlap="1" wp14:anchorId="1AAD4002" wp14:editId="3776CD31">
                <wp:simplePos x="0" y="0"/>
                <wp:positionH relativeFrom="column">
                  <wp:posOffset>3521710</wp:posOffset>
                </wp:positionH>
                <wp:positionV relativeFrom="paragraph">
                  <wp:posOffset>16510</wp:posOffset>
                </wp:positionV>
                <wp:extent cx="45719" cy="1263650"/>
                <wp:effectExtent l="19050" t="0" r="31115" b="31750"/>
                <wp:wrapNone/>
                <wp:docPr id="12" name="Arrow: Down 12"/>
                <wp:cNvGraphicFramePr/>
                <a:graphic xmlns:a="http://schemas.openxmlformats.org/drawingml/2006/main">
                  <a:graphicData uri="http://schemas.microsoft.com/office/word/2010/wordprocessingShape">
                    <wps:wsp>
                      <wps:cNvSpPr/>
                      <wps:spPr>
                        <a:xfrm>
                          <a:off x="0" y="0"/>
                          <a:ext cx="45719" cy="1263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40F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277.3pt;margin-top:1.3pt;width:3.6pt;height:9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" adj="21209" fillcolor="#4472c4" strokecolor="#2f528f" strokeweight="1pt"/>
            </w:pict>
          </mc:Fallback>
        </mc:AlternateContent>
      </w:r>
      <w:r w:rsidR="005756F4">
        <w:rPr>
          <w:noProof/>
        </w:rPr>
        <mc:AlternateContent>
          <mc:Choice Requires="wps">
            <w:drawing>
              <wp:anchor distT="0" distB="0" distL="114300" distR="114300" simplePos="0" relativeHeight="251695104" behindDoc="0" locked="0" layoutInCell="1" allowOverlap="1" wp14:anchorId="4EEE9DF9" wp14:editId="597D6939">
                <wp:simplePos x="0" y="0"/>
                <wp:positionH relativeFrom="column">
                  <wp:posOffset>5557334</wp:posOffset>
                </wp:positionH>
                <wp:positionV relativeFrom="paragraph">
                  <wp:posOffset>14295</wp:posOffset>
                </wp:positionV>
                <wp:extent cx="45719" cy="282761"/>
                <wp:effectExtent l="19050" t="0" r="31115" b="41275"/>
                <wp:wrapNone/>
                <wp:docPr id="22" name="Arrow: Down 22"/>
                <wp:cNvGraphicFramePr/>
                <a:graphic xmlns:a="http://schemas.openxmlformats.org/drawingml/2006/main">
                  <a:graphicData uri="http://schemas.microsoft.com/office/word/2010/wordprocessingShape">
                    <wps:wsp>
                      <wps:cNvSpPr/>
                      <wps:spPr>
                        <a:xfrm>
                          <a:off x="0" y="0"/>
                          <a:ext cx="45719" cy="2827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836FC0" id="Arrow: Down 22" o:spid="_x0000_s1026" type="#_x0000_t67" style="position:absolute;margin-left:437.6pt;margin-top:1.15pt;width:3.6pt;height:22.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" adj="19854" fillcolor="#4472c4" strokecolor="#2f528f" strokeweight="1pt"/>
            </w:pict>
          </mc:Fallback>
        </mc:AlternateContent>
      </w:r>
    </w:p>
    <w:p w14:paraId="49E284CF" w14:textId="5212F5AB" w:rsidR="003C4DED" w:rsidRDefault="00DC4010">
      <w:pPr>
        <w:tabs>
          <w:tab w:val="center" w:pos="5272"/>
        </w:tabs>
        <w:spacing w:after="0"/>
        <w:ind w:left="0" w:firstLine="0"/>
      </w:pPr>
      <w:r>
        <w:rPr>
          <w:noProof/>
        </w:rPr>
        <mc:AlternateContent>
          <mc:Choice Requires="wps">
            <w:drawing>
              <wp:anchor distT="45720" distB="45720" distL="114300" distR="114300" simplePos="0" relativeHeight="251676672" behindDoc="0" locked="0" layoutInCell="1" allowOverlap="1" wp14:anchorId="41BDFB5B" wp14:editId="5E804995">
                <wp:simplePos x="0" y="0"/>
                <wp:positionH relativeFrom="column">
                  <wp:posOffset>4886960</wp:posOffset>
                </wp:positionH>
                <wp:positionV relativeFrom="paragraph">
                  <wp:posOffset>180340</wp:posOffset>
                </wp:positionV>
                <wp:extent cx="1382395" cy="546735"/>
                <wp:effectExtent l="0" t="0" r="8255"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546735"/>
                        </a:xfrm>
                        <a:prstGeom prst="rect">
                          <a:avLst/>
                        </a:prstGeom>
                        <a:solidFill>
                          <a:srgbClr val="FF33CC"/>
                        </a:solidFill>
                        <a:ln w="9525">
                          <a:noFill/>
                          <a:miter lim="800000"/>
                          <a:headEnd/>
                          <a:tailEnd/>
                        </a:ln>
                      </wps:spPr>
                      <wps:txbx>
                        <w:txbxContent>
                          <w:p w14:paraId="4FB95D9B" w14:textId="2A710939" w:rsidR="00C8307C" w:rsidRDefault="00C8307C" w:rsidP="00C8307C">
                            <w:pPr>
                              <w:jc w:val="center"/>
                            </w:pPr>
                            <w:r>
                              <w:t>Conference is reconvened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DFB5B" id="_x0000_s1035" type="#_x0000_t202" style="position:absolute;margin-left:384.8pt;margin-top:14.2pt;width:108.85pt;height:43.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" fillcolor="#f3c" stroked="f">
                <v:textbox>
                  <w:txbxContent>
                    <w:p w14:paraId="4FB95D9B" w14:textId="2A710939" w:rsidR="00C8307C" w:rsidRDefault="00C8307C" w:rsidP="00C8307C">
                      <w:pPr>
                        <w:jc w:val="center"/>
                      </w:pPr>
                      <w:r>
                        <w:t>Conference is reconvened</w:t>
                      </w:r>
                    </w:p>
                  </w:txbxContent>
                </v:textbox>
                <w10:wrap type="square"/>
              </v:shape>
            </w:pict>
          </mc:Fallback>
        </mc:AlternateContent>
      </w:r>
    </w:p>
    <w:p w14:paraId="37E192BF" w14:textId="06935F3D" w:rsidR="003C4DED" w:rsidRDefault="003C4DED">
      <w:pPr>
        <w:tabs>
          <w:tab w:val="center" w:pos="5272"/>
        </w:tabs>
        <w:spacing w:after="0"/>
        <w:ind w:left="0" w:firstLine="0"/>
      </w:pPr>
    </w:p>
    <w:p w14:paraId="7461A383" w14:textId="38904DF1" w:rsidR="003C4DED" w:rsidRDefault="003C4DED">
      <w:pPr>
        <w:tabs>
          <w:tab w:val="center" w:pos="5272"/>
        </w:tabs>
        <w:spacing w:after="0"/>
        <w:ind w:left="0" w:firstLine="0"/>
      </w:pPr>
    </w:p>
    <w:p w14:paraId="5F1CEA63" w14:textId="033F4787" w:rsidR="003C4DED" w:rsidRDefault="00DC4010">
      <w:pPr>
        <w:tabs>
          <w:tab w:val="center" w:pos="5272"/>
        </w:tabs>
        <w:spacing w:after="0"/>
        <w:ind w:left="0" w:firstLine="0"/>
      </w:pPr>
      <w:r>
        <w:rPr>
          <w:noProof/>
        </w:rPr>
        <mc:AlternateContent>
          <mc:Choice Requires="wps">
            <w:drawing>
              <wp:anchor distT="0" distB="0" distL="114300" distR="114300" simplePos="0" relativeHeight="251707392" behindDoc="0" locked="0" layoutInCell="1" allowOverlap="1" wp14:anchorId="22A0FEBB" wp14:editId="5C435A21">
                <wp:simplePos x="0" y="0"/>
                <wp:positionH relativeFrom="column">
                  <wp:posOffset>5550535</wp:posOffset>
                </wp:positionH>
                <wp:positionV relativeFrom="paragraph">
                  <wp:posOffset>194310</wp:posOffset>
                </wp:positionV>
                <wp:extent cx="45085" cy="282575"/>
                <wp:effectExtent l="19050" t="0" r="31115" b="41275"/>
                <wp:wrapNone/>
                <wp:docPr id="11" name="Arrow: Down 11"/>
                <wp:cNvGraphicFramePr/>
                <a:graphic xmlns:a="http://schemas.openxmlformats.org/drawingml/2006/main">
                  <a:graphicData uri="http://schemas.microsoft.com/office/word/2010/wordprocessingShape">
                    <wps:wsp>
                      <wps:cNvSpPr/>
                      <wps:spPr>
                        <a:xfrm>
                          <a:off x="0" y="0"/>
                          <a:ext cx="45085" cy="2825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409B92" id="Arrow: Down 11" o:spid="_x0000_s1026" type="#_x0000_t67" style="position:absolute;margin-left:437.05pt;margin-top:15.3pt;width:3.55pt;height:22.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" adj="19877" fillcolor="#4472c4" strokecolor="#2f528f" strokeweight="1pt"/>
            </w:pict>
          </mc:Fallback>
        </mc:AlternateContent>
      </w:r>
    </w:p>
    <w:p w14:paraId="6C40B616" w14:textId="3AB9C174" w:rsidR="00E05501" w:rsidRDefault="00E05501">
      <w:pPr>
        <w:tabs>
          <w:tab w:val="center" w:pos="5272"/>
        </w:tabs>
        <w:spacing w:after="0"/>
        <w:ind w:left="0" w:firstLine="0"/>
      </w:pPr>
    </w:p>
    <w:p w14:paraId="6A3B547F" w14:textId="1B9D0240" w:rsidR="00E05501" w:rsidRDefault="00DC4010">
      <w:pPr>
        <w:tabs>
          <w:tab w:val="center" w:pos="5272"/>
        </w:tabs>
        <w:spacing w:after="0"/>
        <w:ind w:left="0" w:firstLine="0"/>
      </w:pPr>
      <w:r>
        <w:rPr>
          <w:noProof/>
        </w:rPr>
        <mc:AlternateContent>
          <mc:Choice Requires="wps">
            <w:drawing>
              <wp:anchor distT="45720" distB="45720" distL="114300" distR="114300" simplePos="0" relativeHeight="251678720" behindDoc="0" locked="0" layoutInCell="1" allowOverlap="1" wp14:anchorId="02860812" wp14:editId="69F5249C">
                <wp:simplePos x="0" y="0"/>
                <wp:positionH relativeFrom="column">
                  <wp:posOffset>2834640</wp:posOffset>
                </wp:positionH>
                <wp:positionV relativeFrom="paragraph">
                  <wp:posOffset>116840</wp:posOffset>
                </wp:positionV>
                <wp:extent cx="350774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1404620"/>
                        </a:xfrm>
                        <a:prstGeom prst="rect">
                          <a:avLst/>
                        </a:prstGeom>
                        <a:solidFill>
                          <a:srgbClr val="FF99FF"/>
                        </a:solidFill>
                        <a:ln w="9525">
                          <a:noFill/>
                          <a:miter lim="800000"/>
                          <a:headEnd/>
                          <a:tailEnd/>
                        </a:ln>
                      </wps:spPr>
                      <wps:txbx>
                        <w:txbxContent>
                          <w:p w14:paraId="0E7DBB64" w14:textId="155525A8" w:rsidR="004E6E69" w:rsidRDefault="004E6E69" w:rsidP="00E05501">
                            <w:pPr>
                              <w:jc w:val="center"/>
                            </w:pPr>
                            <w:r>
                              <w:t xml:space="preserve">Family and professionals notified of the </w:t>
                            </w:r>
                            <w:r w:rsidR="00E05501">
                              <w:t>outcome of the Dissent Panel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860812" id="_x0000_s1036" type="#_x0000_t202" style="position:absolute;margin-left:223.2pt;margin-top:9.2pt;width:276.2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" fillcolor="#f9f" stroked="f">
                <v:textbox style="mso-fit-shape-to-text:t">
                  <w:txbxContent>
                    <w:p w14:paraId="0E7DBB64" w14:textId="155525A8" w:rsidR="004E6E69" w:rsidRDefault="004E6E69" w:rsidP="00E05501">
                      <w:pPr>
                        <w:jc w:val="center"/>
                      </w:pPr>
                      <w:r>
                        <w:t xml:space="preserve">Family and professionals notified of the </w:t>
                      </w:r>
                      <w:r w:rsidR="00E05501">
                        <w:t>outcome of the Dissent Panel Review</w:t>
                      </w:r>
                    </w:p>
                  </w:txbxContent>
                </v:textbox>
                <w10:wrap type="square"/>
              </v:shape>
            </w:pict>
          </mc:Fallback>
        </mc:AlternateContent>
      </w:r>
    </w:p>
    <w:p w14:paraId="149A846A" w14:textId="7301801E" w:rsidR="00E05501" w:rsidRDefault="00E05501">
      <w:pPr>
        <w:tabs>
          <w:tab w:val="center" w:pos="5272"/>
        </w:tabs>
        <w:spacing w:after="0"/>
        <w:ind w:left="0" w:firstLine="0"/>
      </w:pPr>
    </w:p>
    <w:p w14:paraId="7238A608" w14:textId="0E8EBFE3" w:rsidR="00E05501" w:rsidRDefault="00E05501">
      <w:pPr>
        <w:tabs>
          <w:tab w:val="center" w:pos="5272"/>
        </w:tabs>
        <w:spacing w:after="0"/>
        <w:ind w:left="0" w:firstLine="0"/>
      </w:pPr>
    </w:p>
    <w:p w14:paraId="583ADEE2" w14:textId="01CFC553" w:rsidR="00A51421" w:rsidRDefault="004F0E40" w:rsidP="000146E9">
      <w:pPr>
        <w:rPr>
          <w:color w:val="2F5496"/>
          <w:sz w:val="18"/>
        </w:rPr>
      </w:pPr>
      <w:r>
        <w:rPr>
          <w:color w:val="2F5496"/>
          <w:sz w:val="26"/>
        </w:rPr>
        <w:br w:type="page"/>
      </w:r>
      <w:r w:rsidR="00927EC4">
        <w:rPr>
          <w:color w:val="2F5496"/>
          <w:sz w:val="26"/>
        </w:rPr>
        <w:lastRenderedPageBreak/>
        <w:t xml:space="preserve">Appendix 1: Dissent Form </w:t>
      </w:r>
    </w:p>
    <w:p w14:paraId="52A2A6FA" w14:textId="77777777" w:rsidR="00A30879" w:rsidRDefault="00A30879">
      <w:pPr>
        <w:spacing w:after="0"/>
        <w:ind w:left="0" w:firstLine="0"/>
        <w:rPr>
          <w:color w:val="2F5496"/>
          <w:sz w:val="18"/>
        </w:rPr>
      </w:pPr>
    </w:p>
    <w:p w14:paraId="69C61077" w14:textId="77777777" w:rsidR="00C667F1" w:rsidRPr="00360C95" w:rsidRDefault="00C667F1" w:rsidP="00C667F1">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4966"/>
      </w:tblGrid>
      <w:tr w:rsidR="00C667F1" w:rsidRPr="00360C95" w14:paraId="5116EA9C" w14:textId="77777777" w:rsidTr="00DE7821">
        <w:tc>
          <w:tcPr>
            <w:tcW w:w="4810" w:type="dxa"/>
          </w:tcPr>
          <w:p w14:paraId="6E729BC4" w14:textId="77777777" w:rsidR="00C667F1" w:rsidRPr="00C461E8" w:rsidRDefault="00C667F1" w:rsidP="00DE7821">
            <w:pPr>
              <w:rPr>
                <w:rFonts w:asciiTheme="minorHAnsi" w:hAnsiTheme="minorHAnsi" w:cs="Arial"/>
                <w:b/>
                <w:bCs/>
                <w:sz w:val="20"/>
                <w:szCs w:val="20"/>
              </w:rPr>
            </w:pPr>
            <w:r w:rsidRPr="00C461E8">
              <w:rPr>
                <w:rFonts w:asciiTheme="minorHAnsi" w:hAnsiTheme="minorHAnsi" w:cs="Arial"/>
                <w:b/>
                <w:bCs/>
                <w:sz w:val="20"/>
                <w:szCs w:val="20"/>
              </w:rPr>
              <w:t>Name of Child/ren and DOB</w:t>
            </w:r>
          </w:p>
          <w:p w14:paraId="3DCE95AE" w14:textId="77777777" w:rsidR="00C667F1" w:rsidRDefault="00C667F1" w:rsidP="00DE7821">
            <w:pPr>
              <w:rPr>
                <w:rFonts w:asciiTheme="minorHAnsi" w:hAnsiTheme="minorHAnsi" w:cs="Arial"/>
                <w:sz w:val="20"/>
              </w:rPr>
            </w:pPr>
          </w:p>
          <w:p w14:paraId="39510835" w14:textId="77777777" w:rsidR="00C667F1" w:rsidRPr="00360C95" w:rsidRDefault="00C667F1" w:rsidP="00DE7821">
            <w:pPr>
              <w:rPr>
                <w:rFonts w:asciiTheme="minorHAnsi" w:hAnsiTheme="minorHAnsi" w:cs="Arial"/>
                <w:sz w:val="20"/>
              </w:rPr>
            </w:pPr>
          </w:p>
        </w:tc>
        <w:tc>
          <w:tcPr>
            <w:tcW w:w="4966" w:type="dxa"/>
          </w:tcPr>
          <w:p w14:paraId="74B4A47B" w14:textId="77777777" w:rsidR="00C667F1" w:rsidRPr="00360C95" w:rsidRDefault="00C667F1" w:rsidP="00DE7821">
            <w:pPr>
              <w:rPr>
                <w:rFonts w:asciiTheme="minorHAnsi" w:hAnsiTheme="minorHAnsi" w:cs="Arial"/>
                <w:sz w:val="20"/>
              </w:rPr>
            </w:pPr>
          </w:p>
        </w:tc>
      </w:tr>
      <w:tr w:rsidR="00C667F1" w:rsidRPr="00360C95" w14:paraId="2CAB8A61" w14:textId="77777777" w:rsidTr="00DE7821">
        <w:tc>
          <w:tcPr>
            <w:tcW w:w="4810" w:type="dxa"/>
          </w:tcPr>
          <w:p w14:paraId="77333A1C" w14:textId="77777777" w:rsidR="00C667F1" w:rsidRPr="00360C95" w:rsidRDefault="00C667F1" w:rsidP="00DE7821">
            <w:pPr>
              <w:rPr>
                <w:rFonts w:asciiTheme="minorHAnsi" w:hAnsiTheme="minorHAnsi" w:cs="Arial"/>
                <w:sz w:val="20"/>
                <w:szCs w:val="20"/>
              </w:rPr>
            </w:pPr>
            <w:r>
              <w:rPr>
                <w:rFonts w:asciiTheme="minorHAnsi" w:hAnsiTheme="minorHAnsi" w:cs="Arial"/>
                <w:sz w:val="20"/>
                <w:szCs w:val="20"/>
              </w:rPr>
              <w:t>PID’s (must be completed by CIRT Admin)</w:t>
            </w:r>
          </w:p>
        </w:tc>
        <w:tc>
          <w:tcPr>
            <w:tcW w:w="4966" w:type="dxa"/>
          </w:tcPr>
          <w:p w14:paraId="03494367" w14:textId="77777777" w:rsidR="00C667F1" w:rsidRPr="00360C95" w:rsidRDefault="00C667F1" w:rsidP="00DE7821">
            <w:pPr>
              <w:rPr>
                <w:rFonts w:asciiTheme="minorHAnsi" w:hAnsiTheme="minorHAnsi" w:cs="Arial"/>
                <w:sz w:val="20"/>
                <w:szCs w:val="20"/>
              </w:rPr>
            </w:pPr>
          </w:p>
        </w:tc>
      </w:tr>
    </w:tbl>
    <w:p w14:paraId="4BE87B6A" w14:textId="77777777" w:rsidR="00C667F1" w:rsidRPr="00360C95" w:rsidRDefault="00C667F1" w:rsidP="00C667F1">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C667F1" w:rsidRPr="00360C95" w14:paraId="2E280745" w14:textId="77777777" w:rsidTr="00DE7821">
        <w:tc>
          <w:tcPr>
            <w:tcW w:w="9776" w:type="dxa"/>
            <w:tcBorders>
              <w:bottom w:val="single" w:sz="4" w:space="0" w:color="auto"/>
            </w:tcBorders>
          </w:tcPr>
          <w:p w14:paraId="30D369A0" w14:textId="77777777" w:rsidR="00C667F1" w:rsidRPr="00C461E8" w:rsidRDefault="00C667F1" w:rsidP="00DE7821">
            <w:pPr>
              <w:pBdr>
                <w:bottom w:val="single" w:sz="4" w:space="1" w:color="auto"/>
              </w:pBdr>
              <w:rPr>
                <w:rFonts w:asciiTheme="minorHAnsi" w:hAnsiTheme="minorHAnsi" w:cs="Arial"/>
                <w:b/>
                <w:bCs/>
                <w:sz w:val="20"/>
              </w:rPr>
            </w:pPr>
            <w:r w:rsidRPr="00C461E8">
              <w:rPr>
                <w:rFonts w:asciiTheme="minorHAnsi" w:hAnsiTheme="minorHAnsi" w:cs="Arial"/>
                <w:b/>
                <w:bCs/>
                <w:sz w:val="20"/>
              </w:rPr>
              <w:t>Date of ICPC/CPR</w:t>
            </w:r>
            <w:r>
              <w:rPr>
                <w:rFonts w:asciiTheme="minorHAnsi" w:hAnsiTheme="minorHAnsi" w:cs="Arial"/>
                <w:b/>
                <w:bCs/>
                <w:sz w:val="20"/>
              </w:rPr>
              <w:t xml:space="preserve"> </w:t>
            </w:r>
          </w:p>
          <w:p w14:paraId="3987E9FB" w14:textId="77777777" w:rsidR="00C667F1" w:rsidRPr="00360C95" w:rsidRDefault="00C667F1" w:rsidP="00DE7821">
            <w:pPr>
              <w:rPr>
                <w:rFonts w:asciiTheme="minorHAnsi" w:hAnsiTheme="minorHAnsi" w:cs="Arial"/>
              </w:rPr>
            </w:pPr>
          </w:p>
        </w:tc>
      </w:tr>
      <w:tr w:rsidR="00C667F1" w:rsidRPr="00360C95" w14:paraId="5A109062" w14:textId="77777777" w:rsidTr="00DE7821">
        <w:tc>
          <w:tcPr>
            <w:tcW w:w="9776" w:type="dxa"/>
            <w:tcBorders>
              <w:bottom w:val="single" w:sz="4" w:space="0" w:color="auto"/>
            </w:tcBorders>
          </w:tcPr>
          <w:p w14:paraId="50ABA7AD" w14:textId="77777777" w:rsidR="00C667F1" w:rsidRPr="00C461E8" w:rsidRDefault="00C667F1" w:rsidP="00DE7821">
            <w:pPr>
              <w:pBdr>
                <w:bottom w:val="single" w:sz="4" w:space="1" w:color="auto"/>
              </w:pBdr>
              <w:rPr>
                <w:rFonts w:asciiTheme="minorHAnsi" w:hAnsiTheme="minorHAnsi" w:cs="Arial"/>
                <w:b/>
                <w:bCs/>
                <w:sz w:val="20"/>
              </w:rPr>
            </w:pPr>
            <w:r w:rsidRPr="00C461E8">
              <w:rPr>
                <w:rFonts w:asciiTheme="minorHAnsi" w:hAnsiTheme="minorHAnsi" w:cs="Arial"/>
                <w:b/>
                <w:bCs/>
                <w:sz w:val="20"/>
              </w:rPr>
              <w:t>Conference Chair</w:t>
            </w:r>
          </w:p>
          <w:p w14:paraId="644C67DF" w14:textId="77777777" w:rsidR="00C667F1" w:rsidRPr="00360C95" w:rsidRDefault="00C667F1" w:rsidP="00DE7821">
            <w:pPr>
              <w:rPr>
                <w:rFonts w:asciiTheme="minorHAnsi" w:hAnsiTheme="minorHAnsi" w:cs="Arial"/>
                <w:sz w:val="20"/>
              </w:rPr>
            </w:pPr>
          </w:p>
          <w:p w14:paraId="6239AF8D" w14:textId="77777777" w:rsidR="00C667F1" w:rsidRPr="00360C95" w:rsidRDefault="00C667F1" w:rsidP="00DE7821">
            <w:pPr>
              <w:rPr>
                <w:rFonts w:asciiTheme="minorHAnsi" w:hAnsiTheme="minorHAnsi" w:cs="Arial"/>
                <w:sz w:val="20"/>
              </w:rPr>
            </w:pPr>
          </w:p>
        </w:tc>
      </w:tr>
    </w:tbl>
    <w:p w14:paraId="487FE97A" w14:textId="77777777" w:rsidR="00C667F1" w:rsidRPr="00360C95" w:rsidRDefault="00C667F1" w:rsidP="00C667F1">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4966"/>
      </w:tblGrid>
      <w:tr w:rsidR="00C667F1" w:rsidRPr="00360C95" w14:paraId="687ACE46" w14:textId="77777777" w:rsidTr="00DE7821">
        <w:trPr>
          <w:trHeight w:val="303"/>
        </w:trPr>
        <w:tc>
          <w:tcPr>
            <w:tcW w:w="4810" w:type="dxa"/>
          </w:tcPr>
          <w:p w14:paraId="6E2CBA0B" w14:textId="77777777" w:rsidR="00C667F1" w:rsidRPr="00C461E8" w:rsidRDefault="00C667F1" w:rsidP="00DE7821">
            <w:pPr>
              <w:rPr>
                <w:rFonts w:asciiTheme="minorHAnsi" w:hAnsiTheme="minorHAnsi" w:cs="Arial"/>
                <w:b/>
                <w:bCs/>
                <w:sz w:val="20"/>
              </w:rPr>
            </w:pPr>
            <w:r w:rsidRPr="00C461E8">
              <w:rPr>
                <w:rFonts w:asciiTheme="minorHAnsi" w:hAnsiTheme="minorHAnsi" w:cs="Arial"/>
                <w:b/>
                <w:bCs/>
                <w:sz w:val="20"/>
              </w:rPr>
              <w:t>Name of Professional</w:t>
            </w:r>
          </w:p>
        </w:tc>
        <w:tc>
          <w:tcPr>
            <w:tcW w:w="4966" w:type="dxa"/>
          </w:tcPr>
          <w:p w14:paraId="44EA3833" w14:textId="77777777" w:rsidR="00C667F1" w:rsidRPr="00C461E8" w:rsidRDefault="00C667F1" w:rsidP="00DE7821">
            <w:pPr>
              <w:rPr>
                <w:rFonts w:asciiTheme="minorHAnsi" w:hAnsiTheme="minorHAnsi" w:cs="Arial"/>
                <w:b/>
                <w:bCs/>
                <w:sz w:val="20"/>
              </w:rPr>
            </w:pPr>
            <w:r w:rsidRPr="00C461E8">
              <w:rPr>
                <w:rFonts w:asciiTheme="minorHAnsi" w:hAnsiTheme="minorHAnsi" w:cs="Arial"/>
                <w:b/>
                <w:bCs/>
                <w:sz w:val="20"/>
              </w:rPr>
              <w:t>Contact Details</w:t>
            </w:r>
          </w:p>
        </w:tc>
      </w:tr>
      <w:tr w:rsidR="00C667F1" w:rsidRPr="00360C95" w14:paraId="0B55058A" w14:textId="77777777" w:rsidTr="00DE7821">
        <w:tc>
          <w:tcPr>
            <w:tcW w:w="4810" w:type="dxa"/>
          </w:tcPr>
          <w:p w14:paraId="4A4833CA" w14:textId="77777777" w:rsidR="00C667F1" w:rsidRPr="00360C95" w:rsidRDefault="00C667F1" w:rsidP="00DE7821">
            <w:pPr>
              <w:rPr>
                <w:rFonts w:asciiTheme="minorHAnsi" w:hAnsiTheme="minorHAnsi" w:cs="Arial"/>
              </w:rPr>
            </w:pPr>
          </w:p>
        </w:tc>
        <w:tc>
          <w:tcPr>
            <w:tcW w:w="4966" w:type="dxa"/>
          </w:tcPr>
          <w:p w14:paraId="4EF7967C" w14:textId="77777777" w:rsidR="00C667F1" w:rsidRPr="00360C95" w:rsidRDefault="00C667F1" w:rsidP="00DE7821">
            <w:pPr>
              <w:rPr>
                <w:rFonts w:asciiTheme="minorHAnsi" w:hAnsiTheme="minorHAnsi" w:cs="Arial"/>
                <w:sz w:val="20"/>
                <w:szCs w:val="20"/>
              </w:rPr>
            </w:pPr>
          </w:p>
        </w:tc>
      </w:tr>
      <w:tr w:rsidR="00C667F1" w:rsidRPr="00360C95" w14:paraId="081346BF" w14:textId="77777777" w:rsidTr="00DE7821">
        <w:tc>
          <w:tcPr>
            <w:tcW w:w="4810" w:type="dxa"/>
          </w:tcPr>
          <w:p w14:paraId="57C24796" w14:textId="77777777" w:rsidR="00C667F1" w:rsidRDefault="00C667F1" w:rsidP="00DE7821">
            <w:pPr>
              <w:rPr>
                <w:rFonts w:asciiTheme="minorHAnsi" w:hAnsiTheme="minorHAnsi" w:cs="Arial"/>
              </w:rPr>
            </w:pPr>
          </w:p>
        </w:tc>
        <w:tc>
          <w:tcPr>
            <w:tcW w:w="4966" w:type="dxa"/>
          </w:tcPr>
          <w:p w14:paraId="53413822" w14:textId="77777777" w:rsidR="00C667F1" w:rsidRDefault="00C667F1" w:rsidP="00DE7821">
            <w:pPr>
              <w:rPr>
                <w:rFonts w:asciiTheme="minorHAnsi" w:hAnsiTheme="minorHAnsi" w:cs="Arial"/>
                <w:sz w:val="20"/>
                <w:szCs w:val="20"/>
              </w:rPr>
            </w:pPr>
          </w:p>
        </w:tc>
      </w:tr>
    </w:tbl>
    <w:p w14:paraId="668DD16B" w14:textId="77777777" w:rsidR="00C667F1" w:rsidRPr="00360C95" w:rsidRDefault="00C667F1" w:rsidP="00C667F1">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C667F1" w:rsidRPr="00360C95" w14:paraId="6B308D3A" w14:textId="77777777" w:rsidTr="00DE7821">
        <w:tc>
          <w:tcPr>
            <w:tcW w:w="9776" w:type="dxa"/>
          </w:tcPr>
          <w:p w14:paraId="69A7F360" w14:textId="77777777" w:rsidR="00C667F1" w:rsidRPr="00BC3D88" w:rsidRDefault="00C667F1" w:rsidP="00DE7821">
            <w:pPr>
              <w:rPr>
                <w:rFonts w:asciiTheme="minorHAnsi" w:hAnsiTheme="minorHAnsi" w:cs="Arial"/>
                <w:b/>
                <w:bCs/>
                <w:sz w:val="20"/>
              </w:rPr>
            </w:pPr>
            <w:r w:rsidRPr="00BC3D88">
              <w:rPr>
                <w:rFonts w:asciiTheme="minorHAnsi" w:hAnsiTheme="minorHAnsi" w:cs="Arial"/>
                <w:b/>
                <w:bCs/>
                <w:sz w:val="20"/>
              </w:rPr>
              <w:t>Agency</w:t>
            </w:r>
          </w:p>
        </w:tc>
      </w:tr>
      <w:tr w:rsidR="00C667F1" w:rsidRPr="00360C95" w14:paraId="1BBA6FCD" w14:textId="77777777" w:rsidTr="00DE7821">
        <w:tc>
          <w:tcPr>
            <w:tcW w:w="9776" w:type="dxa"/>
          </w:tcPr>
          <w:p w14:paraId="40A6E4BA" w14:textId="77777777" w:rsidR="00C667F1" w:rsidRPr="00360C95" w:rsidRDefault="00C667F1" w:rsidP="00DE7821">
            <w:pPr>
              <w:rPr>
                <w:rFonts w:asciiTheme="minorHAnsi" w:hAnsiTheme="minorHAnsi" w:cs="Arial"/>
                <w:sz w:val="20"/>
              </w:rPr>
            </w:pPr>
          </w:p>
          <w:p w14:paraId="5DA19ABF" w14:textId="27DCA723" w:rsidR="00C667F1" w:rsidRPr="00360C95" w:rsidRDefault="00C667F1" w:rsidP="00DE7821">
            <w:pPr>
              <w:rPr>
                <w:rFonts w:asciiTheme="minorHAnsi" w:hAnsiTheme="minorHAnsi" w:cs="Arial"/>
                <w:sz w:val="20"/>
              </w:rPr>
            </w:pPr>
          </w:p>
        </w:tc>
      </w:tr>
    </w:tbl>
    <w:p w14:paraId="5A5FB9DA" w14:textId="77777777" w:rsidR="00C667F1" w:rsidRPr="00360C95" w:rsidRDefault="00C667F1" w:rsidP="00C667F1">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C667F1" w:rsidRPr="00360C95" w14:paraId="6693C01A" w14:textId="77777777" w:rsidTr="00DE7821">
        <w:tc>
          <w:tcPr>
            <w:tcW w:w="9776" w:type="dxa"/>
          </w:tcPr>
          <w:p w14:paraId="2569CABF" w14:textId="77777777" w:rsidR="00C667F1" w:rsidRPr="00C461E8" w:rsidRDefault="00C667F1" w:rsidP="00DE7821">
            <w:pPr>
              <w:rPr>
                <w:rFonts w:asciiTheme="minorHAnsi" w:hAnsiTheme="minorHAnsi" w:cs="Arial"/>
                <w:b/>
                <w:bCs/>
                <w:sz w:val="20"/>
              </w:rPr>
            </w:pPr>
            <w:r w:rsidRPr="00C461E8">
              <w:rPr>
                <w:rFonts w:asciiTheme="minorHAnsi" w:hAnsiTheme="minorHAnsi" w:cs="Arial"/>
                <w:b/>
                <w:bCs/>
                <w:sz w:val="20"/>
              </w:rPr>
              <w:t>Reason for Dissent</w:t>
            </w:r>
          </w:p>
        </w:tc>
      </w:tr>
      <w:tr w:rsidR="00C667F1" w:rsidRPr="00360C95" w14:paraId="440DE592" w14:textId="77777777" w:rsidTr="00DE7821">
        <w:tc>
          <w:tcPr>
            <w:tcW w:w="9776" w:type="dxa"/>
          </w:tcPr>
          <w:p w14:paraId="4D3D808F" w14:textId="26A09CCF" w:rsidR="00C667F1" w:rsidRDefault="00C667F1" w:rsidP="00DE7821">
            <w:pPr>
              <w:rPr>
                <w:rFonts w:asciiTheme="minorHAnsi" w:hAnsiTheme="minorHAnsi" w:cs="Arial"/>
                <w:sz w:val="20"/>
                <w:szCs w:val="20"/>
              </w:rPr>
            </w:pPr>
          </w:p>
          <w:p w14:paraId="4B79C2FE" w14:textId="77777777" w:rsidR="00C667F1" w:rsidRPr="00360C95" w:rsidRDefault="00C667F1" w:rsidP="00DE7821">
            <w:pPr>
              <w:rPr>
                <w:rFonts w:asciiTheme="minorHAnsi" w:hAnsiTheme="minorHAnsi" w:cs="Arial"/>
                <w:sz w:val="20"/>
              </w:rPr>
            </w:pPr>
          </w:p>
          <w:p w14:paraId="193A6A56" w14:textId="77777777" w:rsidR="00C667F1" w:rsidRPr="00360C95" w:rsidRDefault="00C667F1" w:rsidP="00DE7821">
            <w:pPr>
              <w:rPr>
                <w:rFonts w:asciiTheme="minorHAnsi" w:hAnsiTheme="minorHAnsi" w:cs="Arial"/>
                <w:sz w:val="20"/>
              </w:rPr>
            </w:pPr>
          </w:p>
          <w:p w14:paraId="710E1378" w14:textId="77777777" w:rsidR="00C667F1" w:rsidRPr="00360C95" w:rsidRDefault="00C667F1" w:rsidP="00DE7821">
            <w:pPr>
              <w:rPr>
                <w:rFonts w:asciiTheme="minorHAnsi" w:hAnsiTheme="minorHAnsi" w:cs="Arial"/>
                <w:sz w:val="20"/>
              </w:rPr>
            </w:pPr>
          </w:p>
        </w:tc>
      </w:tr>
    </w:tbl>
    <w:p w14:paraId="642CD8FF" w14:textId="77777777" w:rsidR="00C667F1" w:rsidRPr="00360C95" w:rsidRDefault="00C667F1" w:rsidP="00C667F1">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C667F1" w:rsidRPr="00360C95" w14:paraId="7BCDA115" w14:textId="77777777" w:rsidTr="00DE7821">
        <w:tc>
          <w:tcPr>
            <w:tcW w:w="9776" w:type="dxa"/>
          </w:tcPr>
          <w:p w14:paraId="278D8901" w14:textId="77777777" w:rsidR="00C667F1" w:rsidRPr="00C461E8" w:rsidRDefault="00C667F1" w:rsidP="00DE7821">
            <w:pPr>
              <w:rPr>
                <w:rFonts w:asciiTheme="minorHAnsi" w:hAnsiTheme="minorHAnsi" w:cs="Arial"/>
                <w:b/>
                <w:bCs/>
                <w:sz w:val="20"/>
              </w:rPr>
            </w:pPr>
            <w:r w:rsidRPr="00C461E8">
              <w:rPr>
                <w:rFonts w:asciiTheme="minorHAnsi" w:hAnsiTheme="minorHAnsi" w:cs="Arial"/>
                <w:b/>
                <w:bCs/>
                <w:sz w:val="20"/>
                <w:szCs w:val="20"/>
              </w:rPr>
              <w:t xml:space="preserve">If you believe that a child should be the subject of a </w:t>
            </w:r>
            <w:r w:rsidRPr="00C461E8">
              <w:rPr>
                <w:rFonts w:asciiTheme="minorHAnsi" w:hAnsiTheme="minorHAnsi" w:cs="Arial"/>
                <w:b/>
                <w:bCs/>
                <w:sz w:val="20"/>
              </w:rPr>
              <w:t>Child Protection Plan what difference do you believe a Child Protection Plan would make that a Child in Need Plan would not?</w:t>
            </w:r>
          </w:p>
        </w:tc>
      </w:tr>
      <w:tr w:rsidR="00C667F1" w:rsidRPr="00360C95" w14:paraId="609574A9" w14:textId="77777777" w:rsidTr="00DE7821">
        <w:tc>
          <w:tcPr>
            <w:tcW w:w="9776" w:type="dxa"/>
          </w:tcPr>
          <w:p w14:paraId="1AA9ABE6" w14:textId="77777777" w:rsidR="00C667F1" w:rsidRPr="0060664D" w:rsidRDefault="00C667F1" w:rsidP="00DE7821">
            <w:pPr>
              <w:rPr>
                <w:rFonts w:asciiTheme="minorHAnsi" w:hAnsiTheme="minorHAnsi" w:cstheme="minorHAnsi"/>
                <w:sz w:val="20"/>
                <w:szCs w:val="20"/>
              </w:rPr>
            </w:pPr>
          </w:p>
          <w:p w14:paraId="7A346766" w14:textId="77777777" w:rsidR="00C667F1" w:rsidRPr="0060664D" w:rsidRDefault="00C667F1" w:rsidP="00DE7821">
            <w:pPr>
              <w:rPr>
                <w:rFonts w:asciiTheme="minorHAnsi" w:hAnsiTheme="minorHAnsi" w:cstheme="minorHAnsi"/>
                <w:sz w:val="20"/>
                <w:szCs w:val="20"/>
              </w:rPr>
            </w:pPr>
          </w:p>
          <w:p w14:paraId="476FB3E2" w14:textId="77777777" w:rsidR="00C667F1" w:rsidRPr="0060664D" w:rsidRDefault="00C667F1" w:rsidP="00DE7821">
            <w:pPr>
              <w:rPr>
                <w:rFonts w:asciiTheme="minorHAnsi" w:hAnsiTheme="minorHAnsi" w:cstheme="minorHAnsi"/>
                <w:sz w:val="20"/>
                <w:szCs w:val="20"/>
              </w:rPr>
            </w:pPr>
          </w:p>
          <w:p w14:paraId="2354BA72" w14:textId="77777777" w:rsidR="00C667F1" w:rsidRPr="0060664D" w:rsidRDefault="00C667F1" w:rsidP="00DE7821">
            <w:pPr>
              <w:rPr>
                <w:rFonts w:asciiTheme="minorHAnsi" w:hAnsiTheme="minorHAnsi" w:cstheme="minorHAnsi"/>
                <w:sz w:val="20"/>
                <w:szCs w:val="20"/>
              </w:rPr>
            </w:pPr>
          </w:p>
          <w:p w14:paraId="04817CFC" w14:textId="77777777" w:rsidR="00C667F1" w:rsidRPr="0060664D" w:rsidRDefault="00C667F1" w:rsidP="00DE7821">
            <w:pPr>
              <w:rPr>
                <w:rFonts w:asciiTheme="minorHAnsi" w:hAnsiTheme="minorHAnsi" w:cstheme="minorHAnsi"/>
                <w:sz w:val="20"/>
                <w:szCs w:val="20"/>
              </w:rPr>
            </w:pPr>
          </w:p>
          <w:p w14:paraId="76A493A7" w14:textId="77777777" w:rsidR="00C667F1" w:rsidRPr="0060664D" w:rsidRDefault="00C667F1" w:rsidP="00DE7821">
            <w:pPr>
              <w:rPr>
                <w:rFonts w:asciiTheme="minorHAnsi" w:hAnsiTheme="minorHAnsi" w:cstheme="minorHAnsi"/>
                <w:sz w:val="20"/>
                <w:szCs w:val="20"/>
              </w:rPr>
            </w:pPr>
          </w:p>
          <w:p w14:paraId="22C17225" w14:textId="77777777" w:rsidR="00C667F1" w:rsidRPr="0060664D" w:rsidRDefault="00C667F1" w:rsidP="00DE7821">
            <w:pPr>
              <w:rPr>
                <w:rFonts w:asciiTheme="minorHAnsi" w:hAnsiTheme="minorHAnsi" w:cstheme="minorHAnsi"/>
                <w:sz w:val="20"/>
                <w:szCs w:val="20"/>
              </w:rPr>
            </w:pPr>
          </w:p>
          <w:p w14:paraId="7244AE4F" w14:textId="77777777" w:rsidR="00C667F1" w:rsidRPr="0060664D" w:rsidRDefault="00C667F1" w:rsidP="00DE7821">
            <w:pPr>
              <w:rPr>
                <w:rFonts w:asciiTheme="minorHAnsi" w:hAnsiTheme="minorHAnsi" w:cstheme="minorHAnsi"/>
                <w:sz w:val="20"/>
                <w:szCs w:val="20"/>
              </w:rPr>
            </w:pPr>
          </w:p>
          <w:p w14:paraId="4FE007BB" w14:textId="77777777" w:rsidR="00C667F1" w:rsidRPr="00360C95" w:rsidRDefault="00C667F1" w:rsidP="00DE7821">
            <w:pPr>
              <w:rPr>
                <w:rFonts w:asciiTheme="minorHAnsi" w:hAnsiTheme="minorHAnsi" w:cs="Arial"/>
                <w:sz w:val="20"/>
              </w:rPr>
            </w:pPr>
          </w:p>
        </w:tc>
      </w:tr>
    </w:tbl>
    <w:p w14:paraId="47BD11EE" w14:textId="29DE0F0D" w:rsidR="00A30879" w:rsidRDefault="00A30879">
      <w:pPr>
        <w:spacing w:after="0"/>
        <w:ind w:left="0" w:firstLine="0"/>
      </w:pPr>
    </w:p>
    <w:p w14:paraId="46F43466" w14:textId="218AFC42" w:rsidR="00374C12" w:rsidRDefault="00374C12">
      <w:pPr>
        <w:spacing w:after="0"/>
        <w:ind w:left="0" w:firstLine="0"/>
      </w:pPr>
    </w:p>
    <w:p w14:paraId="1E54D030" w14:textId="36C37EE1" w:rsidR="00374C12" w:rsidRDefault="00374C12">
      <w:pPr>
        <w:spacing w:after="0"/>
        <w:ind w:left="0" w:firstLine="0"/>
      </w:pPr>
    </w:p>
    <w:p w14:paraId="04E7557C" w14:textId="63AAAAF0" w:rsidR="00D57ECE" w:rsidRDefault="00D57ECE">
      <w:pPr>
        <w:spacing w:after="160"/>
        <w:ind w:left="0" w:firstLine="0"/>
      </w:pPr>
      <w:r>
        <w:br w:type="page"/>
      </w:r>
    </w:p>
    <w:p w14:paraId="256CA6BC" w14:textId="77777777" w:rsidR="00374C12" w:rsidRDefault="00374C12">
      <w:pPr>
        <w:spacing w:after="0"/>
        <w:ind w:left="0" w:firstLine="0"/>
      </w:pPr>
    </w:p>
    <w:p w14:paraId="13B0C46A" w14:textId="7BA1EC71" w:rsidR="00374C12" w:rsidRDefault="006B7C46">
      <w:pPr>
        <w:spacing w:after="0"/>
        <w:ind w:left="0" w:firstLine="0"/>
      </w:pPr>
      <w:r>
        <w:rPr>
          <w:noProof/>
        </w:rPr>
        <w:drawing>
          <wp:inline distT="0" distB="0" distL="0" distR="0" wp14:anchorId="0DF8ACE8" wp14:editId="180DEB85">
            <wp:extent cx="1746250" cy="713096"/>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809363" cy="738869"/>
                    </a:xfrm>
                    <a:prstGeom prst="rect">
                      <a:avLst/>
                    </a:prstGeom>
                  </pic:spPr>
                </pic:pic>
              </a:graphicData>
            </a:graphic>
          </wp:inline>
        </w:drawing>
      </w:r>
    </w:p>
    <w:p w14:paraId="67DCBB70" w14:textId="77777777" w:rsidR="00374C12" w:rsidRDefault="00374C12">
      <w:pPr>
        <w:spacing w:after="0"/>
        <w:ind w:left="0" w:firstLine="0"/>
      </w:pPr>
    </w:p>
    <w:p w14:paraId="4B575283" w14:textId="70055383" w:rsidR="00374C12" w:rsidRDefault="00374C12">
      <w:pPr>
        <w:spacing w:after="0"/>
        <w:ind w:left="0" w:firstLine="0"/>
      </w:pPr>
    </w:p>
    <w:p w14:paraId="1D0209D7" w14:textId="77777777" w:rsidR="00374C12" w:rsidRDefault="00374C12" w:rsidP="00374C12">
      <w:pPr>
        <w:pStyle w:val="NoSpacing"/>
      </w:pPr>
    </w:p>
    <w:tbl>
      <w:tblPr>
        <w:tblW w:w="0" w:type="auto"/>
        <w:tblInd w:w="-142" w:type="dxa"/>
        <w:tblLook w:val="0000" w:firstRow="0" w:lastRow="0" w:firstColumn="0" w:lastColumn="0" w:noHBand="0" w:noVBand="0"/>
      </w:tblPr>
      <w:tblGrid>
        <w:gridCol w:w="938"/>
        <w:gridCol w:w="8088"/>
      </w:tblGrid>
      <w:tr w:rsidR="00374C12" w:rsidRPr="004606C5" w14:paraId="41AFC6BB" w14:textId="77777777" w:rsidTr="00235AA9">
        <w:trPr>
          <w:trHeight w:hRule="exact" w:val="227"/>
        </w:trPr>
        <w:tc>
          <w:tcPr>
            <w:tcW w:w="938" w:type="dxa"/>
          </w:tcPr>
          <w:p w14:paraId="72402C9B" w14:textId="77777777" w:rsidR="00374C12" w:rsidRPr="004606C5" w:rsidRDefault="00374C12" w:rsidP="00235AA9">
            <w:pPr>
              <w:spacing w:after="0" w:line="262" w:lineRule="auto"/>
              <w:rPr>
                <w:rFonts w:ascii="Arial" w:hAnsi="Arial" w:cs="Arial"/>
                <w:sz w:val="18"/>
                <w:szCs w:val="24"/>
              </w:rPr>
            </w:pPr>
            <w:r w:rsidRPr="004606C5">
              <w:rPr>
                <w:rFonts w:ascii="Arial" w:hAnsi="Arial" w:cs="Arial"/>
                <w:sz w:val="18"/>
                <w:szCs w:val="24"/>
              </w:rPr>
              <w:t>Date:</w:t>
            </w:r>
          </w:p>
        </w:tc>
        <w:tc>
          <w:tcPr>
            <w:tcW w:w="8088" w:type="dxa"/>
            <w:tcMar>
              <w:left w:w="28" w:type="dxa"/>
            </w:tcMar>
          </w:tcPr>
          <w:p w14:paraId="22FC3CA8" w14:textId="77777777" w:rsidR="00374C12" w:rsidRPr="004606C5" w:rsidRDefault="00374C12" w:rsidP="00235AA9">
            <w:pPr>
              <w:spacing w:after="0" w:line="262" w:lineRule="auto"/>
              <w:rPr>
                <w:rFonts w:ascii="Arial" w:hAnsi="Arial" w:cs="Arial"/>
                <w:sz w:val="18"/>
                <w:szCs w:val="24"/>
              </w:rPr>
            </w:pPr>
            <w:r w:rsidRPr="004606C5">
              <w:rPr>
                <w:rFonts w:ascii="Arial" w:hAnsi="Arial" w:cs="Arial"/>
                <w:sz w:val="18"/>
                <w:szCs w:val="24"/>
              </w:rPr>
              <w:t>Type date here</w:t>
            </w:r>
          </w:p>
        </w:tc>
      </w:tr>
      <w:tr w:rsidR="00374C12" w:rsidRPr="004606C5" w14:paraId="26DCD11C" w14:textId="77777777" w:rsidTr="00235AA9">
        <w:trPr>
          <w:trHeight w:hRule="exact" w:val="227"/>
        </w:trPr>
        <w:tc>
          <w:tcPr>
            <w:tcW w:w="938" w:type="dxa"/>
          </w:tcPr>
          <w:p w14:paraId="0F67DBA3" w14:textId="77777777" w:rsidR="00374C12" w:rsidRPr="004606C5" w:rsidRDefault="00374C12" w:rsidP="00235AA9">
            <w:pPr>
              <w:spacing w:after="0" w:line="262" w:lineRule="auto"/>
              <w:rPr>
                <w:rFonts w:ascii="Arial" w:hAnsi="Arial" w:cs="Arial"/>
                <w:sz w:val="18"/>
                <w:szCs w:val="24"/>
              </w:rPr>
            </w:pPr>
            <w:r w:rsidRPr="004606C5">
              <w:rPr>
                <w:rFonts w:ascii="Arial" w:hAnsi="Arial" w:cs="Arial"/>
                <w:sz w:val="18"/>
                <w:szCs w:val="24"/>
              </w:rPr>
              <w:t>Our ref:</w:t>
            </w:r>
          </w:p>
        </w:tc>
        <w:tc>
          <w:tcPr>
            <w:tcW w:w="8088" w:type="dxa"/>
            <w:tcMar>
              <w:left w:w="28" w:type="dxa"/>
            </w:tcMar>
          </w:tcPr>
          <w:p w14:paraId="1E61BEAE" w14:textId="77777777" w:rsidR="00374C12" w:rsidRPr="004606C5" w:rsidRDefault="00374C12" w:rsidP="00235AA9">
            <w:pPr>
              <w:spacing w:after="0" w:line="262" w:lineRule="auto"/>
              <w:rPr>
                <w:rFonts w:ascii="Arial" w:hAnsi="Arial" w:cs="Arial"/>
                <w:sz w:val="18"/>
                <w:szCs w:val="24"/>
              </w:rPr>
            </w:pPr>
          </w:p>
        </w:tc>
      </w:tr>
      <w:tr w:rsidR="00374C12" w:rsidRPr="004606C5" w14:paraId="500D3700" w14:textId="77777777" w:rsidTr="00235AA9">
        <w:trPr>
          <w:trHeight w:hRule="exact" w:val="567"/>
        </w:trPr>
        <w:tc>
          <w:tcPr>
            <w:tcW w:w="938" w:type="dxa"/>
          </w:tcPr>
          <w:p w14:paraId="004EE5FC" w14:textId="77777777" w:rsidR="00374C12" w:rsidRPr="004606C5" w:rsidRDefault="00374C12" w:rsidP="00235AA9">
            <w:pPr>
              <w:spacing w:after="0" w:line="262" w:lineRule="auto"/>
              <w:rPr>
                <w:rFonts w:ascii="Arial" w:hAnsi="Arial" w:cs="Arial"/>
                <w:sz w:val="18"/>
                <w:szCs w:val="24"/>
              </w:rPr>
            </w:pPr>
          </w:p>
        </w:tc>
        <w:tc>
          <w:tcPr>
            <w:tcW w:w="8088" w:type="dxa"/>
            <w:tcMar>
              <w:left w:w="28" w:type="dxa"/>
            </w:tcMar>
          </w:tcPr>
          <w:p w14:paraId="6DD99A9C" w14:textId="77777777" w:rsidR="00374C12" w:rsidRPr="004606C5" w:rsidRDefault="00374C12" w:rsidP="00235AA9">
            <w:pPr>
              <w:spacing w:after="0" w:line="262" w:lineRule="auto"/>
              <w:rPr>
                <w:rFonts w:ascii="Arial" w:hAnsi="Arial" w:cs="Arial"/>
                <w:sz w:val="18"/>
                <w:szCs w:val="24"/>
              </w:rPr>
            </w:pPr>
          </w:p>
        </w:tc>
      </w:tr>
      <w:tr w:rsidR="00374C12" w:rsidRPr="004606C5" w14:paraId="7F72E675" w14:textId="77777777" w:rsidTr="00235AA9">
        <w:trPr>
          <w:trHeight w:val="362"/>
        </w:trPr>
        <w:tc>
          <w:tcPr>
            <w:tcW w:w="9026" w:type="dxa"/>
            <w:gridSpan w:val="2"/>
          </w:tcPr>
          <w:p w14:paraId="2603EB9E" w14:textId="77777777" w:rsidR="00374C12" w:rsidRPr="004606C5" w:rsidRDefault="00374C12" w:rsidP="00235AA9">
            <w:pPr>
              <w:spacing w:after="0" w:line="262" w:lineRule="auto"/>
              <w:rPr>
                <w:rFonts w:ascii="Arial" w:hAnsi="Arial" w:cs="Arial"/>
                <w:szCs w:val="24"/>
              </w:rPr>
            </w:pPr>
            <w:r w:rsidRPr="004606C5">
              <w:rPr>
                <w:rFonts w:ascii="Arial" w:hAnsi="Arial" w:cs="Arial"/>
                <w:szCs w:val="24"/>
              </w:rPr>
              <w:t xml:space="preserve">Dear </w:t>
            </w:r>
          </w:p>
        </w:tc>
      </w:tr>
      <w:tr w:rsidR="00374C12" w:rsidRPr="006B7C46" w14:paraId="417A3358" w14:textId="77777777" w:rsidTr="00235AA9">
        <w:trPr>
          <w:trHeight w:val="362"/>
        </w:trPr>
        <w:tc>
          <w:tcPr>
            <w:tcW w:w="9026" w:type="dxa"/>
            <w:gridSpan w:val="2"/>
          </w:tcPr>
          <w:p w14:paraId="76002371" w14:textId="77777777" w:rsidR="00374C12" w:rsidRPr="006B7C46" w:rsidRDefault="00374C12" w:rsidP="00235AA9">
            <w:pPr>
              <w:spacing w:after="0" w:line="262" w:lineRule="auto"/>
              <w:rPr>
                <w:rFonts w:ascii="Arial" w:hAnsi="Arial" w:cs="Arial"/>
                <w:b/>
                <w:bCs/>
                <w:szCs w:val="24"/>
              </w:rPr>
            </w:pPr>
          </w:p>
          <w:p w14:paraId="7E5C9983" w14:textId="77777777" w:rsidR="00374C12" w:rsidRPr="006B7C46" w:rsidRDefault="00374C12" w:rsidP="00235AA9">
            <w:pPr>
              <w:spacing w:after="0" w:line="262" w:lineRule="auto"/>
              <w:rPr>
                <w:rFonts w:ascii="Arial" w:hAnsi="Arial" w:cs="Arial"/>
                <w:b/>
                <w:bCs/>
                <w:szCs w:val="24"/>
              </w:rPr>
            </w:pPr>
            <w:r w:rsidRPr="006B7C46">
              <w:rPr>
                <w:rFonts w:ascii="Arial" w:hAnsi="Arial" w:cs="Arial"/>
                <w:b/>
                <w:bCs/>
                <w:szCs w:val="24"/>
              </w:rPr>
              <w:t>OUTCOMES OF FORMAL DISSENT PANEL</w:t>
            </w:r>
          </w:p>
        </w:tc>
      </w:tr>
    </w:tbl>
    <w:p w14:paraId="0810A172" w14:textId="77777777" w:rsidR="00374C12" w:rsidRPr="006B7C46" w:rsidRDefault="00374C12" w:rsidP="00374C12">
      <w:pPr>
        <w:spacing w:after="0" w:line="262" w:lineRule="auto"/>
        <w:rPr>
          <w:rFonts w:ascii="Arial" w:hAnsi="Arial" w:cs="Arial"/>
          <w:b/>
          <w:bCs/>
          <w:szCs w:val="24"/>
        </w:rPr>
      </w:pPr>
    </w:p>
    <w:p w14:paraId="010E4A2A" w14:textId="0897D0A9" w:rsidR="00374C12" w:rsidRDefault="00374C12" w:rsidP="00374C12">
      <w:pPr>
        <w:spacing w:after="0" w:line="262" w:lineRule="auto"/>
        <w:rPr>
          <w:rFonts w:ascii="Arial" w:hAnsi="Arial" w:cs="Arial"/>
          <w:szCs w:val="24"/>
        </w:rPr>
      </w:pPr>
      <w:r>
        <w:rPr>
          <w:rFonts w:ascii="Arial" w:hAnsi="Arial" w:cs="Arial"/>
          <w:szCs w:val="24"/>
        </w:rPr>
        <w:t xml:space="preserve">Following the Dissent Panel on XXXXX </w:t>
      </w:r>
      <w:r w:rsidR="00DC4010">
        <w:rPr>
          <w:rFonts w:ascii="Arial" w:hAnsi="Arial" w:cs="Arial"/>
          <w:szCs w:val="24"/>
        </w:rPr>
        <w:t xml:space="preserve">(date) </w:t>
      </w:r>
      <w:r>
        <w:rPr>
          <w:rFonts w:ascii="Arial" w:hAnsi="Arial" w:cs="Arial"/>
          <w:szCs w:val="24"/>
        </w:rPr>
        <w:t>regarding XXXXXX (Child’s name /DOB) convened as a result of XXXXX (Name of Professional</w:t>
      </w:r>
      <w:r w:rsidR="00DC4010">
        <w:rPr>
          <w:rFonts w:ascii="Arial" w:hAnsi="Arial" w:cs="Arial"/>
          <w:szCs w:val="24"/>
        </w:rPr>
        <w:t xml:space="preserve"> and agency</w:t>
      </w:r>
      <w:r>
        <w:rPr>
          <w:rFonts w:ascii="Arial" w:hAnsi="Arial" w:cs="Arial"/>
          <w:szCs w:val="24"/>
        </w:rPr>
        <w:t>) disagreeing with the outcome of the Child Protection Conference on XXXXX (Date), the Panel has:</w:t>
      </w:r>
    </w:p>
    <w:p w14:paraId="1C3FE622" w14:textId="77777777" w:rsidR="00374C12" w:rsidRDefault="00374C12" w:rsidP="00374C12">
      <w:pPr>
        <w:spacing w:after="0" w:line="262" w:lineRule="auto"/>
        <w:rPr>
          <w:rFonts w:ascii="Arial" w:hAnsi="Arial" w:cs="Arial"/>
          <w:szCs w:val="24"/>
        </w:rPr>
      </w:pPr>
    </w:p>
    <w:p w14:paraId="5A6C54A8" w14:textId="77777777" w:rsidR="00374C12" w:rsidRDefault="00374C12" w:rsidP="00374C12">
      <w:pPr>
        <w:spacing w:after="0" w:line="262" w:lineRule="auto"/>
        <w:rPr>
          <w:rFonts w:ascii="Arial" w:hAnsi="Arial" w:cs="Arial"/>
          <w:szCs w:val="24"/>
        </w:rPr>
      </w:pPr>
      <w:r>
        <w:rPr>
          <w:rFonts w:ascii="Arial" w:hAnsi="Arial" w:cs="Arial"/>
          <w:szCs w:val="24"/>
        </w:rPr>
        <w:t>Option 1: Decided to not to uphold the professional dissent and therefore the decision made at the Child Protection Conference remains appropriate.</w:t>
      </w:r>
    </w:p>
    <w:p w14:paraId="08F8A01E" w14:textId="77777777" w:rsidR="00374C12" w:rsidRDefault="00374C12" w:rsidP="00374C12">
      <w:pPr>
        <w:spacing w:after="0" w:line="262" w:lineRule="auto"/>
        <w:rPr>
          <w:rFonts w:ascii="Arial" w:hAnsi="Arial" w:cs="Arial"/>
          <w:szCs w:val="24"/>
        </w:rPr>
      </w:pPr>
    </w:p>
    <w:p w14:paraId="45234A0F" w14:textId="77777777" w:rsidR="00374C12" w:rsidRDefault="00374C12" w:rsidP="00374C12">
      <w:pPr>
        <w:spacing w:after="0" w:line="262" w:lineRule="auto"/>
        <w:rPr>
          <w:rFonts w:ascii="Arial" w:hAnsi="Arial" w:cs="Arial"/>
          <w:szCs w:val="24"/>
        </w:rPr>
      </w:pPr>
      <w:r>
        <w:rPr>
          <w:rFonts w:ascii="Arial" w:hAnsi="Arial" w:cs="Arial"/>
          <w:szCs w:val="24"/>
        </w:rPr>
        <w:t>Option 2: Decided to uphold professional dissent and therefore a further Child Protection Conference should be convened to reconsider the decision reached.</w:t>
      </w:r>
    </w:p>
    <w:p w14:paraId="75DCECE6" w14:textId="77777777" w:rsidR="00374C12" w:rsidRDefault="00374C12" w:rsidP="00374C12">
      <w:pPr>
        <w:spacing w:after="0" w:line="262" w:lineRule="auto"/>
        <w:rPr>
          <w:rFonts w:ascii="Arial" w:hAnsi="Arial" w:cs="Arial"/>
          <w:szCs w:val="24"/>
        </w:rPr>
      </w:pPr>
    </w:p>
    <w:p w14:paraId="37793063" w14:textId="77777777" w:rsidR="00374C12" w:rsidRDefault="00374C12" w:rsidP="00374C12">
      <w:pPr>
        <w:spacing w:after="0" w:line="262" w:lineRule="auto"/>
        <w:rPr>
          <w:rFonts w:ascii="Arial" w:hAnsi="Arial" w:cs="Arial"/>
          <w:szCs w:val="24"/>
        </w:rPr>
      </w:pPr>
      <w:r>
        <w:rPr>
          <w:rFonts w:ascii="Arial" w:hAnsi="Arial" w:cs="Arial"/>
          <w:szCs w:val="24"/>
        </w:rPr>
        <w:t xml:space="preserve">The reason for the decision being upheld is…………        </w:t>
      </w:r>
    </w:p>
    <w:p w14:paraId="3F42111E" w14:textId="77777777" w:rsidR="00374C12" w:rsidRDefault="00374C12" w:rsidP="00374C12">
      <w:pPr>
        <w:spacing w:after="0" w:line="262" w:lineRule="auto"/>
        <w:rPr>
          <w:rFonts w:ascii="Arial" w:hAnsi="Arial" w:cs="Arial"/>
          <w:szCs w:val="24"/>
        </w:rPr>
      </w:pPr>
    </w:p>
    <w:p w14:paraId="64978CDB" w14:textId="77777777" w:rsidR="00374C12" w:rsidRDefault="00374C12" w:rsidP="00374C12">
      <w:pPr>
        <w:pStyle w:val="ListParagraph"/>
        <w:numPr>
          <w:ilvl w:val="0"/>
          <w:numId w:val="1"/>
        </w:numPr>
        <w:spacing w:after="0" w:line="262" w:lineRule="auto"/>
        <w:rPr>
          <w:rFonts w:ascii="Arial" w:hAnsi="Arial" w:cs="Arial"/>
          <w:sz w:val="24"/>
          <w:szCs w:val="24"/>
        </w:rPr>
      </w:pPr>
      <w:r>
        <w:rPr>
          <w:rFonts w:ascii="Arial" w:hAnsi="Arial" w:cs="Arial"/>
          <w:sz w:val="24"/>
          <w:szCs w:val="24"/>
        </w:rPr>
        <w:t>Procedures not followed i.e. quoracy and thresholds</w:t>
      </w:r>
    </w:p>
    <w:p w14:paraId="2503890C" w14:textId="77777777" w:rsidR="00374C12" w:rsidRDefault="00374C12" w:rsidP="00374C12">
      <w:pPr>
        <w:pStyle w:val="ListParagraph"/>
        <w:numPr>
          <w:ilvl w:val="0"/>
          <w:numId w:val="1"/>
        </w:numPr>
        <w:spacing w:after="0" w:line="262" w:lineRule="auto"/>
        <w:rPr>
          <w:rFonts w:ascii="Arial" w:hAnsi="Arial" w:cs="Arial"/>
          <w:sz w:val="24"/>
          <w:szCs w:val="24"/>
        </w:rPr>
      </w:pPr>
      <w:r>
        <w:rPr>
          <w:rFonts w:ascii="Arial" w:hAnsi="Arial" w:cs="Arial"/>
          <w:sz w:val="24"/>
          <w:szCs w:val="24"/>
        </w:rPr>
        <w:t>Information not provided by key agency</w:t>
      </w:r>
    </w:p>
    <w:p w14:paraId="13AD62E2" w14:textId="77777777" w:rsidR="00374C12" w:rsidRDefault="00374C12" w:rsidP="00374C12">
      <w:pPr>
        <w:spacing w:after="0" w:line="262" w:lineRule="auto"/>
        <w:rPr>
          <w:rFonts w:ascii="Arial" w:hAnsi="Arial" w:cs="Arial"/>
          <w:szCs w:val="24"/>
        </w:rPr>
      </w:pPr>
    </w:p>
    <w:p w14:paraId="7DB7438D" w14:textId="77777777" w:rsidR="00374C12" w:rsidRPr="008C393C" w:rsidRDefault="00374C12" w:rsidP="00374C12">
      <w:pPr>
        <w:spacing w:after="0" w:line="262" w:lineRule="auto"/>
        <w:rPr>
          <w:rFonts w:ascii="Arial" w:hAnsi="Arial" w:cs="Arial"/>
          <w:b/>
          <w:bCs/>
          <w:szCs w:val="24"/>
        </w:rPr>
      </w:pPr>
      <w:r w:rsidRPr="008C393C">
        <w:rPr>
          <w:rFonts w:ascii="Arial" w:hAnsi="Arial" w:cs="Arial"/>
          <w:b/>
          <w:bCs/>
          <w:szCs w:val="24"/>
        </w:rPr>
        <w:t>(The above statements should be followed by free flowing text)</w:t>
      </w:r>
    </w:p>
    <w:p w14:paraId="7AA7750D" w14:textId="77777777" w:rsidR="00374C12" w:rsidRDefault="00374C12" w:rsidP="00374C12">
      <w:pPr>
        <w:spacing w:after="0" w:line="262" w:lineRule="auto"/>
        <w:rPr>
          <w:rFonts w:ascii="Arial" w:hAnsi="Arial" w:cs="Arial"/>
          <w:szCs w:val="24"/>
        </w:rPr>
      </w:pPr>
    </w:p>
    <w:p w14:paraId="0542653E" w14:textId="77777777" w:rsidR="00374C12" w:rsidRDefault="00374C12" w:rsidP="00374C12">
      <w:pPr>
        <w:tabs>
          <w:tab w:val="left" w:pos="5430"/>
        </w:tabs>
        <w:spacing w:after="0" w:line="240" w:lineRule="auto"/>
        <w:rPr>
          <w:rFonts w:ascii="Arial" w:hAnsi="Arial" w:cs="Arial"/>
        </w:rPr>
      </w:pPr>
      <w:r>
        <w:rPr>
          <w:rFonts w:ascii="Arial" w:hAnsi="Arial" w:cs="Arial"/>
        </w:rPr>
        <w:t>Kind Regards</w:t>
      </w:r>
    </w:p>
    <w:p w14:paraId="5F32B631" w14:textId="77777777" w:rsidR="00374C12" w:rsidRDefault="00374C12" w:rsidP="00374C12">
      <w:pPr>
        <w:tabs>
          <w:tab w:val="left" w:pos="5430"/>
        </w:tabs>
        <w:spacing w:after="0" w:line="240" w:lineRule="auto"/>
        <w:rPr>
          <w:rFonts w:ascii="Arial" w:hAnsi="Arial" w:cs="Arial"/>
        </w:rPr>
      </w:pPr>
    </w:p>
    <w:p w14:paraId="37845842" w14:textId="77777777" w:rsidR="00374C12" w:rsidRPr="001D353E" w:rsidRDefault="00374C12" w:rsidP="00374C12">
      <w:pPr>
        <w:tabs>
          <w:tab w:val="left" w:pos="5430"/>
        </w:tabs>
        <w:spacing w:after="0" w:line="240" w:lineRule="auto"/>
        <w:rPr>
          <w:rFonts w:ascii="Arial" w:hAnsi="Arial" w:cs="Arial"/>
        </w:rPr>
      </w:pPr>
      <w:r>
        <w:rPr>
          <w:rFonts w:ascii="Arial" w:hAnsi="Arial" w:cs="Arial"/>
        </w:rPr>
        <w:t>Name:</w:t>
      </w:r>
    </w:p>
    <w:p w14:paraId="6B3AA960" w14:textId="77777777" w:rsidR="00374C12" w:rsidRDefault="00374C12" w:rsidP="00374C12">
      <w:pPr>
        <w:tabs>
          <w:tab w:val="left" w:pos="5430"/>
        </w:tabs>
        <w:spacing w:after="0" w:line="240" w:lineRule="auto"/>
        <w:rPr>
          <w:rFonts w:ascii="Arial" w:hAnsi="Arial" w:cs="Arial"/>
        </w:rPr>
      </w:pPr>
      <w:r w:rsidRPr="001D353E">
        <w:rPr>
          <w:rFonts w:ascii="Arial" w:hAnsi="Arial" w:cs="Arial"/>
        </w:rPr>
        <w:t>Mobile</w:t>
      </w:r>
      <w:r>
        <w:rPr>
          <w:rFonts w:ascii="Arial" w:hAnsi="Arial" w:cs="Arial"/>
        </w:rPr>
        <w:t xml:space="preserve">: </w:t>
      </w:r>
    </w:p>
    <w:p w14:paraId="4480BA11" w14:textId="77777777" w:rsidR="00374C12" w:rsidRDefault="00374C12" w:rsidP="00374C12">
      <w:pPr>
        <w:tabs>
          <w:tab w:val="left" w:pos="5430"/>
        </w:tabs>
        <w:spacing w:after="0" w:line="240" w:lineRule="auto"/>
        <w:rPr>
          <w:rFonts w:ascii="Arial" w:hAnsi="Arial" w:cs="Arial"/>
        </w:rPr>
      </w:pPr>
      <w:r w:rsidRPr="001D353E">
        <w:rPr>
          <w:rFonts w:ascii="Arial" w:hAnsi="Arial" w:cs="Arial"/>
        </w:rPr>
        <w:t>E-Mail</w:t>
      </w:r>
      <w:r>
        <w:rPr>
          <w:rFonts w:ascii="Arial" w:hAnsi="Arial" w:cs="Arial"/>
        </w:rPr>
        <w:t>:</w:t>
      </w:r>
      <w:r w:rsidRPr="001D353E">
        <w:rPr>
          <w:rFonts w:ascii="Arial" w:hAnsi="Arial" w:cs="Arial"/>
        </w:rPr>
        <w:t xml:space="preserve"> </w:t>
      </w:r>
    </w:p>
    <w:p w14:paraId="196EF120" w14:textId="4BFA4C14" w:rsidR="00374C12" w:rsidRDefault="00374C12" w:rsidP="00374C12">
      <w:pPr>
        <w:tabs>
          <w:tab w:val="left" w:pos="5430"/>
        </w:tabs>
        <w:spacing w:after="0" w:line="240" w:lineRule="auto"/>
        <w:rPr>
          <w:rFonts w:ascii="Arial" w:hAnsi="Arial" w:cs="Arial"/>
        </w:rPr>
      </w:pPr>
    </w:p>
    <w:p w14:paraId="5C4572B5" w14:textId="6F4E629E" w:rsidR="001C64F0" w:rsidRDefault="001C64F0" w:rsidP="00374C12">
      <w:pPr>
        <w:tabs>
          <w:tab w:val="left" w:pos="5430"/>
        </w:tabs>
        <w:spacing w:after="0" w:line="240" w:lineRule="auto"/>
        <w:rPr>
          <w:rFonts w:ascii="Arial" w:hAnsi="Arial" w:cs="Arial"/>
        </w:rPr>
      </w:pPr>
    </w:p>
    <w:p w14:paraId="1761C653" w14:textId="54454334" w:rsidR="00D57ECE" w:rsidRDefault="00D57ECE">
      <w:pPr>
        <w:spacing w:after="160"/>
        <w:ind w:left="0" w:firstLine="0"/>
      </w:pPr>
      <w:r>
        <w:br w:type="page"/>
      </w:r>
    </w:p>
    <w:p w14:paraId="002FF19E" w14:textId="77777777" w:rsidR="00374C12" w:rsidRDefault="00374C12">
      <w:pPr>
        <w:spacing w:after="0"/>
        <w:ind w:left="0" w:firstLine="0"/>
      </w:pPr>
    </w:p>
    <w:tbl>
      <w:tblPr>
        <w:tblStyle w:val="TableGrid0"/>
        <w:tblpPr w:leftFromText="181" w:rightFromText="181" w:vertAnchor="text" w:horzAnchor="margin" w:tblpY="1"/>
        <w:tblW w:w="0" w:type="auto"/>
        <w:tblLook w:val="04A0" w:firstRow="1" w:lastRow="0" w:firstColumn="1" w:lastColumn="0" w:noHBand="0" w:noVBand="1"/>
      </w:tblPr>
      <w:tblGrid>
        <w:gridCol w:w="2474"/>
        <w:gridCol w:w="7824"/>
        <w:gridCol w:w="11"/>
      </w:tblGrid>
      <w:tr w:rsidR="001C64F0" w:rsidRPr="00D57ECE" w14:paraId="1E6B5AFC" w14:textId="77777777" w:rsidTr="00235AA9">
        <w:trPr>
          <w:trHeight w:val="557"/>
        </w:trPr>
        <w:tc>
          <w:tcPr>
            <w:tcW w:w="13948" w:type="dxa"/>
            <w:gridSpan w:val="3"/>
            <w:shd w:val="clear" w:color="auto" w:fill="BF8F00" w:themeFill="accent4" w:themeFillShade="BF"/>
            <w:vAlign w:val="center"/>
          </w:tcPr>
          <w:p w14:paraId="4B628A95" w14:textId="77777777" w:rsidR="001C64F0" w:rsidRPr="00D57ECE" w:rsidRDefault="001C64F0" w:rsidP="00235AA9">
            <w:pPr>
              <w:rPr>
                <w:rFonts w:ascii="Arial" w:hAnsi="Arial" w:cs="Arial"/>
                <w:b/>
                <w:bCs/>
                <w:color w:val="FFFFFF"/>
                <w:sz w:val="22"/>
              </w:rPr>
            </w:pPr>
            <w:r w:rsidRPr="00D57ECE">
              <w:rPr>
                <w:rFonts w:ascii="Arial" w:hAnsi="Arial" w:cs="Arial"/>
                <w:b/>
                <w:bCs/>
                <w:color w:val="FFFFFF"/>
                <w:sz w:val="22"/>
              </w:rPr>
              <w:t>Sunderland Safeguarding Children Partnership – Dissent Panel -Terms of Reference in keeping with SSCP Procedures</w:t>
            </w:r>
          </w:p>
        </w:tc>
      </w:tr>
      <w:tr w:rsidR="001C64F0" w:rsidRPr="00D57ECE" w14:paraId="32F99940" w14:textId="77777777" w:rsidTr="00235AA9">
        <w:trPr>
          <w:gridAfter w:val="1"/>
          <w:wAfter w:w="15" w:type="dxa"/>
          <w:trHeight w:val="424"/>
        </w:trPr>
        <w:tc>
          <w:tcPr>
            <w:tcW w:w="2957" w:type="dxa"/>
            <w:shd w:val="clear" w:color="auto" w:fill="BF8F00" w:themeFill="accent4" w:themeFillShade="BF"/>
            <w:vAlign w:val="center"/>
          </w:tcPr>
          <w:p w14:paraId="178E3BC2" w14:textId="77777777" w:rsidR="001C64F0" w:rsidRPr="00D57ECE" w:rsidRDefault="001C64F0" w:rsidP="00235AA9">
            <w:pPr>
              <w:widowControl w:val="0"/>
              <w:autoSpaceDE w:val="0"/>
              <w:autoSpaceDN w:val="0"/>
              <w:adjustRightInd w:val="0"/>
              <w:ind w:right="-23"/>
              <w:rPr>
                <w:rFonts w:ascii="Arial" w:hAnsi="Arial" w:cs="Arial"/>
                <w:sz w:val="22"/>
              </w:rPr>
            </w:pPr>
            <w:r w:rsidRPr="00D57ECE">
              <w:rPr>
                <w:rFonts w:ascii="Arial" w:hAnsi="Arial" w:cs="Arial"/>
                <w:b/>
                <w:bCs/>
                <w:color w:val="FFFFFF"/>
                <w:sz w:val="22"/>
              </w:rPr>
              <w:t>Chair</w:t>
            </w:r>
          </w:p>
        </w:tc>
        <w:tc>
          <w:tcPr>
            <w:tcW w:w="10976" w:type="dxa"/>
            <w:shd w:val="clear" w:color="auto" w:fill="FFF2CC" w:themeFill="accent4" w:themeFillTint="33"/>
            <w:vAlign w:val="center"/>
          </w:tcPr>
          <w:p w14:paraId="46973C85" w14:textId="77777777" w:rsidR="001C64F0" w:rsidRPr="00D57ECE" w:rsidRDefault="001C64F0" w:rsidP="00235AA9">
            <w:pPr>
              <w:widowControl w:val="0"/>
              <w:autoSpaceDE w:val="0"/>
              <w:autoSpaceDN w:val="0"/>
              <w:adjustRightInd w:val="0"/>
              <w:ind w:right="-20"/>
              <w:rPr>
                <w:rFonts w:ascii="Arial" w:hAnsi="Arial" w:cs="Arial"/>
                <w:sz w:val="22"/>
              </w:rPr>
            </w:pPr>
            <w:r w:rsidRPr="00D57ECE">
              <w:rPr>
                <w:rFonts w:ascii="Arial" w:hAnsi="Arial" w:cs="Arial"/>
                <w:sz w:val="22"/>
              </w:rPr>
              <w:t>Designated Person (appointed case by case)</w:t>
            </w:r>
          </w:p>
        </w:tc>
      </w:tr>
      <w:tr w:rsidR="001C64F0" w:rsidRPr="00D57ECE" w14:paraId="2E09AE2C" w14:textId="77777777" w:rsidTr="00235AA9">
        <w:trPr>
          <w:gridAfter w:val="1"/>
          <w:wAfter w:w="15" w:type="dxa"/>
          <w:trHeight w:val="414"/>
        </w:trPr>
        <w:tc>
          <w:tcPr>
            <w:tcW w:w="2957" w:type="dxa"/>
            <w:shd w:val="clear" w:color="auto" w:fill="BF8F00" w:themeFill="accent4" w:themeFillShade="BF"/>
            <w:vAlign w:val="center"/>
          </w:tcPr>
          <w:p w14:paraId="2C790B69" w14:textId="77777777" w:rsidR="001C64F0" w:rsidRPr="00D57ECE" w:rsidRDefault="001C64F0" w:rsidP="00235AA9">
            <w:pPr>
              <w:widowControl w:val="0"/>
              <w:autoSpaceDE w:val="0"/>
              <w:autoSpaceDN w:val="0"/>
              <w:adjustRightInd w:val="0"/>
              <w:ind w:right="-23"/>
              <w:rPr>
                <w:rFonts w:ascii="Arial" w:hAnsi="Arial" w:cs="Arial"/>
                <w:sz w:val="22"/>
              </w:rPr>
            </w:pPr>
            <w:r w:rsidRPr="00D57ECE">
              <w:rPr>
                <w:rFonts w:ascii="Arial" w:hAnsi="Arial" w:cs="Arial"/>
                <w:b/>
                <w:bCs/>
                <w:color w:val="FFFFFF"/>
                <w:sz w:val="22"/>
              </w:rPr>
              <w:t>F</w:t>
            </w:r>
            <w:r w:rsidRPr="00D57ECE">
              <w:rPr>
                <w:rFonts w:ascii="Arial" w:hAnsi="Arial" w:cs="Arial"/>
                <w:b/>
                <w:bCs/>
                <w:color w:val="FFFFFF"/>
                <w:spacing w:val="-4"/>
                <w:sz w:val="22"/>
              </w:rPr>
              <w:t>r</w:t>
            </w:r>
            <w:r w:rsidRPr="00D57ECE">
              <w:rPr>
                <w:rFonts w:ascii="Arial" w:hAnsi="Arial" w:cs="Arial"/>
                <w:b/>
                <w:bCs/>
                <w:color w:val="FFFFFF"/>
                <w:sz w:val="22"/>
              </w:rPr>
              <w:t>equency</w:t>
            </w:r>
          </w:p>
        </w:tc>
        <w:tc>
          <w:tcPr>
            <w:tcW w:w="10976" w:type="dxa"/>
            <w:shd w:val="clear" w:color="auto" w:fill="FFF2CC" w:themeFill="accent4" w:themeFillTint="33"/>
            <w:vAlign w:val="center"/>
          </w:tcPr>
          <w:p w14:paraId="3AB788D9" w14:textId="77777777" w:rsidR="001C64F0" w:rsidRPr="00D57ECE" w:rsidRDefault="001C64F0" w:rsidP="00235AA9">
            <w:pPr>
              <w:widowControl w:val="0"/>
              <w:autoSpaceDE w:val="0"/>
              <w:autoSpaceDN w:val="0"/>
              <w:adjustRightInd w:val="0"/>
              <w:ind w:right="229"/>
              <w:rPr>
                <w:rFonts w:ascii="Arial" w:hAnsi="Arial" w:cs="Arial"/>
                <w:sz w:val="22"/>
              </w:rPr>
            </w:pPr>
            <w:r w:rsidRPr="00D57ECE">
              <w:rPr>
                <w:rFonts w:ascii="Arial" w:hAnsi="Arial" w:cs="Arial"/>
                <w:sz w:val="22"/>
              </w:rPr>
              <w:t>As and when required in keeping with Dissent Process</w:t>
            </w:r>
          </w:p>
        </w:tc>
      </w:tr>
      <w:tr w:rsidR="001C64F0" w:rsidRPr="00D57ECE" w14:paraId="649A9BC7" w14:textId="77777777" w:rsidTr="00235AA9">
        <w:trPr>
          <w:gridAfter w:val="1"/>
          <w:wAfter w:w="15" w:type="dxa"/>
        </w:trPr>
        <w:tc>
          <w:tcPr>
            <w:tcW w:w="2957" w:type="dxa"/>
            <w:shd w:val="clear" w:color="auto" w:fill="BF8F00" w:themeFill="accent4" w:themeFillShade="BF"/>
            <w:vAlign w:val="center"/>
          </w:tcPr>
          <w:p w14:paraId="446B9072" w14:textId="77777777" w:rsidR="001C64F0" w:rsidRPr="00D57ECE" w:rsidRDefault="001C64F0" w:rsidP="00235AA9">
            <w:pPr>
              <w:widowControl w:val="0"/>
              <w:autoSpaceDE w:val="0"/>
              <w:autoSpaceDN w:val="0"/>
              <w:adjustRightInd w:val="0"/>
              <w:spacing w:before="78"/>
              <w:ind w:right="-20"/>
              <w:rPr>
                <w:rFonts w:ascii="Arial" w:hAnsi="Arial" w:cs="Arial"/>
                <w:sz w:val="22"/>
              </w:rPr>
            </w:pPr>
            <w:r w:rsidRPr="00D57ECE">
              <w:rPr>
                <w:rFonts w:ascii="Arial" w:hAnsi="Arial" w:cs="Arial"/>
                <w:b/>
                <w:bCs/>
                <w:color w:val="FFFFFF"/>
                <w:sz w:val="22"/>
              </w:rPr>
              <w:t>Quorum</w:t>
            </w:r>
          </w:p>
        </w:tc>
        <w:tc>
          <w:tcPr>
            <w:tcW w:w="10976" w:type="dxa"/>
            <w:shd w:val="clear" w:color="auto" w:fill="FFF2CC" w:themeFill="accent4" w:themeFillTint="33"/>
            <w:vAlign w:val="center"/>
          </w:tcPr>
          <w:p w14:paraId="794B9B88" w14:textId="6A9AA4F6" w:rsidR="001C64F0" w:rsidRPr="00D57ECE" w:rsidRDefault="001C64F0" w:rsidP="00DC4010">
            <w:pPr>
              <w:rPr>
                <w:rFonts w:ascii="Arial" w:hAnsi="Arial" w:cs="Arial"/>
                <w:sz w:val="22"/>
              </w:rPr>
            </w:pPr>
            <w:r w:rsidRPr="00D57ECE">
              <w:rPr>
                <w:rFonts w:ascii="Arial" w:hAnsi="Arial" w:cs="Arial"/>
                <w:sz w:val="22"/>
              </w:rPr>
              <w:t>Dissent Panel is made up of three representatives from the SSCP of appropriate grade and experience in Child Protection and always include a representative from the Children’s Independent Reviewing Team</w:t>
            </w:r>
          </w:p>
        </w:tc>
      </w:tr>
      <w:tr w:rsidR="001C64F0" w:rsidRPr="00D57ECE" w14:paraId="5F569F72" w14:textId="77777777" w:rsidTr="00235AA9">
        <w:trPr>
          <w:gridAfter w:val="1"/>
          <w:wAfter w:w="15" w:type="dxa"/>
        </w:trPr>
        <w:tc>
          <w:tcPr>
            <w:tcW w:w="2957" w:type="dxa"/>
            <w:shd w:val="clear" w:color="auto" w:fill="BF8F00" w:themeFill="accent4" w:themeFillShade="BF"/>
            <w:vAlign w:val="center"/>
          </w:tcPr>
          <w:p w14:paraId="1A570660" w14:textId="77777777" w:rsidR="001C64F0" w:rsidRPr="00D57ECE" w:rsidRDefault="001C64F0" w:rsidP="00235AA9">
            <w:pPr>
              <w:widowControl w:val="0"/>
              <w:autoSpaceDE w:val="0"/>
              <w:autoSpaceDN w:val="0"/>
              <w:adjustRightInd w:val="0"/>
              <w:spacing w:before="78"/>
              <w:ind w:right="-20"/>
              <w:rPr>
                <w:rFonts w:ascii="Arial" w:hAnsi="Arial" w:cs="Arial"/>
                <w:sz w:val="22"/>
              </w:rPr>
            </w:pPr>
            <w:r w:rsidRPr="00D57ECE">
              <w:rPr>
                <w:rFonts w:ascii="Arial" w:hAnsi="Arial" w:cs="Arial"/>
                <w:b/>
                <w:bCs/>
                <w:color w:val="FFFFFF"/>
                <w:w w:val="101"/>
                <w:sz w:val="22"/>
              </w:rPr>
              <w:t>Membership</w:t>
            </w:r>
          </w:p>
        </w:tc>
        <w:tc>
          <w:tcPr>
            <w:tcW w:w="10976" w:type="dxa"/>
            <w:shd w:val="clear" w:color="auto" w:fill="FFF2CC" w:themeFill="accent4" w:themeFillTint="33"/>
            <w:vAlign w:val="center"/>
          </w:tcPr>
          <w:p w14:paraId="27E034CF" w14:textId="77016573" w:rsidR="001C64F0" w:rsidRPr="00D57ECE" w:rsidRDefault="001C64F0" w:rsidP="00DC4010">
            <w:pPr>
              <w:rPr>
                <w:rFonts w:ascii="Arial" w:hAnsi="Arial" w:cs="Arial"/>
                <w:sz w:val="22"/>
              </w:rPr>
            </w:pPr>
            <w:r w:rsidRPr="00D57ECE">
              <w:rPr>
                <w:rFonts w:ascii="Arial" w:hAnsi="Arial" w:cs="Arial"/>
                <w:sz w:val="22"/>
              </w:rPr>
              <w:t xml:space="preserve">Membership would be made up of senior management who are independent of the decision that has been made leading to the dissent being issued by a professional who had representation at the conference, including statutory agencies and voluntary and community organisations. </w:t>
            </w:r>
          </w:p>
        </w:tc>
      </w:tr>
      <w:tr w:rsidR="001C64F0" w:rsidRPr="00D57ECE" w14:paraId="1CF7B8B5" w14:textId="77777777" w:rsidTr="00235AA9">
        <w:trPr>
          <w:gridAfter w:val="1"/>
          <w:wAfter w:w="15" w:type="dxa"/>
        </w:trPr>
        <w:tc>
          <w:tcPr>
            <w:tcW w:w="2957" w:type="dxa"/>
            <w:shd w:val="clear" w:color="auto" w:fill="BF8F00" w:themeFill="accent4" w:themeFillShade="BF"/>
            <w:vAlign w:val="center"/>
          </w:tcPr>
          <w:p w14:paraId="192FC5BD" w14:textId="77777777" w:rsidR="001C64F0" w:rsidRPr="00D57ECE" w:rsidRDefault="001C64F0" w:rsidP="00235AA9">
            <w:pPr>
              <w:widowControl w:val="0"/>
              <w:autoSpaceDE w:val="0"/>
              <w:autoSpaceDN w:val="0"/>
              <w:adjustRightInd w:val="0"/>
              <w:ind w:right="-23"/>
              <w:rPr>
                <w:rFonts w:ascii="Arial" w:hAnsi="Arial" w:cs="Arial"/>
                <w:sz w:val="22"/>
              </w:rPr>
            </w:pPr>
            <w:r w:rsidRPr="00D57ECE">
              <w:rPr>
                <w:rFonts w:ascii="Arial" w:hAnsi="Arial" w:cs="Arial"/>
                <w:b/>
                <w:bCs/>
                <w:color w:val="FFFFFF"/>
                <w:w w:val="107"/>
                <w:sz w:val="22"/>
              </w:rPr>
              <w:t>Confidentiality</w:t>
            </w:r>
          </w:p>
        </w:tc>
        <w:tc>
          <w:tcPr>
            <w:tcW w:w="10976" w:type="dxa"/>
            <w:shd w:val="clear" w:color="auto" w:fill="FFF2CC" w:themeFill="accent4" w:themeFillTint="33"/>
            <w:vAlign w:val="center"/>
          </w:tcPr>
          <w:p w14:paraId="58C197A9" w14:textId="5704C38E" w:rsidR="001C64F0" w:rsidRPr="00D57ECE" w:rsidRDefault="001C64F0" w:rsidP="00DC4010">
            <w:pPr>
              <w:rPr>
                <w:rFonts w:ascii="Arial" w:hAnsi="Arial" w:cs="Arial"/>
                <w:bCs/>
                <w:sz w:val="22"/>
              </w:rPr>
            </w:pPr>
            <w:r w:rsidRPr="00D57ECE">
              <w:rPr>
                <w:rFonts w:ascii="Arial" w:hAnsi="Arial" w:cs="Arial"/>
                <w:bCs/>
                <w:sz w:val="22"/>
              </w:rPr>
              <w:t xml:space="preserve">This </w:t>
            </w:r>
            <w:r w:rsidR="006B7C46" w:rsidRPr="00D57ECE">
              <w:rPr>
                <w:rFonts w:ascii="Arial" w:hAnsi="Arial" w:cs="Arial"/>
                <w:bCs/>
                <w:sz w:val="22"/>
              </w:rPr>
              <w:t xml:space="preserve">Dissent </w:t>
            </w:r>
            <w:r w:rsidR="00DC4010" w:rsidRPr="00D57ECE">
              <w:rPr>
                <w:rFonts w:ascii="Arial" w:hAnsi="Arial" w:cs="Arial"/>
                <w:bCs/>
                <w:sz w:val="22"/>
              </w:rPr>
              <w:t xml:space="preserve">Panel </w:t>
            </w:r>
            <w:r w:rsidRPr="00D57ECE">
              <w:rPr>
                <w:rFonts w:ascii="Arial" w:hAnsi="Arial" w:cs="Arial"/>
                <w:bCs/>
                <w:sz w:val="22"/>
              </w:rPr>
              <w:t xml:space="preserve">is part of the Sunderland Safeguarding Children Partnership arrangements.  As such, all matters discussed at the meeting and the content of any supporting papers or shared intelligence, must remain strictly confidential.  </w:t>
            </w:r>
          </w:p>
          <w:p w14:paraId="15E40A7C" w14:textId="77777777" w:rsidR="001C64F0" w:rsidRPr="00D57ECE" w:rsidRDefault="001C64F0" w:rsidP="00235AA9">
            <w:pPr>
              <w:jc w:val="both"/>
              <w:rPr>
                <w:rFonts w:ascii="Arial" w:hAnsi="Arial" w:cs="Arial"/>
                <w:bCs/>
                <w:sz w:val="22"/>
              </w:rPr>
            </w:pPr>
          </w:p>
          <w:p w14:paraId="6872F396" w14:textId="77777777" w:rsidR="001C64F0" w:rsidRPr="00D57ECE" w:rsidRDefault="001C64F0" w:rsidP="00DC4010">
            <w:pPr>
              <w:rPr>
                <w:rFonts w:ascii="Arial" w:hAnsi="Arial" w:cs="Arial"/>
                <w:bCs/>
                <w:sz w:val="22"/>
              </w:rPr>
            </w:pPr>
            <w:r w:rsidRPr="00D57ECE">
              <w:rPr>
                <w:rFonts w:ascii="Arial" w:hAnsi="Arial" w:cs="Arial"/>
                <w:bCs/>
                <w:sz w:val="22"/>
              </w:rPr>
              <w:t>Minutes should not be photocopied, or the contents shared outside of the meeting without the agreement of the Chair.  Minutes should be retained in the RESTRICTED or CONFIDENTIAL section of agency files.</w:t>
            </w:r>
          </w:p>
        </w:tc>
      </w:tr>
      <w:tr w:rsidR="001C64F0" w:rsidRPr="00D57ECE" w14:paraId="68477BBE" w14:textId="77777777" w:rsidTr="00235AA9">
        <w:trPr>
          <w:gridAfter w:val="1"/>
          <w:wAfter w:w="15" w:type="dxa"/>
        </w:trPr>
        <w:tc>
          <w:tcPr>
            <w:tcW w:w="2957" w:type="dxa"/>
            <w:shd w:val="clear" w:color="auto" w:fill="BF8F00" w:themeFill="accent4" w:themeFillShade="BF"/>
            <w:vAlign w:val="center"/>
          </w:tcPr>
          <w:p w14:paraId="6675AADA" w14:textId="77777777" w:rsidR="001C64F0" w:rsidRPr="00D57ECE" w:rsidRDefault="001C64F0" w:rsidP="00235AA9">
            <w:pPr>
              <w:widowControl w:val="0"/>
              <w:autoSpaceDE w:val="0"/>
              <w:autoSpaceDN w:val="0"/>
              <w:adjustRightInd w:val="0"/>
              <w:ind w:right="-23"/>
              <w:rPr>
                <w:rFonts w:ascii="Arial" w:hAnsi="Arial" w:cs="Arial"/>
                <w:b/>
                <w:bCs/>
                <w:color w:val="FFFFFF"/>
                <w:w w:val="107"/>
                <w:sz w:val="22"/>
              </w:rPr>
            </w:pPr>
            <w:r w:rsidRPr="00D57ECE">
              <w:rPr>
                <w:rFonts w:ascii="Arial" w:hAnsi="Arial" w:cs="Arial"/>
                <w:b/>
                <w:bCs/>
                <w:color w:val="FFFFFF"/>
                <w:w w:val="107"/>
                <w:sz w:val="22"/>
              </w:rPr>
              <w:t>Accountability &amp; Reporting</w:t>
            </w:r>
          </w:p>
        </w:tc>
        <w:tc>
          <w:tcPr>
            <w:tcW w:w="10976" w:type="dxa"/>
            <w:shd w:val="clear" w:color="auto" w:fill="FFF2CC" w:themeFill="accent4" w:themeFillTint="33"/>
            <w:vAlign w:val="center"/>
          </w:tcPr>
          <w:p w14:paraId="4B2868C0" w14:textId="77777777" w:rsidR="001C64F0" w:rsidRPr="00D57ECE" w:rsidRDefault="001C64F0" w:rsidP="00DC4010">
            <w:pPr>
              <w:rPr>
                <w:rFonts w:ascii="Arial" w:hAnsi="Arial" w:cs="Arial"/>
                <w:sz w:val="22"/>
              </w:rPr>
            </w:pPr>
            <w:r w:rsidRPr="00D57ECE">
              <w:rPr>
                <w:rFonts w:ascii="Arial" w:hAnsi="Arial" w:cs="Arial"/>
                <w:sz w:val="22"/>
              </w:rPr>
              <w:t>The Dissent Panel is accountable to the Performance &amp; Quality Assurance Group and will provide an annual report.</w:t>
            </w:r>
          </w:p>
        </w:tc>
      </w:tr>
      <w:tr w:rsidR="001C64F0" w:rsidRPr="00D57ECE" w14:paraId="15258019" w14:textId="77777777" w:rsidTr="00235AA9">
        <w:trPr>
          <w:gridAfter w:val="1"/>
          <w:wAfter w:w="15" w:type="dxa"/>
        </w:trPr>
        <w:tc>
          <w:tcPr>
            <w:tcW w:w="2957" w:type="dxa"/>
            <w:shd w:val="clear" w:color="auto" w:fill="BF8F00" w:themeFill="accent4" w:themeFillShade="BF"/>
            <w:vAlign w:val="center"/>
          </w:tcPr>
          <w:p w14:paraId="19631ABE" w14:textId="77777777" w:rsidR="001C64F0" w:rsidRPr="00D57ECE" w:rsidRDefault="001C64F0" w:rsidP="00235AA9">
            <w:pPr>
              <w:widowControl w:val="0"/>
              <w:autoSpaceDE w:val="0"/>
              <w:autoSpaceDN w:val="0"/>
              <w:adjustRightInd w:val="0"/>
              <w:ind w:right="-23"/>
              <w:rPr>
                <w:rFonts w:ascii="Arial" w:hAnsi="Arial" w:cs="Arial"/>
                <w:b/>
                <w:bCs/>
                <w:color w:val="FFFFFF"/>
                <w:w w:val="107"/>
                <w:sz w:val="22"/>
              </w:rPr>
            </w:pPr>
            <w:r w:rsidRPr="00D57ECE">
              <w:rPr>
                <w:rFonts w:ascii="Arial" w:hAnsi="Arial" w:cs="Arial"/>
                <w:b/>
                <w:bCs/>
                <w:color w:val="FFFFFF"/>
                <w:w w:val="107"/>
                <w:sz w:val="22"/>
              </w:rPr>
              <w:t>Review</w:t>
            </w:r>
          </w:p>
        </w:tc>
        <w:tc>
          <w:tcPr>
            <w:tcW w:w="10976" w:type="dxa"/>
            <w:shd w:val="clear" w:color="auto" w:fill="FFF2CC" w:themeFill="accent4" w:themeFillTint="33"/>
            <w:vAlign w:val="center"/>
          </w:tcPr>
          <w:p w14:paraId="0A05A206" w14:textId="77777777" w:rsidR="001C64F0" w:rsidRPr="00D57ECE" w:rsidRDefault="001C64F0" w:rsidP="00235AA9">
            <w:pPr>
              <w:rPr>
                <w:rFonts w:ascii="Arial" w:hAnsi="Arial" w:cs="Arial"/>
                <w:sz w:val="22"/>
              </w:rPr>
            </w:pPr>
            <w:r w:rsidRPr="00D57ECE">
              <w:rPr>
                <w:rFonts w:ascii="Arial" w:hAnsi="Arial" w:cs="Arial"/>
                <w:sz w:val="22"/>
              </w:rPr>
              <w:t>The Dissent process will be reviewed annually to assess impact.</w:t>
            </w:r>
          </w:p>
        </w:tc>
      </w:tr>
      <w:tr w:rsidR="001C64F0" w:rsidRPr="00D57ECE" w14:paraId="1A9BA4ED" w14:textId="77777777" w:rsidTr="00235AA9">
        <w:trPr>
          <w:gridAfter w:val="1"/>
          <w:wAfter w:w="15" w:type="dxa"/>
        </w:trPr>
        <w:tc>
          <w:tcPr>
            <w:tcW w:w="2957" w:type="dxa"/>
            <w:shd w:val="clear" w:color="auto" w:fill="BF8F00" w:themeFill="accent4" w:themeFillShade="BF"/>
            <w:vAlign w:val="center"/>
          </w:tcPr>
          <w:p w14:paraId="5AAFF03C" w14:textId="77777777" w:rsidR="001C64F0" w:rsidRPr="00D57ECE" w:rsidRDefault="001C64F0" w:rsidP="00235AA9">
            <w:pPr>
              <w:widowControl w:val="0"/>
              <w:autoSpaceDE w:val="0"/>
              <w:autoSpaceDN w:val="0"/>
              <w:adjustRightInd w:val="0"/>
              <w:spacing w:before="78"/>
              <w:ind w:right="-20"/>
              <w:rPr>
                <w:rFonts w:ascii="Arial" w:hAnsi="Arial" w:cs="Arial"/>
                <w:sz w:val="22"/>
              </w:rPr>
            </w:pPr>
            <w:r w:rsidRPr="00D57ECE">
              <w:rPr>
                <w:rFonts w:ascii="Arial" w:hAnsi="Arial" w:cs="Arial"/>
                <w:b/>
                <w:bCs/>
                <w:color w:val="FFFFFF"/>
                <w:spacing w:val="-24"/>
                <w:sz w:val="22"/>
              </w:rPr>
              <w:t>Purpose:</w:t>
            </w:r>
          </w:p>
        </w:tc>
        <w:tc>
          <w:tcPr>
            <w:tcW w:w="10976" w:type="dxa"/>
            <w:shd w:val="clear" w:color="auto" w:fill="FFF2CC" w:themeFill="accent4" w:themeFillTint="33"/>
            <w:vAlign w:val="center"/>
          </w:tcPr>
          <w:p w14:paraId="5937BF8A" w14:textId="77777777" w:rsidR="001C64F0" w:rsidRPr="00D57ECE" w:rsidRDefault="001C64F0" w:rsidP="001C64F0">
            <w:pPr>
              <w:pStyle w:val="ListParagraph"/>
              <w:numPr>
                <w:ilvl w:val="0"/>
                <w:numId w:val="2"/>
              </w:numPr>
              <w:tabs>
                <w:tab w:val="left" w:pos="709"/>
              </w:tabs>
              <w:spacing w:after="0" w:line="240" w:lineRule="auto"/>
              <w:ind w:left="567" w:hanging="567"/>
              <w:rPr>
                <w:rFonts w:ascii="Arial" w:hAnsi="Arial" w:cs="Arial"/>
              </w:rPr>
            </w:pPr>
            <w:r w:rsidRPr="00D57ECE">
              <w:rPr>
                <w:rFonts w:ascii="Arial" w:hAnsi="Arial" w:cs="Arial"/>
              </w:rPr>
              <w:t>To convene and review decisions made at a Conference whereby a conference member raises a dissent based in evidence that the decision made at conference was the incorrect action.</w:t>
            </w:r>
          </w:p>
          <w:p w14:paraId="4ABBFA1B" w14:textId="77777777" w:rsidR="001C64F0" w:rsidRPr="00D57ECE" w:rsidRDefault="001C64F0" w:rsidP="001C64F0">
            <w:pPr>
              <w:pStyle w:val="ListParagraph"/>
              <w:numPr>
                <w:ilvl w:val="0"/>
                <w:numId w:val="2"/>
              </w:numPr>
              <w:tabs>
                <w:tab w:val="left" w:pos="709"/>
              </w:tabs>
              <w:spacing w:after="0" w:line="240" w:lineRule="auto"/>
              <w:ind w:left="567" w:hanging="567"/>
              <w:rPr>
                <w:rFonts w:ascii="Arial" w:hAnsi="Arial" w:cs="Arial"/>
              </w:rPr>
            </w:pPr>
            <w:r w:rsidRPr="00D57ECE">
              <w:rPr>
                <w:rFonts w:ascii="Arial" w:hAnsi="Arial" w:cs="Arial"/>
              </w:rPr>
              <w:t>At no point can the Panel determine whether a child should be made, or not made, subject to a Child Protection plan as this is the purpose of the conference.</w:t>
            </w:r>
          </w:p>
          <w:p w14:paraId="2876CA02" w14:textId="60896528" w:rsidR="001C64F0" w:rsidRPr="00D57ECE" w:rsidRDefault="001C64F0" w:rsidP="001C64F0">
            <w:pPr>
              <w:pStyle w:val="ListParagraph"/>
              <w:numPr>
                <w:ilvl w:val="0"/>
                <w:numId w:val="2"/>
              </w:numPr>
              <w:tabs>
                <w:tab w:val="left" w:pos="709"/>
              </w:tabs>
              <w:spacing w:after="0" w:line="240" w:lineRule="auto"/>
              <w:ind w:left="567" w:hanging="567"/>
              <w:rPr>
                <w:rFonts w:ascii="Arial" w:hAnsi="Arial" w:cs="Arial"/>
              </w:rPr>
            </w:pPr>
            <w:r w:rsidRPr="00D57ECE">
              <w:rPr>
                <w:rFonts w:ascii="Arial" w:hAnsi="Arial" w:cs="Arial"/>
              </w:rPr>
              <w:t>The Panel</w:t>
            </w:r>
            <w:r w:rsidR="006B7C46" w:rsidRPr="00D57ECE">
              <w:rPr>
                <w:rFonts w:ascii="Arial" w:hAnsi="Arial" w:cs="Arial"/>
              </w:rPr>
              <w:t>,</w:t>
            </w:r>
            <w:r w:rsidRPr="00D57ECE">
              <w:rPr>
                <w:rFonts w:ascii="Arial" w:hAnsi="Arial" w:cs="Arial"/>
              </w:rPr>
              <w:t xml:space="preserve"> consisting of multi-agency representatives</w:t>
            </w:r>
            <w:r w:rsidR="006B7C46" w:rsidRPr="00D57ECE">
              <w:rPr>
                <w:rFonts w:ascii="Arial" w:hAnsi="Arial" w:cs="Arial"/>
              </w:rPr>
              <w:t>,</w:t>
            </w:r>
            <w:r w:rsidRPr="00D57ECE">
              <w:rPr>
                <w:rFonts w:ascii="Arial" w:hAnsi="Arial" w:cs="Arial"/>
              </w:rPr>
              <w:t xml:space="preserve"> would review the information and make an informed decision to either uphold or not uphold the grounds for dissent.</w:t>
            </w:r>
          </w:p>
          <w:p w14:paraId="70306D4A" w14:textId="77777777" w:rsidR="001C64F0" w:rsidRPr="00D57ECE" w:rsidRDefault="001C64F0" w:rsidP="001C64F0">
            <w:pPr>
              <w:pStyle w:val="ListParagraph"/>
              <w:numPr>
                <w:ilvl w:val="0"/>
                <w:numId w:val="2"/>
              </w:numPr>
              <w:tabs>
                <w:tab w:val="left" w:pos="709"/>
              </w:tabs>
              <w:spacing w:after="0" w:line="240" w:lineRule="auto"/>
              <w:ind w:left="567" w:hanging="567"/>
              <w:rPr>
                <w:rFonts w:ascii="Arial" w:hAnsi="Arial" w:cs="Arial"/>
              </w:rPr>
            </w:pPr>
            <w:r w:rsidRPr="00D57ECE">
              <w:rPr>
                <w:rFonts w:ascii="Arial" w:hAnsi="Arial" w:cs="Arial"/>
              </w:rPr>
              <w:t>At all times Panel members will need to operate within SSCP procedures regarding Child Protection and thresholds.</w:t>
            </w:r>
          </w:p>
          <w:p w14:paraId="0CDDA36D" w14:textId="4E3FD151" w:rsidR="001C64F0" w:rsidRPr="00D57ECE" w:rsidRDefault="001C64F0" w:rsidP="001C64F0">
            <w:pPr>
              <w:pStyle w:val="ListParagraph"/>
              <w:numPr>
                <w:ilvl w:val="0"/>
                <w:numId w:val="2"/>
              </w:numPr>
              <w:tabs>
                <w:tab w:val="left" w:pos="709"/>
              </w:tabs>
              <w:spacing w:after="0" w:line="240" w:lineRule="auto"/>
              <w:ind w:left="567" w:hanging="567"/>
              <w:rPr>
                <w:rFonts w:ascii="Arial" w:hAnsi="Arial" w:cs="Arial"/>
              </w:rPr>
            </w:pPr>
            <w:r w:rsidRPr="00D57ECE">
              <w:rPr>
                <w:rFonts w:ascii="Arial" w:hAnsi="Arial" w:cs="Arial"/>
              </w:rPr>
              <w:t xml:space="preserve">In the event of the grounds for dissent being upheld a further conference would be convened to review the </w:t>
            </w:r>
            <w:r w:rsidR="006B7C46" w:rsidRPr="00D57ECE">
              <w:rPr>
                <w:rFonts w:ascii="Arial" w:hAnsi="Arial" w:cs="Arial"/>
              </w:rPr>
              <w:t xml:space="preserve">conference </w:t>
            </w:r>
            <w:r w:rsidRPr="00D57ECE">
              <w:rPr>
                <w:rFonts w:ascii="Arial" w:hAnsi="Arial" w:cs="Arial"/>
              </w:rPr>
              <w:t>decision made.</w:t>
            </w:r>
          </w:p>
          <w:p w14:paraId="2DD343AC" w14:textId="014DE16D" w:rsidR="001C64F0" w:rsidRPr="00D57ECE" w:rsidRDefault="001C64F0" w:rsidP="001C64F0">
            <w:pPr>
              <w:pStyle w:val="ListParagraph"/>
              <w:numPr>
                <w:ilvl w:val="0"/>
                <w:numId w:val="2"/>
              </w:numPr>
              <w:tabs>
                <w:tab w:val="left" w:pos="709"/>
              </w:tabs>
              <w:spacing w:after="0" w:line="240" w:lineRule="auto"/>
              <w:ind w:left="567" w:hanging="567"/>
              <w:rPr>
                <w:rFonts w:ascii="Arial" w:hAnsi="Arial" w:cs="Arial"/>
              </w:rPr>
            </w:pPr>
            <w:r w:rsidRPr="00D57ECE">
              <w:rPr>
                <w:rFonts w:ascii="Arial" w:hAnsi="Arial" w:cs="Arial"/>
              </w:rPr>
              <w:t xml:space="preserve">The outcomes of the Panel will be communicated to </w:t>
            </w:r>
            <w:r w:rsidR="006B7C46" w:rsidRPr="00D57ECE">
              <w:rPr>
                <w:rFonts w:ascii="Arial" w:hAnsi="Arial" w:cs="Arial"/>
              </w:rPr>
              <w:t xml:space="preserve">all relevant </w:t>
            </w:r>
            <w:r w:rsidRPr="00D57ECE">
              <w:rPr>
                <w:rFonts w:ascii="Arial" w:hAnsi="Arial" w:cs="Arial"/>
              </w:rPr>
              <w:t>professionals and family members outlining the reasons for decision.</w:t>
            </w:r>
          </w:p>
          <w:p w14:paraId="1CD7E45E" w14:textId="2E739AF1" w:rsidR="001C64F0" w:rsidRPr="00D57ECE" w:rsidRDefault="001C64F0" w:rsidP="001C64F0">
            <w:pPr>
              <w:pStyle w:val="ListParagraph"/>
              <w:numPr>
                <w:ilvl w:val="0"/>
                <w:numId w:val="2"/>
              </w:numPr>
              <w:tabs>
                <w:tab w:val="left" w:pos="709"/>
              </w:tabs>
              <w:spacing w:after="0" w:line="240" w:lineRule="auto"/>
              <w:ind w:left="567" w:hanging="567"/>
              <w:rPr>
                <w:rFonts w:ascii="Arial" w:hAnsi="Arial" w:cs="Arial"/>
              </w:rPr>
            </w:pPr>
            <w:r w:rsidRPr="00D57ECE">
              <w:rPr>
                <w:rFonts w:ascii="Arial" w:hAnsi="Arial" w:cs="Arial"/>
              </w:rPr>
              <w:t>A record of the Panel’s decision will be uploaded onto the child’s record by the attending CIRT representative</w:t>
            </w:r>
            <w:r w:rsidR="006B7C46" w:rsidRPr="00D57ECE">
              <w:rPr>
                <w:rFonts w:ascii="Arial" w:hAnsi="Arial" w:cs="Arial"/>
              </w:rPr>
              <w:t>.</w:t>
            </w:r>
          </w:p>
          <w:p w14:paraId="06B4992D" w14:textId="4847E2D2" w:rsidR="001C64F0" w:rsidRPr="00D57ECE" w:rsidRDefault="006B7C46" w:rsidP="006B7C46">
            <w:pPr>
              <w:pStyle w:val="ListParagraph"/>
              <w:numPr>
                <w:ilvl w:val="0"/>
                <w:numId w:val="2"/>
              </w:numPr>
              <w:tabs>
                <w:tab w:val="left" w:pos="709"/>
              </w:tabs>
              <w:spacing w:after="0" w:line="240" w:lineRule="auto"/>
              <w:ind w:left="567" w:hanging="567"/>
              <w:rPr>
                <w:rFonts w:ascii="Arial" w:hAnsi="Arial" w:cs="Arial"/>
              </w:rPr>
            </w:pPr>
            <w:r w:rsidRPr="00D57ECE">
              <w:rPr>
                <w:rFonts w:ascii="Arial" w:hAnsi="Arial" w:cs="Arial"/>
              </w:rPr>
              <w:t>In the event of a further conference being required, t</w:t>
            </w:r>
            <w:r w:rsidR="001C64F0" w:rsidRPr="00D57ECE">
              <w:rPr>
                <w:rFonts w:ascii="Arial" w:hAnsi="Arial" w:cs="Arial"/>
              </w:rPr>
              <w:t xml:space="preserve"> CIRT </w:t>
            </w:r>
            <w:r w:rsidRPr="00D57ECE">
              <w:rPr>
                <w:rFonts w:ascii="Arial" w:hAnsi="Arial" w:cs="Arial"/>
              </w:rPr>
              <w:t xml:space="preserve">representative will </w:t>
            </w:r>
            <w:r w:rsidR="001C64F0" w:rsidRPr="00D57ECE">
              <w:rPr>
                <w:rFonts w:ascii="Arial" w:hAnsi="Arial" w:cs="Arial"/>
              </w:rPr>
              <w:t>take the lead in arranging the conference</w:t>
            </w:r>
            <w:r w:rsidRPr="00D57ECE">
              <w:rPr>
                <w:rFonts w:ascii="Arial" w:hAnsi="Arial" w:cs="Arial"/>
              </w:rPr>
              <w:t xml:space="preserve">, </w:t>
            </w:r>
            <w:r w:rsidR="001C64F0" w:rsidRPr="00D57ECE">
              <w:rPr>
                <w:rFonts w:ascii="Arial" w:hAnsi="Arial" w:cs="Arial"/>
              </w:rPr>
              <w:t>follow</w:t>
            </w:r>
            <w:r w:rsidRPr="00D57ECE">
              <w:rPr>
                <w:rFonts w:ascii="Arial" w:hAnsi="Arial" w:cs="Arial"/>
              </w:rPr>
              <w:t>ing</w:t>
            </w:r>
            <w:r w:rsidR="001C64F0" w:rsidRPr="00D57ECE">
              <w:rPr>
                <w:rFonts w:ascii="Arial" w:hAnsi="Arial" w:cs="Arial"/>
              </w:rPr>
              <w:t xml:space="preserve"> current SSCP procedures.</w:t>
            </w:r>
          </w:p>
          <w:p w14:paraId="17545DB5" w14:textId="306AA7D0" w:rsidR="006B7C46" w:rsidRPr="00D57ECE" w:rsidRDefault="006B7C46" w:rsidP="006B7C46">
            <w:pPr>
              <w:pStyle w:val="ListParagraph"/>
              <w:tabs>
                <w:tab w:val="left" w:pos="709"/>
              </w:tabs>
              <w:spacing w:after="0" w:line="240" w:lineRule="auto"/>
              <w:ind w:left="567"/>
              <w:rPr>
                <w:rFonts w:ascii="Arial" w:hAnsi="Arial" w:cs="Arial"/>
              </w:rPr>
            </w:pPr>
          </w:p>
        </w:tc>
      </w:tr>
      <w:tr w:rsidR="001C64F0" w:rsidRPr="00D57ECE" w14:paraId="0FCAF838" w14:textId="77777777" w:rsidTr="00235AA9">
        <w:trPr>
          <w:gridAfter w:val="1"/>
          <w:wAfter w:w="15" w:type="dxa"/>
        </w:trPr>
        <w:tc>
          <w:tcPr>
            <w:tcW w:w="2957" w:type="dxa"/>
            <w:shd w:val="clear" w:color="auto" w:fill="BF8F00" w:themeFill="accent4" w:themeFillShade="BF"/>
            <w:vAlign w:val="center"/>
          </w:tcPr>
          <w:p w14:paraId="6012C61A" w14:textId="77777777" w:rsidR="001C64F0" w:rsidRPr="00D57ECE" w:rsidRDefault="001C64F0" w:rsidP="00235AA9">
            <w:pPr>
              <w:widowControl w:val="0"/>
              <w:autoSpaceDE w:val="0"/>
              <w:autoSpaceDN w:val="0"/>
              <w:adjustRightInd w:val="0"/>
              <w:spacing w:before="78"/>
              <w:ind w:right="-20"/>
              <w:rPr>
                <w:rFonts w:ascii="Arial" w:hAnsi="Arial" w:cs="Arial"/>
                <w:sz w:val="22"/>
              </w:rPr>
            </w:pPr>
            <w:r w:rsidRPr="00D57ECE">
              <w:rPr>
                <w:rFonts w:ascii="Arial" w:hAnsi="Arial" w:cs="Arial"/>
                <w:b/>
                <w:bCs/>
                <w:color w:val="FFFFFF"/>
                <w:sz w:val="22"/>
              </w:rPr>
              <w:t>Papers</w:t>
            </w:r>
          </w:p>
        </w:tc>
        <w:tc>
          <w:tcPr>
            <w:tcW w:w="10976" w:type="dxa"/>
            <w:shd w:val="clear" w:color="auto" w:fill="FFF2CC" w:themeFill="accent4" w:themeFillTint="33"/>
            <w:vAlign w:val="center"/>
          </w:tcPr>
          <w:p w14:paraId="4B46C184" w14:textId="77777777" w:rsidR="001C64F0" w:rsidRPr="00D57ECE" w:rsidRDefault="001C64F0" w:rsidP="00235AA9">
            <w:pPr>
              <w:rPr>
                <w:rFonts w:ascii="Arial" w:hAnsi="Arial" w:cs="Arial"/>
                <w:sz w:val="22"/>
              </w:rPr>
            </w:pPr>
            <w:r w:rsidRPr="00D57ECE">
              <w:rPr>
                <w:rFonts w:ascii="Arial" w:hAnsi="Arial" w:cs="Arial"/>
                <w:sz w:val="22"/>
              </w:rPr>
              <w:t>Dissent Form</w:t>
            </w:r>
          </w:p>
          <w:p w14:paraId="747AB845" w14:textId="77777777" w:rsidR="001C64F0" w:rsidRPr="00D57ECE" w:rsidRDefault="001C64F0" w:rsidP="00235AA9">
            <w:pPr>
              <w:rPr>
                <w:rFonts w:ascii="Arial" w:hAnsi="Arial" w:cs="Arial"/>
                <w:sz w:val="22"/>
              </w:rPr>
            </w:pPr>
            <w:r w:rsidRPr="00D57ECE">
              <w:rPr>
                <w:rFonts w:ascii="Arial" w:hAnsi="Arial" w:cs="Arial"/>
                <w:sz w:val="22"/>
              </w:rPr>
              <w:t>Minutes of the conference</w:t>
            </w:r>
          </w:p>
          <w:p w14:paraId="22FC2EAC" w14:textId="77777777" w:rsidR="001C64F0" w:rsidRPr="00D57ECE" w:rsidRDefault="001C64F0" w:rsidP="00235AA9">
            <w:pPr>
              <w:rPr>
                <w:rFonts w:ascii="Arial" w:hAnsi="Arial" w:cs="Arial"/>
                <w:sz w:val="22"/>
              </w:rPr>
            </w:pPr>
            <w:r w:rsidRPr="00D57ECE">
              <w:rPr>
                <w:rFonts w:ascii="Arial" w:hAnsi="Arial" w:cs="Arial"/>
                <w:sz w:val="22"/>
              </w:rPr>
              <w:t xml:space="preserve">Individual agency reports for the conference.  </w:t>
            </w:r>
          </w:p>
          <w:p w14:paraId="1683DEA4" w14:textId="77777777" w:rsidR="006B7C46" w:rsidRPr="00D57ECE" w:rsidRDefault="006B7C46" w:rsidP="00235AA9">
            <w:pPr>
              <w:rPr>
                <w:rFonts w:ascii="Arial" w:hAnsi="Arial" w:cs="Arial"/>
                <w:sz w:val="22"/>
              </w:rPr>
            </w:pPr>
          </w:p>
          <w:p w14:paraId="3F973CD9" w14:textId="5965192E" w:rsidR="001C64F0" w:rsidRPr="00D57ECE" w:rsidRDefault="001C64F0" w:rsidP="00235AA9">
            <w:pPr>
              <w:rPr>
                <w:rFonts w:ascii="Arial" w:hAnsi="Arial" w:cs="Arial"/>
                <w:sz w:val="22"/>
              </w:rPr>
            </w:pPr>
            <w:r w:rsidRPr="00D57ECE">
              <w:rPr>
                <w:rFonts w:ascii="Arial" w:hAnsi="Arial" w:cs="Arial"/>
                <w:sz w:val="22"/>
              </w:rPr>
              <w:t xml:space="preserve">Distribution via SSCP Business Unit </w:t>
            </w:r>
            <w:hyperlink r:id="rId12" w:history="1">
              <w:r w:rsidRPr="00D57ECE">
                <w:rPr>
                  <w:rStyle w:val="Hyperlink"/>
                  <w:rFonts w:ascii="Arial" w:hAnsi="Arial" w:cs="Arial"/>
                  <w:sz w:val="22"/>
                </w:rPr>
                <w:t>scp.sunderland@sunderland.gov.uk</w:t>
              </w:r>
            </w:hyperlink>
          </w:p>
          <w:p w14:paraId="28062BCC" w14:textId="77777777" w:rsidR="001C64F0" w:rsidRPr="00D57ECE" w:rsidRDefault="001C64F0" w:rsidP="00235AA9">
            <w:pPr>
              <w:rPr>
                <w:rFonts w:ascii="Arial" w:hAnsi="Arial" w:cs="Arial"/>
                <w:sz w:val="22"/>
              </w:rPr>
            </w:pPr>
          </w:p>
        </w:tc>
      </w:tr>
    </w:tbl>
    <w:p w14:paraId="78A13E47" w14:textId="77777777" w:rsidR="001C64F0" w:rsidRDefault="001C64F0" w:rsidP="001C64F0"/>
    <w:sectPr w:rsidR="001C64F0">
      <w:headerReference w:type="even" r:id="rId13"/>
      <w:headerReference w:type="default" r:id="rId14"/>
      <w:footerReference w:type="even" r:id="rId15"/>
      <w:footerReference w:type="default" r:id="rId16"/>
      <w:headerReference w:type="first" r:id="rId17"/>
      <w:footerReference w:type="first" r:id="rId18"/>
      <w:pgSz w:w="11906" w:h="16838"/>
      <w:pgMar w:top="899" w:right="878" w:bottom="872"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6437" w14:textId="77777777" w:rsidR="00EE06BB" w:rsidRDefault="00EE06BB" w:rsidP="00CC3BB4">
      <w:pPr>
        <w:spacing w:after="0" w:line="240" w:lineRule="auto"/>
      </w:pPr>
      <w:r>
        <w:separator/>
      </w:r>
    </w:p>
  </w:endnote>
  <w:endnote w:type="continuationSeparator" w:id="0">
    <w:p w14:paraId="2882B4F9" w14:textId="77777777" w:rsidR="00EE06BB" w:rsidRDefault="00EE06BB" w:rsidP="00CC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1BD2" w14:textId="77777777" w:rsidR="00CC3BB4" w:rsidRDefault="00CC3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4024" w14:textId="77777777" w:rsidR="00CC3BB4" w:rsidRDefault="00CC3B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E82F" w14:textId="77777777" w:rsidR="00CC3BB4" w:rsidRDefault="00CC3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BD41" w14:textId="77777777" w:rsidR="00EE06BB" w:rsidRDefault="00EE06BB" w:rsidP="00CC3BB4">
      <w:pPr>
        <w:spacing w:after="0" w:line="240" w:lineRule="auto"/>
      </w:pPr>
      <w:r>
        <w:separator/>
      </w:r>
    </w:p>
  </w:footnote>
  <w:footnote w:type="continuationSeparator" w:id="0">
    <w:p w14:paraId="265738EB" w14:textId="77777777" w:rsidR="00EE06BB" w:rsidRDefault="00EE06BB" w:rsidP="00CC3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3DF1" w14:textId="77777777" w:rsidR="00CC3BB4" w:rsidRDefault="00CC3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84D2" w14:textId="340B89CB" w:rsidR="00CC3BB4" w:rsidRDefault="00CC3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EA0F" w14:textId="77777777" w:rsidR="00CC3BB4" w:rsidRDefault="00CC3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3730"/>
    <w:multiLevelType w:val="hybridMultilevel"/>
    <w:tmpl w:val="BF824F00"/>
    <w:lvl w:ilvl="0" w:tplc="08090001">
      <w:start w:val="1"/>
      <w:numFmt w:val="bullet"/>
      <w:lvlText w:val=""/>
      <w:lvlJc w:val="left"/>
      <w:pPr>
        <w:ind w:left="-1420" w:hanging="360"/>
      </w:pPr>
      <w:rPr>
        <w:rFonts w:ascii="Symbol" w:hAnsi="Symbol" w:hint="default"/>
      </w:rPr>
    </w:lvl>
    <w:lvl w:ilvl="1" w:tplc="08090003">
      <w:start w:val="1"/>
      <w:numFmt w:val="bullet"/>
      <w:lvlText w:val="o"/>
      <w:lvlJc w:val="left"/>
      <w:pPr>
        <w:ind w:left="-700" w:hanging="360"/>
      </w:pPr>
      <w:rPr>
        <w:rFonts w:ascii="Courier New" w:hAnsi="Courier New" w:cs="Courier New" w:hint="default"/>
      </w:rPr>
    </w:lvl>
    <w:lvl w:ilvl="2" w:tplc="08090005" w:tentative="1">
      <w:start w:val="1"/>
      <w:numFmt w:val="bullet"/>
      <w:lvlText w:val=""/>
      <w:lvlJc w:val="left"/>
      <w:pPr>
        <w:ind w:left="20" w:hanging="360"/>
      </w:pPr>
      <w:rPr>
        <w:rFonts w:ascii="Wingdings" w:hAnsi="Wingdings" w:hint="default"/>
      </w:rPr>
    </w:lvl>
    <w:lvl w:ilvl="3" w:tplc="08090001" w:tentative="1">
      <w:start w:val="1"/>
      <w:numFmt w:val="bullet"/>
      <w:lvlText w:val=""/>
      <w:lvlJc w:val="left"/>
      <w:pPr>
        <w:ind w:left="740" w:hanging="360"/>
      </w:pPr>
      <w:rPr>
        <w:rFonts w:ascii="Symbol" w:hAnsi="Symbol" w:hint="default"/>
      </w:rPr>
    </w:lvl>
    <w:lvl w:ilvl="4" w:tplc="08090003" w:tentative="1">
      <w:start w:val="1"/>
      <w:numFmt w:val="bullet"/>
      <w:lvlText w:val="o"/>
      <w:lvlJc w:val="left"/>
      <w:pPr>
        <w:ind w:left="1460" w:hanging="360"/>
      </w:pPr>
      <w:rPr>
        <w:rFonts w:ascii="Courier New" w:hAnsi="Courier New" w:cs="Courier New" w:hint="default"/>
      </w:rPr>
    </w:lvl>
    <w:lvl w:ilvl="5" w:tplc="08090005" w:tentative="1">
      <w:start w:val="1"/>
      <w:numFmt w:val="bullet"/>
      <w:lvlText w:val=""/>
      <w:lvlJc w:val="left"/>
      <w:pPr>
        <w:ind w:left="2180" w:hanging="360"/>
      </w:pPr>
      <w:rPr>
        <w:rFonts w:ascii="Wingdings" w:hAnsi="Wingdings" w:hint="default"/>
      </w:rPr>
    </w:lvl>
    <w:lvl w:ilvl="6" w:tplc="08090001" w:tentative="1">
      <w:start w:val="1"/>
      <w:numFmt w:val="bullet"/>
      <w:lvlText w:val=""/>
      <w:lvlJc w:val="left"/>
      <w:pPr>
        <w:ind w:left="2900" w:hanging="360"/>
      </w:pPr>
      <w:rPr>
        <w:rFonts w:ascii="Symbol" w:hAnsi="Symbol" w:hint="default"/>
      </w:rPr>
    </w:lvl>
    <w:lvl w:ilvl="7" w:tplc="08090003" w:tentative="1">
      <w:start w:val="1"/>
      <w:numFmt w:val="bullet"/>
      <w:lvlText w:val="o"/>
      <w:lvlJc w:val="left"/>
      <w:pPr>
        <w:ind w:left="3620" w:hanging="360"/>
      </w:pPr>
      <w:rPr>
        <w:rFonts w:ascii="Courier New" w:hAnsi="Courier New" w:cs="Courier New" w:hint="default"/>
      </w:rPr>
    </w:lvl>
    <w:lvl w:ilvl="8" w:tplc="08090005" w:tentative="1">
      <w:start w:val="1"/>
      <w:numFmt w:val="bullet"/>
      <w:lvlText w:val=""/>
      <w:lvlJc w:val="left"/>
      <w:pPr>
        <w:ind w:left="4340" w:hanging="360"/>
      </w:pPr>
      <w:rPr>
        <w:rFonts w:ascii="Wingdings" w:hAnsi="Wingdings" w:hint="default"/>
      </w:rPr>
    </w:lvl>
  </w:abstractNum>
  <w:abstractNum w:abstractNumId="1" w15:restartNumberingAfterBreak="0">
    <w:nsid w:val="705D6229"/>
    <w:multiLevelType w:val="hybridMultilevel"/>
    <w:tmpl w:val="6D582266"/>
    <w:lvl w:ilvl="0" w:tplc="1564E0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1176399">
    <w:abstractNumId w:val="1"/>
  </w:num>
  <w:num w:numId="2" w16cid:durableId="1441099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421"/>
    <w:rsid w:val="00013F6E"/>
    <w:rsid w:val="000146E9"/>
    <w:rsid w:val="00026581"/>
    <w:rsid w:val="00034DBB"/>
    <w:rsid w:val="000444A0"/>
    <w:rsid w:val="00066C8D"/>
    <w:rsid w:val="0007010B"/>
    <w:rsid w:val="000A0ADB"/>
    <w:rsid w:val="000A6C80"/>
    <w:rsid w:val="000B666F"/>
    <w:rsid w:val="000D300C"/>
    <w:rsid w:val="00111850"/>
    <w:rsid w:val="00165CD9"/>
    <w:rsid w:val="001758B0"/>
    <w:rsid w:val="001926A3"/>
    <w:rsid w:val="0019770C"/>
    <w:rsid w:val="001B1265"/>
    <w:rsid w:val="001C49AE"/>
    <w:rsid w:val="001C64F0"/>
    <w:rsid w:val="001E7915"/>
    <w:rsid w:val="002142B0"/>
    <w:rsid w:val="00227F9C"/>
    <w:rsid w:val="00247254"/>
    <w:rsid w:val="002573B8"/>
    <w:rsid w:val="00264222"/>
    <w:rsid w:val="00275B20"/>
    <w:rsid w:val="0027758A"/>
    <w:rsid w:val="00277C58"/>
    <w:rsid w:val="002C3059"/>
    <w:rsid w:val="002C3808"/>
    <w:rsid w:val="002F0191"/>
    <w:rsid w:val="00301195"/>
    <w:rsid w:val="00301581"/>
    <w:rsid w:val="003022AB"/>
    <w:rsid w:val="00304789"/>
    <w:rsid w:val="00305ADE"/>
    <w:rsid w:val="00320A3D"/>
    <w:rsid w:val="00332C54"/>
    <w:rsid w:val="00346E41"/>
    <w:rsid w:val="0035472D"/>
    <w:rsid w:val="00354D4B"/>
    <w:rsid w:val="00362236"/>
    <w:rsid w:val="00363347"/>
    <w:rsid w:val="00374C12"/>
    <w:rsid w:val="00386541"/>
    <w:rsid w:val="003A08A2"/>
    <w:rsid w:val="003C4DED"/>
    <w:rsid w:val="003E1F50"/>
    <w:rsid w:val="00407385"/>
    <w:rsid w:val="00455A80"/>
    <w:rsid w:val="0046336B"/>
    <w:rsid w:val="00464CAF"/>
    <w:rsid w:val="004C211C"/>
    <w:rsid w:val="004C3CDC"/>
    <w:rsid w:val="004E6E69"/>
    <w:rsid w:val="004F0E40"/>
    <w:rsid w:val="005037E3"/>
    <w:rsid w:val="00514CB3"/>
    <w:rsid w:val="0053477E"/>
    <w:rsid w:val="005508C9"/>
    <w:rsid w:val="00563103"/>
    <w:rsid w:val="005756F4"/>
    <w:rsid w:val="005A0B91"/>
    <w:rsid w:val="005B1D35"/>
    <w:rsid w:val="005D5481"/>
    <w:rsid w:val="005E650C"/>
    <w:rsid w:val="005E7BE4"/>
    <w:rsid w:val="00653BF1"/>
    <w:rsid w:val="00681E20"/>
    <w:rsid w:val="0069590A"/>
    <w:rsid w:val="006A2424"/>
    <w:rsid w:val="006A4BF2"/>
    <w:rsid w:val="006A6A69"/>
    <w:rsid w:val="006B7C46"/>
    <w:rsid w:val="006E3D35"/>
    <w:rsid w:val="006E57FD"/>
    <w:rsid w:val="006F55A5"/>
    <w:rsid w:val="007008CE"/>
    <w:rsid w:val="0074164A"/>
    <w:rsid w:val="007924D0"/>
    <w:rsid w:val="007A388B"/>
    <w:rsid w:val="007B5B00"/>
    <w:rsid w:val="007D45BA"/>
    <w:rsid w:val="007F132E"/>
    <w:rsid w:val="007F22DF"/>
    <w:rsid w:val="007F276D"/>
    <w:rsid w:val="008158DC"/>
    <w:rsid w:val="00817782"/>
    <w:rsid w:val="00825CF2"/>
    <w:rsid w:val="0083377C"/>
    <w:rsid w:val="0087533B"/>
    <w:rsid w:val="00877961"/>
    <w:rsid w:val="00877B20"/>
    <w:rsid w:val="008A1A29"/>
    <w:rsid w:val="008E394A"/>
    <w:rsid w:val="008F0714"/>
    <w:rsid w:val="008F17B8"/>
    <w:rsid w:val="008F1A06"/>
    <w:rsid w:val="00927EC4"/>
    <w:rsid w:val="009336E9"/>
    <w:rsid w:val="00971A71"/>
    <w:rsid w:val="00993A5F"/>
    <w:rsid w:val="009B6CA5"/>
    <w:rsid w:val="009F5372"/>
    <w:rsid w:val="00A00F5B"/>
    <w:rsid w:val="00A0129F"/>
    <w:rsid w:val="00A0263F"/>
    <w:rsid w:val="00A029B6"/>
    <w:rsid w:val="00A16703"/>
    <w:rsid w:val="00A1726A"/>
    <w:rsid w:val="00A30879"/>
    <w:rsid w:val="00A51421"/>
    <w:rsid w:val="00A671A8"/>
    <w:rsid w:val="00A82234"/>
    <w:rsid w:val="00AA097D"/>
    <w:rsid w:val="00AA1644"/>
    <w:rsid w:val="00AA6DC1"/>
    <w:rsid w:val="00AB7906"/>
    <w:rsid w:val="00AD64F6"/>
    <w:rsid w:val="00AF0C7A"/>
    <w:rsid w:val="00AF7053"/>
    <w:rsid w:val="00B019CF"/>
    <w:rsid w:val="00B23D02"/>
    <w:rsid w:val="00B33279"/>
    <w:rsid w:val="00B342EC"/>
    <w:rsid w:val="00B61BA5"/>
    <w:rsid w:val="00B72584"/>
    <w:rsid w:val="00B75DEA"/>
    <w:rsid w:val="00B906FF"/>
    <w:rsid w:val="00BD7F9D"/>
    <w:rsid w:val="00BF39C0"/>
    <w:rsid w:val="00C2160F"/>
    <w:rsid w:val="00C32809"/>
    <w:rsid w:val="00C602AC"/>
    <w:rsid w:val="00C667F1"/>
    <w:rsid w:val="00C8307C"/>
    <w:rsid w:val="00C91456"/>
    <w:rsid w:val="00CA4F94"/>
    <w:rsid w:val="00CB15EC"/>
    <w:rsid w:val="00CC3BB4"/>
    <w:rsid w:val="00CE51D7"/>
    <w:rsid w:val="00CF5CC4"/>
    <w:rsid w:val="00CF618D"/>
    <w:rsid w:val="00CF75B8"/>
    <w:rsid w:val="00D0726D"/>
    <w:rsid w:val="00D23CB7"/>
    <w:rsid w:val="00D57ECE"/>
    <w:rsid w:val="00DA283B"/>
    <w:rsid w:val="00DC4010"/>
    <w:rsid w:val="00DE7821"/>
    <w:rsid w:val="00E02AAE"/>
    <w:rsid w:val="00E05501"/>
    <w:rsid w:val="00E2047B"/>
    <w:rsid w:val="00E3508D"/>
    <w:rsid w:val="00E45307"/>
    <w:rsid w:val="00E50D03"/>
    <w:rsid w:val="00E823FB"/>
    <w:rsid w:val="00E92A93"/>
    <w:rsid w:val="00EC6687"/>
    <w:rsid w:val="00EE06BB"/>
    <w:rsid w:val="00EF53E8"/>
    <w:rsid w:val="00F0344A"/>
    <w:rsid w:val="00F26599"/>
    <w:rsid w:val="00F44F9A"/>
    <w:rsid w:val="00F605CC"/>
    <w:rsid w:val="00F6771B"/>
    <w:rsid w:val="00F77615"/>
    <w:rsid w:val="00F81DBE"/>
    <w:rsid w:val="00FA4B63"/>
    <w:rsid w:val="00FB6666"/>
    <w:rsid w:val="00FD635C"/>
    <w:rsid w:val="00FD75FD"/>
    <w:rsid w:val="00FF1214"/>
    <w:rsid w:val="234A6D42"/>
    <w:rsid w:val="2ED6D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FEA2A"/>
  <w15:docId w15:val="{284CFA09-755B-48F0-A579-31B42323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hd w:val="clear" w:color="auto" w:fill="0070C0"/>
      <w:spacing w:after="0"/>
      <w:outlineLvl w:val="0"/>
    </w:pPr>
    <w:rPr>
      <w:rFonts w:ascii="Calibri" w:eastAsia="Calibri" w:hAnsi="Calibri" w:cs="Calibri"/>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FFFFF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508C9"/>
    <w:rPr>
      <w:color w:val="0563C1" w:themeColor="hyperlink"/>
      <w:u w:val="single"/>
    </w:rPr>
  </w:style>
  <w:style w:type="character" w:styleId="UnresolvedMention">
    <w:name w:val="Unresolved Mention"/>
    <w:basedOn w:val="DefaultParagraphFont"/>
    <w:uiPriority w:val="99"/>
    <w:semiHidden/>
    <w:unhideWhenUsed/>
    <w:rsid w:val="005508C9"/>
    <w:rPr>
      <w:color w:val="605E5C"/>
      <w:shd w:val="clear" w:color="auto" w:fill="E1DFDD"/>
    </w:rPr>
  </w:style>
  <w:style w:type="paragraph" w:styleId="Header">
    <w:name w:val="header"/>
    <w:basedOn w:val="Normal"/>
    <w:link w:val="HeaderChar"/>
    <w:uiPriority w:val="99"/>
    <w:unhideWhenUsed/>
    <w:rsid w:val="00CC3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BB4"/>
    <w:rPr>
      <w:rFonts w:ascii="Calibri" w:eastAsia="Calibri" w:hAnsi="Calibri" w:cs="Calibri"/>
      <w:color w:val="000000"/>
      <w:sz w:val="24"/>
    </w:rPr>
  </w:style>
  <w:style w:type="paragraph" w:styleId="Footer">
    <w:name w:val="footer"/>
    <w:basedOn w:val="Normal"/>
    <w:link w:val="FooterChar"/>
    <w:uiPriority w:val="99"/>
    <w:unhideWhenUsed/>
    <w:rsid w:val="00CC3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BB4"/>
    <w:rPr>
      <w:rFonts w:ascii="Calibri" w:eastAsia="Calibri" w:hAnsi="Calibri" w:cs="Calibri"/>
      <w:color w:val="000000"/>
      <w:sz w:val="24"/>
    </w:rPr>
  </w:style>
  <w:style w:type="paragraph" w:styleId="NoSpacing">
    <w:name w:val="No Spacing"/>
    <w:uiPriority w:val="1"/>
    <w:qFormat/>
    <w:rsid w:val="00374C12"/>
    <w:pPr>
      <w:spacing w:after="0" w:line="240" w:lineRule="auto"/>
    </w:pPr>
    <w:rPr>
      <w:rFonts w:eastAsia="Times New Roman" w:cs="Times New Roman"/>
      <w:lang w:eastAsia="en-US"/>
    </w:rPr>
  </w:style>
  <w:style w:type="paragraph" w:styleId="ListParagraph">
    <w:name w:val="List Paragraph"/>
    <w:basedOn w:val="Normal"/>
    <w:uiPriority w:val="34"/>
    <w:qFormat/>
    <w:rsid w:val="00374C12"/>
    <w:pPr>
      <w:spacing w:after="200" w:line="276" w:lineRule="auto"/>
      <w:ind w:left="720" w:firstLine="0"/>
      <w:contextualSpacing/>
    </w:pPr>
    <w:rPr>
      <w:rFonts w:asciiTheme="minorHAnsi" w:eastAsia="Times New Roman" w:hAnsiTheme="minorHAnsi" w:cs="Times New Roman"/>
      <w:color w:val="auto"/>
      <w:sz w:val="22"/>
      <w:lang w:eastAsia="en-US"/>
    </w:rPr>
  </w:style>
  <w:style w:type="table" w:styleId="TableGrid0">
    <w:name w:val="Table Grid"/>
    <w:basedOn w:val="TableNormal"/>
    <w:uiPriority w:val="59"/>
    <w:rsid w:val="001C64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mailto:scp.sunderland@sunderland.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dependent.review@togetherforchildren.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_dlc_DocId xmlns="14ef3b5f-6ca1-4c1c-a353-a1c338ccc666">SXJZJSQ2YJM5-499006958-3541933</_dlc_DocId>
    <_dlc_DocIdUrl xmlns="14ef3b5f-6ca1-4c1c-a353-a1c338ccc666">
      <Url>https://antsertech.sharepoint.com/sites/TriXData2/_layouts/15/DocIdRedir.aspx?ID=SXJZJSQ2YJM5-499006958-3541933</Url>
      <Description>SXJZJSQ2YJM5-499006958-3541933</Description>
    </_dlc_DocIdUrl>
    <lcf76f155ced4ddcb4097134ff3c332f xmlns="8cece656-0528-402e-8958-c6c8155243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992CF3-199A-4CD0-8463-591B30C3D216}"/>
</file>

<file path=customXml/itemProps2.xml><?xml version="1.0" encoding="utf-8"?>
<ds:datastoreItem xmlns:ds="http://schemas.openxmlformats.org/officeDocument/2006/customXml" ds:itemID="{20AD1BAD-B486-42E4-8756-ECD15BAB0F05}">
  <ds:schemaRefs>
    <ds:schemaRef ds:uri="http://schemas.microsoft.com/office/2006/metadata/properties"/>
    <ds:schemaRef ds:uri="http://schemas.microsoft.com/office/infopath/2007/PartnerControls"/>
    <ds:schemaRef ds:uri="0862de27-bf98-42c3-9af4-81ee2ef416fb"/>
    <ds:schemaRef ds:uri="f7e272de-a5a0-4953-a775-5e47c02ad37e"/>
  </ds:schemaRefs>
</ds:datastoreItem>
</file>

<file path=customXml/itemProps3.xml><?xml version="1.0" encoding="utf-8"?>
<ds:datastoreItem xmlns:ds="http://schemas.openxmlformats.org/officeDocument/2006/customXml" ds:itemID="{97E8AF2D-ED39-40D4-BAE2-59F22DEFD6D8}">
  <ds:schemaRefs>
    <ds:schemaRef ds:uri="http://schemas.microsoft.com/sharepoint/v3/contenttype/forms"/>
  </ds:schemaRefs>
</ds:datastoreItem>
</file>

<file path=customXml/itemProps4.xml><?xml version="1.0" encoding="utf-8"?>
<ds:datastoreItem xmlns:ds="http://schemas.openxmlformats.org/officeDocument/2006/customXml" ds:itemID="{4D164FEE-4DA1-40E9-93EE-6F97FD1A9992}"/>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7870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Links>
    <vt:vector size="54" baseType="variant">
      <vt:variant>
        <vt:i4>917517</vt:i4>
      </vt:variant>
      <vt:variant>
        <vt:i4>15</vt:i4>
      </vt:variant>
      <vt:variant>
        <vt:i4>0</vt:i4>
      </vt:variant>
      <vt:variant>
        <vt:i4>5</vt:i4>
      </vt:variant>
      <vt:variant>
        <vt:lpwstr>https://forms.office.com/Pages/ResponsePage.aspx?id=ebn7CRdDIU2ctuWIERac2MyicWmQm7pPhH6uuH96vtxUM1RMRFdBMDY1SkUyN1lYMUNYR0RBTzlRWC4u</vt:lpwstr>
      </vt:variant>
      <vt:variant>
        <vt:lpwstr/>
      </vt:variant>
      <vt:variant>
        <vt:i4>917517</vt:i4>
      </vt:variant>
      <vt:variant>
        <vt:i4>12</vt:i4>
      </vt:variant>
      <vt:variant>
        <vt:i4>0</vt:i4>
      </vt:variant>
      <vt:variant>
        <vt:i4>5</vt:i4>
      </vt:variant>
      <vt:variant>
        <vt:lpwstr>https://forms.office.com/Pages/ResponsePage.aspx?id=ebn7CRdDIU2ctuWIERac2MyicWmQm7pPhH6uuH96vtxUM1RMRFdBMDY1SkUyN1lYMUNYR0RBTzlRWC4u</vt:lpwstr>
      </vt:variant>
      <vt:variant>
        <vt:lpwstr/>
      </vt:variant>
      <vt:variant>
        <vt:i4>917517</vt:i4>
      </vt:variant>
      <vt:variant>
        <vt:i4>9</vt:i4>
      </vt:variant>
      <vt:variant>
        <vt:i4>0</vt:i4>
      </vt:variant>
      <vt:variant>
        <vt:i4>5</vt:i4>
      </vt:variant>
      <vt:variant>
        <vt:lpwstr>https://forms.office.com/Pages/ResponsePage.aspx?id=ebn7CRdDIU2ctuWIERac2MyicWmQm7pPhH6uuH96vtxUM1RMRFdBMDY1SkUyN1lYMUNYR0RBTzlRWC4u</vt:lpwstr>
      </vt:variant>
      <vt:variant>
        <vt:lpwstr/>
      </vt:variant>
      <vt:variant>
        <vt:i4>917517</vt:i4>
      </vt:variant>
      <vt:variant>
        <vt:i4>6</vt:i4>
      </vt:variant>
      <vt:variant>
        <vt:i4>0</vt:i4>
      </vt:variant>
      <vt:variant>
        <vt:i4>5</vt:i4>
      </vt:variant>
      <vt:variant>
        <vt:lpwstr>https://forms.office.com/Pages/ResponsePage.aspx?id=ebn7CRdDIU2ctuWIERac2MyicWmQm7pPhH6uuH96vtxUM1RMRFdBMDY1SkUyN1lYMUNYR0RBTzlRWC4u</vt:lpwstr>
      </vt:variant>
      <vt:variant>
        <vt:lpwstr/>
      </vt:variant>
      <vt:variant>
        <vt:i4>2883592</vt:i4>
      </vt:variant>
      <vt:variant>
        <vt:i4>3</vt:i4>
      </vt:variant>
      <vt:variant>
        <vt:i4>0</vt:i4>
      </vt:variant>
      <vt:variant>
        <vt:i4>5</vt:i4>
      </vt:variant>
      <vt:variant>
        <vt:lpwstr>mailto:independent.review@togetherforchildren.org.uk</vt:lpwstr>
      </vt:variant>
      <vt:variant>
        <vt:lpwstr/>
      </vt:variant>
      <vt:variant>
        <vt:i4>2883592</vt:i4>
      </vt:variant>
      <vt:variant>
        <vt:i4>0</vt:i4>
      </vt:variant>
      <vt:variant>
        <vt:i4>0</vt:i4>
      </vt:variant>
      <vt:variant>
        <vt:i4>5</vt:i4>
      </vt:variant>
      <vt:variant>
        <vt:lpwstr>mailto:independent.review@togetherforchildren.org.uk</vt:lpwstr>
      </vt:variant>
      <vt:variant>
        <vt:lpwstr/>
      </vt:variant>
      <vt:variant>
        <vt:i4>917517</vt:i4>
      </vt:variant>
      <vt:variant>
        <vt:i4>6</vt:i4>
      </vt:variant>
      <vt:variant>
        <vt:i4>0</vt:i4>
      </vt:variant>
      <vt:variant>
        <vt:i4>5</vt:i4>
      </vt:variant>
      <vt:variant>
        <vt:lpwstr>https://forms.office.com/Pages/ResponsePage.aspx?id=ebn7CRdDIU2ctuWIERac2MyicWmQm7pPhH6uuH96vtxUM1RMRFdBMDY1SkUyN1lYMUNYR0RBTzlRWC4u</vt:lpwstr>
      </vt:variant>
      <vt:variant>
        <vt:lpwstr/>
      </vt:variant>
      <vt:variant>
        <vt:i4>917517</vt:i4>
      </vt:variant>
      <vt:variant>
        <vt:i4>3</vt:i4>
      </vt:variant>
      <vt:variant>
        <vt:i4>0</vt:i4>
      </vt:variant>
      <vt:variant>
        <vt:i4>5</vt:i4>
      </vt:variant>
      <vt:variant>
        <vt:lpwstr>https://forms.office.com/Pages/ResponsePage.aspx?id=ebn7CRdDIU2ctuWIERac2MyicWmQm7pPhH6uuH96vtxUM1RMRFdBMDY1SkUyN1lYMUNYR0RBTzlRWC4u</vt:lpwstr>
      </vt:variant>
      <vt:variant>
        <vt:lpwstr/>
      </vt:variant>
      <vt:variant>
        <vt:i4>917517</vt:i4>
      </vt:variant>
      <vt:variant>
        <vt:i4>0</vt:i4>
      </vt:variant>
      <vt:variant>
        <vt:i4>0</vt:i4>
      </vt:variant>
      <vt:variant>
        <vt:i4>5</vt:i4>
      </vt:variant>
      <vt:variant>
        <vt:lpwstr>https://forms.office.com/Pages/ResponsePage.aspx?id=ebn7CRdDIU2ctuWIERac2MyicWmQm7pPhH6uuH96vtxUM1RMRFdBMDY1SkUyN1lYMUNYR0RBTzlRWC4u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 Park</dc:creator>
  <cp:keywords/>
  <cp:lastModifiedBy>Annie Whittingham</cp:lastModifiedBy>
  <cp:revision>2</cp:revision>
  <cp:lastPrinted>2021-12-10T09:42:00Z</cp:lastPrinted>
  <dcterms:created xsi:type="dcterms:W3CDTF">2022-09-27T13:52:00Z</dcterms:created>
  <dcterms:modified xsi:type="dcterms:W3CDTF">2022-09-27T13:52:00Z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MediaServiceImageTags">
    <vt:lpwstr/>
  </property>
  <property fmtid="{D5CDD505-2E9C-101B-9397-08002B2CF9AE}" pid="4" name="_dlc_DocIdItemGuid">
    <vt:lpwstr>574a9894-54cd-4242-9de0-56db857e75f3</vt:lpwstr>
  </property>
</Properties>
</file>