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94BAE" w14:textId="77777777" w:rsidR="005E0BFA" w:rsidRDefault="006A5AE8" w:rsidP="005E0BFA">
      <w:pPr>
        <w:jc w:val="right"/>
        <w:rPr>
          <w:rFonts w:ascii="Verdana" w:hAnsi="Verdana"/>
          <w:b/>
          <w:sz w:val="26"/>
          <w:szCs w:val="26"/>
        </w:rPr>
      </w:pPr>
      <w:bookmarkStart w:id="0" w:name="_GoBack"/>
      <w:bookmarkEnd w:id="0"/>
      <w:r>
        <w:rPr>
          <w:rFonts w:ascii="Verdana" w:hAnsi="Verdana"/>
          <w:b/>
          <w:noProof/>
          <w:sz w:val="26"/>
          <w:szCs w:val="26"/>
          <w:lang w:eastAsia="en-GB"/>
        </w:rPr>
        <w:drawing>
          <wp:anchor distT="0" distB="0" distL="114300" distR="114300" simplePos="0" relativeHeight="251672576" behindDoc="0" locked="0" layoutInCell="1" allowOverlap="1" wp14:anchorId="3AE4D526" wp14:editId="77D1DF87">
            <wp:simplePos x="0" y="0"/>
            <wp:positionH relativeFrom="column">
              <wp:posOffset>2258695</wp:posOffset>
            </wp:positionH>
            <wp:positionV relativeFrom="paragraph">
              <wp:posOffset>-6985</wp:posOffset>
            </wp:positionV>
            <wp:extent cx="2051685" cy="3417570"/>
            <wp:effectExtent l="0" t="0" r="5715" b="0"/>
            <wp:wrapSquare wrapText="bothSides"/>
            <wp:docPr id="10" name="Picture 10" descr="http://intranet/images/Jpeg%20Colour%20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mages/Jpeg%20Colour%20Vertic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1685" cy="341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91F89" w14:textId="77777777" w:rsidR="0084173C" w:rsidRDefault="0084173C" w:rsidP="00D602A7">
      <w:pPr>
        <w:spacing w:beforeAutospacing="1" w:afterAutospacing="1"/>
        <w:jc w:val="center"/>
        <w:rPr>
          <w:rFonts w:ascii="Verdana" w:hAnsi="Verdana"/>
          <w:b/>
          <w:sz w:val="26"/>
          <w:szCs w:val="26"/>
        </w:rPr>
      </w:pPr>
    </w:p>
    <w:p w14:paraId="5ABBB5FE" w14:textId="77777777" w:rsidR="005E0BFA" w:rsidRDefault="005E0BFA" w:rsidP="00D602A7">
      <w:pPr>
        <w:spacing w:beforeAutospacing="1" w:afterAutospacing="1"/>
        <w:jc w:val="center"/>
        <w:rPr>
          <w:rFonts w:ascii="Verdana" w:hAnsi="Verdana"/>
          <w:b/>
          <w:sz w:val="26"/>
          <w:szCs w:val="26"/>
        </w:rPr>
      </w:pPr>
    </w:p>
    <w:p w14:paraId="6E41A86A" w14:textId="77777777" w:rsidR="005E0BFA" w:rsidRDefault="005E0BFA" w:rsidP="00D602A7">
      <w:pPr>
        <w:spacing w:beforeAutospacing="1" w:afterAutospacing="1"/>
        <w:jc w:val="center"/>
        <w:rPr>
          <w:rFonts w:ascii="Verdana" w:hAnsi="Verdana"/>
          <w:b/>
          <w:sz w:val="26"/>
          <w:szCs w:val="26"/>
        </w:rPr>
      </w:pPr>
    </w:p>
    <w:p w14:paraId="67E6CDDC" w14:textId="77777777" w:rsidR="005E0BFA" w:rsidRDefault="005E0BFA" w:rsidP="00D602A7">
      <w:pPr>
        <w:spacing w:beforeAutospacing="1" w:afterAutospacing="1"/>
        <w:jc w:val="center"/>
        <w:rPr>
          <w:rFonts w:ascii="Verdana" w:hAnsi="Verdana"/>
          <w:b/>
          <w:sz w:val="26"/>
          <w:szCs w:val="26"/>
        </w:rPr>
      </w:pPr>
    </w:p>
    <w:p w14:paraId="1C746BBB" w14:textId="77777777" w:rsidR="006A5AE8" w:rsidRDefault="006A5AE8" w:rsidP="00D602A7">
      <w:pPr>
        <w:spacing w:beforeAutospacing="1" w:afterAutospacing="1"/>
        <w:jc w:val="center"/>
        <w:rPr>
          <w:rFonts w:ascii="Arial" w:hAnsi="Arial" w:cs="Arial"/>
          <w:b/>
          <w:sz w:val="60"/>
          <w:szCs w:val="60"/>
        </w:rPr>
      </w:pPr>
    </w:p>
    <w:p w14:paraId="3955B39C" w14:textId="77777777" w:rsidR="006A5AE8" w:rsidRDefault="006A5AE8" w:rsidP="00D602A7">
      <w:pPr>
        <w:spacing w:beforeAutospacing="1" w:afterAutospacing="1"/>
        <w:jc w:val="center"/>
        <w:rPr>
          <w:rFonts w:ascii="Arial" w:hAnsi="Arial" w:cs="Arial"/>
          <w:b/>
          <w:sz w:val="60"/>
          <w:szCs w:val="60"/>
        </w:rPr>
      </w:pPr>
    </w:p>
    <w:p w14:paraId="27D836DF" w14:textId="77777777" w:rsidR="006A5AE8" w:rsidRDefault="006A5AE8" w:rsidP="00D602A7">
      <w:pPr>
        <w:spacing w:beforeAutospacing="1" w:afterAutospacing="1"/>
        <w:jc w:val="center"/>
        <w:rPr>
          <w:rFonts w:ascii="Arial" w:hAnsi="Arial" w:cs="Arial"/>
          <w:b/>
          <w:sz w:val="60"/>
          <w:szCs w:val="60"/>
        </w:rPr>
      </w:pPr>
    </w:p>
    <w:p w14:paraId="2CBDE2A1" w14:textId="77777777" w:rsidR="006A5AE8" w:rsidRDefault="006A5AE8" w:rsidP="00D602A7">
      <w:pPr>
        <w:jc w:val="center"/>
        <w:rPr>
          <w:rFonts w:ascii="Arial" w:eastAsia="MS Mincho" w:hAnsi="Arial" w:cs="Arial"/>
          <w:b/>
          <w:sz w:val="48"/>
          <w:szCs w:val="48"/>
        </w:rPr>
      </w:pPr>
    </w:p>
    <w:p w14:paraId="0BABF742" w14:textId="77777777" w:rsidR="00A515C6" w:rsidRPr="006A5AE8" w:rsidRDefault="005E0BFA" w:rsidP="00D602A7">
      <w:pPr>
        <w:jc w:val="center"/>
        <w:rPr>
          <w:rFonts w:ascii="Arial" w:eastAsia="MS Mincho" w:hAnsi="Arial" w:cs="Arial"/>
          <w:b/>
          <w:sz w:val="48"/>
          <w:szCs w:val="48"/>
        </w:rPr>
      </w:pPr>
      <w:r w:rsidRPr="006A5AE8">
        <w:rPr>
          <w:rFonts w:ascii="Arial" w:eastAsia="MS Mincho" w:hAnsi="Arial" w:cs="Arial"/>
          <w:b/>
          <w:sz w:val="48"/>
          <w:szCs w:val="48"/>
        </w:rPr>
        <w:t>Early</w:t>
      </w:r>
      <w:r w:rsidR="0076621F" w:rsidRPr="006A5AE8">
        <w:rPr>
          <w:rFonts w:ascii="Arial" w:eastAsia="MS Mincho" w:hAnsi="Arial" w:cs="Arial"/>
          <w:b/>
          <w:sz w:val="48"/>
          <w:szCs w:val="48"/>
        </w:rPr>
        <w:t xml:space="preserve"> Intervention </w:t>
      </w:r>
      <w:r w:rsidR="008A16F5" w:rsidRPr="006A5AE8">
        <w:rPr>
          <w:rFonts w:ascii="Arial" w:eastAsia="MS Mincho" w:hAnsi="Arial" w:cs="Arial"/>
          <w:b/>
          <w:sz w:val="48"/>
          <w:szCs w:val="48"/>
        </w:rPr>
        <w:t>Operating Model</w:t>
      </w:r>
    </w:p>
    <w:tbl>
      <w:tblPr>
        <w:tblpPr w:leftFromText="180" w:rightFromText="180" w:vertAnchor="text" w:horzAnchor="margin" w:tblpXSpec="center" w:tblpY="2625"/>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497"/>
      </w:tblGrid>
      <w:tr w:rsidR="00BE106F" w:rsidRPr="008054FA" w14:paraId="219A7145" w14:textId="77777777" w:rsidTr="00BE106F">
        <w:tc>
          <w:tcPr>
            <w:tcW w:w="4258" w:type="dxa"/>
            <w:shd w:val="clear" w:color="auto" w:fill="auto"/>
          </w:tcPr>
          <w:p w14:paraId="7B672CF0" w14:textId="77777777" w:rsidR="00BE106F" w:rsidRPr="00117C71" w:rsidRDefault="00BE106F" w:rsidP="00BE106F">
            <w:pPr>
              <w:autoSpaceDE w:val="0"/>
              <w:autoSpaceDN w:val="0"/>
              <w:adjustRightInd w:val="0"/>
              <w:rPr>
                <w:rFonts w:cs="Arial"/>
                <w:sz w:val="28"/>
                <w:szCs w:val="28"/>
              </w:rPr>
            </w:pPr>
            <w:r w:rsidRPr="00117C71">
              <w:rPr>
                <w:rFonts w:cs="Arial"/>
                <w:sz w:val="28"/>
                <w:szCs w:val="28"/>
              </w:rPr>
              <w:t>Version Control</w:t>
            </w:r>
          </w:p>
        </w:tc>
        <w:tc>
          <w:tcPr>
            <w:tcW w:w="4497" w:type="dxa"/>
            <w:shd w:val="clear" w:color="auto" w:fill="auto"/>
          </w:tcPr>
          <w:p w14:paraId="4033E30E" w14:textId="77777777" w:rsidR="00BE106F" w:rsidRPr="00117C71" w:rsidRDefault="00BE106F" w:rsidP="00BE106F">
            <w:pPr>
              <w:autoSpaceDE w:val="0"/>
              <w:autoSpaceDN w:val="0"/>
              <w:adjustRightInd w:val="0"/>
              <w:rPr>
                <w:rFonts w:cs="Arial"/>
                <w:sz w:val="28"/>
                <w:szCs w:val="28"/>
              </w:rPr>
            </w:pPr>
            <w:r w:rsidRPr="00117C71">
              <w:rPr>
                <w:rFonts w:cs="Arial"/>
                <w:sz w:val="28"/>
                <w:szCs w:val="28"/>
              </w:rPr>
              <w:t>Issue1</w:t>
            </w:r>
          </w:p>
        </w:tc>
      </w:tr>
      <w:tr w:rsidR="00BE106F" w:rsidRPr="008054FA" w14:paraId="4E802919" w14:textId="77777777" w:rsidTr="00BE106F">
        <w:tc>
          <w:tcPr>
            <w:tcW w:w="4258" w:type="dxa"/>
            <w:shd w:val="clear" w:color="auto" w:fill="auto"/>
          </w:tcPr>
          <w:p w14:paraId="3CF82E19" w14:textId="77777777" w:rsidR="00BE106F" w:rsidRPr="008054FA" w:rsidRDefault="00BE106F" w:rsidP="00BE106F">
            <w:pPr>
              <w:autoSpaceDE w:val="0"/>
              <w:autoSpaceDN w:val="0"/>
              <w:adjustRightInd w:val="0"/>
              <w:rPr>
                <w:rFonts w:cs="Arial"/>
                <w:sz w:val="28"/>
                <w:szCs w:val="28"/>
              </w:rPr>
            </w:pPr>
            <w:r w:rsidRPr="008054FA">
              <w:rPr>
                <w:rFonts w:cs="Arial"/>
                <w:sz w:val="28"/>
                <w:szCs w:val="28"/>
              </w:rPr>
              <w:t>Document Owner / Authorising officer</w:t>
            </w:r>
          </w:p>
        </w:tc>
        <w:tc>
          <w:tcPr>
            <w:tcW w:w="4497" w:type="dxa"/>
            <w:shd w:val="clear" w:color="auto" w:fill="auto"/>
          </w:tcPr>
          <w:p w14:paraId="180D3A3E" w14:textId="77777777" w:rsidR="00BE106F" w:rsidRPr="008054FA" w:rsidRDefault="00BE106F" w:rsidP="00BE106F">
            <w:pPr>
              <w:autoSpaceDE w:val="0"/>
              <w:autoSpaceDN w:val="0"/>
              <w:adjustRightInd w:val="0"/>
              <w:rPr>
                <w:rFonts w:cs="Arial"/>
                <w:sz w:val="28"/>
                <w:szCs w:val="28"/>
              </w:rPr>
            </w:pPr>
            <w:r w:rsidRPr="008054FA">
              <w:rPr>
                <w:rFonts w:cs="Arial"/>
                <w:sz w:val="28"/>
                <w:szCs w:val="28"/>
              </w:rPr>
              <w:t>Bernadette Caffrey</w:t>
            </w:r>
          </w:p>
        </w:tc>
      </w:tr>
      <w:tr w:rsidR="00BE106F" w:rsidRPr="008054FA" w14:paraId="6C0A7F86" w14:textId="77777777" w:rsidTr="00BE106F">
        <w:tc>
          <w:tcPr>
            <w:tcW w:w="4258" w:type="dxa"/>
            <w:shd w:val="clear" w:color="auto" w:fill="auto"/>
          </w:tcPr>
          <w:p w14:paraId="25B59659" w14:textId="77777777" w:rsidR="00BE106F" w:rsidRPr="008054FA" w:rsidRDefault="00BE106F" w:rsidP="00BE106F">
            <w:pPr>
              <w:autoSpaceDE w:val="0"/>
              <w:autoSpaceDN w:val="0"/>
              <w:adjustRightInd w:val="0"/>
              <w:rPr>
                <w:rFonts w:cs="Arial"/>
                <w:sz w:val="28"/>
                <w:szCs w:val="28"/>
              </w:rPr>
            </w:pPr>
            <w:r w:rsidRPr="008054FA">
              <w:rPr>
                <w:rFonts w:cs="Arial"/>
                <w:sz w:val="28"/>
                <w:szCs w:val="28"/>
              </w:rPr>
              <w:t>Target Audience</w:t>
            </w:r>
          </w:p>
        </w:tc>
        <w:tc>
          <w:tcPr>
            <w:tcW w:w="4497" w:type="dxa"/>
            <w:shd w:val="clear" w:color="auto" w:fill="auto"/>
          </w:tcPr>
          <w:p w14:paraId="4255AE3F" w14:textId="77777777" w:rsidR="00BE106F" w:rsidRPr="008054FA" w:rsidRDefault="00BE106F" w:rsidP="00BE106F">
            <w:pPr>
              <w:autoSpaceDE w:val="0"/>
              <w:autoSpaceDN w:val="0"/>
              <w:adjustRightInd w:val="0"/>
              <w:rPr>
                <w:rFonts w:cs="Arial"/>
                <w:sz w:val="28"/>
                <w:szCs w:val="28"/>
              </w:rPr>
            </w:pPr>
            <w:r w:rsidRPr="008054FA">
              <w:rPr>
                <w:rFonts w:cs="Arial"/>
                <w:sz w:val="28"/>
                <w:szCs w:val="28"/>
              </w:rPr>
              <w:t>Children’s Service Staff</w:t>
            </w:r>
          </w:p>
        </w:tc>
      </w:tr>
      <w:tr w:rsidR="00BE106F" w:rsidRPr="008054FA" w14:paraId="4381CBBB" w14:textId="77777777" w:rsidTr="00BE106F">
        <w:tc>
          <w:tcPr>
            <w:tcW w:w="4258" w:type="dxa"/>
            <w:shd w:val="clear" w:color="auto" w:fill="auto"/>
          </w:tcPr>
          <w:p w14:paraId="69CB334F" w14:textId="77777777" w:rsidR="00BE106F" w:rsidRPr="008054FA" w:rsidRDefault="00BE106F" w:rsidP="00BE106F">
            <w:pPr>
              <w:autoSpaceDE w:val="0"/>
              <w:autoSpaceDN w:val="0"/>
              <w:adjustRightInd w:val="0"/>
              <w:rPr>
                <w:rFonts w:cs="Arial"/>
                <w:sz w:val="28"/>
                <w:szCs w:val="28"/>
              </w:rPr>
            </w:pPr>
            <w:r w:rsidRPr="008054FA">
              <w:rPr>
                <w:rFonts w:cs="Arial"/>
                <w:sz w:val="28"/>
                <w:szCs w:val="28"/>
              </w:rPr>
              <w:t>Publication Date</w:t>
            </w:r>
          </w:p>
        </w:tc>
        <w:tc>
          <w:tcPr>
            <w:tcW w:w="4497" w:type="dxa"/>
            <w:shd w:val="clear" w:color="auto" w:fill="auto"/>
          </w:tcPr>
          <w:p w14:paraId="337C52D0" w14:textId="76FD953C" w:rsidR="00BE106F" w:rsidRPr="008054FA" w:rsidRDefault="00BE106F" w:rsidP="00BE106F">
            <w:pPr>
              <w:autoSpaceDE w:val="0"/>
              <w:autoSpaceDN w:val="0"/>
              <w:adjustRightInd w:val="0"/>
              <w:rPr>
                <w:rFonts w:cs="Arial"/>
                <w:sz w:val="28"/>
                <w:szCs w:val="28"/>
              </w:rPr>
            </w:pPr>
            <w:r>
              <w:rPr>
                <w:rFonts w:cs="Arial"/>
                <w:sz w:val="28"/>
                <w:szCs w:val="28"/>
              </w:rPr>
              <w:t>October</w:t>
            </w:r>
            <w:r w:rsidRPr="008054FA">
              <w:rPr>
                <w:rFonts w:cs="Arial"/>
                <w:sz w:val="28"/>
                <w:szCs w:val="28"/>
              </w:rPr>
              <w:t xml:space="preserve"> 2015</w:t>
            </w:r>
            <w:r>
              <w:rPr>
                <w:rFonts w:cs="Arial"/>
                <w:sz w:val="28"/>
                <w:szCs w:val="28"/>
              </w:rPr>
              <w:t>. Reviewed September 2016</w:t>
            </w:r>
          </w:p>
        </w:tc>
      </w:tr>
      <w:tr w:rsidR="00BE106F" w:rsidRPr="008054FA" w14:paraId="360866AD" w14:textId="77777777" w:rsidTr="00BE106F">
        <w:tc>
          <w:tcPr>
            <w:tcW w:w="4258" w:type="dxa"/>
            <w:shd w:val="clear" w:color="auto" w:fill="auto"/>
          </w:tcPr>
          <w:p w14:paraId="65719A6D" w14:textId="77777777" w:rsidR="00BE106F" w:rsidRPr="008054FA" w:rsidRDefault="00BE106F" w:rsidP="00BE106F">
            <w:pPr>
              <w:autoSpaceDE w:val="0"/>
              <w:autoSpaceDN w:val="0"/>
              <w:adjustRightInd w:val="0"/>
              <w:rPr>
                <w:rFonts w:cs="Arial"/>
                <w:sz w:val="28"/>
                <w:szCs w:val="28"/>
              </w:rPr>
            </w:pPr>
            <w:r w:rsidRPr="008054FA">
              <w:rPr>
                <w:rFonts w:cs="Arial"/>
                <w:sz w:val="28"/>
                <w:szCs w:val="28"/>
              </w:rPr>
              <w:t>Review Date</w:t>
            </w:r>
          </w:p>
        </w:tc>
        <w:tc>
          <w:tcPr>
            <w:tcW w:w="4497" w:type="dxa"/>
            <w:shd w:val="clear" w:color="auto" w:fill="auto"/>
          </w:tcPr>
          <w:p w14:paraId="523E2B1A" w14:textId="77777777" w:rsidR="00BE106F" w:rsidRPr="008054FA" w:rsidRDefault="00BE106F" w:rsidP="00BE106F">
            <w:pPr>
              <w:autoSpaceDE w:val="0"/>
              <w:autoSpaceDN w:val="0"/>
              <w:adjustRightInd w:val="0"/>
              <w:rPr>
                <w:rFonts w:cs="Arial"/>
                <w:sz w:val="28"/>
                <w:szCs w:val="28"/>
              </w:rPr>
            </w:pPr>
            <w:r>
              <w:rPr>
                <w:rFonts w:cs="Arial"/>
                <w:sz w:val="28"/>
                <w:szCs w:val="28"/>
              </w:rPr>
              <w:t>September</w:t>
            </w:r>
            <w:r w:rsidRPr="008054FA">
              <w:rPr>
                <w:rFonts w:cs="Arial"/>
                <w:sz w:val="28"/>
                <w:szCs w:val="28"/>
              </w:rPr>
              <w:t xml:space="preserve"> 201</w:t>
            </w:r>
            <w:r>
              <w:rPr>
                <w:rFonts w:cs="Arial"/>
                <w:sz w:val="28"/>
                <w:szCs w:val="28"/>
              </w:rPr>
              <w:t>7</w:t>
            </w:r>
          </w:p>
        </w:tc>
      </w:tr>
      <w:tr w:rsidR="00BE106F" w:rsidRPr="008054FA" w14:paraId="41FD69DF" w14:textId="77777777" w:rsidTr="00BE106F">
        <w:tc>
          <w:tcPr>
            <w:tcW w:w="4258" w:type="dxa"/>
            <w:shd w:val="clear" w:color="auto" w:fill="auto"/>
          </w:tcPr>
          <w:p w14:paraId="7B57D9B4" w14:textId="77777777" w:rsidR="00BE106F" w:rsidRPr="008054FA" w:rsidRDefault="00BE106F" w:rsidP="00BE106F">
            <w:pPr>
              <w:autoSpaceDE w:val="0"/>
              <w:autoSpaceDN w:val="0"/>
              <w:adjustRightInd w:val="0"/>
              <w:rPr>
                <w:rFonts w:cs="Arial"/>
                <w:sz w:val="28"/>
                <w:szCs w:val="28"/>
              </w:rPr>
            </w:pPr>
            <w:r w:rsidRPr="008054FA">
              <w:rPr>
                <w:rFonts w:cs="Arial"/>
                <w:sz w:val="28"/>
                <w:szCs w:val="28"/>
              </w:rPr>
              <w:t>Links to other policies/processes</w:t>
            </w:r>
          </w:p>
        </w:tc>
        <w:tc>
          <w:tcPr>
            <w:tcW w:w="4497" w:type="dxa"/>
            <w:shd w:val="clear" w:color="auto" w:fill="auto"/>
          </w:tcPr>
          <w:p w14:paraId="7447CCF1" w14:textId="77777777" w:rsidR="00BE106F" w:rsidRDefault="00BE106F" w:rsidP="00BE106F">
            <w:pPr>
              <w:autoSpaceDE w:val="0"/>
              <w:autoSpaceDN w:val="0"/>
              <w:adjustRightInd w:val="0"/>
              <w:rPr>
                <w:rFonts w:cs="Arial"/>
                <w:sz w:val="28"/>
                <w:szCs w:val="28"/>
              </w:rPr>
            </w:pPr>
            <w:r>
              <w:rPr>
                <w:rFonts w:cs="Arial"/>
                <w:sz w:val="28"/>
                <w:szCs w:val="28"/>
              </w:rPr>
              <w:t>Early Help Strategy</w:t>
            </w:r>
          </w:p>
          <w:p w14:paraId="018E31D1" w14:textId="77777777" w:rsidR="00BE106F" w:rsidRDefault="00BE106F" w:rsidP="00BE106F">
            <w:pPr>
              <w:autoSpaceDE w:val="0"/>
              <w:autoSpaceDN w:val="0"/>
              <w:adjustRightInd w:val="0"/>
              <w:rPr>
                <w:rFonts w:cs="Arial"/>
                <w:sz w:val="28"/>
                <w:szCs w:val="28"/>
              </w:rPr>
            </w:pPr>
            <w:r>
              <w:rPr>
                <w:rFonts w:cs="Arial"/>
                <w:sz w:val="28"/>
                <w:szCs w:val="28"/>
              </w:rPr>
              <w:t>Early Help Assessment</w:t>
            </w:r>
          </w:p>
          <w:p w14:paraId="4719C092" w14:textId="77777777" w:rsidR="00BE106F" w:rsidRPr="008054FA" w:rsidRDefault="00BE106F" w:rsidP="00BE106F">
            <w:pPr>
              <w:autoSpaceDE w:val="0"/>
              <w:autoSpaceDN w:val="0"/>
              <w:adjustRightInd w:val="0"/>
              <w:rPr>
                <w:rFonts w:cs="Arial"/>
                <w:sz w:val="28"/>
                <w:szCs w:val="28"/>
              </w:rPr>
            </w:pPr>
            <w:r>
              <w:rPr>
                <w:rFonts w:cs="Arial"/>
                <w:sz w:val="28"/>
                <w:szCs w:val="28"/>
              </w:rPr>
              <w:t>Step Up Step Down Procedure</w:t>
            </w:r>
          </w:p>
        </w:tc>
      </w:tr>
    </w:tbl>
    <w:p w14:paraId="5F395E5D" w14:textId="77777777" w:rsidR="006A5AE8" w:rsidRDefault="006A5AE8" w:rsidP="00D602A7">
      <w:pPr>
        <w:jc w:val="center"/>
        <w:rPr>
          <w:rFonts w:ascii="Arial" w:eastAsia="MS Mincho" w:hAnsi="Arial" w:cs="Arial"/>
          <w:b/>
          <w:sz w:val="48"/>
          <w:szCs w:val="48"/>
        </w:rPr>
      </w:pPr>
    </w:p>
    <w:p w14:paraId="3AB0E06A" w14:textId="25AF5BA3" w:rsidR="005E0BFA" w:rsidRPr="006A5AE8" w:rsidRDefault="005E0BFA" w:rsidP="00D602A7">
      <w:pPr>
        <w:jc w:val="center"/>
        <w:rPr>
          <w:rFonts w:ascii="Arial" w:eastAsia="MS Mincho" w:hAnsi="Arial" w:cs="Arial"/>
          <w:b/>
          <w:sz w:val="48"/>
          <w:szCs w:val="48"/>
        </w:rPr>
      </w:pPr>
      <w:r w:rsidRPr="006A5AE8">
        <w:rPr>
          <w:rFonts w:ascii="Arial" w:eastAsia="MS Mincho" w:hAnsi="Arial" w:cs="Arial"/>
          <w:b/>
          <w:sz w:val="48"/>
          <w:szCs w:val="48"/>
        </w:rPr>
        <w:t>Practice Manual</w:t>
      </w:r>
    </w:p>
    <w:p w14:paraId="2E9E1DB2" w14:textId="77777777" w:rsidR="005E0BFA" w:rsidRDefault="005E0BFA" w:rsidP="00D602A7">
      <w:pPr>
        <w:spacing w:beforeAutospacing="1" w:afterAutospacing="1"/>
        <w:jc w:val="center"/>
        <w:rPr>
          <w:rFonts w:ascii="Verdana" w:hAnsi="Verdana"/>
          <w:b/>
          <w:sz w:val="26"/>
          <w:szCs w:val="26"/>
        </w:rPr>
      </w:pPr>
    </w:p>
    <w:p w14:paraId="02E611AE" w14:textId="77777777" w:rsidR="005E0BFA" w:rsidRDefault="005E0BFA" w:rsidP="00D602A7">
      <w:pPr>
        <w:spacing w:beforeAutospacing="1" w:afterAutospacing="1"/>
        <w:jc w:val="center"/>
        <w:rPr>
          <w:rFonts w:ascii="Verdana" w:hAnsi="Verdana"/>
          <w:b/>
          <w:sz w:val="26"/>
          <w:szCs w:val="26"/>
        </w:rPr>
      </w:pPr>
    </w:p>
    <w:p w14:paraId="4F40F5C9" w14:textId="77777777" w:rsidR="005E0BFA" w:rsidRDefault="005E0BFA" w:rsidP="00D602A7">
      <w:pPr>
        <w:spacing w:beforeAutospacing="1" w:afterAutospacing="1"/>
        <w:jc w:val="center"/>
        <w:rPr>
          <w:rFonts w:ascii="Verdana" w:hAnsi="Verdana"/>
          <w:b/>
          <w:sz w:val="26"/>
          <w:szCs w:val="26"/>
        </w:rPr>
      </w:pPr>
    </w:p>
    <w:p w14:paraId="0A21F4FF" w14:textId="77777777" w:rsidR="005E0BFA" w:rsidRDefault="005E0BFA" w:rsidP="00D602A7">
      <w:pPr>
        <w:spacing w:beforeAutospacing="1" w:afterAutospacing="1"/>
        <w:jc w:val="center"/>
        <w:rPr>
          <w:rFonts w:ascii="Verdana" w:hAnsi="Verdana"/>
          <w:b/>
          <w:sz w:val="26"/>
          <w:szCs w:val="26"/>
        </w:rPr>
      </w:pPr>
    </w:p>
    <w:p w14:paraId="53C07E01" w14:textId="77777777" w:rsidR="005E0BFA" w:rsidRDefault="005E0BFA" w:rsidP="00D602A7">
      <w:pPr>
        <w:spacing w:beforeAutospacing="1" w:afterAutospacing="1"/>
        <w:jc w:val="center"/>
        <w:rPr>
          <w:rFonts w:ascii="Verdana" w:hAnsi="Verdana"/>
          <w:b/>
          <w:sz w:val="26"/>
          <w:szCs w:val="26"/>
        </w:rPr>
      </w:pPr>
    </w:p>
    <w:p w14:paraId="1AAEBC04" w14:textId="77777777" w:rsidR="00A515C6" w:rsidRDefault="00A515C6" w:rsidP="00D602A7">
      <w:pPr>
        <w:spacing w:beforeAutospacing="1" w:afterAutospacing="1"/>
        <w:jc w:val="center"/>
        <w:rPr>
          <w:rFonts w:ascii="Verdana" w:hAnsi="Verdana"/>
          <w:b/>
          <w:sz w:val="26"/>
          <w:szCs w:val="26"/>
        </w:rPr>
      </w:pPr>
    </w:p>
    <w:p w14:paraId="3C6F9C27" w14:textId="77777777" w:rsidR="00A515C6" w:rsidRDefault="00A515C6" w:rsidP="00D602A7">
      <w:pPr>
        <w:spacing w:beforeAutospacing="1" w:afterAutospacing="1"/>
        <w:jc w:val="center"/>
        <w:rPr>
          <w:rFonts w:ascii="Verdana" w:hAnsi="Verdana"/>
          <w:b/>
          <w:sz w:val="26"/>
          <w:szCs w:val="26"/>
        </w:rPr>
      </w:pPr>
    </w:p>
    <w:p w14:paraId="20C64E93" w14:textId="77777777" w:rsidR="00A515C6" w:rsidRDefault="004612B2" w:rsidP="00D602A7">
      <w:pPr>
        <w:spacing w:beforeAutospacing="1" w:afterAutospacing="1"/>
        <w:jc w:val="center"/>
        <w:rPr>
          <w:rFonts w:ascii="Verdana" w:hAnsi="Verdana"/>
          <w:b/>
          <w:sz w:val="26"/>
          <w:szCs w:val="26"/>
        </w:rPr>
      </w:pPr>
      <w:r>
        <w:rPr>
          <w:rFonts w:ascii="Verdana" w:hAnsi="Verdana"/>
          <w:b/>
          <w:sz w:val="26"/>
          <w:szCs w:val="26"/>
        </w:rPr>
        <w:t xml:space="preserve">                                                                       </w:t>
      </w:r>
    </w:p>
    <w:p w14:paraId="72C11F09" w14:textId="77777777" w:rsidR="005E0BFA" w:rsidRDefault="005E0BFA" w:rsidP="00D602A7">
      <w:pPr>
        <w:spacing w:beforeAutospacing="1" w:afterAutospacing="1"/>
        <w:jc w:val="center"/>
        <w:rPr>
          <w:rFonts w:ascii="Verdana" w:hAnsi="Verdana"/>
          <w:b/>
          <w:sz w:val="26"/>
          <w:szCs w:val="26"/>
        </w:rPr>
      </w:pPr>
    </w:p>
    <w:p w14:paraId="75D0A0F7" w14:textId="77777777" w:rsidR="00797341" w:rsidRPr="00443A9A" w:rsidRDefault="00797341" w:rsidP="001766BA">
      <w:pPr>
        <w:numPr>
          <w:ilvl w:val="0"/>
          <w:numId w:val="1"/>
        </w:numPr>
        <w:tabs>
          <w:tab w:val="clear" w:pos="360"/>
          <w:tab w:val="num" w:pos="0"/>
        </w:tabs>
        <w:spacing w:before="100" w:beforeAutospacing="1" w:after="100" w:afterAutospacing="1"/>
        <w:ind w:left="567" w:hanging="567"/>
        <w:rPr>
          <w:rFonts w:ascii="Arial" w:hAnsi="Arial" w:cs="Arial"/>
          <w:b/>
          <w:sz w:val="22"/>
          <w:szCs w:val="22"/>
        </w:rPr>
      </w:pPr>
      <w:bookmarkStart w:id="1" w:name="Intro"/>
      <w:r w:rsidRPr="00443A9A">
        <w:rPr>
          <w:rFonts w:ascii="Arial" w:hAnsi="Arial" w:cs="Arial"/>
          <w:b/>
          <w:sz w:val="22"/>
          <w:szCs w:val="22"/>
        </w:rPr>
        <w:lastRenderedPageBreak/>
        <w:t xml:space="preserve">Introduction and purpose of document </w:t>
      </w:r>
      <w:bookmarkEnd w:id="1"/>
    </w:p>
    <w:p w14:paraId="5FBC17F1" w14:textId="77777777" w:rsidR="004612B2" w:rsidRDefault="00AB6222" w:rsidP="0089606D">
      <w:pPr>
        <w:jc w:val="both"/>
        <w:rPr>
          <w:rFonts w:ascii="Arial" w:hAnsi="Arial" w:cs="Arial"/>
          <w:sz w:val="22"/>
          <w:szCs w:val="22"/>
        </w:rPr>
      </w:pPr>
      <w:r>
        <w:rPr>
          <w:rFonts w:ascii="Arial" w:hAnsi="Arial" w:cs="Arial"/>
          <w:sz w:val="22"/>
          <w:szCs w:val="22"/>
        </w:rPr>
        <w:t xml:space="preserve">Rutland County Council is working with </w:t>
      </w:r>
      <w:r w:rsidR="0089606D" w:rsidRPr="00443A9A">
        <w:rPr>
          <w:rFonts w:ascii="Arial" w:hAnsi="Arial" w:cs="Arial"/>
          <w:sz w:val="22"/>
          <w:szCs w:val="22"/>
        </w:rPr>
        <w:t>partners, stakeholders and u</w:t>
      </w:r>
      <w:r w:rsidR="000A0C00">
        <w:rPr>
          <w:rFonts w:ascii="Arial" w:hAnsi="Arial" w:cs="Arial"/>
          <w:sz w:val="22"/>
          <w:szCs w:val="22"/>
        </w:rPr>
        <w:t xml:space="preserve">sers of services to </w:t>
      </w:r>
      <w:r w:rsidR="004612B2">
        <w:rPr>
          <w:rFonts w:ascii="Arial" w:hAnsi="Arial" w:cs="Arial"/>
          <w:sz w:val="22"/>
          <w:szCs w:val="22"/>
        </w:rPr>
        <w:t xml:space="preserve">further </w:t>
      </w:r>
      <w:r>
        <w:rPr>
          <w:rFonts w:ascii="Arial" w:hAnsi="Arial" w:cs="Arial"/>
          <w:sz w:val="22"/>
          <w:szCs w:val="22"/>
        </w:rPr>
        <w:t xml:space="preserve">develop </w:t>
      </w:r>
      <w:r w:rsidR="000A0C00">
        <w:rPr>
          <w:rFonts w:ascii="Arial" w:hAnsi="Arial" w:cs="Arial"/>
          <w:sz w:val="22"/>
          <w:szCs w:val="22"/>
        </w:rPr>
        <w:t>our</w:t>
      </w:r>
      <w:r w:rsidR="0089606D" w:rsidRPr="00443A9A">
        <w:rPr>
          <w:rFonts w:ascii="Arial" w:hAnsi="Arial" w:cs="Arial"/>
          <w:sz w:val="22"/>
          <w:szCs w:val="22"/>
        </w:rPr>
        <w:t xml:space="preserve"> approach to early help</w:t>
      </w:r>
      <w:r>
        <w:rPr>
          <w:rFonts w:ascii="Arial" w:hAnsi="Arial" w:cs="Arial"/>
          <w:sz w:val="22"/>
          <w:szCs w:val="22"/>
        </w:rPr>
        <w:t xml:space="preserve"> and targeted </w:t>
      </w:r>
      <w:r w:rsidR="00856C7A">
        <w:rPr>
          <w:rFonts w:ascii="Arial" w:hAnsi="Arial" w:cs="Arial"/>
          <w:sz w:val="22"/>
          <w:szCs w:val="22"/>
        </w:rPr>
        <w:t>intervention</w:t>
      </w:r>
      <w:r w:rsidR="00856C7A" w:rsidRPr="00443A9A">
        <w:rPr>
          <w:rFonts w:ascii="Arial" w:hAnsi="Arial" w:cs="Arial"/>
          <w:sz w:val="22"/>
          <w:szCs w:val="22"/>
        </w:rPr>
        <w:t>.</w:t>
      </w:r>
      <w:r w:rsidR="00856C7A">
        <w:rPr>
          <w:rFonts w:ascii="Arial" w:hAnsi="Arial" w:cs="Arial"/>
          <w:sz w:val="22"/>
          <w:szCs w:val="22"/>
        </w:rPr>
        <w:t xml:space="preserve"> </w:t>
      </w:r>
      <w:r w:rsidR="00D37B71" w:rsidRPr="00D37B71">
        <w:rPr>
          <w:rFonts w:ascii="Arial" w:hAnsi="Arial" w:cs="Arial"/>
          <w:sz w:val="22"/>
          <w:szCs w:val="22"/>
        </w:rPr>
        <w:t xml:space="preserve">Rutland County Council and its partners have agreed an Early Help Strategy which sets out Rutland’s </w:t>
      </w:r>
      <w:r w:rsidR="00D37B71">
        <w:rPr>
          <w:rFonts w:ascii="Arial" w:hAnsi="Arial" w:cs="Arial"/>
          <w:sz w:val="22"/>
          <w:szCs w:val="22"/>
        </w:rPr>
        <w:t>‘</w:t>
      </w:r>
      <w:r w:rsidR="00D37B71" w:rsidRPr="00D37B71">
        <w:rPr>
          <w:rFonts w:ascii="Arial" w:hAnsi="Arial" w:cs="Arial"/>
          <w:sz w:val="22"/>
          <w:szCs w:val="22"/>
        </w:rPr>
        <w:t>Early Help Offer</w:t>
      </w:r>
      <w:r w:rsidR="00D37B71">
        <w:rPr>
          <w:rFonts w:ascii="Arial" w:hAnsi="Arial" w:cs="Arial"/>
          <w:sz w:val="22"/>
          <w:szCs w:val="22"/>
        </w:rPr>
        <w:t>’</w:t>
      </w:r>
      <w:r w:rsidR="00D37B71" w:rsidRPr="00D37B71">
        <w:rPr>
          <w:rFonts w:ascii="Arial" w:hAnsi="Arial" w:cs="Arial"/>
          <w:sz w:val="22"/>
          <w:szCs w:val="22"/>
        </w:rPr>
        <w:t xml:space="preserve"> and informs the approach it is taking in working with children and families and the design of future services.</w:t>
      </w:r>
      <w:r w:rsidR="00D37B71">
        <w:rPr>
          <w:rFonts w:ascii="Arial" w:hAnsi="Arial" w:cs="Arial"/>
          <w:sz w:val="22"/>
          <w:szCs w:val="22"/>
        </w:rPr>
        <w:t xml:space="preserve"> </w:t>
      </w:r>
      <w:r w:rsidR="00856C7A">
        <w:rPr>
          <w:rFonts w:ascii="Arial" w:hAnsi="Arial" w:cs="Arial"/>
          <w:sz w:val="22"/>
          <w:szCs w:val="22"/>
        </w:rPr>
        <w:t>Early</w:t>
      </w:r>
      <w:r>
        <w:rPr>
          <w:rFonts w:ascii="Arial" w:hAnsi="Arial" w:cs="Arial"/>
          <w:sz w:val="22"/>
          <w:szCs w:val="22"/>
        </w:rPr>
        <w:t xml:space="preserve"> intervention is crucial to ensure children, young people and families in Rutland have the chance to make the most of th</w:t>
      </w:r>
      <w:r w:rsidR="009350D2">
        <w:rPr>
          <w:rFonts w:ascii="Arial" w:hAnsi="Arial" w:cs="Arial"/>
          <w:sz w:val="22"/>
          <w:szCs w:val="22"/>
        </w:rPr>
        <w:t>e</w:t>
      </w:r>
      <w:r>
        <w:rPr>
          <w:rFonts w:ascii="Arial" w:hAnsi="Arial" w:cs="Arial"/>
          <w:sz w:val="22"/>
          <w:szCs w:val="22"/>
        </w:rPr>
        <w:t xml:space="preserve">ir lives. This is a critical role for </w:t>
      </w:r>
      <w:r w:rsidR="00856C7A">
        <w:rPr>
          <w:rFonts w:ascii="Arial" w:hAnsi="Arial" w:cs="Arial"/>
          <w:sz w:val="22"/>
          <w:szCs w:val="22"/>
        </w:rPr>
        <w:t>children’s</w:t>
      </w:r>
      <w:r>
        <w:rPr>
          <w:rFonts w:ascii="Arial" w:hAnsi="Arial" w:cs="Arial"/>
          <w:sz w:val="22"/>
          <w:szCs w:val="22"/>
        </w:rPr>
        <w:t xml:space="preserve"> service</w:t>
      </w:r>
      <w:r w:rsidR="00DE4695">
        <w:rPr>
          <w:rFonts w:ascii="Arial" w:hAnsi="Arial" w:cs="Arial"/>
          <w:sz w:val="22"/>
          <w:szCs w:val="22"/>
        </w:rPr>
        <w:t>s</w:t>
      </w:r>
      <w:r>
        <w:rPr>
          <w:rFonts w:ascii="Arial" w:hAnsi="Arial" w:cs="Arial"/>
          <w:sz w:val="22"/>
          <w:szCs w:val="22"/>
        </w:rPr>
        <w:t xml:space="preserve"> acros</w:t>
      </w:r>
      <w:r w:rsidR="009350D2">
        <w:rPr>
          <w:rFonts w:ascii="Arial" w:hAnsi="Arial" w:cs="Arial"/>
          <w:sz w:val="22"/>
          <w:szCs w:val="22"/>
        </w:rPr>
        <w:t xml:space="preserve">s the </w:t>
      </w:r>
      <w:r w:rsidR="00856C7A">
        <w:rPr>
          <w:rFonts w:ascii="Arial" w:hAnsi="Arial" w:cs="Arial"/>
          <w:sz w:val="22"/>
          <w:szCs w:val="22"/>
        </w:rPr>
        <w:t>Children’s</w:t>
      </w:r>
      <w:r w:rsidR="009350D2">
        <w:rPr>
          <w:rFonts w:ascii="Arial" w:hAnsi="Arial" w:cs="Arial"/>
          <w:sz w:val="22"/>
          <w:szCs w:val="22"/>
        </w:rPr>
        <w:t xml:space="preserve"> Trust and the g</w:t>
      </w:r>
      <w:r>
        <w:rPr>
          <w:rFonts w:ascii="Arial" w:hAnsi="Arial" w:cs="Arial"/>
          <w:sz w:val="22"/>
          <w:szCs w:val="22"/>
        </w:rPr>
        <w:t>e</w:t>
      </w:r>
      <w:r w:rsidR="00856C7A">
        <w:rPr>
          <w:rFonts w:ascii="Arial" w:hAnsi="Arial" w:cs="Arial"/>
          <w:sz w:val="22"/>
          <w:szCs w:val="22"/>
        </w:rPr>
        <w:t>o</w:t>
      </w:r>
      <w:r>
        <w:rPr>
          <w:rFonts w:ascii="Arial" w:hAnsi="Arial" w:cs="Arial"/>
          <w:sz w:val="22"/>
          <w:szCs w:val="22"/>
        </w:rPr>
        <w:t xml:space="preserve">graphical area </w:t>
      </w:r>
      <w:r w:rsidR="009350D2">
        <w:rPr>
          <w:rFonts w:ascii="Arial" w:hAnsi="Arial" w:cs="Arial"/>
          <w:sz w:val="22"/>
          <w:szCs w:val="22"/>
        </w:rPr>
        <w:t xml:space="preserve">of Rutland </w:t>
      </w:r>
      <w:r>
        <w:rPr>
          <w:rFonts w:ascii="Arial" w:hAnsi="Arial" w:cs="Arial"/>
          <w:sz w:val="22"/>
          <w:szCs w:val="22"/>
        </w:rPr>
        <w:t xml:space="preserve">and is </w:t>
      </w:r>
      <w:r w:rsidR="004612B2">
        <w:rPr>
          <w:rFonts w:ascii="Arial" w:hAnsi="Arial" w:cs="Arial"/>
          <w:sz w:val="22"/>
          <w:szCs w:val="22"/>
        </w:rPr>
        <w:t xml:space="preserve">a </w:t>
      </w:r>
      <w:r>
        <w:rPr>
          <w:rFonts w:ascii="Arial" w:hAnsi="Arial" w:cs="Arial"/>
          <w:sz w:val="22"/>
          <w:szCs w:val="22"/>
        </w:rPr>
        <w:t xml:space="preserve"> </w:t>
      </w:r>
      <w:r w:rsidR="009350D2">
        <w:rPr>
          <w:rFonts w:ascii="Arial" w:hAnsi="Arial" w:cs="Arial"/>
          <w:sz w:val="22"/>
          <w:szCs w:val="22"/>
        </w:rPr>
        <w:t>th</w:t>
      </w:r>
      <w:r w:rsidR="00FB3EBF">
        <w:rPr>
          <w:rFonts w:ascii="Arial" w:hAnsi="Arial" w:cs="Arial"/>
          <w:sz w:val="22"/>
          <w:szCs w:val="22"/>
        </w:rPr>
        <w:t>eme behind R</w:t>
      </w:r>
      <w:r>
        <w:rPr>
          <w:rFonts w:ascii="Arial" w:hAnsi="Arial" w:cs="Arial"/>
          <w:sz w:val="22"/>
          <w:szCs w:val="22"/>
        </w:rPr>
        <w:t>utland C</w:t>
      </w:r>
      <w:r w:rsidR="009350D2">
        <w:rPr>
          <w:rFonts w:ascii="Arial" w:hAnsi="Arial" w:cs="Arial"/>
          <w:sz w:val="22"/>
          <w:szCs w:val="22"/>
        </w:rPr>
        <w:t>ou</w:t>
      </w:r>
      <w:r>
        <w:rPr>
          <w:rFonts w:ascii="Arial" w:hAnsi="Arial" w:cs="Arial"/>
          <w:sz w:val="22"/>
          <w:szCs w:val="22"/>
        </w:rPr>
        <w:t xml:space="preserve">nty </w:t>
      </w:r>
      <w:r w:rsidR="009350D2">
        <w:rPr>
          <w:rFonts w:ascii="Arial" w:hAnsi="Arial" w:cs="Arial"/>
          <w:sz w:val="22"/>
          <w:szCs w:val="22"/>
        </w:rPr>
        <w:t>C</w:t>
      </w:r>
      <w:r>
        <w:rPr>
          <w:rFonts w:ascii="Arial" w:hAnsi="Arial" w:cs="Arial"/>
          <w:sz w:val="22"/>
          <w:szCs w:val="22"/>
        </w:rPr>
        <w:t>ouncil</w:t>
      </w:r>
      <w:r w:rsidR="00DE4695">
        <w:rPr>
          <w:rFonts w:ascii="Arial" w:hAnsi="Arial" w:cs="Arial"/>
          <w:sz w:val="22"/>
          <w:szCs w:val="22"/>
        </w:rPr>
        <w:t>’</w:t>
      </w:r>
      <w:r>
        <w:rPr>
          <w:rFonts w:ascii="Arial" w:hAnsi="Arial" w:cs="Arial"/>
          <w:sz w:val="22"/>
          <w:szCs w:val="22"/>
        </w:rPr>
        <w:t xml:space="preserve">s strategic commitment to building individual, community and economic resilience and the </w:t>
      </w:r>
      <w:r w:rsidR="0089606D" w:rsidRPr="00443A9A">
        <w:rPr>
          <w:rFonts w:ascii="Arial" w:hAnsi="Arial" w:cs="Arial"/>
          <w:sz w:val="22"/>
          <w:szCs w:val="22"/>
        </w:rPr>
        <w:t xml:space="preserve"> adopted approach </w:t>
      </w:r>
      <w:r>
        <w:rPr>
          <w:rFonts w:ascii="Arial" w:hAnsi="Arial" w:cs="Arial"/>
          <w:sz w:val="22"/>
          <w:szCs w:val="22"/>
        </w:rPr>
        <w:t>that</w:t>
      </w:r>
      <w:r w:rsidR="0089606D" w:rsidRPr="00443A9A">
        <w:rPr>
          <w:rFonts w:ascii="Arial" w:hAnsi="Arial" w:cs="Arial"/>
          <w:sz w:val="22"/>
          <w:szCs w:val="22"/>
        </w:rPr>
        <w:t xml:space="preserve">  prevention is better than cure</w:t>
      </w:r>
      <w:r w:rsidR="009350D2">
        <w:rPr>
          <w:rFonts w:ascii="Arial" w:hAnsi="Arial" w:cs="Arial"/>
          <w:sz w:val="22"/>
          <w:szCs w:val="22"/>
        </w:rPr>
        <w:t xml:space="preserve"> and that</w:t>
      </w:r>
      <w:r w:rsidR="0089606D" w:rsidRPr="00443A9A">
        <w:rPr>
          <w:rFonts w:ascii="Arial" w:hAnsi="Arial" w:cs="Arial"/>
          <w:sz w:val="22"/>
          <w:szCs w:val="22"/>
        </w:rPr>
        <w:t xml:space="preserve"> early help can both reduce service costs and also improve outcomes for people. </w:t>
      </w:r>
    </w:p>
    <w:p w14:paraId="4DEF6E43" w14:textId="77777777" w:rsidR="002F6E8D" w:rsidRPr="002F6E8D" w:rsidRDefault="002F6E8D" w:rsidP="002F6E8D">
      <w:pPr>
        <w:jc w:val="both"/>
        <w:rPr>
          <w:rFonts w:ascii="Arial" w:hAnsi="Arial" w:cs="Arial"/>
          <w:sz w:val="22"/>
          <w:szCs w:val="22"/>
        </w:rPr>
      </w:pPr>
    </w:p>
    <w:p w14:paraId="7565E7E3" w14:textId="77777777" w:rsidR="0089606D" w:rsidRPr="00443A9A" w:rsidRDefault="002F6E8D" w:rsidP="002F6E8D">
      <w:pPr>
        <w:jc w:val="both"/>
        <w:rPr>
          <w:rFonts w:ascii="Arial" w:hAnsi="Arial" w:cs="Arial"/>
          <w:sz w:val="22"/>
          <w:szCs w:val="22"/>
        </w:rPr>
      </w:pPr>
      <w:r w:rsidRPr="002F6E8D">
        <w:rPr>
          <w:rFonts w:ascii="Arial" w:hAnsi="Arial" w:cs="Arial"/>
          <w:sz w:val="22"/>
          <w:szCs w:val="22"/>
        </w:rPr>
        <w:t xml:space="preserve">Whilst the </w:t>
      </w:r>
      <w:r w:rsidR="00D37B71">
        <w:rPr>
          <w:rFonts w:ascii="Arial" w:hAnsi="Arial" w:cs="Arial"/>
          <w:sz w:val="22"/>
          <w:szCs w:val="22"/>
        </w:rPr>
        <w:t xml:space="preserve">Early Intervention Service in the People’s Directorate of the Council </w:t>
      </w:r>
      <w:r w:rsidRPr="002F6E8D">
        <w:rPr>
          <w:rFonts w:ascii="Arial" w:hAnsi="Arial" w:cs="Arial"/>
          <w:sz w:val="22"/>
          <w:szCs w:val="22"/>
        </w:rPr>
        <w:t>has a key role in the p</w:t>
      </w:r>
      <w:r w:rsidR="00D37B71">
        <w:rPr>
          <w:rFonts w:ascii="Arial" w:hAnsi="Arial" w:cs="Arial"/>
          <w:sz w:val="22"/>
          <w:szCs w:val="22"/>
        </w:rPr>
        <w:t>rovision of early help services:</w:t>
      </w:r>
      <w:r w:rsidRPr="002F6E8D">
        <w:rPr>
          <w:rFonts w:ascii="Arial" w:hAnsi="Arial" w:cs="Arial"/>
          <w:sz w:val="22"/>
          <w:szCs w:val="22"/>
        </w:rPr>
        <w:t xml:space="preserve"> taking a lead in</w:t>
      </w:r>
      <w:r w:rsidR="00D37B71">
        <w:rPr>
          <w:rFonts w:ascii="Arial" w:hAnsi="Arial" w:cs="Arial"/>
          <w:sz w:val="22"/>
          <w:szCs w:val="22"/>
        </w:rPr>
        <w:t xml:space="preserve"> the delivery and </w:t>
      </w:r>
      <w:r w:rsidRPr="002F6E8D">
        <w:rPr>
          <w:rFonts w:ascii="Arial" w:hAnsi="Arial" w:cs="Arial"/>
          <w:sz w:val="22"/>
          <w:szCs w:val="22"/>
        </w:rPr>
        <w:t>commissioning of services - it also has a role as a partner working collaboratively and co</w:t>
      </w:r>
      <w:r w:rsidR="00FB3EBF">
        <w:rPr>
          <w:rFonts w:ascii="Arial" w:hAnsi="Arial" w:cs="Arial"/>
          <w:sz w:val="22"/>
          <w:szCs w:val="22"/>
        </w:rPr>
        <w:t>-</w:t>
      </w:r>
      <w:r w:rsidRPr="002F6E8D">
        <w:rPr>
          <w:rFonts w:ascii="Arial" w:hAnsi="Arial" w:cs="Arial"/>
          <w:sz w:val="22"/>
          <w:szCs w:val="22"/>
        </w:rPr>
        <w:t xml:space="preserve">operatively within a system of services from the statutory, voluntary and community sector. It is also a facilitator – helping to strengthen the partnership and build capacity </w:t>
      </w:r>
      <w:r w:rsidR="00D37B71">
        <w:rPr>
          <w:rFonts w:ascii="Arial" w:hAnsi="Arial" w:cs="Arial"/>
          <w:sz w:val="22"/>
          <w:szCs w:val="22"/>
        </w:rPr>
        <w:t xml:space="preserve">and confidence </w:t>
      </w:r>
      <w:r w:rsidRPr="002F6E8D">
        <w:rPr>
          <w:rFonts w:ascii="Arial" w:hAnsi="Arial" w:cs="Arial"/>
          <w:sz w:val="22"/>
          <w:szCs w:val="22"/>
        </w:rPr>
        <w:t xml:space="preserve">across the partnerships. </w:t>
      </w:r>
    </w:p>
    <w:p w14:paraId="617DF0B7" w14:textId="77777777" w:rsidR="000A0C00" w:rsidRPr="00443A9A" w:rsidRDefault="004612B2" w:rsidP="000A0C00">
      <w:pPr>
        <w:spacing w:before="120" w:beforeAutospacing="1" w:after="120" w:afterAutospacing="1"/>
        <w:jc w:val="both"/>
        <w:rPr>
          <w:rFonts w:ascii="Arial" w:hAnsi="Arial" w:cs="Arial"/>
          <w:b/>
          <w:sz w:val="22"/>
          <w:szCs w:val="22"/>
        </w:rPr>
      </w:pPr>
      <w:r>
        <w:rPr>
          <w:rFonts w:ascii="Arial" w:hAnsi="Arial" w:cs="Arial"/>
          <w:sz w:val="22"/>
          <w:szCs w:val="22"/>
        </w:rPr>
        <w:t>Rutland Coun</w:t>
      </w:r>
      <w:r w:rsidR="009350D2">
        <w:rPr>
          <w:rFonts w:ascii="Arial" w:hAnsi="Arial" w:cs="Arial"/>
          <w:sz w:val="22"/>
          <w:szCs w:val="22"/>
        </w:rPr>
        <w:t>ty Council and its partners have finite resou</w:t>
      </w:r>
      <w:r w:rsidR="00DE4695">
        <w:rPr>
          <w:rFonts w:ascii="Arial" w:hAnsi="Arial" w:cs="Arial"/>
          <w:sz w:val="22"/>
          <w:szCs w:val="22"/>
        </w:rPr>
        <w:t>r</w:t>
      </w:r>
      <w:r w:rsidR="009350D2">
        <w:rPr>
          <w:rFonts w:ascii="Arial" w:hAnsi="Arial" w:cs="Arial"/>
          <w:sz w:val="22"/>
          <w:szCs w:val="22"/>
        </w:rPr>
        <w:t>ces to support children and families whilst needing to support the most vulnerable</w:t>
      </w:r>
      <w:r>
        <w:rPr>
          <w:rFonts w:ascii="Arial" w:hAnsi="Arial" w:cs="Arial"/>
          <w:sz w:val="22"/>
          <w:szCs w:val="22"/>
        </w:rPr>
        <w:t>, therefore</w:t>
      </w:r>
      <w:r w:rsidR="00797341" w:rsidRPr="00443A9A">
        <w:rPr>
          <w:rFonts w:ascii="Arial" w:hAnsi="Arial" w:cs="Arial"/>
          <w:sz w:val="22"/>
          <w:szCs w:val="22"/>
        </w:rPr>
        <w:t xml:space="preserve"> we must get better at ear</w:t>
      </w:r>
      <w:r w:rsidR="00057644" w:rsidRPr="00443A9A">
        <w:rPr>
          <w:rFonts w:ascii="Arial" w:hAnsi="Arial" w:cs="Arial"/>
          <w:sz w:val="22"/>
          <w:szCs w:val="22"/>
        </w:rPr>
        <w:t>ly intervention to prevent the sorts of</w:t>
      </w:r>
      <w:r w:rsidR="00797341" w:rsidRPr="00443A9A">
        <w:rPr>
          <w:rFonts w:ascii="Arial" w:hAnsi="Arial" w:cs="Arial"/>
          <w:sz w:val="22"/>
          <w:szCs w:val="22"/>
        </w:rPr>
        <w:t xml:space="preserve"> outcomes</w:t>
      </w:r>
      <w:r w:rsidR="00057644" w:rsidRPr="00443A9A">
        <w:rPr>
          <w:rFonts w:ascii="Arial" w:hAnsi="Arial" w:cs="Arial"/>
          <w:sz w:val="22"/>
          <w:szCs w:val="22"/>
        </w:rPr>
        <w:t xml:space="preserve"> that demand </w:t>
      </w:r>
      <w:r>
        <w:rPr>
          <w:rFonts w:ascii="Arial" w:hAnsi="Arial" w:cs="Arial"/>
          <w:sz w:val="22"/>
          <w:szCs w:val="22"/>
        </w:rPr>
        <w:t xml:space="preserve">high </w:t>
      </w:r>
      <w:r w:rsidR="00057644" w:rsidRPr="00443A9A">
        <w:rPr>
          <w:rFonts w:ascii="Arial" w:hAnsi="Arial" w:cs="Arial"/>
          <w:sz w:val="22"/>
          <w:szCs w:val="22"/>
        </w:rPr>
        <w:t>level</w:t>
      </w:r>
      <w:r>
        <w:rPr>
          <w:rFonts w:ascii="Arial" w:hAnsi="Arial" w:cs="Arial"/>
          <w:sz w:val="22"/>
          <w:szCs w:val="22"/>
        </w:rPr>
        <w:t>s</w:t>
      </w:r>
      <w:r w:rsidR="00057644" w:rsidRPr="00443A9A">
        <w:rPr>
          <w:rFonts w:ascii="Arial" w:hAnsi="Arial" w:cs="Arial"/>
          <w:sz w:val="22"/>
          <w:szCs w:val="22"/>
        </w:rPr>
        <w:t xml:space="preserve"> of investment. We must target our early </w:t>
      </w:r>
      <w:r w:rsidR="0089606D" w:rsidRPr="00443A9A">
        <w:rPr>
          <w:rFonts w:ascii="Arial" w:hAnsi="Arial" w:cs="Arial"/>
          <w:sz w:val="22"/>
          <w:szCs w:val="22"/>
        </w:rPr>
        <w:t>help</w:t>
      </w:r>
      <w:r w:rsidR="00797341" w:rsidRPr="00443A9A">
        <w:rPr>
          <w:rFonts w:ascii="Arial" w:hAnsi="Arial" w:cs="Arial"/>
          <w:sz w:val="22"/>
          <w:szCs w:val="22"/>
        </w:rPr>
        <w:t xml:space="preserve"> where the likelihood is that problems will spiral and become more damaging for </w:t>
      </w:r>
      <w:r w:rsidR="00057644" w:rsidRPr="00443A9A">
        <w:rPr>
          <w:rFonts w:ascii="Arial" w:hAnsi="Arial" w:cs="Arial"/>
          <w:sz w:val="22"/>
          <w:szCs w:val="22"/>
        </w:rPr>
        <w:t>children</w:t>
      </w:r>
      <w:r w:rsidR="00797341" w:rsidRPr="00443A9A">
        <w:rPr>
          <w:rFonts w:ascii="Arial" w:hAnsi="Arial" w:cs="Arial"/>
          <w:sz w:val="22"/>
          <w:szCs w:val="22"/>
        </w:rPr>
        <w:t xml:space="preserve"> and more expensive for public services to address</w:t>
      </w:r>
      <w:r w:rsidR="00057644" w:rsidRPr="00443A9A">
        <w:rPr>
          <w:rFonts w:ascii="Arial" w:hAnsi="Arial" w:cs="Arial"/>
          <w:sz w:val="22"/>
          <w:szCs w:val="22"/>
        </w:rPr>
        <w:t>.</w:t>
      </w:r>
      <w:r w:rsidR="000A0C00">
        <w:rPr>
          <w:rFonts w:ascii="Arial" w:hAnsi="Arial" w:cs="Arial"/>
          <w:sz w:val="22"/>
          <w:szCs w:val="22"/>
        </w:rPr>
        <w:t xml:space="preserve"> The requirement is to reduce demand through effective earlier identification which in turn will deliver better outcomes for children and families as well as reducing expenditure. </w:t>
      </w:r>
    </w:p>
    <w:p w14:paraId="3788830F" w14:textId="7E698BB6" w:rsidR="00797341" w:rsidRPr="00443A9A" w:rsidRDefault="00797341" w:rsidP="00932B42">
      <w:pPr>
        <w:spacing w:before="120" w:beforeAutospacing="1" w:afterAutospacing="1"/>
        <w:jc w:val="both"/>
        <w:rPr>
          <w:rFonts w:ascii="Arial" w:hAnsi="Arial" w:cs="Arial"/>
          <w:sz w:val="22"/>
          <w:szCs w:val="22"/>
        </w:rPr>
      </w:pPr>
      <w:r w:rsidRPr="00443A9A">
        <w:rPr>
          <w:rFonts w:ascii="Arial" w:hAnsi="Arial" w:cs="Arial"/>
          <w:sz w:val="22"/>
          <w:szCs w:val="22"/>
        </w:rPr>
        <w:t xml:space="preserve">This </w:t>
      </w:r>
      <w:r w:rsidR="00D0473A">
        <w:rPr>
          <w:rFonts w:ascii="Arial" w:hAnsi="Arial" w:cs="Arial"/>
          <w:sz w:val="22"/>
          <w:szCs w:val="22"/>
        </w:rPr>
        <w:t xml:space="preserve">Early </w:t>
      </w:r>
      <w:r w:rsidR="00D37B71">
        <w:rPr>
          <w:rFonts w:ascii="Arial" w:hAnsi="Arial" w:cs="Arial"/>
          <w:sz w:val="22"/>
          <w:szCs w:val="22"/>
        </w:rPr>
        <w:t xml:space="preserve">Intervention </w:t>
      </w:r>
      <w:r w:rsidR="00D0473A">
        <w:rPr>
          <w:rFonts w:ascii="Arial" w:hAnsi="Arial" w:cs="Arial"/>
          <w:sz w:val="22"/>
          <w:szCs w:val="22"/>
        </w:rPr>
        <w:t>Manual</w:t>
      </w:r>
      <w:r w:rsidRPr="00443A9A">
        <w:rPr>
          <w:rFonts w:ascii="Arial" w:hAnsi="Arial" w:cs="Arial"/>
          <w:sz w:val="22"/>
          <w:szCs w:val="22"/>
        </w:rPr>
        <w:t xml:space="preserve"> has been produced </w:t>
      </w:r>
      <w:r w:rsidR="00BE106F">
        <w:rPr>
          <w:rFonts w:ascii="Arial" w:hAnsi="Arial" w:cs="Arial"/>
          <w:sz w:val="22"/>
          <w:szCs w:val="22"/>
        </w:rPr>
        <w:t xml:space="preserve">in the first instance for internal staff but also as an information document </w:t>
      </w:r>
      <w:r w:rsidRPr="00443A9A">
        <w:rPr>
          <w:rFonts w:ascii="Arial" w:hAnsi="Arial" w:cs="Arial"/>
          <w:sz w:val="22"/>
          <w:szCs w:val="22"/>
        </w:rPr>
        <w:t xml:space="preserve">for those working </w:t>
      </w:r>
      <w:r w:rsidR="004612B2">
        <w:rPr>
          <w:rFonts w:ascii="Arial" w:hAnsi="Arial" w:cs="Arial"/>
          <w:sz w:val="22"/>
          <w:szCs w:val="22"/>
        </w:rPr>
        <w:t>in children’s services across Rutland</w:t>
      </w:r>
      <w:r w:rsidR="003B25EF">
        <w:rPr>
          <w:rFonts w:ascii="Arial" w:hAnsi="Arial" w:cs="Arial"/>
          <w:sz w:val="22"/>
          <w:szCs w:val="22"/>
        </w:rPr>
        <w:t>, including those working in schools, early years, he</w:t>
      </w:r>
      <w:r w:rsidR="0088738C">
        <w:rPr>
          <w:rFonts w:ascii="Arial" w:hAnsi="Arial" w:cs="Arial"/>
          <w:sz w:val="22"/>
          <w:szCs w:val="22"/>
        </w:rPr>
        <w:t>alth</w:t>
      </w:r>
      <w:r w:rsidR="00BE106F">
        <w:rPr>
          <w:rFonts w:ascii="Arial" w:hAnsi="Arial" w:cs="Arial"/>
          <w:sz w:val="22"/>
          <w:szCs w:val="22"/>
        </w:rPr>
        <w:t>, police, housing,</w:t>
      </w:r>
      <w:r w:rsidR="0088738C">
        <w:rPr>
          <w:rFonts w:ascii="Arial" w:hAnsi="Arial" w:cs="Arial"/>
          <w:sz w:val="22"/>
          <w:szCs w:val="22"/>
        </w:rPr>
        <w:t xml:space="preserve"> youth work and social care.</w:t>
      </w:r>
      <w:r w:rsidR="003B25EF">
        <w:rPr>
          <w:rFonts w:ascii="Arial" w:hAnsi="Arial" w:cs="Arial"/>
          <w:sz w:val="22"/>
          <w:szCs w:val="22"/>
        </w:rPr>
        <w:t xml:space="preserve"> It sets out our approach to supporting families across the levels of ne</w:t>
      </w:r>
      <w:r w:rsidR="0088738C">
        <w:rPr>
          <w:rFonts w:ascii="Arial" w:hAnsi="Arial" w:cs="Arial"/>
          <w:sz w:val="22"/>
          <w:szCs w:val="22"/>
        </w:rPr>
        <w:t>e</w:t>
      </w:r>
      <w:r w:rsidR="003B25EF">
        <w:rPr>
          <w:rFonts w:ascii="Arial" w:hAnsi="Arial" w:cs="Arial"/>
          <w:sz w:val="22"/>
          <w:szCs w:val="22"/>
        </w:rPr>
        <w:t>d</w:t>
      </w:r>
      <w:r w:rsidR="0088738C">
        <w:rPr>
          <w:rFonts w:ascii="Arial" w:hAnsi="Arial" w:cs="Arial"/>
          <w:sz w:val="22"/>
          <w:szCs w:val="22"/>
        </w:rPr>
        <w:t xml:space="preserve"> </w:t>
      </w:r>
      <w:r w:rsidR="003B25EF">
        <w:rPr>
          <w:rFonts w:ascii="Arial" w:hAnsi="Arial" w:cs="Arial"/>
          <w:sz w:val="22"/>
          <w:szCs w:val="22"/>
        </w:rPr>
        <w:t>and supports staff to understand:</w:t>
      </w:r>
    </w:p>
    <w:p w14:paraId="0B18A37B" w14:textId="77777777" w:rsidR="00797341" w:rsidRPr="00443A9A" w:rsidRDefault="004A4C65" w:rsidP="0063398C">
      <w:pPr>
        <w:numPr>
          <w:ilvl w:val="0"/>
          <w:numId w:val="2"/>
        </w:numPr>
        <w:tabs>
          <w:tab w:val="clear" w:pos="760"/>
        </w:tabs>
        <w:spacing w:after="120"/>
        <w:ind w:left="709" w:hanging="425"/>
        <w:jc w:val="both"/>
        <w:rPr>
          <w:rFonts w:ascii="Arial" w:hAnsi="Arial" w:cs="Arial"/>
          <w:sz w:val="22"/>
          <w:szCs w:val="22"/>
        </w:rPr>
      </w:pPr>
      <w:r>
        <w:rPr>
          <w:rFonts w:ascii="Arial" w:hAnsi="Arial" w:cs="Arial"/>
          <w:sz w:val="22"/>
          <w:szCs w:val="22"/>
        </w:rPr>
        <w:t>T</w:t>
      </w:r>
      <w:r w:rsidR="00797341" w:rsidRPr="00443A9A">
        <w:rPr>
          <w:rFonts w:ascii="Arial" w:hAnsi="Arial" w:cs="Arial"/>
          <w:sz w:val="22"/>
          <w:szCs w:val="22"/>
        </w:rPr>
        <w:t xml:space="preserve">he </w:t>
      </w:r>
      <w:r w:rsidR="003B25EF">
        <w:rPr>
          <w:rFonts w:ascii="Arial" w:hAnsi="Arial" w:cs="Arial"/>
          <w:sz w:val="22"/>
          <w:szCs w:val="22"/>
        </w:rPr>
        <w:t xml:space="preserve">service model in which we work </w:t>
      </w:r>
      <w:r w:rsidR="00057644" w:rsidRPr="00443A9A">
        <w:rPr>
          <w:rFonts w:ascii="Arial" w:hAnsi="Arial" w:cs="Arial"/>
          <w:sz w:val="22"/>
          <w:szCs w:val="22"/>
        </w:rPr>
        <w:t>with children, young people and families</w:t>
      </w:r>
      <w:r w:rsidR="00C3666B">
        <w:rPr>
          <w:rFonts w:ascii="Arial" w:hAnsi="Arial" w:cs="Arial"/>
          <w:sz w:val="22"/>
          <w:szCs w:val="22"/>
        </w:rPr>
        <w:t>.</w:t>
      </w:r>
      <w:r w:rsidR="00057644" w:rsidRPr="00443A9A">
        <w:rPr>
          <w:rFonts w:ascii="Arial" w:hAnsi="Arial" w:cs="Arial"/>
          <w:sz w:val="22"/>
          <w:szCs w:val="22"/>
        </w:rPr>
        <w:t xml:space="preserve"> </w:t>
      </w:r>
    </w:p>
    <w:p w14:paraId="4B444EAB" w14:textId="77777777" w:rsidR="003B25EF" w:rsidRDefault="00EE5ACA" w:rsidP="0063398C">
      <w:pPr>
        <w:numPr>
          <w:ilvl w:val="0"/>
          <w:numId w:val="2"/>
        </w:numPr>
        <w:tabs>
          <w:tab w:val="clear" w:pos="760"/>
        </w:tabs>
        <w:spacing w:after="120"/>
        <w:ind w:left="709" w:hanging="425"/>
        <w:jc w:val="both"/>
        <w:rPr>
          <w:rFonts w:ascii="Arial" w:hAnsi="Arial" w:cs="Arial"/>
          <w:sz w:val="22"/>
          <w:szCs w:val="22"/>
        </w:rPr>
      </w:pPr>
      <w:r>
        <w:rPr>
          <w:rFonts w:ascii="Arial" w:hAnsi="Arial" w:cs="Arial"/>
          <w:sz w:val="22"/>
          <w:szCs w:val="22"/>
        </w:rPr>
        <w:t xml:space="preserve">The </w:t>
      </w:r>
      <w:r w:rsidR="003B25EF">
        <w:rPr>
          <w:rFonts w:ascii="Arial" w:hAnsi="Arial" w:cs="Arial"/>
          <w:sz w:val="22"/>
          <w:szCs w:val="22"/>
        </w:rPr>
        <w:t xml:space="preserve">role of universal, targeted </w:t>
      </w:r>
      <w:r w:rsidR="00612F22">
        <w:rPr>
          <w:rFonts w:ascii="Arial" w:hAnsi="Arial" w:cs="Arial"/>
          <w:sz w:val="22"/>
          <w:szCs w:val="22"/>
        </w:rPr>
        <w:t>and safeguarding</w:t>
      </w:r>
      <w:r w:rsidR="003B25EF">
        <w:rPr>
          <w:rFonts w:ascii="Arial" w:hAnsi="Arial" w:cs="Arial"/>
          <w:sz w:val="22"/>
          <w:szCs w:val="22"/>
        </w:rPr>
        <w:t xml:space="preserve"> team</w:t>
      </w:r>
      <w:r w:rsidR="0088738C">
        <w:rPr>
          <w:rFonts w:ascii="Arial" w:hAnsi="Arial" w:cs="Arial"/>
          <w:sz w:val="22"/>
          <w:szCs w:val="22"/>
        </w:rPr>
        <w:t>s</w:t>
      </w:r>
      <w:r w:rsidR="009E34D5">
        <w:rPr>
          <w:rFonts w:ascii="Arial" w:hAnsi="Arial" w:cs="Arial"/>
          <w:sz w:val="22"/>
          <w:szCs w:val="22"/>
        </w:rPr>
        <w:t>.</w:t>
      </w:r>
    </w:p>
    <w:p w14:paraId="168ADDAD" w14:textId="77777777" w:rsidR="006C6291" w:rsidRDefault="003B25EF" w:rsidP="0063398C">
      <w:pPr>
        <w:numPr>
          <w:ilvl w:val="0"/>
          <w:numId w:val="2"/>
        </w:numPr>
        <w:tabs>
          <w:tab w:val="clear" w:pos="760"/>
        </w:tabs>
        <w:spacing w:after="120"/>
        <w:ind w:left="709" w:hanging="425"/>
        <w:jc w:val="both"/>
        <w:rPr>
          <w:rFonts w:ascii="Arial" w:hAnsi="Arial" w:cs="Arial"/>
          <w:sz w:val="22"/>
          <w:szCs w:val="22"/>
        </w:rPr>
      </w:pPr>
      <w:r>
        <w:rPr>
          <w:rFonts w:ascii="Arial" w:hAnsi="Arial" w:cs="Arial"/>
          <w:sz w:val="22"/>
          <w:szCs w:val="22"/>
        </w:rPr>
        <w:t xml:space="preserve">The range of </w:t>
      </w:r>
      <w:r w:rsidR="00EE5ACA">
        <w:rPr>
          <w:rFonts w:ascii="Arial" w:hAnsi="Arial" w:cs="Arial"/>
          <w:sz w:val="22"/>
          <w:szCs w:val="22"/>
        </w:rPr>
        <w:t>services and intervention</w:t>
      </w:r>
      <w:r w:rsidR="004A4C65">
        <w:rPr>
          <w:rFonts w:ascii="Arial" w:hAnsi="Arial" w:cs="Arial"/>
          <w:sz w:val="22"/>
          <w:szCs w:val="22"/>
        </w:rPr>
        <w:t>s</w:t>
      </w:r>
      <w:r w:rsidR="00EE5ACA">
        <w:rPr>
          <w:rFonts w:ascii="Arial" w:hAnsi="Arial" w:cs="Arial"/>
          <w:sz w:val="22"/>
          <w:szCs w:val="22"/>
        </w:rPr>
        <w:t xml:space="preserve"> provided both directly and commissioned</w:t>
      </w:r>
      <w:r w:rsidR="009E34D5">
        <w:rPr>
          <w:rFonts w:ascii="Arial" w:hAnsi="Arial" w:cs="Arial"/>
          <w:sz w:val="22"/>
          <w:szCs w:val="22"/>
        </w:rPr>
        <w:t>,</w:t>
      </w:r>
      <w:r w:rsidR="006C6291">
        <w:rPr>
          <w:rFonts w:ascii="Arial" w:hAnsi="Arial" w:cs="Arial"/>
          <w:sz w:val="22"/>
          <w:szCs w:val="22"/>
        </w:rPr>
        <w:t xml:space="preserve"> </w:t>
      </w:r>
      <w:r w:rsidR="004A4C65">
        <w:rPr>
          <w:rFonts w:ascii="Arial" w:hAnsi="Arial" w:cs="Arial"/>
          <w:sz w:val="22"/>
          <w:szCs w:val="22"/>
        </w:rPr>
        <w:t xml:space="preserve">to </w:t>
      </w:r>
      <w:r w:rsidR="006C6291">
        <w:rPr>
          <w:rFonts w:ascii="Arial" w:hAnsi="Arial" w:cs="Arial"/>
          <w:sz w:val="22"/>
          <w:szCs w:val="22"/>
        </w:rPr>
        <w:t>support</w:t>
      </w:r>
      <w:r w:rsidR="004A4C65">
        <w:rPr>
          <w:rFonts w:ascii="Arial" w:hAnsi="Arial" w:cs="Arial"/>
          <w:sz w:val="22"/>
          <w:szCs w:val="22"/>
        </w:rPr>
        <w:t xml:space="preserve"> c</w:t>
      </w:r>
      <w:r w:rsidR="006C6291">
        <w:rPr>
          <w:rFonts w:ascii="Arial" w:hAnsi="Arial" w:cs="Arial"/>
          <w:sz w:val="22"/>
          <w:szCs w:val="22"/>
        </w:rPr>
        <w:t xml:space="preserve">hildren and </w:t>
      </w:r>
      <w:r w:rsidR="004A4C65">
        <w:rPr>
          <w:rFonts w:ascii="Arial" w:hAnsi="Arial" w:cs="Arial"/>
          <w:sz w:val="22"/>
          <w:szCs w:val="22"/>
        </w:rPr>
        <w:t>f</w:t>
      </w:r>
      <w:r w:rsidR="006C6291">
        <w:rPr>
          <w:rFonts w:ascii="Arial" w:hAnsi="Arial" w:cs="Arial"/>
          <w:sz w:val="22"/>
          <w:szCs w:val="22"/>
        </w:rPr>
        <w:t xml:space="preserve">amilies requiring </w:t>
      </w:r>
      <w:r w:rsidR="004A4C65">
        <w:rPr>
          <w:rFonts w:ascii="Arial" w:hAnsi="Arial" w:cs="Arial"/>
          <w:sz w:val="22"/>
          <w:szCs w:val="22"/>
        </w:rPr>
        <w:t>early help</w:t>
      </w:r>
      <w:r w:rsidR="00C3666B">
        <w:rPr>
          <w:rFonts w:ascii="Arial" w:hAnsi="Arial" w:cs="Arial"/>
          <w:sz w:val="22"/>
          <w:szCs w:val="22"/>
        </w:rPr>
        <w:t>.</w:t>
      </w:r>
    </w:p>
    <w:p w14:paraId="6866EA5F" w14:textId="77777777" w:rsidR="007A71F7" w:rsidRPr="00443A9A" w:rsidRDefault="006C6291" w:rsidP="0063398C">
      <w:pPr>
        <w:numPr>
          <w:ilvl w:val="0"/>
          <w:numId w:val="2"/>
        </w:numPr>
        <w:tabs>
          <w:tab w:val="clear" w:pos="760"/>
        </w:tabs>
        <w:spacing w:after="120"/>
        <w:ind w:left="709" w:hanging="425"/>
        <w:jc w:val="both"/>
        <w:rPr>
          <w:rFonts w:ascii="Arial" w:hAnsi="Arial" w:cs="Arial"/>
          <w:sz w:val="22"/>
          <w:szCs w:val="22"/>
        </w:rPr>
      </w:pPr>
      <w:r>
        <w:rPr>
          <w:rFonts w:ascii="Arial" w:hAnsi="Arial" w:cs="Arial"/>
          <w:sz w:val="22"/>
          <w:szCs w:val="22"/>
        </w:rPr>
        <w:t>The services and support provi</w:t>
      </w:r>
      <w:r w:rsidR="004612B2">
        <w:rPr>
          <w:rFonts w:ascii="Arial" w:hAnsi="Arial" w:cs="Arial"/>
          <w:sz w:val="22"/>
          <w:szCs w:val="22"/>
        </w:rPr>
        <w:t>ded in relation to Early Years funded education and c</w:t>
      </w:r>
      <w:r>
        <w:rPr>
          <w:rFonts w:ascii="Arial" w:hAnsi="Arial" w:cs="Arial"/>
          <w:sz w:val="22"/>
          <w:szCs w:val="22"/>
        </w:rPr>
        <w:t>hildcare</w:t>
      </w:r>
      <w:r w:rsidR="0089606D" w:rsidRPr="00443A9A">
        <w:rPr>
          <w:rFonts w:ascii="Arial" w:hAnsi="Arial" w:cs="Arial"/>
          <w:sz w:val="22"/>
          <w:szCs w:val="22"/>
        </w:rPr>
        <w:t>.</w:t>
      </w:r>
    </w:p>
    <w:p w14:paraId="4F3A2503" w14:textId="77777777" w:rsidR="007A71F7" w:rsidRPr="00443A9A" w:rsidRDefault="00EE5ACA" w:rsidP="0063398C">
      <w:pPr>
        <w:numPr>
          <w:ilvl w:val="0"/>
          <w:numId w:val="2"/>
        </w:numPr>
        <w:tabs>
          <w:tab w:val="clear" w:pos="760"/>
        </w:tabs>
        <w:spacing w:after="120"/>
        <w:ind w:left="709" w:hanging="425"/>
        <w:jc w:val="both"/>
        <w:rPr>
          <w:rFonts w:ascii="Arial" w:hAnsi="Arial" w:cs="Arial"/>
          <w:sz w:val="22"/>
          <w:szCs w:val="22"/>
        </w:rPr>
      </w:pPr>
      <w:r>
        <w:rPr>
          <w:rFonts w:ascii="Arial" w:hAnsi="Arial" w:cs="Arial"/>
          <w:sz w:val="22"/>
          <w:szCs w:val="22"/>
        </w:rPr>
        <w:t>The systems and processes used within the services and for broader partnership activities</w:t>
      </w:r>
      <w:r w:rsidR="00D9297E">
        <w:rPr>
          <w:rFonts w:ascii="Arial" w:hAnsi="Arial" w:cs="Arial"/>
          <w:sz w:val="22"/>
          <w:szCs w:val="22"/>
        </w:rPr>
        <w:t>.</w:t>
      </w:r>
    </w:p>
    <w:p w14:paraId="04AAD084" w14:textId="77777777" w:rsidR="004320D7" w:rsidRPr="00443A9A" w:rsidRDefault="00EE5ACA" w:rsidP="0063398C">
      <w:pPr>
        <w:numPr>
          <w:ilvl w:val="0"/>
          <w:numId w:val="2"/>
        </w:numPr>
        <w:tabs>
          <w:tab w:val="clear" w:pos="760"/>
        </w:tabs>
        <w:spacing w:after="120"/>
        <w:ind w:left="709" w:hanging="425"/>
        <w:jc w:val="both"/>
        <w:rPr>
          <w:rFonts w:ascii="Arial" w:hAnsi="Arial" w:cs="Arial"/>
          <w:sz w:val="22"/>
          <w:szCs w:val="22"/>
        </w:rPr>
      </w:pPr>
      <w:r>
        <w:rPr>
          <w:rFonts w:ascii="Arial" w:hAnsi="Arial" w:cs="Arial"/>
          <w:sz w:val="22"/>
          <w:szCs w:val="22"/>
        </w:rPr>
        <w:t xml:space="preserve">The partnerships vital to the </w:t>
      </w:r>
      <w:r w:rsidR="004A4C65">
        <w:rPr>
          <w:rFonts w:ascii="Arial" w:hAnsi="Arial" w:cs="Arial"/>
          <w:sz w:val="22"/>
          <w:szCs w:val="22"/>
        </w:rPr>
        <w:t xml:space="preserve">Early </w:t>
      </w:r>
      <w:r w:rsidR="00484275">
        <w:rPr>
          <w:rFonts w:ascii="Arial" w:hAnsi="Arial" w:cs="Arial"/>
          <w:sz w:val="22"/>
          <w:szCs w:val="22"/>
        </w:rPr>
        <w:t>Intervention</w:t>
      </w:r>
      <w:r w:rsidR="004A4C65">
        <w:rPr>
          <w:rFonts w:ascii="Arial" w:hAnsi="Arial" w:cs="Arial"/>
          <w:sz w:val="22"/>
          <w:szCs w:val="22"/>
        </w:rPr>
        <w:t xml:space="preserve"> </w:t>
      </w:r>
      <w:r w:rsidR="005778D2">
        <w:rPr>
          <w:rFonts w:ascii="Arial" w:hAnsi="Arial" w:cs="Arial"/>
          <w:sz w:val="22"/>
          <w:szCs w:val="22"/>
        </w:rPr>
        <w:t>service to</w:t>
      </w:r>
      <w:r>
        <w:rPr>
          <w:rFonts w:ascii="Arial" w:hAnsi="Arial" w:cs="Arial"/>
          <w:sz w:val="22"/>
          <w:szCs w:val="22"/>
        </w:rPr>
        <w:t xml:space="preserve"> support delivery</w:t>
      </w:r>
      <w:r w:rsidR="007A71F7" w:rsidRPr="00443A9A">
        <w:rPr>
          <w:rFonts w:ascii="Arial" w:hAnsi="Arial" w:cs="Arial"/>
          <w:sz w:val="22"/>
          <w:szCs w:val="22"/>
        </w:rPr>
        <w:t>.</w:t>
      </w:r>
    </w:p>
    <w:p w14:paraId="280E0510" w14:textId="77777777" w:rsidR="00797341" w:rsidRPr="00443A9A" w:rsidRDefault="004320D7" w:rsidP="001766BA">
      <w:pPr>
        <w:spacing w:before="120" w:beforeAutospacing="1" w:afterAutospacing="1"/>
        <w:ind w:left="426" w:hanging="426"/>
        <w:jc w:val="both"/>
        <w:rPr>
          <w:rFonts w:ascii="Arial" w:hAnsi="Arial" w:cs="Arial"/>
          <w:b/>
          <w:sz w:val="22"/>
          <w:szCs w:val="22"/>
        </w:rPr>
      </w:pPr>
      <w:r w:rsidRPr="00443A9A">
        <w:rPr>
          <w:rFonts w:ascii="Arial" w:hAnsi="Arial" w:cs="Arial"/>
          <w:b/>
          <w:sz w:val="22"/>
          <w:szCs w:val="22"/>
        </w:rPr>
        <w:t>2.</w:t>
      </w:r>
      <w:r w:rsidRPr="00443A9A">
        <w:rPr>
          <w:rFonts w:ascii="Arial" w:hAnsi="Arial" w:cs="Arial"/>
          <w:b/>
          <w:sz w:val="22"/>
          <w:szCs w:val="22"/>
        </w:rPr>
        <w:tab/>
      </w:r>
      <w:bookmarkStart w:id="2" w:name="Overview"/>
      <w:bookmarkEnd w:id="2"/>
      <w:r w:rsidR="0089606D" w:rsidRPr="00443A9A">
        <w:rPr>
          <w:rFonts w:ascii="Arial" w:hAnsi="Arial" w:cs="Arial"/>
          <w:b/>
          <w:sz w:val="22"/>
          <w:szCs w:val="22"/>
        </w:rPr>
        <w:t xml:space="preserve">Overview of </w:t>
      </w:r>
      <w:r w:rsidR="009E34D5">
        <w:rPr>
          <w:rFonts w:ascii="Arial" w:hAnsi="Arial" w:cs="Arial"/>
          <w:b/>
          <w:sz w:val="22"/>
          <w:szCs w:val="22"/>
        </w:rPr>
        <w:t>the</w:t>
      </w:r>
      <w:r w:rsidR="004C6809">
        <w:rPr>
          <w:rFonts w:ascii="Arial" w:hAnsi="Arial" w:cs="Arial"/>
          <w:b/>
          <w:sz w:val="22"/>
          <w:szCs w:val="22"/>
        </w:rPr>
        <w:t xml:space="preserve"> Early Help Offer and Service Delivery Model </w:t>
      </w:r>
    </w:p>
    <w:p w14:paraId="3CE4F7A0" w14:textId="77777777" w:rsidR="007D0639" w:rsidRDefault="004612B2" w:rsidP="004C6809">
      <w:pPr>
        <w:spacing w:beforeAutospacing="1" w:afterAutospacing="1"/>
        <w:jc w:val="both"/>
        <w:rPr>
          <w:rFonts w:ascii="Arial" w:hAnsi="Arial" w:cs="Arial"/>
          <w:sz w:val="22"/>
          <w:szCs w:val="22"/>
        </w:rPr>
      </w:pPr>
      <w:r>
        <w:rPr>
          <w:rFonts w:ascii="Arial" w:hAnsi="Arial" w:cs="Arial"/>
          <w:sz w:val="22"/>
          <w:szCs w:val="22"/>
        </w:rPr>
        <w:t xml:space="preserve">Rutland’s </w:t>
      </w:r>
      <w:r w:rsidR="004C6809" w:rsidRPr="004C6809">
        <w:rPr>
          <w:rFonts w:ascii="Arial" w:hAnsi="Arial" w:cs="Arial"/>
          <w:sz w:val="22"/>
          <w:szCs w:val="22"/>
        </w:rPr>
        <w:t xml:space="preserve">Early Help Offer identifies the need for help for children and families as soon as problems start to emerge, or when there is a strong likelihood that problems will emerge in the future. </w:t>
      </w:r>
      <w:r w:rsidR="004C6809" w:rsidRPr="00484275">
        <w:rPr>
          <w:rFonts w:ascii="Arial" w:hAnsi="Arial" w:cs="Arial"/>
          <w:b/>
          <w:sz w:val="22"/>
          <w:szCs w:val="22"/>
        </w:rPr>
        <w:t xml:space="preserve">The Early Help Offer is not just </w:t>
      </w:r>
      <w:r w:rsidRPr="00484275">
        <w:rPr>
          <w:rFonts w:ascii="Arial" w:hAnsi="Arial" w:cs="Arial"/>
          <w:b/>
          <w:sz w:val="22"/>
          <w:szCs w:val="22"/>
        </w:rPr>
        <w:t xml:space="preserve">about intervention in the early years but </w:t>
      </w:r>
      <w:r w:rsidR="00856C7A" w:rsidRPr="00484275">
        <w:rPr>
          <w:rFonts w:ascii="Arial" w:hAnsi="Arial" w:cs="Arial"/>
          <w:b/>
          <w:sz w:val="22"/>
          <w:szCs w:val="22"/>
        </w:rPr>
        <w:t>interventions as soon as possible after needs are</w:t>
      </w:r>
      <w:r w:rsidRPr="00484275">
        <w:rPr>
          <w:rFonts w:ascii="Arial" w:hAnsi="Arial" w:cs="Arial"/>
          <w:b/>
          <w:sz w:val="22"/>
          <w:szCs w:val="22"/>
        </w:rPr>
        <w:t xml:space="preserve"> identified,</w:t>
      </w:r>
      <w:r>
        <w:rPr>
          <w:rFonts w:ascii="Arial" w:hAnsi="Arial" w:cs="Arial"/>
          <w:sz w:val="22"/>
          <w:szCs w:val="22"/>
        </w:rPr>
        <w:t xml:space="preserve"> </w:t>
      </w:r>
      <w:r w:rsidRPr="00484275">
        <w:rPr>
          <w:rFonts w:ascii="Arial" w:hAnsi="Arial" w:cs="Arial"/>
          <w:b/>
          <w:sz w:val="22"/>
          <w:szCs w:val="22"/>
        </w:rPr>
        <w:t>at any point in a chil</w:t>
      </w:r>
      <w:r w:rsidR="003B25EF" w:rsidRPr="00484275">
        <w:rPr>
          <w:rFonts w:ascii="Arial" w:hAnsi="Arial" w:cs="Arial"/>
          <w:b/>
          <w:sz w:val="22"/>
          <w:szCs w:val="22"/>
        </w:rPr>
        <w:t>d</w:t>
      </w:r>
      <w:r w:rsidRPr="00484275">
        <w:rPr>
          <w:rFonts w:ascii="Arial" w:hAnsi="Arial" w:cs="Arial"/>
          <w:b/>
          <w:sz w:val="22"/>
          <w:szCs w:val="22"/>
        </w:rPr>
        <w:t xml:space="preserve">’s or young </w:t>
      </w:r>
      <w:r w:rsidR="00856C7A" w:rsidRPr="00484275">
        <w:rPr>
          <w:rFonts w:ascii="Arial" w:hAnsi="Arial" w:cs="Arial"/>
          <w:b/>
          <w:sz w:val="22"/>
          <w:szCs w:val="22"/>
        </w:rPr>
        <w:t>person’s</w:t>
      </w:r>
      <w:r w:rsidRPr="00484275">
        <w:rPr>
          <w:rFonts w:ascii="Arial" w:hAnsi="Arial" w:cs="Arial"/>
          <w:b/>
          <w:sz w:val="22"/>
          <w:szCs w:val="22"/>
        </w:rPr>
        <w:t xml:space="preserve"> life</w:t>
      </w:r>
      <w:r w:rsidR="004C6809" w:rsidRPr="00484275">
        <w:rPr>
          <w:rFonts w:ascii="Arial" w:hAnsi="Arial" w:cs="Arial"/>
          <w:b/>
          <w:sz w:val="22"/>
          <w:szCs w:val="22"/>
        </w:rPr>
        <w:t>.</w:t>
      </w:r>
      <w:r w:rsidR="004C6809" w:rsidRPr="004C6809">
        <w:rPr>
          <w:rFonts w:ascii="Arial" w:hAnsi="Arial" w:cs="Arial"/>
          <w:sz w:val="22"/>
          <w:szCs w:val="22"/>
        </w:rPr>
        <w:t xml:space="preserve"> The Early Help Offer includes universal and targeted services designed to reduce or prevent specific problems from escalating or becoming entrenched. </w:t>
      </w:r>
    </w:p>
    <w:p w14:paraId="36FC9389" w14:textId="77777777" w:rsidR="004C6809" w:rsidRPr="004C6809" w:rsidRDefault="004C6809" w:rsidP="004C6809">
      <w:pPr>
        <w:spacing w:beforeAutospacing="1" w:afterAutospacing="1"/>
        <w:jc w:val="both"/>
        <w:rPr>
          <w:rFonts w:ascii="Arial" w:hAnsi="Arial" w:cs="Arial"/>
          <w:sz w:val="22"/>
          <w:szCs w:val="22"/>
        </w:rPr>
      </w:pPr>
      <w:r w:rsidRPr="004C6809">
        <w:rPr>
          <w:rFonts w:ascii="Arial" w:hAnsi="Arial" w:cs="Arial"/>
          <w:sz w:val="22"/>
          <w:szCs w:val="22"/>
        </w:rPr>
        <w:t xml:space="preserve">Access to early help services should be simple and straightforward, begin as early as possible and be built on a seamless assessment process that supports the continuum of care for a vulnerable child and family. </w:t>
      </w:r>
    </w:p>
    <w:p w14:paraId="12B4C384" w14:textId="77777777" w:rsidR="00914CFC" w:rsidRDefault="00914CFC" w:rsidP="00914CFC">
      <w:pPr>
        <w:spacing w:beforeAutospacing="1" w:afterAutospacing="1"/>
        <w:jc w:val="both"/>
        <w:rPr>
          <w:rFonts w:ascii="Arial" w:hAnsi="Arial" w:cs="Arial"/>
          <w:sz w:val="22"/>
          <w:szCs w:val="22"/>
        </w:rPr>
      </w:pPr>
      <w:r w:rsidRPr="00443A9A">
        <w:rPr>
          <w:rFonts w:ascii="Arial" w:hAnsi="Arial" w:cs="Arial"/>
          <w:sz w:val="22"/>
          <w:szCs w:val="22"/>
        </w:rPr>
        <w:lastRenderedPageBreak/>
        <w:t xml:space="preserve">It is important that we all have a shared </w:t>
      </w:r>
      <w:r w:rsidR="00674C7F">
        <w:rPr>
          <w:rFonts w:ascii="Arial" w:hAnsi="Arial" w:cs="Arial"/>
          <w:sz w:val="22"/>
          <w:szCs w:val="22"/>
        </w:rPr>
        <w:t xml:space="preserve">understanding of the </w:t>
      </w:r>
      <w:r w:rsidR="00417416">
        <w:rPr>
          <w:rFonts w:ascii="Arial" w:hAnsi="Arial" w:cs="Arial"/>
          <w:sz w:val="22"/>
          <w:szCs w:val="22"/>
        </w:rPr>
        <w:t xml:space="preserve">model of how the </w:t>
      </w:r>
      <w:r w:rsidRPr="00443A9A">
        <w:rPr>
          <w:rFonts w:ascii="Arial" w:hAnsi="Arial" w:cs="Arial"/>
          <w:sz w:val="22"/>
          <w:szCs w:val="22"/>
        </w:rPr>
        <w:t>children’s services work</w:t>
      </w:r>
      <w:r w:rsidR="00417416">
        <w:rPr>
          <w:rFonts w:ascii="Arial" w:hAnsi="Arial" w:cs="Arial"/>
          <w:sz w:val="22"/>
          <w:szCs w:val="22"/>
        </w:rPr>
        <w:t xml:space="preserve">force </w:t>
      </w:r>
      <w:r w:rsidRPr="00443A9A">
        <w:rPr>
          <w:rFonts w:ascii="Arial" w:hAnsi="Arial" w:cs="Arial"/>
          <w:sz w:val="22"/>
          <w:szCs w:val="22"/>
        </w:rPr>
        <w:t>support</w:t>
      </w:r>
      <w:r w:rsidR="00417416">
        <w:rPr>
          <w:rFonts w:ascii="Arial" w:hAnsi="Arial" w:cs="Arial"/>
          <w:sz w:val="22"/>
          <w:szCs w:val="22"/>
        </w:rPr>
        <w:t>s</w:t>
      </w:r>
      <w:r w:rsidRPr="00443A9A">
        <w:rPr>
          <w:rFonts w:ascii="Arial" w:hAnsi="Arial" w:cs="Arial"/>
          <w:sz w:val="22"/>
          <w:szCs w:val="22"/>
        </w:rPr>
        <w:t xml:space="preserve"> children,</w:t>
      </w:r>
      <w:r w:rsidR="0088738C">
        <w:rPr>
          <w:rFonts w:ascii="Arial" w:hAnsi="Arial" w:cs="Arial"/>
          <w:sz w:val="22"/>
          <w:szCs w:val="22"/>
        </w:rPr>
        <w:t xml:space="preserve"> </w:t>
      </w:r>
      <w:r w:rsidRPr="00443A9A">
        <w:rPr>
          <w:rFonts w:ascii="Arial" w:hAnsi="Arial" w:cs="Arial"/>
          <w:sz w:val="22"/>
          <w:szCs w:val="22"/>
        </w:rPr>
        <w:t xml:space="preserve">young people and families, so that we understand our role – and that of our organisation </w:t>
      </w:r>
      <w:r w:rsidR="000A0C00">
        <w:rPr>
          <w:rFonts w:ascii="Arial" w:hAnsi="Arial" w:cs="Arial"/>
          <w:sz w:val="22"/>
          <w:szCs w:val="22"/>
        </w:rPr>
        <w:t xml:space="preserve">as well as our partners </w:t>
      </w:r>
      <w:r w:rsidRPr="00443A9A">
        <w:rPr>
          <w:rFonts w:ascii="Arial" w:hAnsi="Arial" w:cs="Arial"/>
          <w:sz w:val="22"/>
          <w:szCs w:val="22"/>
        </w:rPr>
        <w:t>– and how we need to work with other services in order to support families with additional needs</w:t>
      </w:r>
      <w:r w:rsidR="004612B2">
        <w:rPr>
          <w:rFonts w:ascii="Arial" w:hAnsi="Arial" w:cs="Arial"/>
          <w:sz w:val="22"/>
          <w:szCs w:val="22"/>
        </w:rPr>
        <w:t xml:space="preserve"> as outlined </w:t>
      </w:r>
      <w:r w:rsidR="00EC6FF1">
        <w:rPr>
          <w:rFonts w:ascii="Arial" w:hAnsi="Arial" w:cs="Arial"/>
          <w:sz w:val="22"/>
          <w:szCs w:val="22"/>
        </w:rPr>
        <w:t xml:space="preserve">in </w:t>
      </w:r>
      <w:r w:rsidR="004612B2">
        <w:rPr>
          <w:rFonts w:ascii="Arial" w:hAnsi="Arial" w:cs="Arial"/>
          <w:sz w:val="22"/>
          <w:szCs w:val="22"/>
        </w:rPr>
        <w:t xml:space="preserve">the </w:t>
      </w:r>
      <w:r w:rsidR="00D37B71">
        <w:rPr>
          <w:rFonts w:ascii="Arial" w:hAnsi="Arial" w:cs="Arial"/>
          <w:sz w:val="22"/>
          <w:szCs w:val="22"/>
        </w:rPr>
        <w:t xml:space="preserve">LLR LSCB </w:t>
      </w:r>
      <w:r w:rsidR="004612B2">
        <w:rPr>
          <w:rFonts w:ascii="Arial" w:hAnsi="Arial" w:cs="Arial"/>
          <w:sz w:val="22"/>
          <w:szCs w:val="22"/>
        </w:rPr>
        <w:t>Thresholds document</w:t>
      </w:r>
      <w:r w:rsidR="00EC6FF1">
        <w:rPr>
          <w:rFonts w:ascii="Arial" w:hAnsi="Arial" w:cs="Arial"/>
          <w:sz w:val="22"/>
          <w:szCs w:val="22"/>
        </w:rPr>
        <w:t>.</w:t>
      </w:r>
    </w:p>
    <w:p w14:paraId="3BBD6323" w14:textId="77777777" w:rsidR="003B25EF" w:rsidRDefault="005A772B" w:rsidP="00EC6FF1">
      <w:pPr>
        <w:jc w:val="both"/>
        <w:rPr>
          <w:rFonts w:ascii="Arial" w:hAnsi="Arial" w:cs="Arial"/>
          <w:sz w:val="22"/>
          <w:szCs w:val="22"/>
        </w:rPr>
      </w:pPr>
      <w:r w:rsidRPr="00443A9A">
        <w:rPr>
          <w:rFonts w:ascii="Arial" w:hAnsi="Arial" w:cs="Arial"/>
          <w:sz w:val="22"/>
          <w:szCs w:val="22"/>
        </w:rPr>
        <w:t>A key element to providing e</w:t>
      </w:r>
      <w:r w:rsidR="00417416">
        <w:rPr>
          <w:rFonts w:ascii="Arial" w:hAnsi="Arial" w:cs="Arial"/>
          <w:sz w:val="22"/>
          <w:szCs w:val="22"/>
        </w:rPr>
        <w:t>ffective early help</w:t>
      </w:r>
      <w:r w:rsidRPr="00443A9A">
        <w:rPr>
          <w:rFonts w:ascii="Arial" w:hAnsi="Arial" w:cs="Arial"/>
          <w:sz w:val="22"/>
          <w:szCs w:val="22"/>
        </w:rPr>
        <w:t xml:space="preserve"> is the consistent use across the children’s workforce of procedures and processes to identify and address the risks and needs of children, young people and their families. This will support high quality professional practice that ensures the interests of the child and young person are central and that children’s welfare is safeguarded. All agencies and individuals that work with children and young people will be expected to take responsibility for identifying and addressing the needs of children and families in accordance with the agreed local processes. </w:t>
      </w:r>
    </w:p>
    <w:p w14:paraId="6B911ACA" w14:textId="77777777" w:rsidR="00417416" w:rsidRDefault="003B25EF" w:rsidP="00EC6FF1">
      <w:pPr>
        <w:jc w:val="both"/>
        <w:rPr>
          <w:rFonts w:ascii="Arial" w:hAnsi="Arial" w:cs="Arial"/>
          <w:sz w:val="22"/>
          <w:szCs w:val="22"/>
        </w:rPr>
      </w:pPr>
      <w:r>
        <w:rPr>
          <w:rFonts w:ascii="Arial" w:hAnsi="Arial" w:cs="Arial"/>
          <w:sz w:val="22"/>
          <w:szCs w:val="22"/>
        </w:rPr>
        <w:t>(</w:t>
      </w:r>
      <w:r w:rsidR="00D37B71">
        <w:rPr>
          <w:rFonts w:ascii="Arial" w:hAnsi="Arial" w:cs="Arial"/>
          <w:sz w:val="22"/>
          <w:szCs w:val="22"/>
        </w:rPr>
        <w:t xml:space="preserve">DfE. </w:t>
      </w:r>
      <w:r>
        <w:rPr>
          <w:rFonts w:ascii="Arial" w:hAnsi="Arial" w:cs="Arial"/>
          <w:sz w:val="22"/>
          <w:szCs w:val="22"/>
        </w:rPr>
        <w:t>Working Together to Safeguard Children 2015)</w:t>
      </w:r>
    </w:p>
    <w:p w14:paraId="38BDB8DC" w14:textId="77777777" w:rsidR="00417416" w:rsidRDefault="00417416" w:rsidP="00EC6FF1">
      <w:pPr>
        <w:jc w:val="both"/>
        <w:rPr>
          <w:rFonts w:ascii="Arial" w:hAnsi="Arial" w:cs="Arial"/>
          <w:sz w:val="22"/>
          <w:szCs w:val="22"/>
        </w:rPr>
      </w:pPr>
    </w:p>
    <w:p w14:paraId="6169A4F7" w14:textId="77777777" w:rsidR="00EC6FF1" w:rsidRDefault="00EC6FF1" w:rsidP="00EC6FF1">
      <w:pPr>
        <w:jc w:val="both"/>
        <w:rPr>
          <w:rFonts w:ascii="Arial" w:hAnsi="Arial" w:cs="Arial"/>
          <w:sz w:val="22"/>
          <w:szCs w:val="22"/>
        </w:rPr>
      </w:pPr>
      <w:r w:rsidRPr="00443A9A">
        <w:rPr>
          <w:rFonts w:ascii="Arial" w:hAnsi="Arial" w:cs="Arial"/>
          <w:sz w:val="22"/>
          <w:szCs w:val="22"/>
        </w:rPr>
        <w:t>When we identify additional need, our job - as a community of children’s services practitioners – is to try to get children and families back on a positive tra</w:t>
      </w:r>
      <w:r w:rsidR="003B25EF">
        <w:rPr>
          <w:rFonts w:ascii="Arial" w:hAnsi="Arial" w:cs="Arial"/>
          <w:sz w:val="22"/>
          <w:szCs w:val="22"/>
        </w:rPr>
        <w:t>ck</w:t>
      </w:r>
      <w:r w:rsidRPr="00443A9A">
        <w:rPr>
          <w:rFonts w:ascii="Arial" w:hAnsi="Arial" w:cs="Arial"/>
          <w:sz w:val="22"/>
          <w:szCs w:val="22"/>
        </w:rPr>
        <w:t xml:space="preserve"> as soon as possible so that they </w:t>
      </w:r>
      <w:r w:rsidR="003B25EF">
        <w:rPr>
          <w:rFonts w:ascii="Arial" w:hAnsi="Arial" w:cs="Arial"/>
          <w:sz w:val="22"/>
          <w:szCs w:val="22"/>
        </w:rPr>
        <w:t xml:space="preserve">can </w:t>
      </w:r>
      <w:r w:rsidRPr="00443A9A">
        <w:rPr>
          <w:rFonts w:ascii="Arial" w:hAnsi="Arial" w:cs="Arial"/>
          <w:sz w:val="22"/>
          <w:szCs w:val="22"/>
        </w:rPr>
        <w:t xml:space="preserve">make a successful transition into adulthood. </w:t>
      </w:r>
      <w:r w:rsidR="0088738C">
        <w:rPr>
          <w:rFonts w:ascii="Arial" w:hAnsi="Arial" w:cs="Arial"/>
          <w:sz w:val="22"/>
          <w:szCs w:val="22"/>
        </w:rPr>
        <w:t>T</w:t>
      </w:r>
      <w:r w:rsidRPr="00443A9A">
        <w:rPr>
          <w:rFonts w:ascii="Arial" w:hAnsi="Arial" w:cs="Arial"/>
          <w:sz w:val="22"/>
          <w:szCs w:val="22"/>
        </w:rPr>
        <w:t xml:space="preserve">he job of early help and specialist services is to try and get children, young people and </w:t>
      </w:r>
      <w:r w:rsidR="00612F22" w:rsidRPr="00443A9A">
        <w:rPr>
          <w:rFonts w:ascii="Arial" w:hAnsi="Arial" w:cs="Arial"/>
          <w:sz w:val="22"/>
          <w:szCs w:val="22"/>
        </w:rPr>
        <w:t>families to</w:t>
      </w:r>
      <w:r w:rsidRPr="00443A9A">
        <w:rPr>
          <w:rFonts w:ascii="Arial" w:hAnsi="Arial" w:cs="Arial"/>
          <w:sz w:val="22"/>
          <w:szCs w:val="22"/>
        </w:rPr>
        <w:t xml:space="preserve"> a position where they can be effectively supported by universal services, by addressing their additional needs in an effective and timely way.</w:t>
      </w:r>
    </w:p>
    <w:p w14:paraId="2CEA77CA" w14:textId="77777777" w:rsidR="00F103D5" w:rsidRDefault="00F103D5" w:rsidP="00417416">
      <w:pPr>
        <w:tabs>
          <w:tab w:val="num" w:pos="426"/>
        </w:tabs>
        <w:spacing w:afterAutospacing="1"/>
        <w:jc w:val="both"/>
        <w:rPr>
          <w:rFonts w:ascii="Arial" w:hAnsi="Arial" w:cs="Arial"/>
          <w:sz w:val="22"/>
          <w:szCs w:val="22"/>
        </w:rPr>
      </w:pPr>
    </w:p>
    <w:p w14:paraId="3A0254FA" w14:textId="77777777" w:rsidR="00417416" w:rsidRPr="00417416" w:rsidRDefault="00417416" w:rsidP="001766BA">
      <w:pPr>
        <w:spacing w:afterAutospacing="1"/>
        <w:ind w:left="567" w:hanging="567"/>
        <w:jc w:val="both"/>
        <w:rPr>
          <w:rFonts w:ascii="Arial" w:hAnsi="Arial" w:cs="Arial"/>
          <w:b/>
          <w:sz w:val="22"/>
          <w:szCs w:val="22"/>
        </w:rPr>
      </w:pPr>
      <w:r w:rsidRPr="001766BA">
        <w:rPr>
          <w:rFonts w:ascii="Arial" w:hAnsi="Arial" w:cs="Arial"/>
          <w:b/>
          <w:sz w:val="22"/>
          <w:szCs w:val="22"/>
        </w:rPr>
        <w:t>3</w:t>
      </w:r>
      <w:r>
        <w:rPr>
          <w:rFonts w:ascii="Arial" w:hAnsi="Arial" w:cs="Arial"/>
          <w:sz w:val="22"/>
          <w:szCs w:val="22"/>
        </w:rPr>
        <w:t>.</w:t>
      </w:r>
      <w:r w:rsidR="00F103D5">
        <w:rPr>
          <w:rFonts w:ascii="Arial" w:hAnsi="Arial" w:cs="Arial"/>
          <w:sz w:val="22"/>
          <w:szCs w:val="22"/>
        </w:rPr>
        <w:tab/>
      </w:r>
      <w:r w:rsidR="00D37B71" w:rsidRPr="00D37B71">
        <w:rPr>
          <w:rFonts w:ascii="Arial" w:hAnsi="Arial" w:cs="Arial"/>
          <w:b/>
          <w:sz w:val="22"/>
          <w:szCs w:val="22"/>
        </w:rPr>
        <w:t>Our</w:t>
      </w:r>
      <w:r w:rsidR="00D37B71">
        <w:rPr>
          <w:rFonts w:ascii="Arial" w:hAnsi="Arial" w:cs="Arial"/>
          <w:sz w:val="22"/>
          <w:szCs w:val="22"/>
        </w:rPr>
        <w:t xml:space="preserve"> </w:t>
      </w:r>
      <w:r w:rsidRPr="00417416">
        <w:rPr>
          <w:rFonts w:ascii="Arial" w:hAnsi="Arial" w:cs="Arial"/>
          <w:b/>
          <w:sz w:val="22"/>
          <w:szCs w:val="22"/>
        </w:rPr>
        <w:t xml:space="preserve">Vision for Early Help in </w:t>
      </w:r>
      <w:r w:rsidR="003B25EF">
        <w:rPr>
          <w:rFonts w:ascii="Arial" w:hAnsi="Arial" w:cs="Arial"/>
          <w:b/>
          <w:sz w:val="22"/>
          <w:szCs w:val="22"/>
        </w:rPr>
        <w:t>Rutland</w:t>
      </w:r>
    </w:p>
    <w:p w14:paraId="0682D76F" w14:textId="77777777" w:rsidR="00417416" w:rsidRPr="00D37B71" w:rsidRDefault="0088738C" w:rsidP="00937EA9">
      <w:pPr>
        <w:pStyle w:val="ListParagraph"/>
        <w:numPr>
          <w:ilvl w:val="0"/>
          <w:numId w:val="13"/>
        </w:numPr>
        <w:tabs>
          <w:tab w:val="num" w:pos="426"/>
        </w:tabs>
        <w:spacing w:afterAutospacing="1"/>
        <w:jc w:val="both"/>
        <w:rPr>
          <w:rFonts w:ascii="Arial" w:hAnsi="Arial" w:cs="Arial"/>
          <w:sz w:val="22"/>
          <w:szCs w:val="22"/>
        </w:rPr>
      </w:pPr>
      <w:r w:rsidRPr="00D37B71">
        <w:rPr>
          <w:rFonts w:ascii="Arial" w:hAnsi="Arial" w:cs="Arial"/>
          <w:sz w:val="22"/>
          <w:szCs w:val="22"/>
        </w:rPr>
        <w:t>We are using</w:t>
      </w:r>
      <w:r w:rsidR="00417416" w:rsidRPr="00D37B71">
        <w:rPr>
          <w:rFonts w:ascii="Arial" w:hAnsi="Arial" w:cs="Arial"/>
          <w:sz w:val="22"/>
          <w:szCs w:val="22"/>
        </w:rPr>
        <w:t xml:space="preserve"> data and intelligence so that information on family needs is being shared efficiently and regularly and we all know who our most vulnerable families are and where to find them. </w:t>
      </w:r>
    </w:p>
    <w:p w14:paraId="648F8448" w14:textId="77777777" w:rsidR="0088738C" w:rsidRPr="0088738C" w:rsidRDefault="0088738C" w:rsidP="00937EA9">
      <w:pPr>
        <w:pStyle w:val="ListParagraph"/>
        <w:numPr>
          <w:ilvl w:val="0"/>
          <w:numId w:val="13"/>
        </w:numPr>
        <w:spacing w:afterAutospacing="1"/>
        <w:jc w:val="both"/>
        <w:rPr>
          <w:rFonts w:ascii="Arial" w:hAnsi="Arial" w:cs="Arial"/>
          <w:sz w:val="22"/>
          <w:szCs w:val="22"/>
        </w:rPr>
      </w:pPr>
      <w:r w:rsidRPr="0088738C">
        <w:rPr>
          <w:rFonts w:ascii="Arial" w:hAnsi="Arial" w:cs="Arial"/>
          <w:sz w:val="22"/>
          <w:szCs w:val="22"/>
        </w:rPr>
        <w:t>We can identify our most</w:t>
      </w:r>
      <w:r w:rsidR="00417416" w:rsidRPr="0088738C">
        <w:rPr>
          <w:rFonts w:ascii="Arial" w:hAnsi="Arial" w:cs="Arial"/>
          <w:sz w:val="22"/>
          <w:szCs w:val="22"/>
        </w:rPr>
        <w:t xml:space="preserve"> vulnerable children and families that are a priority in a local area </w:t>
      </w:r>
      <w:r w:rsidRPr="0088738C">
        <w:rPr>
          <w:rFonts w:ascii="Arial" w:hAnsi="Arial" w:cs="Arial"/>
          <w:sz w:val="22"/>
          <w:szCs w:val="22"/>
        </w:rPr>
        <w:t xml:space="preserve">whom can be </w:t>
      </w:r>
      <w:r w:rsidR="00417416" w:rsidRPr="0088738C">
        <w:rPr>
          <w:rFonts w:ascii="Arial" w:hAnsi="Arial" w:cs="Arial"/>
          <w:sz w:val="22"/>
          <w:szCs w:val="22"/>
        </w:rPr>
        <w:t xml:space="preserve">reached quickly and effectively. </w:t>
      </w:r>
    </w:p>
    <w:p w14:paraId="70D29884" w14:textId="77777777" w:rsidR="00417416" w:rsidRPr="0088738C" w:rsidRDefault="00417416" w:rsidP="00937EA9">
      <w:pPr>
        <w:pStyle w:val="ListParagraph"/>
        <w:numPr>
          <w:ilvl w:val="0"/>
          <w:numId w:val="13"/>
        </w:numPr>
        <w:spacing w:afterAutospacing="1"/>
        <w:jc w:val="both"/>
        <w:rPr>
          <w:rFonts w:ascii="Arial" w:hAnsi="Arial" w:cs="Arial"/>
          <w:sz w:val="22"/>
          <w:szCs w:val="22"/>
        </w:rPr>
      </w:pPr>
      <w:r w:rsidRPr="0088738C">
        <w:rPr>
          <w:rFonts w:ascii="Arial" w:hAnsi="Arial" w:cs="Arial"/>
          <w:sz w:val="22"/>
          <w:szCs w:val="22"/>
        </w:rPr>
        <w:t xml:space="preserve">Thresholds between early help and statutory child protection work are appropriate, understood and operate effectively.   </w:t>
      </w:r>
    </w:p>
    <w:p w14:paraId="5A320267" w14:textId="77777777" w:rsidR="0088738C" w:rsidRPr="0088738C" w:rsidRDefault="00417416" w:rsidP="00937EA9">
      <w:pPr>
        <w:pStyle w:val="ListParagraph"/>
        <w:numPr>
          <w:ilvl w:val="0"/>
          <w:numId w:val="13"/>
        </w:numPr>
        <w:spacing w:afterAutospacing="1"/>
        <w:jc w:val="both"/>
        <w:rPr>
          <w:rFonts w:ascii="Arial" w:hAnsi="Arial" w:cs="Arial"/>
          <w:sz w:val="22"/>
          <w:szCs w:val="22"/>
        </w:rPr>
      </w:pPr>
      <w:r w:rsidRPr="0088738C">
        <w:rPr>
          <w:rFonts w:ascii="Arial" w:hAnsi="Arial" w:cs="Arial"/>
          <w:sz w:val="22"/>
          <w:szCs w:val="22"/>
        </w:rPr>
        <w:t>We have a sufficient and flexible amount of high quality, evidence-based early intervention services matched to the needs of children and families. Children, young people and families are offered help when needs or concerns are first identified</w:t>
      </w:r>
      <w:r w:rsidR="005778D2">
        <w:rPr>
          <w:rFonts w:ascii="Arial" w:hAnsi="Arial" w:cs="Arial"/>
          <w:sz w:val="22"/>
          <w:szCs w:val="22"/>
        </w:rPr>
        <w:t xml:space="preserve">; </w:t>
      </w:r>
      <w:r w:rsidR="005778D2" w:rsidRPr="0088738C">
        <w:rPr>
          <w:rFonts w:ascii="Arial" w:hAnsi="Arial" w:cs="Arial"/>
          <w:sz w:val="22"/>
          <w:szCs w:val="22"/>
        </w:rPr>
        <w:t>families</w:t>
      </w:r>
      <w:r w:rsidR="0088738C" w:rsidRPr="0088738C">
        <w:rPr>
          <w:rFonts w:ascii="Arial" w:hAnsi="Arial" w:cs="Arial"/>
          <w:sz w:val="22"/>
          <w:szCs w:val="22"/>
        </w:rPr>
        <w:t xml:space="preserve"> </w:t>
      </w:r>
      <w:r w:rsidRPr="0088738C">
        <w:rPr>
          <w:rFonts w:ascii="Arial" w:hAnsi="Arial" w:cs="Arial"/>
          <w:sz w:val="22"/>
          <w:szCs w:val="22"/>
        </w:rPr>
        <w:t>have more resilience</w:t>
      </w:r>
      <w:r w:rsidR="00D369C4">
        <w:rPr>
          <w:rFonts w:ascii="Arial" w:hAnsi="Arial" w:cs="Arial"/>
          <w:sz w:val="22"/>
          <w:szCs w:val="22"/>
        </w:rPr>
        <w:t>;</w:t>
      </w:r>
      <w:r w:rsidR="0088738C" w:rsidRPr="0088738C">
        <w:rPr>
          <w:rFonts w:ascii="Arial" w:hAnsi="Arial" w:cs="Arial"/>
          <w:sz w:val="22"/>
          <w:szCs w:val="22"/>
        </w:rPr>
        <w:t xml:space="preserve"> </w:t>
      </w:r>
      <w:r w:rsidR="005778D2" w:rsidRPr="0088738C">
        <w:rPr>
          <w:rFonts w:ascii="Arial" w:hAnsi="Arial" w:cs="Arial"/>
          <w:sz w:val="22"/>
          <w:szCs w:val="22"/>
        </w:rPr>
        <w:t>there are</w:t>
      </w:r>
      <w:r w:rsidR="0088738C" w:rsidRPr="0088738C">
        <w:rPr>
          <w:rFonts w:ascii="Arial" w:hAnsi="Arial" w:cs="Arial"/>
          <w:sz w:val="22"/>
          <w:szCs w:val="22"/>
        </w:rPr>
        <w:t xml:space="preserve"> fewer</w:t>
      </w:r>
      <w:r w:rsidRPr="0088738C">
        <w:rPr>
          <w:rFonts w:ascii="Arial" w:hAnsi="Arial" w:cs="Arial"/>
          <w:sz w:val="22"/>
          <w:szCs w:val="22"/>
        </w:rPr>
        <w:t xml:space="preserve"> children entering care and</w:t>
      </w:r>
      <w:r w:rsidR="00D369C4">
        <w:rPr>
          <w:rFonts w:ascii="Arial" w:hAnsi="Arial" w:cs="Arial"/>
          <w:sz w:val="22"/>
          <w:szCs w:val="22"/>
        </w:rPr>
        <w:t>;</w:t>
      </w:r>
      <w:r w:rsidRPr="0088738C">
        <w:rPr>
          <w:rFonts w:ascii="Arial" w:hAnsi="Arial" w:cs="Arial"/>
          <w:sz w:val="22"/>
          <w:szCs w:val="22"/>
        </w:rPr>
        <w:t xml:space="preserve"> </w:t>
      </w:r>
      <w:r w:rsidR="0088738C" w:rsidRPr="0088738C">
        <w:rPr>
          <w:rFonts w:ascii="Arial" w:hAnsi="Arial" w:cs="Arial"/>
          <w:sz w:val="22"/>
          <w:szCs w:val="22"/>
        </w:rPr>
        <w:t>fewer</w:t>
      </w:r>
      <w:r w:rsidRPr="0088738C">
        <w:rPr>
          <w:rFonts w:ascii="Arial" w:hAnsi="Arial" w:cs="Arial"/>
          <w:sz w:val="22"/>
          <w:szCs w:val="22"/>
        </w:rPr>
        <w:t xml:space="preserve"> families in crisis and reaching the edge of care</w:t>
      </w:r>
      <w:r w:rsidR="0088738C" w:rsidRPr="0088738C">
        <w:rPr>
          <w:rFonts w:ascii="Arial" w:hAnsi="Arial" w:cs="Arial"/>
          <w:sz w:val="22"/>
          <w:szCs w:val="22"/>
        </w:rPr>
        <w:t>.</w:t>
      </w:r>
    </w:p>
    <w:p w14:paraId="4B930C66" w14:textId="77777777" w:rsidR="0088738C" w:rsidRPr="0088738C" w:rsidRDefault="00417416" w:rsidP="00937EA9">
      <w:pPr>
        <w:pStyle w:val="ListParagraph"/>
        <w:numPr>
          <w:ilvl w:val="0"/>
          <w:numId w:val="13"/>
        </w:numPr>
        <w:spacing w:afterAutospacing="1"/>
        <w:jc w:val="both"/>
        <w:rPr>
          <w:rFonts w:ascii="Arial" w:hAnsi="Arial" w:cs="Arial"/>
          <w:sz w:val="22"/>
          <w:szCs w:val="22"/>
        </w:rPr>
      </w:pPr>
      <w:r w:rsidRPr="0088738C">
        <w:rPr>
          <w:rFonts w:ascii="Arial" w:hAnsi="Arial" w:cs="Arial"/>
          <w:sz w:val="22"/>
          <w:szCs w:val="22"/>
        </w:rPr>
        <w:t>Families get well-coordinated help from joined-up teams which is recorded through agreed multi-agency arrangements. All staff involved in delivering early help have an excellent understanding of early intervention and the roles they play. They have high quality training and support to do their jobs.  Children and families report that they have been listened to and their views and wishes have been taken into account.</w:t>
      </w:r>
    </w:p>
    <w:p w14:paraId="634F7CDE" w14:textId="77777777" w:rsidR="0088738C" w:rsidRPr="0088738C" w:rsidRDefault="0088738C" w:rsidP="00937EA9">
      <w:pPr>
        <w:pStyle w:val="ListParagraph"/>
        <w:numPr>
          <w:ilvl w:val="0"/>
          <w:numId w:val="13"/>
        </w:numPr>
        <w:spacing w:afterAutospacing="1"/>
        <w:jc w:val="both"/>
        <w:rPr>
          <w:rFonts w:ascii="Arial" w:eastAsia="Times New Roman" w:hAnsi="Arial" w:cs="Arial"/>
          <w:sz w:val="22"/>
          <w:szCs w:val="22"/>
        </w:rPr>
      </w:pPr>
      <w:r w:rsidRPr="0088738C">
        <w:rPr>
          <w:rFonts w:ascii="Arial" w:hAnsi="Arial" w:cs="Arial"/>
          <w:sz w:val="22"/>
          <w:szCs w:val="22"/>
        </w:rPr>
        <w:t>We are commissioning the right interventions for the right families based on local need.</w:t>
      </w:r>
      <w:r w:rsidRPr="0088738C">
        <w:rPr>
          <w:rFonts w:ascii="Arial" w:eastAsia="Times New Roman" w:hAnsi="Arial" w:cs="Arial"/>
          <w:sz w:val="22"/>
          <w:szCs w:val="22"/>
        </w:rPr>
        <w:t xml:space="preserve"> </w:t>
      </w:r>
    </w:p>
    <w:p w14:paraId="7B764C5A" w14:textId="77777777" w:rsidR="00124F52" w:rsidRPr="00124F52" w:rsidRDefault="00417416" w:rsidP="001766BA">
      <w:pPr>
        <w:spacing w:before="120" w:beforeAutospacing="1" w:afterAutospacing="1"/>
        <w:ind w:left="567" w:hanging="567"/>
        <w:jc w:val="both"/>
        <w:rPr>
          <w:rFonts w:ascii="Arial" w:hAnsi="Arial" w:cs="Arial"/>
          <w:b/>
          <w:sz w:val="22"/>
          <w:szCs w:val="22"/>
        </w:rPr>
      </w:pPr>
      <w:r>
        <w:rPr>
          <w:rFonts w:ascii="Arial" w:hAnsi="Arial" w:cs="Arial"/>
          <w:b/>
          <w:sz w:val="22"/>
          <w:szCs w:val="22"/>
        </w:rPr>
        <w:t>4.</w:t>
      </w:r>
      <w:r w:rsidR="00F103D5">
        <w:rPr>
          <w:rFonts w:ascii="Arial" w:hAnsi="Arial" w:cs="Arial"/>
          <w:b/>
          <w:sz w:val="22"/>
          <w:szCs w:val="22"/>
        </w:rPr>
        <w:tab/>
      </w:r>
      <w:r w:rsidR="00124F52" w:rsidRPr="00124F52">
        <w:rPr>
          <w:rFonts w:ascii="Arial" w:hAnsi="Arial" w:cs="Arial"/>
          <w:b/>
          <w:sz w:val="22"/>
          <w:szCs w:val="22"/>
        </w:rPr>
        <w:t>How do we deliver the Early Help Offer?</w:t>
      </w:r>
    </w:p>
    <w:p w14:paraId="045C14A1" w14:textId="0D81F4FF" w:rsidR="006F2010" w:rsidRDefault="00417416" w:rsidP="00303865">
      <w:pPr>
        <w:tabs>
          <w:tab w:val="num" w:pos="426"/>
        </w:tabs>
        <w:spacing w:before="120" w:beforeAutospacing="1" w:afterAutospacing="1"/>
        <w:jc w:val="both"/>
        <w:rPr>
          <w:rFonts w:ascii="Arial" w:hAnsi="Arial" w:cs="Arial"/>
          <w:sz w:val="22"/>
          <w:szCs w:val="22"/>
        </w:rPr>
      </w:pPr>
      <w:r>
        <w:rPr>
          <w:rFonts w:ascii="Arial" w:hAnsi="Arial" w:cs="Arial"/>
          <w:sz w:val="22"/>
          <w:szCs w:val="22"/>
        </w:rPr>
        <w:t>In</w:t>
      </w:r>
      <w:r w:rsidR="00484999">
        <w:rPr>
          <w:rFonts w:ascii="Arial" w:hAnsi="Arial" w:cs="Arial"/>
          <w:sz w:val="22"/>
          <w:szCs w:val="22"/>
        </w:rPr>
        <w:t xml:space="preserve"> Rutland </w:t>
      </w:r>
      <w:r w:rsidR="0089606D" w:rsidRPr="00443A9A">
        <w:rPr>
          <w:rFonts w:ascii="Arial" w:hAnsi="Arial" w:cs="Arial"/>
          <w:sz w:val="22"/>
          <w:szCs w:val="22"/>
        </w:rPr>
        <w:t xml:space="preserve">early </w:t>
      </w:r>
      <w:r w:rsidR="00FB3EBF">
        <w:rPr>
          <w:rFonts w:ascii="Arial" w:hAnsi="Arial" w:cs="Arial"/>
          <w:sz w:val="22"/>
          <w:szCs w:val="22"/>
        </w:rPr>
        <w:t xml:space="preserve">help </w:t>
      </w:r>
      <w:r w:rsidR="00BE106F">
        <w:rPr>
          <w:rFonts w:ascii="Arial" w:hAnsi="Arial" w:cs="Arial"/>
          <w:sz w:val="22"/>
          <w:szCs w:val="22"/>
        </w:rPr>
        <w:t>(</w:t>
      </w:r>
      <w:r w:rsidR="00FB3EBF">
        <w:rPr>
          <w:rFonts w:ascii="Arial" w:hAnsi="Arial" w:cs="Arial"/>
          <w:sz w:val="22"/>
          <w:szCs w:val="22"/>
        </w:rPr>
        <w:t xml:space="preserve">or </w:t>
      </w:r>
      <w:r w:rsidR="00BE106F">
        <w:rPr>
          <w:rFonts w:ascii="Arial" w:hAnsi="Arial" w:cs="Arial"/>
          <w:sz w:val="22"/>
          <w:szCs w:val="22"/>
        </w:rPr>
        <w:t xml:space="preserve">sometimes </w:t>
      </w:r>
      <w:r w:rsidR="00FB3EBF">
        <w:rPr>
          <w:rFonts w:ascii="Arial" w:hAnsi="Arial" w:cs="Arial"/>
          <w:sz w:val="22"/>
          <w:szCs w:val="22"/>
        </w:rPr>
        <w:t>titled ‘early intervention’</w:t>
      </w:r>
      <w:r w:rsidR="00BE106F">
        <w:rPr>
          <w:rFonts w:ascii="Arial" w:hAnsi="Arial" w:cs="Arial"/>
          <w:sz w:val="22"/>
          <w:szCs w:val="22"/>
        </w:rPr>
        <w:t>)</w:t>
      </w:r>
      <w:r w:rsidR="0089606D" w:rsidRPr="00443A9A">
        <w:rPr>
          <w:rFonts w:ascii="Arial" w:hAnsi="Arial" w:cs="Arial"/>
          <w:sz w:val="22"/>
          <w:szCs w:val="22"/>
        </w:rPr>
        <w:t xml:space="preserve"> services are defined as operating across </w:t>
      </w:r>
      <w:r w:rsidR="003B25EF">
        <w:rPr>
          <w:rFonts w:ascii="Arial" w:hAnsi="Arial" w:cs="Arial"/>
          <w:sz w:val="22"/>
          <w:szCs w:val="22"/>
        </w:rPr>
        <w:t>Levels of Need</w:t>
      </w:r>
      <w:r w:rsidR="00674C7F">
        <w:rPr>
          <w:rFonts w:ascii="Arial" w:hAnsi="Arial" w:cs="Arial"/>
          <w:sz w:val="22"/>
          <w:szCs w:val="22"/>
        </w:rPr>
        <w:t xml:space="preserve"> (see D</w:t>
      </w:r>
      <w:r w:rsidR="007418F4" w:rsidRPr="00443A9A">
        <w:rPr>
          <w:rFonts w:ascii="Arial" w:hAnsi="Arial" w:cs="Arial"/>
          <w:sz w:val="22"/>
          <w:szCs w:val="22"/>
        </w:rPr>
        <w:t xml:space="preserve">iagram 1 for an explanation of the different </w:t>
      </w:r>
      <w:r w:rsidR="00D369C4">
        <w:rPr>
          <w:rFonts w:ascii="Arial" w:hAnsi="Arial" w:cs="Arial"/>
          <w:sz w:val="22"/>
          <w:szCs w:val="22"/>
        </w:rPr>
        <w:t>levels</w:t>
      </w:r>
      <w:r w:rsidR="007418F4" w:rsidRPr="00443A9A">
        <w:rPr>
          <w:rFonts w:ascii="Arial" w:hAnsi="Arial" w:cs="Arial"/>
          <w:sz w:val="22"/>
          <w:szCs w:val="22"/>
        </w:rPr>
        <w:t>)</w:t>
      </w:r>
      <w:r w:rsidR="0089606D" w:rsidRPr="00443A9A">
        <w:rPr>
          <w:rFonts w:ascii="Arial" w:hAnsi="Arial" w:cs="Arial"/>
          <w:sz w:val="22"/>
          <w:szCs w:val="22"/>
        </w:rPr>
        <w:t xml:space="preserve">. </w:t>
      </w:r>
      <w:r w:rsidR="00303865" w:rsidRPr="00303865">
        <w:rPr>
          <w:rFonts w:ascii="Arial" w:hAnsi="Arial" w:cs="Arial"/>
          <w:sz w:val="22"/>
          <w:szCs w:val="22"/>
        </w:rPr>
        <w:t xml:space="preserve">Early </w:t>
      </w:r>
      <w:r w:rsidR="00D37B71">
        <w:rPr>
          <w:rFonts w:ascii="Arial" w:hAnsi="Arial" w:cs="Arial"/>
          <w:sz w:val="22"/>
          <w:szCs w:val="22"/>
        </w:rPr>
        <w:t>Intervention</w:t>
      </w:r>
      <w:r w:rsidR="00303865" w:rsidRPr="00303865">
        <w:rPr>
          <w:rFonts w:ascii="Arial" w:hAnsi="Arial" w:cs="Arial"/>
          <w:sz w:val="22"/>
          <w:szCs w:val="22"/>
        </w:rPr>
        <w:t xml:space="preserve"> in Rutland means providing support as soon as a problem emerges, at any point in a child’s life, from the early years through to teenage years: </w:t>
      </w:r>
      <w:r w:rsidR="00303865" w:rsidRPr="00D369C4">
        <w:rPr>
          <w:rFonts w:ascii="Arial" w:hAnsi="Arial" w:cs="Arial"/>
          <w:b/>
          <w:i/>
          <w:sz w:val="22"/>
          <w:szCs w:val="22"/>
        </w:rPr>
        <w:t>preventing the problems occurring</w:t>
      </w:r>
      <w:r w:rsidR="00303865" w:rsidRPr="00D369C4">
        <w:rPr>
          <w:rFonts w:ascii="Arial" w:hAnsi="Arial" w:cs="Arial"/>
          <w:b/>
          <w:sz w:val="22"/>
          <w:szCs w:val="22"/>
        </w:rPr>
        <w:t>,</w:t>
      </w:r>
      <w:r w:rsidR="00303865" w:rsidRPr="00303865">
        <w:rPr>
          <w:rFonts w:ascii="Arial" w:hAnsi="Arial" w:cs="Arial"/>
          <w:sz w:val="22"/>
          <w:szCs w:val="22"/>
        </w:rPr>
        <w:t xml:space="preserve"> providing targeted early help before any social care intervention or adding value and collaboration to a social care intervention: </w:t>
      </w:r>
      <w:r w:rsidR="00303865" w:rsidRPr="00D369C4">
        <w:rPr>
          <w:rFonts w:ascii="Arial" w:hAnsi="Arial" w:cs="Arial"/>
          <w:b/>
          <w:i/>
          <w:sz w:val="22"/>
          <w:szCs w:val="22"/>
        </w:rPr>
        <w:t>preventing problems escalating</w:t>
      </w:r>
      <w:r w:rsidR="00303865" w:rsidRPr="00D369C4">
        <w:rPr>
          <w:rFonts w:ascii="Arial" w:hAnsi="Arial" w:cs="Arial"/>
          <w:b/>
          <w:sz w:val="22"/>
          <w:szCs w:val="22"/>
        </w:rPr>
        <w:t>,</w:t>
      </w:r>
      <w:r w:rsidR="00303865" w:rsidRPr="00303865">
        <w:rPr>
          <w:rFonts w:ascii="Arial" w:hAnsi="Arial" w:cs="Arial"/>
          <w:sz w:val="22"/>
          <w:szCs w:val="22"/>
        </w:rPr>
        <w:t xml:space="preserve"> and also ‘step down’ from social care where the aim is to prevent re-escalation and further statutory intervention: </w:t>
      </w:r>
      <w:r w:rsidR="00303865" w:rsidRPr="00D369C4">
        <w:rPr>
          <w:rFonts w:ascii="Arial" w:hAnsi="Arial" w:cs="Arial"/>
          <w:b/>
          <w:i/>
          <w:sz w:val="22"/>
          <w:szCs w:val="22"/>
        </w:rPr>
        <w:t>reducing the severity of problems.</w:t>
      </w:r>
      <w:r w:rsidR="00303865" w:rsidRPr="00303865">
        <w:rPr>
          <w:rFonts w:ascii="Arial" w:hAnsi="Arial" w:cs="Arial"/>
          <w:sz w:val="22"/>
          <w:szCs w:val="22"/>
        </w:rPr>
        <w:t xml:space="preserve"> </w:t>
      </w:r>
    </w:p>
    <w:p w14:paraId="5B9028BF" w14:textId="77777777" w:rsidR="0063398C" w:rsidRDefault="0063398C">
      <w:pPr>
        <w:rPr>
          <w:rFonts w:ascii="Arial" w:hAnsi="Arial" w:cs="Arial"/>
          <w:sz w:val="22"/>
          <w:szCs w:val="22"/>
        </w:rPr>
      </w:pPr>
      <w:r>
        <w:rPr>
          <w:rFonts w:ascii="Arial" w:hAnsi="Arial" w:cs="Arial"/>
          <w:sz w:val="22"/>
          <w:szCs w:val="22"/>
        </w:rPr>
        <w:br w:type="page"/>
      </w:r>
    </w:p>
    <w:p w14:paraId="4478136F" w14:textId="77777777" w:rsidR="00303865" w:rsidRPr="00303865" w:rsidRDefault="00303865" w:rsidP="00303865">
      <w:pPr>
        <w:tabs>
          <w:tab w:val="num" w:pos="426"/>
        </w:tabs>
        <w:spacing w:before="120" w:beforeAutospacing="1" w:afterAutospacing="1"/>
        <w:jc w:val="both"/>
        <w:rPr>
          <w:rFonts w:ascii="Arial" w:hAnsi="Arial" w:cs="Arial"/>
          <w:sz w:val="22"/>
          <w:szCs w:val="22"/>
        </w:rPr>
      </w:pPr>
      <w:r w:rsidRPr="00303865">
        <w:rPr>
          <w:rFonts w:ascii="Arial" w:hAnsi="Arial" w:cs="Arial"/>
          <w:sz w:val="22"/>
          <w:szCs w:val="22"/>
        </w:rPr>
        <w:t>In Rutland we describe these as follows:</w:t>
      </w:r>
    </w:p>
    <w:p w14:paraId="4D8E6051" w14:textId="77777777" w:rsidR="00303865" w:rsidRPr="00303865" w:rsidRDefault="006F2010" w:rsidP="00303865">
      <w:pPr>
        <w:tabs>
          <w:tab w:val="num" w:pos="426"/>
        </w:tabs>
        <w:spacing w:before="120" w:beforeAutospacing="1" w:afterAutospacing="1"/>
        <w:jc w:val="both"/>
        <w:rPr>
          <w:rFonts w:ascii="Arial" w:hAnsi="Arial" w:cs="Arial"/>
          <w:sz w:val="22"/>
          <w:szCs w:val="22"/>
        </w:rPr>
      </w:pPr>
      <w:r w:rsidRPr="00D369C4">
        <w:rPr>
          <w:rFonts w:ascii="Arial" w:hAnsi="Arial" w:cs="Arial"/>
          <w:b/>
          <w:sz w:val="22"/>
          <w:szCs w:val="22"/>
        </w:rPr>
        <w:t>Universal need</w:t>
      </w:r>
      <w:r>
        <w:rPr>
          <w:rFonts w:ascii="Arial" w:hAnsi="Arial" w:cs="Arial"/>
          <w:sz w:val="22"/>
          <w:szCs w:val="22"/>
        </w:rPr>
        <w:t xml:space="preserve">: </w:t>
      </w:r>
      <w:r w:rsidR="00303865" w:rsidRPr="00303865">
        <w:rPr>
          <w:rFonts w:ascii="Arial" w:hAnsi="Arial" w:cs="Arial"/>
          <w:sz w:val="22"/>
          <w:szCs w:val="22"/>
        </w:rPr>
        <w:t xml:space="preserve"> Services working with children and families, to promote positive outcomes for everyone, by providing education, health services and other positive activities. Practitioners working in these services should identify where children and families would benefit from extra help at an early stage.</w:t>
      </w:r>
    </w:p>
    <w:p w14:paraId="6A11D8D7" w14:textId="77777777" w:rsidR="006F2010" w:rsidRDefault="00303865" w:rsidP="00303865">
      <w:pPr>
        <w:tabs>
          <w:tab w:val="num" w:pos="426"/>
        </w:tabs>
        <w:spacing w:before="120" w:beforeAutospacing="1" w:afterAutospacing="1"/>
        <w:jc w:val="both"/>
        <w:rPr>
          <w:rFonts w:ascii="Arial" w:hAnsi="Arial" w:cs="Arial"/>
          <w:sz w:val="22"/>
          <w:szCs w:val="22"/>
        </w:rPr>
      </w:pPr>
      <w:r w:rsidRPr="00D369C4">
        <w:rPr>
          <w:rFonts w:ascii="Arial" w:hAnsi="Arial" w:cs="Arial"/>
          <w:b/>
          <w:sz w:val="22"/>
          <w:szCs w:val="22"/>
        </w:rPr>
        <w:t xml:space="preserve">Early Help and Targeted </w:t>
      </w:r>
      <w:r w:rsidR="005778D2" w:rsidRPr="00D369C4">
        <w:rPr>
          <w:rFonts w:ascii="Arial" w:hAnsi="Arial" w:cs="Arial"/>
          <w:b/>
          <w:sz w:val="22"/>
          <w:szCs w:val="22"/>
        </w:rPr>
        <w:t>need</w:t>
      </w:r>
      <w:r w:rsidR="005778D2" w:rsidRPr="00303865">
        <w:rPr>
          <w:rFonts w:ascii="Arial" w:hAnsi="Arial" w:cs="Arial"/>
          <w:sz w:val="22"/>
          <w:szCs w:val="22"/>
        </w:rPr>
        <w:t>:</w:t>
      </w:r>
      <w:r w:rsidR="006F2010">
        <w:rPr>
          <w:rFonts w:ascii="Arial" w:hAnsi="Arial" w:cs="Arial"/>
          <w:sz w:val="22"/>
          <w:szCs w:val="22"/>
        </w:rPr>
        <w:t xml:space="preserve"> Early help s</w:t>
      </w:r>
      <w:r w:rsidRPr="00303865">
        <w:rPr>
          <w:rFonts w:ascii="Arial" w:hAnsi="Arial" w:cs="Arial"/>
          <w:sz w:val="22"/>
          <w:szCs w:val="22"/>
        </w:rPr>
        <w:t xml:space="preserve">ervices focus on children, young people and families who may need support either through a single service or through an integrated multi-agency response. </w:t>
      </w:r>
      <w:r w:rsidR="00674C7F">
        <w:rPr>
          <w:rFonts w:ascii="Arial" w:hAnsi="Arial" w:cs="Arial"/>
          <w:sz w:val="22"/>
          <w:szCs w:val="22"/>
        </w:rPr>
        <w:t>Agencies</w:t>
      </w:r>
      <w:r w:rsidRPr="00303865">
        <w:rPr>
          <w:rFonts w:ascii="Arial" w:hAnsi="Arial" w:cs="Arial"/>
          <w:sz w:val="22"/>
          <w:szCs w:val="22"/>
        </w:rPr>
        <w:t xml:space="preserve"> work with families where there are signs that without support a child may not achieve good outcomes and fulfil their potential.</w:t>
      </w:r>
      <w:r w:rsidR="006F2010" w:rsidRPr="006F2010">
        <w:t xml:space="preserve"> </w:t>
      </w:r>
      <w:r w:rsidR="006F2010" w:rsidRPr="006F2010">
        <w:rPr>
          <w:rFonts w:ascii="Arial" w:hAnsi="Arial" w:cs="Arial"/>
        </w:rPr>
        <w:t>It</w:t>
      </w:r>
      <w:r w:rsidR="006F2010">
        <w:t xml:space="preserve"> </w:t>
      </w:r>
      <w:r w:rsidR="006F2010" w:rsidRPr="006F2010">
        <w:rPr>
          <w:rFonts w:ascii="Arial" w:hAnsi="Arial" w:cs="Arial"/>
          <w:sz w:val="22"/>
          <w:szCs w:val="22"/>
        </w:rPr>
        <w:t xml:space="preserve">applies the Early Help Assessment (Formerly CAF), where any partner agency can take on the role of the lead professional within universal settings. </w:t>
      </w:r>
    </w:p>
    <w:p w14:paraId="49B8B301" w14:textId="77777777" w:rsidR="006F2010" w:rsidRDefault="006F2010" w:rsidP="00303865">
      <w:pPr>
        <w:tabs>
          <w:tab w:val="num" w:pos="426"/>
        </w:tabs>
        <w:spacing w:before="120" w:beforeAutospacing="1" w:afterAutospacing="1"/>
        <w:jc w:val="both"/>
        <w:rPr>
          <w:rFonts w:ascii="Arial" w:hAnsi="Arial" w:cs="Arial"/>
          <w:sz w:val="22"/>
          <w:szCs w:val="22"/>
        </w:rPr>
      </w:pPr>
      <w:r>
        <w:rPr>
          <w:rFonts w:ascii="Arial" w:hAnsi="Arial" w:cs="Arial"/>
          <w:sz w:val="22"/>
          <w:szCs w:val="22"/>
        </w:rPr>
        <w:t>Targeted services refers</w:t>
      </w:r>
      <w:r w:rsidRPr="006F2010">
        <w:rPr>
          <w:rFonts w:ascii="Arial" w:hAnsi="Arial" w:cs="Arial"/>
          <w:sz w:val="22"/>
          <w:szCs w:val="22"/>
        </w:rPr>
        <w:t xml:space="preserve"> </w:t>
      </w:r>
      <w:r w:rsidR="00612F22" w:rsidRPr="006F2010">
        <w:rPr>
          <w:rFonts w:ascii="Arial" w:hAnsi="Arial" w:cs="Arial"/>
          <w:sz w:val="22"/>
          <w:szCs w:val="22"/>
        </w:rPr>
        <w:t>to interventions</w:t>
      </w:r>
      <w:r w:rsidRPr="006F2010">
        <w:rPr>
          <w:rFonts w:ascii="Arial" w:hAnsi="Arial" w:cs="Arial"/>
          <w:sz w:val="22"/>
          <w:szCs w:val="22"/>
        </w:rPr>
        <w:t xml:space="preserve"> if the presenting issues suggest that additional and more targeted support is required that cannot be addressed </w:t>
      </w:r>
      <w:r>
        <w:rPr>
          <w:rFonts w:ascii="Arial" w:hAnsi="Arial" w:cs="Arial"/>
          <w:sz w:val="22"/>
          <w:szCs w:val="22"/>
        </w:rPr>
        <w:t>earlier or at a lower level.</w:t>
      </w:r>
      <w:r w:rsidRPr="006F2010">
        <w:rPr>
          <w:rFonts w:ascii="Arial" w:hAnsi="Arial" w:cs="Arial"/>
          <w:sz w:val="22"/>
          <w:szCs w:val="22"/>
        </w:rPr>
        <w:t xml:space="preserve"> </w:t>
      </w:r>
      <w:r w:rsidR="00312060">
        <w:rPr>
          <w:rFonts w:ascii="Arial" w:hAnsi="Arial" w:cs="Arial"/>
          <w:sz w:val="22"/>
          <w:szCs w:val="22"/>
        </w:rPr>
        <w:t>T</w:t>
      </w:r>
      <w:r w:rsidR="00312060" w:rsidRPr="00312060">
        <w:rPr>
          <w:rFonts w:ascii="Arial" w:hAnsi="Arial" w:cs="Arial"/>
          <w:sz w:val="22"/>
          <w:szCs w:val="22"/>
        </w:rPr>
        <w:t>argeted services are also critical in preventing escalation into specialist services, and will also assist with continuing lower level support once a higher level intervention has been completed</w:t>
      </w:r>
      <w:r w:rsidR="00674C7F">
        <w:rPr>
          <w:rFonts w:ascii="Arial" w:hAnsi="Arial" w:cs="Arial"/>
          <w:sz w:val="22"/>
          <w:szCs w:val="22"/>
        </w:rPr>
        <w:t>.</w:t>
      </w:r>
      <w:r w:rsidR="00312060">
        <w:rPr>
          <w:rFonts w:ascii="Arial" w:hAnsi="Arial" w:cs="Arial"/>
          <w:sz w:val="22"/>
          <w:szCs w:val="22"/>
        </w:rPr>
        <w:t xml:space="preserve"> </w:t>
      </w:r>
      <w:r w:rsidRPr="006F2010">
        <w:rPr>
          <w:rFonts w:ascii="Arial" w:hAnsi="Arial" w:cs="Arial"/>
          <w:sz w:val="22"/>
          <w:szCs w:val="22"/>
        </w:rPr>
        <w:t>In such cases the lead professional role may sit with the Local Authority Early</w:t>
      </w:r>
      <w:r w:rsidR="008A16F5">
        <w:rPr>
          <w:rFonts w:ascii="Arial" w:hAnsi="Arial" w:cs="Arial"/>
          <w:sz w:val="22"/>
          <w:szCs w:val="22"/>
        </w:rPr>
        <w:t xml:space="preserve"> </w:t>
      </w:r>
      <w:r w:rsidR="00FB3EBF">
        <w:rPr>
          <w:rFonts w:ascii="Arial" w:hAnsi="Arial" w:cs="Arial"/>
          <w:sz w:val="22"/>
          <w:szCs w:val="22"/>
        </w:rPr>
        <w:t>I</w:t>
      </w:r>
      <w:r w:rsidR="005778D2">
        <w:rPr>
          <w:rFonts w:ascii="Arial" w:hAnsi="Arial" w:cs="Arial"/>
          <w:sz w:val="22"/>
          <w:szCs w:val="22"/>
        </w:rPr>
        <w:t>ntervention</w:t>
      </w:r>
      <w:r>
        <w:rPr>
          <w:rFonts w:ascii="Arial" w:hAnsi="Arial" w:cs="Arial"/>
          <w:sz w:val="22"/>
          <w:szCs w:val="22"/>
        </w:rPr>
        <w:t xml:space="preserve"> team</w:t>
      </w:r>
      <w:r w:rsidRPr="006F2010">
        <w:rPr>
          <w:rFonts w:ascii="Arial" w:hAnsi="Arial" w:cs="Arial"/>
          <w:sz w:val="22"/>
          <w:szCs w:val="22"/>
        </w:rPr>
        <w:t xml:space="preserve"> and commissioned services. </w:t>
      </w:r>
      <w:r>
        <w:rPr>
          <w:rFonts w:ascii="Arial" w:hAnsi="Arial" w:cs="Arial"/>
          <w:sz w:val="22"/>
          <w:szCs w:val="22"/>
        </w:rPr>
        <w:t xml:space="preserve">These </w:t>
      </w:r>
      <w:r w:rsidR="00612F22" w:rsidRPr="006F2010">
        <w:rPr>
          <w:rFonts w:ascii="Arial" w:hAnsi="Arial" w:cs="Arial"/>
          <w:sz w:val="22"/>
          <w:szCs w:val="22"/>
        </w:rPr>
        <w:t>services are</w:t>
      </w:r>
      <w:r w:rsidR="00FB3EBF">
        <w:rPr>
          <w:rFonts w:ascii="Arial" w:hAnsi="Arial" w:cs="Arial"/>
          <w:sz w:val="22"/>
          <w:szCs w:val="22"/>
        </w:rPr>
        <w:t xml:space="preserve"> led by a skilled</w:t>
      </w:r>
      <w:r w:rsidRPr="006F2010">
        <w:rPr>
          <w:rFonts w:ascii="Arial" w:hAnsi="Arial" w:cs="Arial"/>
          <w:sz w:val="22"/>
          <w:szCs w:val="22"/>
        </w:rPr>
        <w:t xml:space="preserve"> practitioner </w:t>
      </w:r>
      <w:r w:rsidR="00674C7F">
        <w:rPr>
          <w:rFonts w:ascii="Arial" w:hAnsi="Arial" w:cs="Arial"/>
          <w:sz w:val="22"/>
          <w:szCs w:val="22"/>
        </w:rPr>
        <w:t xml:space="preserve">who offers intensive support and </w:t>
      </w:r>
      <w:r w:rsidRPr="006F2010">
        <w:rPr>
          <w:rFonts w:ascii="Arial" w:hAnsi="Arial" w:cs="Arial"/>
          <w:sz w:val="22"/>
          <w:szCs w:val="22"/>
        </w:rPr>
        <w:t>who uses a solution focussed approach and seeks to engage the whole family in their home or in their community</w:t>
      </w:r>
      <w:r w:rsidR="00674C7F">
        <w:rPr>
          <w:rFonts w:ascii="Arial" w:hAnsi="Arial" w:cs="Arial"/>
          <w:sz w:val="22"/>
          <w:szCs w:val="22"/>
        </w:rPr>
        <w:t>.</w:t>
      </w:r>
    </w:p>
    <w:p w14:paraId="4DB813B7" w14:textId="0BDCD6FD" w:rsidR="006F2010" w:rsidRDefault="00303865" w:rsidP="00303865">
      <w:pPr>
        <w:tabs>
          <w:tab w:val="num" w:pos="426"/>
        </w:tabs>
        <w:spacing w:before="120" w:beforeAutospacing="1" w:afterAutospacing="1"/>
        <w:jc w:val="both"/>
        <w:rPr>
          <w:rFonts w:ascii="Arial" w:hAnsi="Arial" w:cs="Arial"/>
          <w:sz w:val="22"/>
          <w:szCs w:val="22"/>
        </w:rPr>
      </w:pPr>
      <w:r w:rsidRPr="00D369C4">
        <w:rPr>
          <w:rFonts w:ascii="Arial" w:hAnsi="Arial" w:cs="Arial"/>
          <w:b/>
          <w:sz w:val="22"/>
          <w:szCs w:val="22"/>
        </w:rPr>
        <w:t>Specialist need</w:t>
      </w:r>
      <w:r w:rsidR="006F2010">
        <w:rPr>
          <w:rFonts w:ascii="Arial" w:hAnsi="Arial" w:cs="Arial"/>
          <w:sz w:val="22"/>
          <w:szCs w:val="22"/>
        </w:rPr>
        <w:t xml:space="preserve">: </w:t>
      </w:r>
      <w:r w:rsidRPr="00303865">
        <w:rPr>
          <w:rFonts w:ascii="Arial" w:hAnsi="Arial" w:cs="Arial"/>
          <w:sz w:val="22"/>
          <w:szCs w:val="22"/>
        </w:rPr>
        <w:t xml:space="preserve"> Services focus on families with individual or multiple complex needs, who are at risk of significant harm or significant impairment to health or development, including where help has been requested through Section 17 a child in need and Section 47 where there is a need to investigate a significant safeguarding concern or where a specific disability or condition is </w:t>
      </w:r>
      <w:r w:rsidR="00690A05" w:rsidRPr="00303865">
        <w:rPr>
          <w:rFonts w:ascii="Arial" w:hAnsi="Arial" w:cs="Arial"/>
          <w:sz w:val="22"/>
          <w:szCs w:val="22"/>
        </w:rPr>
        <w:t>diagnosed. Our</w:t>
      </w:r>
      <w:r w:rsidRPr="00303865">
        <w:rPr>
          <w:rFonts w:ascii="Arial" w:hAnsi="Arial" w:cs="Arial"/>
          <w:sz w:val="22"/>
          <w:szCs w:val="22"/>
        </w:rPr>
        <w:t xml:space="preserve"> Early </w:t>
      </w:r>
      <w:r w:rsidR="00CF7AFB">
        <w:rPr>
          <w:rFonts w:ascii="Arial" w:hAnsi="Arial" w:cs="Arial"/>
          <w:sz w:val="22"/>
          <w:szCs w:val="22"/>
        </w:rPr>
        <w:t xml:space="preserve">Intervention </w:t>
      </w:r>
      <w:r w:rsidRPr="00303865">
        <w:rPr>
          <w:rFonts w:ascii="Arial" w:hAnsi="Arial" w:cs="Arial"/>
          <w:sz w:val="22"/>
          <w:szCs w:val="22"/>
        </w:rPr>
        <w:t>model is made up of a combination of services structured around the levels of need allowing children and families support at the right time and at a level relevant to their need:</w:t>
      </w:r>
    </w:p>
    <w:p w14:paraId="29D931F7" w14:textId="77777777" w:rsidR="009C20BA" w:rsidRDefault="00674C7F" w:rsidP="0063398C">
      <w:pPr>
        <w:tabs>
          <w:tab w:val="num" w:pos="426"/>
        </w:tabs>
        <w:spacing w:before="120" w:beforeAutospacing="1" w:afterAutospacing="1"/>
        <w:jc w:val="both"/>
      </w:pPr>
      <w:r>
        <w:rPr>
          <w:rFonts w:ascii="Arial" w:hAnsi="Arial" w:cs="Arial"/>
          <w:sz w:val="22"/>
          <w:szCs w:val="22"/>
        </w:rPr>
        <w:t>DIAGRAM 1.</w:t>
      </w:r>
      <w:r w:rsidR="009C20BA">
        <w:rPr>
          <w:noProof/>
          <w:lang w:eastAsia="en-GB"/>
        </w:rPr>
        <mc:AlternateContent>
          <mc:Choice Requires="wps">
            <w:drawing>
              <wp:anchor distT="0" distB="0" distL="114300" distR="114300" simplePos="0" relativeHeight="251659264" behindDoc="0" locked="0" layoutInCell="1" allowOverlap="1" wp14:anchorId="5A0BA674" wp14:editId="0BFDA52F">
                <wp:simplePos x="0" y="0"/>
                <wp:positionH relativeFrom="column">
                  <wp:posOffset>414986</wp:posOffset>
                </wp:positionH>
                <wp:positionV relativeFrom="paragraph">
                  <wp:posOffset>31115</wp:posOffset>
                </wp:positionV>
                <wp:extent cx="5446395" cy="4126230"/>
                <wp:effectExtent l="0" t="0" r="20955" b="26670"/>
                <wp:wrapNone/>
                <wp:docPr id="1" name="Isosceles Triangle 1"/>
                <wp:cNvGraphicFramePr/>
                <a:graphic xmlns:a="http://schemas.openxmlformats.org/drawingml/2006/main">
                  <a:graphicData uri="http://schemas.microsoft.com/office/word/2010/wordprocessingShape">
                    <wps:wsp>
                      <wps:cNvSpPr/>
                      <wps:spPr>
                        <a:xfrm>
                          <a:off x="0" y="0"/>
                          <a:ext cx="5446395" cy="4126230"/>
                        </a:xfrm>
                        <a:prstGeom prst="triangle">
                          <a:avLst>
                            <a:gd name="adj" fmla="val 50634"/>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2.7pt;margin-top:2.45pt;width:428.85pt;height:3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" adj="10937" filled="f" strokecolor="#4e6128 [1606]" strokeweight="2pt"/>
            </w:pict>
          </mc:Fallback>
        </mc:AlternateContent>
      </w:r>
    </w:p>
    <w:p w14:paraId="0C5EAC72" w14:textId="77777777" w:rsidR="009C20BA" w:rsidRPr="009A00BC" w:rsidRDefault="009C20BA" w:rsidP="009C20BA"/>
    <w:p w14:paraId="270A517B" w14:textId="77777777" w:rsidR="009C20BA" w:rsidRPr="009A00BC" w:rsidRDefault="009C20BA" w:rsidP="009C20BA"/>
    <w:p w14:paraId="51E49AC6" w14:textId="77777777" w:rsidR="009C20BA" w:rsidRPr="009A00BC" w:rsidRDefault="009C20BA" w:rsidP="009C20BA"/>
    <w:p w14:paraId="4A127585" w14:textId="77777777" w:rsidR="009C20BA" w:rsidRPr="009A00BC" w:rsidRDefault="006A5AE8" w:rsidP="009C20BA">
      <w:r>
        <w:rPr>
          <w:noProof/>
          <w:lang w:eastAsia="en-GB"/>
        </w:rPr>
        <mc:AlternateContent>
          <mc:Choice Requires="wps">
            <w:drawing>
              <wp:anchor distT="0" distB="0" distL="114300" distR="114300" simplePos="0" relativeHeight="251671552" behindDoc="0" locked="0" layoutInCell="1" allowOverlap="1" wp14:anchorId="3EDC6020" wp14:editId="27607475">
                <wp:simplePos x="0" y="0"/>
                <wp:positionH relativeFrom="column">
                  <wp:posOffset>4542983</wp:posOffset>
                </wp:positionH>
                <wp:positionV relativeFrom="paragraph">
                  <wp:posOffset>57564</wp:posOffset>
                </wp:positionV>
                <wp:extent cx="278351" cy="2957333"/>
                <wp:effectExtent l="19050" t="19050" r="45720" b="33655"/>
                <wp:wrapNone/>
                <wp:docPr id="18" name="Up-Down Arrow 18"/>
                <wp:cNvGraphicFramePr/>
                <a:graphic xmlns:a="http://schemas.openxmlformats.org/drawingml/2006/main">
                  <a:graphicData uri="http://schemas.microsoft.com/office/word/2010/wordprocessingShape">
                    <wps:wsp>
                      <wps:cNvSpPr/>
                      <wps:spPr>
                        <a:xfrm>
                          <a:off x="0" y="0"/>
                          <a:ext cx="278351" cy="2957333"/>
                        </a:xfrm>
                        <a:prstGeom prst="upDownArrow">
                          <a:avLst/>
                        </a:prstGeom>
                        <a:solidFill>
                          <a:schemeClr val="bg2"/>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8" o:spid="_x0000_s1026" type="#_x0000_t70" style="position:absolute;margin-left:357.7pt;margin-top:4.55pt;width:21.9pt;height:23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" adj=",1017" fillcolor="#eeece1 [3214]" strokecolor="#4e6128 [1606]" strokeweight="2pt"/>
            </w:pict>
          </mc:Fallback>
        </mc:AlternateContent>
      </w:r>
      <w:r w:rsidR="009C20BA">
        <w:rPr>
          <w:noProof/>
          <w:lang w:eastAsia="en-GB"/>
        </w:rPr>
        <mc:AlternateContent>
          <mc:Choice Requires="wps">
            <w:drawing>
              <wp:anchor distT="0" distB="0" distL="114300" distR="114300" simplePos="0" relativeHeight="251667456" behindDoc="0" locked="0" layoutInCell="1" allowOverlap="1" wp14:anchorId="736CAB55" wp14:editId="2AF5D4D1">
                <wp:simplePos x="0" y="0"/>
                <wp:positionH relativeFrom="column">
                  <wp:posOffset>2720644</wp:posOffset>
                </wp:positionH>
                <wp:positionV relativeFrom="paragraph">
                  <wp:posOffset>140335</wp:posOffset>
                </wp:positionV>
                <wp:extent cx="914400" cy="723265"/>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914400" cy="723265"/>
                        </a:xfrm>
                        <a:prstGeom prst="rect">
                          <a:avLst/>
                        </a:prstGeom>
                        <a:noFill/>
                        <a:ln>
                          <a:noFill/>
                        </a:ln>
                        <a:effectLst/>
                      </wps:spPr>
                      <wps:txbx>
                        <w:txbxContent>
                          <w:p w14:paraId="13DF1C77" w14:textId="77777777" w:rsidR="006D5AF2" w:rsidRPr="009A00BC" w:rsidRDefault="006D5AF2" w:rsidP="009C20BA">
                            <w:pPr>
                              <w:jc w:val="center"/>
                              <w:rPr>
                                <w:rFonts w:eastAsiaTheme="minorHAnsi"/>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A00BC">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14.2pt;margin-top:11.05pt;width:1in;height:56.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" filled="f" stroked="f">
                <v:textbox style="mso-fit-shape-to-text:t">
                  <w:txbxContent>
                    <w:p w14:paraId="13DF1C77" w14:textId="77777777" w:rsidR="006D5AF2" w:rsidRPr="009A00BC" w:rsidRDefault="006D5AF2" w:rsidP="009C20BA">
                      <w:pPr>
                        <w:jc w:val="center"/>
                        <w:rPr>
                          <w:rFonts w:eastAsiaTheme="minorHAnsi"/>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A00BC">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Specialist</w:t>
                      </w:r>
                    </w:p>
                  </w:txbxContent>
                </v:textbox>
              </v:shape>
            </w:pict>
          </mc:Fallback>
        </mc:AlternateContent>
      </w:r>
      <w:r w:rsidR="009C20BA">
        <w:rPr>
          <w:noProof/>
          <w:lang w:eastAsia="en-GB"/>
        </w:rPr>
        <mc:AlternateContent>
          <mc:Choice Requires="wps">
            <w:drawing>
              <wp:anchor distT="0" distB="0" distL="114300" distR="114300" simplePos="0" relativeHeight="251663360" behindDoc="0" locked="0" layoutInCell="1" allowOverlap="1" wp14:anchorId="33F20FFF" wp14:editId="685C7AB5">
                <wp:simplePos x="0" y="0"/>
                <wp:positionH relativeFrom="column">
                  <wp:posOffset>2721306</wp:posOffset>
                </wp:positionH>
                <wp:positionV relativeFrom="paragraph">
                  <wp:posOffset>60960</wp:posOffset>
                </wp:positionV>
                <wp:extent cx="914400" cy="452120"/>
                <wp:effectExtent l="0" t="0" r="0" b="5080"/>
                <wp:wrapNone/>
                <wp:docPr id="6" name="Rounded Rectangle 6"/>
                <wp:cNvGraphicFramePr/>
                <a:graphic xmlns:a="http://schemas.openxmlformats.org/drawingml/2006/main">
                  <a:graphicData uri="http://schemas.microsoft.com/office/word/2010/wordprocessingShape">
                    <wps:wsp>
                      <wps:cNvSpPr/>
                      <wps:spPr>
                        <a:xfrm>
                          <a:off x="0" y="0"/>
                          <a:ext cx="914400" cy="452120"/>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1387F3" w14:textId="77777777" w:rsidR="006D5AF2" w:rsidRPr="009A00BC" w:rsidRDefault="006D5AF2" w:rsidP="009C20BA">
                            <w:pPr>
                              <w:jc w:val="center"/>
                              <w:rPr>
                                <w:rFonts w:asciiTheme="minorHAnsi" w:hAnsiTheme="minorHAnsi" w:cstheme="minorHAnsi"/>
                                <w:b/>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7" style="position:absolute;margin-left:214.3pt;margin-top:4.8pt;width:1in;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" fillcolor="#943634 [2405]" stroked="f" strokeweight="2pt">
                <v:textbox>
                  <w:txbxContent>
                    <w:p w14:paraId="441387F3" w14:textId="77777777" w:rsidR="006D5AF2" w:rsidRPr="009A00BC" w:rsidRDefault="006D5AF2" w:rsidP="009C20BA">
                      <w:pPr>
                        <w:jc w:val="center"/>
                        <w:rPr>
                          <w:rFonts w:asciiTheme="minorHAnsi" w:hAnsiTheme="minorHAnsi" w:cstheme="minorHAnsi"/>
                          <w:b/>
                          <w:sz w:val="26"/>
                          <w:szCs w:val="26"/>
                        </w:rPr>
                      </w:pPr>
                    </w:p>
                  </w:txbxContent>
                </v:textbox>
              </v:roundrect>
            </w:pict>
          </mc:Fallback>
        </mc:AlternateContent>
      </w:r>
    </w:p>
    <w:p w14:paraId="3C534141" w14:textId="77777777" w:rsidR="009C20BA" w:rsidRDefault="009C20BA" w:rsidP="009C20BA"/>
    <w:p w14:paraId="60FB3B7E" w14:textId="77777777" w:rsidR="009C20BA" w:rsidRPr="009A00BC" w:rsidRDefault="009C20BA" w:rsidP="009C20BA">
      <w:pPr>
        <w:jc w:val="center"/>
      </w:pPr>
    </w:p>
    <w:p w14:paraId="21264BA8" w14:textId="002ED86C" w:rsidR="009C20BA" w:rsidRDefault="000166A8">
      <w:pPr>
        <w:rPr>
          <w:rFonts w:ascii="Arial" w:hAnsi="Arial" w:cs="Arial"/>
          <w:sz w:val="22"/>
          <w:szCs w:val="22"/>
        </w:rPr>
      </w:pPr>
      <w:r>
        <w:rPr>
          <w:noProof/>
          <w:lang w:eastAsia="en-GB"/>
        </w:rPr>
        <mc:AlternateContent>
          <mc:Choice Requires="wps">
            <w:drawing>
              <wp:anchor distT="0" distB="0" distL="114300" distR="114300" simplePos="0" relativeHeight="251669504" behindDoc="0" locked="0" layoutInCell="1" allowOverlap="1" wp14:anchorId="050622D2" wp14:editId="27AD1310">
                <wp:simplePos x="0" y="0"/>
                <wp:positionH relativeFrom="column">
                  <wp:posOffset>2030095</wp:posOffset>
                </wp:positionH>
                <wp:positionV relativeFrom="paragraph">
                  <wp:posOffset>811530</wp:posOffset>
                </wp:positionV>
                <wp:extent cx="2369185" cy="9429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369185" cy="942975"/>
                        </a:xfrm>
                        <a:prstGeom prst="rect">
                          <a:avLst/>
                        </a:prstGeom>
                        <a:noFill/>
                        <a:ln>
                          <a:noFill/>
                        </a:ln>
                        <a:effectLst/>
                      </wps:spPr>
                      <wps:txbx>
                        <w:txbxContent>
                          <w:p w14:paraId="0201BFD1" w14:textId="1F8DF033" w:rsidR="006D5AF2" w:rsidRDefault="006D5AF2" w:rsidP="009C20BA">
                            <w:pPr>
                              <w:jc w:val="center"/>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and </w:t>
                            </w:r>
                          </w:p>
                          <w:p w14:paraId="4A380312" w14:textId="77777777" w:rsidR="006D5AF2" w:rsidRDefault="006D5AF2" w:rsidP="009C20BA">
                            <w:pPr>
                              <w:jc w:val="center"/>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61DAADCB" w14:textId="11F3FDC0" w:rsidR="006D5AF2" w:rsidRPr="009A00BC" w:rsidRDefault="006D5AF2" w:rsidP="009C20BA">
                            <w:pPr>
                              <w:jc w:val="center"/>
                              <w:rPr>
                                <w:rFonts w:eastAsiaTheme="minorHAnsi"/>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Early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59.85pt;margin-top:63.9pt;width:186.55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" filled="f" stroked="f">
                <v:textbox>
                  <w:txbxContent>
                    <w:p w14:paraId="0201BFD1" w14:textId="1F8DF033" w:rsidR="006D5AF2" w:rsidRDefault="006D5AF2" w:rsidP="009C20BA">
                      <w:pPr>
                        <w:jc w:val="center"/>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and </w:t>
                      </w:r>
                    </w:p>
                    <w:p w14:paraId="4A380312" w14:textId="77777777" w:rsidR="006D5AF2" w:rsidRDefault="006D5AF2" w:rsidP="009C20BA">
                      <w:pPr>
                        <w:jc w:val="center"/>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61DAADCB" w14:textId="11F3FDC0" w:rsidR="006D5AF2" w:rsidRPr="009A00BC" w:rsidRDefault="006D5AF2" w:rsidP="009C20BA">
                      <w:pPr>
                        <w:jc w:val="center"/>
                        <w:rPr>
                          <w:rFonts w:eastAsiaTheme="minorHAnsi"/>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Early Help</w:t>
                      </w:r>
                    </w:p>
                  </w:txbxContent>
                </v:textbox>
              </v:shape>
            </w:pict>
          </mc:Fallback>
        </mc:AlternateContent>
      </w:r>
      <w:r w:rsidR="00BE106F">
        <w:rPr>
          <w:noProof/>
          <w:lang w:eastAsia="en-GB"/>
        </w:rPr>
        <mc:AlternateContent>
          <mc:Choice Requires="wps">
            <w:drawing>
              <wp:anchor distT="0" distB="0" distL="114300" distR="114300" simplePos="0" relativeHeight="251668480" behindDoc="0" locked="0" layoutInCell="1" allowOverlap="1" wp14:anchorId="5E7A0DC5" wp14:editId="3B20AD13">
                <wp:simplePos x="0" y="0"/>
                <wp:positionH relativeFrom="column">
                  <wp:posOffset>2435860</wp:posOffset>
                </wp:positionH>
                <wp:positionV relativeFrom="paragraph">
                  <wp:posOffset>342265</wp:posOffset>
                </wp:positionV>
                <wp:extent cx="1470660" cy="139890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70660" cy="1398905"/>
                        </a:xfrm>
                        <a:prstGeom prst="rect">
                          <a:avLst/>
                        </a:prstGeom>
                        <a:noFill/>
                        <a:ln>
                          <a:noFill/>
                        </a:ln>
                        <a:effectLst/>
                      </wps:spPr>
                      <wps:txbx>
                        <w:txbxContent>
                          <w:p w14:paraId="5CCB5891" w14:textId="77777777" w:rsidR="006D5AF2" w:rsidRPr="009A00BC" w:rsidRDefault="006D5AF2" w:rsidP="009C20BA">
                            <w:pPr>
                              <w:jc w:val="center"/>
                              <w:rPr>
                                <w:rFonts w:eastAsiaTheme="minorHAnsi"/>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Targeted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91.8pt;margin-top:26.95pt;width:115.8pt;height:11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" filled="f" stroked="f">
                <v:textbox>
                  <w:txbxContent>
                    <w:p w14:paraId="5CCB5891" w14:textId="77777777" w:rsidR="006D5AF2" w:rsidRPr="009A00BC" w:rsidRDefault="006D5AF2" w:rsidP="009C20BA">
                      <w:pPr>
                        <w:jc w:val="center"/>
                        <w:rPr>
                          <w:rFonts w:eastAsiaTheme="minorHAnsi"/>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Targeted</w:t>
                      </w:r>
                    </w:p>
                  </w:txbxContent>
                </v:textbox>
              </v:shape>
            </w:pict>
          </mc:Fallback>
        </mc:AlternateContent>
      </w:r>
      <w:r w:rsidR="006A5AE8">
        <w:rPr>
          <w:noProof/>
          <w:lang w:eastAsia="en-GB"/>
        </w:rPr>
        <mc:AlternateContent>
          <mc:Choice Requires="wps">
            <w:drawing>
              <wp:anchor distT="0" distB="0" distL="114300" distR="114300" simplePos="0" relativeHeight="251665408" behindDoc="0" locked="0" layoutInCell="1" allowOverlap="1" wp14:anchorId="77EF0D1F" wp14:editId="28D75074">
                <wp:simplePos x="0" y="0"/>
                <wp:positionH relativeFrom="column">
                  <wp:posOffset>1855663</wp:posOffset>
                </wp:positionH>
                <wp:positionV relativeFrom="paragraph">
                  <wp:posOffset>1081764</wp:posOffset>
                </wp:positionV>
                <wp:extent cx="2687486" cy="659765"/>
                <wp:effectExtent l="0" t="0" r="0" b="6985"/>
                <wp:wrapNone/>
                <wp:docPr id="8" name="Rounded Rectangle 8"/>
                <wp:cNvGraphicFramePr/>
                <a:graphic xmlns:a="http://schemas.openxmlformats.org/drawingml/2006/main">
                  <a:graphicData uri="http://schemas.microsoft.com/office/word/2010/wordprocessingShape">
                    <wps:wsp>
                      <wps:cNvSpPr/>
                      <wps:spPr>
                        <a:xfrm>
                          <a:off x="0" y="0"/>
                          <a:ext cx="2687486" cy="659765"/>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3E215" w14:textId="77777777" w:rsidR="006D5AF2" w:rsidRPr="009A00BC" w:rsidRDefault="006D5AF2" w:rsidP="009C20BA">
                            <w:pPr>
                              <w:jc w:val="center"/>
                              <w:rPr>
                                <w:rFonts w:cstheme="minorHAns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0" style="position:absolute;margin-left:146.1pt;margin-top:85.2pt;width:211.6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" fillcolor="#fabf8f [1945]" stroked="f" strokeweight="2pt">
                <v:textbox>
                  <w:txbxContent>
                    <w:p w14:paraId="7713E215" w14:textId="77777777" w:rsidR="006D5AF2" w:rsidRPr="009A00BC" w:rsidRDefault="006D5AF2" w:rsidP="009C20BA">
                      <w:pPr>
                        <w:jc w:val="center"/>
                        <w:rPr>
                          <w:rFonts w:cstheme="minorHAnsi"/>
                          <w:b/>
                          <w:sz w:val="28"/>
                          <w:szCs w:val="28"/>
                        </w:rPr>
                      </w:pPr>
                    </w:p>
                  </w:txbxContent>
                </v:textbox>
              </v:roundrect>
            </w:pict>
          </mc:Fallback>
        </mc:AlternateContent>
      </w:r>
      <w:r w:rsidR="006A5AE8">
        <w:rPr>
          <w:noProof/>
          <w:lang w:eastAsia="en-GB"/>
        </w:rPr>
        <mc:AlternateContent>
          <mc:Choice Requires="wps">
            <w:drawing>
              <wp:anchor distT="0" distB="0" distL="114300" distR="114300" simplePos="0" relativeHeight="251666432" behindDoc="0" locked="0" layoutInCell="1" allowOverlap="1" wp14:anchorId="7713CC75" wp14:editId="4D9788FC">
                <wp:simplePos x="0" y="0"/>
                <wp:positionH relativeFrom="column">
                  <wp:posOffset>1211580</wp:posOffset>
                </wp:positionH>
                <wp:positionV relativeFrom="paragraph">
                  <wp:posOffset>2027555</wp:posOffset>
                </wp:positionV>
                <wp:extent cx="3871595" cy="651510"/>
                <wp:effectExtent l="0" t="0" r="0" b="0"/>
                <wp:wrapNone/>
                <wp:docPr id="9" name="Rounded Rectangle 9"/>
                <wp:cNvGraphicFramePr/>
                <a:graphic xmlns:a="http://schemas.openxmlformats.org/drawingml/2006/main">
                  <a:graphicData uri="http://schemas.microsoft.com/office/word/2010/wordprocessingShape">
                    <wps:wsp>
                      <wps:cNvSpPr/>
                      <wps:spPr>
                        <a:xfrm>
                          <a:off x="0" y="0"/>
                          <a:ext cx="3871595" cy="651510"/>
                        </a:xfrm>
                        <a:prstGeom prst="round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7CC5B2" w14:textId="77777777" w:rsidR="006D5AF2" w:rsidRDefault="006D5AF2" w:rsidP="009C20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1" style="position:absolute;margin-left:95.4pt;margin-top:159.65pt;width:304.85pt;height:5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" fillcolor="#c2d69b [1942]" stroked="f" strokeweight="2pt">
                <v:textbox>
                  <w:txbxContent>
                    <w:p w14:paraId="317CC5B2" w14:textId="77777777" w:rsidR="006D5AF2" w:rsidRDefault="006D5AF2" w:rsidP="009C20BA">
                      <w:pPr>
                        <w:jc w:val="center"/>
                      </w:pPr>
                    </w:p>
                  </w:txbxContent>
                </v:textbox>
              </v:roundrect>
            </w:pict>
          </mc:Fallback>
        </mc:AlternateContent>
      </w:r>
      <w:r w:rsidR="006A5AE8">
        <w:rPr>
          <w:noProof/>
          <w:lang w:eastAsia="en-GB"/>
        </w:rPr>
        <mc:AlternateContent>
          <mc:Choice Requires="wps">
            <w:drawing>
              <wp:anchor distT="0" distB="0" distL="114300" distR="114300" simplePos="0" relativeHeight="251662336" behindDoc="0" locked="0" layoutInCell="1" allowOverlap="1" wp14:anchorId="496F0C47" wp14:editId="4436ECBD">
                <wp:simplePos x="0" y="0"/>
                <wp:positionH relativeFrom="column">
                  <wp:posOffset>1138886</wp:posOffset>
                </wp:positionH>
                <wp:positionV relativeFrom="paragraph">
                  <wp:posOffset>1868805</wp:posOffset>
                </wp:positionV>
                <wp:extent cx="4007457"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4007457" cy="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7pt,147.15pt" to="405.25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" strokecolor="#4e6128 [1606]"/>
            </w:pict>
          </mc:Fallback>
        </mc:AlternateContent>
      </w:r>
      <w:r w:rsidR="006A5AE8">
        <w:rPr>
          <w:noProof/>
          <w:lang w:eastAsia="en-GB"/>
        </w:rPr>
        <mc:AlternateContent>
          <mc:Choice Requires="wps">
            <w:drawing>
              <wp:anchor distT="0" distB="0" distL="114300" distR="114300" simplePos="0" relativeHeight="251661312" behindDoc="0" locked="0" layoutInCell="1" allowOverlap="1" wp14:anchorId="0A24EC8D" wp14:editId="45938130">
                <wp:simplePos x="0" y="0"/>
                <wp:positionH relativeFrom="column">
                  <wp:posOffset>1767536</wp:posOffset>
                </wp:positionH>
                <wp:positionV relativeFrom="paragraph">
                  <wp:posOffset>930910</wp:posOffset>
                </wp:positionV>
                <wp:extent cx="27749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2774950" cy="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2pt,73.3pt" to="357.7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" strokecolor="#4e6128 [1606]"/>
            </w:pict>
          </mc:Fallback>
        </mc:AlternateContent>
      </w:r>
      <w:r w:rsidR="006A5AE8">
        <w:rPr>
          <w:noProof/>
          <w:lang w:eastAsia="en-GB"/>
        </w:rPr>
        <mc:AlternateContent>
          <mc:Choice Requires="wps">
            <w:drawing>
              <wp:anchor distT="0" distB="0" distL="114300" distR="114300" simplePos="0" relativeHeight="251670528" behindDoc="0" locked="0" layoutInCell="1" allowOverlap="1" wp14:anchorId="46CFEF78" wp14:editId="2031632E">
                <wp:simplePos x="0" y="0"/>
                <wp:positionH relativeFrom="column">
                  <wp:posOffset>1517015</wp:posOffset>
                </wp:positionH>
                <wp:positionV relativeFrom="paragraph">
                  <wp:posOffset>2189811</wp:posOffset>
                </wp:positionV>
                <wp:extent cx="3480435" cy="723265"/>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3480435" cy="723265"/>
                        </a:xfrm>
                        <a:prstGeom prst="rect">
                          <a:avLst/>
                        </a:prstGeom>
                        <a:noFill/>
                        <a:ln>
                          <a:noFill/>
                        </a:ln>
                        <a:effectLst/>
                      </wps:spPr>
                      <wps:txbx>
                        <w:txbxContent>
                          <w:p w14:paraId="0C3098FF" w14:textId="77777777" w:rsidR="006D5AF2" w:rsidRPr="009A00BC" w:rsidRDefault="006D5AF2" w:rsidP="009C20BA">
                            <w:pPr>
                              <w:jc w:val="center"/>
                              <w:rPr>
                                <w:rFonts w:eastAsiaTheme="minorHAnsi"/>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Universal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4" o:spid="_x0000_s1032" type="#_x0000_t202" style="position:absolute;margin-left:119.45pt;margin-top:172.45pt;width:274.05pt;height:56.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" filled="f" stroked="f">
                <v:textbox style="mso-fit-shape-to-text:t">
                  <w:txbxContent>
                    <w:p w14:paraId="0C3098FF" w14:textId="77777777" w:rsidR="006D5AF2" w:rsidRPr="009A00BC" w:rsidRDefault="006D5AF2" w:rsidP="009C20BA">
                      <w:pPr>
                        <w:jc w:val="center"/>
                        <w:rPr>
                          <w:rFonts w:eastAsiaTheme="minorHAnsi"/>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Universal</w:t>
                      </w:r>
                    </w:p>
                  </w:txbxContent>
                </v:textbox>
              </v:shape>
            </w:pict>
          </mc:Fallback>
        </mc:AlternateContent>
      </w:r>
      <w:r w:rsidR="009C20BA">
        <w:rPr>
          <w:noProof/>
          <w:lang w:eastAsia="en-GB"/>
        </w:rPr>
        <mc:AlternateContent>
          <mc:Choice Requires="wps">
            <w:drawing>
              <wp:anchor distT="0" distB="0" distL="114300" distR="114300" simplePos="0" relativeHeight="251664384" behindDoc="0" locked="0" layoutInCell="1" allowOverlap="1" wp14:anchorId="450A25C6" wp14:editId="3157F9C4">
                <wp:simplePos x="0" y="0"/>
                <wp:positionH relativeFrom="column">
                  <wp:posOffset>2346656</wp:posOffset>
                </wp:positionH>
                <wp:positionV relativeFrom="paragraph">
                  <wp:posOffset>217170</wp:posOffset>
                </wp:positionV>
                <wp:extent cx="1637665" cy="596265"/>
                <wp:effectExtent l="0" t="0" r="635" b="0"/>
                <wp:wrapNone/>
                <wp:docPr id="7" name="Rounded Rectangle 7"/>
                <wp:cNvGraphicFramePr/>
                <a:graphic xmlns:a="http://schemas.openxmlformats.org/drawingml/2006/main">
                  <a:graphicData uri="http://schemas.microsoft.com/office/word/2010/wordprocessingShape">
                    <wps:wsp>
                      <wps:cNvSpPr/>
                      <wps:spPr>
                        <a:xfrm>
                          <a:off x="0" y="0"/>
                          <a:ext cx="1637665" cy="596265"/>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A5D6C6" w14:textId="77777777" w:rsidR="006D5AF2" w:rsidRDefault="006D5AF2" w:rsidP="009C20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3" style="position:absolute;margin-left:184.8pt;margin-top:17.1pt;width:128.95pt;height:4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" fillcolor="#e5b8b7 [1301]" stroked="f" strokeweight="2pt">
                <v:textbox>
                  <w:txbxContent>
                    <w:p w14:paraId="6DA5D6C6" w14:textId="77777777" w:rsidR="006D5AF2" w:rsidRDefault="006D5AF2" w:rsidP="009C20BA">
                      <w:pPr>
                        <w:jc w:val="center"/>
                      </w:pPr>
                    </w:p>
                  </w:txbxContent>
                </v:textbox>
              </v:roundrect>
            </w:pict>
          </mc:Fallback>
        </mc:AlternateContent>
      </w:r>
      <w:r w:rsidR="009C20BA">
        <w:rPr>
          <w:noProof/>
          <w:lang w:eastAsia="en-GB"/>
        </w:rPr>
        <mc:AlternateContent>
          <mc:Choice Requires="wps">
            <w:drawing>
              <wp:anchor distT="0" distB="0" distL="114300" distR="114300" simplePos="0" relativeHeight="251660288" behindDoc="0" locked="0" layoutInCell="1" allowOverlap="1" wp14:anchorId="1715B011" wp14:editId="36104A2D">
                <wp:simplePos x="0" y="0"/>
                <wp:positionH relativeFrom="column">
                  <wp:posOffset>2339036</wp:posOffset>
                </wp:positionH>
                <wp:positionV relativeFrom="paragraph">
                  <wp:posOffset>86360</wp:posOffset>
                </wp:positionV>
                <wp:extent cx="16554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1655445" cy="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2pt,6.8pt" to="314.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" strokecolor="#4e6128 [1606]"/>
            </w:pict>
          </mc:Fallback>
        </mc:AlternateContent>
      </w:r>
      <w:r w:rsidR="009C20BA">
        <w:rPr>
          <w:rFonts w:ascii="Arial" w:hAnsi="Arial" w:cs="Arial"/>
          <w:sz w:val="22"/>
          <w:szCs w:val="22"/>
        </w:rPr>
        <w:br w:type="page"/>
      </w:r>
    </w:p>
    <w:p w14:paraId="0E2D5EF9" w14:textId="387162DE" w:rsidR="00DB569C" w:rsidRPr="00DB569C" w:rsidRDefault="00DB569C" w:rsidP="00DB569C">
      <w:pPr>
        <w:tabs>
          <w:tab w:val="num" w:pos="426"/>
        </w:tabs>
        <w:spacing w:before="120" w:beforeAutospacing="1" w:afterAutospacing="1"/>
        <w:jc w:val="both"/>
        <w:rPr>
          <w:rFonts w:ascii="Arial" w:hAnsi="Arial" w:cs="Arial"/>
          <w:sz w:val="22"/>
          <w:szCs w:val="22"/>
        </w:rPr>
      </w:pPr>
      <w:r w:rsidRPr="00DB569C">
        <w:rPr>
          <w:rFonts w:ascii="Arial" w:hAnsi="Arial" w:cs="Arial"/>
          <w:sz w:val="22"/>
          <w:szCs w:val="22"/>
        </w:rPr>
        <w:t xml:space="preserve">To ensure that the best possible support is provided to children and families there needs to be an early assessment of need considering </w:t>
      </w:r>
      <w:r w:rsidR="00F20DB7">
        <w:rPr>
          <w:rFonts w:ascii="Arial" w:hAnsi="Arial" w:cs="Arial"/>
          <w:sz w:val="22"/>
          <w:szCs w:val="22"/>
        </w:rPr>
        <w:t xml:space="preserve">the </w:t>
      </w:r>
      <w:r w:rsidRPr="00DB569C">
        <w:rPr>
          <w:rFonts w:ascii="Arial" w:hAnsi="Arial" w:cs="Arial"/>
          <w:sz w:val="22"/>
          <w:szCs w:val="22"/>
        </w:rPr>
        <w:t>child’s developmental needs, family and environmental factors and parenting capacity. This assessment is undertaken th</w:t>
      </w:r>
      <w:r w:rsidR="000166A8">
        <w:rPr>
          <w:rFonts w:ascii="Arial" w:hAnsi="Arial" w:cs="Arial"/>
          <w:sz w:val="22"/>
          <w:szCs w:val="22"/>
        </w:rPr>
        <w:t>rough the Early Help Assessment.</w:t>
      </w:r>
    </w:p>
    <w:p w14:paraId="7DA11F70" w14:textId="77777777" w:rsidR="00D369C4" w:rsidRDefault="00DB569C" w:rsidP="006F2134">
      <w:pPr>
        <w:tabs>
          <w:tab w:val="num" w:pos="426"/>
        </w:tabs>
        <w:spacing w:before="120" w:beforeAutospacing="1" w:afterAutospacing="1"/>
        <w:jc w:val="both"/>
        <w:rPr>
          <w:rFonts w:ascii="Arial" w:hAnsi="Arial" w:cs="Arial"/>
          <w:sz w:val="22"/>
          <w:szCs w:val="22"/>
        </w:rPr>
      </w:pPr>
      <w:r w:rsidRPr="00DB569C">
        <w:rPr>
          <w:rFonts w:ascii="Arial" w:hAnsi="Arial" w:cs="Arial"/>
          <w:sz w:val="22"/>
          <w:szCs w:val="22"/>
        </w:rPr>
        <w:t xml:space="preserve">Where the assessment identifies support needs that cannot be met by a single agency or service, there needs to be a co-ordinated response with local agencies working together to support the family. The Team around the Family (TAF) model is used </w:t>
      </w:r>
      <w:r w:rsidR="00D369C4">
        <w:rPr>
          <w:rFonts w:ascii="Arial" w:hAnsi="Arial" w:cs="Arial"/>
          <w:sz w:val="22"/>
          <w:szCs w:val="22"/>
        </w:rPr>
        <w:t>in Rutland</w:t>
      </w:r>
      <w:r w:rsidRPr="00DB569C">
        <w:rPr>
          <w:rFonts w:ascii="Arial" w:hAnsi="Arial" w:cs="Arial"/>
          <w:sz w:val="22"/>
          <w:szCs w:val="22"/>
        </w:rPr>
        <w:t xml:space="preserve"> to bring together a range of different practitioners from across the children and young people’s workforce and sometimes from adult services to support an individual child or young person and their family. The members of the TAF develop and deliver a package of solution focused support to meet the needs identified through the assessment with a lead professional identified to co-ordinate the support and act as the key point of contact for the family and professionals/services. Decisions about who should be the lead professional should be taken on a case by case basis and should be informed by the child and their family.</w:t>
      </w:r>
    </w:p>
    <w:p w14:paraId="2940199A" w14:textId="77777777" w:rsidR="00DB569C" w:rsidRPr="00443A9A" w:rsidRDefault="00612F22" w:rsidP="006F2134">
      <w:pPr>
        <w:tabs>
          <w:tab w:val="num" w:pos="426"/>
        </w:tabs>
        <w:spacing w:before="120" w:beforeAutospacing="1" w:afterAutospacing="1"/>
        <w:jc w:val="both"/>
        <w:rPr>
          <w:rFonts w:ascii="Arial" w:hAnsi="Arial" w:cs="Arial"/>
          <w:sz w:val="22"/>
          <w:szCs w:val="22"/>
        </w:rPr>
      </w:pPr>
      <w:r>
        <w:rPr>
          <w:rFonts w:ascii="Arial" w:hAnsi="Arial" w:cs="Arial"/>
          <w:sz w:val="22"/>
          <w:szCs w:val="22"/>
        </w:rPr>
        <w:t xml:space="preserve">The </w:t>
      </w:r>
      <w:r w:rsidRPr="00DB569C">
        <w:rPr>
          <w:rFonts w:ascii="Arial" w:hAnsi="Arial" w:cs="Arial"/>
          <w:sz w:val="22"/>
          <w:szCs w:val="22"/>
        </w:rPr>
        <w:t>Early</w:t>
      </w:r>
      <w:r w:rsidR="00DB569C" w:rsidRPr="00DB569C">
        <w:rPr>
          <w:rFonts w:ascii="Arial" w:hAnsi="Arial" w:cs="Arial"/>
          <w:sz w:val="22"/>
          <w:szCs w:val="22"/>
        </w:rPr>
        <w:t xml:space="preserve"> </w:t>
      </w:r>
      <w:r w:rsidR="00CF7AFB">
        <w:rPr>
          <w:rFonts w:ascii="Arial" w:hAnsi="Arial" w:cs="Arial"/>
          <w:sz w:val="22"/>
          <w:szCs w:val="22"/>
        </w:rPr>
        <w:t>Intervention</w:t>
      </w:r>
      <w:r w:rsidR="00DB569C" w:rsidRPr="00DB569C">
        <w:rPr>
          <w:rFonts w:ascii="Arial" w:hAnsi="Arial" w:cs="Arial"/>
          <w:sz w:val="22"/>
          <w:szCs w:val="22"/>
        </w:rPr>
        <w:t xml:space="preserve"> Co-ordinator</w:t>
      </w:r>
      <w:r w:rsidR="00484999">
        <w:rPr>
          <w:rFonts w:ascii="Arial" w:hAnsi="Arial" w:cs="Arial"/>
          <w:sz w:val="22"/>
          <w:szCs w:val="22"/>
        </w:rPr>
        <w:t xml:space="preserve"> is</w:t>
      </w:r>
      <w:r w:rsidR="00DB569C" w:rsidRPr="00DB569C">
        <w:rPr>
          <w:rFonts w:ascii="Arial" w:hAnsi="Arial" w:cs="Arial"/>
          <w:sz w:val="22"/>
          <w:szCs w:val="22"/>
        </w:rPr>
        <w:t xml:space="preserve"> available to support Lead Professionals </w:t>
      </w:r>
      <w:r w:rsidR="00CF7AFB">
        <w:rPr>
          <w:rFonts w:ascii="Arial" w:hAnsi="Arial" w:cs="Arial"/>
          <w:sz w:val="22"/>
          <w:szCs w:val="22"/>
        </w:rPr>
        <w:t xml:space="preserve">to initiate and deliver an Early Help assessment and a Team </w:t>
      </w:r>
      <w:r w:rsidR="005778D2">
        <w:rPr>
          <w:rFonts w:ascii="Arial" w:hAnsi="Arial" w:cs="Arial"/>
          <w:sz w:val="22"/>
          <w:szCs w:val="22"/>
        </w:rPr>
        <w:t>around</w:t>
      </w:r>
      <w:r w:rsidR="00CF7AFB">
        <w:rPr>
          <w:rFonts w:ascii="Arial" w:hAnsi="Arial" w:cs="Arial"/>
          <w:sz w:val="22"/>
          <w:szCs w:val="22"/>
        </w:rPr>
        <w:t xml:space="preserve"> the Family (TAF) process</w:t>
      </w:r>
      <w:r w:rsidR="00DB569C" w:rsidRPr="00DB569C">
        <w:rPr>
          <w:rFonts w:ascii="Arial" w:hAnsi="Arial" w:cs="Arial"/>
          <w:sz w:val="22"/>
          <w:szCs w:val="22"/>
        </w:rPr>
        <w:t>.</w:t>
      </w:r>
    </w:p>
    <w:p w14:paraId="1B2303FC" w14:textId="77777777" w:rsidR="00DB569C" w:rsidRPr="001766BA" w:rsidRDefault="005778D2" w:rsidP="001766BA">
      <w:pPr>
        <w:spacing w:afterAutospacing="1"/>
        <w:ind w:left="567" w:hanging="567"/>
        <w:jc w:val="both"/>
        <w:rPr>
          <w:rFonts w:ascii="Arial" w:hAnsi="Arial" w:cs="Arial"/>
          <w:b/>
          <w:sz w:val="22"/>
          <w:szCs w:val="22"/>
        </w:rPr>
      </w:pPr>
      <w:bookmarkStart w:id="3" w:name="Overviewprocess"/>
      <w:bookmarkEnd w:id="3"/>
      <w:r w:rsidRPr="001766BA">
        <w:rPr>
          <w:rFonts w:ascii="Arial" w:hAnsi="Arial" w:cs="Arial"/>
          <w:b/>
          <w:sz w:val="22"/>
          <w:szCs w:val="22"/>
        </w:rPr>
        <w:t xml:space="preserve">4.1 </w:t>
      </w:r>
      <w:r w:rsidR="001766BA" w:rsidRPr="001766BA">
        <w:rPr>
          <w:rFonts w:ascii="Arial" w:hAnsi="Arial" w:cs="Arial"/>
          <w:b/>
          <w:sz w:val="22"/>
          <w:szCs w:val="22"/>
        </w:rPr>
        <w:tab/>
      </w:r>
      <w:r w:rsidRPr="001766BA">
        <w:rPr>
          <w:rFonts w:ascii="Arial" w:hAnsi="Arial" w:cs="Arial"/>
          <w:b/>
          <w:sz w:val="22"/>
          <w:szCs w:val="22"/>
        </w:rPr>
        <w:t>Key</w:t>
      </w:r>
      <w:r w:rsidR="00DB569C" w:rsidRPr="001766BA">
        <w:rPr>
          <w:rFonts w:ascii="Arial" w:hAnsi="Arial" w:cs="Arial"/>
          <w:b/>
          <w:sz w:val="22"/>
          <w:szCs w:val="22"/>
        </w:rPr>
        <w:t xml:space="preserve"> professionals delivering early </w:t>
      </w:r>
      <w:r w:rsidRPr="001766BA">
        <w:rPr>
          <w:rFonts w:ascii="Arial" w:hAnsi="Arial" w:cs="Arial"/>
          <w:b/>
          <w:sz w:val="22"/>
          <w:szCs w:val="22"/>
        </w:rPr>
        <w:t>help services</w:t>
      </w:r>
    </w:p>
    <w:p w14:paraId="295CA8A0" w14:textId="77777777" w:rsidR="00312060" w:rsidRPr="00312060" w:rsidRDefault="00DB569C" w:rsidP="00312060">
      <w:pPr>
        <w:tabs>
          <w:tab w:val="num" w:pos="426"/>
        </w:tabs>
        <w:spacing w:afterAutospacing="1"/>
        <w:jc w:val="both"/>
        <w:rPr>
          <w:rFonts w:ascii="Arial" w:hAnsi="Arial" w:cs="Arial"/>
          <w:sz w:val="22"/>
          <w:szCs w:val="22"/>
        </w:rPr>
      </w:pPr>
      <w:r w:rsidRPr="00DB569C">
        <w:rPr>
          <w:rFonts w:ascii="Arial" w:hAnsi="Arial" w:cs="Arial"/>
          <w:b/>
          <w:bCs/>
          <w:sz w:val="22"/>
          <w:szCs w:val="22"/>
        </w:rPr>
        <w:t xml:space="preserve">Children’s Centre Services - </w:t>
      </w:r>
      <w:r w:rsidR="00312060" w:rsidRPr="00312060">
        <w:rPr>
          <w:rFonts w:ascii="Arial" w:hAnsi="Arial" w:cs="Arial"/>
          <w:bCs/>
          <w:sz w:val="22"/>
          <w:szCs w:val="22"/>
        </w:rPr>
        <w:t>Children Centres are critical in ensuring that children reach their potential and are ready for school and adult life; they provide an environment that promotes growth and learning to enable the children to enter school eager and excited to learn.</w:t>
      </w:r>
      <w:r w:rsidR="00312060" w:rsidRPr="00312060">
        <w:t xml:space="preserve"> </w:t>
      </w:r>
      <w:r w:rsidR="00312060" w:rsidRPr="00312060">
        <w:rPr>
          <w:rFonts w:ascii="Arial" w:hAnsi="Arial" w:cs="Arial"/>
        </w:rPr>
        <w:t>Rut</w:t>
      </w:r>
      <w:r w:rsidR="006F2010" w:rsidRPr="00312060">
        <w:rPr>
          <w:rFonts w:ascii="Arial" w:hAnsi="Arial" w:cs="Arial"/>
          <w:sz w:val="22"/>
          <w:szCs w:val="22"/>
        </w:rPr>
        <w:t>land’s</w:t>
      </w:r>
      <w:r w:rsidR="006F2010">
        <w:rPr>
          <w:rFonts w:ascii="Arial" w:hAnsi="Arial" w:cs="Arial"/>
          <w:sz w:val="22"/>
          <w:szCs w:val="22"/>
        </w:rPr>
        <w:t xml:space="preserve"> Children’s Centre known as ‘Visions’</w:t>
      </w:r>
      <w:r w:rsidR="0084663D">
        <w:rPr>
          <w:rFonts w:ascii="Arial" w:hAnsi="Arial" w:cs="Arial"/>
          <w:sz w:val="22"/>
          <w:szCs w:val="22"/>
        </w:rPr>
        <w:t xml:space="preserve"> </w:t>
      </w:r>
      <w:r w:rsidR="00312060">
        <w:rPr>
          <w:rFonts w:ascii="Arial" w:hAnsi="Arial" w:cs="Arial"/>
          <w:sz w:val="22"/>
          <w:szCs w:val="22"/>
        </w:rPr>
        <w:t xml:space="preserve">is a </w:t>
      </w:r>
      <w:r w:rsidR="00312060" w:rsidRPr="00312060">
        <w:rPr>
          <w:rFonts w:ascii="Arial" w:hAnsi="Arial" w:cs="Arial"/>
          <w:sz w:val="22"/>
          <w:szCs w:val="22"/>
        </w:rPr>
        <w:t xml:space="preserve"> multi-agency hub that provide</w:t>
      </w:r>
      <w:r w:rsidR="00312060">
        <w:rPr>
          <w:rFonts w:ascii="Arial" w:hAnsi="Arial" w:cs="Arial"/>
          <w:sz w:val="22"/>
          <w:szCs w:val="22"/>
        </w:rPr>
        <w:t>s</w:t>
      </w:r>
      <w:r w:rsidR="00312060" w:rsidRPr="00312060">
        <w:rPr>
          <w:rFonts w:ascii="Arial" w:hAnsi="Arial" w:cs="Arial"/>
          <w:sz w:val="22"/>
          <w:szCs w:val="22"/>
        </w:rPr>
        <w:t xml:space="preserve"> a package of integrated services delivered by </w:t>
      </w:r>
      <w:r w:rsidR="00312060">
        <w:rPr>
          <w:rFonts w:ascii="Arial" w:hAnsi="Arial" w:cs="Arial"/>
          <w:sz w:val="22"/>
          <w:szCs w:val="22"/>
        </w:rPr>
        <w:t>Rutland</w:t>
      </w:r>
      <w:r w:rsidR="00312060" w:rsidRPr="00312060">
        <w:rPr>
          <w:rFonts w:ascii="Arial" w:hAnsi="Arial" w:cs="Arial"/>
          <w:sz w:val="22"/>
          <w:szCs w:val="22"/>
        </w:rPr>
        <w:t xml:space="preserve"> County Council staff, partner agencies and commissioned providers</w:t>
      </w:r>
      <w:r w:rsidR="00312060">
        <w:rPr>
          <w:rFonts w:ascii="Arial" w:hAnsi="Arial" w:cs="Arial"/>
          <w:sz w:val="22"/>
          <w:szCs w:val="22"/>
        </w:rPr>
        <w:t xml:space="preserve">, and </w:t>
      </w:r>
      <w:r w:rsidRPr="00DB569C">
        <w:rPr>
          <w:rFonts w:ascii="Arial" w:hAnsi="Arial" w:cs="Arial"/>
          <w:sz w:val="22"/>
          <w:szCs w:val="22"/>
        </w:rPr>
        <w:t>provide</w:t>
      </w:r>
      <w:r w:rsidR="0084663D">
        <w:rPr>
          <w:rFonts w:ascii="Arial" w:hAnsi="Arial" w:cs="Arial"/>
          <w:sz w:val="22"/>
          <w:szCs w:val="22"/>
        </w:rPr>
        <w:t>s</w:t>
      </w:r>
      <w:r w:rsidRPr="00DB569C">
        <w:rPr>
          <w:rFonts w:ascii="Arial" w:hAnsi="Arial" w:cs="Arial"/>
          <w:sz w:val="22"/>
          <w:szCs w:val="22"/>
        </w:rPr>
        <w:t xml:space="preserve"> a range of services to children aged under 5 </w:t>
      </w:r>
      <w:r w:rsidR="00CF7AFB">
        <w:rPr>
          <w:rFonts w:ascii="Arial" w:hAnsi="Arial" w:cs="Arial"/>
          <w:sz w:val="22"/>
          <w:szCs w:val="22"/>
        </w:rPr>
        <w:t xml:space="preserve">years </w:t>
      </w:r>
      <w:r w:rsidRPr="00DB569C">
        <w:rPr>
          <w:rFonts w:ascii="Arial" w:hAnsi="Arial" w:cs="Arial"/>
          <w:sz w:val="22"/>
          <w:szCs w:val="22"/>
        </w:rPr>
        <w:t xml:space="preserve">and their families </w:t>
      </w:r>
      <w:r w:rsidR="00312060">
        <w:rPr>
          <w:rFonts w:ascii="Arial" w:hAnsi="Arial" w:cs="Arial"/>
          <w:sz w:val="22"/>
          <w:szCs w:val="22"/>
        </w:rPr>
        <w:t>from</w:t>
      </w:r>
      <w:r w:rsidRPr="00DB569C">
        <w:rPr>
          <w:rFonts w:ascii="Arial" w:hAnsi="Arial" w:cs="Arial"/>
          <w:sz w:val="22"/>
          <w:szCs w:val="22"/>
        </w:rPr>
        <w:t xml:space="preserve"> </w:t>
      </w:r>
      <w:r w:rsidR="0084663D">
        <w:rPr>
          <w:rFonts w:ascii="Arial" w:hAnsi="Arial" w:cs="Arial"/>
          <w:sz w:val="22"/>
          <w:szCs w:val="22"/>
        </w:rPr>
        <w:t>its main base in Oakham and in outreach areas.</w:t>
      </w:r>
      <w:r w:rsidRPr="00DB569C">
        <w:rPr>
          <w:rFonts w:ascii="Arial" w:hAnsi="Arial" w:cs="Arial"/>
          <w:sz w:val="22"/>
          <w:szCs w:val="22"/>
        </w:rPr>
        <w:t xml:space="preserve"> </w:t>
      </w:r>
      <w:r w:rsidR="00312060" w:rsidRPr="00312060">
        <w:rPr>
          <w:rFonts w:ascii="Arial" w:hAnsi="Arial" w:cs="Arial"/>
          <w:sz w:val="22"/>
          <w:szCs w:val="22"/>
        </w:rPr>
        <w:t xml:space="preserve">As a result of the Information Sharing Protocol between Health and </w:t>
      </w:r>
      <w:r w:rsidR="00312060">
        <w:rPr>
          <w:rFonts w:ascii="Arial" w:hAnsi="Arial" w:cs="Arial"/>
          <w:sz w:val="22"/>
          <w:szCs w:val="22"/>
        </w:rPr>
        <w:t xml:space="preserve">the </w:t>
      </w:r>
      <w:r w:rsidR="00312060" w:rsidRPr="00312060">
        <w:rPr>
          <w:rFonts w:ascii="Arial" w:hAnsi="Arial" w:cs="Arial"/>
          <w:sz w:val="22"/>
          <w:szCs w:val="22"/>
        </w:rPr>
        <w:t xml:space="preserve">Children's Centre </w:t>
      </w:r>
      <w:r w:rsidR="00312060">
        <w:rPr>
          <w:rFonts w:ascii="Arial" w:hAnsi="Arial" w:cs="Arial"/>
          <w:sz w:val="22"/>
          <w:szCs w:val="22"/>
        </w:rPr>
        <w:t xml:space="preserve">the </w:t>
      </w:r>
      <w:r w:rsidR="00312060" w:rsidRPr="00312060">
        <w:rPr>
          <w:rFonts w:ascii="Arial" w:hAnsi="Arial" w:cs="Arial"/>
          <w:sz w:val="22"/>
          <w:szCs w:val="22"/>
        </w:rPr>
        <w:t xml:space="preserve"> Children's Centre's are receiving weekly information on live births an</w:t>
      </w:r>
      <w:r w:rsidR="00D369C4">
        <w:rPr>
          <w:rFonts w:ascii="Arial" w:hAnsi="Arial" w:cs="Arial"/>
          <w:sz w:val="22"/>
          <w:szCs w:val="22"/>
        </w:rPr>
        <w:t>d families moving into the area and are able to offer new families support as early as possible.</w:t>
      </w:r>
    </w:p>
    <w:p w14:paraId="62BDBFF0" w14:textId="77777777" w:rsidR="00DB569C" w:rsidRPr="00DB569C" w:rsidRDefault="00DB569C" w:rsidP="00DB569C">
      <w:pPr>
        <w:tabs>
          <w:tab w:val="num" w:pos="426"/>
        </w:tabs>
        <w:spacing w:afterAutospacing="1"/>
        <w:jc w:val="both"/>
        <w:rPr>
          <w:rFonts w:ascii="Arial" w:hAnsi="Arial" w:cs="Arial"/>
          <w:sz w:val="22"/>
          <w:szCs w:val="22"/>
        </w:rPr>
      </w:pPr>
      <w:r w:rsidRPr="00DB569C">
        <w:rPr>
          <w:rFonts w:ascii="Arial" w:hAnsi="Arial" w:cs="Arial"/>
          <w:b/>
          <w:bCs/>
          <w:sz w:val="22"/>
          <w:szCs w:val="22"/>
        </w:rPr>
        <w:t xml:space="preserve">Schools - </w:t>
      </w:r>
      <w:r w:rsidRPr="00DB569C">
        <w:rPr>
          <w:rFonts w:ascii="Arial" w:hAnsi="Arial" w:cs="Arial"/>
          <w:sz w:val="22"/>
          <w:szCs w:val="22"/>
        </w:rPr>
        <w:t>Working with schools to ensure that they are addressing the emerging problems of their pupils, whilst in school and problems in their family life that may be impacting on their disposition to learn, and helping to ensure that appropriate early help services or interventions are available to them</w:t>
      </w:r>
      <w:r w:rsidR="0084663D">
        <w:rPr>
          <w:rFonts w:ascii="Arial" w:hAnsi="Arial" w:cs="Arial"/>
          <w:sz w:val="22"/>
          <w:szCs w:val="22"/>
        </w:rPr>
        <w:t>.</w:t>
      </w:r>
      <w:r w:rsidRPr="00DB569C">
        <w:rPr>
          <w:rFonts w:ascii="Arial" w:hAnsi="Arial" w:cs="Arial"/>
          <w:sz w:val="22"/>
          <w:szCs w:val="22"/>
        </w:rPr>
        <w:t xml:space="preserve"> </w:t>
      </w:r>
    </w:p>
    <w:p w14:paraId="247954C6" w14:textId="77777777" w:rsidR="00DB569C" w:rsidRPr="00DB569C" w:rsidRDefault="00DB569C" w:rsidP="00DB569C">
      <w:pPr>
        <w:tabs>
          <w:tab w:val="num" w:pos="426"/>
        </w:tabs>
        <w:spacing w:afterAutospacing="1"/>
        <w:jc w:val="both"/>
        <w:rPr>
          <w:rFonts w:ascii="Arial" w:hAnsi="Arial" w:cs="Arial"/>
          <w:sz w:val="22"/>
          <w:szCs w:val="22"/>
        </w:rPr>
      </w:pPr>
      <w:r w:rsidRPr="00DB569C">
        <w:rPr>
          <w:rFonts w:ascii="Arial" w:hAnsi="Arial" w:cs="Arial"/>
          <w:b/>
          <w:bCs/>
          <w:sz w:val="22"/>
          <w:szCs w:val="22"/>
        </w:rPr>
        <w:t xml:space="preserve">Health - </w:t>
      </w:r>
      <w:r w:rsidRPr="00DB569C">
        <w:rPr>
          <w:rFonts w:ascii="Arial" w:hAnsi="Arial" w:cs="Arial"/>
          <w:sz w:val="22"/>
          <w:szCs w:val="22"/>
        </w:rPr>
        <w:t xml:space="preserve">A range of health services will provide valuable support to children and families and where possible the delivery of these services will be integrated with other relevant services for children and families, to try to ensure that they are provided in an accessible and integrated way and in an environment that best meets the needs of the child and family. </w:t>
      </w:r>
    </w:p>
    <w:p w14:paraId="5DB5E9B3" w14:textId="77777777" w:rsidR="00DB569C" w:rsidRDefault="00DB569C" w:rsidP="00DB569C">
      <w:pPr>
        <w:tabs>
          <w:tab w:val="num" w:pos="426"/>
        </w:tabs>
        <w:spacing w:afterAutospacing="1"/>
        <w:jc w:val="both"/>
        <w:rPr>
          <w:rFonts w:ascii="Arial" w:hAnsi="Arial" w:cs="Arial"/>
          <w:sz w:val="22"/>
          <w:szCs w:val="22"/>
        </w:rPr>
      </w:pPr>
      <w:r w:rsidRPr="00DB569C">
        <w:rPr>
          <w:rFonts w:ascii="Arial" w:hAnsi="Arial" w:cs="Arial"/>
          <w:b/>
          <w:bCs/>
          <w:sz w:val="22"/>
          <w:szCs w:val="22"/>
        </w:rPr>
        <w:t xml:space="preserve">Private and Voluntary Sector – </w:t>
      </w:r>
      <w:r w:rsidRPr="00DB569C">
        <w:rPr>
          <w:rFonts w:ascii="Arial" w:hAnsi="Arial" w:cs="Arial"/>
          <w:bCs/>
          <w:sz w:val="22"/>
          <w:szCs w:val="22"/>
        </w:rPr>
        <w:t xml:space="preserve">A </w:t>
      </w:r>
      <w:r w:rsidR="00CF7AFB">
        <w:rPr>
          <w:rFonts w:ascii="Arial" w:hAnsi="Arial" w:cs="Arial"/>
          <w:bCs/>
          <w:sz w:val="22"/>
          <w:szCs w:val="22"/>
        </w:rPr>
        <w:t xml:space="preserve">range </w:t>
      </w:r>
      <w:r w:rsidRPr="00DB569C">
        <w:rPr>
          <w:rFonts w:ascii="Arial" w:hAnsi="Arial" w:cs="Arial"/>
          <w:sz w:val="22"/>
          <w:szCs w:val="22"/>
        </w:rPr>
        <w:t>of commissioned services and interventions exist</w:t>
      </w:r>
      <w:r w:rsidR="00D369C4">
        <w:rPr>
          <w:rFonts w:ascii="Arial" w:hAnsi="Arial" w:cs="Arial"/>
          <w:sz w:val="22"/>
          <w:szCs w:val="22"/>
        </w:rPr>
        <w:t>s</w:t>
      </w:r>
      <w:r w:rsidRPr="00DB569C">
        <w:rPr>
          <w:rFonts w:ascii="Arial" w:hAnsi="Arial" w:cs="Arial"/>
          <w:sz w:val="22"/>
          <w:szCs w:val="22"/>
        </w:rPr>
        <w:t xml:space="preserve"> such as parenting support, domestic abuse, </w:t>
      </w:r>
      <w:r w:rsidR="0084663D">
        <w:rPr>
          <w:rFonts w:ascii="Arial" w:hAnsi="Arial" w:cs="Arial"/>
          <w:sz w:val="22"/>
          <w:szCs w:val="22"/>
        </w:rPr>
        <w:t xml:space="preserve">early learning and support to </w:t>
      </w:r>
      <w:r w:rsidRPr="00DB569C">
        <w:rPr>
          <w:rFonts w:ascii="Arial" w:hAnsi="Arial" w:cs="Arial"/>
          <w:sz w:val="22"/>
          <w:szCs w:val="22"/>
        </w:rPr>
        <w:t>young people</w:t>
      </w:r>
      <w:r w:rsidR="0084663D">
        <w:rPr>
          <w:rFonts w:ascii="Arial" w:hAnsi="Arial" w:cs="Arial"/>
          <w:sz w:val="22"/>
          <w:szCs w:val="22"/>
        </w:rPr>
        <w:t xml:space="preserve"> with additional needs.</w:t>
      </w:r>
      <w:r w:rsidRPr="00DB569C">
        <w:rPr>
          <w:rFonts w:ascii="Arial" w:hAnsi="Arial" w:cs="Arial"/>
          <w:sz w:val="22"/>
          <w:szCs w:val="22"/>
        </w:rPr>
        <w:t xml:space="preserve"> </w:t>
      </w:r>
      <w:r w:rsidR="00CF7AFB">
        <w:rPr>
          <w:rFonts w:ascii="Arial" w:hAnsi="Arial" w:cs="Arial"/>
          <w:sz w:val="22"/>
          <w:szCs w:val="22"/>
        </w:rPr>
        <w:t>More detailed information can be found on Rutland’s Informat</w:t>
      </w:r>
      <w:r w:rsidR="001D7991">
        <w:rPr>
          <w:rFonts w:ascii="Arial" w:hAnsi="Arial" w:cs="Arial"/>
          <w:sz w:val="22"/>
          <w:szCs w:val="22"/>
        </w:rPr>
        <w:t>ion Service</w:t>
      </w:r>
      <w:r w:rsidR="00CF7AFB">
        <w:rPr>
          <w:rFonts w:ascii="Arial" w:hAnsi="Arial" w:cs="Arial"/>
          <w:sz w:val="22"/>
          <w:szCs w:val="22"/>
        </w:rPr>
        <w:t xml:space="preserve"> on the Council’s website.</w:t>
      </w:r>
    </w:p>
    <w:p w14:paraId="26D35397" w14:textId="77777777" w:rsidR="00DB569C" w:rsidRPr="001766BA" w:rsidRDefault="00612F22" w:rsidP="001766BA">
      <w:pPr>
        <w:spacing w:afterAutospacing="1"/>
        <w:ind w:left="567" w:hanging="567"/>
        <w:jc w:val="both"/>
        <w:rPr>
          <w:rFonts w:ascii="Arial" w:hAnsi="Arial" w:cs="Arial"/>
          <w:b/>
          <w:sz w:val="22"/>
          <w:szCs w:val="22"/>
        </w:rPr>
      </w:pPr>
      <w:r w:rsidRPr="001766BA">
        <w:rPr>
          <w:rFonts w:ascii="Arial" w:hAnsi="Arial" w:cs="Arial"/>
          <w:b/>
          <w:sz w:val="22"/>
          <w:szCs w:val="22"/>
        </w:rPr>
        <w:t xml:space="preserve">4.2 </w:t>
      </w:r>
      <w:r w:rsidR="001766BA" w:rsidRPr="001766BA">
        <w:rPr>
          <w:rFonts w:ascii="Arial" w:hAnsi="Arial" w:cs="Arial"/>
          <w:b/>
          <w:sz w:val="22"/>
          <w:szCs w:val="22"/>
        </w:rPr>
        <w:tab/>
      </w:r>
      <w:r w:rsidRPr="001766BA">
        <w:rPr>
          <w:rFonts w:ascii="Arial" w:hAnsi="Arial" w:cs="Arial"/>
          <w:b/>
          <w:sz w:val="22"/>
          <w:szCs w:val="22"/>
        </w:rPr>
        <w:t>Key</w:t>
      </w:r>
      <w:r w:rsidR="00DB569C" w:rsidRPr="001766BA">
        <w:rPr>
          <w:rFonts w:ascii="Arial" w:hAnsi="Arial" w:cs="Arial"/>
          <w:b/>
          <w:sz w:val="22"/>
          <w:szCs w:val="22"/>
        </w:rPr>
        <w:t xml:space="preserve"> professionals delivering </w:t>
      </w:r>
      <w:r w:rsidR="00F20DB7" w:rsidRPr="001766BA">
        <w:rPr>
          <w:rFonts w:ascii="Arial" w:hAnsi="Arial" w:cs="Arial"/>
          <w:b/>
          <w:sz w:val="22"/>
          <w:szCs w:val="22"/>
        </w:rPr>
        <w:t>targeted intervention</w:t>
      </w:r>
      <w:r w:rsidR="00DB569C" w:rsidRPr="001766BA">
        <w:rPr>
          <w:rFonts w:ascii="Arial" w:hAnsi="Arial" w:cs="Arial"/>
          <w:b/>
          <w:sz w:val="22"/>
          <w:szCs w:val="22"/>
        </w:rPr>
        <w:t xml:space="preserve"> services</w:t>
      </w:r>
    </w:p>
    <w:p w14:paraId="143AA059" w14:textId="77777777" w:rsidR="00DB569C" w:rsidRPr="00DB569C" w:rsidRDefault="008A16F5" w:rsidP="00DB569C">
      <w:pPr>
        <w:tabs>
          <w:tab w:val="num" w:pos="426"/>
        </w:tabs>
        <w:spacing w:afterAutospacing="1"/>
        <w:jc w:val="both"/>
        <w:rPr>
          <w:rFonts w:ascii="Arial" w:hAnsi="Arial" w:cs="Arial"/>
          <w:sz w:val="22"/>
          <w:szCs w:val="22"/>
        </w:rPr>
      </w:pPr>
      <w:r>
        <w:rPr>
          <w:rFonts w:ascii="Arial" w:hAnsi="Arial" w:cs="Arial"/>
          <w:b/>
          <w:sz w:val="22"/>
          <w:szCs w:val="22"/>
        </w:rPr>
        <w:t xml:space="preserve">Rutland County Council’s </w:t>
      </w:r>
      <w:r w:rsidR="00F20DB7">
        <w:rPr>
          <w:rFonts w:ascii="Arial" w:hAnsi="Arial" w:cs="Arial"/>
          <w:b/>
          <w:sz w:val="22"/>
          <w:szCs w:val="22"/>
        </w:rPr>
        <w:t xml:space="preserve">Targeted </w:t>
      </w:r>
      <w:r w:rsidR="00484999">
        <w:rPr>
          <w:rFonts w:ascii="Arial" w:hAnsi="Arial" w:cs="Arial"/>
          <w:b/>
          <w:sz w:val="22"/>
          <w:szCs w:val="22"/>
        </w:rPr>
        <w:t>Intervention team</w:t>
      </w:r>
      <w:r w:rsidR="00DB569C" w:rsidRPr="00DB569C">
        <w:rPr>
          <w:rFonts w:ascii="Arial" w:hAnsi="Arial" w:cs="Arial"/>
          <w:b/>
          <w:sz w:val="22"/>
          <w:szCs w:val="22"/>
        </w:rPr>
        <w:t>–</w:t>
      </w:r>
      <w:r w:rsidR="00DB569C" w:rsidRPr="00DB569C">
        <w:rPr>
          <w:rFonts w:ascii="Arial" w:hAnsi="Arial" w:cs="Arial"/>
          <w:sz w:val="22"/>
          <w:szCs w:val="22"/>
        </w:rPr>
        <w:t xml:space="preserve">  </w:t>
      </w:r>
      <w:r w:rsidR="0084663D">
        <w:rPr>
          <w:rFonts w:ascii="Arial" w:hAnsi="Arial" w:cs="Arial"/>
          <w:sz w:val="22"/>
          <w:szCs w:val="22"/>
        </w:rPr>
        <w:t>a team</w:t>
      </w:r>
      <w:r w:rsidR="00DB569C" w:rsidRPr="00DB569C">
        <w:rPr>
          <w:rFonts w:ascii="Arial" w:hAnsi="Arial" w:cs="Arial"/>
          <w:sz w:val="22"/>
          <w:szCs w:val="22"/>
        </w:rPr>
        <w:t xml:space="preserve"> </w:t>
      </w:r>
      <w:r w:rsidR="00D369C4">
        <w:rPr>
          <w:rFonts w:ascii="Arial" w:hAnsi="Arial" w:cs="Arial"/>
          <w:sz w:val="22"/>
          <w:szCs w:val="22"/>
        </w:rPr>
        <w:t xml:space="preserve">of ‘skilled generalists’ </w:t>
      </w:r>
      <w:r w:rsidR="00DB569C" w:rsidRPr="00DB569C">
        <w:rPr>
          <w:rFonts w:ascii="Arial" w:hAnsi="Arial" w:cs="Arial"/>
          <w:sz w:val="22"/>
          <w:szCs w:val="22"/>
        </w:rPr>
        <w:t>offering a family a home based service that supports children, young people aged 5-1</w:t>
      </w:r>
      <w:r w:rsidR="00CF7AFB">
        <w:rPr>
          <w:rFonts w:ascii="Arial" w:hAnsi="Arial" w:cs="Arial"/>
          <w:sz w:val="22"/>
          <w:szCs w:val="22"/>
        </w:rPr>
        <w:t xml:space="preserve">9, (and up to 25 years for young people with a disability), </w:t>
      </w:r>
      <w:r w:rsidR="00DB569C" w:rsidRPr="00DB569C">
        <w:rPr>
          <w:rFonts w:ascii="Arial" w:hAnsi="Arial" w:cs="Arial"/>
          <w:sz w:val="22"/>
          <w:szCs w:val="22"/>
        </w:rPr>
        <w:t xml:space="preserve"> and their families to function in their natural settings of home, school and neighbourhood. </w:t>
      </w:r>
      <w:r w:rsidR="00CF7AFB">
        <w:rPr>
          <w:rFonts w:ascii="Arial" w:hAnsi="Arial" w:cs="Arial"/>
          <w:sz w:val="22"/>
          <w:szCs w:val="22"/>
        </w:rPr>
        <w:t>Targeted and in some cases i</w:t>
      </w:r>
      <w:r w:rsidR="00DB569C" w:rsidRPr="00DB569C">
        <w:rPr>
          <w:rFonts w:ascii="Arial" w:hAnsi="Arial" w:cs="Arial"/>
          <w:sz w:val="22"/>
          <w:szCs w:val="22"/>
        </w:rPr>
        <w:t xml:space="preserve">ntensive intervention will be put in place when children and young people are </w:t>
      </w:r>
      <w:r w:rsidR="005778D2" w:rsidRPr="00DB569C">
        <w:rPr>
          <w:rFonts w:ascii="Arial" w:hAnsi="Arial" w:cs="Arial"/>
          <w:sz w:val="22"/>
          <w:szCs w:val="22"/>
        </w:rPr>
        <w:t>at risk</w:t>
      </w:r>
      <w:r w:rsidR="00DB569C" w:rsidRPr="00DB569C">
        <w:rPr>
          <w:rFonts w:ascii="Arial" w:hAnsi="Arial" w:cs="Arial"/>
          <w:sz w:val="22"/>
          <w:szCs w:val="22"/>
        </w:rPr>
        <w:t xml:space="preserve"> of being excluded from their families, education and community. The</w:t>
      </w:r>
      <w:r w:rsidR="0084663D">
        <w:rPr>
          <w:rFonts w:ascii="Arial" w:hAnsi="Arial" w:cs="Arial"/>
          <w:sz w:val="22"/>
          <w:szCs w:val="22"/>
        </w:rPr>
        <w:t xml:space="preserve"> practitioners in this team will hold specialist skills in working in the early years, with disabled children and with </w:t>
      </w:r>
      <w:r w:rsidR="00CF7AFB">
        <w:rPr>
          <w:rFonts w:ascii="Arial" w:hAnsi="Arial" w:cs="Arial"/>
          <w:sz w:val="22"/>
          <w:szCs w:val="22"/>
        </w:rPr>
        <w:t>adolescents</w:t>
      </w:r>
      <w:r w:rsidR="0084663D">
        <w:rPr>
          <w:rFonts w:ascii="Arial" w:hAnsi="Arial" w:cs="Arial"/>
          <w:sz w:val="22"/>
          <w:szCs w:val="22"/>
        </w:rPr>
        <w:t>.</w:t>
      </w:r>
      <w:r w:rsidR="00DB569C" w:rsidRPr="00DB569C">
        <w:rPr>
          <w:rFonts w:ascii="Arial" w:hAnsi="Arial" w:cs="Arial"/>
          <w:sz w:val="22"/>
          <w:szCs w:val="22"/>
        </w:rPr>
        <w:t xml:space="preserve"> </w:t>
      </w:r>
    </w:p>
    <w:p w14:paraId="28263DAA" w14:textId="77777777" w:rsidR="00DB569C" w:rsidRPr="00DB569C" w:rsidRDefault="00DB569C" w:rsidP="00DB569C">
      <w:pPr>
        <w:tabs>
          <w:tab w:val="num" w:pos="426"/>
        </w:tabs>
        <w:spacing w:afterAutospacing="1"/>
        <w:jc w:val="both"/>
        <w:rPr>
          <w:rFonts w:ascii="Arial" w:hAnsi="Arial" w:cs="Arial"/>
          <w:sz w:val="22"/>
          <w:szCs w:val="22"/>
        </w:rPr>
      </w:pPr>
      <w:r w:rsidRPr="00DB569C">
        <w:rPr>
          <w:rFonts w:ascii="Arial" w:hAnsi="Arial" w:cs="Arial"/>
          <w:b/>
          <w:bCs/>
          <w:sz w:val="22"/>
          <w:szCs w:val="22"/>
        </w:rPr>
        <w:t xml:space="preserve">Children’s Centre Services - </w:t>
      </w:r>
      <w:r w:rsidRPr="00DB569C">
        <w:rPr>
          <w:rFonts w:ascii="Arial" w:hAnsi="Arial" w:cs="Arial"/>
          <w:bCs/>
          <w:sz w:val="22"/>
          <w:szCs w:val="22"/>
        </w:rPr>
        <w:t>T</w:t>
      </w:r>
      <w:r w:rsidR="0084663D">
        <w:rPr>
          <w:rFonts w:ascii="Arial" w:hAnsi="Arial" w:cs="Arial"/>
          <w:sz w:val="22"/>
          <w:szCs w:val="22"/>
        </w:rPr>
        <w:t xml:space="preserve">he </w:t>
      </w:r>
      <w:r w:rsidR="00F20DB7">
        <w:rPr>
          <w:rFonts w:ascii="Arial" w:hAnsi="Arial" w:cs="Arial"/>
          <w:sz w:val="22"/>
          <w:szCs w:val="22"/>
        </w:rPr>
        <w:t>Children’s C</w:t>
      </w:r>
      <w:r w:rsidRPr="00DB569C">
        <w:rPr>
          <w:rFonts w:ascii="Arial" w:hAnsi="Arial" w:cs="Arial"/>
          <w:sz w:val="22"/>
          <w:szCs w:val="22"/>
        </w:rPr>
        <w:t xml:space="preserve">entre </w:t>
      </w:r>
      <w:r w:rsidR="00CF7AFB">
        <w:rPr>
          <w:rFonts w:ascii="Arial" w:hAnsi="Arial" w:cs="Arial"/>
          <w:sz w:val="22"/>
          <w:szCs w:val="22"/>
        </w:rPr>
        <w:t xml:space="preserve">team </w:t>
      </w:r>
      <w:r w:rsidR="0084663D">
        <w:rPr>
          <w:rFonts w:ascii="Arial" w:hAnsi="Arial" w:cs="Arial"/>
          <w:sz w:val="22"/>
          <w:szCs w:val="22"/>
        </w:rPr>
        <w:t xml:space="preserve">will provide targeted one to one support to </w:t>
      </w:r>
      <w:r w:rsidR="00D369C4">
        <w:rPr>
          <w:rFonts w:ascii="Arial" w:hAnsi="Arial" w:cs="Arial"/>
          <w:sz w:val="22"/>
          <w:szCs w:val="22"/>
        </w:rPr>
        <w:t xml:space="preserve">the most vulnerable </w:t>
      </w:r>
      <w:r w:rsidR="0084663D">
        <w:rPr>
          <w:rFonts w:ascii="Arial" w:hAnsi="Arial" w:cs="Arial"/>
          <w:sz w:val="22"/>
          <w:szCs w:val="22"/>
        </w:rPr>
        <w:t>families</w:t>
      </w:r>
      <w:r w:rsidR="00F20DB7">
        <w:rPr>
          <w:rFonts w:ascii="Arial" w:hAnsi="Arial" w:cs="Arial"/>
          <w:sz w:val="22"/>
          <w:szCs w:val="22"/>
        </w:rPr>
        <w:t xml:space="preserve"> with children aged 0 to 5 </w:t>
      </w:r>
      <w:r w:rsidR="0084663D">
        <w:rPr>
          <w:rFonts w:ascii="Arial" w:hAnsi="Arial" w:cs="Arial"/>
          <w:sz w:val="22"/>
          <w:szCs w:val="22"/>
        </w:rPr>
        <w:t xml:space="preserve">in their home and in other outreach areas, such as the </w:t>
      </w:r>
      <w:r w:rsidR="00D369C4">
        <w:rPr>
          <w:rFonts w:ascii="Arial" w:hAnsi="Arial" w:cs="Arial"/>
          <w:sz w:val="22"/>
          <w:szCs w:val="22"/>
        </w:rPr>
        <w:t>Ministry of Defence (</w:t>
      </w:r>
      <w:r w:rsidR="0084663D">
        <w:rPr>
          <w:rFonts w:ascii="Arial" w:hAnsi="Arial" w:cs="Arial"/>
          <w:sz w:val="22"/>
          <w:szCs w:val="22"/>
        </w:rPr>
        <w:t>MOD</w:t>
      </w:r>
      <w:r w:rsidR="00D369C4">
        <w:rPr>
          <w:rFonts w:ascii="Arial" w:hAnsi="Arial" w:cs="Arial"/>
          <w:sz w:val="22"/>
          <w:szCs w:val="22"/>
        </w:rPr>
        <w:t>)</w:t>
      </w:r>
      <w:r w:rsidR="0084663D">
        <w:rPr>
          <w:rFonts w:ascii="Arial" w:hAnsi="Arial" w:cs="Arial"/>
          <w:sz w:val="22"/>
          <w:szCs w:val="22"/>
        </w:rPr>
        <w:t xml:space="preserve"> bases</w:t>
      </w:r>
      <w:r w:rsidR="00D369C4">
        <w:rPr>
          <w:rFonts w:ascii="Arial" w:hAnsi="Arial" w:cs="Arial"/>
          <w:sz w:val="22"/>
          <w:szCs w:val="22"/>
        </w:rPr>
        <w:t>.</w:t>
      </w:r>
      <w:r w:rsidR="0084663D">
        <w:rPr>
          <w:rFonts w:ascii="Arial" w:hAnsi="Arial" w:cs="Arial"/>
          <w:sz w:val="22"/>
          <w:szCs w:val="22"/>
        </w:rPr>
        <w:t xml:space="preserve"> </w:t>
      </w:r>
    </w:p>
    <w:p w14:paraId="5E187999" w14:textId="77777777" w:rsidR="00E32CF4" w:rsidRPr="00443A9A" w:rsidRDefault="00DB569C" w:rsidP="00F20DB7">
      <w:pPr>
        <w:tabs>
          <w:tab w:val="num" w:pos="426"/>
        </w:tabs>
        <w:spacing w:afterAutospacing="1"/>
        <w:jc w:val="both"/>
        <w:rPr>
          <w:rFonts w:ascii="Arial" w:hAnsi="Arial" w:cs="Arial"/>
          <w:sz w:val="22"/>
          <w:szCs w:val="22"/>
        </w:rPr>
      </w:pPr>
      <w:r w:rsidRPr="00DB569C">
        <w:rPr>
          <w:rFonts w:ascii="Arial" w:hAnsi="Arial" w:cs="Arial"/>
          <w:b/>
          <w:bCs/>
          <w:sz w:val="22"/>
          <w:szCs w:val="22"/>
        </w:rPr>
        <w:t xml:space="preserve">Private and Voluntary Sector – </w:t>
      </w:r>
      <w:r w:rsidRPr="00DB569C">
        <w:rPr>
          <w:rFonts w:ascii="Arial" w:hAnsi="Arial" w:cs="Arial"/>
          <w:bCs/>
          <w:sz w:val="22"/>
          <w:szCs w:val="22"/>
        </w:rPr>
        <w:t>A m</w:t>
      </w:r>
      <w:r w:rsidRPr="00DB569C">
        <w:rPr>
          <w:rFonts w:ascii="Arial" w:hAnsi="Arial" w:cs="Arial"/>
          <w:sz w:val="22"/>
          <w:szCs w:val="22"/>
        </w:rPr>
        <w:t>enu of commissioned services and interventions exist</w:t>
      </w:r>
      <w:r w:rsidR="00EB45B0">
        <w:rPr>
          <w:rFonts w:ascii="Arial" w:hAnsi="Arial" w:cs="Arial"/>
          <w:sz w:val="22"/>
          <w:szCs w:val="22"/>
        </w:rPr>
        <w:t xml:space="preserve">s and </w:t>
      </w:r>
      <w:r w:rsidRPr="00DB569C">
        <w:rPr>
          <w:rFonts w:ascii="Arial" w:hAnsi="Arial" w:cs="Arial"/>
          <w:sz w:val="22"/>
          <w:szCs w:val="22"/>
        </w:rPr>
        <w:t xml:space="preserve"> includes</w:t>
      </w:r>
      <w:r w:rsidR="00D369C4">
        <w:rPr>
          <w:rFonts w:ascii="Arial" w:hAnsi="Arial" w:cs="Arial"/>
          <w:sz w:val="22"/>
          <w:szCs w:val="22"/>
        </w:rPr>
        <w:t xml:space="preserve">, </w:t>
      </w:r>
      <w:r w:rsidR="00EB45B0">
        <w:rPr>
          <w:rFonts w:ascii="Arial" w:hAnsi="Arial" w:cs="Arial"/>
          <w:sz w:val="22"/>
          <w:szCs w:val="22"/>
        </w:rPr>
        <w:t>family group conferencing and play therapy</w:t>
      </w:r>
      <w:r w:rsidRPr="00DB569C">
        <w:rPr>
          <w:rFonts w:ascii="Arial" w:hAnsi="Arial" w:cs="Arial"/>
          <w:sz w:val="22"/>
          <w:szCs w:val="22"/>
        </w:rPr>
        <w:t xml:space="preserve">, which can also be used for families who are already </w:t>
      </w:r>
      <w:r w:rsidR="00EB45B0">
        <w:rPr>
          <w:rFonts w:ascii="Arial" w:hAnsi="Arial" w:cs="Arial"/>
          <w:sz w:val="22"/>
          <w:szCs w:val="22"/>
        </w:rPr>
        <w:t>in statutory services</w:t>
      </w:r>
      <w:r w:rsidRPr="00DB569C">
        <w:rPr>
          <w:rFonts w:ascii="Arial" w:hAnsi="Arial" w:cs="Arial"/>
          <w:sz w:val="22"/>
          <w:szCs w:val="22"/>
        </w:rPr>
        <w:t xml:space="preserve">. </w:t>
      </w:r>
    </w:p>
    <w:p w14:paraId="6BFDD06D" w14:textId="77777777" w:rsidR="000367A1" w:rsidRDefault="00612F22" w:rsidP="001766BA">
      <w:pPr>
        <w:ind w:left="567" w:hanging="567"/>
        <w:jc w:val="both"/>
        <w:rPr>
          <w:rFonts w:ascii="Arial" w:hAnsi="Arial" w:cs="Arial"/>
          <w:b/>
          <w:bCs/>
          <w:sz w:val="22"/>
          <w:szCs w:val="22"/>
        </w:rPr>
      </w:pPr>
      <w:r>
        <w:rPr>
          <w:rFonts w:ascii="Arial" w:hAnsi="Arial" w:cs="Arial"/>
          <w:b/>
          <w:bCs/>
          <w:sz w:val="22"/>
          <w:szCs w:val="22"/>
        </w:rPr>
        <w:t>5</w:t>
      </w:r>
      <w:r w:rsidR="007575E8">
        <w:rPr>
          <w:rFonts w:ascii="Arial" w:hAnsi="Arial" w:cs="Arial"/>
          <w:b/>
          <w:bCs/>
          <w:sz w:val="22"/>
          <w:szCs w:val="22"/>
        </w:rPr>
        <w:t xml:space="preserve">.    </w:t>
      </w:r>
      <w:r w:rsidR="001766BA">
        <w:rPr>
          <w:rFonts w:ascii="Arial" w:hAnsi="Arial" w:cs="Arial"/>
          <w:b/>
          <w:bCs/>
          <w:sz w:val="22"/>
          <w:szCs w:val="22"/>
        </w:rPr>
        <w:tab/>
      </w:r>
      <w:r w:rsidR="008A16F5">
        <w:rPr>
          <w:rFonts w:ascii="Arial" w:hAnsi="Arial" w:cs="Arial"/>
          <w:b/>
          <w:bCs/>
          <w:sz w:val="22"/>
          <w:szCs w:val="22"/>
        </w:rPr>
        <w:t xml:space="preserve">Rutland County </w:t>
      </w:r>
      <w:r>
        <w:rPr>
          <w:rFonts w:ascii="Arial" w:hAnsi="Arial" w:cs="Arial"/>
          <w:b/>
          <w:bCs/>
          <w:sz w:val="22"/>
          <w:szCs w:val="22"/>
        </w:rPr>
        <w:t xml:space="preserve">Council’s </w:t>
      </w:r>
      <w:r w:rsidR="00E943DD">
        <w:rPr>
          <w:rFonts w:ascii="Arial" w:hAnsi="Arial" w:cs="Arial"/>
          <w:b/>
          <w:bCs/>
          <w:sz w:val="22"/>
          <w:szCs w:val="22"/>
        </w:rPr>
        <w:t xml:space="preserve">People’s Directorate </w:t>
      </w:r>
    </w:p>
    <w:p w14:paraId="0331CA61" w14:textId="77777777" w:rsidR="000367A1" w:rsidRDefault="000367A1" w:rsidP="00443A9A">
      <w:pPr>
        <w:ind w:hanging="426"/>
        <w:jc w:val="both"/>
        <w:rPr>
          <w:rFonts w:ascii="Arial" w:hAnsi="Arial" w:cs="Arial"/>
          <w:b/>
          <w:bCs/>
          <w:sz w:val="22"/>
          <w:szCs w:val="22"/>
        </w:rPr>
      </w:pPr>
    </w:p>
    <w:p w14:paraId="282DAA8E" w14:textId="77777777" w:rsidR="00E943DD" w:rsidRDefault="00E66620" w:rsidP="00E32CF4">
      <w:pPr>
        <w:jc w:val="both"/>
        <w:rPr>
          <w:rFonts w:ascii="Arial" w:hAnsi="Arial" w:cs="Arial"/>
          <w:sz w:val="22"/>
          <w:szCs w:val="22"/>
        </w:rPr>
      </w:pPr>
      <w:r>
        <w:rPr>
          <w:rFonts w:ascii="Arial" w:hAnsi="Arial" w:cs="Arial"/>
          <w:sz w:val="22"/>
          <w:szCs w:val="22"/>
        </w:rPr>
        <w:t xml:space="preserve">The </w:t>
      </w:r>
      <w:r w:rsidR="00D81206">
        <w:rPr>
          <w:rFonts w:ascii="Arial" w:hAnsi="Arial" w:cs="Arial"/>
          <w:sz w:val="22"/>
          <w:szCs w:val="22"/>
        </w:rPr>
        <w:t>P</w:t>
      </w:r>
      <w:r w:rsidR="007A52A4">
        <w:rPr>
          <w:rFonts w:ascii="Arial" w:hAnsi="Arial" w:cs="Arial"/>
          <w:sz w:val="22"/>
          <w:szCs w:val="22"/>
        </w:rPr>
        <w:t xml:space="preserve">eoples Directorate </w:t>
      </w:r>
      <w:r>
        <w:rPr>
          <w:rFonts w:ascii="Arial" w:hAnsi="Arial" w:cs="Arial"/>
          <w:sz w:val="22"/>
          <w:szCs w:val="22"/>
        </w:rPr>
        <w:t xml:space="preserve">is </w:t>
      </w:r>
      <w:r w:rsidR="0093051E">
        <w:rPr>
          <w:rFonts w:ascii="Arial" w:hAnsi="Arial" w:cs="Arial"/>
          <w:sz w:val="22"/>
          <w:szCs w:val="22"/>
        </w:rPr>
        <w:t xml:space="preserve">made up </w:t>
      </w:r>
      <w:r w:rsidR="005778D2">
        <w:rPr>
          <w:rFonts w:ascii="Arial" w:hAnsi="Arial" w:cs="Arial"/>
          <w:sz w:val="22"/>
          <w:szCs w:val="22"/>
        </w:rPr>
        <w:t>of the</w:t>
      </w:r>
      <w:r w:rsidR="00E943DD">
        <w:rPr>
          <w:rFonts w:ascii="Arial" w:hAnsi="Arial" w:cs="Arial"/>
          <w:sz w:val="22"/>
          <w:szCs w:val="22"/>
        </w:rPr>
        <w:t xml:space="preserve"> following services and teams:</w:t>
      </w:r>
    </w:p>
    <w:p w14:paraId="7AF4CFB8" w14:textId="77777777" w:rsidR="00E943DD" w:rsidRDefault="00E943DD" w:rsidP="00E32CF4">
      <w:pPr>
        <w:jc w:val="both"/>
        <w:rPr>
          <w:rFonts w:ascii="Arial" w:hAnsi="Arial" w:cs="Arial"/>
          <w:sz w:val="22"/>
          <w:szCs w:val="22"/>
        </w:rPr>
      </w:pPr>
    </w:p>
    <w:p w14:paraId="1CD1B74A" w14:textId="77777777" w:rsidR="00E943DD" w:rsidRPr="001766BA" w:rsidRDefault="00E943DD" w:rsidP="001766BA">
      <w:pPr>
        <w:pStyle w:val="ListParagraph"/>
        <w:numPr>
          <w:ilvl w:val="0"/>
          <w:numId w:val="23"/>
        </w:numPr>
        <w:jc w:val="both"/>
        <w:rPr>
          <w:rFonts w:ascii="Arial" w:hAnsi="Arial" w:cs="Arial"/>
          <w:sz w:val="22"/>
          <w:szCs w:val="22"/>
        </w:rPr>
      </w:pPr>
      <w:r w:rsidRPr="001766BA">
        <w:rPr>
          <w:rFonts w:ascii="Arial" w:hAnsi="Arial" w:cs="Arial"/>
          <w:sz w:val="22"/>
          <w:szCs w:val="22"/>
        </w:rPr>
        <w:t xml:space="preserve">Children’s Safeguarding </w:t>
      </w:r>
    </w:p>
    <w:p w14:paraId="347145A9" w14:textId="77777777" w:rsidR="00E943DD" w:rsidRPr="001766BA" w:rsidRDefault="00E943DD" w:rsidP="001766BA">
      <w:pPr>
        <w:pStyle w:val="ListParagraph"/>
        <w:numPr>
          <w:ilvl w:val="0"/>
          <w:numId w:val="23"/>
        </w:numPr>
        <w:jc w:val="both"/>
        <w:rPr>
          <w:rFonts w:ascii="Arial" w:hAnsi="Arial" w:cs="Arial"/>
          <w:sz w:val="22"/>
          <w:szCs w:val="22"/>
        </w:rPr>
      </w:pPr>
      <w:r w:rsidRPr="001766BA">
        <w:rPr>
          <w:rFonts w:ascii="Arial" w:hAnsi="Arial" w:cs="Arial"/>
          <w:sz w:val="22"/>
          <w:szCs w:val="22"/>
        </w:rPr>
        <w:t>Early Intervention</w:t>
      </w:r>
    </w:p>
    <w:p w14:paraId="788A2B93" w14:textId="77777777" w:rsidR="00E943DD" w:rsidRPr="001766BA" w:rsidRDefault="00E943DD" w:rsidP="001766BA">
      <w:pPr>
        <w:pStyle w:val="ListParagraph"/>
        <w:numPr>
          <w:ilvl w:val="0"/>
          <w:numId w:val="23"/>
        </w:numPr>
        <w:jc w:val="both"/>
        <w:rPr>
          <w:rFonts w:ascii="Arial" w:hAnsi="Arial" w:cs="Arial"/>
          <w:sz w:val="22"/>
          <w:szCs w:val="22"/>
        </w:rPr>
      </w:pPr>
      <w:r w:rsidRPr="001766BA">
        <w:rPr>
          <w:rFonts w:ascii="Arial" w:hAnsi="Arial" w:cs="Arial"/>
          <w:sz w:val="22"/>
          <w:szCs w:val="22"/>
        </w:rPr>
        <w:t>Education, Learning and Skills</w:t>
      </w:r>
    </w:p>
    <w:p w14:paraId="67B695AB" w14:textId="77777777" w:rsidR="00E943DD" w:rsidRPr="001766BA" w:rsidRDefault="00E943DD" w:rsidP="001766BA">
      <w:pPr>
        <w:pStyle w:val="ListParagraph"/>
        <w:numPr>
          <w:ilvl w:val="0"/>
          <w:numId w:val="23"/>
        </w:numPr>
        <w:jc w:val="both"/>
        <w:rPr>
          <w:rFonts w:ascii="Arial" w:hAnsi="Arial" w:cs="Arial"/>
          <w:sz w:val="22"/>
          <w:szCs w:val="22"/>
        </w:rPr>
      </w:pPr>
      <w:r w:rsidRPr="001766BA">
        <w:rPr>
          <w:rFonts w:ascii="Arial" w:hAnsi="Arial" w:cs="Arial"/>
          <w:sz w:val="22"/>
          <w:szCs w:val="22"/>
        </w:rPr>
        <w:t>Adult Social Care</w:t>
      </w:r>
    </w:p>
    <w:p w14:paraId="6298B748" w14:textId="77777777" w:rsidR="00E943DD" w:rsidRPr="001766BA" w:rsidRDefault="00E943DD" w:rsidP="001766BA">
      <w:pPr>
        <w:pStyle w:val="ListParagraph"/>
        <w:numPr>
          <w:ilvl w:val="0"/>
          <w:numId w:val="23"/>
        </w:numPr>
        <w:jc w:val="both"/>
        <w:rPr>
          <w:rFonts w:ascii="Arial" w:hAnsi="Arial" w:cs="Arial"/>
          <w:sz w:val="22"/>
          <w:szCs w:val="22"/>
        </w:rPr>
      </w:pPr>
      <w:r w:rsidRPr="001766BA">
        <w:rPr>
          <w:rFonts w:ascii="Arial" w:hAnsi="Arial" w:cs="Arial"/>
          <w:sz w:val="22"/>
          <w:szCs w:val="22"/>
        </w:rPr>
        <w:t>Commissioning</w:t>
      </w:r>
    </w:p>
    <w:p w14:paraId="17BC3028" w14:textId="77777777" w:rsidR="00E66620" w:rsidRPr="001766BA" w:rsidRDefault="00E943DD" w:rsidP="001766BA">
      <w:pPr>
        <w:pStyle w:val="ListParagraph"/>
        <w:numPr>
          <w:ilvl w:val="0"/>
          <w:numId w:val="23"/>
        </w:numPr>
        <w:jc w:val="both"/>
        <w:rPr>
          <w:rFonts w:ascii="Arial" w:hAnsi="Arial" w:cs="Arial"/>
          <w:sz w:val="22"/>
          <w:szCs w:val="22"/>
        </w:rPr>
      </w:pPr>
      <w:r w:rsidRPr="001766BA">
        <w:rPr>
          <w:rFonts w:ascii="Arial" w:hAnsi="Arial" w:cs="Arial"/>
          <w:sz w:val="22"/>
          <w:szCs w:val="22"/>
        </w:rPr>
        <w:t>Business Intelligence</w:t>
      </w:r>
    </w:p>
    <w:p w14:paraId="299030B2" w14:textId="77777777" w:rsidR="002879FB" w:rsidRDefault="002879FB" w:rsidP="00E32CF4">
      <w:pPr>
        <w:jc w:val="both"/>
        <w:rPr>
          <w:rFonts w:ascii="Arial" w:hAnsi="Arial" w:cs="Arial"/>
          <w:sz w:val="22"/>
          <w:szCs w:val="22"/>
        </w:rPr>
      </w:pPr>
    </w:p>
    <w:p w14:paraId="1BA8DF0E" w14:textId="77777777" w:rsidR="002879FB" w:rsidRDefault="002879FB" w:rsidP="00E32CF4">
      <w:pPr>
        <w:jc w:val="both"/>
        <w:rPr>
          <w:rFonts w:ascii="Arial" w:hAnsi="Arial" w:cs="Arial"/>
          <w:sz w:val="22"/>
          <w:szCs w:val="22"/>
        </w:rPr>
      </w:pPr>
    </w:p>
    <w:p w14:paraId="3881CD04" w14:textId="77777777" w:rsidR="00B21259" w:rsidRPr="001766BA" w:rsidRDefault="005778D2" w:rsidP="001766BA">
      <w:pPr>
        <w:ind w:left="567" w:hanging="567"/>
        <w:jc w:val="both"/>
        <w:rPr>
          <w:rFonts w:ascii="Arial" w:hAnsi="Arial" w:cs="Arial"/>
          <w:b/>
          <w:color w:val="000000" w:themeColor="text1"/>
          <w:sz w:val="22"/>
          <w:szCs w:val="22"/>
          <w:u w:val="single"/>
        </w:rPr>
      </w:pPr>
      <w:r w:rsidRPr="001766BA">
        <w:rPr>
          <w:rFonts w:ascii="Arial" w:hAnsi="Arial" w:cs="Arial"/>
          <w:b/>
          <w:sz w:val="22"/>
          <w:szCs w:val="22"/>
        </w:rPr>
        <w:t xml:space="preserve">5.1 </w:t>
      </w:r>
      <w:r w:rsidR="001766BA" w:rsidRPr="001766BA">
        <w:rPr>
          <w:rFonts w:ascii="Arial" w:hAnsi="Arial" w:cs="Arial"/>
          <w:b/>
          <w:sz w:val="22"/>
          <w:szCs w:val="22"/>
        </w:rPr>
        <w:tab/>
      </w:r>
      <w:r w:rsidRPr="001766BA">
        <w:rPr>
          <w:rFonts w:ascii="Arial" w:hAnsi="Arial" w:cs="Arial"/>
          <w:b/>
          <w:sz w:val="22"/>
          <w:szCs w:val="22"/>
        </w:rPr>
        <w:t>Integrated</w:t>
      </w:r>
      <w:r w:rsidR="00E943DD" w:rsidRPr="001766BA">
        <w:rPr>
          <w:rFonts w:ascii="Arial" w:hAnsi="Arial" w:cs="Arial"/>
          <w:b/>
          <w:sz w:val="22"/>
          <w:szCs w:val="22"/>
        </w:rPr>
        <w:t xml:space="preserve"> support for children and </w:t>
      </w:r>
      <w:r w:rsidRPr="001766BA">
        <w:rPr>
          <w:rFonts w:ascii="Arial" w:hAnsi="Arial" w:cs="Arial"/>
          <w:b/>
          <w:sz w:val="22"/>
          <w:szCs w:val="22"/>
        </w:rPr>
        <w:t>families:</w:t>
      </w:r>
      <w:r w:rsidR="00E943DD" w:rsidRPr="001766BA">
        <w:rPr>
          <w:rFonts w:ascii="Arial" w:hAnsi="Arial" w:cs="Arial"/>
          <w:b/>
          <w:sz w:val="22"/>
          <w:szCs w:val="22"/>
        </w:rPr>
        <w:t xml:space="preserve"> t</w:t>
      </w:r>
      <w:r w:rsidR="00484999" w:rsidRPr="001766BA">
        <w:rPr>
          <w:rFonts w:ascii="Arial" w:hAnsi="Arial" w:cs="Arial"/>
          <w:b/>
          <w:sz w:val="22"/>
          <w:szCs w:val="22"/>
        </w:rPr>
        <w:t>he</w:t>
      </w:r>
      <w:r w:rsidR="00E943DD" w:rsidRPr="001766BA">
        <w:rPr>
          <w:rFonts w:ascii="Arial" w:hAnsi="Arial" w:cs="Arial"/>
          <w:b/>
          <w:sz w:val="22"/>
          <w:szCs w:val="22"/>
        </w:rPr>
        <w:t xml:space="preserve"> </w:t>
      </w:r>
      <w:r w:rsidRPr="001766BA">
        <w:rPr>
          <w:rFonts w:ascii="Arial" w:hAnsi="Arial" w:cs="Arial"/>
          <w:b/>
          <w:sz w:val="22"/>
          <w:szCs w:val="22"/>
        </w:rPr>
        <w:t>‘Front’</w:t>
      </w:r>
      <w:r w:rsidR="00484999" w:rsidRPr="001766BA">
        <w:rPr>
          <w:rFonts w:ascii="Arial" w:hAnsi="Arial" w:cs="Arial"/>
          <w:b/>
          <w:sz w:val="22"/>
          <w:szCs w:val="22"/>
        </w:rPr>
        <w:t xml:space="preserve"> Door to </w:t>
      </w:r>
      <w:r w:rsidR="00856C7A" w:rsidRPr="001766BA">
        <w:rPr>
          <w:rFonts w:ascii="Arial" w:hAnsi="Arial" w:cs="Arial"/>
          <w:b/>
          <w:sz w:val="22"/>
          <w:szCs w:val="22"/>
        </w:rPr>
        <w:t>Children’s</w:t>
      </w:r>
      <w:r w:rsidR="00484999" w:rsidRPr="001766BA">
        <w:rPr>
          <w:rFonts w:ascii="Arial" w:hAnsi="Arial" w:cs="Arial"/>
          <w:b/>
          <w:sz w:val="22"/>
          <w:szCs w:val="22"/>
        </w:rPr>
        <w:t xml:space="preserve"> Services</w:t>
      </w:r>
    </w:p>
    <w:p w14:paraId="66A2DD61" w14:textId="77777777" w:rsidR="00B21259" w:rsidRPr="003C198C" w:rsidRDefault="00B21259" w:rsidP="00B21259">
      <w:pPr>
        <w:jc w:val="both"/>
        <w:rPr>
          <w:rFonts w:ascii="Arial" w:hAnsi="Arial" w:cs="Arial"/>
          <w:color w:val="000000" w:themeColor="text1"/>
          <w:sz w:val="22"/>
          <w:szCs w:val="22"/>
        </w:rPr>
      </w:pPr>
    </w:p>
    <w:p w14:paraId="1113C4A8" w14:textId="7BC395B9" w:rsidR="008A6A08" w:rsidRDefault="00B21259" w:rsidP="008A6A08">
      <w:pPr>
        <w:jc w:val="both"/>
        <w:rPr>
          <w:rFonts w:ascii="Arial" w:hAnsi="Arial" w:cs="Arial"/>
          <w:sz w:val="22"/>
          <w:szCs w:val="22"/>
        </w:rPr>
      </w:pPr>
      <w:r w:rsidRPr="003C198C">
        <w:rPr>
          <w:rFonts w:ascii="Arial" w:hAnsi="Arial" w:cs="Arial"/>
          <w:color w:val="000000" w:themeColor="text1"/>
          <w:sz w:val="22"/>
          <w:szCs w:val="22"/>
        </w:rPr>
        <w:t xml:space="preserve">The </w:t>
      </w:r>
      <w:r w:rsidR="00484999">
        <w:rPr>
          <w:rFonts w:ascii="Arial" w:hAnsi="Arial" w:cs="Arial"/>
          <w:color w:val="000000" w:themeColor="text1"/>
          <w:sz w:val="22"/>
          <w:szCs w:val="22"/>
        </w:rPr>
        <w:t>Duty and Assessment Team</w:t>
      </w:r>
      <w:r w:rsidR="00D81206">
        <w:rPr>
          <w:rFonts w:ascii="Arial" w:hAnsi="Arial" w:cs="Arial"/>
          <w:color w:val="000000" w:themeColor="text1"/>
          <w:sz w:val="22"/>
          <w:szCs w:val="22"/>
        </w:rPr>
        <w:t xml:space="preserve">: </w:t>
      </w:r>
      <w:r w:rsidR="007839E1">
        <w:rPr>
          <w:rFonts w:ascii="Arial" w:hAnsi="Arial" w:cs="Arial"/>
          <w:sz w:val="22"/>
          <w:szCs w:val="22"/>
        </w:rPr>
        <w:t xml:space="preserve"> </w:t>
      </w:r>
      <w:r w:rsidR="008A16F5">
        <w:rPr>
          <w:rFonts w:ascii="Arial" w:hAnsi="Arial" w:cs="Arial"/>
          <w:sz w:val="22"/>
          <w:szCs w:val="22"/>
        </w:rPr>
        <w:t>The team comprises co-located Social Care and Early</w:t>
      </w:r>
      <w:r w:rsidR="000166A8">
        <w:rPr>
          <w:rFonts w:ascii="Arial" w:hAnsi="Arial" w:cs="Arial"/>
          <w:sz w:val="22"/>
          <w:szCs w:val="22"/>
        </w:rPr>
        <w:t xml:space="preserve"> Help</w:t>
      </w:r>
      <w:r w:rsidR="008A16F5">
        <w:rPr>
          <w:rFonts w:ascii="Arial" w:hAnsi="Arial" w:cs="Arial"/>
          <w:sz w:val="22"/>
          <w:szCs w:val="22"/>
        </w:rPr>
        <w:t xml:space="preserve"> staff. </w:t>
      </w:r>
      <w:r w:rsidR="00D81206">
        <w:rPr>
          <w:rFonts w:ascii="Arial" w:hAnsi="Arial" w:cs="Arial"/>
          <w:sz w:val="22"/>
          <w:szCs w:val="22"/>
        </w:rPr>
        <w:t>T</w:t>
      </w:r>
      <w:r w:rsidR="007839E1" w:rsidRPr="00D825CC">
        <w:rPr>
          <w:rFonts w:ascii="Arial" w:hAnsi="Arial" w:cs="Arial"/>
          <w:sz w:val="22"/>
          <w:szCs w:val="22"/>
        </w:rPr>
        <w:t>he</w:t>
      </w:r>
      <w:r w:rsidR="00305DA7" w:rsidRPr="00305DA7">
        <w:rPr>
          <w:rFonts w:ascii="Arial" w:hAnsi="Arial" w:cs="Arial"/>
          <w:sz w:val="22"/>
          <w:szCs w:val="22"/>
        </w:rPr>
        <w:t xml:space="preserve"> current model is that </w:t>
      </w:r>
      <w:r w:rsidR="00D81206">
        <w:rPr>
          <w:rFonts w:ascii="Arial" w:hAnsi="Arial" w:cs="Arial"/>
          <w:sz w:val="22"/>
          <w:szCs w:val="22"/>
        </w:rPr>
        <w:t>s</w:t>
      </w:r>
      <w:r w:rsidR="007A52A4">
        <w:rPr>
          <w:rFonts w:ascii="Arial" w:hAnsi="Arial" w:cs="Arial"/>
          <w:sz w:val="22"/>
          <w:szCs w:val="22"/>
        </w:rPr>
        <w:t xml:space="preserve">ocial workers </w:t>
      </w:r>
      <w:r w:rsidR="00305DA7" w:rsidRPr="00305DA7">
        <w:rPr>
          <w:rFonts w:ascii="Arial" w:hAnsi="Arial" w:cs="Arial"/>
          <w:sz w:val="22"/>
          <w:szCs w:val="22"/>
        </w:rPr>
        <w:t xml:space="preserve">assess all </w:t>
      </w:r>
      <w:r w:rsidR="00D81206">
        <w:rPr>
          <w:rFonts w:ascii="Arial" w:hAnsi="Arial" w:cs="Arial"/>
          <w:sz w:val="22"/>
          <w:szCs w:val="22"/>
        </w:rPr>
        <w:t xml:space="preserve">initial contacts and </w:t>
      </w:r>
      <w:r w:rsidR="00305DA7" w:rsidRPr="00305DA7">
        <w:rPr>
          <w:rFonts w:ascii="Arial" w:hAnsi="Arial" w:cs="Arial"/>
          <w:sz w:val="22"/>
          <w:szCs w:val="22"/>
        </w:rPr>
        <w:t>referrals (via telephone and in writing using the online Multi Age</w:t>
      </w:r>
      <w:r w:rsidR="008A16F5">
        <w:rPr>
          <w:rFonts w:ascii="Arial" w:hAnsi="Arial" w:cs="Arial"/>
          <w:sz w:val="22"/>
          <w:szCs w:val="22"/>
        </w:rPr>
        <w:t>ncy Referral Form) against the T</w:t>
      </w:r>
      <w:r w:rsidR="00305DA7" w:rsidRPr="00305DA7">
        <w:rPr>
          <w:rFonts w:ascii="Arial" w:hAnsi="Arial" w:cs="Arial"/>
          <w:sz w:val="22"/>
          <w:szCs w:val="22"/>
        </w:rPr>
        <w:t xml:space="preserve">hreshold criteria. </w:t>
      </w:r>
      <w:r w:rsidR="00DF08C0">
        <w:rPr>
          <w:rFonts w:ascii="Arial" w:hAnsi="Arial" w:cs="Arial"/>
          <w:sz w:val="22"/>
          <w:szCs w:val="22"/>
        </w:rPr>
        <w:t>The Team M</w:t>
      </w:r>
      <w:r w:rsidR="00E943DD">
        <w:rPr>
          <w:rFonts w:ascii="Arial" w:hAnsi="Arial" w:cs="Arial"/>
          <w:sz w:val="22"/>
          <w:szCs w:val="22"/>
        </w:rPr>
        <w:t xml:space="preserve">anager and </w:t>
      </w:r>
      <w:r w:rsidR="005778D2">
        <w:rPr>
          <w:rFonts w:ascii="Arial" w:hAnsi="Arial" w:cs="Arial"/>
          <w:sz w:val="22"/>
          <w:szCs w:val="22"/>
        </w:rPr>
        <w:t xml:space="preserve">the </w:t>
      </w:r>
      <w:r w:rsidR="005778D2" w:rsidRPr="00305DA7">
        <w:rPr>
          <w:rFonts w:ascii="Arial" w:hAnsi="Arial" w:cs="Arial"/>
          <w:sz w:val="22"/>
          <w:szCs w:val="22"/>
        </w:rPr>
        <w:t>Senior</w:t>
      </w:r>
      <w:r w:rsidR="00305DA7" w:rsidRPr="00305DA7">
        <w:rPr>
          <w:rFonts w:ascii="Arial" w:hAnsi="Arial" w:cs="Arial"/>
          <w:sz w:val="22"/>
          <w:szCs w:val="22"/>
        </w:rPr>
        <w:t xml:space="preserve"> Practitioner sign off all decisions on these </w:t>
      </w:r>
      <w:r w:rsidR="00D81206">
        <w:rPr>
          <w:rFonts w:ascii="Arial" w:hAnsi="Arial" w:cs="Arial"/>
          <w:sz w:val="22"/>
          <w:szCs w:val="22"/>
        </w:rPr>
        <w:t xml:space="preserve">initial contacts and </w:t>
      </w:r>
      <w:r w:rsidR="00305DA7" w:rsidRPr="00305DA7">
        <w:rPr>
          <w:rFonts w:ascii="Arial" w:hAnsi="Arial" w:cs="Arial"/>
          <w:sz w:val="22"/>
          <w:szCs w:val="22"/>
        </w:rPr>
        <w:t xml:space="preserve">referrals. The referral is processed in a timely way to the next stage as appropriate and an </w:t>
      </w:r>
      <w:r w:rsidR="005778D2" w:rsidRPr="00305DA7">
        <w:rPr>
          <w:rFonts w:ascii="Arial" w:hAnsi="Arial" w:cs="Arial"/>
          <w:sz w:val="22"/>
          <w:szCs w:val="22"/>
        </w:rPr>
        <w:t>outcome is</w:t>
      </w:r>
      <w:r w:rsidR="00305DA7" w:rsidRPr="00305DA7">
        <w:rPr>
          <w:rFonts w:ascii="Arial" w:hAnsi="Arial" w:cs="Arial"/>
          <w:sz w:val="22"/>
          <w:szCs w:val="22"/>
        </w:rPr>
        <w:t xml:space="preserve"> issued to the referrer. </w:t>
      </w:r>
      <w:r w:rsidR="004C2C30">
        <w:rPr>
          <w:rFonts w:ascii="Arial" w:hAnsi="Arial" w:cs="Arial"/>
          <w:sz w:val="22"/>
          <w:szCs w:val="22"/>
        </w:rPr>
        <w:t xml:space="preserve">The duty team have access to key </w:t>
      </w:r>
      <w:r w:rsidR="008A6A08">
        <w:rPr>
          <w:rFonts w:ascii="Arial" w:hAnsi="Arial" w:cs="Arial"/>
          <w:sz w:val="22"/>
          <w:szCs w:val="22"/>
        </w:rPr>
        <w:t>partners</w:t>
      </w:r>
      <w:r w:rsidR="004C2C30">
        <w:rPr>
          <w:rFonts w:ascii="Arial" w:hAnsi="Arial" w:cs="Arial"/>
          <w:sz w:val="22"/>
          <w:szCs w:val="22"/>
        </w:rPr>
        <w:t xml:space="preserve"> to inform their decision making and </w:t>
      </w:r>
      <w:r w:rsidR="00856C7A">
        <w:rPr>
          <w:rFonts w:ascii="Arial" w:hAnsi="Arial" w:cs="Arial"/>
          <w:sz w:val="22"/>
          <w:szCs w:val="22"/>
        </w:rPr>
        <w:t>assessments</w:t>
      </w:r>
      <w:r w:rsidR="00D81206">
        <w:rPr>
          <w:rFonts w:ascii="Arial" w:hAnsi="Arial" w:cs="Arial"/>
          <w:sz w:val="22"/>
          <w:szCs w:val="22"/>
        </w:rPr>
        <w:t xml:space="preserve">. </w:t>
      </w:r>
      <w:r w:rsidR="004C2C30">
        <w:rPr>
          <w:rFonts w:ascii="Arial" w:hAnsi="Arial" w:cs="Arial"/>
          <w:sz w:val="22"/>
          <w:szCs w:val="22"/>
        </w:rPr>
        <w:t xml:space="preserve"> </w:t>
      </w:r>
      <w:r w:rsidR="005778D2">
        <w:rPr>
          <w:rFonts w:ascii="Arial" w:hAnsi="Arial" w:cs="Arial"/>
          <w:sz w:val="22"/>
          <w:szCs w:val="22"/>
        </w:rPr>
        <w:t xml:space="preserve">A </w:t>
      </w:r>
      <w:r w:rsidR="005778D2" w:rsidRPr="00305DA7">
        <w:rPr>
          <w:rFonts w:ascii="Arial" w:hAnsi="Arial" w:cs="Arial"/>
          <w:sz w:val="22"/>
          <w:szCs w:val="22"/>
        </w:rPr>
        <w:t>partner</w:t>
      </w:r>
      <w:r w:rsidR="00305DA7" w:rsidRPr="00305DA7">
        <w:rPr>
          <w:rFonts w:ascii="Arial" w:hAnsi="Arial" w:cs="Arial"/>
          <w:sz w:val="22"/>
          <w:szCs w:val="22"/>
        </w:rPr>
        <w:t xml:space="preserve"> agenc</w:t>
      </w:r>
      <w:r w:rsidR="004C2C30">
        <w:rPr>
          <w:rFonts w:ascii="Arial" w:hAnsi="Arial" w:cs="Arial"/>
          <w:sz w:val="22"/>
          <w:szCs w:val="22"/>
        </w:rPr>
        <w:t>y</w:t>
      </w:r>
      <w:r w:rsidR="00305DA7" w:rsidRPr="00305DA7">
        <w:rPr>
          <w:rFonts w:ascii="Arial" w:hAnsi="Arial" w:cs="Arial"/>
          <w:sz w:val="22"/>
          <w:szCs w:val="22"/>
        </w:rPr>
        <w:t xml:space="preserve"> seeking to discuss a referral or seek advice on thresholds can also speak to a </w:t>
      </w:r>
      <w:r w:rsidR="00D81206">
        <w:rPr>
          <w:rFonts w:ascii="Arial" w:hAnsi="Arial" w:cs="Arial"/>
          <w:sz w:val="22"/>
          <w:szCs w:val="22"/>
        </w:rPr>
        <w:t xml:space="preserve">Social Care </w:t>
      </w:r>
      <w:r w:rsidR="00305DA7" w:rsidRPr="00305DA7">
        <w:rPr>
          <w:rFonts w:ascii="Arial" w:hAnsi="Arial" w:cs="Arial"/>
          <w:sz w:val="22"/>
          <w:szCs w:val="22"/>
        </w:rPr>
        <w:t>Senior Practitioner</w:t>
      </w:r>
      <w:r w:rsidR="002879FB">
        <w:rPr>
          <w:rFonts w:ascii="Arial" w:hAnsi="Arial" w:cs="Arial"/>
          <w:sz w:val="22"/>
          <w:szCs w:val="22"/>
        </w:rPr>
        <w:t xml:space="preserve"> or an Early </w:t>
      </w:r>
      <w:r w:rsidR="000166A8">
        <w:rPr>
          <w:rFonts w:ascii="Arial" w:hAnsi="Arial" w:cs="Arial"/>
          <w:sz w:val="22"/>
          <w:szCs w:val="22"/>
        </w:rPr>
        <w:t>Help</w:t>
      </w:r>
      <w:r w:rsidR="004C2C30">
        <w:rPr>
          <w:rFonts w:ascii="Arial" w:hAnsi="Arial" w:cs="Arial"/>
          <w:sz w:val="22"/>
          <w:szCs w:val="22"/>
        </w:rPr>
        <w:t xml:space="preserve"> Co-ordinator.</w:t>
      </w:r>
      <w:r w:rsidR="008A6A08">
        <w:rPr>
          <w:rFonts w:ascii="Arial" w:hAnsi="Arial" w:cs="Arial"/>
          <w:sz w:val="22"/>
          <w:szCs w:val="22"/>
        </w:rPr>
        <w:t xml:space="preserve"> </w:t>
      </w:r>
    </w:p>
    <w:p w14:paraId="3E6C2285" w14:textId="77777777" w:rsidR="004A46FA" w:rsidRDefault="008A6A08" w:rsidP="00D81206">
      <w:pPr>
        <w:jc w:val="both"/>
        <w:rPr>
          <w:rFonts w:ascii="Arial" w:hAnsi="Arial" w:cs="Arial"/>
          <w:sz w:val="22"/>
          <w:szCs w:val="22"/>
        </w:rPr>
      </w:pPr>
      <w:r>
        <w:rPr>
          <w:rFonts w:ascii="Arial" w:hAnsi="Arial" w:cs="Arial"/>
          <w:sz w:val="22"/>
          <w:szCs w:val="22"/>
        </w:rPr>
        <w:t xml:space="preserve">The </w:t>
      </w:r>
      <w:r w:rsidR="00305DA7" w:rsidRPr="00305DA7">
        <w:rPr>
          <w:rFonts w:ascii="Arial" w:hAnsi="Arial" w:cs="Arial"/>
          <w:sz w:val="22"/>
          <w:szCs w:val="22"/>
        </w:rPr>
        <w:t>social worker undertake</w:t>
      </w:r>
      <w:r>
        <w:rPr>
          <w:rFonts w:ascii="Arial" w:hAnsi="Arial" w:cs="Arial"/>
          <w:sz w:val="22"/>
          <w:szCs w:val="22"/>
        </w:rPr>
        <w:t>s</w:t>
      </w:r>
      <w:r w:rsidR="00305DA7" w:rsidRPr="00305DA7">
        <w:rPr>
          <w:rFonts w:ascii="Arial" w:hAnsi="Arial" w:cs="Arial"/>
          <w:sz w:val="22"/>
          <w:szCs w:val="22"/>
        </w:rPr>
        <w:t xml:space="preserve"> professional discussions with referrers when a</w:t>
      </w:r>
      <w:r w:rsidR="00D81206">
        <w:rPr>
          <w:rFonts w:ascii="Arial" w:hAnsi="Arial" w:cs="Arial"/>
          <w:sz w:val="22"/>
          <w:szCs w:val="22"/>
        </w:rPr>
        <w:t>n initial contact is received.</w:t>
      </w:r>
      <w:r w:rsidR="00305DA7" w:rsidRPr="00305DA7">
        <w:rPr>
          <w:rFonts w:ascii="Arial" w:hAnsi="Arial" w:cs="Arial"/>
          <w:sz w:val="22"/>
          <w:szCs w:val="22"/>
        </w:rPr>
        <w:t xml:space="preserve"> The purpose of these discussions is to gain a fuller understanding of the nature of the </w:t>
      </w:r>
      <w:r w:rsidR="00D81206">
        <w:rPr>
          <w:rFonts w:ascii="Arial" w:hAnsi="Arial" w:cs="Arial"/>
          <w:sz w:val="22"/>
          <w:szCs w:val="22"/>
        </w:rPr>
        <w:t>‘</w:t>
      </w:r>
      <w:r w:rsidR="00E943DD">
        <w:rPr>
          <w:rFonts w:ascii="Arial" w:hAnsi="Arial" w:cs="Arial"/>
          <w:sz w:val="22"/>
          <w:szCs w:val="22"/>
        </w:rPr>
        <w:t xml:space="preserve">concern’ </w:t>
      </w:r>
      <w:r w:rsidR="00305DA7" w:rsidRPr="00305DA7">
        <w:rPr>
          <w:rFonts w:ascii="Arial" w:hAnsi="Arial" w:cs="Arial"/>
          <w:sz w:val="22"/>
          <w:szCs w:val="22"/>
        </w:rPr>
        <w:t xml:space="preserve">and whether an </w:t>
      </w:r>
      <w:r w:rsidR="00E943DD">
        <w:rPr>
          <w:rFonts w:ascii="Arial" w:hAnsi="Arial" w:cs="Arial"/>
          <w:sz w:val="22"/>
          <w:szCs w:val="22"/>
        </w:rPr>
        <w:t>‘</w:t>
      </w:r>
      <w:r w:rsidR="00305DA7" w:rsidRPr="00305DA7">
        <w:rPr>
          <w:rFonts w:ascii="Arial" w:hAnsi="Arial" w:cs="Arial"/>
          <w:sz w:val="22"/>
          <w:szCs w:val="22"/>
        </w:rPr>
        <w:t>early help</w:t>
      </w:r>
      <w:r w:rsidR="00E943DD">
        <w:rPr>
          <w:rFonts w:ascii="Arial" w:hAnsi="Arial" w:cs="Arial"/>
          <w:sz w:val="22"/>
          <w:szCs w:val="22"/>
        </w:rPr>
        <w:t>’</w:t>
      </w:r>
      <w:r w:rsidR="00305DA7" w:rsidRPr="00305DA7">
        <w:rPr>
          <w:rFonts w:ascii="Arial" w:hAnsi="Arial" w:cs="Arial"/>
          <w:sz w:val="22"/>
          <w:szCs w:val="22"/>
        </w:rPr>
        <w:t xml:space="preserve"> response should be attempted to resolve the issues. These discussions will enable robust feedback being provided to referrers and a better understanding of behaviours, attitudes and anxieties from professionals making referrals. These interactions will include providing support to access a range of interventions that are available as part of the early help offer. These professional discussions take place before a referral is accepted as requiring a social ca</w:t>
      </w:r>
      <w:r w:rsidR="008A16F5">
        <w:rPr>
          <w:rFonts w:ascii="Arial" w:hAnsi="Arial" w:cs="Arial"/>
          <w:sz w:val="22"/>
          <w:szCs w:val="22"/>
        </w:rPr>
        <w:t xml:space="preserve">re </w:t>
      </w:r>
      <w:r w:rsidR="00612F22">
        <w:rPr>
          <w:rFonts w:ascii="Arial" w:hAnsi="Arial" w:cs="Arial"/>
          <w:sz w:val="22"/>
          <w:szCs w:val="22"/>
        </w:rPr>
        <w:t>response as</w:t>
      </w:r>
      <w:r w:rsidR="008A16F5">
        <w:rPr>
          <w:rFonts w:ascii="Arial" w:hAnsi="Arial" w:cs="Arial"/>
          <w:sz w:val="22"/>
          <w:szCs w:val="22"/>
        </w:rPr>
        <w:t xml:space="preserve"> set out in the </w:t>
      </w:r>
      <w:r w:rsidR="00612F22">
        <w:rPr>
          <w:rFonts w:ascii="Arial" w:hAnsi="Arial" w:cs="Arial"/>
          <w:sz w:val="22"/>
          <w:szCs w:val="22"/>
        </w:rPr>
        <w:t>T</w:t>
      </w:r>
      <w:r w:rsidR="00612F22" w:rsidRPr="00305DA7">
        <w:rPr>
          <w:rFonts w:ascii="Arial" w:hAnsi="Arial" w:cs="Arial"/>
          <w:sz w:val="22"/>
          <w:szCs w:val="22"/>
        </w:rPr>
        <w:t xml:space="preserve">hreshold </w:t>
      </w:r>
      <w:r w:rsidR="00612F22">
        <w:rPr>
          <w:rFonts w:ascii="Arial" w:hAnsi="Arial" w:cs="Arial"/>
          <w:sz w:val="22"/>
          <w:szCs w:val="22"/>
        </w:rPr>
        <w:t>document</w:t>
      </w:r>
      <w:r w:rsidR="00305DA7" w:rsidRPr="00305DA7">
        <w:rPr>
          <w:rFonts w:ascii="Arial" w:hAnsi="Arial" w:cs="Arial"/>
          <w:sz w:val="22"/>
          <w:szCs w:val="22"/>
        </w:rPr>
        <w:t>.</w:t>
      </w:r>
      <w:r w:rsidR="00D81206">
        <w:rPr>
          <w:rFonts w:ascii="Arial" w:hAnsi="Arial" w:cs="Arial"/>
          <w:sz w:val="22"/>
          <w:szCs w:val="22"/>
        </w:rPr>
        <w:t xml:space="preserve"> </w:t>
      </w:r>
    </w:p>
    <w:p w14:paraId="557518B7" w14:textId="77777777" w:rsidR="004A46FA" w:rsidRDefault="004A46FA" w:rsidP="00D81206">
      <w:pPr>
        <w:jc w:val="both"/>
        <w:rPr>
          <w:rFonts w:ascii="Arial" w:hAnsi="Arial" w:cs="Arial"/>
          <w:sz w:val="22"/>
          <w:szCs w:val="22"/>
        </w:rPr>
      </w:pPr>
    </w:p>
    <w:p w14:paraId="0841FA80" w14:textId="1FE7772F" w:rsidR="00B21259" w:rsidRDefault="008A6A08" w:rsidP="00D81206">
      <w:pPr>
        <w:jc w:val="both"/>
        <w:rPr>
          <w:rFonts w:ascii="Arial" w:hAnsi="Arial" w:cs="Arial"/>
          <w:sz w:val="22"/>
          <w:szCs w:val="22"/>
        </w:rPr>
      </w:pPr>
      <w:r>
        <w:rPr>
          <w:rFonts w:ascii="Arial" w:hAnsi="Arial" w:cs="Arial"/>
          <w:sz w:val="22"/>
          <w:szCs w:val="22"/>
        </w:rPr>
        <w:t xml:space="preserve">The </w:t>
      </w:r>
      <w:r w:rsidR="00071ACF">
        <w:rPr>
          <w:rFonts w:ascii="Arial" w:hAnsi="Arial" w:cs="Arial"/>
          <w:sz w:val="22"/>
          <w:szCs w:val="22"/>
        </w:rPr>
        <w:t>Early</w:t>
      </w:r>
      <w:r w:rsidR="000166A8">
        <w:rPr>
          <w:rFonts w:ascii="Arial" w:hAnsi="Arial" w:cs="Arial"/>
          <w:sz w:val="22"/>
          <w:szCs w:val="22"/>
        </w:rPr>
        <w:t xml:space="preserve"> Help</w:t>
      </w:r>
      <w:r w:rsidR="00E943DD">
        <w:rPr>
          <w:rFonts w:ascii="Arial" w:hAnsi="Arial" w:cs="Arial"/>
          <w:sz w:val="22"/>
          <w:szCs w:val="22"/>
        </w:rPr>
        <w:t xml:space="preserve"> </w:t>
      </w:r>
      <w:r w:rsidR="00071ACF">
        <w:rPr>
          <w:rFonts w:ascii="Arial" w:hAnsi="Arial" w:cs="Arial"/>
          <w:sz w:val="22"/>
          <w:szCs w:val="22"/>
        </w:rPr>
        <w:t>Co-ordinator</w:t>
      </w:r>
      <w:r w:rsidR="00305DA7" w:rsidRPr="00305DA7">
        <w:rPr>
          <w:rFonts w:ascii="Arial" w:hAnsi="Arial" w:cs="Arial"/>
          <w:sz w:val="22"/>
          <w:szCs w:val="22"/>
        </w:rPr>
        <w:t xml:space="preserve"> will actively follow up discussions with professionals about how to put in place an early help response</w:t>
      </w:r>
      <w:r>
        <w:rPr>
          <w:rFonts w:ascii="Arial" w:hAnsi="Arial" w:cs="Arial"/>
          <w:sz w:val="22"/>
          <w:szCs w:val="22"/>
        </w:rPr>
        <w:t>.</w:t>
      </w:r>
      <w:r w:rsidR="00305DA7" w:rsidRPr="00305DA7">
        <w:rPr>
          <w:rFonts w:ascii="Arial" w:hAnsi="Arial" w:cs="Arial"/>
          <w:sz w:val="22"/>
          <w:szCs w:val="22"/>
        </w:rPr>
        <w:t xml:space="preserve"> The </w:t>
      </w:r>
      <w:r>
        <w:rPr>
          <w:rFonts w:ascii="Arial" w:hAnsi="Arial" w:cs="Arial"/>
          <w:sz w:val="22"/>
          <w:szCs w:val="22"/>
        </w:rPr>
        <w:t xml:space="preserve">purpose of this approach is to </w:t>
      </w:r>
      <w:r w:rsidR="005778D2">
        <w:rPr>
          <w:rFonts w:ascii="Arial" w:hAnsi="Arial" w:cs="Arial"/>
          <w:sz w:val="22"/>
          <w:szCs w:val="22"/>
        </w:rPr>
        <w:t xml:space="preserve">be </w:t>
      </w:r>
      <w:r w:rsidR="005778D2" w:rsidRPr="00305DA7">
        <w:rPr>
          <w:rFonts w:ascii="Arial" w:hAnsi="Arial" w:cs="Arial"/>
          <w:sz w:val="22"/>
          <w:szCs w:val="22"/>
        </w:rPr>
        <w:t>proactive</w:t>
      </w:r>
      <w:r w:rsidR="00305DA7" w:rsidRPr="00305DA7">
        <w:rPr>
          <w:rFonts w:ascii="Arial" w:hAnsi="Arial" w:cs="Arial"/>
          <w:sz w:val="22"/>
          <w:szCs w:val="22"/>
        </w:rPr>
        <w:t xml:space="preserve"> in identifying families that need support early on and recommend the right advice, at the right time, with the right intervention.</w:t>
      </w:r>
    </w:p>
    <w:p w14:paraId="6633C80E" w14:textId="77777777" w:rsidR="004A46FA" w:rsidRDefault="004A46FA" w:rsidP="004C2C30">
      <w:pPr>
        <w:pStyle w:val="Default"/>
        <w:rPr>
          <w:sz w:val="22"/>
          <w:szCs w:val="22"/>
        </w:rPr>
      </w:pPr>
    </w:p>
    <w:p w14:paraId="6B8EACD5" w14:textId="77777777" w:rsidR="004C2C30" w:rsidRPr="00B35DEF" w:rsidRDefault="004A46FA" w:rsidP="004C2C30">
      <w:pPr>
        <w:pStyle w:val="Default"/>
        <w:rPr>
          <w:sz w:val="22"/>
          <w:szCs w:val="22"/>
        </w:rPr>
      </w:pPr>
      <w:r w:rsidRPr="004A46FA">
        <w:rPr>
          <w:sz w:val="22"/>
          <w:szCs w:val="22"/>
        </w:rPr>
        <w:t xml:space="preserve">The duty </w:t>
      </w:r>
      <w:r w:rsidR="00DD2F75">
        <w:rPr>
          <w:sz w:val="22"/>
          <w:szCs w:val="22"/>
        </w:rPr>
        <w:t xml:space="preserve">and assessment </w:t>
      </w:r>
      <w:r w:rsidRPr="004A46FA">
        <w:rPr>
          <w:sz w:val="22"/>
          <w:szCs w:val="22"/>
        </w:rPr>
        <w:t xml:space="preserve">team is led by a Team Manager who is a qualified social worker and has a strong understanding of early help. </w:t>
      </w:r>
      <w:r w:rsidR="00B21259" w:rsidRPr="00B35DEF">
        <w:rPr>
          <w:sz w:val="22"/>
          <w:szCs w:val="22"/>
        </w:rPr>
        <w:t xml:space="preserve">The </w:t>
      </w:r>
      <w:r w:rsidR="004C2C30">
        <w:rPr>
          <w:sz w:val="22"/>
          <w:szCs w:val="22"/>
        </w:rPr>
        <w:t xml:space="preserve">Duty and </w:t>
      </w:r>
      <w:r w:rsidR="00856C7A">
        <w:rPr>
          <w:sz w:val="22"/>
          <w:szCs w:val="22"/>
        </w:rPr>
        <w:t>Assessment</w:t>
      </w:r>
      <w:r w:rsidR="004C2C30">
        <w:rPr>
          <w:sz w:val="22"/>
          <w:szCs w:val="22"/>
        </w:rPr>
        <w:t xml:space="preserve"> team</w:t>
      </w:r>
      <w:r w:rsidR="00B21259" w:rsidRPr="00B35DEF">
        <w:rPr>
          <w:sz w:val="22"/>
          <w:szCs w:val="22"/>
        </w:rPr>
        <w:t xml:space="preserve"> standard business operating model covers all initial contacts/referrals to children’s services from both professionals and members of the</w:t>
      </w:r>
      <w:r w:rsidR="004C2C30">
        <w:rPr>
          <w:sz w:val="22"/>
          <w:szCs w:val="22"/>
        </w:rPr>
        <w:t xml:space="preserve"> public</w:t>
      </w:r>
    </w:p>
    <w:p w14:paraId="5B8948DC" w14:textId="77777777" w:rsidR="00B21259" w:rsidRDefault="00B21259" w:rsidP="00B21259">
      <w:pPr>
        <w:pStyle w:val="Default"/>
        <w:rPr>
          <w:sz w:val="22"/>
          <w:szCs w:val="22"/>
        </w:rPr>
      </w:pPr>
    </w:p>
    <w:p w14:paraId="3CBD05E6" w14:textId="77777777" w:rsidR="00B21259" w:rsidRDefault="00B21259" w:rsidP="00B21259">
      <w:pPr>
        <w:pStyle w:val="Default"/>
        <w:rPr>
          <w:sz w:val="22"/>
          <w:szCs w:val="22"/>
        </w:rPr>
      </w:pPr>
      <w:r w:rsidRPr="00B35DEF">
        <w:rPr>
          <w:sz w:val="22"/>
          <w:szCs w:val="22"/>
        </w:rPr>
        <w:t>The outcomes include:</w:t>
      </w:r>
    </w:p>
    <w:p w14:paraId="3A982A90" w14:textId="77777777" w:rsidR="00B21259" w:rsidRPr="00B35DEF" w:rsidRDefault="00B21259" w:rsidP="00B21259">
      <w:pPr>
        <w:pStyle w:val="Default"/>
        <w:rPr>
          <w:sz w:val="22"/>
          <w:szCs w:val="22"/>
        </w:rPr>
      </w:pPr>
    </w:p>
    <w:p w14:paraId="7AA5A043" w14:textId="77777777" w:rsidR="00E9115E" w:rsidRPr="00E9115E" w:rsidRDefault="00DD2F75" w:rsidP="00937EA9">
      <w:pPr>
        <w:pStyle w:val="ListParagraph"/>
        <w:numPr>
          <w:ilvl w:val="0"/>
          <w:numId w:val="9"/>
        </w:num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Advice and g</w:t>
      </w:r>
      <w:r w:rsidR="00760B1A">
        <w:rPr>
          <w:rFonts w:ascii="Arial" w:eastAsia="Times New Roman" w:hAnsi="Arial" w:cs="Arial"/>
          <w:color w:val="000000"/>
          <w:sz w:val="22"/>
          <w:szCs w:val="22"/>
          <w:lang w:eastAsia="en-GB"/>
        </w:rPr>
        <w:t>uidance given</w:t>
      </w:r>
    </w:p>
    <w:p w14:paraId="3F023542" w14:textId="77777777" w:rsidR="00E9115E" w:rsidRPr="00E9115E" w:rsidRDefault="00E9115E" w:rsidP="00937EA9">
      <w:pPr>
        <w:pStyle w:val="ListParagraph"/>
        <w:numPr>
          <w:ilvl w:val="0"/>
          <w:numId w:val="9"/>
        </w:numPr>
        <w:rPr>
          <w:sz w:val="22"/>
          <w:szCs w:val="22"/>
        </w:rPr>
      </w:pPr>
      <w:r w:rsidRPr="00E9115E">
        <w:rPr>
          <w:rFonts w:ascii="Arial" w:eastAsia="Times New Roman" w:hAnsi="Arial" w:cs="Arial"/>
          <w:color w:val="000000"/>
          <w:sz w:val="22"/>
          <w:szCs w:val="22"/>
          <w:lang w:eastAsia="en-GB"/>
        </w:rPr>
        <w:t>Early Help Assessment needed</w:t>
      </w:r>
    </w:p>
    <w:p w14:paraId="52C1F5D3" w14:textId="77777777" w:rsidR="00E9115E" w:rsidRDefault="00B21259" w:rsidP="00937EA9">
      <w:pPr>
        <w:pStyle w:val="ListParagraph"/>
        <w:numPr>
          <w:ilvl w:val="0"/>
          <w:numId w:val="9"/>
        </w:numPr>
        <w:rPr>
          <w:rFonts w:ascii="Arial" w:hAnsi="Arial" w:cs="Arial"/>
          <w:color w:val="000000"/>
          <w:sz w:val="22"/>
          <w:szCs w:val="22"/>
          <w:lang w:eastAsia="en-GB"/>
        </w:rPr>
      </w:pPr>
      <w:r w:rsidRPr="00E9115E">
        <w:rPr>
          <w:rFonts w:ascii="Arial" w:hAnsi="Arial" w:cs="Arial"/>
          <w:color w:val="000000"/>
          <w:sz w:val="22"/>
          <w:szCs w:val="22"/>
          <w:lang w:eastAsia="en-GB"/>
        </w:rPr>
        <w:t xml:space="preserve">Provision of services through early help and targeted </w:t>
      </w:r>
      <w:r w:rsidR="004C2C30" w:rsidRPr="00E9115E">
        <w:rPr>
          <w:rFonts w:ascii="Arial" w:hAnsi="Arial" w:cs="Arial"/>
          <w:color w:val="000000"/>
          <w:sz w:val="22"/>
          <w:szCs w:val="22"/>
          <w:lang w:eastAsia="en-GB"/>
        </w:rPr>
        <w:t>intervention</w:t>
      </w:r>
      <w:r w:rsidRPr="00E9115E">
        <w:rPr>
          <w:rFonts w:ascii="Arial" w:hAnsi="Arial" w:cs="Arial"/>
          <w:color w:val="000000"/>
          <w:sz w:val="22"/>
          <w:szCs w:val="22"/>
          <w:lang w:eastAsia="en-GB"/>
        </w:rPr>
        <w:t xml:space="preserve"> services</w:t>
      </w:r>
    </w:p>
    <w:p w14:paraId="7600791D" w14:textId="77777777" w:rsidR="00B21259" w:rsidRPr="00E9115E" w:rsidRDefault="00E9115E" w:rsidP="00937EA9">
      <w:pPr>
        <w:pStyle w:val="ListParagraph"/>
        <w:numPr>
          <w:ilvl w:val="0"/>
          <w:numId w:val="9"/>
        </w:numPr>
        <w:autoSpaceDE w:val="0"/>
        <w:autoSpaceDN w:val="0"/>
        <w:adjustRightInd w:val="0"/>
        <w:spacing w:after="356"/>
        <w:rPr>
          <w:rFonts w:ascii="Arial" w:hAnsi="Arial" w:cs="Arial"/>
          <w:color w:val="000000"/>
          <w:sz w:val="22"/>
          <w:szCs w:val="22"/>
          <w:lang w:eastAsia="en-GB"/>
        </w:rPr>
      </w:pPr>
      <w:r w:rsidRPr="00E9115E">
        <w:rPr>
          <w:rFonts w:ascii="Arial" w:hAnsi="Arial" w:cs="Arial"/>
          <w:color w:val="000000"/>
          <w:sz w:val="22"/>
          <w:szCs w:val="22"/>
          <w:lang w:eastAsia="en-GB"/>
        </w:rPr>
        <w:t xml:space="preserve">Information sharing (i.e. Cafcass and court requests). </w:t>
      </w:r>
      <w:r w:rsidR="00B21259" w:rsidRPr="00E9115E">
        <w:rPr>
          <w:rFonts w:ascii="Arial" w:hAnsi="Arial" w:cs="Arial"/>
          <w:color w:val="000000"/>
          <w:sz w:val="22"/>
          <w:szCs w:val="22"/>
          <w:lang w:eastAsia="en-GB"/>
        </w:rPr>
        <w:t xml:space="preserve">. </w:t>
      </w:r>
    </w:p>
    <w:p w14:paraId="0B334918" w14:textId="77777777" w:rsidR="00B21259" w:rsidRPr="00B35DEF" w:rsidRDefault="00B21259" w:rsidP="00937EA9">
      <w:pPr>
        <w:pStyle w:val="ListParagraph"/>
        <w:numPr>
          <w:ilvl w:val="0"/>
          <w:numId w:val="9"/>
        </w:numPr>
        <w:autoSpaceDE w:val="0"/>
        <w:autoSpaceDN w:val="0"/>
        <w:adjustRightInd w:val="0"/>
        <w:spacing w:after="356"/>
        <w:rPr>
          <w:rFonts w:ascii="Arial" w:hAnsi="Arial" w:cs="Arial"/>
          <w:color w:val="000000"/>
          <w:sz w:val="22"/>
          <w:szCs w:val="22"/>
          <w:lang w:eastAsia="en-GB"/>
        </w:rPr>
      </w:pPr>
      <w:r>
        <w:rPr>
          <w:rFonts w:ascii="Arial" w:hAnsi="Arial" w:cs="Arial"/>
          <w:color w:val="000000"/>
          <w:sz w:val="22"/>
          <w:szCs w:val="22"/>
          <w:lang w:eastAsia="en-GB"/>
        </w:rPr>
        <w:t>Initial/core assessment</w:t>
      </w:r>
      <w:r w:rsidR="00E9115E">
        <w:rPr>
          <w:rFonts w:ascii="Arial" w:hAnsi="Arial" w:cs="Arial"/>
          <w:color w:val="000000"/>
          <w:sz w:val="22"/>
          <w:szCs w:val="22"/>
          <w:lang w:eastAsia="en-GB"/>
        </w:rPr>
        <w:t xml:space="preserve"> needed</w:t>
      </w:r>
      <w:r>
        <w:rPr>
          <w:rFonts w:ascii="Arial" w:hAnsi="Arial" w:cs="Arial"/>
          <w:color w:val="000000"/>
          <w:sz w:val="22"/>
          <w:szCs w:val="22"/>
          <w:lang w:eastAsia="en-GB"/>
        </w:rPr>
        <w:t>.</w:t>
      </w:r>
    </w:p>
    <w:p w14:paraId="4987E56D" w14:textId="77777777" w:rsidR="00B21259" w:rsidRPr="00B35DEF" w:rsidRDefault="00B21259" w:rsidP="00937EA9">
      <w:pPr>
        <w:pStyle w:val="ListParagraph"/>
        <w:numPr>
          <w:ilvl w:val="0"/>
          <w:numId w:val="9"/>
        </w:numPr>
        <w:autoSpaceDE w:val="0"/>
        <w:autoSpaceDN w:val="0"/>
        <w:adjustRightInd w:val="0"/>
        <w:spacing w:after="356"/>
        <w:rPr>
          <w:rFonts w:ascii="Arial" w:hAnsi="Arial" w:cs="Arial"/>
          <w:color w:val="000000"/>
          <w:sz w:val="22"/>
          <w:szCs w:val="22"/>
          <w:lang w:eastAsia="en-GB"/>
        </w:rPr>
      </w:pPr>
      <w:r w:rsidRPr="00B35DEF">
        <w:rPr>
          <w:rFonts w:ascii="Arial" w:hAnsi="Arial" w:cs="Arial"/>
          <w:color w:val="000000"/>
          <w:sz w:val="22"/>
          <w:szCs w:val="22"/>
          <w:lang w:eastAsia="en-GB"/>
        </w:rPr>
        <w:t>Child Protection – Section 47 Enquiry</w:t>
      </w:r>
      <w:r>
        <w:rPr>
          <w:rFonts w:ascii="Arial" w:hAnsi="Arial" w:cs="Arial"/>
          <w:color w:val="000000"/>
          <w:sz w:val="22"/>
          <w:szCs w:val="22"/>
          <w:lang w:eastAsia="en-GB"/>
        </w:rPr>
        <w:t>.</w:t>
      </w:r>
      <w:r w:rsidRPr="00B35DEF">
        <w:rPr>
          <w:rFonts w:ascii="Arial" w:hAnsi="Arial" w:cs="Arial"/>
          <w:color w:val="000000"/>
          <w:sz w:val="22"/>
          <w:szCs w:val="22"/>
          <w:lang w:eastAsia="en-GB"/>
        </w:rPr>
        <w:t xml:space="preserve"> </w:t>
      </w:r>
    </w:p>
    <w:p w14:paraId="7D7959EA" w14:textId="77777777" w:rsidR="00B21259" w:rsidRPr="00B35DEF" w:rsidRDefault="0079118E" w:rsidP="00937EA9">
      <w:pPr>
        <w:pStyle w:val="ListParagraph"/>
        <w:numPr>
          <w:ilvl w:val="0"/>
          <w:numId w:val="9"/>
        </w:numPr>
        <w:autoSpaceDE w:val="0"/>
        <w:autoSpaceDN w:val="0"/>
        <w:adjustRightInd w:val="0"/>
        <w:rPr>
          <w:rFonts w:ascii="Arial" w:hAnsi="Arial" w:cs="Arial"/>
          <w:color w:val="000000"/>
          <w:sz w:val="22"/>
          <w:szCs w:val="22"/>
          <w:lang w:eastAsia="en-GB"/>
        </w:rPr>
      </w:pPr>
      <w:r w:rsidRPr="0079118E">
        <w:rPr>
          <w:rFonts w:ascii="Arial" w:hAnsi="Arial" w:cs="Arial"/>
          <w:color w:val="000000"/>
          <w:sz w:val="22"/>
          <w:szCs w:val="22"/>
          <w:lang w:eastAsia="en-GB"/>
        </w:rPr>
        <w:t>Local Authority Designated Officer</w:t>
      </w:r>
      <w:r w:rsidR="00B21259" w:rsidRPr="00B35DEF">
        <w:rPr>
          <w:rFonts w:ascii="Arial" w:hAnsi="Arial" w:cs="Arial"/>
          <w:color w:val="000000"/>
          <w:sz w:val="22"/>
          <w:szCs w:val="22"/>
          <w:lang w:eastAsia="en-GB"/>
        </w:rPr>
        <w:t xml:space="preserve"> referral. </w:t>
      </w:r>
    </w:p>
    <w:p w14:paraId="337B659D" w14:textId="77777777" w:rsidR="00B21259" w:rsidRDefault="00552606" w:rsidP="001766BA">
      <w:pPr>
        <w:rPr>
          <w:rFonts w:ascii="Arial" w:hAnsi="Arial" w:cs="Arial"/>
          <w:sz w:val="22"/>
          <w:szCs w:val="22"/>
        </w:rPr>
      </w:pPr>
      <w:r>
        <w:rPr>
          <w:rFonts w:ascii="Arial" w:hAnsi="Arial" w:cs="Arial"/>
          <w:sz w:val="22"/>
          <w:szCs w:val="22"/>
        </w:rPr>
        <w:br w:type="page"/>
      </w:r>
      <w:r w:rsidR="00DF08C0" w:rsidRPr="00552606">
        <w:rPr>
          <w:rFonts w:ascii="Arial" w:hAnsi="Arial" w:cs="Arial"/>
          <w:sz w:val="22"/>
          <w:szCs w:val="22"/>
        </w:rPr>
        <w:t>P</w:t>
      </w:r>
      <w:r w:rsidR="009A76DD" w:rsidRPr="00552606">
        <w:rPr>
          <w:rFonts w:ascii="Arial" w:hAnsi="Arial" w:cs="Arial"/>
          <w:sz w:val="22"/>
          <w:szCs w:val="22"/>
        </w:rPr>
        <w:t xml:space="preserve">athway to the Children’s </w:t>
      </w:r>
      <w:r w:rsidR="00612F22" w:rsidRPr="00552606">
        <w:rPr>
          <w:rFonts w:ascii="Arial" w:hAnsi="Arial" w:cs="Arial"/>
          <w:sz w:val="22"/>
          <w:szCs w:val="22"/>
        </w:rPr>
        <w:t>Services Front</w:t>
      </w:r>
      <w:r w:rsidR="009A76DD" w:rsidRPr="00552606">
        <w:rPr>
          <w:rFonts w:ascii="Arial" w:hAnsi="Arial" w:cs="Arial"/>
          <w:sz w:val="22"/>
          <w:szCs w:val="22"/>
        </w:rPr>
        <w:t xml:space="preserve"> Door</w:t>
      </w:r>
    </w:p>
    <w:p w14:paraId="1FF5F867" w14:textId="77777777" w:rsidR="00552606" w:rsidRDefault="00552606" w:rsidP="00B21259">
      <w:pPr>
        <w:jc w:val="both"/>
        <w:rPr>
          <w:rFonts w:ascii="Arial" w:hAnsi="Arial" w:cs="Arial"/>
          <w:sz w:val="22"/>
          <w:szCs w:val="22"/>
        </w:rPr>
      </w:pPr>
      <w:r w:rsidRPr="00552606">
        <w:rPr>
          <w:rFonts w:ascii="Arial" w:hAnsi="Arial" w:cs="Arial"/>
          <w:noProof/>
          <w:sz w:val="22"/>
          <w:szCs w:val="22"/>
          <w:lang w:eastAsia="en-GB"/>
        </w:rPr>
        <mc:AlternateContent>
          <mc:Choice Requires="wpg">
            <w:drawing>
              <wp:anchor distT="0" distB="0" distL="114300" distR="114300" simplePos="0" relativeHeight="251658239" behindDoc="0" locked="0" layoutInCell="1" allowOverlap="1" wp14:anchorId="68DB54C9" wp14:editId="4150918A">
                <wp:simplePos x="0" y="0"/>
                <wp:positionH relativeFrom="column">
                  <wp:posOffset>49945</wp:posOffset>
                </wp:positionH>
                <wp:positionV relativeFrom="paragraph">
                  <wp:posOffset>69850</wp:posOffset>
                </wp:positionV>
                <wp:extent cx="6552364" cy="9377681"/>
                <wp:effectExtent l="0" t="0" r="20320" b="0"/>
                <wp:wrapNone/>
                <wp:docPr id="78" name="Group 2"/>
                <wp:cNvGraphicFramePr/>
                <a:graphic xmlns:a="http://schemas.openxmlformats.org/drawingml/2006/main">
                  <a:graphicData uri="http://schemas.microsoft.com/office/word/2010/wordprocessingGroup">
                    <wpg:wgp>
                      <wpg:cNvGrpSpPr/>
                      <wpg:grpSpPr>
                        <a:xfrm>
                          <a:off x="0" y="0"/>
                          <a:ext cx="6552364" cy="9377681"/>
                          <a:chOff x="120338" y="0"/>
                          <a:chExt cx="6552984" cy="9377970"/>
                        </a:xfrm>
                      </wpg:grpSpPr>
                      <wps:wsp>
                        <wps:cNvPr id="79" name="Straight Arrow Connector 79"/>
                        <wps:cNvCnPr>
                          <a:endCxn id="90" idx="0"/>
                        </wps:cNvCnPr>
                        <wps:spPr>
                          <a:xfrm flipH="1">
                            <a:off x="1425560" y="4364254"/>
                            <a:ext cx="639304" cy="2582763"/>
                          </a:xfrm>
                          <a:prstGeom prst="straightConnector1">
                            <a:avLst/>
                          </a:prstGeom>
                          <a:ln w="57150">
                            <a:headEnd type="none" w="med" len="med"/>
                            <a:tailEnd type="triangle" w="med" len="med"/>
                          </a:ln>
                        </wps:spPr>
                        <wps:style>
                          <a:lnRef idx="1">
                            <a:schemeClr val="accent3"/>
                          </a:lnRef>
                          <a:fillRef idx="0">
                            <a:schemeClr val="accent3"/>
                          </a:fillRef>
                          <a:effectRef idx="0">
                            <a:schemeClr val="accent3"/>
                          </a:effectRef>
                          <a:fontRef idx="minor">
                            <a:schemeClr val="tx1"/>
                          </a:fontRef>
                        </wps:style>
                        <wps:bodyPr/>
                      </wps:wsp>
                      <wps:wsp>
                        <wps:cNvPr id="80" name="Straight Arrow Connector 80"/>
                        <wps:cNvCnPr>
                          <a:endCxn id="88" idx="0"/>
                        </wps:cNvCnPr>
                        <wps:spPr>
                          <a:xfrm>
                            <a:off x="4566740" y="4405749"/>
                            <a:ext cx="887052" cy="2507599"/>
                          </a:xfrm>
                          <a:prstGeom prst="straightConnector1">
                            <a:avLst/>
                          </a:prstGeom>
                          <a:ln w="57150">
                            <a:solidFill>
                              <a:srgbClr val="F5750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1" name="TextBox 26"/>
                        <wps:cNvSpPr txBox="1"/>
                        <wps:spPr>
                          <a:xfrm rot="16985268">
                            <a:off x="416844" y="5144975"/>
                            <a:ext cx="2569845" cy="335280"/>
                          </a:xfrm>
                          <a:prstGeom prst="rect">
                            <a:avLst/>
                          </a:prstGeom>
                          <a:noFill/>
                        </wps:spPr>
                        <wps:txbx>
                          <w:txbxContent>
                            <w:p w14:paraId="0E38100A" w14:textId="77777777" w:rsidR="006D5AF2" w:rsidRDefault="006D5AF2" w:rsidP="00552606">
                              <w:pPr>
                                <w:pStyle w:val="NormalWeb"/>
                                <w:spacing w:before="0" w:beforeAutospacing="0" w:after="0" w:afterAutospacing="0"/>
                              </w:pPr>
                              <w:r>
                                <w:rPr>
                                  <w:rFonts w:asciiTheme="minorHAnsi" w:hAnsi="Calibri" w:cstheme="minorBidi"/>
                                  <w:color w:val="000000" w:themeColor="text1"/>
                                  <w:kern w:val="24"/>
                                  <w:sz w:val="22"/>
                                  <w:szCs w:val="22"/>
                                </w:rPr>
                                <w:t>No further support needed</w:t>
                              </w:r>
                            </w:p>
                          </w:txbxContent>
                        </wps:txbx>
                        <wps:bodyPr wrap="square" rtlCol="0">
                          <a:spAutoFit/>
                        </wps:bodyPr>
                      </wps:wsp>
                      <wps:wsp>
                        <wps:cNvPr id="84" name="Straight Arrow Connector 84"/>
                        <wps:cNvCnPr/>
                        <wps:spPr>
                          <a:xfrm>
                            <a:off x="3477095" y="4405769"/>
                            <a:ext cx="13198" cy="732170"/>
                          </a:xfrm>
                          <a:prstGeom prst="straightConnector1">
                            <a:avLst/>
                          </a:prstGeom>
                          <a:ln w="57150">
                            <a:solidFill>
                              <a:srgbClr val="90527E"/>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5" name="TextBox 3"/>
                        <wps:cNvSpPr txBox="1"/>
                        <wps:spPr>
                          <a:xfrm>
                            <a:off x="1450564" y="0"/>
                            <a:ext cx="3888105" cy="335280"/>
                          </a:xfrm>
                          <a:prstGeom prst="rect">
                            <a:avLst/>
                          </a:prstGeom>
                          <a:noFill/>
                        </wps:spPr>
                        <wps:txbx>
                          <w:txbxContent>
                            <w:p w14:paraId="0B31929C" w14:textId="77777777" w:rsidR="006D5AF2" w:rsidRDefault="006D5AF2" w:rsidP="00552606">
                              <w:pPr>
                                <w:pStyle w:val="NormalWeb"/>
                                <w:spacing w:before="0" w:beforeAutospacing="0" w:after="0" w:afterAutospacing="0"/>
                              </w:pPr>
                              <w:r>
                                <w:rPr>
                                  <w:rFonts w:asciiTheme="minorHAnsi" w:hAnsi="Calibri" w:cstheme="minorBidi"/>
                                  <w:b/>
                                  <w:bCs/>
                                  <w:color w:val="000000" w:themeColor="text1"/>
                                  <w:kern w:val="24"/>
                                  <w:sz w:val="28"/>
                                  <w:szCs w:val="28"/>
                                  <w:u w:val="single"/>
                                </w:rPr>
                                <w:t>Referral Pathway to Rutland’s Children’s Services</w:t>
                              </w:r>
                            </w:p>
                          </w:txbxContent>
                        </wps:txbx>
                        <wps:bodyPr wrap="square" rtlCol="0">
                          <a:spAutoFit/>
                        </wps:bodyPr>
                      </wps:wsp>
                      <wps:wsp>
                        <wps:cNvPr id="86" name="TextBox 4"/>
                        <wps:cNvSpPr txBox="1"/>
                        <wps:spPr>
                          <a:xfrm>
                            <a:off x="1454472" y="1287604"/>
                            <a:ext cx="4005994" cy="911998"/>
                          </a:xfrm>
                          <a:prstGeom prst="flowChartAlternateProcess">
                            <a:avLst/>
                          </a:prstGeom>
                          <a:solidFill>
                            <a:srgbClr val="F5750B"/>
                          </a:solidFill>
                          <a:ln>
                            <a:solidFill>
                              <a:schemeClr val="tx1"/>
                            </a:solidFill>
                          </a:ln>
                        </wps:spPr>
                        <wps:txbx>
                          <w:txbxContent>
                            <w:p w14:paraId="50967D69" w14:textId="77777777" w:rsidR="006D5AF2" w:rsidRDefault="006D5AF2" w:rsidP="00552606">
                              <w:pPr>
                                <w:pStyle w:val="NormalWeb"/>
                                <w:spacing w:before="0" w:beforeAutospacing="0" w:after="0" w:afterAutospacing="0"/>
                                <w:jc w:val="center"/>
                              </w:pPr>
                              <w:r>
                                <w:rPr>
                                  <w:rFonts w:asciiTheme="minorHAnsi" w:hAnsi="Calibri" w:cstheme="minorBidi"/>
                                  <w:b/>
                                  <w:bCs/>
                                  <w:color w:val="000000" w:themeColor="text1"/>
                                  <w:kern w:val="24"/>
                                </w:rPr>
                                <w:t>Concern raised about a child or a child in need of support?</w:t>
                              </w:r>
                            </w:p>
                            <w:p w14:paraId="385609A0" w14:textId="77777777" w:rsidR="006D5AF2" w:rsidRDefault="006D5AF2" w:rsidP="00552606">
                              <w:pPr>
                                <w:pStyle w:val="NormalWeb"/>
                                <w:spacing w:before="0" w:beforeAutospacing="0" w:after="0" w:afterAutospacing="0"/>
                                <w:jc w:val="center"/>
                              </w:pPr>
                              <w:r>
                                <w:rPr>
                                  <w:rFonts w:asciiTheme="minorHAnsi" w:hAnsi="Calibri" w:cstheme="minorBidi"/>
                                  <w:b/>
                                  <w:bCs/>
                                  <w:color w:val="000000" w:themeColor="text1"/>
                                  <w:kern w:val="24"/>
                                  <w:sz w:val="18"/>
                                  <w:szCs w:val="18"/>
                                </w:rPr>
                                <w:t>Professionals working with children, young people and families</w:t>
                              </w:r>
                            </w:p>
                            <w:p w14:paraId="57BC08DA" w14:textId="77777777" w:rsidR="006D5AF2" w:rsidRDefault="006D5AF2" w:rsidP="00552606">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Member of the public </w:t>
                              </w:r>
                            </w:p>
                          </w:txbxContent>
                        </wps:txbx>
                        <wps:bodyPr wrap="square" rtlCol="0">
                          <a:spAutoFit/>
                        </wps:bodyPr>
                      </wps:wsp>
                      <wps:wsp>
                        <wps:cNvPr id="87" name="TextBox 5"/>
                        <wps:cNvSpPr txBox="1"/>
                        <wps:spPr>
                          <a:xfrm>
                            <a:off x="2012964" y="2470743"/>
                            <a:ext cx="2879702" cy="1283594"/>
                          </a:xfrm>
                          <a:prstGeom prst="flowChartAlternateProcess">
                            <a:avLst/>
                          </a:prstGeom>
                          <a:solidFill>
                            <a:srgbClr val="F9A307"/>
                          </a:solidFill>
                          <a:ln w="12700">
                            <a:solidFill>
                              <a:schemeClr val="tx1"/>
                            </a:solidFill>
                          </a:ln>
                        </wps:spPr>
                        <wps:txbx>
                          <w:txbxContent>
                            <w:p w14:paraId="62D854D4" w14:textId="77777777" w:rsidR="006D5AF2" w:rsidRDefault="006D5AF2" w:rsidP="00552606">
                              <w:pPr>
                                <w:pStyle w:val="NormalWeb"/>
                                <w:spacing w:before="0" w:beforeAutospacing="0" w:after="0" w:afterAutospacing="0" w:line="240" w:lineRule="auto"/>
                                <w:jc w:val="center"/>
                              </w:pPr>
                              <w:r>
                                <w:rPr>
                                  <w:rFonts w:asciiTheme="minorHAnsi" w:hAnsi="Calibri" w:cstheme="minorBidi"/>
                                  <w:b/>
                                  <w:bCs/>
                                  <w:color w:val="000000" w:themeColor="text1"/>
                                  <w:kern w:val="24"/>
                                </w:rPr>
                                <w:t xml:space="preserve">Contact the Duty team providing integrated support for children </w:t>
                              </w:r>
                            </w:p>
                            <w:p w14:paraId="203B3118"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 xml:space="preserve">Email – </w:t>
                              </w:r>
                              <w:hyperlink r:id="rId13" w:history="1">
                                <w:r>
                                  <w:rPr>
                                    <w:rStyle w:val="Hyperlink"/>
                                    <w:rFonts w:asciiTheme="minorHAnsi" w:hAnsi="Calibri" w:cstheme="minorBidi"/>
                                    <w:color w:val="000000" w:themeColor="text1"/>
                                    <w:kern w:val="24"/>
                                  </w:rPr>
                                  <w:t>childrensduty@rutland.gcsx.gov.uk</w:t>
                                </w:r>
                              </w:hyperlink>
                            </w:p>
                            <w:p w14:paraId="19D724A9"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Telephone – 01572 722577 ext 8407</w:t>
                              </w:r>
                            </w:p>
                            <w:p w14:paraId="6DA6310C" w14:textId="77777777" w:rsidR="006D5AF2" w:rsidRDefault="006D5AF2" w:rsidP="00552606">
                              <w:pPr>
                                <w:pStyle w:val="NormalWeb"/>
                                <w:spacing w:before="0" w:beforeAutospacing="0" w:after="0" w:afterAutospacing="0" w:line="240" w:lineRule="auto"/>
                                <w:jc w:val="center"/>
                              </w:pPr>
                              <w:r>
                                <w:rPr>
                                  <w:rFonts w:asciiTheme="minorHAnsi" w:hAnsi="Calibri" w:cstheme="minorBidi"/>
                                  <w:b/>
                                  <w:bCs/>
                                  <w:color w:val="000000" w:themeColor="text1"/>
                                  <w:kern w:val="24"/>
                                  <w:sz w:val="16"/>
                                  <w:szCs w:val="16"/>
                                </w:rPr>
                                <w:t>Emergencies only</w:t>
                              </w:r>
                              <w:r>
                                <w:rPr>
                                  <w:rFonts w:asciiTheme="minorHAnsi" w:hAnsi="Calibri" w:cstheme="minorBidi"/>
                                  <w:color w:val="000000" w:themeColor="text1"/>
                                  <w:kern w:val="24"/>
                                  <w:sz w:val="16"/>
                                  <w:szCs w:val="16"/>
                                </w:rPr>
                                <w:t>,</w:t>
                              </w:r>
                              <w:r>
                                <w:rPr>
                                  <w:rFonts w:asciiTheme="minorHAnsi" w:hAnsi="Calibri" w:cstheme="minorBidi"/>
                                  <w:i/>
                                  <w:iCs/>
                                  <w:color w:val="000000" w:themeColor="text1"/>
                                  <w:kern w:val="24"/>
                                  <w:sz w:val="16"/>
                                  <w:szCs w:val="16"/>
                                </w:rPr>
                                <w:t xml:space="preserve"> outside office hours and at weekends and bank holidays:</w:t>
                              </w:r>
                              <w:r>
                                <w:rPr>
                                  <w:rFonts w:asciiTheme="minorHAnsi" w:hAnsi="Calibri" w:cstheme="minorBidi"/>
                                  <w:color w:val="000000" w:themeColor="text1"/>
                                  <w:kern w:val="24"/>
                                  <w:sz w:val="16"/>
                                  <w:szCs w:val="16"/>
                                </w:rPr>
                                <w:t xml:space="preserve"> Tel: (0116) 305 0005 </w:t>
                              </w:r>
                            </w:p>
                            <w:p w14:paraId="1BB48868"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OR the police: Tel: (0116) 222 2222</w:t>
                              </w:r>
                            </w:p>
                          </w:txbxContent>
                        </wps:txbx>
                        <wps:bodyPr wrap="square" rtlCol="0">
                          <a:spAutoFit/>
                        </wps:bodyPr>
                      </wps:wsp>
                      <wps:wsp>
                        <wps:cNvPr id="88" name="TextBox 6"/>
                        <wps:cNvSpPr txBox="1"/>
                        <wps:spPr>
                          <a:xfrm>
                            <a:off x="4487102" y="6913348"/>
                            <a:ext cx="1933380" cy="1990061"/>
                          </a:xfrm>
                          <a:prstGeom prst="flowChartAlternateProcess">
                            <a:avLst/>
                          </a:prstGeom>
                          <a:solidFill>
                            <a:srgbClr val="F5750B"/>
                          </a:solidFill>
                          <a:ln>
                            <a:solidFill>
                              <a:schemeClr val="tx1"/>
                            </a:solidFill>
                          </a:ln>
                        </wps:spPr>
                        <wps:style>
                          <a:lnRef idx="0">
                            <a:scrgbClr r="0" g="0" b="0"/>
                          </a:lnRef>
                          <a:fillRef idx="1002">
                            <a:schemeClr val="dk2"/>
                          </a:fillRef>
                          <a:effectRef idx="0">
                            <a:scrgbClr r="0" g="0" b="0"/>
                          </a:effectRef>
                          <a:fontRef idx="major"/>
                        </wps:style>
                        <wps:txbx>
                          <w:txbxContent>
                            <w:p w14:paraId="33A5D0E9" w14:textId="77777777" w:rsidR="006D5AF2" w:rsidRDefault="006D5AF2" w:rsidP="00552606">
                              <w:pPr>
                                <w:pStyle w:val="NormalWeb"/>
                                <w:spacing w:before="0" w:beforeAutospacing="0" w:after="0" w:afterAutospacing="0" w:line="240" w:lineRule="auto"/>
                                <w:jc w:val="center"/>
                              </w:pPr>
                              <w:r>
                                <w:rPr>
                                  <w:rFonts w:asciiTheme="majorHAnsi" w:eastAsiaTheme="majorEastAsia" w:hAnsi="Cambria" w:cstheme="majorBidi"/>
                                  <w:b/>
                                  <w:bCs/>
                                  <w:color w:val="000000" w:themeColor="text1"/>
                                  <w:kern w:val="24"/>
                                  <w:sz w:val="20"/>
                                  <w:szCs w:val="20"/>
                                </w:rPr>
                                <w:t>Safeguarding/</w:t>
                              </w:r>
                            </w:p>
                            <w:p w14:paraId="7B4C55E7" w14:textId="77777777" w:rsidR="006D5AF2" w:rsidRDefault="006D5AF2" w:rsidP="00552606">
                              <w:pPr>
                                <w:pStyle w:val="NormalWeb"/>
                                <w:spacing w:before="0" w:beforeAutospacing="0" w:after="0" w:afterAutospacing="0" w:line="240" w:lineRule="auto"/>
                                <w:jc w:val="center"/>
                              </w:pPr>
                              <w:r>
                                <w:rPr>
                                  <w:rFonts w:asciiTheme="majorHAnsi" w:eastAsiaTheme="majorEastAsia" w:hAnsi="Cambria" w:cstheme="majorBidi"/>
                                  <w:b/>
                                  <w:bCs/>
                                  <w:color w:val="000000" w:themeColor="text1"/>
                                  <w:kern w:val="24"/>
                                  <w:sz w:val="20"/>
                                  <w:szCs w:val="20"/>
                                </w:rPr>
                                <w:t>Child in Need</w:t>
                              </w:r>
                            </w:p>
                            <w:p w14:paraId="3A888843" w14:textId="77777777" w:rsidR="006D5AF2" w:rsidRDefault="006D5AF2" w:rsidP="00552606">
                              <w:pPr>
                                <w:pStyle w:val="NormalWeb"/>
                                <w:spacing w:before="0" w:beforeAutospacing="0" w:after="0" w:afterAutospacing="0" w:line="240" w:lineRule="auto"/>
                                <w:jc w:val="center"/>
                              </w:pPr>
                              <w:r>
                                <w:rPr>
                                  <w:rFonts w:ascii="Calibri" w:eastAsiaTheme="majorEastAsia" w:hAnsi="Calibri" w:cs="Calibri"/>
                                  <w:color w:val="000000" w:themeColor="text1"/>
                                  <w:kern w:val="24"/>
                                  <w:sz w:val="16"/>
                                  <w:szCs w:val="16"/>
                                </w:rPr>
                                <w:t>Threshold met for social care intervention</w:t>
                              </w:r>
                            </w:p>
                            <w:p w14:paraId="22E04A3C" w14:textId="77777777" w:rsidR="006D5AF2" w:rsidRDefault="006D5AF2" w:rsidP="00552606">
                              <w:pPr>
                                <w:pStyle w:val="NormalWeb"/>
                                <w:spacing w:before="0" w:beforeAutospacing="0" w:after="0" w:afterAutospacing="0" w:line="240" w:lineRule="auto"/>
                                <w:jc w:val="center"/>
                              </w:pPr>
                              <w:r>
                                <w:rPr>
                                  <w:rFonts w:ascii="Calibri" w:eastAsiaTheme="majorEastAsia" w:hAnsi="Calibri" w:cs="Calibri"/>
                                  <w:color w:val="000000" w:themeColor="text1"/>
                                  <w:kern w:val="24"/>
                                  <w:sz w:val="16"/>
                                  <w:szCs w:val="16"/>
                                </w:rPr>
                                <w:t xml:space="preserve">Social Care Team commence </w:t>
                              </w:r>
                            </w:p>
                            <w:p w14:paraId="118C95C0" w14:textId="77777777" w:rsidR="006D5AF2" w:rsidRDefault="006D5AF2" w:rsidP="00552606">
                              <w:pPr>
                                <w:pStyle w:val="NormalWeb"/>
                                <w:spacing w:before="0" w:beforeAutospacing="0" w:after="0" w:afterAutospacing="0" w:line="240" w:lineRule="auto"/>
                                <w:jc w:val="center"/>
                              </w:pPr>
                              <w:r>
                                <w:rPr>
                                  <w:rFonts w:ascii="Calibri" w:eastAsiaTheme="majorEastAsia" w:hAnsi="Calibri" w:cs="Calibri"/>
                                  <w:color w:val="000000" w:themeColor="text1"/>
                                  <w:kern w:val="24"/>
                                  <w:sz w:val="16"/>
                                  <w:szCs w:val="16"/>
                                </w:rPr>
                                <w:t>Single Assessment</w:t>
                              </w:r>
                            </w:p>
                            <w:p w14:paraId="595991D5" w14:textId="77777777" w:rsidR="006D5AF2" w:rsidRDefault="006D5AF2" w:rsidP="00552606">
                              <w:pPr>
                                <w:pStyle w:val="NormalWeb"/>
                                <w:spacing w:before="0" w:beforeAutospacing="0" w:after="0" w:afterAutospacing="0" w:line="240" w:lineRule="auto"/>
                                <w:jc w:val="center"/>
                              </w:pPr>
                              <w:r>
                                <w:rPr>
                                  <w:rFonts w:ascii="Calibri" w:eastAsiaTheme="majorEastAsia" w:hAnsi="Calibri" w:cs="Calibri"/>
                                  <w:color w:val="000000" w:themeColor="text1"/>
                                  <w:kern w:val="24"/>
                                  <w:sz w:val="16"/>
                                  <w:szCs w:val="16"/>
                                </w:rPr>
                                <w:t>Outcome recorded</w:t>
                              </w:r>
                            </w:p>
                            <w:p w14:paraId="5C3C833A" w14:textId="77777777" w:rsidR="006D5AF2" w:rsidRDefault="006D5AF2" w:rsidP="00552606">
                              <w:pPr>
                                <w:pStyle w:val="NormalWeb"/>
                                <w:spacing w:before="0" w:beforeAutospacing="0" w:after="0" w:afterAutospacing="0" w:line="240" w:lineRule="auto"/>
                                <w:jc w:val="center"/>
                              </w:pPr>
                              <w:r>
                                <w:rPr>
                                  <w:rFonts w:ascii="Calibri" w:eastAsiaTheme="majorEastAsia" w:hAnsi="Calibri" w:cs="Calibri"/>
                                  <w:color w:val="000000" w:themeColor="text1"/>
                                  <w:kern w:val="24"/>
                                  <w:sz w:val="16"/>
                                  <w:szCs w:val="16"/>
                                </w:rPr>
                                <w:t>Referrer advised</w:t>
                              </w:r>
                            </w:p>
                          </w:txbxContent>
                        </wps:txbx>
                        <wps:bodyPr wrap="square" rtlCol="0">
                          <a:noAutofit/>
                        </wps:bodyPr>
                      </wps:wsp>
                      <wps:wsp>
                        <wps:cNvPr id="89" name="TextBox 8"/>
                        <wps:cNvSpPr txBox="1"/>
                        <wps:spPr>
                          <a:xfrm>
                            <a:off x="2462693" y="6918468"/>
                            <a:ext cx="1931849" cy="1985092"/>
                          </a:xfrm>
                          <a:prstGeom prst="flowChartAlternateProcess">
                            <a:avLst/>
                          </a:prstGeom>
                          <a:solidFill>
                            <a:schemeClr val="accent4">
                              <a:lumMod val="60000"/>
                              <a:lumOff val="40000"/>
                            </a:schemeClr>
                          </a:solidFill>
                          <a:ln>
                            <a:solidFill>
                              <a:schemeClr val="tx1"/>
                            </a:solidFill>
                          </a:ln>
                        </wps:spPr>
                        <wps:txbx>
                          <w:txbxContent>
                            <w:p w14:paraId="0D6A54BA" w14:textId="77777777" w:rsidR="006D5AF2" w:rsidRDefault="006D5AF2" w:rsidP="00552606">
                              <w:pPr>
                                <w:pStyle w:val="NormalWeb"/>
                                <w:spacing w:before="0" w:beforeAutospacing="0" w:after="0" w:afterAutospacing="0" w:line="240" w:lineRule="auto"/>
                                <w:jc w:val="center"/>
                              </w:pPr>
                              <w:r>
                                <w:rPr>
                                  <w:rFonts w:asciiTheme="minorHAnsi" w:hAnsi="Calibri" w:cstheme="minorBidi"/>
                                  <w:b/>
                                  <w:bCs/>
                                  <w:color w:val="000000" w:themeColor="text1"/>
                                  <w:kern w:val="24"/>
                                  <w:sz w:val="20"/>
                                  <w:szCs w:val="20"/>
                                </w:rPr>
                                <w:t>Early Help Assessment  or</w:t>
                              </w:r>
                            </w:p>
                            <w:p w14:paraId="43410F41" w14:textId="77777777" w:rsidR="006D5AF2" w:rsidRDefault="006D5AF2" w:rsidP="00552606">
                              <w:pPr>
                                <w:pStyle w:val="NormalWeb"/>
                                <w:spacing w:before="0" w:beforeAutospacing="0" w:after="0" w:afterAutospacing="0" w:line="240" w:lineRule="auto"/>
                                <w:jc w:val="center"/>
                              </w:pPr>
                              <w:r>
                                <w:rPr>
                                  <w:rFonts w:asciiTheme="minorHAnsi" w:hAnsi="Calibri" w:cstheme="minorBidi"/>
                                  <w:b/>
                                  <w:bCs/>
                                  <w:color w:val="000000" w:themeColor="text1"/>
                                  <w:kern w:val="24"/>
                                  <w:sz w:val="20"/>
                                  <w:szCs w:val="20"/>
                                </w:rPr>
                                <w:t>Targeted Intervention Needed</w:t>
                              </w:r>
                            </w:p>
                            <w:p w14:paraId="31F3067B"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Does not meet threshold for statutory intervention</w:t>
                              </w:r>
                            </w:p>
                            <w:p w14:paraId="534C7CAA" w14:textId="7FA484EB"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 xml:space="preserve">Single Agency or Multi-agency response and early </w:t>
                              </w:r>
                              <w:r w:rsidR="00581C40">
                                <w:rPr>
                                  <w:rFonts w:asciiTheme="minorHAnsi" w:hAnsi="Calibri" w:cstheme="minorBidi"/>
                                  <w:color w:val="000000" w:themeColor="text1"/>
                                  <w:kern w:val="24"/>
                                  <w:sz w:val="16"/>
                                  <w:szCs w:val="16"/>
                                </w:rPr>
                                <w:t xml:space="preserve">help </w:t>
                              </w:r>
                              <w:r>
                                <w:rPr>
                                  <w:rFonts w:asciiTheme="minorHAnsi" w:hAnsi="Calibri" w:cstheme="minorBidi"/>
                                  <w:color w:val="000000" w:themeColor="text1"/>
                                  <w:kern w:val="24"/>
                                  <w:sz w:val="16"/>
                                  <w:szCs w:val="16"/>
                                </w:rPr>
                                <w:t>assessment needed</w:t>
                              </w:r>
                            </w:p>
                            <w:p w14:paraId="385779BF" w14:textId="58D20A19"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Referral supported by Early Help Coordinator and signposted to Early Help service, T</w:t>
                              </w:r>
                              <w:r w:rsidR="00581C40">
                                <w:rPr>
                                  <w:rFonts w:asciiTheme="minorHAnsi" w:hAnsi="Calibri" w:cstheme="minorBidi"/>
                                  <w:color w:val="000000" w:themeColor="text1"/>
                                  <w:kern w:val="24"/>
                                  <w:sz w:val="16"/>
                                  <w:szCs w:val="16"/>
                                </w:rPr>
                                <w:t xml:space="preserve">argeted Intervention Service </w:t>
                              </w:r>
                            </w:p>
                            <w:p w14:paraId="0EE6751F"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Outcome recorded</w:t>
                              </w:r>
                            </w:p>
                          </w:txbxContent>
                        </wps:txbx>
                        <wps:bodyPr wrap="square" rtlCol="0">
                          <a:spAutoFit/>
                        </wps:bodyPr>
                      </wps:wsp>
                      <wps:wsp>
                        <wps:cNvPr id="90" name="TextBox 9"/>
                        <wps:cNvSpPr txBox="1"/>
                        <wps:spPr>
                          <a:xfrm>
                            <a:off x="465926" y="6947017"/>
                            <a:ext cx="1919267" cy="1956392"/>
                          </a:xfrm>
                          <a:prstGeom prst="flowChartAlternateProcess">
                            <a:avLst/>
                          </a:prstGeom>
                          <a:solidFill>
                            <a:srgbClr val="92D050"/>
                          </a:solidFill>
                          <a:ln>
                            <a:solidFill>
                              <a:schemeClr val="tx1"/>
                            </a:solidFill>
                          </a:ln>
                        </wps:spPr>
                        <wps:txbx>
                          <w:txbxContent>
                            <w:p w14:paraId="68058563" w14:textId="77777777" w:rsidR="006D5AF2" w:rsidRDefault="006D5AF2" w:rsidP="00552606">
                              <w:pPr>
                                <w:pStyle w:val="NormalWeb"/>
                                <w:spacing w:before="0" w:beforeAutospacing="0" w:after="0" w:afterAutospacing="0" w:line="240" w:lineRule="auto"/>
                                <w:jc w:val="center"/>
                              </w:pPr>
                              <w:r>
                                <w:rPr>
                                  <w:rFonts w:asciiTheme="minorHAnsi" w:hAnsi="Calibri" w:cstheme="minorBidi"/>
                                  <w:b/>
                                  <w:bCs/>
                                  <w:color w:val="000000" w:themeColor="text1"/>
                                  <w:kern w:val="24"/>
                                  <w:sz w:val="20"/>
                                  <w:szCs w:val="20"/>
                                </w:rPr>
                                <w:t>No Further Action</w:t>
                              </w:r>
                            </w:p>
                            <w:p w14:paraId="36DB07FF"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Does not meet threshold for statutory intervention</w:t>
                              </w:r>
                            </w:p>
                            <w:p w14:paraId="0BCEA419"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Can be supported in Universal Services</w:t>
                              </w:r>
                            </w:p>
                            <w:p w14:paraId="1179FA1F"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Referrer advised and signposted on</w:t>
                              </w:r>
                            </w:p>
                            <w:p w14:paraId="0F7D4318"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Outcome recorded</w:t>
                              </w:r>
                            </w:p>
                          </w:txbxContent>
                        </wps:txbx>
                        <wps:bodyPr wrap="square" rtlCol="0">
                          <a:noAutofit/>
                        </wps:bodyPr>
                      </wps:wsp>
                      <wps:wsp>
                        <wps:cNvPr id="91" name="TextBox 13"/>
                        <wps:cNvSpPr txBox="1"/>
                        <wps:spPr>
                          <a:xfrm>
                            <a:off x="1355838" y="4018907"/>
                            <a:ext cx="4104186" cy="410271"/>
                          </a:xfrm>
                          <a:prstGeom prst="flowChartAlternateProcess">
                            <a:avLst/>
                          </a:prstGeom>
                          <a:solidFill>
                            <a:srgbClr val="F9B47B"/>
                          </a:solidFill>
                          <a:ln>
                            <a:solidFill>
                              <a:schemeClr val="tx1"/>
                            </a:solidFill>
                          </a:ln>
                        </wps:spPr>
                        <wps:txbx>
                          <w:txbxContent>
                            <w:p w14:paraId="32AB8B31"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8"/>
                                  <w:szCs w:val="18"/>
                                </w:rPr>
                                <w:t>Initial screening of enquiry within 2 hours by Duty Social Worker</w:t>
                              </w:r>
                            </w:p>
                            <w:p w14:paraId="7A07A8FE"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8"/>
                                  <w:szCs w:val="18"/>
                                </w:rPr>
                                <w:t>supported by Early Help Coordinator</w:t>
                              </w:r>
                            </w:p>
                          </w:txbxContent>
                        </wps:txbx>
                        <wps:bodyPr wrap="square" rtlCol="0">
                          <a:spAutoFit/>
                        </wps:bodyPr>
                      </wps:wsp>
                      <wps:wsp>
                        <wps:cNvPr id="93" name="TextBox 34"/>
                        <wps:cNvSpPr txBox="1"/>
                        <wps:spPr>
                          <a:xfrm rot="4220516">
                            <a:off x="4008310" y="5462026"/>
                            <a:ext cx="2247900" cy="335280"/>
                          </a:xfrm>
                          <a:prstGeom prst="rect">
                            <a:avLst/>
                          </a:prstGeom>
                          <a:noFill/>
                        </wps:spPr>
                        <wps:txbx>
                          <w:txbxContent>
                            <w:p w14:paraId="3117DA1F" w14:textId="77777777" w:rsidR="006D5AF2" w:rsidRDefault="006D5AF2" w:rsidP="00552606">
                              <w:pPr>
                                <w:pStyle w:val="NormalWeb"/>
                                <w:spacing w:before="0" w:beforeAutospacing="0" w:after="0" w:afterAutospacing="0"/>
                                <w:jc w:val="center"/>
                              </w:pPr>
                              <w:r>
                                <w:rPr>
                                  <w:rFonts w:asciiTheme="minorHAnsi" w:hAnsi="Calibri" w:cstheme="minorBidi"/>
                                  <w:color w:val="000000" w:themeColor="text1"/>
                                  <w:kern w:val="24"/>
                                  <w:sz w:val="22"/>
                                  <w:szCs w:val="22"/>
                                </w:rPr>
                                <w:t>Safeguarding or Child in Need</w:t>
                              </w:r>
                            </w:p>
                          </w:txbxContent>
                        </wps:txbx>
                        <wps:bodyPr wrap="square" rtlCol="0">
                          <a:spAutoFit/>
                        </wps:bodyPr>
                      </wps:wsp>
                      <wps:wsp>
                        <wps:cNvPr id="94" name="TextBox 35"/>
                        <wps:cNvSpPr txBox="1"/>
                        <wps:spPr>
                          <a:xfrm rot="16200000">
                            <a:off x="2579025" y="6005309"/>
                            <a:ext cx="1296035" cy="335280"/>
                          </a:xfrm>
                          <a:prstGeom prst="rect">
                            <a:avLst/>
                          </a:prstGeom>
                          <a:noFill/>
                        </wps:spPr>
                        <wps:txbx>
                          <w:txbxContent>
                            <w:p w14:paraId="4107F882" w14:textId="77777777" w:rsidR="006D5AF2" w:rsidRDefault="006D5AF2" w:rsidP="00552606">
                              <w:pPr>
                                <w:pStyle w:val="NormalWeb"/>
                                <w:spacing w:before="0" w:beforeAutospacing="0" w:after="0" w:afterAutospacing="0"/>
                                <w:jc w:val="center"/>
                              </w:pPr>
                              <w:r>
                                <w:rPr>
                                  <w:rFonts w:asciiTheme="minorHAnsi" w:hAnsi="Calibri" w:cstheme="minorBidi"/>
                                  <w:color w:val="000000" w:themeColor="text1"/>
                                  <w:kern w:val="24"/>
                                  <w:sz w:val="22"/>
                                  <w:szCs w:val="22"/>
                                </w:rPr>
                                <w:t>Not Safeguarding</w:t>
                              </w:r>
                            </w:p>
                          </w:txbxContent>
                        </wps:txbx>
                        <wps:bodyPr wrap="square" rtlCol="0">
                          <a:spAutoFit/>
                        </wps:bodyPr>
                      </wps:wsp>
                      <wps:wsp>
                        <wps:cNvPr id="95" name="Left Bracket 95"/>
                        <wps:cNvSpPr/>
                        <wps:spPr>
                          <a:xfrm>
                            <a:off x="288021" y="1376615"/>
                            <a:ext cx="69250" cy="7526774"/>
                          </a:xfrm>
                          <a:prstGeom prst="leftBracket">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txbx>
                          <w:txbxContent>
                            <w:p w14:paraId="21397C44" w14:textId="77777777" w:rsidR="006D5AF2" w:rsidRDefault="006D5AF2" w:rsidP="00552606"/>
                          </w:txbxContent>
                        </wps:txbx>
                        <wps:bodyPr rtlCol="0" anchor="ctr"/>
                      </wps:wsp>
                      <wps:wsp>
                        <wps:cNvPr id="96" name="Straight Arrow Connector 96"/>
                        <wps:cNvCnPr/>
                        <wps:spPr>
                          <a:xfrm>
                            <a:off x="3473871" y="3754337"/>
                            <a:ext cx="0" cy="272359"/>
                          </a:xfrm>
                          <a:prstGeom prst="straightConnector1">
                            <a:avLst/>
                          </a:prstGeom>
                          <a:ln w="57150">
                            <a:solidFill>
                              <a:srgbClr val="00206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7" name="TextBox 81"/>
                        <wps:cNvSpPr txBox="1"/>
                        <wps:spPr>
                          <a:xfrm rot="16200000">
                            <a:off x="-354325" y="4799559"/>
                            <a:ext cx="1284605" cy="335280"/>
                          </a:xfrm>
                          <a:prstGeom prst="rect">
                            <a:avLst/>
                          </a:prstGeom>
                          <a:solidFill>
                            <a:schemeClr val="bg1"/>
                          </a:solidFill>
                        </wps:spPr>
                        <wps:txbx>
                          <w:txbxContent>
                            <w:p w14:paraId="5CAF4A2E" w14:textId="77777777" w:rsidR="006D5AF2" w:rsidRDefault="006D5AF2" w:rsidP="00552606">
                              <w:pPr>
                                <w:pStyle w:val="NormalWeb"/>
                                <w:spacing w:before="0" w:beforeAutospacing="0" w:after="0" w:afterAutospacing="0"/>
                              </w:pPr>
                              <w:r>
                                <w:rPr>
                                  <w:rFonts w:asciiTheme="minorHAnsi" w:hAnsi="Calibri" w:cstheme="minorBidi"/>
                                  <w:color w:val="000000" w:themeColor="text1"/>
                                  <w:kern w:val="24"/>
                                </w:rPr>
                                <w:t>Within 24 hours</w:t>
                              </w:r>
                            </w:p>
                          </w:txbxContent>
                        </wps:txbx>
                        <wps:bodyPr wrap="square" rtlCol="0">
                          <a:spAutoFit/>
                        </wps:bodyPr>
                      </wps:wsp>
                      <wps:wsp>
                        <wps:cNvPr id="98" name="Straight Arrow Connector 98"/>
                        <wps:cNvCnPr/>
                        <wps:spPr>
                          <a:xfrm>
                            <a:off x="3473900" y="2209042"/>
                            <a:ext cx="0" cy="272359"/>
                          </a:xfrm>
                          <a:prstGeom prst="straightConnector1">
                            <a:avLst/>
                          </a:prstGeom>
                          <a:ln w="57150">
                            <a:solidFill>
                              <a:srgbClr val="00206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9" name="TextBox 1"/>
                        <wps:cNvSpPr txBox="1"/>
                        <wps:spPr>
                          <a:xfrm>
                            <a:off x="224916" y="446027"/>
                            <a:ext cx="6448406" cy="715031"/>
                          </a:xfrm>
                          <a:prstGeom prst="rect">
                            <a:avLst/>
                          </a:prstGeom>
                          <a:solidFill>
                            <a:schemeClr val="bg1">
                              <a:lumMod val="85000"/>
                            </a:schemeClr>
                          </a:solidFill>
                          <a:ln w="3175">
                            <a:solidFill>
                              <a:schemeClr val="tx1"/>
                            </a:solidFill>
                          </a:ln>
                        </wps:spPr>
                        <wps:txbx>
                          <w:txbxContent>
                            <w:p w14:paraId="57539779" w14:textId="77777777" w:rsidR="006D5AF2" w:rsidRPr="00552606" w:rsidRDefault="006D5AF2" w:rsidP="00552606">
                              <w:pPr>
                                <w:pStyle w:val="NormalWeb"/>
                                <w:spacing w:before="0" w:beforeAutospacing="0" w:after="0" w:afterAutospacing="0" w:line="240" w:lineRule="auto"/>
                                <w:jc w:val="center"/>
                                <w:rPr>
                                  <w:sz w:val="16"/>
                                  <w:szCs w:val="16"/>
                                </w:rPr>
                              </w:pPr>
                              <w:r w:rsidRPr="00552606">
                                <w:rPr>
                                  <w:rFonts w:asciiTheme="minorHAnsi" w:hAnsi="Calibri" w:cstheme="minorBidi"/>
                                  <w:b/>
                                  <w:bCs/>
                                  <w:color w:val="000000" w:themeColor="text1"/>
                                  <w:kern w:val="24"/>
                                  <w:sz w:val="16"/>
                                  <w:szCs w:val="16"/>
                                </w:rPr>
                                <w:t>For general enquiries about services for Children and Families</w:t>
                              </w:r>
                            </w:p>
                            <w:p w14:paraId="3CE6E389" w14:textId="77777777" w:rsidR="006D5AF2" w:rsidRPr="00552606" w:rsidRDefault="006D5AF2" w:rsidP="00552606">
                              <w:pPr>
                                <w:pStyle w:val="NormalWeb"/>
                                <w:spacing w:before="0" w:beforeAutospacing="0" w:after="0" w:afterAutospacing="0" w:line="240" w:lineRule="auto"/>
                                <w:jc w:val="center"/>
                                <w:rPr>
                                  <w:sz w:val="16"/>
                                  <w:szCs w:val="16"/>
                                </w:rPr>
                              </w:pPr>
                              <w:r w:rsidRPr="00552606">
                                <w:rPr>
                                  <w:rFonts w:asciiTheme="minorHAnsi" w:hAnsi="Calibri" w:cstheme="minorBidi"/>
                                  <w:b/>
                                  <w:bCs/>
                                  <w:color w:val="000000" w:themeColor="text1"/>
                                  <w:kern w:val="24"/>
                                  <w:sz w:val="16"/>
                                  <w:szCs w:val="16"/>
                                </w:rPr>
                                <w:t xml:space="preserve">For information about services, organisations, events and activities, please visit the RCC Services Directory at </w:t>
                              </w:r>
                              <w:hyperlink r:id="rId14" w:history="1">
                                <w:r w:rsidRPr="00552606">
                                  <w:rPr>
                                    <w:rStyle w:val="Hyperlink"/>
                                    <w:rFonts w:asciiTheme="minorHAnsi" w:hAnsi="Calibri" w:cstheme="minorBidi"/>
                                    <w:b/>
                                    <w:bCs/>
                                    <w:color w:val="000000" w:themeColor="text1"/>
                                    <w:kern w:val="24"/>
                                    <w:sz w:val="16"/>
                                    <w:szCs w:val="16"/>
                                  </w:rPr>
                                  <w:t>http://</w:t>
                                </w:r>
                              </w:hyperlink>
                              <w:hyperlink r:id="rId15" w:history="1">
                                <w:r w:rsidRPr="00552606">
                                  <w:rPr>
                                    <w:rStyle w:val="Hyperlink"/>
                                    <w:rFonts w:asciiTheme="minorHAnsi" w:hAnsi="Calibri" w:cstheme="minorBidi"/>
                                    <w:b/>
                                    <w:bCs/>
                                    <w:color w:val="000000" w:themeColor="text1"/>
                                    <w:kern w:val="24"/>
                                    <w:sz w:val="16"/>
                                    <w:szCs w:val="16"/>
                                  </w:rPr>
                                  <w:t>www.rutland.gov.uk/education_and_learning/family_information_service.aspx</w:t>
                                </w:r>
                              </w:hyperlink>
                              <w:r w:rsidRPr="00552606">
                                <w:rPr>
                                  <w:rFonts w:asciiTheme="minorHAnsi" w:hAnsi="Calibri" w:cstheme="minorBidi"/>
                                  <w:b/>
                                  <w:bCs/>
                                  <w:color w:val="000000" w:themeColor="text1"/>
                                  <w:kern w:val="24"/>
                                  <w:sz w:val="16"/>
                                  <w:szCs w:val="16"/>
                                </w:rPr>
                                <w:t xml:space="preserve">  where you will find information relating to services for: </w:t>
                              </w:r>
                            </w:p>
                            <w:p w14:paraId="00B3CBCD" w14:textId="77777777" w:rsidR="006D5AF2" w:rsidRPr="00552606" w:rsidRDefault="006D5AF2" w:rsidP="00937EA9">
                              <w:pPr>
                                <w:pStyle w:val="ListParagraph"/>
                                <w:numPr>
                                  <w:ilvl w:val="0"/>
                                  <w:numId w:val="22"/>
                                </w:numPr>
                                <w:spacing w:after="0"/>
                                <w:rPr>
                                  <w:rFonts w:eastAsia="Times New Roman"/>
                                  <w:sz w:val="16"/>
                                  <w:szCs w:val="16"/>
                                </w:rPr>
                              </w:pPr>
                              <w:r w:rsidRPr="00552606">
                                <w:rPr>
                                  <w:rFonts w:asciiTheme="minorHAnsi" w:hAnsi="Calibri" w:cstheme="minorBidi"/>
                                  <w:b/>
                                  <w:bCs/>
                                  <w:color w:val="000000" w:themeColor="text1"/>
                                  <w:kern w:val="24"/>
                                  <w:sz w:val="16"/>
                                  <w:szCs w:val="16"/>
                                </w:rPr>
                                <w:tab/>
                                <w:t>Families, children and young people aged 0-19 years</w:t>
                              </w:r>
                            </w:p>
                            <w:p w14:paraId="0C9E2076" w14:textId="77777777" w:rsidR="006D5AF2" w:rsidRPr="00552606" w:rsidRDefault="006D5AF2" w:rsidP="00937EA9">
                              <w:pPr>
                                <w:pStyle w:val="ListParagraph"/>
                                <w:numPr>
                                  <w:ilvl w:val="0"/>
                                  <w:numId w:val="22"/>
                                </w:numPr>
                                <w:spacing w:after="0"/>
                                <w:rPr>
                                  <w:rFonts w:eastAsia="Times New Roman"/>
                                  <w:sz w:val="16"/>
                                  <w:szCs w:val="16"/>
                                </w:rPr>
                              </w:pPr>
                              <w:r w:rsidRPr="00552606">
                                <w:rPr>
                                  <w:rFonts w:asciiTheme="minorHAnsi" w:hAnsi="Calibri" w:cstheme="minorBidi"/>
                                  <w:b/>
                                  <w:bCs/>
                                  <w:color w:val="000000" w:themeColor="text1"/>
                                  <w:kern w:val="24"/>
                                  <w:sz w:val="16"/>
                                  <w:szCs w:val="16"/>
                                </w:rPr>
                                <w:tab/>
                                <w:t>Families with children and young people who have special education needs and disabilities (The SEND Local Offer)</w:t>
                              </w:r>
                            </w:p>
                          </w:txbxContent>
                        </wps:txbx>
                        <wps:bodyPr wrap="square" rtlCol="0">
                          <a:spAutoFit/>
                        </wps:bodyPr>
                      </wps:wsp>
                      <wps:wsp>
                        <wps:cNvPr id="100" name="Straight Arrow Connector 100"/>
                        <wps:cNvCnPr/>
                        <wps:spPr>
                          <a:xfrm flipH="1">
                            <a:off x="3476841" y="5311635"/>
                            <a:ext cx="13701" cy="1606802"/>
                          </a:xfrm>
                          <a:prstGeom prst="straightConnector1">
                            <a:avLst/>
                          </a:prstGeom>
                          <a:ln w="57150">
                            <a:solidFill>
                              <a:srgbClr val="90527E"/>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1" name="TextBox 22"/>
                        <wps:cNvSpPr txBox="1"/>
                        <wps:spPr>
                          <a:xfrm>
                            <a:off x="5667531" y="9042680"/>
                            <a:ext cx="990694" cy="335290"/>
                          </a:xfrm>
                          <a:prstGeom prst="rect">
                            <a:avLst/>
                          </a:prstGeom>
                          <a:noFill/>
                        </wps:spPr>
                        <wps:txbx>
                          <w:txbxContent>
                            <w:p w14:paraId="25184A1C" w14:textId="4271512A" w:rsidR="006D5AF2" w:rsidRDefault="006D5AF2" w:rsidP="00552606">
                              <w:pPr>
                                <w:pStyle w:val="NormalWeb"/>
                                <w:spacing w:before="0" w:beforeAutospacing="0" w:after="0" w:afterAutospacing="0"/>
                              </w:pPr>
                            </w:p>
                          </w:txbxContent>
                        </wps:txbx>
                        <wps:bodyPr wrap="square" rtlCol="0">
                          <a:spAutoFit/>
                        </wps:bodyPr>
                      </wps:wsp>
                      <wps:wsp>
                        <wps:cNvPr id="92" name="TextBox 23"/>
                        <wps:cNvSpPr txBox="1"/>
                        <wps:spPr>
                          <a:xfrm>
                            <a:off x="2560359" y="5137950"/>
                            <a:ext cx="1663934" cy="273045"/>
                          </a:xfrm>
                          <a:prstGeom prst="flowChartAlternateProcess">
                            <a:avLst/>
                          </a:prstGeom>
                          <a:solidFill>
                            <a:srgbClr val="E9DE05"/>
                          </a:solidFill>
                          <a:ln>
                            <a:solidFill>
                              <a:schemeClr val="tx1"/>
                            </a:solidFill>
                          </a:ln>
                        </wps:spPr>
                        <wps:txbx>
                          <w:txbxContent>
                            <w:p w14:paraId="3FA4EC70"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20"/>
                                  <w:szCs w:val="20"/>
                                </w:rPr>
                                <w:t>Early Help Support needed?</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oup 2" o:spid="_x0000_s1034" style="position:absolute;left:0;text-align:left;margin-left:3.95pt;margin-top:5.5pt;width:515.95pt;height:738.4pt;z-index:251658239;mso-width-relative:margin;mso-height-relative:margin" coordorigin="1203" coordsize="65529,9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">
                <v:shapetype id="_x0000_t32" coordsize="21600,21600" o:spt="32" o:oned="t" path="m,l21600,21600e" filled="f">
                  <v:path arrowok="t" fillok="f" o:connecttype="none"/>
                  <o:lock v:ext="edit" shapetype="t"/>
                </v:shapetype>
                <v:shape id="Straight Arrow Connector 79" o:spid="_x0000_s1035" type="#_x0000_t32" style="position:absolute;left:14255;top:43642;width:6393;height:258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hHzcMAAADbAAAADwAAAGRycy9kb3ducmV2LnhtbESPT4vCMBTE74LfITxhb5q6h65Wo8iC&#10;oOLFP3h+NK9NsXmpTVarn36zsOBxmJnfMPNlZ2txp9ZXjhWMRwkI4tzpiksF59N6OAHhA7LG2jEp&#10;eJKH5aLfm2Om3YMPdD+GUkQI+wwVmBCaTEqfG7LoR64hjl7hWoshyraUusVHhNtafiZJKi1WHBcM&#10;NvRtKL8ef6yC/TZdb08Hkxev/cYV4+r22l1SpT4G3WoGIlAX3uH/9kYr+Jr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oR83DAAAA2wAAAA8AAAAAAAAAAAAA&#10;AAAAoQIAAGRycy9kb3ducmV2LnhtbFBLBQYAAAAABAAEAPkAAACRAwAAAAA=&#10;" strokecolor="#94b64e [3046]" strokeweight="4.5pt">
                  <v:stroke endarrow="block"/>
                </v:shape>
                <v:shape id="Straight Arrow Connector 80" o:spid="_x0000_s1036" type="#_x0000_t32" style="position:absolute;left:45667;top:44057;width:8870;height:25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vdsEAAADbAAAADwAAAGRycy9kb3ducmV2LnhtbERPz2vCMBS+C/4P4QleZE3nYUrXWKQg&#10;bOBlVcHjo3k2xealNJlW/3pzGOz48f3Oi9F24kaDbx0reE9SEMS10y03Co6H3dsahA/IGjvHpOBB&#10;HorNdJJjpt2df+hWhUbEEPYZKjAh9JmUvjZk0SeuJ47cxQ0WQ4RDI/WA9xhuO7lM0w9pseXYYLCn&#10;0lB9rX6tgsV4ftThu1wdeLeqTtfn3kjeKzWfjdtPEIHG8C/+c39pBeu4Pn6JP0B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W92wQAAANsAAAAPAAAAAAAAAAAAAAAA&#10;AKECAABkcnMvZG93bnJldi54bWxQSwUGAAAAAAQABAD5AAAAjwMAAAAA&#10;" strokecolor="#f5750b" strokeweight="4.5pt">
                  <v:stroke endarrow="block"/>
                </v:shape>
                <v:shape id="TextBox 26" o:spid="_x0000_s1037" type="#_x0000_t202" style="position:absolute;left:4168;top:51449;width:25699;height:3353;rotation:-50405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9+MIA&#10;AADbAAAADwAAAGRycy9kb3ducmV2LnhtbERP3WrCMBS+H/gO4Qi7GZq2wpBqFB0MNhh0/jzAaXPW&#10;djYnpUlr9/aLIHj58f2vt6NpxECdqy0riOcRCOLC6ppLBefT+2wJwnlkjY1lUvBHDrabydMaU22v&#10;fKDh6EsRQtilqKDyvk2ldEVFBt3ctsSB+7GdQR9gV0rd4TWEm0YmUfQqDdYcGips6a2i4nLsjYKw&#10;IM9osbhkn1/9d5b85vvDS67U83TcrUB4Gv1DfHd/aAXLGG5f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L34wgAAANsAAAAPAAAAAAAAAAAAAAAAAJgCAABkcnMvZG93&#10;bnJldi54bWxQSwUGAAAAAAQABAD1AAAAhwMAAAAA&#10;" filled="f" stroked="f">
                  <v:textbox style="mso-fit-shape-to-text:t">
                    <w:txbxContent>
                      <w:p w14:paraId="0E38100A" w14:textId="77777777" w:rsidR="006D5AF2" w:rsidRDefault="006D5AF2" w:rsidP="00552606">
                        <w:pPr>
                          <w:pStyle w:val="NormalWeb"/>
                          <w:spacing w:before="0" w:beforeAutospacing="0" w:after="0" w:afterAutospacing="0"/>
                        </w:pPr>
                        <w:r>
                          <w:rPr>
                            <w:rFonts w:asciiTheme="minorHAnsi" w:hAnsi="Calibri" w:cstheme="minorBidi"/>
                            <w:color w:val="000000" w:themeColor="text1"/>
                            <w:kern w:val="24"/>
                            <w:sz w:val="22"/>
                            <w:szCs w:val="22"/>
                          </w:rPr>
                          <w:t>No further support needed</w:t>
                        </w:r>
                      </w:p>
                    </w:txbxContent>
                  </v:textbox>
                </v:shape>
                <v:shape id="Straight Arrow Connector 84" o:spid="_x0000_s1038" type="#_x0000_t32" style="position:absolute;left:34770;top:44057;width:132;height:7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2xf78AAADbAAAADwAAAGRycy9kb3ducmV2LnhtbESPwYrCQBBE74L/MLSwN50oi0h0FAkI&#10;ewtGxWuTaZNgpidkejX+vbOw4LGoqlfUZje4Vj2oD41nA/NZAoq49LbhysD5dJiuQAVBtth6JgMv&#10;CrDbjkcbTK1/8pEehVQqQjikaKAW6VKtQ1mTwzDzHXH0br53KFH2lbY9PiPctXqRJEvtsOG4UGNH&#10;WU3lvfh1BjJqZFher2c8ieM8y/W+uOTGfE2G/RqU0CCf8H/7xxpYfcPfl/gD9PY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2xf78AAADbAAAADwAAAAAAAAAAAAAAAACh&#10;AgAAZHJzL2Rvd25yZXYueG1sUEsFBgAAAAAEAAQA+QAAAI0DAAAAAA==&#10;" strokecolor="#90527e" strokeweight="4.5pt">
                  <v:stroke endarrow="block"/>
                </v:shape>
                <v:shape id="TextBox 3" o:spid="_x0000_s1039" type="#_x0000_t202" style="position:absolute;left:14505;width:38881;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14:paraId="0B31929C" w14:textId="77777777" w:rsidR="006D5AF2" w:rsidRDefault="006D5AF2" w:rsidP="00552606">
                        <w:pPr>
                          <w:pStyle w:val="NormalWeb"/>
                          <w:spacing w:before="0" w:beforeAutospacing="0" w:after="0" w:afterAutospacing="0"/>
                        </w:pPr>
                        <w:r>
                          <w:rPr>
                            <w:rFonts w:asciiTheme="minorHAnsi" w:hAnsi="Calibri" w:cstheme="minorBidi"/>
                            <w:b/>
                            <w:bCs/>
                            <w:color w:val="000000" w:themeColor="text1"/>
                            <w:kern w:val="24"/>
                            <w:sz w:val="28"/>
                            <w:szCs w:val="28"/>
                            <w:u w:val="single"/>
                          </w:rPr>
                          <w:t>Referral Pathway to Rutland’s Children’s Services</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Box 4" o:spid="_x0000_s1040" type="#_x0000_t176" style="position:absolute;left:14544;top:12876;width:40060;height:9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8gsEA&#10;AADbAAAADwAAAGRycy9kb3ducmV2LnhtbESPQWvCQBSE7wX/w/IEb3UTkaCpq1Sh4EnQttDjI/vM&#10;hua9Ddmtxn/vCkKPw8x8w6w2A7fqQn1ovBjIpxkoksrbRmoDX58frwtQIaJYbL2QgRsF2KxHLyss&#10;rb/KkS6nWKsEkVCiARdjV2odKkeMYeo7kuSdfc8Yk+xrbXu8Jji3epZlhWZsJC047GjnqPo9/XGi&#10;hOXPfr78dueCmQ9bmeV5zsZMxsP7G6hIQ/wPP9t7a2BRwONL+gF6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z/ILBAAAA2wAAAA8AAAAAAAAAAAAAAAAAmAIAAGRycy9kb3du&#10;cmV2LnhtbFBLBQYAAAAABAAEAPUAAACGAwAAAAA=&#10;" fillcolor="#f5750b" strokecolor="black [3213]">
                  <v:textbox style="mso-fit-shape-to-text:t">
                    <w:txbxContent>
                      <w:p w14:paraId="50967D69" w14:textId="77777777" w:rsidR="006D5AF2" w:rsidRDefault="006D5AF2" w:rsidP="00552606">
                        <w:pPr>
                          <w:pStyle w:val="NormalWeb"/>
                          <w:spacing w:before="0" w:beforeAutospacing="0" w:after="0" w:afterAutospacing="0"/>
                          <w:jc w:val="center"/>
                        </w:pPr>
                        <w:r>
                          <w:rPr>
                            <w:rFonts w:asciiTheme="minorHAnsi" w:hAnsi="Calibri" w:cstheme="minorBidi"/>
                            <w:b/>
                            <w:bCs/>
                            <w:color w:val="000000" w:themeColor="text1"/>
                            <w:kern w:val="24"/>
                          </w:rPr>
                          <w:t>Concern raised about a child or a child in need of support?</w:t>
                        </w:r>
                      </w:p>
                      <w:p w14:paraId="385609A0" w14:textId="77777777" w:rsidR="006D5AF2" w:rsidRDefault="006D5AF2" w:rsidP="00552606">
                        <w:pPr>
                          <w:pStyle w:val="NormalWeb"/>
                          <w:spacing w:before="0" w:beforeAutospacing="0" w:after="0" w:afterAutospacing="0"/>
                          <w:jc w:val="center"/>
                        </w:pPr>
                        <w:r>
                          <w:rPr>
                            <w:rFonts w:asciiTheme="minorHAnsi" w:hAnsi="Calibri" w:cstheme="minorBidi"/>
                            <w:b/>
                            <w:bCs/>
                            <w:color w:val="000000" w:themeColor="text1"/>
                            <w:kern w:val="24"/>
                            <w:sz w:val="18"/>
                            <w:szCs w:val="18"/>
                          </w:rPr>
                          <w:t>Professionals working with children, young people and families</w:t>
                        </w:r>
                      </w:p>
                      <w:p w14:paraId="57BC08DA" w14:textId="77777777" w:rsidR="006D5AF2" w:rsidRDefault="006D5AF2" w:rsidP="00552606">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Member of the public </w:t>
                        </w:r>
                      </w:p>
                    </w:txbxContent>
                  </v:textbox>
                </v:shape>
                <v:shape id="TextBox 5" o:spid="_x0000_s1041" type="#_x0000_t176" style="position:absolute;left:20129;top:24707;width:28797;height:1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L5cQA&#10;AADbAAAADwAAAGRycy9kb3ducmV2LnhtbESPQWvCQBSE7wX/w/KEXopu9FAluoqohUKl0FTw+sw+&#10;k2D2bcjbatpf7woFj8PMfMPMl52r1YVaqTwbGA0TUMS5txUXBvbfb4MpKAnIFmvPZOCXBJaL3tMc&#10;U+uv/EWXLBQqQlhSNFCG0KRaS16SQxn6hjh6J986DFG2hbYtXiPc1XqcJK/aYcVxocSG1iXl5+zH&#10;GTie5WXz+bE94JHGIrtd9ecnmTHP/W41AxWoC4/wf/vdGphO4P4l/gC9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gS+XEAAAA2wAAAA8AAAAAAAAAAAAAAAAAmAIAAGRycy9k&#10;b3ducmV2LnhtbFBLBQYAAAAABAAEAPUAAACJAwAAAAA=&#10;" fillcolor="#f9a307" strokecolor="black [3213]" strokeweight="1pt">
                  <v:textbox style="mso-fit-shape-to-text:t">
                    <w:txbxContent>
                      <w:p w14:paraId="62D854D4" w14:textId="77777777" w:rsidR="006D5AF2" w:rsidRDefault="006D5AF2" w:rsidP="00552606">
                        <w:pPr>
                          <w:pStyle w:val="NormalWeb"/>
                          <w:spacing w:before="0" w:beforeAutospacing="0" w:after="0" w:afterAutospacing="0" w:line="240" w:lineRule="auto"/>
                          <w:jc w:val="center"/>
                        </w:pPr>
                        <w:r>
                          <w:rPr>
                            <w:rFonts w:asciiTheme="minorHAnsi" w:hAnsi="Calibri" w:cstheme="minorBidi"/>
                            <w:b/>
                            <w:bCs/>
                            <w:color w:val="000000" w:themeColor="text1"/>
                            <w:kern w:val="24"/>
                          </w:rPr>
                          <w:t xml:space="preserve">Contact the Duty team providing integrated support for children </w:t>
                        </w:r>
                      </w:p>
                      <w:p w14:paraId="203B3118"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 xml:space="preserve">Email – </w:t>
                        </w:r>
                        <w:hyperlink r:id="rId16" w:history="1">
                          <w:r>
                            <w:rPr>
                              <w:rStyle w:val="Hyperlink"/>
                              <w:rFonts w:asciiTheme="minorHAnsi" w:hAnsi="Calibri" w:cstheme="minorBidi"/>
                              <w:color w:val="000000" w:themeColor="text1"/>
                              <w:kern w:val="24"/>
                            </w:rPr>
                            <w:t>childrensduty@rutland.gcsx.gov.uk</w:t>
                          </w:r>
                        </w:hyperlink>
                      </w:p>
                      <w:p w14:paraId="19D724A9"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Telephone – 01572 722577 ext 8407</w:t>
                        </w:r>
                      </w:p>
                      <w:p w14:paraId="6DA6310C" w14:textId="77777777" w:rsidR="006D5AF2" w:rsidRDefault="006D5AF2" w:rsidP="00552606">
                        <w:pPr>
                          <w:pStyle w:val="NormalWeb"/>
                          <w:spacing w:before="0" w:beforeAutospacing="0" w:after="0" w:afterAutospacing="0" w:line="240" w:lineRule="auto"/>
                          <w:jc w:val="center"/>
                        </w:pPr>
                        <w:r>
                          <w:rPr>
                            <w:rFonts w:asciiTheme="minorHAnsi" w:hAnsi="Calibri" w:cstheme="minorBidi"/>
                            <w:b/>
                            <w:bCs/>
                            <w:color w:val="000000" w:themeColor="text1"/>
                            <w:kern w:val="24"/>
                            <w:sz w:val="16"/>
                            <w:szCs w:val="16"/>
                          </w:rPr>
                          <w:t>Emergencies only</w:t>
                        </w:r>
                        <w:r>
                          <w:rPr>
                            <w:rFonts w:asciiTheme="minorHAnsi" w:hAnsi="Calibri" w:cstheme="minorBidi"/>
                            <w:color w:val="000000" w:themeColor="text1"/>
                            <w:kern w:val="24"/>
                            <w:sz w:val="16"/>
                            <w:szCs w:val="16"/>
                          </w:rPr>
                          <w:t>,</w:t>
                        </w:r>
                        <w:r>
                          <w:rPr>
                            <w:rFonts w:asciiTheme="minorHAnsi" w:hAnsi="Calibri" w:cstheme="minorBidi"/>
                            <w:i/>
                            <w:iCs/>
                            <w:color w:val="000000" w:themeColor="text1"/>
                            <w:kern w:val="24"/>
                            <w:sz w:val="16"/>
                            <w:szCs w:val="16"/>
                          </w:rPr>
                          <w:t xml:space="preserve"> outside office hours and at weekends and bank holidays:</w:t>
                        </w:r>
                        <w:r>
                          <w:rPr>
                            <w:rFonts w:asciiTheme="minorHAnsi" w:hAnsi="Calibri" w:cstheme="minorBidi"/>
                            <w:color w:val="000000" w:themeColor="text1"/>
                            <w:kern w:val="24"/>
                            <w:sz w:val="16"/>
                            <w:szCs w:val="16"/>
                          </w:rPr>
                          <w:t xml:space="preserve"> Tel: (0116) 305 0005 </w:t>
                        </w:r>
                      </w:p>
                      <w:p w14:paraId="1BB48868"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OR the police: Tel: (0116) 222 2222</w:t>
                        </w:r>
                      </w:p>
                    </w:txbxContent>
                  </v:textbox>
                </v:shape>
                <v:shape id="TextBox 6" o:spid="_x0000_s1042" type="#_x0000_t176" style="position:absolute;left:44871;top:69133;width:19333;height:19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WLcIA&#10;AADbAAAADwAAAGRycy9kb3ducmV2LnhtbERPy2rCQBTdF/yH4QpuSp3oIpXoKNoiiFLQpB9wyVyT&#10;YOZOmpnm8ffOotDl4bw3u8HUoqPWVZYVLOYRCOLc6ooLBd/Z8W0FwnlkjbVlUjCSg9128rLBRNue&#10;b9SlvhAhhF2CCkrvm0RKl5dk0M1tQxy4u20N+gDbQuoW+xBuarmMolgarDg0lNjQR0n5I/01Cs7x&#10;eZG9jsvP+OvneHiMt/f4Gl2Umk2H/RqEp8H/i//cJ61gFcaGL+EH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VYtwgAAANsAAAAPAAAAAAAAAAAAAAAAAJgCAABkcnMvZG93&#10;bnJldi54bWxQSwUGAAAAAAQABAD1AAAAhwMAAAAA&#10;" fillcolor="#f5750b" strokecolor="black [3213]">
                  <v:textbox>
                    <w:txbxContent>
                      <w:p w14:paraId="33A5D0E9" w14:textId="77777777" w:rsidR="006D5AF2" w:rsidRDefault="006D5AF2" w:rsidP="00552606">
                        <w:pPr>
                          <w:pStyle w:val="NormalWeb"/>
                          <w:spacing w:before="0" w:beforeAutospacing="0" w:after="0" w:afterAutospacing="0" w:line="240" w:lineRule="auto"/>
                          <w:jc w:val="center"/>
                        </w:pPr>
                        <w:r>
                          <w:rPr>
                            <w:rFonts w:asciiTheme="majorHAnsi" w:eastAsiaTheme="majorEastAsia" w:hAnsi="Cambria" w:cstheme="majorBidi"/>
                            <w:b/>
                            <w:bCs/>
                            <w:color w:val="000000" w:themeColor="text1"/>
                            <w:kern w:val="24"/>
                            <w:sz w:val="20"/>
                            <w:szCs w:val="20"/>
                          </w:rPr>
                          <w:t>Safeguarding/</w:t>
                        </w:r>
                      </w:p>
                      <w:p w14:paraId="7B4C55E7" w14:textId="77777777" w:rsidR="006D5AF2" w:rsidRDefault="006D5AF2" w:rsidP="00552606">
                        <w:pPr>
                          <w:pStyle w:val="NormalWeb"/>
                          <w:spacing w:before="0" w:beforeAutospacing="0" w:after="0" w:afterAutospacing="0" w:line="240" w:lineRule="auto"/>
                          <w:jc w:val="center"/>
                        </w:pPr>
                        <w:r>
                          <w:rPr>
                            <w:rFonts w:asciiTheme="majorHAnsi" w:eastAsiaTheme="majorEastAsia" w:hAnsi="Cambria" w:cstheme="majorBidi"/>
                            <w:b/>
                            <w:bCs/>
                            <w:color w:val="000000" w:themeColor="text1"/>
                            <w:kern w:val="24"/>
                            <w:sz w:val="20"/>
                            <w:szCs w:val="20"/>
                          </w:rPr>
                          <w:t>Child in Need</w:t>
                        </w:r>
                      </w:p>
                      <w:p w14:paraId="3A888843" w14:textId="77777777" w:rsidR="006D5AF2" w:rsidRDefault="006D5AF2" w:rsidP="00552606">
                        <w:pPr>
                          <w:pStyle w:val="NormalWeb"/>
                          <w:spacing w:before="0" w:beforeAutospacing="0" w:after="0" w:afterAutospacing="0" w:line="240" w:lineRule="auto"/>
                          <w:jc w:val="center"/>
                        </w:pPr>
                        <w:r>
                          <w:rPr>
                            <w:rFonts w:ascii="Calibri" w:eastAsiaTheme="majorEastAsia" w:hAnsi="Calibri" w:cs="Calibri"/>
                            <w:color w:val="000000" w:themeColor="text1"/>
                            <w:kern w:val="24"/>
                            <w:sz w:val="16"/>
                            <w:szCs w:val="16"/>
                          </w:rPr>
                          <w:t>Threshold met for social care intervention</w:t>
                        </w:r>
                      </w:p>
                      <w:p w14:paraId="22E04A3C" w14:textId="77777777" w:rsidR="006D5AF2" w:rsidRDefault="006D5AF2" w:rsidP="00552606">
                        <w:pPr>
                          <w:pStyle w:val="NormalWeb"/>
                          <w:spacing w:before="0" w:beforeAutospacing="0" w:after="0" w:afterAutospacing="0" w:line="240" w:lineRule="auto"/>
                          <w:jc w:val="center"/>
                        </w:pPr>
                        <w:r>
                          <w:rPr>
                            <w:rFonts w:ascii="Calibri" w:eastAsiaTheme="majorEastAsia" w:hAnsi="Calibri" w:cs="Calibri"/>
                            <w:color w:val="000000" w:themeColor="text1"/>
                            <w:kern w:val="24"/>
                            <w:sz w:val="16"/>
                            <w:szCs w:val="16"/>
                          </w:rPr>
                          <w:t xml:space="preserve">Social Care Team commence </w:t>
                        </w:r>
                      </w:p>
                      <w:p w14:paraId="118C95C0" w14:textId="77777777" w:rsidR="006D5AF2" w:rsidRDefault="006D5AF2" w:rsidP="00552606">
                        <w:pPr>
                          <w:pStyle w:val="NormalWeb"/>
                          <w:spacing w:before="0" w:beforeAutospacing="0" w:after="0" w:afterAutospacing="0" w:line="240" w:lineRule="auto"/>
                          <w:jc w:val="center"/>
                        </w:pPr>
                        <w:r>
                          <w:rPr>
                            <w:rFonts w:ascii="Calibri" w:eastAsiaTheme="majorEastAsia" w:hAnsi="Calibri" w:cs="Calibri"/>
                            <w:color w:val="000000" w:themeColor="text1"/>
                            <w:kern w:val="24"/>
                            <w:sz w:val="16"/>
                            <w:szCs w:val="16"/>
                          </w:rPr>
                          <w:t>Single Assessment</w:t>
                        </w:r>
                      </w:p>
                      <w:p w14:paraId="595991D5" w14:textId="77777777" w:rsidR="006D5AF2" w:rsidRDefault="006D5AF2" w:rsidP="00552606">
                        <w:pPr>
                          <w:pStyle w:val="NormalWeb"/>
                          <w:spacing w:before="0" w:beforeAutospacing="0" w:after="0" w:afterAutospacing="0" w:line="240" w:lineRule="auto"/>
                          <w:jc w:val="center"/>
                        </w:pPr>
                        <w:r>
                          <w:rPr>
                            <w:rFonts w:ascii="Calibri" w:eastAsiaTheme="majorEastAsia" w:hAnsi="Calibri" w:cs="Calibri"/>
                            <w:color w:val="000000" w:themeColor="text1"/>
                            <w:kern w:val="24"/>
                            <w:sz w:val="16"/>
                            <w:szCs w:val="16"/>
                          </w:rPr>
                          <w:t>Outcome recorded</w:t>
                        </w:r>
                      </w:p>
                      <w:p w14:paraId="5C3C833A" w14:textId="77777777" w:rsidR="006D5AF2" w:rsidRDefault="006D5AF2" w:rsidP="00552606">
                        <w:pPr>
                          <w:pStyle w:val="NormalWeb"/>
                          <w:spacing w:before="0" w:beforeAutospacing="0" w:after="0" w:afterAutospacing="0" w:line="240" w:lineRule="auto"/>
                          <w:jc w:val="center"/>
                        </w:pPr>
                        <w:r>
                          <w:rPr>
                            <w:rFonts w:ascii="Calibri" w:eastAsiaTheme="majorEastAsia" w:hAnsi="Calibri" w:cs="Calibri"/>
                            <w:color w:val="000000" w:themeColor="text1"/>
                            <w:kern w:val="24"/>
                            <w:sz w:val="16"/>
                            <w:szCs w:val="16"/>
                          </w:rPr>
                          <w:t>Referrer advised</w:t>
                        </w:r>
                      </w:p>
                    </w:txbxContent>
                  </v:textbox>
                </v:shape>
                <v:shape id="TextBox 8" o:spid="_x0000_s1043" type="#_x0000_t176" style="position:absolute;left:24626;top:69184;width:19319;height:19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CZcMA&#10;AADbAAAADwAAAGRycy9kb3ducmV2LnhtbESPQYvCMBSE74L/ITzBm6brQbTbVHYFQRcvWhG8PZq3&#10;bdnmpTSxdv31RhA8DjPzDZOselOLjlpXWVbwMY1AEOdWV1woOGWbyQKE88gaa8uk4J8crNLhIMFY&#10;2xsfqDv6QgQIuxgVlN43sZQuL8mgm9qGOHi/tjXog2wLqVu8Bbip5SyK5tJgxWGhxIbWJeV/x6tR&#10;8FNwtt/e99+Hzdn1O4+XptMXpcaj/usThKfev8Ov9lYrWCzh+SX8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6CZcMAAADbAAAADwAAAAAAAAAAAAAAAACYAgAAZHJzL2Rv&#10;d25yZXYueG1sUEsFBgAAAAAEAAQA9QAAAIgDAAAAAA==&#10;" fillcolor="#b2a1c7 [1943]" strokecolor="black [3213]">
                  <v:textbox style="mso-fit-shape-to-text:t">
                    <w:txbxContent>
                      <w:p w14:paraId="0D6A54BA" w14:textId="77777777" w:rsidR="006D5AF2" w:rsidRDefault="006D5AF2" w:rsidP="00552606">
                        <w:pPr>
                          <w:pStyle w:val="NormalWeb"/>
                          <w:spacing w:before="0" w:beforeAutospacing="0" w:after="0" w:afterAutospacing="0" w:line="240" w:lineRule="auto"/>
                          <w:jc w:val="center"/>
                        </w:pPr>
                        <w:r>
                          <w:rPr>
                            <w:rFonts w:asciiTheme="minorHAnsi" w:hAnsi="Calibri" w:cstheme="minorBidi"/>
                            <w:b/>
                            <w:bCs/>
                            <w:color w:val="000000" w:themeColor="text1"/>
                            <w:kern w:val="24"/>
                            <w:sz w:val="20"/>
                            <w:szCs w:val="20"/>
                          </w:rPr>
                          <w:t>Early Help Assessment  or</w:t>
                        </w:r>
                      </w:p>
                      <w:p w14:paraId="43410F41" w14:textId="77777777" w:rsidR="006D5AF2" w:rsidRDefault="006D5AF2" w:rsidP="00552606">
                        <w:pPr>
                          <w:pStyle w:val="NormalWeb"/>
                          <w:spacing w:before="0" w:beforeAutospacing="0" w:after="0" w:afterAutospacing="0" w:line="240" w:lineRule="auto"/>
                          <w:jc w:val="center"/>
                        </w:pPr>
                        <w:r>
                          <w:rPr>
                            <w:rFonts w:asciiTheme="minorHAnsi" w:hAnsi="Calibri" w:cstheme="minorBidi"/>
                            <w:b/>
                            <w:bCs/>
                            <w:color w:val="000000" w:themeColor="text1"/>
                            <w:kern w:val="24"/>
                            <w:sz w:val="20"/>
                            <w:szCs w:val="20"/>
                          </w:rPr>
                          <w:t>Targeted Intervention Needed</w:t>
                        </w:r>
                      </w:p>
                      <w:p w14:paraId="31F3067B"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Does not meet threshold for statutory intervention</w:t>
                        </w:r>
                      </w:p>
                      <w:p w14:paraId="534C7CAA" w14:textId="7FA484EB"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 xml:space="preserve">Single Agency or Multi-agency response and early </w:t>
                        </w:r>
                        <w:r w:rsidR="00581C40">
                          <w:rPr>
                            <w:rFonts w:asciiTheme="minorHAnsi" w:hAnsi="Calibri" w:cstheme="minorBidi"/>
                            <w:color w:val="000000" w:themeColor="text1"/>
                            <w:kern w:val="24"/>
                            <w:sz w:val="16"/>
                            <w:szCs w:val="16"/>
                          </w:rPr>
                          <w:t xml:space="preserve">help </w:t>
                        </w:r>
                        <w:r>
                          <w:rPr>
                            <w:rFonts w:asciiTheme="minorHAnsi" w:hAnsi="Calibri" w:cstheme="minorBidi"/>
                            <w:color w:val="000000" w:themeColor="text1"/>
                            <w:kern w:val="24"/>
                            <w:sz w:val="16"/>
                            <w:szCs w:val="16"/>
                          </w:rPr>
                          <w:t>assessment needed</w:t>
                        </w:r>
                      </w:p>
                      <w:p w14:paraId="385779BF" w14:textId="58D20A19"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Referral supported by Early Help Coordinator and signposted to Early Help service, T</w:t>
                        </w:r>
                        <w:r w:rsidR="00581C40">
                          <w:rPr>
                            <w:rFonts w:asciiTheme="minorHAnsi" w:hAnsi="Calibri" w:cstheme="minorBidi"/>
                            <w:color w:val="000000" w:themeColor="text1"/>
                            <w:kern w:val="24"/>
                            <w:sz w:val="16"/>
                            <w:szCs w:val="16"/>
                          </w:rPr>
                          <w:t xml:space="preserve">argeted Intervention Service </w:t>
                        </w:r>
                      </w:p>
                      <w:p w14:paraId="0EE6751F"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Outcome recorded</w:t>
                        </w:r>
                      </w:p>
                    </w:txbxContent>
                  </v:textbox>
                </v:shape>
                <v:shape id="TextBox 9" o:spid="_x0000_s1044" type="#_x0000_t176" style="position:absolute;left:4659;top:69470;width:19192;height:19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0dL4A&#10;AADbAAAADwAAAGRycy9kb3ducmV2LnhtbERPTYvCMBC9L+x/CLPgbU1VEK1GEUXwurUXb2MzNtVm&#10;UppYq79+cxA8Pt73ct3bWnTU+sqxgtEwAUFcOF1xqSA/7n9nIHxA1lg7JgVP8rBefX8tMdXuwX/U&#10;ZaEUMYR9igpMCE0qpS8MWfRD1xBH7uJaiyHCtpS6xUcMt7UcJ8lUWqw4NhhsaGuouGV3q+Byznw+&#10;OZlj40nP83356q7bnVKDn36zABGoDx/x233QCuZxffwSf4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4QdHS+AAAA2wAAAA8AAAAAAAAAAAAAAAAAmAIAAGRycy9kb3ducmV2&#10;LnhtbFBLBQYAAAAABAAEAPUAAACDAwAAAAA=&#10;" fillcolor="#92d050" strokecolor="black [3213]">
                  <v:textbox>
                    <w:txbxContent>
                      <w:p w14:paraId="68058563" w14:textId="77777777" w:rsidR="006D5AF2" w:rsidRDefault="006D5AF2" w:rsidP="00552606">
                        <w:pPr>
                          <w:pStyle w:val="NormalWeb"/>
                          <w:spacing w:before="0" w:beforeAutospacing="0" w:after="0" w:afterAutospacing="0" w:line="240" w:lineRule="auto"/>
                          <w:jc w:val="center"/>
                        </w:pPr>
                        <w:r>
                          <w:rPr>
                            <w:rFonts w:asciiTheme="minorHAnsi" w:hAnsi="Calibri" w:cstheme="minorBidi"/>
                            <w:b/>
                            <w:bCs/>
                            <w:color w:val="000000" w:themeColor="text1"/>
                            <w:kern w:val="24"/>
                            <w:sz w:val="20"/>
                            <w:szCs w:val="20"/>
                          </w:rPr>
                          <w:t>No Further Action</w:t>
                        </w:r>
                      </w:p>
                      <w:p w14:paraId="36DB07FF"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Does not meet threshold for statutory intervention</w:t>
                        </w:r>
                      </w:p>
                      <w:p w14:paraId="0BCEA419"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Can be supported in Universal Services</w:t>
                        </w:r>
                      </w:p>
                      <w:p w14:paraId="1179FA1F"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Referrer advised and signposted on</w:t>
                        </w:r>
                      </w:p>
                      <w:p w14:paraId="0F7D4318"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6"/>
                            <w:szCs w:val="16"/>
                          </w:rPr>
                          <w:t>Outcome recorded</w:t>
                        </w:r>
                      </w:p>
                    </w:txbxContent>
                  </v:textbox>
                </v:shape>
                <v:shape id="TextBox 13" o:spid="_x0000_s1045" type="#_x0000_t176" style="position:absolute;left:13558;top:40189;width:41042;height:4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mq8QA&#10;AADbAAAADwAAAGRycy9kb3ducmV2LnhtbESPQYvCMBSE74L/IbwFL6KpIlK7RmlFwYsHXfX8tnnb&#10;FpuX0kSt/94sLOxxmJlvmOW6M7V4UOsqywom4wgEcW51xYWC89duFINwHlljbZkUvMjBetXvLTHR&#10;9slHepx8IQKEXYIKSu+bREqXl2TQjW1DHLwf2xr0QbaF1C0+A9zUchpFc2mw4rBQYkObkvLb6W4U&#10;fA83xfbSyLSeTbPbdXvQ+yxeKDX46NJPEJ46/x/+a++1gsUEfr+EH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HZqvEAAAA2wAAAA8AAAAAAAAAAAAAAAAAmAIAAGRycy9k&#10;b3ducmV2LnhtbFBLBQYAAAAABAAEAPUAAACJAwAAAAA=&#10;" fillcolor="#f9b47b" strokecolor="black [3213]">
                  <v:textbox style="mso-fit-shape-to-text:t">
                    <w:txbxContent>
                      <w:p w14:paraId="32AB8B31"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8"/>
                            <w:szCs w:val="18"/>
                          </w:rPr>
                          <w:t>Initial screening of enquiry within 2 hours by Duty Social Worker</w:t>
                        </w:r>
                      </w:p>
                      <w:p w14:paraId="7A07A8FE"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18"/>
                            <w:szCs w:val="18"/>
                          </w:rPr>
                          <w:t>supported by Early Help Coordinator</w:t>
                        </w:r>
                      </w:p>
                    </w:txbxContent>
                  </v:textbox>
                </v:shape>
                <v:shape id="TextBox 34" o:spid="_x0000_s1046" type="#_x0000_t202" style="position:absolute;left:40083;top:54620;width:22479;height:3353;rotation:46099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1R+8MA&#10;AADbAAAADwAAAGRycy9kb3ducmV2LnhtbESPQWsCMRSE7wX/Q3hCL6JZbSm6GiWIQsFTrej1sXlu&#10;Fjcv202q679vhILHYWa+YRarztXiSm2oPCsYjzIQxIU3FZcKDt/b4RREiMgGa8+k4E4BVsveywJz&#10;42/8Rdd9LEWCcMhRgY2xyaUMhSWHYeQb4uSdfeswJtmW0rR4S3BXy0mWfUiHFacFiw2tLRWX/a9T&#10;8L7z5cDyWK9Ppx/Wg40+bu9aqdd+p+cgInXxGf5vfxoFszd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1R+8MAAADbAAAADwAAAAAAAAAAAAAAAACYAgAAZHJzL2Rv&#10;d25yZXYueG1sUEsFBgAAAAAEAAQA9QAAAIgDAAAAAA==&#10;" filled="f" stroked="f">
                  <v:textbox style="mso-fit-shape-to-text:t">
                    <w:txbxContent>
                      <w:p w14:paraId="3117DA1F" w14:textId="77777777" w:rsidR="006D5AF2" w:rsidRDefault="006D5AF2" w:rsidP="00552606">
                        <w:pPr>
                          <w:pStyle w:val="NormalWeb"/>
                          <w:spacing w:before="0" w:beforeAutospacing="0" w:after="0" w:afterAutospacing="0"/>
                          <w:jc w:val="center"/>
                        </w:pPr>
                        <w:r>
                          <w:rPr>
                            <w:rFonts w:asciiTheme="minorHAnsi" w:hAnsi="Calibri" w:cstheme="minorBidi"/>
                            <w:color w:val="000000" w:themeColor="text1"/>
                            <w:kern w:val="24"/>
                            <w:sz w:val="22"/>
                            <w:szCs w:val="22"/>
                          </w:rPr>
                          <w:t>Safeguarding or Child in Need</w:t>
                        </w:r>
                      </w:p>
                    </w:txbxContent>
                  </v:textbox>
                </v:shape>
                <v:shape id="TextBox 35" o:spid="_x0000_s1047" type="#_x0000_t202" style="position:absolute;left:25790;top:60053;width:12960;height:33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W28MA&#10;AADbAAAADwAAAGRycy9kb3ducmV2LnhtbESPQYvCMBSE7wv+h/AEL4umrq5oNYoIgniR1Xp/Ns+2&#10;2LyUJlurv94IC3scZuYbZrFqTSkaql1hWcFwEIEgTq0uOFOQnLb9KQjnkTWWlknBgxyslp2PBcba&#10;3vmHmqPPRICwi1FB7n0VS+nSnAy6ga2Ig3e1tUEfZJ1JXeM9wE0pv6JoIg0WHBZyrGiTU3o7/hoF&#10;n9dN8jjv7eE5MZR8XxpdjBKvVK/brucgPLX+P/zX3mkFszG8v4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mW28MAAADbAAAADwAAAAAAAAAAAAAAAACYAgAAZHJzL2Rv&#10;d25yZXYueG1sUEsFBgAAAAAEAAQA9QAAAIgDAAAAAA==&#10;" filled="f" stroked="f">
                  <v:textbox style="mso-fit-shape-to-text:t">
                    <w:txbxContent>
                      <w:p w14:paraId="4107F882" w14:textId="77777777" w:rsidR="006D5AF2" w:rsidRDefault="006D5AF2" w:rsidP="00552606">
                        <w:pPr>
                          <w:pStyle w:val="NormalWeb"/>
                          <w:spacing w:before="0" w:beforeAutospacing="0" w:after="0" w:afterAutospacing="0"/>
                          <w:jc w:val="center"/>
                        </w:pPr>
                        <w:r>
                          <w:rPr>
                            <w:rFonts w:asciiTheme="minorHAnsi" w:hAnsi="Calibri" w:cstheme="minorBidi"/>
                            <w:color w:val="000000" w:themeColor="text1"/>
                            <w:kern w:val="24"/>
                            <w:sz w:val="22"/>
                            <w:szCs w:val="22"/>
                          </w:rPr>
                          <w:t>Not Safeguarding</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95" o:spid="_x0000_s1048" type="#_x0000_t85" style="position:absolute;left:2880;top:13766;width:692;height:75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0UsYA&#10;AADbAAAADwAAAGRycy9kb3ducmV2LnhtbESPQWvCQBSE70L/w/IKvYhuWtS2aVYRRfDiQduDuT2y&#10;r0ma7Nuwu2raX+8KQo/DzHzDZIvetOJMzteWFTyPExDEhdU1lwq+PjejNxA+IGtsLZOCX/KwmD8M&#10;Mky1vfCezodQighhn6KCKoQuldIXFRn0Y9sRR+/bOoMhSldK7fAS4aaVL0kykwZrjgsVdrSqqGgO&#10;J6Ng3+XrZLbr9evRDSc/ZZPXu79cqafHfvkBIlAf/sP39lYreJ/C7Uv8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H0UsYAAADbAAAADwAAAAAAAAAAAAAAAACYAgAAZHJz&#10;L2Rvd25yZXYueG1sUEsFBgAAAAAEAAQA9QAAAIsDAAAAAA==&#10;" adj="17" strokecolor="#00b050" strokeweight="1.5pt">
                  <v:textbox>
                    <w:txbxContent>
                      <w:p w14:paraId="21397C44" w14:textId="77777777" w:rsidR="006D5AF2" w:rsidRDefault="006D5AF2" w:rsidP="00552606"/>
                    </w:txbxContent>
                  </v:textbox>
                </v:shape>
                <v:shape id="Straight Arrow Connector 96" o:spid="_x0000_s1049" type="#_x0000_t32" style="position:absolute;left:34738;top:37543;width:0;height:27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O0ZMEAAADbAAAADwAAAGRycy9kb3ducmV2LnhtbESPQYvCMBSE7wv+h/AWvK3piivaNYqI&#10;4uKt6sXbo3m2cZuX0kRb/70RBI/DzHzDzBadrcSNGm8cK/geJCCIc6cNFwqOh83XBIQPyBorx6Tg&#10;Th4W897HDFPtWs7otg+FiBD2KSooQ6hTKX1ekkU/cDVx9M6usRiibAqpG2wj3FZymCRjadFwXCix&#10;plVJ+f/+ahWMLpfTdk1SZjt3dknrTZ39GKX6n93yF0SgLrzDr/afVjAdw/NL/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07RkwQAAANsAAAAPAAAAAAAAAAAAAAAA&#10;AKECAABkcnMvZG93bnJldi54bWxQSwUGAAAAAAQABAD5AAAAjwMAAAAA&#10;" strokecolor="#002060" strokeweight="4.5pt">
                  <v:stroke endarrow="block"/>
                </v:shape>
                <v:shape id="TextBox 81" o:spid="_x0000_s1050" type="#_x0000_t202" style="position:absolute;left:-3544;top:47995;width:12847;height:33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P0MQA&#10;AADbAAAADwAAAGRycy9kb3ducmV2LnhtbESPUWvCQBCE3wv9D8cWfKsXq2ibeooUCkIeirE/YJvd&#10;5kJze2nuauK/9wqCj8PMfMOst6Nr1Yn70HgxMJtmoFgqT43UBj6P74/PoEJEIWy9sIEzB9hu7u/W&#10;mJMf5MCnMtYqQSTkaMDG2OVah8qywzD1HUvyvn3vMCbZ15p6HBLctfopy5baYSNpwWLHb5arn/LP&#10;GaCPQ7GfzRfL3RBLKn4L+rILMmbyMO5eQUUe4y18be/JwMsK/r+kH6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gT9DEAAAA2wAAAA8AAAAAAAAAAAAAAAAAmAIAAGRycy9k&#10;b3ducmV2LnhtbFBLBQYAAAAABAAEAPUAAACJAwAAAAA=&#10;" fillcolor="white [3212]" stroked="f">
                  <v:textbox style="mso-fit-shape-to-text:t">
                    <w:txbxContent>
                      <w:p w14:paraId="5CAF4A2E" w14:textId="77777777" w:rsidR="006D5AF2" w:rsidRDefault="006D5AF2" w:rsidP="00552606">
                        <w:pPr>
                          <w:pStyle w:val="NormalWeb"/>
                          <w:spacing w:before="0" w:beforeAutospacing="0" w:after="0" w:afterAutospacing="0"/>
                        </w:pPr>
                        <w:r>
                          <w:rPr>
                            <w:rFonts w:asciiTheme="minorHAnsi" w:hAnsi="Calibri" w:cstheme="minorBidi"/>
                            <w:color w:val="000000" w:themeColor="text1"/>
                            <w:kern w:val="24"/>
                          </w:rPr>
                          <w:t>Within 24 hours</w:t>
                        </w:r>
                      </w:p>
                    </w:txbxContent>
                  </v:textbox>
                </v:shape>
                <v:shape id="Straight Arrow Connector 98" o:spid="_x0000_s1051" type="#_x0000_t32" style="position:absolute;left:34739;top:22090;width:0;height:2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CFjb4AAADbAAAADwAAAGRycy9kb3ducmV2LnhtbERPTYvCMBC9L/gfwgh7W1NFRatRRJQV&#10;b1Uv3oZmbKPNpDTRdv/95iB4fLzv5bqzlXhR441jBcNBAoI4d9pwoeBy3v/MQPiArLFyTAr+yMN6&#10;1ftaYqpdyxm9TqEQMYR9igrKEOpUSp+XZNEPXE0cuZtrLIYIm0LqBtsYbis5SpKptGg4NpRY07ak&#10;/HF6WgXj+/36uyMps6O7uaT1ps4mRqnvfrdZgAjUhY/47T5oBfM4Nn6JP0Cu/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AIWNvgAAANsAAAAPAAAAAAAAAAAAAAAAAKEC&#10;AABkcnMvZG93bnJldi54bWxQSwUGAAAAAAQABAD5AAAAjAMAAAAA&#10;" strokecolor="#002060" strokeweight="4.5pt">
                  <v:stroke endarrow="block"/>
                </v:shape>
                <v:shape id="TextBox 1" o:spid="_x0000_s1052" type="#_x0000_t202" style="position:absolute;left:2249;top:4460;width:64484;height:7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10fMQA&#10;AADbAAAADwAAAGRycy9kb3ducmV2LnhtbESPUUvDQBCE3wX/w7GFvtlLpYqNvRYRCqUFrW2hr9vc&#10;mgvJ7YXc2sR/7wmCj8PMfMMsVoNv1JW6WAU2MJ1koIiLYCsuDZyO67snUFGQLTaBycA3RVgtb28W&#10;mNvQ8wddD1KqBOGYowEn0uZax8KRxzgJLXHyPkPnUZLsSm077BPcN/o+yx61x4rTgsOWXh0V9eHL&#10;G3h4351Fu3a7m/US9m+XGuttZsx4NLw8gxIa5D/8195YA/M5/H5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tdHzEAAAA2wAAAA8AAAAAAAAAAAAAAAAAmAIAAGRycy9k&#10;b3ducmV2LnhtbFBLBQYAAAAABAAEAPUAAACJAwAAAAA=&#10;" fillcolor="#d8d8d8 [2732]" strokecolor="black [3213]" strokeweight=".25pt">
                  <v:textbox style="mso-fit-shape-to-text:t">
                    <w:txbxContent>
                      <w:p w14:paraId="57539779" w14:textId="77777777" w:rsidR="006D5AF2" w:rsidRPr="00552606" w:rsidRDefault="006D5AF2" w:rsidP="00552606">
                        <w:pPr>
                          <w:pStyle w:val="NormalWeb"/>
                          <w:spacing w:before="0" w:beforeAutospacing="0" w:after="0" w:afterAutospacing="0" w:line="240" w:lineRule="auto"/>
                          <w:jc w:val="center"/>
                          <w:rPr>
                            <w:sz w:val="16"/>
                            <w:szCs w:val="16"/>
                          </w:rPr>
                        </w:pPr>
                        <w:r w:rsidRPr="00552606">
                          <w:rPr>
                            <w:rFonts w:asciiTheme="minorHAnsi" w:hAnsi="Calibri" w:cstheme="minorBidi"/>
                            <w:b/>
                            <w:bCs/>
                            <w:color w:val="000000" w:themeColor="text1"/>
                            <w:kern w:val="24"/>
                            <w:sz w:val="16"/>
                            <w:szCs w:val="16"/>
                          </w:rPr>
                          <w:t>For general enquiries about services for Children and Families</w:t>
                        </w:r>
                      </w:p>
                      <w:p w14:paraId="3CE6E389" w14:textId="77777777" w:rsidR="006D5AF2" w:rsidRPr="00552606" w:rsidRDefault="006D5AF2" w:rsidP="00552606">
                        <w:pPr>
                          <w:pStyle w:val="NormalWeb"/>
                          <w:spacing w:before="0" w:beforeAutospacing="0" w:after="0" w:afterAutospacing="0" w:line="240" w:lineRule="auto"/>
                          <w:jc w:val="center"/>
                          <w:rPr>
                            <w:sz w:val="16"/>
                            <w:szCs w:val="16"/>
                          </w:rPr>
                        </w:pPr>
                        <w:r w:rsidRPr="00552606">
                          <w:rPr>
                            <w:rFonts w:asciiTheme="minorHAnsi" w:hAnsi="Calibri" w:cstheme="minorBidi"/>
                            <w:b/>
                            <w:bCs/>
                            <w:color w:val="000000" w:themeColor="text1"/>
                            <w:kern w:val="24"/>
                            <w:sz w:val="16"/>
                            <w:szCs w:val="16"/>
                          </w:rPr>
                          <w:t xml:space="preserve">For information about services, organisations, events and activities, please visit the RCC Services Directory at </w:t>
                        </w:r>
                        <w:hyperlink r:id="rId17" w:history="1">
                          <w:r w:rsidRPr="00552606">
                            <w:rPr>
                              <w:rStyle w:val="Hyperlink"/>
                              <w:rFonts w:asciiTheme="minorHAnsi" w:hAnsi="Calibri" w:cstheme="minorBidi"/>
                              <w:b/>
                              <w:bCs/>
                              <w:color w:val="000000" w:themeColor="text1"/>
                              <w:kern w:val="24"/>
                              <w:sz w:val="16"/>
                              <w:szCs w:val="16"/>
                            </w:rPr>
                            <w:t>http://</w:t>
                          </w:r>
                        </w:hyperlink>
                        <w:hyperlink r:id="rId18" w:history="1">
                          <w:r w:rsidRPr="00552606">
                            <w:rPr>
                              <w:rStyle w:val="Hyperlink"/>
                              <w:rFonts w:asciiTheme="minorHAnsi" w:hAnsi="Calibri" w:cstheme="minorBidi"/>
                              <w:b/>
                              <w:bCs/>
                              <w:color w:val="000000" w:themeColor="text1"/>
                              <w:kern w:val="24"/>
                              <w:sz w:val="16"/>
                              <w:szCs w:val="16"/>
                            </w:rPr>
                            <w:t>www.rutland.gov.uk/education_and_learning/family_information_service.aspx</w:t>
                          </w:r>
                        </w:hyperlink>
                        <w:r w:rsidRPr="00552606">
                          <w:rPr>
                            <w:rFonts w:asciiTheme="minorHAnsi" w:hAnsi="Calibri" w:cstheme="minorBidi"/>
                            <w:b/>
                            <w:bCs/>
                            <w:color w:val="000000" w:themeColor="text1"/>
                            <w:kern w:val="24"/>
                            <w:sz w:val="16"/>
                            <w:szCs w:val="16"/>
                          </w:rPr>
                          <w:t xml:space="preserve">  where you will find information relating to services for: </w:t>
                        </w:r>
                      </w:p>
                      <w:p w14:paraId="00B3CBCD" w14:textId="77777777" w:rsidR="006D5AF2" w:rsidRPr="00552606" w:rsidRDefault="006D5AF2" w:rsidP="00937EA9">
                        <w:pPr>
                          <w:pStyle w:val="ListParagraph"/>
                          <w:numPr>
                            <w:ilvl w:val="0"/>
                            <w:numId w:val="22"/>
                          </w:numPr>
                          <w:spacing w:after="0"/>
                          <w:rPr>
                            <w:rFonts w:eastAsia="Times New Roman"/>
                            <w:sz w:val="16"/>
                            <w:szCs w:val="16"/>
                          </w:rPr>
                        </w:pPr>
                        <w:r w:rsidRPr="00552606">
                          <w:rPr>
                            <w:rFonts w:asciiTheme="minorHAnsi" w:hAnsi="Calibri" w:cstheme="minorBidi"/>
                            <w:b/>
                            <w:bCs/>
                            <w:color w:val="000000" w:themeColor="text1"/>
                            <w:kern w:val="24"/>
                            <w:sz w:val="16"/>
                            <w:szCs w:val="16"/>
                          </w:rPr>
                          <w:tab/>
                          <w:t>Families, children and young people aged 0-19 years</w:t>
                        </w:r>
                      </w:p>
                      <w:p w14:paraId="0C9E2076" w14:textId="77777777" w:rsidR="006D5AF2" w:rsidRPr="00552606" w:rsidRDefault="006D5AF2" w:rsidP="00937EA9">
                        <w:pPr>
                          <w:pStyle w:val="ListParagraph"/>
                          <w:numPr>
                            <w:ilvl w:val="0"/>
                            <w:numId w:val="22"/>
                          </w:numPr>
                          <w:spacing w:after="0"/>
                          <w:rPr>
                            <w:rFonts w:eastAsia="Times New Roman"/>
                            <w:sz w:val="16"/>
                            <w:szCs w:val="16"/>
                          </w:rPr>
                        </w:pPr>
                        <w:r w:rsidRPr="00552606">
                          <w:rPr>
                            <w:rFonts w:asciiTheme="minorHAnsi" w:hAnsi="Calibri" w:cstheme="minorBidi"/>
                            <w:b/>
                            <w:bCs/>
                            <w:color w:val="000000" w:themeColor="text1"/>
                            <w:kern w:val="24"/>
                            <w:sz w:val="16"/>
                            <w:szCs w:val="16"/>
                          </w:rPr>
                          <w:tab/>
                          <w:t>Families with children and young people who have special education needs and disabilities (The SEND Local Offer)</w:t>
                        </w:r>
                      </w:p>
                    </w:txbxContent>
                  </v:textbox>
                </v:shape>
                <v:shape id="Straight Arrow Connector 100" o:spid="_x0000_s1053" type="#_x0000_t32" style="position:absolute;left:34768;top:53116;width:137;height:160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Aae8QAAADcAAAADwAAAGRycy9kb3ducmV2LnhtbESPQU/DMAyF70j7D5EncWPp0ECoLJsQ&#10;EmJHVkBcrcZrojZO12Rt9+/xAYmbrff83uftfg6dGmlIPrKB9aoARVxH67kx8PX5dvcEKmVki11k&#10;MnClBPvd4maLpY0TH2mscqMkhFOJBlzOfal1qh0FTKvYE4t2ikPALOvQaDvgJOGh0/dF8agDepYG&#10;hz29Oqrb6hIMVA/eHX39UzWb6XK6jt/t+8e5NeZ2Ob88g8o053/z3/XBCn4h+PKMTK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0Bp7xAAAANwAAAAPAAAAAAAAAAAA&#10;AAAAAKECAABkcnMvZG93bnJldi54bWxQSwUGAAAAAAQABAD5AAAAkgMAAAAA&#10;" strokecolor="#90527e" strokeweight="4.5pt">
                  <v:stroke endarrow="block"/>
                </v:shape>
                <v:shape id="TextBox 22" o:spid="_x0000_s1054" type="#_x0000_t202" style="position:absolute;left:56675;top:90426;width:9907;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14:paraId="25184A1C" w14:textId="4271512A" w:rsidR="006D5AF2" w:rsidRDefault="006D5AF2" w:rsidP="00552606">
                        <w:pPr>
                          <w:pStyle w:val="NormalWeb"/>
                          <w:spacing w:before="0" w:beforeAutospacing="0" w:after="0" w:afterAutospacing="0"/>
                        </w:pPr>
                      </w:p>
                    </w:txbxContent>
                  </v:textbox>
                </v:shape>
                <v:shape id="TextBox 23" o:spid="_x0000_s1055" type="#_x0000_t176" style="position:absolute;left:25603;top:51379;width:1663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aFsIA&#10;AADbAAAADwAAAGRycy9kb3ducmV2LnhtbESP0WrCQBRE3wv9h+UKvtVNFGybuoZUkObVxA+4Zm+T&#10;aPZuyK4m/n1XEPo4zMwZZpNOphM3GlxrWUG8iEAQV1a3XCs4lvu3DxDOI2vsLJOCOzlIt68vG0y0&#10;HflAt8LXIkDYJaig8b5PpHRVQwbdwvbEwfu1g0Ef5FBLPeAY4KaTyyhaS4Mth4UGe9o1VF2Kq1Gg&#10;379jzPJTufo5EV76c3w0eazUfDZlXyA8Tf4//GznWsHnEh5fw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1oWwgAAANsAAAAPAAAAAAAAAAAAAAAAAJgCAABkcnMvZG93&#10;bnJldi54bWxQSwUGAAAAAAQABAD1AAAAhwMAAAAA&#10;" fillcolor="#e9de05" strokecolor="black [3213]">
                  <v:textbox style="mso-fit-shape-to-text:t">
                    <w:txbxContent>
                      <w:p w14:paraId="3FA4EC70" w14:textId="77777777" w:rsidR="006D5AF2" w:rsidRDefault="006D5AF2" w:rsidP="00552606">
                        <w:pPr>
                          <w:pStyle w:val="NormalWeb"/>
                          <w:spacing w:before="0" w:beforeAutospacing="0" w:after="0" w:afterAutospacing="0" w:line="240" w:lineRule="auto"/>
                          <w:jc w:val="center"/>
                        </w:pPr>
                        <w:r>
                          <w:rPr>
                            <w:rFonts w:asciiTheme="minorHAnsi" w:hAnsi="Calibri" w:cstheme="minorBidi"/>
                            <w:color w:val="000000" w:themeColor="text1"/>
                            <w:kern w:val="24"/>
                            <w:sz w:val="20"/>
                            <w:szCs w:val="20"/>
                          </w:rPr>
                          <w:t>Early Help Support needed?</w:t>
                        </w:r>
                      </w:p>
                    </w:txbxContent>
                  </v:textbox>
                </v:shape>
              </v:group>
            </w:pict>
          </mc:Fallback>
        </mc:AlternateContent>
      </w:r>
    </w:p>
    <w:p w14:paraId="350F6559" w14:textId="77777777" w:rsidR="00552606" w:rsidRDefault="00552606" w:rsidP="00B21259">
      <w:pPr>
        <w:jc w:val="both"/>
        <w:rPr>
          <w:rFonts w:ascii="Arial" w:hAnsi="Arial" w:cs="Arial"/>
          <w:sz w:val="22"/>
          <w:szCs w:val="22"/>
        </w:rPr>
      </w:pPr>
    </w:p>
    <w:p w14:paraId="2AAFC6F3" w14:textId="77777777" w:rsidR="00552606" w:rsidRDefault="00552606" w:rsidP="00B21259">
      <w:pPr>
        <w:jc w:val="both"/>
        <w:rPr>
          <w:rFonts w:ascii="Arial" w:hAnsi="Arial" w:cs="Arial"/>
          <w:sz w:val="22"/>
          <w:szCs w:val="22"/>
        </w:rPr>
      </w:pPr>
    </w:p>
    <w:p w14:paraId="347013EC" w14:textId="77777777" w:rsidR="00552606" w:rsidRDefault="00552606" w:rsidP="00B21259">
      <w:pPr>
        <w:jc w:val="both"/>
        <w:rPr>
          <w:rFonts w:ascii="Arial" w:hAnsi="Arial" w:cs="Arial"/>
          <w:sz w:val="22"/>
          <w:szCs w:val="22"/>
        </w:rPr>
      </w:pPr>
    </w:p>
    <w:p w14:paraId="4AB90EB0" w14:textId="77777777" w:rsidR="00552606" w:rsidRDefault="00552606" w:rsidP="00B21259">
      <w:pPr>
        <w:jc w:val="both"/>
        <w:rPr>
          <w:rFonts w:ascii="Arial" w:hAnsi="Arial" w:cs="Arial"/>
          <w:sz w:val="22"/>
          <w:szCs w:val="22"/>
        </w:rPr>
      </w:pPr>
    </w:p>
    <w:p w14:paraId="38755A7E" w14:textId="77777777" w:rsidR="009A76DD" w:rsidRDefault="009A76DD" w:rsidP="00B21259">
      <w:pPr>
        <w:jc w:val="both"/>
        <w:rPr>
          <w:rFonts w:ascii="Arial" w:hAnsi="Arial" w:cs="Arial"/>
          <w:sz w:val="22"/>
          <w:szCs w:val="22"/>
        </w:rPr>
      </w:pPr>
    </w:p>
    <w:p w14:paraId="091D647A" w14:textId="77777777" w:rsidR="009A76DD" w:rsidRDefault="009A76DD" w:rsidP="00B21259">
      <w:pPr>
        <w:jc w:val="both"/>
        <w:rPr>
          <w:rFonts w:ascii="Arial" w:hAnsi="Arial" w:cs="Arial"/>
          <w:sz w:val="22"/>
          <w:szCs w:val="22"/>
        </w:rPr>
      </w:pPr>
    </w:p>
    <w:p w14:paraId="47A4417C" w14:textId="77777777" w:rsidR="009A76DD" w:rsidRDefault="009A76DD" w:rsidP="00B21259">
      <w:pPr>
        <w:jc w:val="both"/>
        <w:rPr>
          <w:rFonts w:ascii="Arial" w:hAnsi="Arial" w:cs="Arial"/>
          <w:sz w:val="22"/>
          <w:szCs w:val="22"/>
        </w:rPr>
      </w:pPr>
    </w:p>
    <w:p w14:paraId="03710F7D" w14:textId="77777777" w:rsidR="00552606" w:rsidRDefault="00552606">
      <w:pPr>
        <w:rPr>
          <w:rFonts w:ascii="Arial" w:hAnsi="Arial" w:cs="Arial"/>
          <w:sz w:val="22"/>
          <w:szCs w:val="22"/>
        </w:rPr>
      </w:pPr>
      <w:r>
        <w:rPr>
          <w:rFonts w:ascii="Arial" w:hAnsi="Arial" w:cs="Arial"/>
          <w:sz w:val="22"/>
          <w:szCs w:val="22"/>
        </w:rPr>
        <w:br w:type="page"/>
      </w:r>
    </w:p>
    <w:p w14:paraId="236BCEEE" w14:textId="01F3429A" w:rsidR="00E9115E" w:rsidRPr="001766BA" w:rsidRDefault="00760B1A" w:rsidP="001766BA">
      <w:pPr>
        <w:ind w:left="567" w:hanging="567"/>
        <w:jc w:val="both"/>
        <w:rPr>
          <w:rFonts w:ascii="Arial" w:hAnsi="Arial" w:cs="Arial"/>
          <w:b/>
          <w:sz w:val="22"/>
          <w:szCs w:val="22"/>
        </w:rPr>
      </w:pPr>
      <w:r w:rsidRPr="001766BA">
        <w:rPr>
          <w:rFonts w:ascii="Arial" w:hAnsi="Arial" w:cs="Arial"/>
          <w:b/>
          <w:sz w:val="22"/>
          <w:szCs w:val="22"/>
        </w:rPr>
        <w:t xml:space="preserve">5.2 </w:t>
      </w:r>
      <w:r w:rsidR="001766BA" w:rsidRPr="001766BA">
        <w:rPr>
          <w:rFonts w:ascii="Arial" w:hAnsi="Arial" w:cs="Arial"/>
          <w:b/>
          <w:sz w:val="22"/>
          <w:szCs w:val="22"/>
        </w:rPr>
        <w:tab/>
      </w:r>
      <w:r w:rsidR="00E9115E" w:rsidRPr="001766BA">
        <w:rPr>
          <w:rFonts w:ascii="Arial" w:hAnsi="Arial" w:cs="Arial"/>
          <w:b/>
          <w:sz w:val="22"/>
          <w:szCs w:val="22"/>
        </w:rPr>
        <w:t xml:space="preserve">The </w:t>
      </w:r>
      <w:r w:rsidR="00E943DD" w:rsidRPr="001766BA">
        <w:rPr>
          <w:rFonts w:ascii="Arial" w:hAnsi="Arial" w:cs="Arial"/>
          <w:b/>
          <w:sz w:val="22"/>
          <w:szCs w:val="22"/>
        </w:rPr>
        <w:t xml:space="preserve">Early </w:t>
      </w:r>
      <w:r w:rsidR="000166A8">
        <w:rPr>
          <w:rFonts w:ascii="Arial" w:hAnsi="Arial" w:cs="Arial"/>
          <w:b/>
          <w:sz w:val="22"/>
          <w:szCs w:val="22"/>
        </w:rPr>
        <w:t xml:space="preserve">Help /Early </w:t>
      </w:r>
      <w:r w:rsidR="00E943DD" w:rsidRPr="001766BA">
        <w:rPr>
          <w:rFonts w:ascii="Arial" w:hAnsi="Arial" w:cs="Arial"/>
          <w:b/>
          <w:sz w:val="22"/>
          <w:szCs w:val="22"/>
        </w:rPr>
        <w:t xml:space="preserve">Intervention Service </w:t>
      </w:r>
    </w:p>
    <w:p w14:paraId="79EE53DA" w14:textId="77777777" w:rsidR="00E9115E" w:rsidRDefault="00E9115E" w:rsidP="00E9115E">
      <w:pPr>
        <w:ind w:hanging="426"/>
        <w:jc w:val="both"/>
        <w:rPr>
          <w:rFonts w:ascii="Arial" w:hAnsi="Arial" w:cs="Arial"/>
          <w:sz w:val="22"/>
          <w:szCs w:val="22"/>
          <w:u w:val="single"/>
        </w:rPr>
      </w:pPr>
    </w:p>
    <w:p w14:paraId="4713D8C4" w14:textId="33961D14" w:rsidR="00E9115E" w:rsidRPr="00E9115E" w:rsidRDefault="00E9115E" w:rsidP="00E9115E">
      <w:pPr>
        <w:ind w:hanging="426"/>
        <w:jc w:val="both"/>
        <w:rPr>
          <w:rFonts w:ascii="Arial" w:hAnsi="Arial" w:cs="Arial"/>
          <w:sz w:val="22"/>
          <w:szCs w:val="22"/>
        </w:rPr>
      </w:pPr>
      <w:r>
        <w:rPr>
          <w:rFonts w:ascii="Arial" w:hAnsi="Arial" w:cs="Arial"/>
          <w:sz w:val="22"/>
          <w:szCs w:val="22"/>
        </w:rPr>
        <w:t xml:space="preserve">       </w:t>
      </w:r>
      <w:r w:rsidRPr="00E9115E">
        <w:rPr>
          <w:rFonts w:ascii="Arial" w:hAnsi="Arial" w:cs="Arial"/>
          <w:sz w:val="22"/>
          <w:szCs w:val="22"/>
        </w:rPr>
        <w:t xml:space="preserve">The Early Intervention service has been created to deliver the </w:t>
      </w:r>
      <w:r w:rsidR="001D7991">
        <w:rPr>
          <w:rFonts w:ascii="Arial" w:hAnsi="Arial" w:cs="Arial"/>
          <w:sz w:val="22"/>
          <w:szCs w:val="22"/>
        </w:rPr>
        <w:t xml:space="preserve">priorities in the </w:t>
      </w:r>
      <w:r w:rsidRPr="00E9115E">
        <w:rPr>
          <w:rFonts w:ascii="Arial" w:hAnsi="Arial" w:cs="Arial"/>
          <w:sz w:val="22"/>
          <w:szCs w:val="22"/>
        </w:rPr>
        <w:t xml:space="preserve">Early Help Strategy and the </w:t>
      </w:r>
      <w:r w:rsidR="00690A05">
        <w:rPr>
          <w:rFonts w:ascii="Arial" w:hAnsi="Arial" w:cs="Arial"/>
          <w:sz w:val="22"/>
          <w:szCs w:val="22"/>
        </w:rPr>
        <w:t>Children’s</w:t>
      </w:r>
      <w:r w:rsidR="000166A8">
        <w:rPr>
          <w:rFonts w:ascii="Arial" w:hAnsi="Arial" w:cs="Arial"/>
          <w:sz w:val="22"/>
          <w:szCs w:val="22"/>
        </w:rPr>
        <w:t xml:space="preserve"> </w:t>
      </w:r>
      <w:r w:rsidR="00690A05">
        <w:rPr>
          <w:rFonts w:ascii="Arial" w:hAnsi="Arial" w:cs="Arial"/>
          <w:sz w:val="22"/>
          <w:szCs w:val="22"/>
        </w:rPr>
        <w:t>Trust‘s</w:t>
      </w:r>
      <w:r w:rsidR="000166A8">
        <w:rPr>
          <w:rFonts w:ascii="Arial" w:hAnsi="Arial" w:cs="Arial"/>
          <w:sz w:val="22"/>
          <w:szCs w:val="22"/>
        </w:rPr>
        <w:t xml:space="preserve"> </w:t>
      </w:r>
      <w:r w:rsidR="00690A05" w:rsidRPr="00E9115E">
        <w:rPr>
          <w:rFonts w:ascii="Arial" w:hAnsi="Arial" w:cs="Arial"/>
          <w:sz w:val="22"/>
          <w:szCs w:val="22"/>
        </w:rPr>
        <w:t>Children</w:t>
      </w:r>
      <w:r w:rsidR="00690A05">
        <w:rPr>
          <w:rFonts w:ascii="Arial" w:hAnsi="Arial" w:cs="Arial"/>
          <w:sz w:val="22"/>
          <w:szCs w:val="22"/>
        </w:rPr>
        <w:t>,</w:t>
      </w:r>
      <w:r w:rsidR="00690A05" w:rsidRPr="00E9115E">
        <w:rPr>
          <w:rFonts w:ascii="Arial" w:hAnsi="Arial" w:cs="Arial"/>
          <w:sz w:val="22"/>
          <w:szCs w:val="22"/>
        </w:rPr>
        <w:t xml:space="preserve"> Young</w:t>
      </w:r>
      <w:r w:rsidRPr="00E9115E">
        <w:rPr>
          <w:rFonts w:ascii="Arial" w:hAnsi="Arial" w:cs="Arial"/>
          <w:sz w:val="22"/>
          <w:szCs w:val="22"/>
        </w:rPr>
        <w:t xml:space="preserve"> People</w:t>
      </w:r>
      <w:r w:rsidR="00E943DD">
        <w:rPr>
          <w:rFonts w:ascii="Arial" w:hAnsi="Arial" w:cs="Arial"/>
          <w:sz w:val="22"/>
          <w:szCs w:val="22"/>
        </w:rPr>
        <w:t xml:space="preserve"> and Families’</w:t>
      </w:r>
      <w:r w:rsidRPr="00E9115E">
        <w:rPr>
          <w:rFonts w:ascii="Arial" w:hAnsi="Arial" w:cs="Arial"/>
          <w:sz w:val="22"/>
          <w:szCs w:val="22"/>
        </w:rPr>
        <w:t xml:space="preserve"> Plan</w:t>
      </w:r>
      <w:r w:rsidR="001D7991">
        <w:rPr>
          <w:rFonts w:ascii="Arial" w:hAnsi="Arial" w:cs="Arial"/>
          <w:sz w:val="22"/>
          <w:szCs w:val="22"/>
        </w:rPr>
        <w:t>.</w:t>
      </w:r>
      <w:r w:rsidRPr="00E9115E">
        <w:rPr>
          <w:rFonts w:ascii="Arial" w:hAnsi="Arial" w:cs="Arial"/>
          <w:sz w:val="22"/>
          <w:szCs w:val="22"/>
        </w:rPr>
        <w:t xml:space="preserve"> The focus is to ensure risks and issues are dealt with at the earliest opportunity before problems escalate. This </w:t>
      </w:r>
      <w:r w:rsidR="005778D2" w:rsidRPr="00E9115E">
        <w:rPr>
          <w:rFonts w:ascii="Arial" w:hAnsi="Arial" w:cs="Arial"/>
          <w:sz w:val="22"/>
          <w:szCs w:val="22"/>
        </w:rPr>
        <w:t>service is</w:t>
      </w:r>
      <w:r w:rsidRPr="00E9115E">
        <w:rPr>
          <w:rFonts w:ascii="Arial" w:hAnsi="Arial" w:cs="Arial"/>
          <w:sz w:val="22"/>
          <w:szCs w:val="22"/>
        </w:rPr>
        <w:t xml:space="preserve"> part of the People Directorate and through its work fulfils a number of statutory duties for which the Council has responsibility. The </w:t>
      </w:r>
      <w:r w:rsidR="000166A8">
        <w:rPr>
          <w:rFonts w:ascii="Arial" w:hAnsi="Arial" w:cs="Arial"/>
          <w:sz w:val="22"/>
          <w:szCs w:val="22"/>
        </w:rPr>
        <w:t>e</w:t>
      </w:r>
      <w:r w:rsidRPr="00E9115E">
        <w:rPr>
          <w:rFonts w:ascii="Arial" w:hAnsi="Arial" w:cs="Arial"/>
          <w:sz w:val="22"/>
          <w:szCs w:val="22"/>
        </w:rPr>
        <w:t xml:space="preserve">arly </w:t>
      </w:r>
      <w:r w:rsidR="000166A8">
        <w:rPr>
          <w:rFonts w:ascii="Arial" w:hAnsi="Arial" w:cs="Arial"/>
          <w:sz w:val="22"/>
          <w:szCs w:val="22"/>
        </w:rPr>
        <w:t>i</w:t>
      </w:r>
      <w:r w:rsidR="001D7991">
        <w:rPr>
          <w:rFonts w:ascii="Arial" w:hAnsi="Arial" w:cs="Arial"/>
          <w:sz w:val="22"/>
          <w:szCs w:val="22"/>
        </w:rPr>
        <w:t>ntervention</w:t>
      </w:r>
      <w:r w:rsidRPr="00E9115E">
        <w:rPr>
          <w:rFonts w:ascii="Arial" w:hAnsi="Arial" w:cs="Arial"/>
          <w:sz w:val="22"/>
          <w:szCs w:val="22"/>
        </w:rPr>
        <w:t xml:space="preserve"> intention is to identify when children and families need help at the earliest opportunity through robust partnership working and shared intelligence, this will include </w:t>
      </w:r>
      <w:r w:rsidR="005778D2" w:rsidRPr="00E9115E">
        <w:rPr>
          <w:rFonts w:ascii="Arial" w:hAnsi="Arial" w:cs="Arial"/>
          <w:sz w:val="22"/>
          <w:szCs w:val="22"/>
        </w:rPr>
        <w:t>developing services</w:t>
      </w:r>
      <w:r w:rsidRPr="00E9115E">
        <w:rPr>
          <w:rFonts w:ascii="Arial" w:hAnsi="Arial" w:cs="Arial"/>
          <w:sz w:val="22"/>
          <w:szCs w:val="22"/>
        </w:rPr>
        <w:t xml:space="preserve"> that support prospective parents, children in early years, in teenage life and through into early adulthood.</w:t>
      </w:r>
    </w:p>
    <w:p w14:paraId="5F6FB9BB" w14:textId="77777777" w:rsidR="00E9115E" w:rsidRPr="00E9115E" w:rsidRDefault="00E9115E" w:rsidP="00E9115E">
      <w:pPr>
        <w:ind w:hanging="426"/>
        <w:jc w:val="both"/>
        <w:rPr>
          <w:rFonts w:ascii="Arial" w:hAnsi="Arial" w:cs="Arial"/>
          <w:sz w:val="22"/>
          <w:szCs w:val="22"/>
        </w:rPr>
      </w:pPr>
    </w:p>
    <w:p w14:paraId="5C3535AA" w14:textId="77777777" w:rsidR="00E9115E" w:rsidRPr="00E9115E" w:rsidRDefault="00E9115E" w:rsidP="00E9115E">
      <w:pPr>
        <w:ind w:hanging="426"/>
        <w:jc w:val="both"/>
        <w:rPr>
          <w:rFonts w:ascii="Arial" w:hAnsi="Arial" w:cs="Arial"/>
          <w:sz w:val="22"/>
          <w:szCs w:val="22"/>
        </w:rPr>
      </w:pPr>
      <w:r>
        <w:rPr>
          <w:rFonts w:ascii="Arial" w:hAnsi="Arial" w:cs="Arial"/>
          <w:sz w:val="22"/>
          <w:szCs w:val="22"/>
        </w:rPr>
        <w:t xml:space="preserve">      </w:t>
      </w:r>
      <w:r w:rsidRPr="00E9115E">
        <w:rPr>
          <w:rFonts w:ascii="Arial" w:hAnsi="Arial" w:cs="Arial"/>
          <w:sz w:val="22"/>
          <w:szCs w:val="22"/>
        </w:rPr>
        <w:t>The Council has identified that investing in early help and preventative services is key to supporting families and ensuring that children and families’ needs are identified and met early and issues do not escalate into high cost services unnecessarily. The Early Help service therefore undertakes roles that are crucial to delivering prevention and early help services, as well as working with partners to ensure that all resources are co-ordinated and focused in helping families as early as possible.</w:t>
      </w:r>
    </w:p>
    <w:p w14:paraId="0058A8D5" w14:textId="77777777" w:rsidR="00E9115E" w:rsidRPr="00E9115E" w:rsidRDefault="00E9115E" w:rsidP="00E9115E">
      <w:pPr>
        <w:ind w:hanging="426"/>
        <w:jc w:val="both"/>
        <w:rPr>
          <w:rFonts w:ascii="Arial" w:hAnsi="Arial" w:cs="Arial"/>
          <w:sz w:val="22"/>
          <w:szCs w:val="22"/>
        </w:rPr>
      </w:pPr>
    </w:p>
    <w:p w14:paraId="6451A056" w14:textId="77777777" w:rsidR="001D7991" w:rsidRDefault="00E9115E" w:rsidP="00E9115E">
      <w:pPr>
        <w:ind w:hanging="426"/>
        <w:jc w:val="both"/>
        <w:rPr>
          <w:rFonts w:ascii="Arial" w:hAnsi="Arial" w:cs="Arial"/>
          <w:sz w:val="22"/>
          <w:szCs w:val="22"/>
        </w:rPr>
      </w:pPr>
      <w:r>
        <w:rPr>
          <w:rFonts w:ascii="Arial" w:hAnsi="Arial" w:cs="Arial"/>
          <w:sz w:val="22"/>
          <w:szCs w:val="22"/>
        </w:rPr>
        <w:t xml:space="preserve">      </w:t>
      </w:r>
      <w:r w:rsidRPr="00E9115E">
        <w:rPr>
          <w:rFonts w:ascii="Arial" w:hAnsi="Arial" w:cs="Arial"/>
          <w:sz w:val="22"/>
          <w:szCs w:val="22"/>
        </w:rPr>
        <w:t xml:space="preserve">The quality of the interventions that we offer to the children, young people and families that we work with is critical to our success. We want to make sure that as far as possible, the interventions offered are evidence-based and have achievable outcomes for the family. Interventions may be commissioned within the </w:t>
      </w:r>
      <w:r w:rsidR="005778D2" w:rsidRPr="00E9115E">
        <w:rPr>
          <w:rFonts w:ascii="Arial" w:hAnsi="Arial" w:cs="Arial"/>
          <w:sz w:val="22"/>
          <w:szCs w:val="22"/>
        </w:rPr>
        <w:t xml:space="preserve">community </w:t>
      </w:r>
      <w:r w:rsidR="005778D2">
        <w:rPr>
          <w:rFonts w:ascii="Arial" w:hAnsi="Arial" w:cs="Arial"/>
          <w:sz w:val="22"/>
          <w:szCs w:val="22"/>
        </w:rPr>
        <w:t>-</w:t>
      </w:r>
      <w:r w:rsidR="001D7991">
        <w:rPr>
          <w:rFonts w:ascii="Arial" w:hAnsi="Arial" w:cs="Arial"/>
          <w:sz w:val="22"/>
          <w:szCs w:val="22"/>
        </w:rPr>
        <w:t xml:space="preserve"> through the Aiming High Programme, the Changing Lives programme </w:t>
      </w:r>
      <w:r w:rsidRPr="00E9115E">
        <w:rPr>
          <w:rFonts w:ascii="Arial" w:hAnsi="Arial" w:cs="Arial"/>
          <w:sz w:val="22"/>
          <w:szCs w:val="22"/>
        </w:rPr>
        <w:t xml:space="preserve">or provided directly by the </w:t>
      </w:r>
      <w:r w:rsidR="001D7991">
        <w:rPr>
          <w:rFonts w:ascii="Arial" w:hAnsi="Arial" w:cs="Arial"/>
          <w:sz w:val="22"/>
          <w:szCs w:val="22"/>
        </w:rPr>
        <w:t xml:space="preserve">Council’s Targeted </w:t>
      </w:r>
      <w:r w:rsidRPr="00E9115E">
        <w:rPr>
          <w:rFonts w:ascii="Arial" w:hAnsi="Arial" w:cs="Arial"/>
          <w:sz w:val="22"/>
          <w:szCs w:val="22"/>
        </w:rPr>
        <w:t xml:space="preserve">Intervention team. </w:t>
      </w:r>
      <w:r w:rsidR="00225FE8" w:rsidRPr="00225FE8">
        <w:rPr>
          <w:rFonts w:ascii="Arial" w:hAnsi="Arial" w:cs="Arial"/>
          <w:sz w:val="22"/>
          <w:szCs w:val="22"/>
        </w:rPr>
        <w:t>The</w:t>
      </w:r>
      <w:r w:rsidR="00225FE8">
        <w:rPr>
          <w:rFonts w:ascii="Arial" w:hAnsi="Arial" w:cs="Arial"/>
          <w:sz w:val="22"/>
          <w:szCs w:val="22"/>
        </w:rPr>
        <w:t xml:space="preserve"> </w:t>
      </w:r>
      <w:r w:rsidR="001D7991">
        <w:rPr>
          <w:rFonts w:ascii="Arial" w:hAnsi="Arial" w:cs="Arial"/>
          <w:sz w:val="22"/>
          <w:szCs w:val="22"/>
        </w:rPr>
        <w:t>need for an early intervention response will usually be identified via:</w:t>
      </w:r>
    </w:p>
    <w:p w14:paraId="2A80DC7C" w14:textId="77777777" w:rsidR="001D7991" w:rsidRDefault="001D7991" w:rsidP="00E9115E">
      <w:pPr>
        <w:ind w:hanging="426"/>
        <w:jc w:val="both"/>
        <w:rPr>
          <w:rFonts w:ascii="Arial" w:hAnsi="Arial" w:cs="Arial"/>
          <w:sz w:val="22"/>
          <w:szCs w:val="22"/>
        </w:rPr>
      </w:pPr>
    </w:p>
    <w:p w14:paraId="2C974FB9" w14:textId="77777777" w:rsidR="001D7991" w:rsidRPr="001D7991" w:rsidRDefault="00225FE8" w:rsidP="00F65716">
      <w:pPr>
        <w:pStyle w:val="ListParagraph"/>
        <w:numPr>
          <w:ilvl w:val="0"/>
          <w:numId w:val="20"/>
        </w:numPr>
        <w:ind w:left="426" w:hanging="426"/>
        <w:jc w:val="both"/>
        <w:rPr>
          <w:rFonts w:ascii="Arial" w:hAnsi="Arial" w:cs="Arial"/>
          <w:sz w:val="22"/>
          <w:szCs w:val="22"/>
        </w:rPr>
      </w:pPr>
      <w:r w:rsidRPr="001D7991">
        <w:rPr>
          <w:rFonts w:ascii="Arial" w:hAnsi="Arial" w:cs="Arial"/>
          <w:sz w:val="22"/>
          <w:szCs w:val="22"/>
        </w:rPr>
        <w:t xml:space="preserve">the Duty </w:t>
      </w:r>
      <w:r w:rsidR="00BD23CE" w:rsidRPr="001D7991">
        <w:rPr>
          <w:rFonts w:ascii="Arial" w:hAnsi="Arial" w:cs="Arial"/>
          <w:sz w:val="22"/>
          <w:szCs w:val="22"/>
        </w:rPr>
        <w:t xml:space="preserve">and Assessment </w:t>
      </w:r>
      <w:r w:rsidRPr="001D7991">
        <w:rPr>
          <w:rFonts w:ascii="Arial" w:hAnsi="Arial" w:cs="Arial"/>
          <w:sz w:val="22"/>
          <w:szCs w:val="22"/>
        </w:rPr>
        <w:t>team w</w:t>
      </w:r>
      <w:r w:rsidR="001D7991">
        <w:rPr>
          <w:rFonts w:ascii="Arial" w:hAnsi="Arial" w:cs="Arial"/>
          <w:sz w:val="22"/>
          <w:szCs w:val="22"/>
        </w:rPr>
        <w:t xml:space="preserve">hen the concern </w:t>
      </w:r>
      <w:r w:rsidRPr="001D7991">
        <w:rPr>
          <w:rFonts w:ascii="Arial" w:hAnsi="Arial" w:cs="Arial"/>
          <w:sz w:val="22"/>
          <w:szCs w:val="22"/>
        </w:rPr>
        <w:t>do</w:t>
      </w:r>
      <w:r w:rsidR="001D7991">
        <w:rPr>
          <w:rFonts w:ascii="Arial" w:hAnsi="Arial" w:cs="Arial"/>
          <w:sz w:val="22"/>
          <w:szCs w:val="22"/>
        </w:rPr>
        <w:t>es</w:t>
      </w:r>
      <w:r w:rsidRPr="001D7991">
        <w:rPr>
          <w:rFonts w:ascii="Arial" w:hAnsi="Arial" w:cs="Arial"/>
          <w:sz w:val="22"/>
          <w:szCs w:val="22"/>
        </w:rPr>
        <w:t xml:space="preserve"> not meet the t</w:t>
      </w:r>
      <w:r w:rsidR="00BD23CE" w:rsidRPr="001D7991">
        <w:rPr>
          <w:rFonts w:ascii="Arial" w:hAnsi="Arial" w:cs="Arial"/>
          <w:sz w:val="22"/>
          <w:szCs w:val="22"/>
        </w:rPr>
        <w:t>hreshold for statutory services</w:t>
      </w:r>
    </w:p>
    <w:p w14:paraId="43DA3B68" w14:textId="0EA06960" w:rsidR="001D7991" w:rsidRPr="001D7991" w:rsidRDefault="00BD23CE" w:rsidP="00F65716">
      <w:pPr>
        <w:pStyle w:val="ListParagraph"/>
        <w:numPr>
          <w:ilvl w:val="0"/>
          <w:numId w:val="20"/>
        </w:numPr>
        <w:ind w:left="426" w:hanging="426"/>
        <w:jc w:val="both"/>
        <w:rPr>
          <w:rFonts w:ascii="Arial" w:hAnsi="Arial" w:cs="Arial"/>
          <w:sz w:val="22"/>
          <w:szCs w:val="22"/>
        </w:rPr>
      </w:pPr>
      <w:r w:rsidRPr="001D7991">
        <w:rPr>
          <w:rFonts w:ascii="Arial" w:hAnsi="Arial" w:cs="Arial"/>
          <w:sz w:val="22"/>
          <w:szCs w:val="22"/>
        </w:rPr>
        <w:t xml:space="preserve">through </w:t>
      </w:r>
      <w:r w:rsidR="000166A8">
        <w:rPr>
          <w:rFonts w:ascii="Arial" w:hAnsi="Arial" w:cs="Arial"/>
          <w:sz w:val="22"/>
          <w:szCs w:val="22"/>
        </w:rPr>
        <w:t>a c</w:t>
      </w:r>
      <w:r w:rsidRPr="001D7991">
        <w:rPr>
          <w:rFonts w:ascii="Arial" w:hAnsi="Arial" w:cs="Arial"/>
          <w:sz w:val="22"/>
          <w:szCs w:val="22"/>
        </w:rPr>
        <w:t xml:space="preserve">omplex </w:t>
      </w:r>
      <w:r w:rsidR="000166A8">
        <w:rPr>
          <w:rFonts w:ascii="Arial" w:hAnsi="Arial" w:cs="Arial"/>
          <w:sz w:val="22"/>
          <w:szCs w:val="22"/>
        </w:rPr>
        <w:t>c</w:t>
      </w:r>
      <w:r w:rsidR="00225FE8" w:rsidRPr="001D7991">
        <w:rPr>
          <w:rFonts w:ascii="Arial" w:hAnsi="Arial" w:cs="Arial"/>
          <w:sz w:val="22"/>
          <w:szCs w:val="22"/>
        </w:rPr>
        <w:t xml:space="preserve">ase </w:t>
      </w:r>
      <w:r w:rsidRPr="001D7991">
        <w:rPr>
          <w:rFonts w:ascii="Arial" w:hAnsi="Arial" w:cs="Arial"/>
          <w:sz w:val="22"/>
          <w:szCs w:val="22"/>
        </w:rPr>
        <w:t xml:space="preserve">discussion </w:t>
      </w:r>
      <w:r w:rsidR="00225FE8" w:rsidRPr="001D7991">
        <w:rPr>
          <w:rFonts w:ascii="Arial" w:hAnsi="Arial" w:cs="Arial"/>
          <w:sz w:val="22"/>
          <w:szCs w:val="22"/>
        </w:rPr>
        <w:t>process</w:t>
      </w:r>
    </w:p>
    <w:p w14:paraId="2625DE66" w14:textId="77777777" w:rsidR="00BD23CE" w:rsidRDefault="00225FE8" w:rsidP="00F65716">
      <w:pPr>
        <w:pStyle w:val="ListParagraph"/>
        <w:numPr>
          <w:ilvl w:val="0"/>
          <w:numId w:val="20"/>
        </w:numPr>
        <w:ind w:left="426" w:hanging="426"/>
        <w:jc w:val="both"/>
        <w:rPr>
          <w:rFonts w:ascii="Arial" w:hAnsi="Arial" w:cs="Arial"/>
          <w:sz w:val="22"/>
          <w:szCs w:val="22"/>
        </w:rPr>
      </w:pPr>
      <w:r w:rsidRPr="001D7991">
        <w:rPr>
          <w:rFonts w:ascii="Arial" w:hAnsi="Arial" w:cs="Arial"/>
          <w:sz w:val="22"/>
          <w:szCs w:val="22"/>
        </w:rPr>
        <w:t>or those families s</w:t>
      </w:r>
      <w:r w:rsidR="00DF08C0">
        <w:rPr>
          <w:rFonts w:ascii="Arial" w:hAnsi="Arial" w:cs="Arial"/>
          <w:sz w:val="22"/>
          <w:szCs w:val="22"/>
        </w:rPr>
        <w:t>tepping down from Social C</w:t>
      </w:r>
      <w:r w:rsidRPr="001D7991">
        <w:rPr>
          <w:rFonts w:ascii="Arial" w:hAnsi="Arial" w:cs="Arial"/>
          <w:sz w:val="22"/>
          <w:szCs w:val="22"/>
        </w:rPr>
        <w:t xml:space="preserve">are. </w:t>
      </w:r>
    </w:p>
    <w:p w14:paraId="15D1ABD3" w14:textId="77777777" w:rsidR="00E9115E" w:rsidRDefault="00E9115E" w:rsidP="00071ACF">
      <w:pPr>
        <w:ind w:hanging="426"/>
        <w:jc w:val="both"/>
        <w:rPr>
          <w:rFonts w:ascii="Arial" w:hAnsi="Arial" w:cs="Arial"/>
          <w:sz w:val="22"/>
          <w:szCs w:val="22"/>
        </w:rPr>
      </w:pPr>
    </w:p>
    <w:p w14:paraId="27B97D0B" w14:textId="77777777" w:rsidR="00071ACF" w:rsidRPr="001766BA" w:rsidRDefault="00B61DC6" w:rsidP="001766BA">
      <w:pPr>
        <w:ind w:left="567" w:hanging="567"/>
        <w:jc w:val="both"/>
        <w:rPr>
          <w:rFonts w:ascii="Arial" w:hAnsi="Arial" w:cs="Arial"/>
          <w:b/>
          <w:sz w:val="22"/>
          <w:szCs w:val="22"/>
        </w:rPr>
      </w:pPr>
      <w:r w:rsidRPr="001766BA">
        <w:rPr>
          <w:rFonts w:ascii="Arial" w:hAnsi="Arial" w:cs="Arial"/>
          <w:b/>
          <w:sz w:val="22"/>
          <w:szCs w:val="22"/>
        </w:rPr>
        <w:t>5</w:t>
      </w:r>
      <w:r w:rsidR="00071ACF" w:rsidRPr="001766BA">
        <w:rPr>
          <w:rFonts w:ascii="Arial" w:hAnsi="Arial" w:cs="Arial"/>
          <w:b/>
          <w:sz w:val="22"/>
          <w:szCs w:val="22"/>
        </w:rPr>
        <w:t>.</w:t>
      </w:r>
      <w:r w:rsidR="003B7387" w:rsidRPr="001766BA">
        <w:rPr>
          <w:rFonts w:ascii="Arial" w:hAnsi="Arial" w:cs="Arial"/>
          <w:b/>
          <w:sz w:val="22"/>
          <w:szCs w:val="22"/>
        </w:rPr>
        <w:t>3</w:t>
      </w:r>
      <w:r w:rsidR="00071ACF" w:rsidRPr="001766BA">
        <w:rPr>
          <w:rFonts w:ascii="Arial" w:hAnsi="Arial" w:cs="Arial"/>
          <w:b/>
          <w:sz w:val="22"/>
          <w:szCs w:val="22"/>
        </w:rPr>
        <w:t xml:space="preserve"> </w:t>
      </w:r>
      <w:r w:rsidR="00071ACF" w:rsidRPr="001766BA">
        <w:rPr>
          <w:rFonts w:ascii="Arial" w:hAnsi="Arial" w:cs="Arial"/>
          <w:b/>
          <w:sz w:val="22"/>
          <w:szCs w:val="22"/>
        </w:rPr>
        <w:tab/>
      </w:r>
      <w:r w:rsidR="001766BA" w:rsidRPr="001766BA">
        <w:rPr>
          <w:rFonts w:ascii="Arial" w:hAnsi="Arial" w:cs="Arial"/>
          <w:b/>
          <w:sz w:val="22"/>
          <w:szCs w:val="22"/>
        </w:rPr>
        <w:tab/>
      </w:r>
      <w:r w:rsidR="008A47AE" w:rsidRPr="001766BA">
        <w:rPr>
          <w:rFonts w:ascii="Arial" w:hAnsi="Arial" w:cs="Arial"/>
          <w:b/>
          <w:sz w:val="22"/>
          <w:szCs w:val="22"/>
        </w:rPr>
        <w:t xml:space="preserve">The </w:t>
      </w:r>
      <w:r w:rsidR="00071ACF" w:rsidRPr="001766BA">
        <w:rPr>
          <w:rFonts w:ascii="Arial" w:hAnsi="Arial" w:cs="Arial"/>
          <w:b/>
          <w:sz w:val="22"/>
          <w:szCs w:val="22"/>
        </w:rPr>
        <w:t xml:space="preserve">Early </w:t>
      </w:r>
      <w:r w:rsidR="00E248F3" w:rsidRPr="001766BA">
        <w:rPr>
          <w:rFonts w:ascii="Arial" w:hAnsi="Arial" w:cs="Arial"/>
          <w:b/>
          <w:sz w:val="22"/>
          <w:szCs w:val="22"/>
        </w:rPr>
        <w:t>Help</w:t>
      </w:r>
      <w:r w:rsidR="001D7991" w:rsidRPr="001766BA">
        <w:rPr>
          <w:rFonts w:ascii="Arial" w:hAnsi="Arial" w:cs="Arial"/>
          <w:b/>
          <w:sz w:val="22"/>
          <w:szCs w:val="22"/>
        </w:rPr>
        <w:t xml:space="preserve"> </w:t>
      </w:r>
      <w:r w:rsidR="00E9115E" w:rsidRPr="001766BA">
        <w:rPr>
          <w:rFonts w:ascii="Arial" w:hAnsi="Arial" w:cs="Arial"/>
          <w:b/>
          <w:sz w:val="22"/>
          <w:szCs w:val="22"/>
        </w:rPr>
        <w:t>co-</w:t>
      </w:r>
      <w:r w:rsidR="00856C7A" w:rsidRPr="001766BA">
        <w:rPr>
          <w:rFonts w:ascii="Arial" w:hAnsi="Arial" w:cs="Arial"/>
          <w:b/>
          <w:sz w:val="22"/>
          <w:szCs w:val="22"/>
        </w:rPr>
        <w:t>ordinat</w:t>
      </w:r>
      <w:r w:rsidR="001D7991" w:rsidRPr="001766BA">
        <w:rPr>
          <w:rFonts w:ascii="Arial" w:hAnsi="Arial" w:cs="Arial"/>
          <w:b/>
          <w:sz w:val="22"/>
          <w:szCs w:val="22"/>
        </w:rPr>
        <w:t>ors</w:t>
      </w:r>
    </w:p>
    <w:p w14:paraId="11FEDC1A" w14:textId="77777777" w:rsidR="00071ACF" w:rsidRDefault="00071ACF" w:rsidP="00071ACF">
      <w:pPr>
        <w:jc w:val="both"/>
        <w:rPr>
          <w:rFonts w:ascii="Arial" w:hAnsi="Arial" w:cs="Arial"/>
          <w:sz w:val="22"/>
          <w:szCs w:val="22"/>
        </w:rPr>
      </w:pPr>
    </w:p>
    <w:p w14:paraId="794E8165" w14:textId="53DD4CEC" w:rsidR="00071ACF" w:rsidRDefault="00071ACF" w:rsidP="00570398">
      <w:pPr>
        <w:rPr>
          <w:rFonts w:ascii="Arial" w:hAnsi="Arial" w:cs="Arial"/>
          <w:sz w:val="22"/>
          <w:szCs w:val="22"/>
        </w:rPr>
      </w:pPr>
      <w:r w:rsidRPr="00071ACF">
        <w:rPr>
          <w:rFonts w:ascii="Arial" w:hAnsi="Arial" w:cs="Arial"/>
          <w:sz w:val="22"/>
          <w:szCs w:val="22"/>
        </w:rPr>
        <w:t xml:space="preserve">The Early </w:t>
      </w:r>
      <w:r w:rsidR="00E248F3">
        <w:rPr>
          <w:rFonts w:ascii="Arial" w:hAnsi="Arial" w:cs="Arial"/>
          <w:sz w:val="22"/>
          <w:szCs w:val="22"/>
        </w:rPr>
        <w:t>Help</w:t>
      </w:r>
      <w:r w:rsidR="001D7991">
        <w:rPr>
          <w:rFonts w:ascii="Arial" w:hAnsi="Arial" w:cs="Arial"/>
          <w:sz w:val="22"/>
          <w:szCs w:val="22"/>
        </w:rPr>
        <w:t xml:space="preserve"> Co-ordinators</w:t>
      </w:r>
      <w:r w:rsidRPr="00071ACF">
        <w:rPr>
          <w:rFonts w:ascii="Arial" w:hAnsi="Arial" w:cs="Arial"/>
          <w:sz w:val="22"/>
          <w:szCs w:val="22"/>
        </w:rPr>
        <w:t xml:space="preserve"> help deliver the vision for Early Help </w:t>
      </w:r>
      <w:r w:rsidR="00760B1A">
        <w:rPr>
          <w:rFonts w:ascii="Arial" w:hAnsi="Arial" w:cs="Arial"/>
          <w:sz w:val="22"/>
          <w:szCs w:val="22"/>
        </w:rPr>
        <w:t xml:space="preserve">across the partnership </w:t>
      </w:r>
      <w:r w:rsidRPr="00071ACF">
        <w:rPr>
          <w:rFonts w:ascii="Arial" w:hAnsi="Arial" w:cs="Arial"/>
          <w:sz w:val="22"/>
          <w:szCs w:val="22"/>
        </w:rPr>
        <w:t xml:space="preserve">in </w:t>
      </w:r>
      <w:r w:rsidR="004C2C30">
        <w:rPr>
          <w:rFonts w:ascii="Arial" w:hAnsi="Arial" w:cs="Arial"/>
          <w:sz w:val="22"/>
          <w:szCs w:val="22"/>
        </w:rPr>
        <w:t>Rutland</w:t>
      </w:r>
      <w:r w:rsidR="002A1387">
        <w:rPr>
          <w:rFonts w:ascii="Arial" w:hAnsi="Arial" w:cs="Arial"/>
          <w:sz w:val="22"/>
          <w:szCs w:val="22"/>
        </w:rPr>
        <w:t>; including the Early Assessment process ,</w:t>
      </w:r>
      <w:r w:rsidR="008E5B2A">
        <w:rPr>
          <w:rFonts w:ascii="Arial" w:hAnsi="Arial" w:cs="Arial"/>
          <w:sz w:val="22"/>
          <w:szCs w:val="22"/>
        </w:rPr>
        <w:t xml:space="preserve"> the Changing Lives programme, t</w:t>
      </w:r>
      <w:r w:rsidR="002A1387">
        <w:rPr>
          <w:rFonts w:ascii="Arial" w:hAnsi="Arial" w:cs="Arial"/>
          <w:sz w:val="22"/>
          <w:szCs w:val="22"/>
        </w:rPr>
        <w:t>he Aiming High programme and the participation and engagement of customers and communities.</w:t>
      </w:r>
      <w:r w:rsidR="00570398" w:rsidRPr="00570398">
        <w:t xml:space="preserve"> </w:t>
      </w:r>
      <w:r w:rsidR="00570398" w:rsidRPr="00570398">
        <w:rPr>
          <w:rFonts w:ascii="Arial" w:hAnsi="Arial" w:cs="Arial"/>
          <w:sz w:val="22"/>
          <w:szCs w:val="22"/>
        </w:rPr>
        <w:t xml:space="preserve">The Early </w:t>
      </w:r>
      <w:r w:rsidR="00E248F3">
        <w:rPr>
          <w:rFonts w:ascii="Arial" w:hAnsi="Arial" w:cs="Arial"/>
          <w:sz w:val="22"/>
          <w:szCs w:val="22"/>
        </w:rPr>
        <w:t>Help</w:t>
      </w:r>
      <w:r w:rsidR="00570398">
        <w:rPr>
          <w:rFonts w:ascii="Arial" w:hAnsi="Arial" w:cs="Arial"/>
          <w:sz w:val="22"/>
          <w:szCs w:val="22"/>
        </w:rPr>
        <w:t xml:space="preserve"> co-ordinat</w:t>
      </w:r>
      <w:r w:rsidR="00570398" w:rsidRPr="00570398">
        <w:rPr>
          <w:rFonts w:ascii="Arial" w:hAnsi="Arial" w:cs="Arial"/>
          <w:sz w:val="22"/>
          <w:szCs w:val="22"/>
        </w:rPr>
        <w:t>o</w:t>
      </w:r>
      <w:r w:rsidR="00570398">
        <w:rPr>
          <w:rFonts w:ascii="Arial" w:hAnsi="Arial" w:cs="Arial"/>
          <w:sz w:val="22"/>
          <w:szCs w:val="22"/>
        </w:rPr>
        <w:t xml:space="preserve">rs </w:t>
      </w:r>
      <w:r w:rsidR="00570398" w:rsidRPr="00570398">
        <w:rPr>
          <w:rFonts w:ascii="Arial" w:hAnsi="Arial" w:cs="Arial"/>
          <w:sz w:val="22"/>
          <w:szCs w:val="22"/>
        </w:rPr>
        <w:t>will be the point of contact to re</w:t>
      </w:r>
      <w:r w:rsidR="00570398">
        <w:rPr>
          <w:rFonts w:ascii="Arial" w:hAnsi="Arial" w:cs="Arial"/>
          <w:sz w:val="22"/>
          <w:szCs w:val="22"/>
        </w:rPr>
        <w:t>spond to</w:t>
      </w:r>
      <w:r w:rsidR="00570398" w:rsidRPr="00570398">
        <w:rPr>
          <w:rFonts w:ascii="Arial" w:hAnsi="Arial" w:cs="Arial"/>
          <w:sz w:val="22"/>
          <w:szCs w:val="22"/>
        </w:rPr>
        <w:t xml:space="preserve"> early help enquiries received via the Duty and Assessment Team. </w:t>
      </w:r>
    </w:p>
    <w:p w14:paraId="53C7097C" w14:textId="77777777" w:rsidR="00071ACF" w:rsidRPr="00071ACF" w:rsidRDefault="00071ACF" w:rsidP="00071ACF">
      <w:pPr>
        <w:jc w:val="both"/>
        <w:rPr>
          <w:rFonts w:ascii="Arial" w:hAnsi="Arial" w:cs="Arial"/>
          <w:sz w:val="22"/>
          <w:szCs w:val="22"/>
        </w:rPr>
      </w:pPr>
    </w:p>
    <w:p w14:paraId="15C3B563" w14:textId="77777777" w:rsidR="00071ACF" w:rsidRPr="00071ACF" w:rsidRDefault="00071ACF" w:rsidP="00071ACF">
      <w:pPr>
        <w:ind w:right="367"/>
        <w:jc w:val="both"/>
        <w:rPr>
          <w:rFonts w:ascii="Arial" w:hAnsi="Arial" w:cs="Arial"/>
          <w:sz w:val="22"/>
          <w:szCs w:val="22"/>
        </w:rPr>
      </w:pPr>
      <w:r w:rsidRPr="00071ACF">
        <w:rPr>
          <w:rFonts w:ascii="Arial" w:hAnsi="Arial" w:cs="Arial"/>
          <w:sz w:val="22"/>
          <w:szCs w:val="22"/>
        </w:rPr>
        <w:t xml:space="preserve">The role of the Early </w:t>
      </w:r>
      <w:r w:rsidR="00955648">
        <w:rPr>
          <w:rFonts w:ascii="Arial" w:hAnsi="Arial" w:cs="Arial"/>
          <w:sz w:val="22"/>
          <w:szCs w:val="22"/>
        </w:rPr>
        <w:t>Help</w:t>
      </w:r>
      <w:r w:rsidR="002A1387">
        <w:rPr>
          <w:rFonts w:ascii="Arial" w:hAnsi="Arial" w:cs="Arial"/>
          <w:sz w:val="22"/>
          <w:szCs w:val="22"/>
        </w:rPr>
        <w:t xml:space="preserve"> co-ordinators</w:t>
      </w:r>
      <w:r w:rsidRPr="00071ACF">
        <w:rPr>
          <w:rFonts w:ascii="Arial" w:hAnsi="Arial" w:cs="Arial"/>
          <w:sz w:val="22"/>
          <w:szCs w:val="22"/>
        </w:rPr>
        <w:t xml:space="preserve"> is to help professionals to get the right support to children and families as early as possible to prevent crisis. </w:t>
      </w:r>
      <w:r w:rsidR="00760B1A">
        <w:rPr>
          <w:rFonts w:ascii="Arial" w:hAnsi="Arial" w:cs="Arial"/>
          <w:sz w:val="22"/>
          <w:szCs w:val="22"/>
        </w:rPr>
        <w:t>The</w:t>
      </w:r>
      <w:r w:rsidR="002A1387">
        <w:rPr>
          <w:rFonts w:ascii="Arial" w:hAnsi="Arial" w:cs="Arial"/>
          <w:sz w:val="22"/>
          <w:szCs w:val="22"/>
        </w:rPr>
        <w:t>ir</w:t>
      </w:r>
      <w:r w:rsidR="00760B1A">
        <w:rPr>
          <w:rFonts w:ascii="Arial" w:hAnsi="Arial" w:cs="Arial"/>
          <w:sz w:val="22"/>
          <w:szCs w:val="22"/>
        </w:rPr>
        <w:t xml:space="preserve"> </w:t>
      </w:r>
      <w:r w:rsidRPr="00071ACF">
        <w:rPr>
          <w:rFonts w:ascii="Arial" w:hAnsi="Arial" w:cs="Arial"/>
          <w:sz w:val="22"/>
          <w:szCs w:val="22"/>
        </w:rPr>
        <w:t>responsibilities are to:</w:t>
      </w:r>
    </w:p>
    <w:p w14:paraId="10125A8E" w14:textId="77777777" w:rsidR="00071ACF" w:rsidRPr="00071ACF" w:rsidRDefault="00071ACF" w:rsidP="00071ACF">
      <w:pPr>
        <w:pStyle w:val="ListParagraph"/>
        <w:spacing w:after="0"/>
        <w:ind w:left="1134" w:right="367"/>
        <w:jc w:val="both"/>
        <w:rPr>
          <w:rFonts w:ascii="Arial" w:hAnsi="Arial" w:cs="Arial"/>
          <w:sz w:val="22"/>
          <w:szCs w:val="22"/>
        </w:rPr>
      </w:pPr>
    </w:p>
    <w:p w14:paraId="2B28A6EB" w14:textId="77777777" w:rsidR="008A47AE" w:rsidRDefault="008A47AE" w:rsidP="00F65716">
      <w:pPr>
        <w:pStyle w:val="ListParagraph"/>
        <w:numPr>
          <w:ilvl w:val="0"/>
          <w:numId w:val="12"/>
        </w:numPr>
        <w:spacing w:after="0"/>
        <w:ind w:left="426" w:right="367" w:hanging="426"/>
        <w:contextualSpacing w:val="0"/>
        <w:jc w:val="both"/>
        <w:rPr>
          <w:rFonts w:ascii="Arial" w:hAnsi="Arial" w:cs="Arial"/>
          <w:sz w:val="22"/>
          <w:szCs w:val="22"/>
        </w:rPr>
      </w:pPr>
      <w:r w:rsidRPr="008A47AE">
        <w:rPr>
          <w:rFonts w:ascii="Arial" w:hAnsi="Arial" w:cs="Arial"/>
          <w:sz w:val="22"/>
          <w:szCs w:val="22"/>
        </w:rPr>
        <w:t xml:space="preserve">Co-locate with the Social Care Duty and </w:t>
      </w:r>
      <w:r w:rsidR="00612F22" w:rsidRPr="008A47AE">
        <w:rPr>
          <w:rFonts w:ascii="Arial" w:hAnsi="Arial" w:cs="Arial"/>
          <w:sz w:val="22"/>
          <w:szCs w:val="22"/>
        </w:rPr>
        <w:t>Assessment team</w:t>
      </w:r>
      <w:r w:rsidRPr="008A47AE">
        <w:rPr>
          <w:rFonts w:ascii="Arial" w:hAnsi="Arial" w:cs="Arial"/>
          <w:sz w:val="22"/>
          <w:szCs w:val="22"/>
        </w:rPr>
        <w:t xml:space="preserve"> to provide the ‘front </w:t>
      </w:r>
      <w:r w:rsidR="00612F22" w:rsidRPr="008A47AE">
        <w:rPr>
          <w:rFonts w:ascii="Arial" w:hAnsi="Arial" w:cs="Arial"/>
          <w:sz w:val="22"/>
          <w:szCs w:val="22"/>
        </w:rPr>
        <w:t>door’ to</w:t>
      </w:r>
      <w:r w:rsidRPr="008A47AE">
        <w:rPr>
          <w:rFonts w:ascii="Arial" w:hAnsi="Arial" w:cs="Arial"/>
          <w:sz w:val="22"/>
          <w:szCs w:val="22"/>
        </w:rPr>
        <w:t xml:space="preserve"> children’s services</w:t>
      </w:r>
      <w:r>
        <w:rPr>
          <w:rFonts w:ascii="Arial" w:hAnsi="Arial" w:cs="Arial"/>
          <w:sz w:val="22"/>
          <w:szCs w:val="22"/>
        </w:rPr>
        <w:t>.</w:t>
      </w:r>
    </w:p>
    <w:p w14:paraId="51985B17" w14:textId="77777777" w:rsidR="00071ACF" w:rsidRPr="008A47AE" w:rsidRDefault="00071ACF" w:rsidP="00F65716">
      <w:pPr>
        <w:pStyle w:val="ListParagraph"/>
        <w:numPr>
          <w:ilvl w:val="0"/>
          <w:numId w:val="12"/>
        </w:numPr>
        <w:spacing w:after="0"/>
        <w:ind w:left="426" w:right="367" w:hanging="426"/>
        <w:contextualSpacing w:val="0"/>
        <w:jc w:val="both"/>
        <w:rPr>
          <w:rFonts w:ascii="Arial" w:hAnsi="Arial" w:cs="Arial"/>
          <w:sz w:val="22"/>
          <w:szCs w:val="22"/>
        </w:rPr>
      </w:pPr>
      <w:r w:rsidRPr="008A47AE">
        <w:rPr>
          <w:rFonts w:ascii="Arial" w:hAnsi="Arial" w:cs="Arial"/>
          <w:sz w:val="22"/>
          <w:szCs w:val="22"/>
        </w:rPr>
        <w:t>Oversee the Early Help Pat</w:t>
      </w:r>
      <w:r w:rsidR="004C2C30" w:rsidRPr="008A47AE">
        <w:rPr>
          <w:rFonts w:ascii="Arial" w:hAnsi="Arial" w:cs="Arial"/>
          <w:sz w:val="22"/>
          <w:szCs w:val="22"/>
        </w:rPr>
        <w:t xml:space="preserve">hway </w:t>
      </w:r>
      <w:r w:rsidRPr="008A47AE">
        <w:rPr>
          <w:rFonts w:ascii="Arial" w:hAnsi="Arial" w:cs="Arial"/>
          <w:sz w:val="22"/>
          <w:szCs w:val="22"/>
        </w:rPr>
        <w:t xml:space="preserve">and ensure the process is smooth, seamless and straightforward for </w:t>
      </w:r>
      <w:r w:rsidR="008A47AE" w:rsidRPr="008A47AE">
        <w:rPr>
          <w:rFonts w:ascii="Arial" w:hAnsi="Arial" w:cs="Arial"/>
          <w:sz w:val="22"/>
          <w:szCs w:val="22"/>
        </w:rPr>
        <w:t xml:space="preserve">families and </w:t>
      </w:r>
      <w:r w:rsidR="002A1387">
        <w:rPr>
          <w:rFonts w:ascii="Arial" w:hAnsi="Arial" w:cs="Arial"/>
          <w:sz w:val="22"/>
          <w:szCs w:val="22"/>
        </w:rPr>
        <w:t xml:space="preserve">early help professionals </w:t>
      </w:r>
    </w:p>
    <w:p w14:paraId="5CEB5367" w14:textId="77777777" w:rsidR="00071ACF" w:rsidRPr="00071ACF" w:rsidRDefault="00071ACF" w:rsidP="00F65716">
      <w:pPr>
        <w:pStyle w:val="ListParagraph"/>
        <w:numPr>
          <w:ilvl w:val="0"/>
          <w:numId w:val="12"/>
        </w:numPr>
        <w:spacing w:after="0"/>
        <w:ind w:left="426" w:right="367" w:hanging="426"/>
        <w:contextualSpacing w:val="0"/>
        <w:jc w:val="both"/>
        <w:rPr>
          <w:rFonts w:ascii="Arial" w:hAnsi="Arial" w:cs="Arial"/>
          <w:sz w:val="22"/>
          <w:szCs w:val="22"/>
        </w:rPr>
      </w:pPr>
      <w:r w:rsidRPr="00071ACF">
        <w:rPr>
          <w:rFonts w:ascii="Arial" w:hAnsi="Arial" w:cs="Arial"/>
          <w:sz w:val="22"/>
          <w:szCs w:val="22"/>
        </w:rPr>
        <w:t xml:space="preserve">Identify families with increased risk of vulnerability using the </w:t>
      </w:r>
      <w:r w:rsidR="002A1387">
        <w:rPr>
          <w:rFonts w:ascii="Arial" w:hAnsi="Arial" w:cs="Arial"/>
          <w:sz w:val="22"/>
          <w:szCs w:val="22"/>
        </w:rPr>
        <w:t>‘</w:t>
      </w:r>
      <w:r w:rsidR="005778D2">
        <w:rPr>
          <w:rFonts w:ascii="Arial" w:hAnsi="Arial" w:cs="Arial"/>
          <w:sz w:val="22"/>
          <w:szCs w:val="22"/>
        </w:rPr>
        <w:t>Signs</w:t>
      </w:r>
      <w:r w:rsidR="002A1387">
        <w:rPr>
          <w:rFonts w:ascii="Arial" w:hAnsi="Arial" w:cs="Arial"/>
          <w:sz w:val="22"/>
          <w:szCs w:val="22"/>
        </w:rPr>
        <w:t xml:space="preserve"> of Safety’ approach</w:t>
      </w:r>
    </w:p>
    <w:p w14:paraId="4AEB6C49" w14:textId="77777777" w:rsidR="00071ACF" w:rsidRPr="00071ACF" w:rsidRDefault="00071ACF" w:rsidP="00F65716">
      <w:pPr>
        <w:pStyle w:val="ListParagraph"/>
        <w:numPr>
          <w:ilvl w:val="0"/>
          <w:numId w:val="12"/>
        </w:numPr>
        <w:spacing w:after="0"/>
        <w:ind w:left="426" w:right="367" w:hanging="426"/>
        <w:contextualSpacing w:val="0"/>
        <w:jc w:val="both"/>
        <w:rPr>
          <w:rFonts w:ascii="Arial" w:hAnsi="Arial" w:cs="Arial"/>
          <w:sz w:val="22"/>
          <w:szCs w:val="22"/>
        </w:rPr>
      </w:pPr>
      <w:r w:rsidRPr="00071ACF">
        <w:rPr>
          <w:rFonts w:ascii="Arial" w:hAnsi="Arial" w:cs="Arial"/>
          <w:sz w:val="22"/>
          <w:szCs w:val="22"/>
        </w:rPr>
        <w:t>Gather intelligence (build a picture) on the most vulnerable families</w:t>
      </w:r>
    </w:p>
    <w:p w14:paraId="44A60C81" w14:textId="77777777" w:rsidR="00071ACF" w:rsidRPr="00071ACF" w:rsidRDefault="002A1387" w:rsidP="00F65716">
      <w:pPr>
        <w:pStyle w:val="ListParagraph"/>
        <w:numPr>
          <w:ilvl w:val="0"/>
          <w:numId w:val="12"/>
        </w:numPr>
        <w:spacing w:after="0"/>
        <w:ind w:left="426" w:right="367" w:hanging="426"/>
        <w:contextualSpacing w:val="0"/>
        <w:jc w:val="both"/>
        <w:rPr>
          <w:rFonts w:ascii="Arial" w:hAnsi="Arial" w:cs="Arial"/>
          <w:sz w:val="22"/>
          <w:szCs w:val="22"/>
        </w:rPr>
      </w:pPr>
      <w:r>
        <w:rPr>
          <w:rFonts w:ascii="Arial" w:hAnsi="Arial" w:cs="Arial"/>
          <w:sz w:val="22"/>
          <w:szCs w:val="22"/>
        </w:rPr>
        <w:t>Liaise with</w:t>
      </w:r>
      <w:r w:rsidR="00071ACF" w:rsidRPr="00071ACF">
        <w:rPr>
          <w:rFonts w:ascii="Arial" w:hAnsi="Arial" w:cs="Arial"/>
          <w:sz w:val="22"/>
          <w:szCs w:val="22"/>
        </w:rPr>
        <w:t xml:space="preserve"> professionals already engaged </w:t>
      </w:r>
      <w:r w:rsidR="00DF08C0">
        <w:rPr>
          <w:rFonts w:ascii="Arial" w:hAnsi="Arial" w:cs="Arial"/>
          <w:sz w:val="22"/>
          <w:szCs w:val="22"/>
        </w:rPr>
        <w:t xml:space="preserve">with those families to share </w:t>
      </w:r>
      <w:r w:rsidR="00071ACF" w:rsidRPr="00071ACF">
        <w:rPr>
          <w:rFonts w:ascii="Arial" w:hAnsi="Arial" w:cs="Arial"/>
          <w:sz w:val="22"/>
          <w:szCs w:val="22"/>
        </w:rPr>
        <w:t xml:space="preserve"> intelligence</w:t>
      </w:r>
    </w:p>
    <w:p w14:paraId="313A7E7D" w14:textId="77777777" w:rsidR="00071ACF" w:rsidRPr="00071ACF" w:rsidRDefault="00071ACF" w:rsidP="00F65716">
      <w:pPr>
        <w:pStyle w:val="ListParagraph"/>
        <w:numPr>
          <w:ilvl w:val="0"/>
          <w:numId w:val="12"/>
        </w:numPr>
        <w:spacing w:after="0"/>
        <w:ind w:left="426" w:right="367" w:hanging="426"/>
        <w:contextualSpacing w:val="0"/>
        <w:jc w:val="both"/>
        <w:rPr>
          <w:rFonts w:ascii="Arial" w:hAnsi="Arial" w:cs="Arial"/>
          <w:sz w:val="22"/>
          <w:szCs w:val="22"/>
        </w:rPr>
      </w:pPr>
      <w:r w:rsidRPr="00071ACF">
        <w:rPr>
          <w:rFonts w:ascii="Arial" w:hAnsi="Arial" w:cs="Arial"/>
          <w:sz w:val="22"/>
          <w:szCs w:val="22"/>
        </w:rPr>
        <w:t xml:space="preserve">Support those professionals to undertake early help assessments to identify needs and to effectively </w:t>
      </w:r>
      <w:r w:rsidR="008A47AE">
        <w:rPr>
          <w:rFonts w:ascii="Arial" w:hAnsi="Arial" w:cs="Arial"/>
          <w:sz w:val="22"/>
          <w:szCs w:val="22"/>
        </w:rPr>
        <w:t>apply t</w:t>
      </w:r>
      <w:r w:rsidRPr="00071ACF">
        <w:rPr>
          <w:rFonts w:ascii="Arial" w:hAnsi="Arial" w:cs="Arial"/>
          <w:sz w:val="22"/>
          <w:szCs w:val="22"/>
        </w:rPr>
        <w:t>hresholds</w:t>
      </w:r>
    </w:p>
    <w:p w14:paraId="2C136225" w14:textId="77777777" w:rsidR="00071ACF" w:rsidRDefault="00071ACF" w:rsidP="00F65716">
      <w:pPr>
        <w:pStyle w:val="ListParagraph"/>
        <w:numPr>
          <w:ilvl w:val="0"/>
          <w:numId w:val="12"/>
        </w:numPr>
        <w:spacing w:after="0"/>
        <w:ind w:left="426" w:right="367" w:hanging="426"/>
        <w:contextualSpacing w:val="0"/>
        <w:jc w:val="both"/>
        <w:rPr>
          <w:rFonts w:ascii="Arial" w:hAnsi="Arial" w:cs="Arial"/>
          <w:sz w:val="22"/>
          <w:szCs w:val="22"/>
        </w:rPr>
      </w:pPr>
      <w:r w:rsidRPr="00071ACF">
        <w:rPr>
          <w:rFonts w:ascii="Arial" w:hAnsi="Arial" w:cs="Arial"/>
          <w:sz w:val="22"/>
          <w:szCs w:val="22"/>
        </w:rPr>
        <w:t>Support those professionals to engage other organisations and agencies in identifying needs where needed (team around the family)</w:t>
      </w:r>
    </w:p>
    <w:p w14:paraId="7EA8EC05" w14:textId="791AE6CE" w:rsidR="00511D5C" w:rsidRPr="00071ACF" w:rsidRDefault="00511D5C" w:rsidP="00F65716">
      <w:pPr>
        <w:pStyle w:val="ListParagraph"/>
        <w:numPr>
          <w:ilvl w:val="0"/>
          <w:numId w:val="12"/>
        </w:numPr>
        <w:spacing w:after="0"/>
        <w:ind w:left="426" w:right="367" w:hanging="426"/>
        <w:contextualSpacing w:val="0"/>
        <w:jc w:val="both"/>
        <w:rPr>
          <w:rFonts w:ascii="Arial" w:hAnsi="Arial" w:cs="Arial"/>
          <w:sz w:val="22"/>
          <w:szCs w:val="22"/>
        </w:rPr>
      </w:pPr>
      <w:r>
        <w:rPr>
          <w:rFonts w:ascii="Arial" w:hAnsi="Arial" w:cs="Arial"/>
          <w:sz w:val="22"/>
          <w:szCs w:val="22"/>
        </w:rPr>
        <w:t xml:space="preserve">Support professionals to engage families and professionals through ‘complex case </w:t>
      </w:r>
      <w:r w:rsidR="000166A8">
        <w:rPr>
          <w:rFonts w:ascii="Arial" w:hAnsi="Arial" w:cs="Arial"/>
          <w:sz w:val="22"/>
          <w:szCs w:val="22"/>
        </w:rPr>
        <w:t>discussions</w:t>
      </w:r>
      <w:r>
        <w:rPr>
          <w:rFonts w:ascii="Arial" w:hAnsi="Arial" w:cs="Arial"/>
          <w:sz w:val="22"/>
          <w:szCs w:val="22"/>
        </w:rPr>
        <w:t>’ when the issues are becoming entrenched or the Early Assessment process is stuck.</w:t>
      </w:r>
    </w:p>
    <w:p w14:paraId="31738011" w14:textId="77777777" w:rsidR="00071ACF" w:rsidRPr="00071ACF" w:rsidRDefault="00071ACF" w:rsidP="00F65716">
      <w:pPr>
        <w:pStyle w:val="ListParagraph"/>
        <w:numPr>
          <w:ilvl w:val="0"/>
          <w:numId w:val="12"/>
        </w:numPr>
        <w:spacing w:after="0"/>
        <w:ind w:left="426" w:right="367" w:hanging="426"/>
        <w:contextualSpacing w:val="0"/>
        <w:jc w:val="both"/>
        <w:rPr>
          <w:rFonts w:ascii="Arial" w:hAnsi="Arial" w:cs="Arial"/>
          <w:sz w:val="22"/>
          <w:szCs w:val="22"/>
        </w:rPr>
      </w:pPr>
      <w:r w:rsidRPr="00071ACF">
        <w:rPr>
          <w:rFonts w:ascii="Arial" w:hAnsi="Arial" w:cs="Arial"/>
          <w:sz w:val="22"/>
          <w:szCs w:val="22"/>
        </w:rPr>
        <w:t xml:space="preserve">Advise those professionals which evidence-based intervention or service (s) would best meet the </w:t>
      </w:r>
      <w:r w:rsidR="00856C7A" w:rsidRPr="00071ACF">
        <w:rPr>
          <w:rFonts w:ascii="Arial" w:hAnsi="Arial" w:cs="Arial"/>
          <w:sz w:val="22"/>
          <w:szCs w:val="22"/>
        </w:rPr>
        <w:t>family’s needs</w:t>
      </w:r>
      <w:r w:rsidRPr="00071ACF">
        <w:rPr>
          <w:rFonts w:ascii="Arial" w:hAnsi="Arial" w:cs="Arial"/>
          <w:sz w:val="22"/>
          <w:szCs w:val="22"/>
        </w:rPr>
        <w:t xml:space="preserve"> and broker access to that service</w:t>
      </w:r>
    </w:p>
    <w:p w14:paraId="3704D695" w14:textId="77777777" w:rsidR="009A76DD" w:rsidRPr="009A76DD" w:rsidRDefault="00071ACF" w:rsidP="00F65716">
      <w:pPr>
        <w:pStyle w:val="ListParagraph"/>
        <w:numPr>
          <w:ilvl w:val="0"/>
          <w:numId w:val="12"/>
        </w:numPr>
        <w:spacing w:after="0"/>
        <w:ind w:left="426" w:right="367" w:hanging="426"/>
        <w:contextualSpacing w:val="0"/>
        <w:jc w:val="both"/>
        <w:rPr>
          <w:rFonts w:ascii="Arial" w:hAnsi="Arial" w:cs="Arial"/>
          <w:i/>
          <w:sz w:val="22"/>
          <w:szCs w:val="22"/>
        </w:rPr>
      </w:pPr>
      <w:r w:rsidRPr="009A76DD">
        <w:rPr>
          <w:rFonts w:ascii="Arial" w:hAnsi="Arial" w:cs="Arial"/>
          <w:sz w:val="22"/>
          <w:szCs w:val="22"/>
        </w:rPr>
        <w:t xml:space="preserve">Provide </w:t>
      </w:r>
      <w:r w:rsidR="002A1387">
        <w:rPr>
          <w:rFonts w:ascii="Arial" w:hAnsi="Arial" w:cs="Arial"/>
          <w:sz w:val="22"/>
          <w:szCs w:val="22"/>
        </w:rPr>
        <w:t xml:space="preserve">advice and </w:t>
      </w:r>
      <w:r w:rsidRPr="009A76DD">
        <w:rPr>
          <w:rFonts w:ascii="Arial" w:hAnsi="Arial" w:cs="Arial"/>
          <w:sz w:val="22"/>
          <w:szCs w:val="22"/>
        </w:rPr>
        <w:t xml:space="preserve">guidance to professionals about children and families needing early help, and about the early help pathway and processes. This will include receiving contacts direct from professionals and receiving requests for early help </w:t>
      </w:r>
      <w:r w:rsidR="00511D5C" w:rsidRPr="009A76DD">
        <w:rPr>
          <w:rFonts w:ascii="Arial" w:hAnsi="Arial" w:cs="Arial"/>
          <w:sz w:val="22"/>
          <w:szCs w:val="22"/>
        </w:rPr>
        <w:t xml:space="preserve">via the </w:t>
      </w:r>
      <w:r w:rsidR="004C2C30" w:rsidRPr="009A76DD">
        <w:rPr>
          <w:rFonts w:ascii="Arial" w:hAnsi="Arial" w:cs="Arial"/>
          <w:sz w:val="22"/>
          <w:szCs w:val="22"/>
        </w:rPr>
        <w:t xml:space="preserve">Duty </w:t>
      </w:r>
      <w:r w:rsidR="008A47AE">
        <w:rPr>
          <w:rFonts w:ascii="Arial" w:hAnsi="Arial" w:cs="Arial"/>
          <w:sz w:val="22"/>
          <w:szCs w:val="22"/>
        </w:rPr>
        <w:t xml:space="preserve">and Assessment </w:t>
      </w:r>
      <w:r w:rsidR="004C2C30" w:rsidRPr="009A76DD">
        <w:rPr>
          <w:rFonts w:ascii="Arial" w:hAnsi="Arial" w:cs="Arial"/>
          <w:sz w:val="22"/>
          <w:szCs w:val="22"/>
        </w:rPr>
        <w:t>Team</w:t>
      </w:r>
      <w:r w:rsidRPr="009A76DD">
        <w:rPr>
          <w:rFonts w:ascii="Arial" w:hAnsi="Arial" w:cs="Arial"/>
          <w:sz w:val="22"/>
          <w:szCs w:val="22"/>
        </w:rPr>
        <w:t xml:space="preserve">. </w:t>
      </w:r>
    </w:p>
    <w:p w14:paraId="4FA8D3C4" w14:textId="77777777" w:rsidR="009A76DD" w:rsidRPr="009A76DD" w:rsidRDefault="00071ACF" w:rsidP="00F65716">
      <w:pPr>
        <w:pStyle w:val="ListParagraph"/>
        <w:numPr>
          <w:ilvl w:val="0"/>
          <w:numId w:val="12"/>
        </w:numPr>
        <w:spacing w:after="0"/>
        <w:ind w:left="426" w:right="367" w:hanging="426"/>
        <w:contextualSpacing w:val="0"/>
        <w:jc w:val="both"/>
        <w:rPr>
          <w:rFonts w:ascii="Arial" w:hAnsi="Arial" w:cs="Arial"/>
          <w:i/>
          <w:sz w:val="22"/>
          <w:szCs w:val="22"/>
        </w:rPr>
      </w:pPr>
      <w:r w:rsidRPr="009A76DD">
        <w:rPr>
          <w:rFonts w:ascii="Arial" w:hAnsi="Arial" w:cs="Arial"/>
          <w:sz w:val="22"/>
          <w:szCs w:val="22"/>
        </w:rPr>
        <w:t xml:space="preserve">To monitor progress of early help assessments and case progress, focussing particularly on those families identified as </w:t>
      </w:r>
      <w:r w:rsidR="009A76DD" w:rsidRPr="009A76DD">
        <w:rPr>
          <w:rFonts w:ascii="Arial" w:hAnsi="Arial" w:cs="Arial"/>
          <w:sz w:val="22"/>
          <w:szCs w:val="22"/>
        </w:rPr>
        <w:t>‘most at risk of vulnerability’.</w:t>
      </w:r>
    </w:p>
    <w:p w14:paraId="1AD0E48A" w14:textId="77777777" w:rsidR="00B61DC6" w:rsidRPr="00760B1A" w:rsidRDefault="00071ACF" w:rsidP="00F65716">
      <w:pPr>
        <w:pStyle w:val="ListParagraph"/>
        <w:numPr>
          <w:ilvl w:val="0"/>
          <w:numId w:val="12"/>
        </w:numPr>
        <w:spacing w:after="0"/>
        <w:ind w:left="426" w:right="367" w:hanging="426"/>
        <w:contextualSpacing w:val="0"/>
        <w:jc w:val="both"/>
        <w:rPr>
          <w:rFonts w:ascii="Arial" w:hAnsi="Arial" w:cs="Arial"/>
          <w:i/>
          <w:sz w:val="22"/>
          <w:szCs w:val="22"/>
        </w:rPr>
      </w:pPr>
      <w:r w:rsidRPr="009A76DD">
        <w:rPr>
          <w:rFonts w:ascii="Arial" w:hAnsi="Arial" w:cs="Arial"/>
          <w:sz w:val="22"/>
          <w:szCs w:val="22"/>
        </w:rPr>
        <w:t>Ensure professionals feel confident in delivering early help</w:t>
      </w:r>
      <w:r w:rsidR="008A47AE">
        <w:rPr>
          <w:rFonts w:ascii="Arial" w:hAnsi="Arial" w:cs="Arial"/>
          <w:sz w:val="22"/>
          <w:szCs w:val="22"/>
        </w:rPr>
        <w:t>.</w:t>
      </w:r>
    </w:p>
    <w:p w14:paraId="5ADC4FE8" w14:textId="77777777" w:rsidR="00760B1A" w:rsidRPr="009A76DD" w:rsidRDefault="00760B1A" w:rsidP="00760B1A">
      <w:pPr>
        <w:pStyle w:val="ListParagraph"/>
        <w:spacing w:after="0"/>
        <w:ind w:left="0" w:right="367"/>
        <w:contextualSpacing w:val="0"/>
        <w:jc w:val="both"/>
        <w:rPr>
          <w:rFonts w:ascii="Arial" w:hAnsi="Arial" w:cs="Arial"/>
          <w:i/>
          <w:sz w:val="22"/>
          <w:szCs w:val="22"/>
        </w:rPr>
      </w:pPr>
    </w:p>
    <w:p w14:paraId="50F265F3" w14:textId="77777777" w:rsidR="00760B1A" w:rsidRPr="00760B1A" w:rsidRDefault="00760B1A" w:rsidP="00760B1A">
      <w:pPr>
        <w:ind w:right="367"/>
        <w:jc w:val="both"/>
        <w:rPr>
          <w:rFonts w:ascii="Arial" w:hAnsi="Arial" w:cs="Arial"/>
          <w:sz w:val="22"/>
          <w:szCs w:val="22"/>
        </w:rPr>
      </w:pPr>
      <w:r w:rsidRPr="00760B1A">
        <w:rPr>
          <w:rFonts w:ascii="Arial" w:hAnsi="Arial" w:cs="Arial"/>
          <w:sz w:val="22"/>
          <w:szCs w:val="22"/>
        </w:rPr>
        <w:t>In addition to the above responsibilities</w:t>
      </w:r>
      <w:r w:rsidR="00612F22" w:rsidRPr="00760B1A">
        <w:rPr>
          <w:rFonts w:ascii="Arial" w:hAnsi="Arial" w:cs="Arial"/>
          <w:sz w:val="22"/>
          <w:szCs w:val="22"/>
        </w:rPr>
        <w:t xml:space="preserve">, </w:t>
      </w:r>
      <w:r w:rsidRPr="00760B1A">
        <w:rPr>
          <w:rFonts w:ascii="Arial" w:hAnsi="Arial" w:cs="Arial"/>
          <w:sz w:val="22"/>
          <w:szCs w:val="22"/>
        </w:rPr>
        <w:t xml:space="preserve">the Early </w:t>
      </w:r>
      <w:r w:rsidR="00955648">
        <w:rPr>
          <w:rFonts w:ascii="Arial" w:hAnsi="Arial" w:cs="Arial"/>
          <w:sz w:val="22"/>
          <w:szCs w:val="22"/>
        </w:rPr>
        <w:t>Help</w:t>
      </w:r>
      <w:r w:rsidR="002A1387">
        <w:rPr>
          <w:rFonts w:ascii="Arial" w:hAnsi="Arial" w:cs="Arial"/>
          <w:sz w:val="22"/>
          <w:szCs w:val="22"/>
        </w:rPr>
        <w:t xml:space="preserve"> </w:t>
      </w:r>
      <w:r w:rsidRPr="00760B1A">
        <w:rPr>
          <w:rFonts w:ascii="Arial" w:hAnsi="Arial" w:cs="Arial"/>
          <w:sz w:val="22"/>
          <w:szCs w:val="22"/>
        </w:rPr>
        <w:t>co-ordinat</w:t>
      </w:r>
      <w:r w:rsidR="002A1387">
        <w:rPr>
          <w:rFonts w:ascii="Arial" w:hAnsi="Arial" w:cs="Arial"/>
          <w:sz w:val="22"/>
          <w:szCs w:val="22"/>
        </w:rPr>
        <w:t>ors will</w:t>
      </w:r>
      <w:r w:rsidRPr="00760B1A">
        <w:rPr>
          <w:rFonts w:ascii="Arial" w:hAnsi="Arial" w:cs="Arial"/>
          <w:sz w:val="22"/>
          <w:szCs w:val="22"/>
        </w:rPr>
        <w:t>:</w:t>
      </w:r>
    </w:p>
    <w:p w14:paraId="7E3DFFFA" w14:textId="77777777" w:rsidR="00760B1A" w:rsidRPr="00760B1A" w:rsidRDefault="00760B1A" w:rsidP="00760B1A">
      <w:pPr>
        <w:pStyle w:val="ListParagraph"/>
        <w:ind w:right="367"/>
        <w:jc w:val="both"/>
        <w:rPr>
          <w:rFonts w:ascii="Arial" w:hAnsi="Arial" w:cs="Arial"/>
          <w:sz w:val="22"/>
          <w:szCs w:val="22"/>
        </w:rPr>
      </w:pPr>
    </w:p>
    <w:p w14:paraId="2B921ED2" w14:textId="77777777" w:rsidR="002A1387" w:rsidRDefault="00570398" w:rsidP="00937EA9">
      <w:pPr>
        <w:pStyle w:val="ListParagraph"/>
        <w:numPr>
          <w:ilvl w:val="0"/>
          <w:numId w:val="17"/>
        </w:numPr>
        <w:ind w:right="367"/>
        <w:rPr>
          <w:rFonts w:ascii="Arial" w:hAnsi="Arial" w:cs="Arial"/>
          <w:sz w:val="22"/>
          <w:szCs w:val="22"/>
        </w:rPr>
      </w:pPr>
      <w:r>
        <w:rPr>
          <w:rFonts w:ascii="Arial" w:hAnsi="Arial" w:cs="Arial"/>
          <w:sz w:val="22"/>
          <w:szCs w:val="22"/>
        </w:rPr>
        <w:t>Track</w:t>
      </w:r>
      <w:r w:rsidR="00760B1A" w:rsidRPr="002A1387">
        <w:rPr>
          <w:rFonts w:ascii="Arial" w:hAnsi="Arial" w:cs="Arial"/>
          <w:sz w:val="22"/>
          <w:szCs w:val="22"/>
        </w:rPr>
        <w:t xml:space="preserve"> the Changing Lives families list which identifies families most in need of early help support </w:t>
      </w:r>
    </w:p>
    <w:p w14:paraId="1FB521A7" w14:textId="77777777" w:rsidR="00760B1A" w:rsidRPr="002A1387" w:rsidRDefault="00760B1A" w:rsidP="00937EA9">
      <w:pPr>
        <w:pStyle w:val="ListParagraph"/>
        <w:numPr>
          <w:ilvl w:val="0"/>
          <w:numId w:val="17"/>
        </w:numPr>
        <w:ind w:right="367"/>
        <w:rPr>
          <w:rFonts w:ascii="Arial" w:hAnsi="Arial" w:cs="Arial"/>
          <w:sz w:val="22"/>
          <w:szCs w:val="22"/>
        </w:rPr>
      </w:pPr>
      <w:r w:rsidRPr="002A1387">
        <w:rPr>
          <w:rFonts w:ascii="Arial" w:hAnsi="Arial" w:cs="Arial"/>
          <w:sz w:val="22"/>
          <w:szCs w:val="22"/>
        </w:rPr>
        <w:t>Prepare evidence and checks on families</w:t>
      </w:r>
      <w:r w:rsidR="0075027D">
        <w:rPr>
          <w:rFonts w:ascii="Arial" w:hAnsi="Arial" w:cs="Arial"/>
          <w:sz w:val="22"/>
          <w:szCs w:val="22"/>
        </w:rPr>
        <w:t>’</w:t>
      </w:r>
      <w:r w:rsidRPr="002A1387">
        <w:rPr>
          <w:rFonts w:ascii="Arial" w:hAnsi="Arial" w:cs="Arial"/>
          <w:sz w:val="22"/>
          <w:szCs w:val="22"/>
        </w:rPr>
        <w:t xml:space="preserve"> progress </w:t>
      </w:r>
      <w:r w:rsidR="00570398">
        <w:rPr>
          <w:rFonts w:ascii="Arial" w:hAnsi="Arial" w:cs="Arial"/>
          <w:sz w:val="22"/>
          <w:szCs w:val="22"/>
        </w:rPr>
        <w:t xml:space="preserve">within the </w:t>
      </w:r>
      <w:r w:rsidRPr="002A1387">
        <w:rPr>
          <w:rFonts w:ascii="Arial" w:hAnsi="Arial" w:cs="Arial"/>
          <w:sz w:val="22"/>
          <w:szCs w:val="22"/>
        </w:rPr>
        <w:t xml:space="preserve">Changing Lives </w:t>
      </w:r>
      <w:r w:rsidR="00570398">
        <w:rPr>
          <w:rFonts w:ascii="Arial" w:hAnsi="Arial" w:cs="Arial"/>
          <w:sz w:val="22"/>
          <w:szCs w:val="22"/>
        </w:rPr>
        <w:t xml:space="preserve">programme </w:t>
      </w:r>
      <w:r w:rsidRPr="002A1387">
        <w:rPr>
          <w:rFonts w:ascii="Arial" w:hAnsi="Arial" w:cs="Arial"/>
          <w:sz w:val="22"/>
          <w:szCs w:val="22"/>
        </w:rPr>
        <w:t>to support the audit process</w:t>
      </w:r>
    </w:p>
    <w:p w14:paraId="02D8C276" w14:textId="77777777" w:rsidR="00760B1A" w:rsidRDefault="00760B1A" w:rsidP="00937EA9">
      <w:pPr>
        <w:pStyle w:val="ListParagraph"/>
        <w:numPr>
          <w:ilvl w:val="0"/>
          <w:numId w:val="17"/>
        </w:numPr>
        <w:ind w:right="367"/>
        <w:rPr>
          <w:rFonts w:ascii="Arial" w:hAnsi="Arial" w:cs="Arial"/>
          <w:sz w:val="22"/>
          <w:szCs w:val="22"/>
        </w:rPr>
      </w:pPr>
      <w:r w:rsidRPr="002A1387">
        <w:rPr>
          <w:rFonts w:ascii="Arial" w:hAnsi="Arial" w:cs="Arial"/>
          <w:sz w:val="22"/>
          <w:szCs w:val="22"/>
        </w:rPr>
        <w:t xml:space="preserve">Build intelligence onto </w:t>
      </w:r>
      <w:r w:rsidR="002A1387" w:rsidRPr="002A1387">
        <w:rPr>
          <w:rFonts w:ascii="Arial" w:hAnsi="Arial" w:cs="Arial"/>
          <w:sz w:val="22"/>
          <w:szCs w:val="22"/>
        </w:rPr>
        <w:t xml:space="preserve">the case management systems </w:t>
      </w:r>
      <w:r w:rsidRPr="002A1387">
        <w:rPr>
          <w:rFonts w:ascii="Arial" w:hAnsi="Arial" w:cs="Arial"/>
          <w:sz w:val="22"/>
          <w:szCs w:val="22"/>
        </w:rPr>
        <w:t xml:space="preserve">where needed </w:t>
      </w:r>
    </w:p>
    <w:p w14:paraId="50A8E496" w14:textId="77777777" w:rsidR="002A1387" w:rsidRPr="002A1387" w:rsidRDefault="002A1387" w:rsidP="00937EA9">
      <w:pPr>
        <w:pStyle w:val="ListParagraph"/>
        <w:numPr>
          <w:ilvl w:val="0"/>
          <w:numId w:val="17"/>
        </w:numPr>
        <w:ind w:right="367"/>
        <w:rPr>
          <w:rFonts w:ascii="Arial" w:hAnsi="Arial" w:cs="Arial"/>
          <w:sz w:val="22"/>
          <w:szCs w:val="22"/>
        </w:rPr>
      </w:pPr>
      <w:r>
        <w:rPr>
          <w:rFonts w:ascii="Arial" w:hAnsi="Arial" w:cs="Arial"/>
          <w:sz w:val="22"/>
          <w:szCs w:val="22"/>
        </w:rPr>
        <w:t xml:space="preserve">Support  the quality assurance and </w:t>
      </w:r>
      <w:r w:rsidR="005778D2">
        <w:rPr>
          <w:rFonts w:ascii="Arial" w:hAnsi="Arial" w:cs="Arial"/>
          <w:sz w:val="22"/>
          <w:szCs w:val="22"/>
        </w:rPr>
        <w:t>multi-agency</w:t>
      </w:r>
      <w:r>
        <w:rPr>
          <w:rFonts w:ascii="Arial" w:hAnsi="Arial" w:cs="Arial"/>
          <w:sz w:val="22"/>
          <w:szCs w:val="22"/>
        </w:rPr>
        <w:t xml:space="preserve"> auditing process </w:t>
      </w:r>
      <w:r w:rsidR="0075027D">
        <w:rPr>
          <w:rFonts w:ascii="Arial" w:hAnsi="Arial" w:cs="Arial"/>
          <w:sz w:val="22"/>
          <w:szCs w:val="22"/>
        </w:rPr>
        <w:t>of early assessments</w:t>
      </w:r>
    </w:p>
    <w:p w14:paraId="7A561F6A" w14:textId="77777777" w:rsidR="00760B1A" w:rsidRDefault="00760B1A" w:rsidP="00760B1A">
      <w:pPr>
        <w:ind w:right="367"/>
        <w:rPr>
          <w:rFonts w:ascii="Arial" w:hAnsi="Arial" w:cs="Arial"/>
          <w:sz w:val="22"/>
          <w:szCs w:val="22"/>
        </w:rPr>
      </w:pPr>
      <w:r w:rsidRPr="00760B1A">
        <w:rPr>
          <w:rFonts w:ascii="Arial" w:hAnsi="Arial" w:cs="Arial"/>
          <w:sz w:val="22"/>
          <w:szCs w:val="22"/>
        </w:rPr>
        <w:t xml:space="preserve">The Early </w:t>
      </w:r>
      <w:r w:rsidR="00955648">
        <w:rPr>
          <w:rFonts w:ascii="Arial" w:hAnsi="Arial" w:cs="Arial"/>
          <w:sz w:val="22"/>
          <w:szCs w:val="22"/>
        </w:rPr>
        <w:t>Help</w:t>
      </w:r>
      <w:r w:rsidR="00570398">
        <w:rPr>
          <w:rFonts w:ascii="Arial" w:hAnsi="Arial" w:cs="Arial"/>
          <w:sz w:val="22"/>
          <w:szCs w:val="22"/>
        </w:rPr>
        <w:t xml:space="preserve"> </w:t>
      </w:r>
      <w:r w:rsidRPr="00760B1A">
        <w:rPr>
          <w:rFonts w:ascii="Arial" w:hAnsi="Arial" w:cs="Arial"/>
          <w:sz w:val="22"/>
          <w:szCs w:val="22"/>
        </w:rPr>
        <w:t>co-ordinat</w:t>
      </w:r>
      <w:r w:rsidR="00570398">
        <w:rPr>
          <w:rFonts w:ascii="Arial" w:hAnsi="Arial" w:cs="Arial"/>
          <w:sz w:val="22"/>
          <w:szCs w:val="22"/>
        </w:rPr>
        <w:t>ors do</w:t>
      </w:r>
      <w:r w:rsidRPr="00760B1A">
        <w:rPr>
          <w:rFonts w:ascii="Arial" w:hAnsi="Arial" w:cs="Arial"/>
          <w:sz w:val="22"/>
          <w:szCs w:val="22"/>
        </w:rPr>
        <w:t xml:space="preserve"> not:</w:t>
      </w:r>
    </w:p>
    <w:p w14:paraId="55001CF1" w14:textId="77777777" w:rsidR="00760B1A" w:rsidRPr="00760B1A" w:rsidRDefault="00760B1A" w:rsidP="00760B1A">
      <w:pPr>
        <w:ind w:right="367"/>
        <w:rPr>
          <w:rFonts w:ascii="Arial" w:hAnsi="Arial" w:cs="Arial"/>
          <w:sz w:val="22"/>
          <w:szCs w:val="22"/>
        </w:rPr>
      </w:pPr>
    </w:p>
    <w:p w14:paraId="00633813" w14:textId="77777777" w:rsidR="00760B1A" w:rsidRPr="003B7387" w:rsidRDefault="00760B1A" w:rsidP="00937EA9">
      <w:pPr>
        <w:pStyle w:val="ListParagraph"/>
        <w:numPr>
          <w:ilvl w:val="0"/>
          <w:numId w:val="16"/>
        </w:numPr>
        <w:ind w:right="367"/>
        <w:rPr>
          <w:rFonts w:ascii="Arial" w:hAnsi="Arial" w:cs="Arial"/>
          <w:sz w:val="22"/>
          <w:szCs w:val="22"/>
        </w:rPr>
      </w:pPr>
      <w:r w:rsidRPr="003B7387">
        <w:rPr>
          <w:rFonts w:ascii="Arial" w:hAnsi="Arial" w:cs="Arial"/>
          <w:sz w:val="22"/>
          <w:szCs w:val="22"/>
        </w:rPr>
        <w:t>Case manage families</w:t>
      </w:r>
      <w:r w:rsidR="003B7387" w:rsidRPr="003B7387">
        <w:rPr>
          <w:rFonts w:ascii="Arial" w:hAnsi="Arial" w:cs="Arial"/>
          <w:sz w:val="22"/>
          <w:szCs w:val="22"/>
        </w:rPr>
        <w:t xml:space="preserve"> or</w:t>
      </w:r>
      <w:r w:rsidR="003B7387">
        <w:rPr>
          <w:rFonts w:ascii="Arial" w:hAnsi="Arial" w:cs="Arial"/>
          <w:sz w:val="22"/>
          <w:szCs w:val="22"/>
        </w:rPr>
        <w:t xml:space="preserve"> be</w:t>
      </w:r>
      <w:r w:rsidRPr="003B7387">
        <w:rPr>
          <w:rFonts w:ascii="Arial" w:hAnsi="Arial" w:cs="Arial"/>
          <w:sz w:val="22"/>
          <w:szCs w:val="22"/>
        </w:rPr>
        <w:t xml:space="preserve"> a key worker for a family or  duplicate the role of the Lead </w:t>
      </w:r>
      <w:r w:rsidR="00570398">
        <w:rPr>
          <w:rFonts w:ascii="Arial" w:hAnsi="Arial" w:cs="Arial"/>
          <w:sz w:val="22"/>
          <w:szCs w:val="22"/>
        </w:rPr>
        <w:t>P</w:t>
      </w:r>
      <w:r w:rsidRPr="003B7387">
        <w:rPr>
          <w:rFonts w:ascii="Arial" w:hAnsi="Arial" w:cs="Arial"/>
          <w:sz w:val="22"/>
          <w:szCs w:val="22"/>
        </w:rPr>
        <w:t>rofessional</w:t>
      </w:r>
    </w:p>
    <w:p w14:paraId="796AE14E" w14:textId="4E04D135" w:rsidR="00760B1A" w:rsidRPr="00760B1A" w:rsidRDefault="00143E7A" w:rsidP="00937EA9">
      <w:pPr>
        <w:pStyle w:val="ListParagraph"/>
        <w:numPr>
          <w:ilvl w:val="0"/>
          <w:numId w:val="16"/>
        </w:numPr>
        <w:ind w:right="367"/>
        <w:rPr>
          <w:rFonts w:ascii="Arial" w:hAnsi="Arial" w:cs="Arial"/>
          <w:sz w:val="22"/>
          <w:szCs w:val="22"/>
        </w:rPr>
      </w:pPr>
      <w:r>
        <w:rPr>
          <w:rFonts w:ascii="Arial" w:hAnsi="Arial" w:cs="Arial"/>
          <w:sz w:val="22"/>
          <w:szCs w:val="22"/>
        </w:rPr>
        <w:t>Sign off</w:t>
      </w:r>
      <w:r w:rsidR="00760B1A" w:rsidRPr="00760B1A">
        <w:rPr>
          <w:rFonts w:ascii="Arial" w:hAnsi="Arial" w:cs="Arial"/>
          <w:sz w:val="22"/>
          <w:szCs w:val="22"/>
        </w:rPr>
        <w:t xml:space="preserve"> safeguarding decisions about children or families</w:t>
      </w:r>
    </w:p>
    <w:p w14:paraId="14525438" w14:textId="77777777" w:rsidR="00760B1A" w:rsidRPr="00760B1A" w:rsidRDefault="00760B1A" w:rsidP="00937EA9">
      <w:pPr>
        <w:pStyle w:val="ListParagraph"/>
        <w:numPr>
          <w:ilvl w:val="0"/>
          <w:numId w:val="16"/>
        </w:numPr>
        <w:ind w:right="367"/>
        <w:rPr>
          <w:rFonts w:ascii="Arial" w:hAnsi="Arial" w:cs="Arial"/>
          <w:sz w:val="22"/>
          <w:szCs w:val="22"/>
        </w:rPr>
      </w:pPr>
      <w:r w:rsidRPr="00760B1A">
        <w:rPr>
          <w:rFonts w:ascii="Arial" w:hAnsi="Arial" w:cs="Arial"/>
          <w:sz w:val="22"/>
          <w:szCs w:val="22"/>
        </w:rPr>
        <w:t>Be an alternative to a robust assessment for children or families</w:t>
      </w:r>
    </w:p>
    <w:p w14:paraId="357592FB" w14:textId="77777777" w:rsidR="00760B1A" w:rsidRPr="00760B1A" w:rsidRDefault="00760B1A" w:rsidP="00937EA9">
      <w:pPr>
        <w:pStyle w:val="ListParagraph"/>
        <w:numPr>
          <w:ilvl w:val="0"/>
          <w:numId w:val="16"/>
        </w:numPr>
        <w:ind w:right="367"/>
        <w:rPr>
          <w:rFonts w:ascii="Arial" w:hAnsi="Arial" w:cs="Arial"/>
          <w:sz w:val="22"/>
          <w:szCs w:val="22"/>
        </w:rPr>
      </w:pPr>
      <w:r w:rsidRPr="00760B1A">
        <w:rPr>
          <w:rFonts w:ascii="Arial" w:hAnsi="Arial" w:cs="Arial"/>
          <w:sz w:val="22"/>
          <w:szCs w:val="22"/>
        </w:rPr>
        <w:t>Attend Looked After Children (LAC), Children In Need (CIN), Child Protection (CP), strategy or conference meetings, unless it is to advise on service or intervention options once needs have been identified</w:t>
      </w:r>
    </w:p>
    <w:p w14:paraId="7A946838" w14:textId="77777777" w:rsidR="00760B1A" w:rsidRPr="00760B1A" w:rsidRDefault="00760B1A" w:rsidP="00937EA9">
      <w:pPr>
        <w:pStyle w:val="ListParagraph"/>
        <w:numPr>
          <w:ilvl w:val="0"/>
          <w:numId w:val="16"/>
        </w:numPr>
        <w:ind w:right="367"/>
        <w:rPr>
          <w:rFonts w:ascii="Arial" w:hAnsi="Arial" w:cs="Arial"/>
          <w:sz w:val="22"/>
          <w:szCs w:val="22"/>
        </w:rPr>
      </w:pPr>
      <w:r w:rsidRPr="00760B1A">
        <w:rPr>
          <w:rFonts w:ascii="Arial" w:hAnsi="Arial" w:cs="Arial"/>
          <w:sz w:val="22"/>
          <w:szCs w:val="22"/>
        </w:rPr>
        <w:t>Be supervisors to lead professionals, therefore will not support practitioners in their practice decisions which remains the responsibility of the lead professional’s employing organisation</w:t>
      </w:r>
    </w:p>
    <w:p w14:paraId="2A6F1FA9" w14:textId="77777777" w:rsidR="00760B1A" w:rsidRPr="00760B1A" w:rsidRDefault="00760B1A" w:rsidP="009E3EDB">
      <w:pPr>
        <w:ind w:right="367"/>
        <w:jc w:val="both"/>
        <w:rPr>
          <w:rFonts w:ascii="Arial" w:hAnsi="Arial" w:cs="Arial"/>
          <w:sz w:val="22"/>
          <w:szCs w:val="22"/>
        </w:rPr>
      </w:pPr>
      <w:r w:rsidRPr="00760B1A">
        <w:rPr>
          <w:rFonts w:ascii="Arial" w:hAnsi="Arial" w:cs="Arial"/>
          <w:sz w:val="22"/>
          <w:szCs w:val="22"/>
        </w:rPr>
        <w:t>The Ea</w:t>
      </w:r>
      <w:r w:rsidR="003B7387">
        <w:rPr>
          <w:rFonts w:ascii="Arial" w:hAnsi="Arial" w:cs="Arial"/>
          <w:sz w:val="22"/>
          <w:szCs w:val="22"/>
        </w:rPr>
        <w:t>rly</w:t>
      </w:r>
      <w:r w:rsidR="004D3B34">
        <w:rPr>
          <w:rFonts w:ascii="Arial" w:hAnsi="Arial" w:cs="Arial"/>
          <w:sz w:val="22"/>
          <w:szCs w:val="22"/>
        </w:rPr>
        <w:t xml:space="preserve"> </w:t>
      </w:r>
      <w:r w:rsidR="00955648">
        <w:rPr>
          <w:rFonts w:ascii="Arial" w:hAnsi="Arial" w:cs="Arial"/>
          <w:sz w:val="22"/>
          <w:szCs w:val="22"/>
        </w:rPr>
        <w:t>Help</w:t>
      </w:r>
      <w:r w:rsidR="00570398">
        <w:rPr>
          <w:rFonts w:ascii="Arial" w:hAnsi="Arial" w:cs="Arial"/>
          <w:sz w:val="22"/>
          <w:szCs w:val="22"/>
        </w:rPr>
        <w:t xml:space="preserve"> </w:t>
      </w:r>
      <w:r w:rsidR="003B7387">
        <w:rPr>
          <w:rFonts w:ascii="Arial" w:hAnsi="Arial" w:cs="Arial"/>
          <w:sz w:val="22"/>
          <w:szCs w:val="22"/>
        </w:rPr>
        <w:t>co-ordinat</w:t>
      </w:r>
      <w:r w:rsidR="00570398">
        <w:rPr>
          <w:rFonts w:ascii="Arial" w:hAnsi="Arial" w:cs="Arial"/>
          <w:sz w:val="22"/>
          <w:szCs w:val="22"/>
        </w:rPr>
        <w:t>ors</w:t>
      </w:r>
      <w:r w:rsidRPr="00760B1A">
        <w:rPr>
          <w:rFonts w:ascii="Arial" w:hAnsi="Arial" w:cs="Arial"/>
          <w:sz w:val="22"/>
          <w:szCs w:val="22"/>
        </w:rPr>
        <w:t xml:space="preserve"> deliver</w:t>
      </w:r>
      <w:r w:rsidR="00570398">
        <w:rPr>
          <w:rFonts w:ascii="Arial" w:hAnsi="Arial" w:cs="Arial"/>
          <w:sz w:val="22"/>
          <w:szCs w:val="22"/>
        </w:rPr>
        <w:t xml:space="preserve"> their </w:t>
      </w:r>
      <w:r w:rsidRPr="00760B1A">
        <w:rPr>
          <w:rFonts w:ascii="Arial" w:hAnsi="Arial" w:cs="Arial"/>
          <w:sz w:val="22"/>
          <w:szCs w:val="22"/>
        </w:rPr>
        <w:t>responsibilities based on areas of greatest identified need. This will ensure resources are deployed appropriately to meet demand and will have a</w:t>
      </w:r>
      <w:r w:rsidR="003B7387">
        <w:rPr>
          <w:rFonts w:ascii="Arial" w:hAnsi="Arial" w:cs="Arial"/>
          <w:sz w:val="22"/>
          <w:szCs w:val="22"/>
        </w:rPr>
        <w:t xml:space="preserve"> thorough</w:t>
      </w:r>
      <w:r w:rsidRPr="00760B1A">
        <w:rPr>
          <w:rFonts w:ascii="Arial" w:hAnsi="Arial" w:cs="Arial"/>
          <w:sz w:val="22"/>
          <w:szCs w:val="22"/>
        </w:rPr>
        <w:t xml:space="preserve"> underst</w:t>
      </w:r>
      <w:r w:rsidR="009E3EDB">
        <w:rPr>
          <w:rFonts w:ascii="Arial" w:hAnsi="Arial" w:cs="Arial"/>
          <w:sz w:val="22"/>
          <w:szCs w:val="22"/>
        </w:rPr>
        <w:t>anding of the needs in the area.</w:t>
      </w:r>
    </w:p>
    <w:p w14:paraId="041E5EDB" w14:textId="77777777" w:rsidR="00F01207" w:rsidRDefault="00F01207" w:rsidP="00F01207">
      <w:pPr>
        <w:pStyle w:val="ListParagraph"/>
        <w:spacing w:after="0"/>
        <w:ind w:left="709" w:right="367"/>
        <w:contextualSpacing w:val="0"/>
        <w:jc w:val="both"/>
        <w:rPr>
          <w:rFonts w:ascii="Arial" w:hAnsi="Arial" w:cs="Arial"/>
          <w:sz w:val="22"/>
          <w:szCs w:val="22"/>
        </w:rPr>
      </w:pPr>
    </w:p>
    <w:p w14:paraId="1C299D7A" w14:textId="77777777" w:rsidR="009A76DD" w:rsidRPr="001766BA" w:rsidRDefault="003B7387" w:rsidP="001766BA">
      <w:pPr>
        <w:ind w:left="567" w:right="367" w:hanging="567"/>
        <w:jc w:val="both"/>
        <w:rPr>
          <w:rFonts w:ascii="Arial" w:hAnsi="Arial" w:cs="Arial"/>
          <w:b/>
          <w:sz w:val="22"/>
          <w:szCs w:val="22"/>
          <w:u w:val="single"/>
        </w:rPr>
      </w:pPr>
      <w:r w:rsidRPr="001766BA">
        <w:rPr>
          <w:rFonts w:ascii="Arial" w:hAnsi="Arial" w:cs="Arial"/>
          <w:b/>
          <w:sz w:val="22"/>
          <w:szCs w:val="22"/>
        </w:rPr>
        <w:t>5.4</w:t>
      </w:r>
      <w:r w:rsidR="001766BA" w:rsidRPr="001766BA">
        <w:rPr>
          <w:rFonts w:ascii="Arial" w:hAnsi="Arial" w:cs="Arial"/>
          <w:b/>
          <w:sz w:val="22"/>
          <w:szCs w:val="22"/>
        </w:rPr>
        <w:tab/>
      </w:r>
      <w:r w:rsidR="009A76DD" w:rsidRPr="001766BA">
        <w:rPr>
          <w:rFonts w:ascii="Arial" w:hAnsi="Arial" w:cs="Arial"/>
          <w:b/>
          <w:sz w:val="22"/>
          <w:szCs w:val="22"/>
        </w:rPr>
        <w:t>Changing Lives programme</w:t>
      </w:r>
      <w:r w:rsidR="009E3EDB" w:rsidRPr="001766BA">
        <w:rPr>
          <w:rFonts w:ascii="Arial" w:hAnsi="Arial" w:cs="Arial"/>
          <w:b/>
          <w:sz w:val="22"/>
          <w:szCs w:val="22"/>
        </w:rPr>
        <w:t xml:space="preserve"> – ‘One family</w:t>
      </w:r>
      <w:r w:rsidR="004D3B34" w:rsidRPr="001766BA">
        <w:rPr>
          <w:rFonts w:ascii="Arial" w:hAnsi="Arial" w:cs="Arial"/>
          <w:b/>
          <w:sz w:val="22"/>
          <w:szCs w:val="22"/>
        </w:rPr>
        <w:t>, O</w:t>
      </w:r>
      <w:r w:rsidR="009E3EDB" w:rsidRPr="001766BA">
        <w:rPr>
          <w:rFonts w:ascii="Arial" w:hAnsi="Arial" w:cs="Arial"/>
          <w:b/>
          <w:sz w:val="22"/>
          <w:szCs w:val="22"/>
        </w:rPr>
        <w:t>ne Plan</w:t>
      </w:r>
      <w:r w:rsidR="004D3B34" w:rsidRPr="001766BA">
        <w:rPr>
          <w:rFonts w:ascii="Arial" w:hAnsi="Arial" w:cs="Arial"/>
          <w:b/>
          <w:sz w:val="22"/>
          <w:szCs w:val="22"/>
        </w:rPr>
        <w:t>, One W</w:t>
      </w:r>
      <w:r w:rsidR="009E3EDB" w:rsidRPr="001766BA">
        <w:rPr>
          <w:rFonts w:ascii="Arial" w:hAnsi="Arial" w:cs="Arial"/>
          <w:b/>
          <w:sz w:val="22"/>
          <w:szCs w:val="22"/>
        </w:rPr>
        <w:t>orker’</w:t>
      </w:r>
    </w:p>
    <w:p w14:paraId="038B015A" w14:textId="77777777" w:rsidR="009A76DD" w:rsidRDefault="009A76DD" w:rsidP="00071ACF">
      <w:pPr>
        <w:ind w:right="367"/>
        <w:jc w:val="both"/>
        <w:rPr>
          <w:rFonts w:ascii="Arial" w:hAnsi="Arial" w:cs="Arial"/>
          <w:sz w:val="22"/>
          <w:szCs w:val="22"/>
        </w:rPr>
      </w:pPr>
    </w:p>
    <w:p w14:paraId="06BF9DBC" w14:textId="77777777" w:rsidR="00225FE8" w:rsidRPr="00225FE8" w:rsidRDefault="00071ACF" w:rsidP="00225FE8">
      <w:pPr>
        <w:ind w:right="367"/>
        <w:jc w:val="both"/>
        <w:rPr>
          <w:rFonts w:ascii="Arial" w:hAnsi="Arial" w:cs="Arial"/>
          <w:sz w:val="22"/>
          <w:szCs w:val="22"/>
        </w:rPr>
      </w:pPr>
      <w:r w:rsidRPr="00071ACF">
        <w:rPr>
          <w:rFonts w:ascii="Arial" w:hAnsi="Arial" w:cs="Arial"/>
          <w:sz w:val="22"/>
          <w:szCs w:val="22"/>
        </w:rPr>
        <w:t xml:space="preserve">The Early </w:t>
      </w:r>
      <w:r w:rsidR="005778D2">
        <w:rPr>
          <w:rFonts w:ascii="Arial" w:hAnsi="Arial" w:cs="Arial"/>
          <w:sz w:val="22"/>
          <w:szCs w:val="22"/>
        </w:rPr>
        <w:t>Intervention</w:t>
      </w:r>
      <w:r w:rsidR="005778D2" w:rsidRPr="00071ACF">
        <w:rPr>
          <w:rFonts w:ascii="Arial" w:hAnsi="Arial" w:cs="Arial"/>
          <w:sz w:val="22"/>
          <w:szCs w:val="22"/>
        </w:rPr>
        <w:t xml:space="preserve"> Service</w:t>
      </w:r>
      <w:r w:rsidRPr="00071ACF">
        <w:rPr>
          <w:rFonts w:ascii="Arial" w:hAnsi="Arial" w:cs="Arial"/>
          <w:sz w:val="22"/>
          <w:szCs w:val="22"/>
        </w:rPr>
        <w:t xml:space="preserve"> also carries a specific remit for delivering the national Troubled Families programme</w:t>
      </w:r>
      <w:r w:rsidR="009A76DD">
        <w:rPr>
          <w:rFonts w:ascii="Arial" w:hAnsi="Arial" w:cs="Arial"/>
          <w:sz w:val="22"/>
          <w:szCs w:val="22"/>
        </w:rPr>
        <w:t xml:space="preserve">, in </w:t>
      </w:r>
      <w:r w:rsidR="005778D2">
        <w:rPr>
          <w:rFonts w:ascii="Arial" w:hAnsi="Arial" w:cs="Arial"/>
          <w:sz w:val="22"/>
          <w:szCs w:val="22"/>
        </w:rPr>
        <w:t>Rutland;</w:t>
      </w:r>
      <w:r w:rsidR="009A76DD">
        <w:rPr>
          <w:rFonts w:ascii="Arial" w:hAnsi="Arial" w:cs="Arial"/>
          <w:sz w:val="22"/>
          <w:szCs w:val="22"/>
        </w:rPr>
        <w:t xml:space="preserve"> this is </w:t>
      </w:r>
      <w:r w:rsidR="00856C7A">
        <w:rPr>
          <w:rFonts w:ascii="Arial" w:hAnsi="Arial" w:cs="Arial"/>
          <w:sz w:val="22"/>
          <w:szCs w:val="22"/>
        </w:rPr>
        <w:t>known</w:t>
      </w:r>
      <w:r w:rsidR="009A76DD">
        <w:rPr>
          <w:rFonts w:ascii="Arial" w:hAnsi="Arial" w:cs="Arial"/>
          <w:sz w:val="22"/>
          <w:szCs w:val="22"/>
        </w:rPr>
        <w:t xml:space="preserve"> at the Changing Lives programme</w:t>
      </w:r>
      <w:r w:rsidRPr="00071ACF">
        <w:rPr>
          <w:rFonts w:ascii="Arial" w:hAnsi="Arial" w:cs="Arial"/>
          <w:sz w:val="22"/>
          <w:szCs w:val="22"/>
        </w:rPr>
        <w:t xml:space="preserve">. </w:t>
      </w:r>
      <w:r w:rsidR="00225FE8">
        <w:rPr>
          <w:rFonts w:ascii="Arial" w:hAnsi="Arial" w:cs="Arial"/>
          <w:sz w:val="22"/>
          <w:szCs w:val="22"/>
        </w:rPr>
        <w:t>Changing Lives f</w:t>
      </w:r>
      <w:r w:rsidR="00225FE8" w:rsidRPr="00225FE8">
        <w:rPr>
          <w:rFonts w:ascii="Arial" w:hAnsi="Arial" w:cs="Arial"/>
          <w:sz w:val="22"/>
          <w:szCs w:val="22"/>
        </w:rPr>
        <w:t xml:space="preserve">amilies are a cohort of families in </w:t>
      </w:r>
      <w:r w:rsidR="00225FE8">
        <w:rPr>
          <w:rFonts w:ascii="Arial" w:hAnsi="Arial" w:cs="Arial"/>
          <w:sz w:val="22"/>
          <w:szCs w:val="22"/>
        </w:rPr>
        <w:t>Rutland</w:t>
      </w:r>
      <w:r w:rsidR="00225FE8" w:rsidRPr="00225FE8">
        <w:rPr>
          <w:rFonts w:ascii="Arial" w:hAnsi="Arial" w:cs="Arial"/>
          <w:sz w:val="22"/>
          <w:szCs w:val="22"/>
        </w:rPr>
        <w:t xml:space="preserve"> that have been identified using the agreed government criteria. </w:t>
      </w:r>
      <w:r w:rsidR="008F6196">
        <w:rPr>
          <w:rFonts w:ascii="Arial" w:hAnsi="Arial" w:cs="Arial"/>
          <w:sz w:val="22"/>
          <w:szCs w:val="22"/>
        </w:rPr>
        <w:t xml:space="preserve">An </w:t>
      </w:r>
      <w:r w:rsidR="00225FE8" w:rsidRPr="00225FE8">
        <w:rPr>
          <w:rFonts w:ascii="Arial" w:hAnsi="Arial" w:cs="Arial"/>
          <w:sz w:val="22"/>
          <w:szCs w:val="22"/>
        </w:rPr>
        <w:t xml:space="preserve">Early </w:t>
      </w:r>
      <w:r w:rsidR="00955648">
        <w:rPr>
          <w:rFonts w:ascii="Arial" w:hAnsi="Arial" w:cs="Arial"/>
          <w:sz w:val="22"/>
          <w:szCs w:val="22"/>
        </w:rPr>
        <w:t>Help</w:t>
      </w:r>
      <w:r w:rsidR="00225FE8" w:rsidRPr="00225FE8">
        <w:rPr>
          <w:rFonts w:ascii="Arial" w:hAnsi="Arial" w:cs="Arial"/>
          <w:sz w:val="22"/>
          <w:szCs w:val="22"/>
        </w:rPr>
        <w:t xml:space="preserve"> Co-ordinator will co</w:t>
      </w:r>
      <w:r w:rsidR="00DF08C0">
        <w:rPr>
          <w:rFonts w:ascii="Arial" w:hAnsi="Arial" w:cs="Arial"/>
          <w:sz w:val="22"/>
          <w:szCs w:val="22"/>
        </w:rPr>
        <w:t>-</w:t>
      </w:r>
      <w:r w:rsidR="00225FE8" w:rsidRPr="00225FE8">
        <w:rPr>
          <w:rFonts w:ascii="Arial" w:hAnsi="Arial" w:cs="Arial"/>
          <w:sz w:val="22"/>
          <w:szCs w:val="22"/>
        </w:rPr>
        <w:t>ordinate a service to these families in partnership with other agencies</w:t>
      </w:r>
      <w:r w:rsidR="004D3B34">
        <w:rPr>
          <w:rFonts w:ascii="Arial" w:hAnsi="Arial" w:cs="Arial"/>
          <w:sz w:val="22"/>
          <w:szCs w:val="22"/>
        </w:rPr>
        <w:t>.</w:t>
      </w:r>
      <w:r w:rsidR="00225FE8" w:rsidRPr="00225FE8">
        <w:rPr>
          <w:rFonts w:ascii="Arial" w:hAnsi="Arial" w:cs="Arial"/>
          <w:sz w:val="22"/>
          <w:szCs w:val="22"/>
        </w:rPr>
        <w:t xml:space="preserve"> The Programme funds a number of commissioned services to help ‘turn around families’</w:t>
      </w:r>
      <w:r w:rsidR="008F6196">
        <w:rPr>
          <w:rFonts w:ascii="Arial" w:hAnsi="Arial" w:cs="Arial"/>
          <w:sz w:val="22"/>
          <w:szCs w:val="22"/>
        </w:rPr>
        <w:t>.</w:t>
      </w:r>
    </w:p>
    <w:p w14:paraId="0012E614" w14:textId="77777777" w:rsidR="00225FE8" w:rsidRPr="00225FE8" w:rsidRDefault="008F6196" w:rsidP="00225FE8">
      <w:pPr>
        <w:ind w:right="367"/>
        <w:jc w:val="both"/>
        <w:rPr>
          <w:rFonts w:ascii="Arial" w:hAnsi="Arial" w:cs="Arial"/>
          <w:sz w:val="22"/>
          <w:szCs w:val="22"/>
        </w:rPr>
      </w:pPr>
      <w:r>
        <w:rPr>
          <w:rFonts w:ascii="Arial" w:hAnsi="Arial" w:cs="Arial"/>
          <w:sz w:val="22"/>
          <w:szCs w:val="22"/>
        </w:rPr>
        <w:t>Rutland</w:t>
      </w:r>
      <w:r w:rsidR="00225FE8" w:rsidRPr="00225FE8">
        <w:rPr>
          <w:rFonts w:ascii="Arial" w:hAnsi="Arial" w:cs="Arial"/>
          <w:sz w:val="22"/>
          <w:szCs w:val="22"/>
        </w:rPr>
        <w:t xml:space="preserve"> has qualifi</w:t>
      </w:r>
      <w:r w:rsidR="004D3B34">
        <w:rPr>
          <w:rFonts w:ascii="Arial" w:hAnsi="Arial" w:cs="Arial"/>
          <w:sz w:val="22"/>
          <w:szCs w:val="22"/>
        </w:rPr>
        <w:t>ed for P</w:t>
      </w:r>
      <w:r>
        <w:rPr>
          <w:rFonts w:ascii="Arial" w:hAnsi="Arial" w:cs="Arial"/>
          <w:sz w:val="22"/>
          <w:szCs w:val="22"/>
        </w:rPr>
        <w:t xml:space="preserve">hase 2 of the </w:t>
      </w:r>
      <w:r w:rsidR="004D3B34">
        <w:rPr>
          <w:rFonts w:ascii="Arial" w:hAnsi="Arial" w:cs="Arial"/>
          <w:sz w:val="22"/>
          <w:szCs w:val="22"/>
        </w:rPr>
        <w:t xml:space="preserve">Troubled Families </w:t>
      </w:r>
      <w:r>
        <w:rPr>
          <w:rFonts w:ascii="Arial" w:hAnsi="Arial" w:cs="Arial"/>
          <w:sz w:val="22"/>
          <w:szCs w:val="22"/>
        </w:rPr>
        <w:t>programme.</w:t>
      </w:r>
      <w:r w:rsidR="00225FE8" w:rsidRPr="00225FE8">
        <w:rPr>
          <w:rFonts w:ascii="Arial" w:hAnsi="Arial" w:cs="Arial"/>
          <w:sz w:val="22"/>
          <w:szCs w:val="22"/>
        </w:rPr>
        <w:t xml:space="preserve"> The </w:t>
      </w:r>
      <w:r w:rsidR="004D3B34">
        <w:rPr>
          <w:rFonts w:ascii="Arial" w:hAnsi="Arial" w:cs="Arial"/>
          <w:sz w:val="22"/>
          <w:szCs w:val="22"/>
        </w:rPr>
        <w:t>Government</w:t>
      </w:r>
      <w:r w:rsidR="00225FE8" w:rsidRPr="00225FE8">
        <w:rPr>
          <w:rFonts w:ascii="Arial" w:hAnsi="Arial" w:cs="Arial"/>
          <w:sz w:val="22"/>
          <w:szCs w:val="22"/>
        </w:rPr>
        <w:t xml:space="preserve"> are clear in their expectation that </w:t>
      </w:r>
      <w:r w:rsidR="004D3B34">
        <w:rPr>
          <w:rFonts w:ascii="Arial" w:hAnsi="Arial" w:cs="Arial"/>
          <w:sz w:val="22"/>
          <w:szCs w:val="22"/>
        </w:rPr>
        <w:t>P</w:t>
      </w:r>
      <w:r w:rsidR="00225FE8" w:rsidRPr="00225FE8">
        <w:rPr>
          <w:rFonts w:ascii="Arial" w:hAnsi="Arial" w:cs="Arial"/>
          <w:sz w:val="22"/>
          <w:szCs w:val="22"/>
        </w:rPr>
        <w:t xml:space="preserve">hase 2 must not be a simple expansion of a programme, but must ‘catalyse service transformation across early help’. </w:t>
      </w:r>
    </w:p>
    <w:p w14:paraId="70114A41" w14:textId="77777777" w:rsidR="00225FE8" w:rsidRPr="00225FE8" w:rsidRDefault="005778D2" w:rsidP="00225FE8">
      <w:pPr>
        <w:ind w:right="367"/>
        <w:jc w:val="both"/>
        <w:rPr>
          <w:rFonts w:ascii="Arial" w:hAnsi="Arial" w:cs="Arial"/>
          <w:sz w:val="22"/>
          <w:szCs w:val="22"/>
        </w:rPr>
      </w:pPr>
      <w:r w:rsidRPr="00225FE8">
        <w:rPr>
          <w:rFonts w:ascii="Arial" w:hAnsi="Arial" w:cs="Arial"/>
          <w:sz w:val="22"/>
          <w:szCs w:val="22"/>
        </w:rPr>
        <w:t>The criteri</w:t>
      </w:r>
      <w:r>
        <w:rPr>
          <w:rFonts w:ascii="Arial" w:hAnsi="Arial" w:cs="Arial"/>
          <w:sz w:val="22"/>
          <w:szCs w:val="22"/>
        </w:rPr>
        <w:t>a</w:t>
      </w:r>
      <w:r w:rsidRPr="00225FE8">
        <w:rPr>
          <w:rFonts w:ascii="Arial" w:hAnsi="Arial" w:cs="Arial"/>
          <w:sz w:val="22"/>
          <w:szCs w:val="22"/>
        </w:rPr>
        <w:t xml:space="preserve"> for Phase 2 ha</w:t>
      </w:r>
      <w:r>
        <w:rPr>
          <w:rFonts w:ascii="Arial" w:hAnsi="Arial" w:cs="Arial"/>
          <w:sz w:val="22"/>
          <w:szCs w:val="22"/>
        </w:rPr>
        <w:t>ve</w:t>
      </w:r>
      <w:r w:rsidRPr="00225FE8">
        <w:rPr>
          <w:rFonts w:ascii="Arial" w:hAnsi="Arial" w:cs="Arial"/>
          <w:sz w:val="22"/>
          <w:szCs w:val="22"/>
        </w:rPr>
        <w:t xml:space="preserve"> been expanded and will be based on ‘a cluster of six headline problems’. </w:t>
      </w:r>
      <w:r w:rsidR="00225FE8" w:rsidRPr="00225FE8">
        <w:rPr>
          <w:rFonts w:ascii="Arial" w:hAnsi="Arial" w:cs="Arial"/>
          <w:sz w:val="22"/>
          <w:szCs w:val="22"/>
        </w:rPr>
        <w:t>There will now be local discretion to determine which local families are eligible for Troubled Families based on the headline problems</w:t>
      </w:r>
      <w:r>
        <w:rPr>
          <w:rFonts w:ascii="Arial" w:hAnsi="Arial" w:cs="Arial"/>
          <w:sz w:val="22"/>
          <w:szCs w:val="22"/>
        </w:rPr>
        <w:t>.</w:t>
      </w:r>
      <w:r w:rsidR="00225FE8" w:rsidRPr="00225FE8">
        <w:rPr>
          <w:rFonts w:ascii="Arial" w:hAnsi="Arial" w:cs="Arial"/>
          <w:sz w:val="22"/>
          <w:szCs w:val="22"/>
        </w:rPr>
        <w:t xml:space="preserve"> The headline problems are: </w:t>
      </w:r>
    </w:p>
    <w:p w14:paraId="625A9A45" w14:textId="77777777" w:rsidR="00225FE8" w:rsidRPr="00225FE8" w:rsidRDefault="00225FE8" w:rsidP="00225FE8">
      <w:pPr>
        <w:ind w:right="367"/>
        <w:jc w:val="both"/>
        <w:rPr>
          <w:rFonts w:ascii="Arial" w:hAnsi="Arial" w:cs="Arial"/>
          <w:sz w:val="22"/>
          <w:szCs w:val="22"/>
        </w:rPr>
      </w:pPr>
    </w:p>
    <w:p w14:paraId="48DD3DE1" w14:textId="77777777" w:rsidR="00225FE8" w:rsidRPr="00225FE8" w:rsidRDefault="00225FE8" w:rsidP="00F65716">
      <w:pPr>
        <w:ind w:left="426" w:right="367" w:hanging="426"/>
        <w:jc w:val="both"/>
        <w:rPr>
          <w:rFonts w:ascii="Arial" w:hAnsi="Arial" w:cs="Arial"/>
          <w:sz w:val="22"/>
          <w:szCs w:val="22"/>
        </w:rPr>
      </w:pPr>
      <w:r w:rsidRPr="00225FE8">
        <w:rPr>
          <w:rFonts w:ascii="Arial" w:hAnsi="Arial" w:cs="Arial"/>
          <w:sz w:val="22"/>
          <w:szCs w:val="22"/>
        </w:rPr>
        <w:t>•</w:t>
      </w:r>
      <w:r w:rsidRPr="00225FE8">
        <w:rPr>
          <w:rFonts w:ascii="Arial" w:hAnsi="Arial" w:cs="Arial"/>
          <w:sz w:val="22"/>
          <w:szCs w:val="22"/>
        </w:rPr>
        <w:tab/>
        <w:t xml:space="preserve">Parents and children involved in crime or antisocial behaviour </w:t>
      </w:r>
    </w:p>
    <w:p w14:paraId="6A9BC165" w14:textId="77777777" w:rsidR="00225FE8" w:rsidRPr="00225FE8" w:rsidRDefault="00225FE8" w:rsidP="00F65716">
      <w:pPr>
        <w:ind w:left="426" w:right="367" w:hanging="426"/>
        <w:jc w:val="both"/>
        <w:rPr>
          <w:rFonts w:ascii="Arial" w:hAnsi="Arial" w:cs="Arial"/>
          <w:sz w:val="22"/>
          <w:szCs w:val="22"/>
        </w:rPr>
      </w:pPr>
      <w:r w:rsidRPr="00225FE8">
        <w:rPr>
          <w:rFonts w:ascii="Arial" w:hAnsi="Arial" w:cs="Arial"/>
          <w:sz w:val="22"/>
          <w:szCs w:val="22"/>
        </w:rPr>
        <w:t>•</w:t>
      </w:r>
      <w:r w:rsidRPr="00225FE8">
        <w:rPr>
          <w:rFonts w:ascii="Arial" w:hAnsi="Arial" w:cs="Arial"/>
          <w:sz w:val="22"/>
          <w:szCs w:val="22"/>
        </w:rPr>
        <w:tab/>
        <w:t>Children who have not been attending school regularly</w:t>
      </w:r>
    </w:p>
    <w:p w14:paraId="745725AA" w14:textId="77777777" w:rsidR="00225FE8" w:rsidRPr="00225FE8" w:rsidRDefault="00225FE8" w:rsidP="00F65716">
      <w:pPr>
        <w:ind w:left="426" w:right="367" w:hanging="426"/>
        <w:jc w:val="both"/>
        <w:rPr>
          <w:rFonts w:ascii="Arial" w:hAnsi="Arial" w:cs="Arial"/>
          <w:sz w:val="22"/>
          <w:szCs w:val="22"/>
        </w:rPr>
      </w:pPr>
      <w:r w:rsidRPr="00225FE8">
        <w:rPr>
          <w:rFonts w:ascii="Arial" w:hAnsi="Arial" w:cs="Arial"/>
          <w:sz w:val="22"/>
          <w:szCs w:val="22"/>
        </w:rPr>
        <w:t>•</w:t>
      </w:r>
      <w:r w:rsidRPr="00225FE8">
        <w:rPr>
          <w:rFonts w:ascii="Arial" w:hAnsi="Arial" w:cs="Arial"/>
          <w:sz w:val="22"/>
          <w:szCs w:val="22"/>
        </w:rPr>
        <w:tab/>
        <w:t>Children who need help</w:t>
      </w:r>
    </w:p>
    <w:p w14:paraId="4E4CF320" w14:textId="77777777" w:rsidR="00225FE8" w:rsidRPr="00225FE8" w:rsidRDefault="00225FE8" w:rsidP="00F65716">
      <w:pPr>
        <w:ind w:left="426" w:right="367" w:hanging="426"/>
        <w:jc w:val="both"/>
        <w:rPr>
          <w:rFonts w:ascii="Arial" w:hAnsi="Arial" w:cs="Arial"/>
          <w:sz w:val="22"/>
          <w:szCs w:val="22"/>
        </w:rPr>
      </w:pPr>
      <w:r w:rsidRPr="00225FE8">
        <w:rPr>
          <w:rFonts w:ascii="Arial" w:hAnsi="Arial" w:cs="Arial"/>
          <w:sz w:val="22"/>
          <w:szCs w:val="22"/>
        </w:rPr>
        <w:t>•</w:t>
      </w:r>
      <w:r w:rsidRPr="00225FE8">
        <w:rPr>
          <w:rFonts w:ascii="Arial" w:hAnsi="Arial" w:cs="Arial"/>
          <w:sz w:val="22"/>
          <w:szCs w:val="22"/>
        </w:rPr>
        <w:tab/>
        <w:t>Adults out of work or at risk of financial exclusion and young people at risk of worklessness</w:t>
      </w:r>
    </w:p>
    <w:p w14:paraId="791802F0" w14:textId="77777777" w:rsidR="00225FE8" w:rsidRPr="00225FE8" w:rsidRDefault="00225FE8" w:rsidP="00F65716">
      <w:pPr>
        <w:ind w:left="426" w:right="367" w:hanging="426"/>
        <w:jc w:val="both"/>
        <w:rPr>
          <w:rFonts w:ascii="Arial" w:hAnsi="Arial" w:cs="Arial"/>
          <w:sz w:val="22"/>
          <w:szCs w:val="22"/>
        </w:rPr>
      </w:pPr>
      <w:r w:rsidRPr="00225FE8">
        <w:rPr>
          <w:rFonts w:ascii="Arial" w:hAnsi="Arial" w:cs="Arial"/>
          <w:sz w:val="22"/>
          <w:szCs w:val="22"/>
        </w:rPr>
        <w:t>•</w:t>
      </w:r>
      <w:r w:rsidRPr="00225FE8">
        <w:rPr>
          <w:rFonts w:ascii="Arial" w:hAnsi="Arial" w:cs="Arial"/>
          <w:sz w:val="22"/>
          <w:szCs w:val="22"/>
        </w:rPr>
        <w:tab/>
        <w:t>Families affected by domestic violence and abuse</w:t>
      </w:r>
    </w:p>
    <w:p w14:paraId="2935BC1B" w14:textId="77777777" w:rsidR="00225FE8" w:rsidRDefault="00225FE8" w:rsidP="00F65716">
      <w:pPr>
        <w:ind w:left="426" w:right="367" w:hanging="426"/>
        <w:jc w:val="both"/>
        <w:rPr>
          <w:rFonts w:ascii="Arial" w:hAnsi="Arial" w:cs="Arial"/>
          <w:sz w:val="22"/>
          <w:szCs w:val="22"/>
        </w:rPr>
      </w:pPr>
      <w:r w:rsidRPr="00225FE8">
        <w:rPr>
          <w:rFonts w:ascii="Arial" w:hAnsi="Arial" w:cs="Arial"/>
          <w:sz w:val="22"/>
          <w:szCs w:val="22"/>
        </w:rPr>
        <w:t>•</w:t>
      </w:r>
      <w:r w:rsidRPr="00225FE8">
        <w:rPr>
          <w:rFonts w:ascii="Arial" w:hAnsi="Arial" w:cs="Arial"/>
          <w:sz w:val="22"/>
          <w:szCs w:val="22"/>
        </w:rPr>
        <w:tab/>
        <w:t>Parents and children with a range of health problems</w:t>
      </w:r>
    </w:p>
    <w:p w14:paraId="0D7E28A9" w14:textId="77777777" w:rsidR="001766BA" w:rsidRPr="00225FE8" w:rsidRDefault="001766BA" w:rsidP="00F65716">
      <w:pPr>
        <w:ind w:left="426" w:right="367" w:hanging="426"/>
        <w:jc w:val="both"/>
        <w:rPr>
          <w:rFonts w:ascii="Arial" w:hAnsi="Arial" w:cs="Arial"/>
          <w:sz w:val="22"/>
          <w:szCs w:val="22"/>
        </w:rPr>
      </w:pPr>
    </w:p>
    <w:p w14:paraId="3BEA8E7F" w14:textId="60B7227E" w:rsidR="00225FE8" w:rsidRPr="00225FE8" w:rsidRDefault="00225FE8" w:rsidP="00225FE8">
      <w:pPr>
        <w:ind w:right="367"/>
        <w:jc w:val="both"/>
        <w:rPr>
          <w:rFonts w:ascii="Arial" w:hAnsi="Arial" w:cs="Arial"/>
          <w:sz w:val="22"/>
          <w:szCs w:val="22"/>
        </w:rPr>
      </w:pPr>
      <w:r w:rsidRPr="00225FE8">
        <w:rPr>
          <w:rFonts w:ascii="Arial" w:hAnsi="Arial" w:cs="Arial"/>
          <w:sz w:val="22"/>
          <w:szCs w:val="22"/>
        </w:rPr>
        <w:t xml:space="preserve">Consequently, problems being experienced by the adult are as important as the </w:t>
      </w:r>
      <w:r w:rsidR="00612F22" w:rsidRPr="00225FE8">
        <w:rPr>
          <w:rFonts w:ascii="Arial" w:hAnsi="Arial" w:cs="Arial"/>
          <w:sz w:val="22"/>
          <w:szCs w:val="22"/>
        </w:rPr>
        <w:t>problems</w:t>
      </w:r>
      <w:r w:rsidR="00612F22">
        <w:rPr>
          <w:rFonts w:ascii="Arial" w:hAnsi="Arial" w:cs="Arial"/>
          <w:sz w:val="22"/>
          <w:szCs w:val="22"/>
        </w:rPr>
        <w:t xml:space="preserve"> being</w:t>
      </w:r>
      <w:r w:rsidRPr="00225FE8">
        <w:rPr>
          <w:rFonts w:ascii="Arial" w:hAnsi="Arial" w:cs="Arial"/>
          <w:sz w:val="22"/>
          <w:szCs w:val="22"/>
        </w:rPr>
        <w:t xml:space="preserve"> experienced by the child</w:t>
      </w:r>
      <w:r w:rsidR="008E5B2A">
        <w:rPr>
          <w:rFonts w:ascii="Arial" w:hAnsi="Arial" w:cs="Arial"/>
          <w:sz w:val="22"/>
          <w:szCs w:val="22"/>
        </w:rPr>
        <w:t xml:space="preserve">. The Council and partners have created an Outcomes Plan that sets out key </w:t>
      </w:r>
      <w:r w:rsidR="00690A05">
        <w:rPr>
          <w:rFonts w:ascii="Arial" w:hAnsi="Arial" w:cs="Arial"/>
          <w:sz w:val="22"/>
          <w:szCs w:val="22"/>
        </w:rPr>
        <w:t>priorities</w:t>
      </w:r>
      <w:r w:rsidR="008E5B2A">
        <w:rPr>
          <w:rFonts w:ascii="Arial" w:hAnsi="Arial" w:cs="Arial"/>
          <w:sz w:val="22"/>
          <w:szCs w:val="22"/>
        </w:rPr>
        <w:t xml:space="preserve"> and measurable outcomes for the programme</w:t>
      </w:r>
    </w:p>
    <w:p w14:paraId="30697355" w14:textId="77777777" w:rsidR="00225FE8" w:rsidRPr="00225FE8" w:rsidRDefault="00225FE8" w:rsidP="00225FE8">
      <w:pPr>
        <w:ind w:right="367"/>
        <w:jc w:val="both"/>
        <w:rPr>
          <w:rFonts w:ascii="Arial" w:hAnsi="Arial" w:cs="Arial"/>
          <w:sz w:val="22"/>
          <w:szCs w:val="22"/>
        </w:rPr>
      </w:pPr>
    </w:p>
    <w:p w14:paraId="587A4B82" w14:textId="77777777" w:rsidR="0049457D" w:rsidRPr="00443A9A" w:rsidRDefault="00856C7A" w:rsidP="00DF08C0">
      <w:pPr>
        <w:ind w:right="367"/>
        <w:jc w:val="both"/>
        <w:rPr>
          <w:rFonts w:ascii="Arial" w:hAnsi="Arial" w:cs="Arial"/>
          <w:b/>
          <w:sz w:val="22"/>
          <w:szCs w:val="22"/>
        </w:rPr>
      </w:pPr>
      <w:r w:rsidRPr="00225FE8">
        <w:rPr>
          <w:rFonts w:ascii="Arial" w:hAnsi="Arial" w:cs="Arial"/>
          <w:sz w:val="22"/>
          <w:szCs w:val="22"/>
        </w:rPr>
        <w:t>Local areas will also be able to determine what constitutes ‘sig</w:t>
      </w:r>
      <w:r>
        <w:rPr>
          <w:rFonts w:ascii="Arial" w:hAnsi="Arial" w:cs="Arial"/>
          <w:sz w:val="22"/>
          <w:szCs w:val="22"/>
        </w:rPr>
        <w:t>nificant and sustained progress</w:t>
      </w:r>
      <w:r w:rsidRPr="00225FE8">
        <w:rPr>
          <w:rFonts w:ascii="Arial" w:hAnsi="Arial" w:cs="Arial"/>
          <w:sz w:val="22"/>
          <w:szCs w:val="22"/>
        </w:rPr>
        <w:t xml:space="preserve"> for families and subsequently triggers a payment by results claim. </w:t>
      </w:r>
      <w:r w:rsidR="00225FE8" w:rsidRPr="00225FE8">
        <w:rPr>
          <w:rFonts w:ascii="Arial" w:hAnsi="Arial" w:cs="Arial"/>
          <w:sz w:val="22"/>
          <w:szCs w:val="22"/>
        </w:rPr>
        <w:t>Local auditors will still be responsible for scrutinising claims to ensure compliance with the government financial framework</w:t>
      </w:r>
    </w:p>
    <w:p w14:paraId="66AFACF1" w14:textId="77777777" w:rsidR="00DC0BE1" w:rsidRDefault="00DC0BE1" w:rsidP="00021CF9">
      <w:pPr>
        <w:jc w:val="both"/>
        <w:rPr>
          <w:rFonts w:ascii="Arial" w:hAnsi="Arial" w:cs="Arial"/>
          <w:sz w:val="22"/>
          <w:szCs w:val="22"/>
        </w:rPr>
      </w:pPr>
    </w:p>
    <w:p w14:paraId="7C8A76E8" w14:textId="77777777" w:rsidR="00E32CF4" w:rsidRPr="001766BA" w:rsidRDefault="00612F22" w:rsidP="001766BA">
      <w:pPr>
        <w:ind w:left="567" w:hanging="567"/>
        <w:jc w:val="both"/>
        <w:rPr>
          <w:rFonts w:ascii="Arial" w:hAnsi="Arial" w:cs="Arial"/>
          <w:b/>
          <w:sz w:val="22"/>
          <w:szCs w:val="22"/>
        </w:rPr>
      </w:pPr>
      <w:r w:rsidRPr="001766BA">
        <w:rPr>
          <w:rFonts w:ascii="Arial" w:hAnsi="Arial" w:cs="Arial"/>
          <w:b/>
          <w:sz w:val="22"/>
          <w:szCs w:val="22"/>
        </w:rPr>
        <w:t>5.5</w:t>
      </w:r>
      <w:r w:rsidR="000C7F62" w:rsidRPr="001766BA">
        <w:rPr>
          <w:rFonts w:ascii="Arial" w:hAnsi="Arial" w:cs="Arial"/>
          <w:b/>
          <w:sz w:val="22"/>
          <w:szCs w:val="22"/>
        </w:rPr>
        <w:tab/>
      </w:r>
      <w:r w:rsidR="00E32CF4" w:rsidRPr="001766BA">
        <w:rPr>
          <w:rFonts w:ascii="Arial" w:hAnsi="Arial" w:cs="Arial"/>
          <w:b/>
          <w:sz w:val="22"/>
          <w:szCs w:val="22"/>
        </w:rPr>
        <w:t>T</w:t>
      </w:r>
      <w:r w:rsidR="004D3B34" w:rsidRPr="001766BA">
        <w:rPr>
          <w:rFonts w:ascii="Arial" w:hAnsi="Arial" w:cs="Arial"/>
          <w:b/>
          <w:sz w:val="22"/>
          <w:szCs w:val="22"/>
        </w:rPr>
        <w:t>he T</w:t>
      </w:r>
      <w:r w:rsidR="00E32CF4" w:rsidRPr="001766BA">
        <w:rPr>
          <w:rFonts w:ascii="Arial" w:hAnsi="Arial" w:cs="Arial"/>
          <w:b/>
          <w:sz w:val="22"/>
          <w:szCs w:val="22"/>
        </w:rPr>
        <w:t xml:space="preserve">argeted </w:t>
      </w:r>
      <w:r w:rsidR="005D01A7" w:rsidRPr="001766BA">
        <w:rPr>
          <w:rFonts w:ascii="Arial" w:hAnsi="Arial" w:cs="Arial"/>
          <w:b/>
          <w:sz w:val="22"/>
          <w:szCs w:val="22"/>
        </w:rPr>
        <w:t>Intervention</w:t>
      </w:r>
      <w:r w:rsidR="00E32CF4" w:rsidRPr="001766BA">
        <w:rPr>
          <w:rFonts w:ascii="Arial" w:hAnsi="Arial" w:cs="Arial"/>
          <w:b/>
          <w:sz w:val="22"/>
          <w:szCs w:val="22"/>
        </w:rPr>
        <w:t xml:space="preserve"> </w:t>
      </w:r>
      <w:r w:rsidR="004D3B34" w:rsidRPr="001766BA">
        <w:rPr>
          <w:rFonts w:ascii="Arial" w:hAnsi="Arial" w:cs="Arial"/>
          <w:b/>
          <w:sz w:val="22"/>
          <w:szCs w:val="22"/>
        </w:rPr>
        <w:t>Team</w:t>
      </w:r>
    </w:p>
    <w:p w14:paraId="6700AEEB" w14:textId="77777777" w:rsidR="00E32CF4" w:rsidRPr="00443A9A" w:rsidRDefault="00E32CF4" w:rsidP="00E32CF4">
      <w:pPr>
        <w:jc w:val="both"/>
        <w:rPr>
          <w:rFonts w:ascii="Arial" w:hAnsi="Arial" w:cs="Arial"/>
          <w:b/>
          <w:sz w:val="22"/>
          <w:szCs w:val="22"/>
        </w:rPr>
      </w:pPr>
    </w:p>
    <w:p w14:paraId="20436B54" w14:textId="63C1DAFA" w:rsidR="00760B1A" w:rsidRPr="00760B1A" w:rsidRDefault="008E6515" w:rsidP="00760B1A">
      <w:pPr>
        <w:jc w:val="both"/>
        <w:rPr>
          <w:rFonts w:ascii="Arial" w:hAnsi="Arial" w:cs="Arial"/>
          <w:sz w:val="22"/>
          <w:szCs w:val="22"/>
        </w:rPr>
      </w:pPr>
      <w:r>
        <w:rPr>
          <w:rFonts w:ascii="Arial" w:hAnsi="Arial" w:cs="Arial"/>
          <w:sz w:val="22"/>
          <w:szCs w:val="22"/>
        </w:rPr>
        <w:t xml:space="preserve">The </w:t>
      </w:r>
      <w:r w:rsidR="00DF08C0">
        <w:rPr>
          <w:rFonts w:ascii="Arial" w:hAnsi="Arial" w:cs="Arial"/>
          <w:sz w:val="22"/>
          <w:szCs w:val="22"/>
        </w:rPr>
        <w:t>Targeted I</w:t>
      </w:r>
      <w:r w:rsidR="00612F22">
        <w:rPr>
          <w:rFonts w:ascii="Arial" w:hAnsi="Arial" w:cs="Arial"/>
          <w:sz w:val="22"/>
          <w:szCs w:val="22"/>
        </w:rPr>
        <w:t>ntervention</w:t>
      </w:r>
      <w:r w:rsidR="003B7387">
        <w:rPr>
          <w:rFonts w:ascii="Arial" w:hAnsi="Arial" w:cs="Arial"/>
          <w:sz w:val="22"/>
          <w:szCs w:val="22"/>
        </w:rPr>
        <w:t xml:space="preserve"> </w:t>
      </w:r>
      <w:r w:rsidR="00612F22">
        <w:rPr>
          <w:rFonts w:ascii="Arial" w:hAnsi="Arial" w:cs="Arial"/>
          <w:sz w:val="22"/>
          <w:szCs w:val="22"/>
        </w:rPr>
        <w:t xml:space="preserve">team </w:t>
      </w:r>
      <w:r w:rsidR="00612F22" w:rsidRPr="00443A9A">
        <w:rPr>
          <w:rFonts w:ascii="Arial" w:hAnsi="Arial" w:cs="Arial"/>
          <w:sz w:val="22"/>
          <w:szCs w:val="22"/>
        </w:rPr>
        <w:t>will</w:t>
      </w:r>
      <w:r w:rsidR="00E32CF4" w:rsidRPr="00443A9A">
        <w:rPr>
          <w:rFonts w:ascii="Arial" w:hAnsi="Arial" w:cs="Arial"/>
          <w:sz w:val="22"/>
          <w:szCs w:val="22"/>
        </w:rPr>
        <w:t xml:space="preserve"> offer a family a home based service that supports children, young people and the whole family to function in their </w:t>
      </w:r>
      <w:r w:rsidR="00612F22">
        <w:rPr>
          <w:rFonts w:ascii="Arial" w:hAnsi="Arial" w:cs="Arial"/>
          <w:sz w:val="22"/>
          <w:szCs w:val="22"/>
        </w:rPr>
        <w:t>home,</w:t>
      </w:r>
      <w:r>
        <w:rPr>
          <w:rFonts w:ascii="Arial" w:hAnsi="Arial" w:cs="Arial"/>
          <w:sz w:val="22"/>
          <w:szCs w:val="22"/>
        </w:rPr>
        <w:t xml:space="preserve"> school or neighbourhood.</w:t>
      </w:r>
      <w:r w:rsidR="00E32CF4" w:rsidRPr="00443A9A">
        <w:rPr>
          <w:rFonts w:ascii="Arial" w:hAnsi="Arial" w:cs="Arial"/>
          <w:sz w:val="22"/>
          <w:szCs w:val="22"/>
        </w:rPr>
        <w:t xml:space="preserve"> The intervention w</w:t>
      </w:r>
      <w:r w:rsidR="005D01A7">
        <w:rPr>
          <w:rFonts w:ascii="Arial" w:hAnsi="Arial" w:cs="Arial"/>
          <w:sz w:val="22"/>
          <w:szCs w:val="22"/>
        </w:rPr>
        <w:t xml:space="preserve">ould expect </w:t>
      </w:r>
      <w:r w:rsidR="00612F22">
        <w:rPr>
          <w:rFonts w:ascii="Arial" w:hAnsi="Arial" w:cs="Arial"/>
          <w:sz w:val="22"/>
          <w:szCs w:val="22"/>
        </w:rPr>
        <w:t xml:space="preserve">to </w:t>
      </w:r>
      <w:r w:rsidR="00612F22" w:rsidRPr="00443A9A">
        <w:rPr>
          <w:rFonts w:ascii="Arial" w:hAnsi="Arial" w:cs="Arial"/>
          <w:sz w:val="22"/>
          <w:szCs w:val="22"/>
        </w:rPr>
        <w:t>support</w:t>
      </w:r>
      <w:r w:rsidR="00E32CF4" w:rsidRPr="00443A9A">
        <w:rPr>
          <w:rFonts w:ascii="Arial" w:hAnsi="Arial" w:cs="Arial"/>
          <w:sz w:val="22"/>
          <w:szCs w:val="22"/>
        </w:rPr>
        <w:t xml:space="preserve"> families for </w:t>
      </w:r>
      <w:r w:rsidR="00612F22">
        <w:rPr>
          <w:rFonts w:ascii="Arial" w:hAnsi="Arial" w:cs="Arial"/>
          <w:sz w:val="22"/>
          <w:szCs w:val="22"/>
        </w:rPr>
        <w:t>duration</w:t>
      </w:r>
      <w:r w:rsidR="00E32CF4" w:rsidRPr="00443A9A">
        <w:rPr>
          <w:rFonts w:ascii="Arial" w:hAnsi="Arial" w:cs="Arial"/>
          <w:sz w:val="22"/>
          <w:szCs w:val="22"/>
        </w:rPr>
        <w:t xml:space="preserve"> of up to 6 </w:t>
      </w:r>
      <w:r w:rsidR="00612F22" w:rsidRPr="00443A9A">
        <w:rPr>
          <w:rFonts w:ascii="Arial" w:hAnsi="Arial" w:cs="Arial"/>
          <w:sz w:val="22"/>
          <w:szCs w:val="22"/>
        </w:rPr>
        <w:t>months</w:t>
      </w:r>
      <w:r w:rsidR="00612F22">
        <w:rPr>
          <w:rFonts w:ascii="Arial" w:hAnsi="Arial" w:cs="Arial"/>
          <w:sz w:val="22"/>
          <w:szCs w:val="22"/>
        </w:rPr>
        <w:t>;</w:t>
      </w:r>
      <w:r>
        <w:rPr>
          <w:rFonts w:ascii="Arial" w:hAnsi="Arial" w:cs="Arial"/>
          <w:sz w:val="22"/>
          <w:szCs w:val="22"/>
        </w:rPr>
        <w:t xml:space="preserve"> however this will be determined by the </w:t>
      </w:r>
      <w:r w:rsidR="003B7387">
        <w:rPr>
          <w:rFonts w:ascii="Arial" w:hAnsi="Arial" w:cs="Arial"/>
          <w:sz w:val="22"/>
          <w:szCs w:val="22"/>
        </w:rPr>
        <w:t xml:space="preserve">family’s </w:t>
      </w:r>
      <w:r>
        <w:rPr>
          <w:rFonts w:ascii="Arial" w:hAnsi="Arial" w:cs="Arial"/>
          <w:sz w:val="22"/>
          <w:szCs w:val="22"/>
        </w:rPr>
        <w:t xml:space="preserve">intervention plan and </w:t>
      </w:r>
      <w:r w:rsidR="003B7387">
        <w:rPr>
          <w:rFonts w:ascii="Arial" w:hAnsi="Arial" w:cs="Arial"/>
          <w:sz w:val="22"/>
          <w:szCs w:val="22"/>
        </w:rPr>
        <w:t xml:space="preserve">their </w:t>
      </w:r>
      <w:r>
        <w:rPr>
          <w:rFonts w:ascii="Arial" w:hAnsi="Arial" w:cs="Arial"/>
          <w:sz w:val="22"/>
          <w:szCs w:val="22"/>
        </w:rPr>
        <w:t>review meetings.</w:t>
      </w:r>
      <w:r w:rsidR="00E32CF4" w:rsidRPr="00443A9A">
        <w:rPr>
          <w:rFonts w:ascii="Arial" w:hAnsi="Arial" w:cs="Arial"/>
          <w:sz w:val="22"/>
          <w:szCs w:val="22"/>
        </w:rPr>
        <w:t xml:space="preserve"> The support will be delivered by Targeted </w:t>
      </w:r>
      <w:r w:rsidR="005D01A7">
        <w:rPr>
          <w:rFonts w:ascii="Arial" w:hAnsi="Arial" w:cs="Arial"/>
          <w:sz w:val="22"/>
          <w:szCs w:val="22"/>
        </w:rPr>
        <w:t>Intervention</w:t>
      </w:r>
      <w:r w:rsidR="00E32CF4" w:rsidRPr="00443A9A">
        <w:rPr>
          <w:rFonts w:ascii="Arial" w:hAnsi="Arial" w:cs="Arial"/>
          <w:sz w:val="22"/>
          <w:szCs w:val="22"/>
        </w:rPr>
        <w:t xml:space="preserve"> Practitioner</w:t>
      </w:r>
      <w:r w:rsidR="005D01A7">
        <w:rPr>
          <w:rFonts w:ascii="Arial" w:hAnsi="Arial" w:cs="Arial"/>
          <w:sz w:val="22"/>
          <w:szCs w:val="22"/>
        </w:rPr>
        <w:t>s</w:t>
      </w:r>
      <w:r>
        <w:rPr>
          <w:rFonts w:ascii="Arial" w:hAnsi="Arial" w:cs="Arial"/>
          <w:sz w:val="22"/>
          <w:szCs w:val="22"/>
        </w:rPr>
        <w:t>, overseen by a</w:t>
      </w:r>
      <w:r w:rsidR="004D3B34">
        <w:rPr>
          <w:rFonts w:ascii="Arial" w:hAnsi="Arial" w:cs="Arial"/>
          <w:sz w:val="22"/>
          <w:szCs w:val="22"/>
        </w:rPr>
        <w:t xml:space="preserve"> Team Manager who is a </w:t>
      </w:r>
      <w:r>
        <w:rPr>
          <w:rFonts w:ascii="Arial" w:hAnsi="Arial" w:cs="Arial"/>
          <w:sz w:val="22"/>
          <w:szCs w:val="22"/>
        </w:rPr>
        <w:t>qualified Soci</w:t>
      </w:r>
      <w:r w:rsidR="003B7387">
        <w:rPr>
          <w:rFonts w:ascii="Arial" w:hAnsi="Arial" w:cs="Arial"/>
          <w:sz w:val="22"/>
          <w:szCs w:val="22"/>
        </w:rPr>
        <w:t>al</w:t>
      </w:r>
      <w:r>
        <w:rPr>
          <w:rFonts w:ascii="Arial" w:hAnsi="Arial" w:cs="Arial"/>
          <w:sz w:val="22"/>
          <w:szCs w:val="22"/>
        </w:rPr>
        <w:t xml:space="preserve"> Worker</w:t>
      </w:r>
      <w:r w:rsidR="004D3B34">
        <w:rPr>
          <w:rFonts w:ascii="Arial" w:hAnsi="Arial" w:cs="Arial"/>
          <w:sz w:val="22"/>
          <w:szCs w:val="22"/>
        </w:rPr>
        <w:t xml:space="preserve"> and senior practitioners. Practitioners </w:t>
      </w:r>
      <w:r w:rsidR="00E32CF4" w:rsidRPr="00443A9A">
        <w:rPr>
          <w:rFonts w:ascii="Arial" w:hAnsi="Arial" w:cs="Arial"/>
          <w:sz w:val="22"/>
          <w:szCs w:val="22"/>
        </w:rPr>
        <w:t xml:space="preserve">will work as the family’s lead professional and deliver individualised interventions to the family using </w:t>
      </w:r>
      <w:r w:rsidR="00B23E8B" w:rsidRPr="00443A9A">
        <w:rPr>
          <w:rFonts w:ascii="Arial" w:hAnsi="Arial" w:cs="Arial"/>
          <w:sz w:val="22"/>
          <w:szCs w:val="22"/>
        </w:rPr>
        <w:t xml:space="preserve">the </w:t>
      </w:r>
      <w:r w:rsidR="00CD6F52">
        <w:rPr>
          <w:rFonts w:ascii="Arial" w:hAnsi="Arial" w:cs="Arial"/>
          <w:sz w:val="22"/>
          <w:szCs w:val="22"/>
        </w:rPr>
        <w:t>Early Help Assessment</w:t>
      </w:r>
      <w:r w:rsidR="00E32CF4" w:rsidRPr="00443A9A">
        <w:rPr>
          <w:rFonts w:ascii="Arial" w:hAnsi="Arial" w:cs="Arial"/>
          <w:sz w:val="22"/>
          <w:szCs w:val="22"/>
        </w:rPr>
        <w:t xml:space="preserve"> process</w:t>
      </w:r>
      <w:r w:rsidR="003B7387">
        <w:rPr>
          <w:rFonts w:ascii="Arial" w:hAnsi="Arial" w:cs="Arial"/>
          <w:sz w:val="22"/>
          <w:szCs w:val="22"/>
        </w:rPr>
        <w:t xml:space="preserve">. </w:t>
      </w:r>
      <w:r w:rsidR="00760B1A" w:rsidRPr="00760B1A">
        <w:rPr>
          <w:rFonts w:ascii="Arial" w:hAnsi="Arial" w:cs="Arial"/>
          <w:sz w:val="22"/>
          <w:szCs w:val="22"/>
        </w:rPr>
        <w:t>The Targeted Intervention team will</w:t>
      </w:r>
      <w:r w:rsidR="008E5B2A">
        <w:rPr>
          <w:rFonts w:ascii="Arial" w:hAnsi="Arial" w:cs="Arial"/>
          <w:sz w:val="22"/>
          <w:szCs w:val="22"/>
        </w:rPr>
        <w:t xml:space="preserve"> work as an integrated team, working to their specialisms in early years practice, disability services and youth and community work</w:t>
      </w:r>
      <w:r w:rsidR="00143E7A">
        <w:rPr>
          <w:rFonts w:ascii="Arial" w:hAnsi="Arial" w:cs="Arial"/>
          <w:sz w:val="22"/>
          <w:szCs w:val="22"/>
        </w:rPr>
        <w:t>.</w:t>
      </w:r>
      <w:r w:rsidR="008E5B2A">
        <w:rPr>
          <w:rFonts w:ascii="Arial" w:hAnsi="Arial" w:cs="Arial"/>
          <w:sz w:val="22"/>
          <w:szCs w:val="22"/>
        </w:rPr>
        <w:t xml:space="preserve"> They will work from the Children’s Centre, Jules House and other community venues</w:t>
      </w:r>
      <w:r w:rsidR="00760B1A" w:rsidRPr="00760B1A">
        <w:rPr>
          <w:rFonts w:ascii="Arial" w:hAnsi="Arial" w:cs="Arial"/>
          <w:sz w:val="22"/>
          <w:szCs w:val="22"/>
        </w:rPr>
        <w:t>:</w:t>
      </w:r>
      <w:r w:rsidR="008E5B2A">
        <w:rPr>
          <w:rFonts w:ascii="Arial" w:hAnsi="Arial" w:cs="Arial"/>
          <w:sz w:val="22"/>
          <w:szCs w:val="22"/>
        </w:rPr>
        <w:t xml:space="preserve"> The will:</w:t>
      </w:r>
    </w:p>
    <w:p w14:paraId="557935F4" w14:textId="77777777" w:rsidR="00760B1A" w:rsidRPr="00760B1A" w:rsidRDefault="00760B1A" w:rsidP="00760B1A">
      <w:pPr>
        <w:jc w:val="both"/>
        <w:rPr>
          <w:rFonts w:ascii="Arial" w:hAnsi="Arial" w:cs="Arial"/>
          <w:sz w:val="22"/>
          <w:szCs w:val="22"/>
        </w:rPr>
      </w:pPr>
    </w:p>
    <w:p w14:paraId="2617B393" w14:textId="77777777" w:rsidR="00760B1A" w:rsidRPr="00760B1A" w:rsidRDefault="00760B1A" w:rsidP="00760B1A">
      <w:pPr>
        <w:jc w:val="both"/>
        <w:rPr>
          <w:rFonts w:ascii="Arial" w:hAnsi="Arial" w:cs="Arial"/>
          <w:sz w:val="22"/>
          <w:szCs w:val="22"/>
        </w:rPr>
      </w:pPr>
      <w:r w:rsidRPr="00760B1A">
        <w:rPr>
          <w:rFonts w:ascii="Arial" w:hAnsi="Arial" w:cs="Arial"/>
          <w:sz w:val="22"/>
          <w:szCs w:val="22"/>
        </w:rPr>
        <w:t>•Act as Lead Professional for the whole family</w:t>
      </w:r>
    </w:p>
    <w:p w14:paraId="7650D163" w14:textId="77777777" w:rsidR="00760B1A" w:rsidRPr="00760B1A" w:rsidRDefault="00760B1A" w:rsidP="00760B1A">
      <w:pPr>
        <w:jc w:val="both"/>
        <w:rPr>
          <w:rFonts w:ascii="Arial" w:hAnsi="Arial" w:cs="Arial"/>
          <w:sz w:val="22"/>
          <w:szCs w:val="22"/>
        </w:rPr>
      </w:pPr>
      <w:r w:rsidRPr="00760B1A">
        <w:rPr>
          <w:rFonts w:ascii="Arial" w:hAnsi="Arial" w:cs="Arial"/>
          <w:sz w:val="22"/>
          <w:szCs w:val="22"/>
        </w:rPr>
        <w:t>•Complete the early assessment and deliver the intervention plan and team around the family meetings</w:t>
      </w:r>
    </w:p>
    <w:p w14:paraId="157DABA5" w14:textId="77777777" w:rsidR="00760B1A" w:rsidRPr="00760B1A" w:rsidRDefault="00760B1A" w:rsidP="00760B1A">
      <w:pPr>
        <w:jc w:val="both"/>
        <w:rPr>
          <w:rFonts w:ascii="Arial" w:hAnsi="Arial" w:cs="Arial"/>
          <w:sz w:val="22"/>
          <w:szCs w:val="22"/>
        </w:rPr>
      </w:pPr>
      <w:r w:rsidRPr="00760B1A">
        <w:rPr>
          <w:rFonts w:ascii="Arial" w:hAnsi="Arial" w:cs="Arial"/>
          <w:sz w:val="22"/>
          <w:szCs w:val="22"/>
        </w:rPr>
        <w:t>•Operate acros</w:t>
      </w:r>
      <w:r w:rsidR="004D3B34">
        <w:rPr>
          <w:rFonts w:ascii="Arial" w:hAnsi="Arial" w:cs="Arial"/>
          <w:sz w:val="22"/>
          <w:szCs w:val="22"/>
        </w:rPr>
        <w:t>s the age range from 0 to 19 (25</w:t>
      </w:r>
      <w:r w:rsidRPr="00760B1A">
        <w:rPr>
          <w:rFonts w:ascii="Arial" w:hAnsi="Arial" w:cs="Arial"/>
          <w:sz w:val="22"/>
          <w:szCs w:val="22"/>
        </w:rPr>
        <w:t xml:space="preserve"> for children with disabilities)</w:t>
      </w:r>
    </w:p>
    <w:p w14:paraId="112E82FB" w14:textId="77777777" w:rsidR="00760B1A" w:rsidRPr="00760B1A" w:rsidRDefault="00760B1A" w:rsidP="00760B1A">
      <w:pPr>
        <w:jc w:val="both"/>
        <w:rPr>
          <w:rFonts w:ascii="Arial" w:hAnsi="Arial" w:cs="Arial"/>
          <w:sz w:val="22"/>
          <w:szCs w:val="22"/>
        </w:rPr>
      </w:pPr>
      <w:r w:rsidRPr="00760B1A">
        <w:rPr>
          <w:rFonts w:ascii="Arial" w:hAnsi="Arial" w:cs="Arial"/>
          <w:sz w:val="22"/>
          <w:szCs w:val="22"/>
        </w:rPr>
        <w:t>•Support and contribute to a C</w:t>
      </w:r>
      <w:r w:rsidR="004D3B34">
        <w:rPr>
          <w:rFonts w:ascii="Arial" w:hAnsi="Arial" w:cs="Arial"/>
          <w:sz w:val="22"/>
          <w:szCs w:val="22"/>
        </w:rPr>
        <w:t>hild in Need (CIN), Child Protection (CP), or Looked After Child (LAC)</w:t>
      </w:r>
      <w:r w:rsidRPr="00760B1A">
        <w:rPr>
          <w:rFonts w:ascii="Arial" w:hAnsi="Arial" w:cs="Arial"/>
          <w:sz w:val="22"/>
          <w:szCs w:val="22"/>
        </w:rPr>
        <w:t xml:space="preserve"> plan</w:t>
      </w:r>
    </w:p>
    <w:p w14:paraId="406386D7" w14:textId="77777777" w:rsidR="00760B1A" w:rsidRPr="00760B1A" w:rsidRDefault="00760B1A" w:rsidP="00760B1A">
      <w:pPr>
        <w:jc w:val="both"/>
        <w:rPr>
          <w:rFonts w:ascii="Arial" w:hAnsi="Arial" w:cs="Arial"/>
          <w:sz w:val="22"/>
          <w:szCs w:val="22"/>
        </w:rPr>
      </w:pPr>
    </w:p>
    <w:p w14:paraId="4538ADA9" w14:textId="77777777" w:rsidR="00E32CF4" w:rsidRPr="00443A9A" w:rsidRDefault="00760B1A" w:rsidP="00E32CF4">
      <w:pPr>
        <w:jc w:val="both"/>
        <w:rPr>
          <w:rFonts w:ascii="Arial" w:hAnsi="Arial" w:cs="Arial"/>
          <w:sz w:val="22"/>
          <w:szCs w:val="22"/>
        </w:rPr>
      </w:pPr>
      <w:r w:rsidRPr="00760B1A">
        <w:rPr>
          <w:rFonts w:ascii="Arial" w:hAnsi="Arial" w:cs="Arial"/>
          <w:sz w:val="22"/>
          <w:szCs w:val="22"/>
        </w:rPr>
        <w:t>The</w:t>
      </w:r>
      <w:r w:rsidR="004D3B34">
        <w:rPr>
          <w:rFonts w:ascii="Arial" w:hAnsi="Arial" w:cs="Arial"/>
          <w:sz w:val="22"/>
          <w:szCs w:val="22"/>
        </w:rPr>
        <w:t xml:space="preserve"> Targeted </w:t>
      </w:r>
      <w:r w:rsidRPr="00760B1A">
        <w:rPr>
          <w:rFonts w:ascii="Arial" w:hAnsi="Arial" w:cs="Arial"/>
          <w:sz w:val="22"/>
          <w:szCs w:val="22"/>
        </w:rPr>
        <w:t>Intervention team tailors its offer to the needs of the family in their community in partnership with other local services thr</w:t>
      </w:r>
      <w:r w:rsidR="003B7387">
        <w:rPr>
          <w:rFonts w:ascii="Arial" w:hAnsi="Arial" w:cs="Arial"/>
          <w:sz w:val="22"/>
          <w:szCs w:val="22"/>
        </w:rPr>
        <w:t xml:space="preserve">ough the Early Help Assessment </w:t>
      </w:r>
      <w:r w:rsidR="004D3B34">
        <w:rPr>
          <w:rFonts w:ascii="Arial" w:hAnsi="Arial" w:cs="Arial"/>
          <w:sz w:val="22"/>
          <w:szCs w:val="22"/>
        </w:rPr>
        <w:t xml:space="preserve">process using the </w:t>
      </w:r>
      <w:r w:rsidR="004D3B34" w:rsidRPr="00143E7A">
        <w:rPr>
          <w:rFonts w:ascii="Arial" w:hAnsi="Arial" w:cs="Arial"/>
          <w:b/>
          <w:i/>
          <w:sz w:val="22"/>
          <w:szCs w:val="22"/>
        </w:rPr>
        <w:t>Signs of Safety</w:t>
      </w:r>
      <w:r w:rsidR="004D3B34">
        <w:rPr>
          <w:rFonts w:ascii="Arial" w:hAnsi="Arial" w:cs="Arial"/>
          <w:sz w:val="22"/>
          <w:szCs w:val="22"/>
        </w:rPr>
        <w:t xml:space="preserve"> approach</w:t>
      </w:r>
      <w:r w:rsidR="003B7387">
        <w:rPr>
          <w:rFonts w:ascii="Arial" w:hAnsi="Arial" w:cs="Arial"/>
          <w:sz w:val="22"/>
          <w:szCs w:val="22"/>
        </w:rPr>
        <w:t>.</w:t>
      </w:r>
    </w:p>
    <w:p w14:paraId="2A6B1825" w14:textId="77777777" w:rsidR="00E32CF4" w:rsidRPr="00443A9A" w:rsidRDefault="00E32CF4" w:rsidP="00E32CF4">
      <w:pPr>
        <w:jc w:val="both"/>
        <w:rPr>
          <w:rFonts w:ascii="Arial" w:hAnsi="Arial" w:cs="Arial"/>
          <w:sz w:val="22"/>
          <w:szCs w:val="22"/>
        </w:rPr>
      </w:pPr>
    </w:p>
    <w:p w14:paraId="6989FE8F" w14:textId="77777777" w:rsidR="00E32CF4" w:rsidRPr="00443A9A" w:rsidRDefault="00E32CF4" w:rsidP="00E32CF4">
      <w:pPr>
        <w:jc w:val="both"/>
        <w:rPr>
          <w:rFonts w:ascii="Arial" w:hAnsi="Arial" w:cs="Arial"/>
          <w:sz w:val="22"/>
          <w:szCs w:val="22"/>
        </w:rPr>
      </w:pPr>
      <w:r w:rsidRPr="00443A9A">
        <w:rPr>
          <w:rFonts w:ascii="Arial" w:hAnsi="Arial" w:cs="Arial"/>
          <w:sz w:val="22"/>
          <w:szCs w:val="22"/>
        </w:rPr>
        <w:t>Som</w:t>
      </w:r>
      <w:r w:rsidR="00E66620">
        <w:rPr>
          <w:rFonts w:ascii="Arial" w:hAnsi="Arial" w:cs="Arial"/>
          <w:sz w:val="22"/>
          <w:szCs w:val="22"/>
        </w:rPr>
        <w:t>e of the interventions</w:t>
      </w:r>
      <w:r w:rsidRPr="00443A9A">
        <w:rPr>
          <w:rFonts w:ascii="Arial" w:hAnsi="Arial" w:cs="Arial"/>
          <w:sz w:val="22"/>
          <w:szCs w:val="22"/>
        </w:rPr>
        <w:t xml:space="preserve"> include:</w:t>
      </w:r>
    </w:p>
    <w:p w14:paraId="6DF799D9" w14:textId="77777777" w:rsidR="00E32CF4" w:rsidRPr="00443A9A" w:rsidRDefault="00E32CF4" w:rsidP="00E32CF4">
      <w:pPr>
        <w:jc w:val="both"/>
        <w:rPr>
          <w:rFonts w:ascii="Arial" w:hAnsi="Arial" w:cs="Arial"/>
          <w:sz w:val="22"/>
          <w:szCs w:val="22"/>
        </w:rPr>
      </w:pPr>
    </w:p>
    <w:p w14:paraId="4ED61B3C" w14:textId="77777777" w:rsidR="004D3B34" w:rsidRPr="004D3B34" w:rsidRDefault="00E32CF4" w:rsidP="004D3B34">
      <w:pPr>
        <w:pStyle w:val="ListParagraph"/>
        <w:numPr>
          <w:ilvl w:val="0"/>
          <w:numId w:val="3"/>
        </w:numPr>
        <w:rPr>
          <w:rFonts w:ascii="Arial" w:eastAsia="Times New Roman" w:hAnsi="Arial" w:cs="Arial"/>
          <w:sz w:val="22"/>
          <w:szCs w:val="22"/>
        </w:rPr>
      </w:pPr>
      <w:r w:rsidRPr="004D3B34">
        <w:rPr>
          <w:rFonts w:ascii="Arial" w:hAnsi="Arial" w:cs="Arial"/>
          <w:sz w:val="22"/>
          <w:szCs w:val="22"/>
        </w:rPr>
        <w:t>Practical parenting advice and support</w:t>
      </w:r>
      <w:r w:rsidR="004D3B34" w:rsidRPr="004D3B34">
        <w:t xml:space="preserve"> </w:t>
      </w:r>
    </w:p>
    <w:p w14:paraId="06DF9AF3" w14:textId="77777777" w:rsidR="004D3B34" w:rsidRPr="004D3B34" w:rsidRDefault="004D3B34" w:rsidP="007636BA">
      <w:pPr>
        <w:pStyle w:val="ListParagraph"/>
        <w:numPr>
          <w:ilvl w:val="0"/>
          <w:numId w:val="3"/>
        </w:numPr>
        <w:jc w:val="both"/>
        <w:rPr>
          <w:rFonts w:ascii="Arial" w:hAnsi="Arial" w:cs="Arial"/>
          <w:sz w:val="22"/>
          <w:szCs w:val="22"/>
        </w:rPr>
      </w:pPr>
      <w:r w:rsidRPr="004D3B34">
        <w:rPr>
          <w:rFonts w:ascii="Arial" w:eastAsia="Times New Roman" w:hAnsi="Arial" w:cs="Arial"/>
          <w:sz w:val="22"/>
          <w:szCs w:val="22"/>
        </w:rPr>
        <w:t>Interventions with children including building self-esteem, anger management and protective behaviours</w:t>
      </w:r>
    </w:p>
    <w:p w14:paraId="4B482110" w14:textId="77777777" w:rsidR="004D3B34" w:rsidRDefault="00E32CF4" w:rsidP="007636BA">
      <w:pPr>
        <w:pStyle w:val="ListParagraph"/>
        <w:numPr>
          <w:ilvl w:val="0"/>
          <w:numId w:val="3"/>
        </w:numPr>
        <w:jc w:val="both"/>
        <w:rPr>
          <w:rFonts w:ascii="Arial" w:hAnsi="Arial" w:cs="Arial"/>
          <w:sz w:val="22"/>
          <w:szCs w:val="22"/>
        </w:rPr>
      </w:pPr>
      <w:r w:rsidRPr="004D3B34">
        <w:rPr>
          <w:rFonts w:ascii="Arial" w:hAnsi="Arial" w:cs="Arial"/>
          <w:sz w:val="22"/>
          <w:szCs w:val="22"/>
        </w:rPr>
        <w:t>Linking families with relevant services in their local community</w:t>
      </w:r>
    </w:p>
    <w:p w14:paraId="292932EA" w14:textId="77777777" w:rsidR="004D3B34" w:rsidRDefault="00E32CF4" w:rsidP="005D01A7">
      <w:pPr>
        <w:pStyle w:val="ListParagraph"/>
        <w:numPr>
          <w:ilvl w:val="0"/>
          <w:numId w:val="3"/>
        </w:numPr>
        <w:jc w:val="both"/>
        <w:rPr>
          <w:rFonts w:ascii="Arial" w:hAnsi="Arial" w:cs="Arial"/>
          <w:sz w:val="22"/>
          <w:szCs w:val="22"/>
        </w:rPr>
      </w:pPr>
      <w:r w:rsidRPr="004D3B34">
        <w:rPr>
          <w:rFonts w:ascii="Arial" w:hAnsi="Arial" w:cs="Arial"/>
          <w:sz w:val="22"/>
          <w:szCs w:val="22"/>
        </w:rPr>
        <w:t>Empowering families to manage problems affecting them, family relationships, boundary setting, implementing routines, housing and debt advice</w:t>
      </w:r>
    </w:p>
    <w:p w14:paraId="2C92F527" w14:textId="77777777" w:rsidR="005D01A7" w:rsidRPr="00DF08C0" w:rsidRDefault="00E32CF4" w:rsidP="005D01A7">
      <w:pPr>
        <w:pStyle w:val="ListParagraph"/>
        <w:numPr>
          <w:ilvl w:val="0"/>
          <w:numId w:val="3"/>
        </w:numPr>
        <w:jc w:val="both"/>
        <w:rPr>
          <w:rFonts w:ascii="Arial" w:hAnsi="Arial" w:cs="Arial"/>
          <w:sz w:val="22"/>
          <w:szCs w:val="22"/>
        </w:rPr>
      </w:pPr>
      <w:r w:rsidRPr="00DF08C0">
        <w:rPr>
          <w:rFonts w:ascii="Arial" w:hAnsi="Arial" w:cs="Arial"/>
          <w:sz w:val="22"/>
          <w:szCs w:val="22"/>
        </w:rPr>
        <w:t>Access to practical support in getting back to work or re</w:t>
      </w:r>
      <w:r w:rsidR="004D3B34" w:rsidRPr="00DF08C0">
        <w:rPr>
          <w:rFonts w:ascii="Arial" w:hAnsi="Arial" w:cs="Arial"/>
          <w:sz w:val="22"/>
          <w:szCs w:val="22"/>
        </w:rPr>
        <w:t>-</w:t>
      </w:r>
      <w:r w:rsidRPr="00DF08C0">
        <w:rPr>
          <w:rFonts w:ascii="Arial" w:hAnsi="Arial" w:cs="Arial"/>
          <w:sz w:val="22"/>
          <w:szCs w:val="22"/>
        </w:rPr>
        <w:t xml:space="preserve">engaging in education. </w:t>
      </w:r>
    </w:p>
    <w:p w14:paraId="1CD3B136" w14:textId="77777777" w:rsidR="005D01A7" w:rsidRPr="005D01A7" w:rsidRDefault="005D01A7" w:rsidP="005D01A7">
      <w:pPr>
        <w:jc w:val="both"/>
        <w:rPr>
          <w:rFonts w:ascii="Arial" w:hAnsi="Arial" w:cs="Arial"/>
          <w:sz w:val="22"/>
          <w:szCs w:val="22"/>
        </w:rPr>
      </w:pPr>
      <w:r>
        <w:rPr>
          <w:rFonts w:ascii="Arial" w:hAnsi="Arial" w:cs="Arial"/>
          <w:sz w:val="22"/>
          <w:szCs w:val="22"/>
        </w:rPr>
        <w:t xml:space="preserve">The team will also </w:t>
      </w:r>
      <w:r w:rsidRPr="005D01A7">
        <w:rPr>
          <w:rFonts w:ascii="Arial" w:hAnsi="Arial" w:cs="Arial"/>
          <w:sz w:val="22"/>
          <w:szCs w:val="22"/>
        </w:rPr>
        <w:t>work with families who have just finished working with Children’s Social Care and need some extra support to reduce their likelihood of re-entering Children’s Social Care in the future. The support</w:t>
      </w:r>
      <w:r w:rsidR="00D417C9">
        <w:rPr>
          <w:rFonts w:ascii="Arial" w:hAnsi="Arial" w:cs="Arial"/>
          <w:sz w:val="22"/>
          <w:szCs w:val="22"/>
        </w:rPr>
        <w:t xml:space="preserve"> may be intensive support</w:t>
      </w:r>
      <w:r w:rsidRPr="005D01A7">
        <w:rPr>
          <w:rFonts w:ascii="Arial" w:hAnsi="Arial" w:cs="Arial"/>
          <w:sz w:val="22"/>
          <w:szCs w:val="22"/>
        </w:rPr>
        <w:t xml:space="preserve"> lasting </w:t>
      </w:r>
      <w:r w:rsidR="00D417C9">
        <w:rPr>
          <w:rFonts w:ascii="Arial" w:hAnsi="Arial" w:cs="Arial"/>
          <w:sz w:val="22"/>
          <w:szCs w:val="22"/>
        </w:rPr>
        <w:t>a matter of weeks</w:t>
      </w:r>
      <w:r w:rsidRPr="005D01A7">
        <w:rPr>
          <w:rFonts w:ascii="Arial" w:hAnsi="Arial" w:cs="Arial"/>
          <w:sz w:val="22"/>
          <w:szCs w:val="22"/>
        </w:rPr>
        <w:t xml:space="preserve"> </w:t>
      </w:r>
      <w:r w:rsidR="00D417C9">
        <w:rPr>
          <w:rFonts w:ascii="Arial" w:hAnsi="Arial" w:cs="Arial"/>
          <w:sz w:val="22"/>
          <w:szCs w:val="22"/>
        </w:rPr>
        <w:t xml:space="preserve">in </w:t>
      </w:r>
      <w:r w:rsidRPr="005D01A7">
        <w:rPr>
          <w:rFonts w:ascii="Arial" w:hAnsi="Arial" w:cs="Arial"/>
          <w:sz w:val="22"/>
          <w:szCs w:val="22"/>
        </w:rPr>
        <w:t xml:space="preserve">their home </w:t>
      </w:r>
      <w:r w:rsidR="004D3B34">
        <w:rPr>
          <w:rFonts w:ascii="Arial" w:hAnsi="Arial" w:cs="Arial"/>
          <w:sz w:val="22"/>
          <w:szCs w:val="22"/>
        </w:rPr>
        <w:t>and community</w:t>
      </w:r>
      <w:r w:rsidR="00D417C9">
        <w:rPr>
          <w:rFonts w:ascii="Arial" w:hAnsi="Arial" w:cs="Arial"/>
          <w:sz w:val="22"/>
          <w:szCs w:val="22"/>
        </w:rPr>
        <w:t xml:space="preserve"> or through a group work programme</w:t>
      </w:r>
      <w:r w:rsidRPr="005D01A7">
        <w:rPr>
          <w:rFonts w:ascii="Arial" w:hAnsi="Arial" w:cs="Arial"/>
          <w:sz w:val="22"/>
          <w:szCs w:val="22"/>
        </w:rPr>
        <w:t>. The support offered is voluntary and is there for families who want to engage in positive change for their family after a period of involvement with Children’s Social Care. Some of the interventions include:</w:t>
      </w:r>
    </w:p>
    <w:p w14:paraId="00422882" w14:textId="77777777" w:rsidR="005D01A7" w:rsidRPr="005D01A7" w:rsidRDefault="005D01A7" w:rsidP="005D01A7">
      <w:pPr>
        <w:jc w:val="both"/>
        <w:rPr>
          <w:rFonts w:ascii="Arial" w:hAnsi="Arial" w:cs="Arial"/>
          <w:sz w:val="22"/>
          <w:szCs w:val="22"/>
        </w:rPr>
      </w:pPr>
    </w:p>
    <w:p w14:paraId="0518A612" w14:textId="77777777" w:rsidR="005D01A7" w:rsidRPr="00D417C9" w:rsidRDefault="005D01A7" w:rsidP="00937EA9">
      <w:pPr>
        <w:pStyle w:val="ListParagraph"/>
        <w:numPr>
          <w:ilvl w:val="0"/>
          <w:numId w:val="14"/>
        </w:numPr>
        <w:jc w:val="both"/>
        <w:rPr>
          <w:rFonts w:ascii="Arial" w:hAnsi="Arial" w:cs="Arial"/>
          <w:sz w:val="22"/>
          <w:szCs w:val="22"/>
        </w:rPr>
      </w:pPr>
      <w:r w:rsidRPr="00D417C9">
        <w:rPr>
          <w:rFonts w:ascii="Arial" w:hAnsi="Arial" w:cs="Arial"/>
          <w:sz w:val="22"/>
          <w:szCs w:val="22"/>
        </w:rPr>
        <w:t xml:space="preserve">Reinforcing the progress and the plan  put in place </w:t>
      </w:r>
      <w:r w:rsidR="008E5B2A">
        <w:rPr>
          <w:rFonts w:ascii="Arial" w:hAnsi="Arial" w:cs="Arial"/>
          <w:sz w:val="22"/>
          <w:szCs w:val="22"/>
        </w:rPr>
        <w:t>with their social worker</w:t>
      </w:r>
    </w:p>
    <w:p w14:paraId="1DA7C5C7" w14:textId="77777777" w:rsidR="00D417C9" w:rsidRPr="00D417C9" w:rsidRDefault="005D01A7" w:rsidP="00937EA9">
      <w:pPr>
        <w:pStyle w:val="ListParagraph"/>
        <w:numPr>
          <w:ilvl w:val="0"/>
          <w:numId w:val="14"/>
        </w:numPr>
        <w:jc w:val="both"/>
        <w:rPr>
          <w:rFonts w:ascii="Arial" w:hAnsi="Arial" w:cs="Arial"/>
          <w:sz w:val="22"/>
          <w:szCs w:val="22"/>
        </w:rPr>
      </w:pPr>
      <w:r w:rsidRPr="00D417C9">
        <w:rPr>
          <w:rFonts w:ascii="Arial" w:hAnsi="Arial" w:cs="Arial"/>
          <w:sz w:val="22"/>
          <w:szCs w:val="22"/>
        </w:rPr>
        <w:t xml:space="preserve">Practical parenting advice, support with housing and finances </w:t>
      </w:r>
    </w:p>
    <w:p w14:paraId="485B1ED9" w14:textId="77777777" w:rsidR="00E32CF4" w:rsidRPr="00D417C9" w:rsidRDefault="005D01A7" w:rsidP="00937EA9">
      <w:pPr>
        <w:pStyle w:val="ListParagraph"/>
        <w:numPr>
          <w:ilvl w:val="0"/>
          <w:numId w:val="14"/>
        </w:numPr>
        <w:jc w:val="both"/>
        <w:rPr>
          <w:rFonts w:ascii="Arial" w:hAnsi="Arial" w:cs="Arial"/>
          <w:sz w:val="22"/>
          <w:szCs w:val="22"/>
        </w:rPr>
      </w:pPr>
      <w:r w:rsidRPr="00D417C9">
        <w:rPr>
          <w:rFonts w:ascii="Arial" w:hAnsi="Arial" w:cs="Arial"/>
          <w:sz w:val="22"/>
          <w:szCs w:val="22"/>
        </w:rPr>
        <w:t>Strengthen adult and child and adult  relationships</w:t>
      </w:r>
    </w:p>
    <w:p w14:paraId="6ABB3D4A" w14:textId="77777777" w:rsidR="00E32CF4" w:rsidRPr="00F65716" w:rsidRDefault="00E57F43" w:rsidP="00E32CF4">
      <w:pPr>
        <w:jc w:val="both"/>
        <w:rPr>
          <w:rFonts w:ascii="Arial" w:hAnsi="Arial" w:cs="Arial"/>
          <w:b/>
          <w:color w:val="4F6228" w:themeColor="accent3" w:themeShade="80"/>
          <w:sz w:val="22"/>
          <w:szCs w:val="22"/>
        </w:rPr>
      </w:pPr>
      <w:r w:rsidRPr="00F65716">
        <w:rPr>
          <w:rFonts w:ascii="Arial" w:hAnsi="Arial" w:cs="Arial"/>
          <w:b/>
          <w:color w:val="4F6228" w:themeColor="accent3" w:themeShade="80"/>
          <w:sz w:val="22"/>
          <w:szCs w:val="22"/>
        </w:rPr>
        <w:t xml:space="preserve">Refer to </w:t>
      </w:r>
      <w:r w:rsidR="008E5B2A" w:rsidRPr="00F65716">
        <w:rPr>
          <w:rFonts w:ascii="Arial" w:hAnsi="Arial" w:cs="Arial"/>
          <w:b/>
          <w:color w:val="4F6228" w:themeColor="accent3" w:themeShade="80"/>
          <w:sz w:val="22"/>
          <w:szCs w:val="22"/>
        </w:rPr>
        <w:t xml:space="preserve">the </w:t>
      </w:r>
      <w:r w:rsidR="00F65716" w:rsidRPr="00F65716">
        <w:rPr>
          <w:rFonts w:ascii="Arial" w:hAnsi="Arial" w:cs="Arial"/>
          <w:b/>
          <w:color w:val="4F6228" w:themeColor="accent3" w:themeShade="80"/>
          <w:sz w:val="22"/>
          <w:szCs w:val="22"/>
        </w:rPr>
        <w:t xml:space="preserve">Rutland County Council </w:t>
      </w:r>
      <w:r w:rsidR="008E5B2A" w:rsidRPr="00F65716">
        <w:rPr>
          <w:rFonts w:ascii="Arial" w:hAnsi="Arial" w:cs="Arial"/>
          <w:b/>
          <w:color w:val="4F6228" w:themeColor="accent3" w:themeShade="80"/>
          <w:sz w:val="22"/>
          <w:szCs w:val="22"/>
        </w:rPr>
        <w:t>Step Up Step Down Procedures and the Joint working Guida</w:t>
      </w:r>
      <w:r w:rsidR="0046343E" w:rsidRPr="00F65716">
        <w:rPr>
          <w:rFonts w:ascii="Arial" w:hAnsi="Arial" w:cs="Arial"/>
          <w:b/>
          <w:color w:val="4F6228" w:themeColor="accent3" w:themeShade="80"/>
          <w:sz w:val="22"/>
          <w:szCs w:val="22"/>
        </w:rPr>
        <w:t>nce</w:t>
      </w:r>
    </w:p>
    <w:p w14:paraId="2C2B28EF" w14:textId="77777777" w:rsidR="00512C1A" w:rsidRDefault="00512C1A" w:rsidP="000C7F62">
      <w:pPr>
        <w:ind w:hanging="426"/>
        <w:jc w:val="both"/>
        <w:rPr>
          <w:rFonts w:ascii="Arial" w:hAnsi="Arial" w:cs="Arial"/>
          <w:sz w:val="22"/>
          <w:szCs w:val="22"/>
        </w:rPr>
      </w:pPr>
    </w:p>
    <w:p w14:paraId="0ECE25A1" w14:textId="77777777" w:rsidR="00DF08C0" w:rsidRDefault="00DF08C0" w:rsidP="009933E1">
      <w:pPr>
        <w:ind w:hanging="426"/>
        <w:jc w:val="both"/>
        <w:rPr>
          <w:rFonts w:ascii="Arial" w:hAnsi="Arial" w:cs="Arial"/>
          <w:sz w:val="22"/>
          <w:szCs w:val="22"/>
        </w:rPr>
      </w:pPr>
    </w:p>
    <w:p w14:paraId="15864BEF" w14:textId="77777777" w:rsidR="00DF08C0" w:rsidRDefault="00DF08C0" w:rsidP="009933E1">
      <w:pPr>
        <w:ind w:hanging="426"/>
        <w:jc w:val="both"/>
        <w:rPr>
          <w:rFonts w:ascii="Arial" w:hAnsi="Arial" w:cs="Arial"/>
          <w:sz w:val="22"/>
          <w:szCs w:val="22"/>
        </w:rPr>
      </w:pPr>
    </w:p>
    <w:p w14:paraId="5C1BDD60" w14:textId="77777777" w:rsidR="00F65716" w:rsidRDefault="00F65716">
      <w:pPr>
        <w:rPr>
          <w:rFonts w:ascii="Arial" w:hAnsi="Arial" w:cs="Arial"/>
          <w:sz w:val="22"/>
          <w:szCs w:val="22"/>
        </w:rPr>
      </w:pPr>
      <w:r>
        <w:rPr>
          <w:rFonts w:ascii="Arial" w:hAnsi="Arial" w:cs="Arial"/>
          <w:sz w:val="22"/>
          <w:szCs w:val="22"/>
        </w:rPr>
        <w:br w:type="page"/>
      </w:r>
    </w:p>
    <w:p w14:paraId="340885A4" w14:textId="1887D531" w:rsidR="002F6B6E" w:rsidRPr="001766BA" w:rsidRDefault="00612F22" w:rsidP="00F65716">
      <w:pPr>
        <w:jc w:val="both"/>
        <w:rPr>
          <w:rFonts w:ascii="Arial" w:hAnsi="Arial" w:cs="Arial"/>
          <w:b/>
          <w:sz w:val="22"/>
          <w:szCs w:val="22"/>
        </w:rPr>
      </w:pPr>
      <w:r w:rsidRPr="001766BA">
        <w:rPr>
          <w:rFonts w:ascii="Arial" w:hAnsi="Arial" w:cs="Arial"/>
          <w:b/>
          <w:sz w:val="22"/>
          <w:szCs w:val="22"/>
        </w:rPr>
        <w:t>5.6</w:t>
      </w:r>
      <w:r w:rsidR="00E32CF4" w:rsidRPr="001766BA">
        <w:rPr>
          <w:rFonts w:ascii="Arial" w:hAnsi="Arial" w:cs="Arial"/>
          <w:b/>
          <w:sz w:val="22"/>
          <w:szCs w:val="22"/>
        </w:rPr>
        <w:t xml:space="preserve"> </w:t>
      </w:r>
      <w:r w:rsidR="000C7F62" w:rsidRPr="001766BA">
        <w:rPr>
          <w:rFonts w:ascii="Arial" w:hAnsi="Arial" w:cs="Arial"/>
          <w:b/>
          <w:sz w:val="22"/>
          <w:szCs w:val="22"/>
        </w:rPr>
        <w:tab/>
      </w:r>
      <w:r w:rsidR="00581C40">
        <w:rPr>
          <w:rFonts w:ascii="Arial" w:hAnsi="Arial" w:cs="Arial"/>
          <w:b/>
          <w:sz w:val="22"/>
          <w:szCs w:val="22"/>
        </w:rPr>
        <w:t xml:space="preserve">Services and Support for </w:t>
      </w:r>
      <w:r w:rsidR="00BD402A" w:rsidRPr="001766BA">
        <w:rPr>
          <w:rFonts w:ascii="Arial" w:hAnsi="Arial" w:cs="Arial"/>
          <w:b/>
          <w:sz w:val="22"/>
          <w:szCs w:val="22"/>
        </w:rPr>
        <w:t>Disabled Children</w:t>
      </w:r>
      <w:r w:rsidR="00E66620" w:rsidRPr="001766BA">
        <w:rPr>
          <w:rFonts w:ascii="Arial" w:hAnsi="Arial" w:cs="Arial"/>
          <w:b/>
          <w:sz w:val="22"/>
          <w:szCs w:val="22"/>
        </w:rPr>
        <w:t xml:space="preserve"> </w:t>
      </w:r>
      <w:r w:rsidR="009933E1" w:rsidRPr="001766BA">
        <w:rPr>
          <w:rFonts w:ascii="Arial" w:hAnsi="Arial" w:cs="Arial"/>
          <w:b/>
          <w:sz w:val="22"/>
          <w:szCs w:val="22"/>
        </w:rPr>
        <w:t xml:space="preserve">In Rutland </w:t>
      </w:r>
    </w:p>
    <w:p w14:paraId="45FBAF48" w14:textId="77777777" w:rsidR="002F6B6E" w:rsidRDefault="002F6B6E" w:rsidP="002F6B6E">
      <w:pPr>
        <w:ind w:hanging="426"/>
        <w:jc w:val="both"/>
        <w:rPr>
          <w:rFonts w:ascii="Arial" w:hAnsi="Arial" w:cs="Arial"/>
          <w:sz w:val="22"/>
          <w:szCs w:val="22"/>
        </w:rPr>
      </w:pPr>
    </w:p>
    <w:p w14:paraId="0318E364" w14:textId="1C124F94" w:rsidR="00581C40" w:rsidRPr="00581C40" w:rsidRDefault="00581C40" w:rsidP="00581C40">
      <w:pPr>
        <w:ind w:hanging="426"/>
        <w:jc w:val="both"/>
        <w:rPr>
          <w:rFonts w:ascii="Arial" w:hAnsi="Arial" w:cs="Arial"/>
          <w:sz w:val="22"/>
          <w:szCs w:val="22"/>
        </w:rPr>
      </w:pPr>
      <w:r>
        <w:rPr>
          <w:rFonts w:ascii="Arial" w:hAnsi="Arial" w:cs="Arial"/>
          <w:sz w:val="22"/>
          <w:szCs w:val="22"/>
        </w:rPr>
        <w:t xml:space="preserve">        </w:t>
      </w:r>
      <w:r w:rsidRPr="00581C40">
        <w:rPr>
          <w:rFonts w:ascii="Arial" w:hAnsi="Arial" w:cs="Arial"/>
          <w:sz w:val="22"/>
          <w:szCs w:val="22"/>
        </w:rPr>
        <w:t>Rutland County Council and its partners are committed to:</w:t>
      </w:r>
    </w:p>
    <w:p w14:paraId="6CD82E4B" w14:textId="77777777" w:rsidR="00581C40" w:rsidRPr="00581C40" w:rsidRDefault="00581C40" w:rsidP="00581C40">
      <w:pPr>
        <w:ind w:hanging="426"/>
        <w:jc w:val="both"/>
        <w:rPr>
          <w:rFonts w:ascii="Arial" w:hAnsi="Arial" w:cs="Arial"/>
          <w:sz w:val="22"/>
          <w:szCs w:val="22"/>
        </w:rPr>
      </w:pPr>
    </w:p>
    <w:p w14:paraId="3C74F194" w14:textId="77777777" w:rsidR="00581C40" w:rsidRPr="00581C40" w:rsidRDefault="00581C40" w:rsidP="00581C40">
      <w:pPr>
        <w:ind w:hanging="426"/>
        <w:jc w:val="both"/>
        <w:rPr>
          <w:rFonts w:ascii="Arial" w:hAnsi="Arial" w:cs="Arial"/>
          <w:sz w:val="22"/>
          <w:szCs w:val="22"/>
        </w:rPr>
      </w:pPr>
      <w:r w:rsidRPr="00581C40">
        <w:rPr>
          <w:rFonts w:ascii="Arial" w:hAnsi="Arial" w:cs="Arial"/>
          <w:sz w:val="22"/>
          <w:szCs w:val="22"/>
        </w:rPr>
        <w:t>•</w:t>
      </w:r>
      <w:r w:rsidRPr="00581C40">
        <w:rPr>
          <w:rFonts w:ascii="Arial" w:hAnsi="Arial" w:cs="Arial"/>
          <w:sz w:val="22"/>
          <w:szCs w:val="22"/>
        </w:rPr>
        <w:tab/>
        <w:t>Meeting the needs of children with disabilities and their families/carers</w:t>
      </w:r>
    </w:p>
    <w:p w14:paraId="6D648EC2" w14:textId="77777777" w:rsidR="00581C40" w:rsidRPr="00581C40" w:rsidRDefault="00581C40" w:rsidP="00581C40">
      <w:pPr>
        <w:ind w:hanging="426"/>
        <w:jc w:val="both"/>
        <w:rPr>
          <w:rFonts w:ascii="Arial" w:hAnsi="Arial" w:cs="Arial"/>
          <w:sz w:val="22"/>
          <w:szCs w:val="22"/>
        </w:rPr>
      </w:pPr>
      <w:r w:rsidRPr="00581C40">
        <w:rPr>
          <w:rFonts w:ascii="Arial" w:hAnsi="Arial" w:cs="Arial"/>
          <w:sz w:val="22"/>
          <w:szCs w:val="22"/>
        </w:rPr>
        <w:t>•</w:t>
      </w:r>
      <w:r w:rsidRPr="00581C40">
        <w:rPr>
          <w:rFonts w:ascii="Arial" w:hAnsi="Arial" w:cs="Arial"/>
          <w:sz w:val="22"/>
          <w:szCs w:val="22"/>
        </w:rPr>
        <w:tab/>
        <w:t xml:space="preserve">The active participation of children, young people, families and carers in their intervention plan and in  shaping our services. </w:t>
      </w:r>
    </w:p>
    <w:p w14:paraId="45C59A11" w14:textId="77777777" w:rsidR="00581C40" w:rsidRPr="00581C40" w:rsidRDefault="00581C40" w:rsidP="00581C40">
      <w:pPr>
        <w:ind w:hanging="426"/>
        <w:jc w:val="both"/>
        <w:rPr>
          <w:rFonts w:ascii="Arial" w:hAnsi="Arial" w:cs="Arial"/>
          <w:sz w:val="22"/>
          <w:szCs w:val="22"/>
        </w:rPr>
      </w:pPr>
      <w:r w:rsidRPr="00581C40">
        <w:rPr>
          <w:rFonts w:ascii="Arial" w:hAnsi="Arial" w:cs="Arial"/>
          <w:sz w:val="22"/>
          <w:szCs w:val="22"/>
        </w:rPr>
        <w:t>•</w:t>
      </w:r>
      <w:r w:rsidRPr="00581C40">
        <w:rPr>
          <w:rFonts w:ascii="Arial" w:hAnsi="Arial" w:cs="Arial"/>
          <w:sz w:val="22"/>
          <w:szCs w:val="22"/>
        </w:rPr>
        <w:tab/>
        <w:t>Ensuring stable, secure, safe and effective care for all children at home, in school and in their community</w:t>
      </w:r>
    </w:p>
    <w:p w14:paraId="48B4661A" w14:textId="77777777" w:rsidR="00581C40" w:rsidRPr="00581C40" w:rsidRDefault="00581C40" w:rsidP="00581C40">
      <w:pPr>
        <w:ind w:hanging="426"/>
        <w:jc w:val="both"/>
        <w:rPr>
          <w:rFonts w:ascii="Arial" w:hAnsi="Arial" w:cs="Arial"/>
          <w:sz w:val="22"/>
          <w:szCs w:val="22"/>
        </w:rPr>
      </w:pPr>
      <w:r w:rsidRPr="00581C40">
        <w:rPr>
          <w:rFonts w:ascii="Arial" w:hAnsi="Arial" w:cs="Arial"/>
          <w:sz w:val="22"/>
          <w:szCs w:val="22"/>
        </w:rPr>
        <w:t>•</w:t>
      </w:r>
      <w:r w:rsidRPr="00581C40">
        <w:rPr>
          <w:rFonts w:ascii="Arial" w:hAnsi="Arial" w:cs="Arial"/>
          <w:sz w:val="22"/>
          <w:szCs w:val="22"/>
        </w:rPr>
        <w:tab/>
        <w:t>Protecting children from harm and neglect</w:t>
      </w:r>
    </w:p>
    <w:p w14:paraId="4BBDCAD0" w14:textId="77777777" w:rsidR="00581C40" w:rsidRPr="00581C40" w:rsidRDefault="00581C40" w:rsidP="00581C40">
      <w:pPr>
        <w:ind w:hanging="426"/>
        <w:jc w:val="both"/>
        <w:rPr>
          <w:rFonts w:ascii="Arial" w:hAnsi="Arial" w:cs="Arial"/>
          <w:sz w:val="22"/>
          <w:szCs w:val="22"/>
        </w:rPr>
      </w:pPr>
      <w:r w:rsidRPr="00581C40">
        <w:rPr>
          <w:rFonts w:ascii="Arial" w:hAnsi="Arial" w:cs="Arial"/>
          <w:sz w:val="22"/>
          <w:szCs w:val="22"/>
        </w:rPr>
        <w:t>•</w:t>
      </w:r>
      <w:r w:rsidRPr="00581C40">
        <w:rPr>
          <w:rFonts w:ascii="Arial" w:hAnsi="Arial" w:cs="Arial"/>
          <w:sz w:val="22"/>
          <w:szCs w:val="22"/>
        </w:rPr>
        <w:tab/>
        <w:t>Promoting excellent  educational outcomes for  children and young people</w:t>
      </w:r>
    </w:p>
    <w:p w14:paraId="4B1A5F75" w14:textId="77777777" w:rsidR="00581C40" w:rsidRDefault="00581C40" w:rsidP="00581C40">
      <w:pPr>
        <w:ind w:hanging="426"/>
        <w:jc w:val="both"/>
        <w:rPr>
          <w:rFonts w:ascii="Arial" w:hAnsi="Arial" w:cs="Arial"/>
          <w:sz w:val="22"/>
          <w:szCs w:val="22"/>
        </w:rPr>
      </w:pPr>
      <w:r w:rsidRPr="00581C40">
        <w:rPr>
          <w:rFonts w:ascii="Arial" w:hAnsi="Arial" w:cs="Arial"/>
          <w:sz w:val="22"/>
          <w:szCs w:val="22"/>
        </w:rPr>
        <w:t>•</w:t>
      </w:r>
      <w:r w:rsidRPr="00581C40">
        <w:rPr>
          <w:rFonts w:ascii="Arial" w:hAnsi="Arial" w:cs="Arial"/>
          <w:sz w:val="22"/>
          <w:szCs w:val="22"/>
        </w:rPr>
        <w:tab/>
        <w:t>Planning and supporting young people to enjoy childhood and prepare for  adulthood so that they can live as independently as possible and contribute as active citizens</w:t>
      </w:r>
    </w:p>
    <w:p w14:paraId="05839E6F" w14:textId="77777777" w:rsidR="00581C40" w:rsidRPr="00581C40" w:rsidRDefault="00581C40" w:rsidP="00581C40">
      <w:pPr>
        <w:ind w:hanging="426"/>
        <w:jc w:val="both"/>
        <w:rPr>
          <w:rFonts w:ascii="Arial" w:hAnsi="Arial" w:cs="Arial"/>
          <w:sz w:val="22"/>
          <w:szCs w:val="22"/>
        </w:rPr>
      </w:pPr>
    </w:p>
    <w:p w14:paraId="4DCCF9CC" w14:textId="2561CE9C" w:rsidR="00581C40" w:rsidRPr="00581C40" w:rsidRDefault="00581C40" w:rsidP="00581C40">
      <w:pPr>
        <w:ind w:hanging="426"/>
        <w:jc w:val="both"/>
        <w:rPr>
          <w:rFonts w:ascii="Arial" w:hAnsi="Arial" w:cs="Arial"/>
          <w:sz w:val="22"/>
          <w:szCs w:val="22"/>
        </w:rPr>
      </w:pPr>
      <w:r>
        <w:rPr>
          <w:rFonts w:ascii="Arial" w:hAnsi="Arial" w:cs="Arial"/>
          <w:sz w:val="22"/>
          <w:szCs w:val="22"/>
        </w:rPr>
        <w:t xml:space="preserve">      </w:t>
      </w:r>
      <w:r w:rsidRPr="00581C40">
        <w:rPr>
          <w:rFonts w:ascii="Arial" w:hAnsi="Arial" w:cs="Arial"/>
          <w:sz w:val="22"/>
          <w:szCs w:val="22"/>
        </w:rPr>
        <w:t>We offer a range of services which aim to provide comprehensive information and advice including individual and group interventions to support the development of disabled children, and to assist children and their families to lead lives which are as fulfilling as possible.</w:t>
      </w:r>
    </w:p>
    <w:p w14:paraId="4B97EF56" w14:textId="77777777" w:rsidR="00581C40" w:rsidRPr="00581C40" w:rsidRDefault="00581C40" w:rsidP="00581C40">
      <w:pPr>
        <w:ind w:hanging="426"/>
        <w:jc w:val="both"/>
        <w:rPr>
          <w:rFonts w:ascii="Arial" w:hAnsi="Arial" w:cs="Arial"/>
          <w:sz w:val="22"/>
          <w:szCs w:val="22"/>
        </w:rPr>
      </w:pPr>
    </w:p>
    <w:p w14:paraId="63803AAA" w14:textId="62F6B9CC" w:rsidR="002F6B6E" w:rsidRDefault="00581C40" w:rsidP="00581C40">
      <w:pPr>
        <w:ind w:hanging="426"/>
        <w:jc w:val="both"/>
        <w:rPr>
          <w:rFonts w:ascii="Arial" w:hAnsi="Arial" w:cs="Arial"/>
          <w:sz w:val="22"/>
          <w:szCs w:val="22"/>
        </w:rPr>
      </w:pPr>
      <w:r>
        <w:rPr>
          <w:rFonts w:ascii="Arial" w:hAnsi="Arial" w:cs="Arial"/>
          <w:sz w:val="22"/>
          <w:szCs w:val="22"/>
        </w:rPr>
        <w:t xml:space="preserve">      </w:t>
      </w:r>
      <w:r w:rsidRPr="00581C40">
        <w:rPr>
          <w:rFonts w:ascii="Arial" w:hAnsi="Arial" w:cs="Arial"/>
          <w:sz w:val="22"/>
          <w:szCs w:val="22"/>
        </w:rPr>
        <w:t xml:space="preserve">We work closely with lots of different professionals including; health visitors, </w:t>
      </w:r>
      <w:r>
        <w:rPr>
          <w:rFonts w:ascii="Arial" w:hAnsi="Arial" w:cs="Arial"/>
          <w:sz w:val="22"/>
          <w:szCs w:val="22"/>
        </w:rPr>
        <w:t xml:space="preserve">schools, health support workers </w:t>
      </w:r>
      <w:r w:rsidRPr="00581C40">
        <w:rPr>
          <w:rFonts w:ascii="Arial" w:hAnsi="Arial" w:cs="Arial"/>
          <w:sz w:val="22"/>
          <w:szCs w:val="22"/>
        </w:rPr>
        <w:t>and occupational therapists to ensure that a multi-disciplinary approach is at the forefront.</w:t>
      </w:r>
    </w:p>
    <w:p w14:paraId="7389A784" w14:textId="77777777" w:rsidR="00581C40" w:rsidRDefault="00581C40" w:rsidP="00581C40">
      <w:pPr>
        <w:ind w:hanging="426"/>
        <w:jc w:val="both"/>
        <w:rPr>
          <w:rFonts w:ascii="Arial" w:hAnsi="Arial" w:cs="Arial"/>
          <w:sz w:val="22"/>
          <w:szCs w:val="22"/>
        </w:rPr>
      </w:pPr>
    </w:p>
    <w:p w14:paraId="02EC7508" w14:textId="2290C4F6" w:rsidR="00581C40" w:rsidRPr="00581C40" w:rsidRDefault="00581C40" w:rsidP="00581C40">
      <w:pPr>
        <w:ind w:hanging="426"/>
        <w:jc w:val="both"/>
        <w:rPr>
          <w:rFonts w:ascii="Arial" w:hAnsi="Arial" w:cs="Arial"/>
          <w:b/>
          <w:sz w:val="22"/>
          <w:szCs w:val="22"/>
        </w:rPr>
      </w:pPr>
      <w:r>
        <w:rPr>
          <w:rFonts w:ascii="Arial" w:hAnsi="Arial" w:cs="Arial"/>
          <w:b/>
          <w:sz w:val="22"/>
          <w:szCs w:val="22"/>
        </w:rPr>
        <w:t xml:space="preserve">      </w:t>
      </w:r>
      <w:r w:rsidRPr="00581C40">
        <w:rPr>
          <w:rFonts w:ascii="Arial" w:hAnsi="Arial" w:cs="Arial"/>
          <w:b/>
          <w:sz w:val="22"/>
          <w:szCs w:val="22"/>
        </w:rPr>
        <w:t>The Aiming High Programme</w:t>
      </w:r>
    </w:p>
    <w:p w14:paraId="2E0A79FD" w14:textId="77777777" w:rsidR="00581C40" w:rsidRDefault="00581C40" w:rsidP="00581C40">
      <w:pPr>
        <w:ind w:hanging="426"/>
        <w:jc w:val="both"/>
        <w:rPr>
          <w:rFonts w:ascii="Arial" w:hAnsi="Arial" w:cs="Arial"/>
          <w:sz w:val="22"/>
          <w:szCs w:val="22"/>
        </w:rPr>
      </w:pPr>
    </w:p>
    <w:p w14:paraId="49577FF9" w14:textId="77777777" w:rsidR="002F6B6E" w:rsidRPr="002F6B6E" w:rsidRDefault="002F6B6E" w:rsidP="002F6B6E">
      <w:pPr>
        <w:ind w:hanging="426"/>
        <w:jc w:val="both"/>
        <w:rPr>
          <w:rFonts w:ascii="Arial" w:hAnsi="Arial" w:cs="Arial"/>
          <w:sz w:val="22"/>
          <w:szCs w:val="22"/>
        </w:rPr>
      </w:pPr>
      <w:r>
        <w:rPr>
          <w:rFonts w:ascii="Arial" w:hAnsi="Arial" w:cs="Arial"/>
          <w:sz w:val="22"/>
          <w:szCs w:val="22"/>
        </w:rPr>
        <w:t xml:space="preserve">      </w:t>
      </w:r>
      <w:r w:rsidRPr="002F6B6E">
        <w:rPr>
          <w:rFonts w:ascii="Arial" w:hAnsi="Arial" w:cs="Arial"/>
          <w:sz w:val="22"/>
          <w:szCs w:val="22"/>
        </w:rPr>
        <w:t>The Aiming High Programme is an ‘early help’ function that enables children with disabilities (up to the age of 25), and their carers to access support quickly and effectively without lengthy or unnecessary assessments of need. The main element of the Aiming High Programme is the delivery of short breaks, which includes access to leisure activities, day time care in the child’s home and residential opportunities. The provision is made up of two components:</w:t>
      </w:r>
    </w:p>
    <w:p w14:paraId="3CD542BB" w14:textId="77777777" w:rsidR="002F6B6E" w:rsidRPr="002F6B6E" w:rsidRDefault="002F6B6E" w:rsidP="002F6B6E">
      <w:pPr>
        <w:ind w:hanging="426"/>
        <w:jc w:val="both"/>
        <w:rPr>
          <w:rFonts w:ascii="Arial" w:hAnsi="Arial" w:cs="Arial"/>
          <w:sz w:val="22"/>
          <w:szCs w:val="22"/>
        </w:rPr>
      </w:pPr>
    </w:p>
    <w:p w14:paraId="5C6DE084" w14:textId="77777777" w:rsidR="002F6B6E" w:rsidRPr="002F6B6E" w:rsidRDefault="002F6B6E" w:rsidP="00F65716">
      <w:pPr>
        <w:ind w:left="426" w:hanging="426"/>
        <w:jc w:val="both"/>
        <w:rPr>
          <w:rFonts w:ascii="Arial" w:hAnsi="Arial" w:cs="Arial"/>
          <w:sz w:val="22"/>
          <w:szCs w:val="22"/>
        </w:rPr>
      </w:pPr>
      <w:r w:rsidRPr="002F6B6E">
        <w:rPr>
          <w:rFonts w:ascii="Arial" w:hAnsi="Arial" w:cs="Arial"/>
          <w:sz w:val="22"/>
          <w:szCs w:val="22"/>
        </w:rPr>
        <w:t>1.</w:t>
      </w:r>
      <w:r w:rsidRPr="002F6B6E">
        <w:rPr>
          <w:rFonts w:ascii="Arial" w:hAnsi="Arial" w:cs="Arial"/>
          <w:sz w:val="22"/>
          <w:szCs w:val="22"/>
        </w:rPr>
        <w:tab/>
        <w:t>Specialist activities such as group and club sessions. These are available to all children and young people who are on the disability register in Rutland.</w:t>
      </w:r>
    </w:p>
    <w:p w14:paraId="7E4B06F5" w14:textId="77777777" w:rsidR="002F6B6E" w:rsidRPr="002F6B6E" w:rsidRDefault="002F6B6E" w:rsidP="00F65716">
      <w:pPr>
        <w:ind w:left="426" w:hanging="426"/>
        <w:jc w:val="both"/>
        <w:rPr>
          <w:rFonts w:ascii="Arial" w:hAnsi="Arial" w:cs="Arial"/>
          <w:sz w:val="22"/>
          <w:szCs w:val="22"/>
        </w:rPr>
      </w:pPr>
      <w:r w:rsidRPr="002F6B6E">
        <w:rPr>
          <w:rFonts w:ascii="Arial" w:hAnsi="Arial" w:cs="Arial"/>
          <w:sz w:val="22"/>
          <w:szCs w:val="22"/>
        </w:rPr>
        <w:t xml:space="preserve"> </w:t>
      </w:r>
    </w:p>
    <w:p w14:paraId="1F56F17F" w14:textId="125D9A68" w:rsidR="002F6B6E" w:rsidRDefault="002F6B6E" w:rsidP="00F65716">
      <w:pPr>
        <w:ind w:left="426" w:hanging="426"/>
        <w:jc w:val="both"/>
        <w:rPr>
          <w:rFonts w:ascii="Arial" w:hAnsi="Arial" w:cs="Arial"/>
          <w:sz w:val="22"/>
          <w:szCs w:val="22"/>
        </w:rPr>
      </w:pPr>
      <w:r w:rsidRPr="002F6B6E">
        <w:rPr>
          <w:rFonts w:ascii="Arial" w:hAnsi="Arial" w:cs="Arial"/>
          <w:sz w:val="22"/>
          <w:szCs w:val="22"/>
        </w:rPr>
        <w:t>2.</w:t>
      </w:r>
      <w:r w:rsidRPr="002F6B6E">
        <w:rPr>
          <w:rFonts w:ascii="Arial" w:hAnsi="Arial" w:cs="Arial"/>
          <w:sz w:val="22"/>
          <w:szCs w:val="22"/>
        </w:rPr>
        <w:tab/>
        <w:t xml:space="preserve">The Aiming High Short Breaks Scheme: The scheme aims to meet the individual needs and interests of children and young people who require additional support to either access or engage in either universal or specialist leisure activities. Families receive a payment which allows them to access the most appropriate short breaks to meet their needs. For example, they may decide to use it to pay for swimming or riding lessons, trips out, specialist </w:t>
      </w:r>
      <w:r w:rsidR="00690A05" w:rsidRPr="002F6B6E">
        <w:rPr>
          <w:rFonts w:ascii="Arial" w:hAnsi="Arial" w:cs="Arial"/>
          <w:sz w:val="22"/>
          <w:szCs w:val="22"/>
        </w:rPr>
        <w:t>play schemes</w:t>
      </w:r>
      <w:r w:rsidRPr="002F6B6E">
        <w:rPr>
          <w:rFonts w:ascii="Arial" w:hAnsi="Arial" w:cs="Arial"/>
          <w:sz w:val="22"/>
          <w:szCs w:val="22"/>
        </w:rPr>
        <w:t xml:space="preserve"> or they may even choose to employ a support worker to help their child access activities in the wider community. Children/ young people who are in receipt of higher level Disability Living Allowance (care component) or have a place at a special school and are in receipt of </w:t>
      </w:r>
      <w:r w:rsidR="00690A05" w:rsidRPr="002F6B6E">
        <w:rPr>
          <w:rFonts w:ascii="Arial" w:hAnsi="Arial" w:cs="Arial"/>
          <w:sz w:val="22"/>
          <w:szCs w:val="22"/>
        </w:rPr>
        <w:t>mid-rate</w:t>
      </w:r>
      <w:r w:rsidRPr="002F6B6E">
        <w:rPr>
          <w:rFonts w:ascii="Arial" w:hAnsi="Arial" w:cs="Arial"/>
          <w:sz w:val="22"/>
          <w:szCs w:val="22"/>
        </w:rPr>
        <w:t xml:space="preserve"> Disability Living Allowance are eligible for the Aiming High Short Breaks scheme.</w:t>
      </w:r>
    </w:p>
    <w:p w14:paraId="657B5ECA" w14:textId="77777777" w:rsidR="00F65716" w:rsidRPr="002F6B6E" w:rsidRDefault="00F65716" w:rsidP="00F65716">
      <w:pPr>
        <w:ind w:left="426" w:hanging="426"/>
        <w:jc w:val="both"/>
        <w:rPr>
          <w:rFonts w:ascii="Arial" w:hAnsi="Arial" w:cs="Arial"/>
          <w:sz w:val="22"/>
          <w:szCs w:val="22"/>
        </w:rPr>
      </w:pPr>
    </w:p>
    <w:p w14:paraId="315D515E" w14:textId="3F5BF206" w:rsidR="00581C40" w:rsidRPr="00581C40" w:rsidRDefault="002F6B6E" w:rsidP="00581C40">
      <w:pPr>
        <w:ind w:hanging="426"/>
        <w:jc w:val="both"/>
        <w:rPr>
          <w:rFonts w:ascii="Arial" w:hAnsi="Arial" w:cs="Arial"/>
          <w:sz w:val="22"/>
          <w:szCs w:val="22"/>
        </w:rPr>
      </w:pPr>
      <w:r w:rsidRPr="002F6B6E">
        <w:rPr>
          <w:rFonts w:ascii="Arial" w:hAnsi="Arial" w:cs="Arial"/>
          <w:sz w:val="22"/>
          <w:szCs w:val="22"/>
        </w:rPr>
        <w:tab/>
        <w:t xml:space="preserve">The team works closely with the Disabled Children’s service now located in the Early Intervention service to support families to access short breaks support or respite and to support them through a statutory assessment and through transitions to adulthood. </w:t>
      </w:r>
    </w:p>
    <w:p w14:paraId="64076394" w14:textId="77777777" w:rsidR="00581C40" w:rsidRPr="00581C40" w:rsidRDefault="00581C40" w:rsidP="00581C40">
      <w:pPr>
        <w:ind w:hanging="426"/>
        <w:jc w:val="both"/>
        <w:rPr>
          <w:rFonts w:ascii="Arial" w:hAnsi="Arial" w:cs="Arial"/>
          <w:sz w:val="22"/>
          <w:szCs w:val="22"/>
        </w:rPr>
      </w:pPr>
    </w:p>
    <w:p w14:paraId="4FFC5EAE" w14:textId="77777777" w:rsidR="00581C40" w:rsidRDefault="00581C40" w:rsidP="00581C40">
      <w:pPr>
        <w:ind w:hanging="426"/>
        <w:jc w:val="both"/>
        <w:rPr>
          <w:rFonts w:ascii="Arial" w:hAnsi="Arial" w:cs="Arial"/>
          <w:sz w:val="22"/>
          <w:szCs w:val="22"/>
        </w:rPr>
      </w:pPr>
      <w:r>
        <w:rPr>
          <w:rFonts w:ascii="Arial" w:hAnsi="Arial" w:cs="Arial"/>
          <w:sz w:val="22"/>
          <w:szCs w:val="22"/>
        </w:rPr>
        <w:t xml:space="preserve">       </w:t>
      </w:r>
      <w:r w:rsidRPr="00581C40">
        <w:rPr>
          <w:rFonts w:ascii="Arial" w:hAnsi="Arial" w:cs="Arial"/>
          <w:b/>
          <w:sz w:val="22"/>
          <w:szCs w:val="22"/>
        </w:rPr>
        <w:t>The Children with Disability Team (CWDT)</w:t>
      </w:r>
      <w:r w:rsidRPr="00581C40">
        <w:rPr>
          <w:rFonts w:ascii="Arial" w:hAnsi="Arial" w:cs="Arial"/>
          <w:sz w:val="22"/>
          <w:szCs w:val="22"/>
        </w:rPr>
        <w:t xml:space="preserve"> </w:t>
      </w:r>
    </w:p>
    <w:p w14:paraId="7F2C140E" w14:textId="77777777" w:rsidR="00581C40" w:rsidRDefault="00581C40" w:rsidP="00581C40">
      <w:pPr>
        <w:ind w:hanging="426"/>
        <w:jc w:val="both"/>
        <w:rPr>
          <w:rFonts w:ascii="Arial" w:hAnsi="Arial" w:cs="Arial"/>
          <w:sz w:val="22"/>
          <w:szCs w:val="22"/>
        </w:rPr>
      </w:pPr>
      <w:r>
        <w:rPr>
          <w:rFonts w:ascii="Arial" w:hAnsi="Arial" w:cs="Arial"/>
          <w:sz w:val="22"/>
          <w:szCs w:val="22"/>
        </w:rPr>
        <w:t xml:space="preserve">       </w:t>
      </w:r>
    </w:p>
    <w:p w14:paraId="0A841C34" w14:textId="5E347954" w:rsidR="00581C40" w:rsidRPr="00581C40" w:rsidRDefault="00581C40" w:rsidP="00581C40">
      <w:pPr>
        <w:ind w:hanging="426"/>
        <w:jc w:val="both"/>
        <w:rPr>
          <w:rFonts w:ascii="Arial" w:hAnsi="Arial" w:cs="Arial"/>
          <w:sz w:val="22"/>
          <w:szCs w:val="22"/>
        </w:rPr>
      </w:pPr>
      <w:r>
        <w:rPr>
          <w:rFonts w:ascii="Arial" w:hAnsi="Arial" w:cs="Arial"/>
          <w:sz w:val="22"/>
          <w:szCs w:val="22"/>
        </w:rPr>
        <w:t xml:space="preserve">       This service </w:t>
      </w:r>
      <w:r w:rsidRPr="00581C40">
        <w:rPr>
          <w:rFonts w:ascii="Arial" w:hAnsi="Arial" w:cs="Arial"/>
          <w:sz w:val="22"/>
          <w:szCs w:val="22"/>
        </w:rPr>
        <w:t>is an integral part of ou</w:t>
      </w:r>
      <w:r>
        <w:rPr>
          <w:rFonts w:ascii="Arial" w:hAnsi="Arial" w:cs="Arial"/>
          <w:sz w:val="22"/>
          <w:szCs w:val="22"/>
        </w:rPr>
        <w:t>r</w:t>
      </w:r>
      <w:r w:rsidRPr="00581C40">
        <w:rPr>
          <w:rFonts w:ascii="Arial" w:hAnsi="Arial" w:cs="Arial"/>
          <w:sz w:val="22"/>
          <w:szCs w:val="22"/>
        </w:rPr>
        <w:t xml:space="preserve"> early intervention offer. The team works closely with colleagues across children and adult services and our partner agencies, to support children and young people and their families, where the child/young person is aged 0-18 years and has a severe disability (physical, sensory or learning) and/or a long-term complex health condition. The service may also provide support and intervention for some children/young people who have challenging behaviour associated with their disabilities.</w:t>
      </w:r>
    </w:p>
    <w:p w14:paraId="093ABEE6" w14:textId="77777777" w:rsidR="00581C40" w:rsidRPr="00581C40" w:rsidRDefault="00581C40" w:rsidP="00581C40">
      <w:pPr>
        <w:ind w:hanging="426"/>
        <w:jc w:val="both"/>
        <w:rPr>
          <w:rFonts w:ascii="Arial" w:hAnsi="Arial" w:cs="Arial"/>
          <w:sz w:val="22"/>
          <w:szCs w:val="22"/>
        </w:rPr>
      </w:pPr>
    </w:p>
    <w:p w14:paraId="242FA913" w14:textId="68251D81" w:rsidR="00581C40" w:rsidRPr="00581C40" w:rsidRDefault="00581C40" w:rsidP="00581C40">
      <w:pPr>
        <w:ind w:hanging="426"/>
        <w:jc w:val="both"/>
        <w:rPr>
          <w:rFonts w:ascii="Arial" w:hAnsi="Arial" w:cs="Arial"/>
          <w:sz w:val="22"/>
          <w:szCs w:val="22"/>
        </w:rPr>
      </w:pPr>
      <w:r>
        <w:rPr>
          <w:rFonts w:ascii="Arial" w:hAnsi="Arial" w:cs="Arial"/>
          <w:sz w:val="22"/>
          <w:szCs w:val="22"/>
        </w:rPr>
        <w:t xml:space="preserve">       </w:t>
      </w:r>
    </w:p>
    <w:p w14:paraId="537615F1" w14:textId="77777777" w:rsidR="00581C40" w:rsidRPr="00581C40" w:rsidRDefault="00581C40" w:rsidP="00581C40">
      <w:pPr>
        <w:ind w:hanging="426"/>
        <w:jc w:val="both"/>
        <w:rPr>
          <w:rFonts w:ascii="Arial" w:hAnsi="Arial" w:cs="Arial"/>
          <w:sz w:val="22"/>
          <w:szCs w:val="22"/>
        </w:rPr>
      </w:pPr>
    </w:p>
    <w:p w14:paraId="7434A8CC" w14:textId="1D222823" w:rsidR="00581C40" w:rsidRPr="00581C40" w:rsidRDefault="00581C40" w:rsidP="00581C40">
      <w:pPr>
        <w:ind w:hanging="426"/>
        <w:jc w:val="both"/>
        <w:rPr>
          <w:rFonts w:ascii="Arial" w:hAnsi="Arial" w:cs="Arial"/>
          <w:sz w:val="22"/>
          <w:szCs w:val="22"/>
        </w:rPr>
      </w:pPr>
      <w:r>
        <w:rPr>
          <w:rFonts w:ascii="Arial" w:hAnsi="Arial" w:cs="Arial"/>
          <w:sz w:val="22"/>
          <w:szCs w:val="22"/>
        </w:rPr>
        <w:t xml:space="preserve">      </w:t>
      </w:r>
      <w:r w:rsidRPr="00581C40">
        <w:rPr>
          <w:rFonts w:ascii="Arial" w:hAnsi="Arial" w:cs="Arial"/>
          <w:sz w:val="22"/>
          <w:szCs w:val="22"/>
        </w:rPr>
        <w:t>Where a statutory social care assessment has not taken place or prior to one being undertaken, there are a range of packages of care to meet the needs of the child or young person. Needs may be met through:</w:t>
      </w:r>
    </w:p>
    <w:p w14:paraId="233C89AE" w14:textId="77777777" w:rsidR="00581C40" w:rsidRPr="00581C40" w:rsidRDefault="00581C40" w:rsidP="00581C40">
      <w:pPr>
        <w:ind w:hanging="426"/>
        <w:jc w:val="both"/>
        <w:rPr>
          <w:rFonts w:ascii="Arial" w:hAnsi="Arial" w:cs="Arial"/>
          <w:sz w:val="22"/>
          <w:szCs w:val="22"/>
        </w:rPr>
      </w:pPr>
    </w:p>
    <w:p w14:paraId="647A9D85" w14:textId="77777777" w:rsidR="00581C40" w:rsidRPr="00581C40" w:rsidRDefault="00581C40" w:rsidP="00581C40">
      <w:pPr>
        <w:ind w:hanging="426"/>
        <w:jc w:val="both"/>
        <w:rPr>
          <w:rFonts w:ascii="Arial" w:hAnsi="Arial" w:cs="Arial"/>
          <w:sz w:val="22"/>
          <w:szCs w:val="22"/>
        </w:rPr>
      </w:pPr>
      <w:r w:rsidRPr="00581C40">
        <w:rPr>
          <w:rFonts w:ascii="Arial" w:hAnsi="Arial" w:cs="Arial"/>
          <w:sz w:val="22"/>
          <w:szCs w:val="22"/>
        </w:rPr>
        <w:t>•</w:t>
      </w:r>
      <w:r w:rsidRPr="00581C40">
        <w:rPr>
          <w:rFonts w:ascii="Arial" w:hAnsi="Arial" w:cs="Arial"/>
          <w:sz w:val="22"/>
          <w:szCs w:val="22"/>
        </w:rPr>
        <w:tab/>
        <w:t xml:space="preserve">Universal services such as school, general practitioner, health and community activities. </w:t>
      </w:r>
    </w:p>
    <w:p w14:paraId="4EF9D1D4" w14:textId="77777777" w:rsidR="00581C40" w:rsidRPr="00581C40" w:rsidRDefault="00581C40" w:rsidP="00581C40">
      <w:pPr>
        <w:ind w:hanging="426"/>
        <w:jc w:val="both"/>
        <w:rPr>
          <w:rFonts w:ascii="Arial" w:hAnsi="Arial" w:cs="Arial"/>
          <w:sz w:val="22"/>
          <w:szCs w:val="22"/>
        </w:rPr>
      </w:pPr>
      <w:r w:rsidRPr="00581C40">
        <w:rPr>
          <w:rFonts w:ascii="Arial" w:hAnsi="Arial" w:cs="Arial"/>
          <w:sz w:val="22"/>
          <w:szCs w:val="22"/>
        </w:rPr>
        <w:t>•</w:t>
      </w:r>
      <w:r w:rsidRPr="00581C40">
        <w:rPr>
          <w:rFonts w:ascii="Arial" w:hAnsi="Arial" w:cs="Arial"/>
          <w:sz w:val="22"/>
          <w:szCs w:val="22"/>
        </w:rPr>
        <w:tab/>
        <w:t>Aiming High group activities which aim to promote independence and social skills whilst also providing a short break for carers and families.</w:t>
      </w:r>
    </w:p>
    <w:p w14:paraId="60F39C0A" w14:textId="77777777" w:rsidR="00581C40" w:rsidRPr="00581C40" w:rsidRDefault="00581C40" w:rsidP="00581C40">
      <w:pPr>
        <w:ind w:hanging="426"/>
        <w:jc w:val="both"/>
        <w:rPr>
          <w:rFonts w:ascii="Arial" w:hAnsi="Arial" w:cs="Arial"/>
          <w:sz w:val="22"/>
          <w:szCs w:val="22"/>
        </w:rPr>
      </w:pPr>
      <w:r w:rsidRPr="00581C40">
        <w:rPr>
          <w:rFonts w:ascii="Arial" w:hAnsi="Arial" w:cs="Arial"/>
          <w:sz w:val="22"/>
          <w:szCs w:val="22"/>
        </w:rPr>
        <w:t>•</w:t>
      </w:r>
      <w:r w:rsidRPr="00581C40">
        <w:rPr>
          <w:rFonts w:ascii="Arial" w:hAnsi="Arial" w:cs="Arial"/>
          <w:sz w:val="22"/>
          <w:szCs w:val="22"/>
        </w:rPr>
        <w:tab/>
        <w:t xml:space="preserve">Aiming High short breaks scheme where eligible families receive funding to create their own short breaks, often with support from a Personal Assistant (PA). </w:t>
      </w:r>
    </w:p>
    <w:p w14:paraId="7CB6064B" w14:textId="77777777" w:rsidR="00581C40" w:rsidRPr="00581C40" w:rsidRDefault="00581C40" w:rsidP="00581C40">
      <w:pPr>
        <w:ind w:hanging="426"/>
        <w:jc w:val="both"/>
        <w:rPr>
          <w:rFonts w:ascii="Arial" w:hAnsi="Arial" w:cs="Arial"/>
          <w:sz w:val="22"/>
          <w:szCs w:val="22"/>
        </w:rPr>
      </w:pPr>
      <w:r w:rsidRPr="00581C40">
        <w:rPr>
          <w:rFonts w:ascii="Arial" w:hAnsi="Arial" w:cs="Arial"/>
          <w:sz w:val="22"/>
          <w:szCs w:val="22"/>
        </w:rPr>
        <w:t>•</w:t>
      </w:r>
      <w:r w:rsidRPr="00581C40">
        <w:rPr>
          <w:rFonts w:ascii="Arial" w:hAnsi="Arial" w:cs="Arial"/>
          <w:sz w:val="22"/>
          <w:szCs w:val="22"/>
        </w:rPr>
        <w:tab/>
        <w:t>A one to one targeted intervention delivered in the child’s home or community by one of our Targeted Intervention Practitioners</w:t>
      </w:r>
    </w:p>
    <w:p w14:paraId="6E1C6334" w14:textId="77777777" w:rsidR="00581C40" w:rsidRPr="00581C40" w:rsidRDefault="00581C40" w:rsidP="00581C40">
      <w:pPr>
        <w:ind w:hanging="426"/>
        <w:jc w:val="both"/>
        <w:rPr>
          <w:rFonts w:ascii="Arial" w:hAnsi="Arial" w:cs="Arial"/>
          <w:sz w:val="22"/>
          <w:szCs w:val="22"/>
        </w:rPr>
      </w:pPr>
    </w:p>
    <w:p w14:paraId="5216BAC0" w14:textId="0AB331E8" w:rsidR="00581C40" w:rsidRPr="00581C40" w:rsidRDefault="00581C40" w:rsidP="00581C40">
      <w:pPr>
        <w:ind w:hanging="426"/>
        <w:jc w:val="both"/>
        <w:rPr>
          <w:rFonts w:ascii="Arial" w:hAnsi="Arial" w:cs="Arial"/>
          <w:sz w:val="22"/>
          <w:szCs w:val="22"/>
        </w:rPr>
      </w:pPr>
      <w:r>
        <w:rPr>
          <w:rFonts w:ascii="Arial" w:hAnsi="Arial" w:cs="Arial"/>
          <w:sz w:val="22"/>
          <w:szCs w:val="22"/>
        </w:rPr>
        <w:t xml:space="preserve">       </w:t>
      </w:r>
      <w:r w:rsidRPr="00581C40">
        <w:rPr>
          <w:rFonts w:ascii="Arial" w:hAnsi="Arial" w:cs="Arial"/>
          <w:sz w:val="22"/>
          <w:szCs w:val="22"/>
        </w:rPr>
        <w:t xml:space="preserve">Where a statutory social care assessment identifies there is a need for  a higher level of support than that detailed, above then the child or young person is deemed Child in Need (CIN) and is allocated a social worker. The child or young person will have a CIN Plan and suitable package of care agreed with them to meet their needs and will have a CIN meeting every 12 weeks. These are multi-disciplinary meetings and include parents and the child/young person to monitor and support the progress which is being made in all areas of development right through to independence.  </w:t>
      </w:r>
    </w:p>
    <w:p w14:paraId="4D073124" w14:textId="77777777" w:rsidR="00581C40" w:rsidRPr="00581C40" w:rsidRDefault="00581C40" w:rsidP="00581C40">
      <w:pPr>
        <w:ind w:hanging="426"/>
        <w:jc w:val="both"/>
        <w:rPr>
          <w:rFonts w:ascii="Arial" w:hAnsi="Arial" w:cs="Arial"/>
          <w:sz w:val="22"/>
          <w:szCs w:val="22"/>
        </w:rPr>
      </w:pPr>
    </w:p>
    <w:p w14:paraId="27F5004E" w14:textId="118A0903" w:rsidR="00581C40" w:rsidRPr="00581C40" w:rsidRDefault="00581C40" w:rsidP="00581C40">
      <w:pPr>
        <w:ind w:hanging="426"/>
        <w:jc w:val="both"/>
        <w:rPr>
          <w:rFonts w:ascii="Arial" w:hAnsi="Arial" w:cs="Arial"/>
          <w:sz w:val="22"/>
          <w:szCs w:val="22"/>
        </w:rPr>
      </w:pPr>
      <w:r>
        <w:rPr>
          <w:rFonts w:ascii="Arial" w:hAnsi="Arial" w:cs="Arial"/>
          <w:sz w:val="22"/>
          <w:szCs w:val="22"/>
        </w:rPr>
        <w:t xml:space="preserve">      </w:t>
      </w:r>
      <w:r w:rsidRPr="00581C40">
        <w:rPr>
          <w:rFonts w:ascii="Arial" w:hAnsi="Arial" w:cs="Arial"/>
          <w:sz w:val="22"/>
          <w:szCs w:val="22"/>
        </w:rPr>
        <w:t xml:space="preserve">Where a child or young person also has an Education,Health and Care Plan (EHCP), any support offered via our early help or social care services will be included and reviewed as part of this plan. </w:t>
      </w:r>
    </w:p>
    <w:p w14:paraId="7D197C16" w14:textId="77777777" w:rsidR="00581C40" w:rsidRPr="00581C40" w:rsidRDefault="00581C40" w:rsidP="00581C40">
      <w:pPr>
        <w:ind w:hanging="426"/>
        <w:jc w:val="both"/>
        <w:rPr>
          <w:rFonts w:ascii="Arial" w:hAnsi="Arial" w:cs="Arial"/>
          <w:sz w:val="22"/>
          <w:szCs w:val="22"/>
        </w:rPr>
      </w:pPr>
    </w:p>
    <w:p w14:paraId="55BA4A55" w14:textId="5AB3DDFB" w:rsidR="00581C40" w:rsidRPr="00581C40" w:rsidRDefault="00581C40" w:rsidP="00581C40">
      <w:pPr>
        <w:ind w:hanging="426"/>
        <w:jc w:val="both"/>
        <w:rPr>
          <w:rFonts w:ascii="Arial" w:hAnsi="Arial" w:cs="Arial"/>
          <w:sz w:val="22"/>
          <w:szCs w:val="22"/>
          <w:u w:val="single"/>
        </w:rPr>
      </w:pPr>
      <w:r>
        <w:rPr>
          <w:rFonts w:ascii="Arial" w:hAnsi="Arial" w:cs="Arial"/>
          <w:sz w:val="22"/>
          <w:szCs w:val="22"/>
        </w:rPr>
        <w:t xml:space="preserve">      </w:t>
      </w:r>
      <w:r>
        <w:rPr>
          <w:rFonts w:ascii="Arial" w:hAnsi="Arial" w:cs="Arial"/>
          <w:sz w:val="22"/>
          <w:szCs w:val="22"/>
          <w:u w:val="single"/>
        </w:rPr>
        <w:t>What’s working well</w:t>
      </w:r>
    </w:p>
    <w:p w14:paraId="66C27FE9" w14:textId="77777777" w:rsidR="00581C40" w:rsidRPr="00581C40" w:rsidRDefault="00581C40" w:rsidP="00581C40">
      <w:pPr>
        <w:ind w:hanging="426"/>
        <w:jc w:val="both"/>
        <w:rPr>
          <w:rFonts w:ascii="Arial" w:hAnsi="Arial" w:cs="Arial"/>
          <w:sz w:val="22"/>
          <w:szCs w:val="22"/>
        </w:rPr>
      </w:pPr>
    </w:p>
    <w:p w14:paraId="4EB1F01A" w14:textId="0861DBC7" w:rsidR="00581C40" w:rsidRPr="00581C40" w:rsidRDefault="00581C40" w:rsidP="00581C40">
      <w:pPr>
        <w:pStyle w:val="ListParagraph"/>
        <w:numPr>
          <w:ilvl w:val="1"/>
          <w:numId w:val="24"/>
        </w:numPr>
        <w:jc w:val="both"/>
        <w:rPr>
          <w:rFonts w:ascii="Arial" w:hAnsi="Arial" w:cs="Arial"/>
          <w:sz w:val="22"/>
          <w:szCs w:val="22"/>
        </w:rPr>
      </w:pPr>
      <w:r w:rsidRPr="00581C40">
        <w:rPr>
          <w:rFonts w:ascii="Arial" w:hAnsi="Arial" w:cs="Arial"/>
          <w:sz w:val="22"/>
          <w:szCs w:val="22"/>
        </w:rPr>
        <w:t xml:space="preserve">We intervene through our integrated early help offer to support children with additional needs and their families as soon as additional needs emerge including in the early years. </w:t>
      </w:r>
    </w:p>
    <w:p w14:paraId="1B54E2D9" w14:textId="37E78C06" w:rsidR="00581C40" w:rsidRPr="00581C40" w:rsidRDefault="00581C40" w:rsidP="00581C40">
      <w:pPr>
        <w:pStyle w:val="ListParagraph"/>
        <w:numPr>
          <w:ilvl w:val="1"/>
          <w:numId w:val="24"/>
        </w:numPr>
        <w:jc w:val="both"/>
        <w:rPr>
          <w:rFonts w:ascii="Arial" w:hAnsi="Arial" w:cs="Arial"/>
          <w:sz w:val="22"/>
          <w:szCs w:val="22"/>
        </w:rPr>
      </w:pPr>
      <w:r w:rsidRPr="00581C40">
        <w:rPr>
          <w:rFonts w:ascii="Arial" w:hAnsi="Arial" w:cs="Arial"/>
          <w:sz w:val="22"/>
          <w:szCs w:val="22"/>
        </w:rPr>
        <w:t>We try to ensure through our Aiming High offer and our Early Help Assessments  that the needs of a child and the family are met as soon as possible and at a low level to avoid unnecessary statutory intervention or  repeated assessments for families</w:t>
      </w:r>
    </w:p>
    <w:p w14:paraId="228F6AA9" w14:textId="571AF1FD" w:rsidR="00581C40" w:rsidRPr="00581C40" w:rsidRDefault="00581C40" w:rsidP="00581C40">
      <w:pPr>
        <w:pStyle w:val="ListParagraph"/>
        <w:numPr>
          <w:ilvl w:val="1"/>
          <w:numId w:val="24"/>
        </w:numPr>
        <w:jc w:val="both"/>
        <w:rPr>
          <w:rFonts w:ascii="Arial" w:hAnsi="Arial" w:cs="Arial"/>
          <w:sz w:val="22"/>
          <w:szCs w:val="22"/>
        </w:rPr>
      </w:pPr>
      <w:r w:rsidRPr="00581C40">
        <w:rPr>
          <w:rFonts w:ascii="Arial" w:hAnsi="Arial" w:cs="Arial"/>
          <w:sz w:val="22"/>
          <w:szCs w:val="22"/>
        </w:rPr>
        <w:t>We involve parents and carers in the design and evaluation of our services – their satisfaction levels are high.</w:t>
      </w:r>
    </w:p>
    <w:p w14:paraId="72FBA856" w14:textId="668339F3" w:rsidR="00581C40" w:rsidRPr="00581C40" w:rsidRDefault="00581C40" w:rsidP="00581C40">
      <w:pPr>
        <w:pStyle w:val="ListParagraph"/>
        <w:numPr>
          <w:ilvl w:val="1"/>
          <w:numId w:val="24"/>
        </w:numPr>
        <w:jc w:val="both"/>
        <w:rPr>
          <w:rFonts w:ascii="Arial" w:hAnsi="Arial" w:cs="Arial"/>
          <w:sz w:val="22"/>
          <w:szCs w:val="22"/>
        </w:rPr>
      </w:pPr>
      <w:r w:rsidRPr="00581C40">
        <w:rPr>
          <w:rFonts w:ascii="Arial" w:hAnsi="Arial" w:cs="Arial"/>
          <w:sz w:val="22"/>
          <w:szCs w:val="22"/>
        </w:rPr>
        <w:t>We offer support to siblings and family members of children with additional needs to ensure there needs are recognised and met and they receive relief from their caring duties</w:t>
      </w:r>
    </w:p>
    <w:p w14:paraId="3B75EE5E" w14:textId="77777777" w:rsidR="00581C40" w:rsidRPr="00581C40" w:rsidRDefault="00581C40" w:rsidP="00581C40">
      <w:pPr>
        <w:ind w:hanging="426"/>
        <w:jc w:val="both"/>
        <w:rPr>
          <w:rFonts w:ascii="Arial" w:hAnsi="Arial" w:cs="Arial"/>
          <w:sz w:val="22"/>
          <w:szCs w:val="22"/>
        </w:rPr>
      </w:pPr>
    </w:p>
    <w:p w14:paraId="36466131" w14:textId="6225ED0B" w:rsidR="00581C40" w:rsidRPr="00581C40" w:rsidRDefault="00581C40" w:rsidP="00581C40">
      <w:pPr>
        <w:ind w:hanging="426"/>
        <w:jc w:val="both"/>
        <w:rPr>
          <w:rFonts w:ascii="Arial" w:hAnsi="Arial" w:cs="Arial"/>
          <w:sz w:val="22"/>
          <w:szCs w:val="22"/>
          <w:u w:val="single"/>
        </w:rPr>
      </w:pPr>
      <w:r w:rsidRPr="00581C40">
        <w:rPr>
          <w:rFonts w:ascii="Arial" w:hAnsi="Arial" w:cs="Arial"/>
          <w:sz w:val="22"/>
          <w:szCs w:val="22"/>
        </w:rPr>
        <w:t xml:space="preserve">   </w:t>
      </w:r>
      <w:r>
        <w:rPr>
          <w:rFonts w:ascii="Arial" w:hAnsi="Arial" w:cs="Arial"/>
          <w:sz w:val="22"/>
          <w:szCs w:val="22"/>
        </w:rPr>
        <w:t xml:space="preserve"> </w:t>
      </w:r>
      <w:r w:rsidRPr="00581C40">
        <w:rPr>
          <w:rFonts w:ascii="Arial" w:hAnsi="Arial" w:cs="Arial"/>
          <w:sz w:val="22"/>
          <w:szCs w:val="22"/>
        </w:rPr>
        <w:t xml:space="preserve"> </w:t>
      </w:r>
      <w:r>
        <w:rPr>
          <w:rFonts w:ascii="Arial" w:hAnsi="Arial" w:cs="Arial"/>
          <w:sz w:val="22"/>
          <w:szCs w:val="22"/>
          <w:u w:val="single"/>
        </w:rPr>
        <w:t>What we want to do better</w:t>
      </w:r>
      <w:r w:rsidRPr="00581C40">
        <w:rPr>
          <w:rFonts w:ascii="Arial" w:hAnsi="Arial" w:cs="Arial"/>
          <w:sz w:val="22"/>
          <w:szCs w:val="22"/>
          <w:u w:val="single"/>
        </w:rPr>
        <w:t xml:space="preserve">  </w:t>
      </w:r>
    </w:p>
    <w:p w14:paraId="450B74DC" w14:textId="77777777" w:rsidR="00581C40" w:rsidRPr="00581C40" w:rsidRDefault="00581C40" w:rsidP="00581C40">
      <w:pPr>
        <w:ind w:hanging="426"/>
        <w:jc w:val="both"/>
        <w:rPr>
          <w:rFonts w:ascii="Arial" w:hAnsi="Arial" w:cs="Arial"/>
          <w:sz w:val="22"/>
          <w:szCs w:val="22"/>
        </w:rPr>
      </w:pPr>
    </w:p>
    <w:p w14:paraId="638EF084" w14:textId="614DC18F" w:rsidR="00581C40" w:rsidRPr="00581C40" w:rsidRDefault="00581C40" w:rsidP="00581C40">
      <w:pPr>
        <w:pStyle w:val="ListParagraph"/>
        <w:numPr>
          <w:ilvl w:val="1"/>
          <w:numId w:val="25"/>
        </w:numPr>
        <w:jc w:val="both"/>
        <w:rPr>
          <w:rFonts w:ascii="Arial" w:hAnsi="Arial" w:cs="Arial"/>
          <w:sz w:val="22"/>
          <w:szCs w:val="22"/>
        </w:rPr>
      </w:pPr>
      <w:r w:rsidRPr="00581C40">
        <w:rPr>
          <w:rFonts w:ascii="Arial" w:hAnsi="Arial" w:cs="Arial"/>
          <w:sz w:val="22"/>
          <w:szCs w:val="22"/>
        </w:rPr>
        <w:t>We will ensure we keep children safe and continue to support families but minimise the disruption and number of meetings families need to attend and will integrate better our assessments and our review meetings</w:t>
      </w:r>
    </w:p>
    <w:p w14:paraId="7DADD490" w14:textId="6D795C46" w:rsidR="00581C40" w:rsidRPr="00581C40" w:rsidRDefault="00581C40" w:rsidP="00581C40">
      <w:pPr>
        <w:pStyle w:val="ListParagraph"/>
        <w:numPr>
          <w:ilvl w:val="1"/>
          <w:numId w:val="25"/>
        </w:numPr>
        <w:jc w:val="both"/>
        <w:rPr>
          <w:rFonts w:ascii="Arial" w:hAnsi="Arial" w:cs="Arial"/>
          <w:sz w:val="22"/>
          <w:szCs w:val="22"/>
        </w:rPr>
      </w:pPr>
      <w:r w:rsidRPr="00581C40">
        <w:rPr>
          <w:rFonts w:ascii="Arial" w:hAnsi="Arial" w:cs="Arial"/>
          <w:sz w:val="22"/>
          <w:szCs w:val="22"/>
        </w:rPr>
        <w:t>We will increase the personal choice children and young people and their families’  have by ensuring the child’s voice in our plans and promoting the use of personalised budgets</w:t>
      </w:r>
    </w:p>
    <w:p w14:paraId="10C085A3" w14:textId="654DED67" w:rsidR="00581C40" w:rsidRPr="00581C40" w:rsidRDefault="00581C40" w:rsidP="00581C40">
      <w:pPr>
        <w:pStyle w:val="ListParagraph"/>
        <w:numPr>
          <w:ilvl w:val="1"/>
          <w:numId w:val="25"/>
        </w:numPr>
        <w:jc w:val="both"/>
        <w:rPr>
          <w:rFonts w:ascii="Arial" w:hAnsi="Arial" w:cs="Arial"/>
          <w:sz w:val="22"/>
          <w:szCs w:val="22"/>
        </w:rPr>
      </w:pPr>
      <w:r w:rsidRPr="00581C40">
        <w:rPr>
          <w:rFonts w:ascii="Arial" w:hAnsi="Arial" w:cs="Arial"/>
          <w:sz w:val="22"/>
          <w:szCs w:val="22"/>
        </w:rPr>
        <w:t>We will work with our colleagues in schools to identify emerging needs and support them to maintain in the interests of a child their place in school and in their home.</w:t>
      </w:r>
    </w:p>
    <w:p w14:paraId="44D3724A" w14:textId="58EE1A99" w:rsidR="00581C40" w:rsidRPr="00581C40" w:rsidRDefault="00581C40" w:rsidP="00581C40">
      <w:pPr>
        <w:pStyle w:val="ListParagraph"/>
        <w:numPr>
          <w:ilvl w:val="1"/>
          <w:numId w:val="25"/>
        </w:numPr>
        <w:jc w:val="both"/>
        <w:rPr>
          <w:rFonts w:ascii="Arial" w:hAnsi="Arial" w:cs="Arial"/>
          <w:sz w:val="22"/>
          <w:szCs w:val="22"/>
        </w:rPr>
      </w:pPr>
      <w:r w:rsidRPr="00581C40">
        <w:rPr>
          <w:rFonts w:ascii="Arial" w:hAnsi="Arial" w:cs="Arial"/>
          <w:sz w:val="22"/>
          <w:szCs w:val="22"/>
        </w:rPr>
        <w:t xml:space="preserve">We will ensure value for money by providing a robust decision making process to our placement decisions and costs </w:t>
      </w:r>
    </w:p>
    <w:p w14:paraId="48F05A6D" w14:textId="77777777" w:rsidR="009933E1" w:rsidRDefault="009933E1" w:rsidP="009933E1">
      <w:pPr>
        <w:ind w:hanging="426"/>
        <w:jc w:val="both"/>
        <w:rPr>
          <w:rFonts w:ascii="Arial" w:hAnsi="Arial" w:cs="Arial"/>
          <w:sz w:val="22"/>
          <w:szCs w:val="22"/>
        </w:rPr>
      </w:pPr>
    </w:p>
    <w:p w14:paraId="47C9E8C8" w14:textId="77777777" w:rsidR="009933E1" w:rsidRDefault="009933E1" w:rsidP="009933E1">
      <w:pPr>
        <w:ind w:hanging="426"/>
        <w:jc w:val="both"/>
        <w:rPr>
          <w:rFonts w:ascii="Arial" w:hAnsi="Arial" w:cs="Arial"/>
          <w:sz w:val="22"/>
          <w:szCs w:val="22"/>
        </w:rPr>
      </w:pPr>
    </w:p>
    <w:p w14:paraId="27F40AB0" w14:textId="77777777" w:rsidR="009933E1" w:rsidRDefault="009933E1" w:rsidP="00484275">
      <w:pPr>
        <w:ind w:hanging="426"/>
        <w:jc w:val="both"/>
        <w:rPr>
          <w:rFonts w:ascii="Arial" w:hAnsi="Arial" w:cs="Arial"/>
          <w:sz w:val="22"/>
          <w:szCs w:val="22"/>
        </w:rPr>
      </w:pPr>
      <w:r>
        <w:rPr>
          <w:rFonts w:ascii="Arial" w:hAnsi="Arial" w:cs="Arial"/>
          <w:sz w:val="22"/>
          <w:szCs w:val="22"/>
        </w:rPr>
        <w:t xml:space="preserve">       </w:t>
      </w:r>
    </w:p>
    <w:p w14:paraId="584AC718" w14:textId="77777777" w:rsidR="009933E1" w:rsidRPr="001766BA" w:rsidRDefault="009933E1" w:rsidP="001766BA">
      <w:pPr>
        <w:ind w:left="567" w:hanging="567"/>
        <w:jc w:val="both"/>
        <w:rPr>
          <w:rFonts w:ascii="Arial" w:hAnsi="Arial" w:cs="Arial"/>
          <w:b/>
          <w:sz w:val="22"/>
          <w:szCs w:val="22"/>
        </w:rPr>
      </w:pPr>
      <w:r w:rsidRPr="001766BA">
        <w:rPr>
          <w:rFonts w:ascii="Arial" w:hAnsi="Arial" w:cs="Arial"/>
          <w:b/>
          <w:sz w:val="22"/>
          <w:szCs w:val="22"/>
        </w:rPr>
        <w:t xml:space="preserve">5.7 </w:t>
      </w:r>
      <w:r w:rsidR="001766BA">
        <w:rPr>
          <w:rFonts w:ascii="Arial" w:hAnsi="Arial" w:cs="Arial"/>
          <w:b/>
          <w:sz w:val="22"/>
          <w:szCs w:val="22"/>
        </w:rPr>
        <w:tab/>
      </w:r>
      <w:r w:rsidRPr="001766BA">
        <w:rPr>
          <w:rFonts w:ascii="Arial" w:hAnsi="Arial" w:cs="Arial"/>
          <w:b/>
          <w:sz w:val="22"/>
          <w:szCs w:val="22"/>
        </w:rPr>
        <w:t>Youth Service Provision</w:t>
      </w:r>
    </w:p>
    <w:p w14:paraId="47C4D6A9" w14:textId="77777777" w:rsidR="009933E1" w:rsidRPr="009933E1" w:rsidRDefault="009933E1" w:rsidP="009933E1">
      <w:pPr>
        <w:jc w:val="both"/>
        <w:rPr>
          <w:rFonts w:ascii="Arial" w:hAnsi="Arial" w:cs="Arial"/>
          <w:sz w:val="22"/>
          <w:szCs w:val="22"/>
        </w:rPr>
      </w:pPr>
    </w:p>
    <w:p w14:paraId="656BDD4C" w14:textId="77777777" w:rsidR="009933E1" w:rsidRPr="009933E1" w:rsidRDefault="009933E1" w:rsidP="009933E1">
      <w:pPr>
        <w:jc w:val="both"/>
        <w:rPr>
          <w:rFonts w:ascii="Arial" w:hAnsi="Arial" w:cs="Arial"/>
          <w:sz w:val="22"/>
          <w:szCs w:val="22"/>
        </w:rPr>
      </w:pPr>
      <w:r w:rsidRPr="009933E1">
        <w:rPr>
          <w:rFonts w:ascii="Arial" w:hAnsi="Arial" w:cs="Arial"/>
          <w:sz w:val="22"/>
          <w:szCs w:val="22"/>
        </w:rPr>
        <w:t>Th</w:t>
      </w:r>
      <w:r>
        <w:rPr>
          <w:rFonts w:ascii="Arial" w:hAnsi="Arial" w:cs="Arial"/>
          <w:sz w:val="22"/>
          <w:szCs w:val="22"/>
        </w:rPr>
        <w:t xml:space="preserve">e </w:t>
      </w:r>
      <w:r w:rsidRPr="009933E1">
        <w:rPr>
          <w:rFonts w:ascii="Arial" w:hAnsi="Arial" w:cs="Arial"/>
          <w:sz w:val="22"/>
          <w:szCs w:val="22"/>
        </w:rPr>
        <w:t xml:space="preserve">service provides for young people aged 11 to 19, and up to 25 years, (for young people with a learning difficulty), educational and recreational activities aimed at improving their well-being with a particular focus on personal and social development. </w:t>
      </w:r>
      <w:r>
        <w:rPr>
          <w:rFonts w:ascii="Arial" w:hAnsi="Arial" w:cs="Arial"/>
          <w:sz w:val="22"/>
          <w:szCs w:val="22"/>
        </w:rPr>
        <w:t>Key activities include</w:t>
      </w:r>
      <w:r w:rsidRPr="009933E1">
        <w:rPr>
          <w:rFonts w:ascii="Arial" w:hAnsi="Arial" w:cs="Arial"/>
          <w:sz w:val="22"/>
          <w:szCs w:val="22"/>
        </w:rPr>
        <w:t xml:space="preserve">: </w:t>
      </w:r>
    </w:p>
    <w:p w14:paraId="76158685" w14:textId="77777777" w:rsidR="009933E1" w:rsidRPr="009933E1" w:rsidRDefault="009933E1" w:rsidP="009933E1">
      <w:pPr>
        <w:ind w:left="360"/>
        <w:jc w:val="both"/>
        <w:rPr>
          <w:rFonts w:ascii="Arial" w:hAnsi="Arial" w:cs="Arial"/>
          <w:sz w:val="22"/>
          <w:szCs w:val="22"/>
        </w:rPr>
      </w:pPr>
    </w:p>
    <w:p w14:paraId="32D69B52" w14:textId="77777777" w:rsidR="009933E1" w:rsidRPr="00297A71" w:rsidRDefault="009933E1" w:rsidP="00937EA9">
      <w:pPr>
        <w:pStyle w:val="ListParagraph"/>
        <w:numPr>
          <w:ilvl w:val="0"/>
          <w:numId w:val="21"/>
        </w:numPr>
        <w:rPr>
          <w:rFonts w:ascii="Arial" w:hAnsi="Arial" w:cs="Arial"/>
          <w:sz w:val="22"/>
          <w:szCs w:val="22"/>
        </w:rPr>
      </w:pPr>
      <w:r w:rsidRPr="00297A71">
        <w:rPr>
          <w:rFonts w:ascii="Arial" w:hAnsi="Arial" w:cs="Arial"/>
          <w:sz w:val="22"/>
          <w:szCs w:val="22"/>
        </w:rPr>
        <w:t>Supporting young people to participate and engage in the design, review and evaluation of services including the delivery of the Youth Council, Young Inspectors, Young Carers and other ‘voice’ groups.</w:t>
      </w:r>
    </w:p>
    <w:p w14:paraId="6E116E21" w14:textId="77777777" w:rsidR="009933E1" w:rsidRPr="00297A71" w:rsidRDefault="009933E1" w:rsidP="00937EA9">
      <w:pPr>
        <w:pStyle w:val="ListParagraph"/>
        <w:numPr>
          <w:ilvl w:val="0"/>
          <w:numId w:val="21"/>
        </w:numPr>
        <w:rPr>
          <w:rFonts w:ascii="Arial" w:hAnsi="Arial" w:cs="Arial"/>
          <w:sz w:val="22"/>
          <w:szCs w:val="22"/>
        </w:rPr>
      </w:pPr>
      <w:r w:rsidRPr="00297A71">
        <w:rPr>
          <w:rFonts w:ascii="Arial" w:hAnsi="Arial" w:cs="Arial"/>
          <w:sz w:val="22"/>
          <w:szCs w:val="22"/>
        </w:rPr>
        <w:t xml:space="preserve">Delivery of activities including weekly youth club provision and a positive activities programme, during the day, in the evening and at weekends in Oakham, Uppingham, the Barracks and some of the outlying villages. </w:t>
      </w:r>
    </w:p>
    <w:p w14:paraId="2DBAE3EC" w14:textId="77777777" w:rsidR="009933E1" w:rsidRPr="00297A71" w:rsidRDefault="009933E1" w:rsidP="00937EA9">
      <w:pPr>
        <w:pStyle w:val="ListParagraph"/>
        <w:numPr>
          <w:ilvl w:val="0"/>
          <w:numId w:val="21"/>
        </w:numPr>
        <w:rPr>
          <w:rFonts w:ascii="Arial" w:hAnsi="Arial" w:cs="Arial"/>
          <w:sz w:val="22"/>
          <w:szCs w:val="22"/>
        </w:rPr>
      </w:pPr>
      <w:r w:rsidRPr="00297A71">
        <w:rPr>
          <w:rFonts w:ascii="Arial" w:hAnsi="Arial" w:cs="Arial"/>
          <w:sz w:val="22"/>
          <w:szCs w:val="22"/>
        </w:rPr>
        <w:t xml:space="preserve">Targeted one to one services such as mentoring support and advocacy. </w:t>
      </w:r>
    </w:p>
    <w:p w14:paraId="75C698FE" w14:textId="125D906C" w:rsidR="009933E1" w:rsidRPr="00297A71" w:rsidRDefault="009933E1" w:rsidP="00937EA9">
      <w:pPr>
        <w:pStyle w:val="ListParagraph"/>
        <w:numPr>
          <w:ilvl w:val="0"/>
          <w:numId w:val="21"/>
        </w:numPr>
        <w:rPr>
          <w:rFonts w:ascii="Arial" w:hAnsi="Arial" w:cs="Arial"/>
          <w:sz w:val="22"/>
          <w:szCs w:val="22"/>
        </w:rPr>
      </w:pPr>
      <w:r w:rsidRPr="00297A71">
        <w:rPr>
          <w:rFonts w:ascii="Arial" w:hAnsi="Arial" w:cs="Arial"/>
          <w:sz w:val="22"/>
          <w:szCs w:val="22"/>
        </w:rPr>
        <w:t>Sexual health</w:t>
      </w:r>
      <w:r w:rsidR="00143E7A">
        <w:rPr>
          <w:rFonts w:ascii="Arial" w:hAnsi="Arial" w:cs="Arial"/>
          <w:sz w:val="22"/>
          <w:szCs w:val="22"/>
        </w:rPr>
        <w:t xml:space="preserve">, emotional health and </w:t>
      </w:r>
      <w:r w:rsidR="00690A05">
        <w:rPr>
          <w:rFonts w:ascii="Arial" w:hAnsi="Arial" w:cs="Arial"/>
          <w:sz w:val="22"/>
          <w:szCs w:val="22"/>
        </w:rPr>
        <w:t>well-being</w:t>
      </w:r>
      <w:r w:rsidR="00143E7A">
        <w:rPr>
          <w:rFonts w:ascii="Arial" w:hAnsi="Arial" w:cs="Arial"/>
          <w:sz w:val="22"/>
          <w:szCs w:val="22"/>
        </w:rPr>
        <w:t xml:space="preserve"> and CSE advice and support</w:t>
      </w:r>
      <w:r w:rsidRPr="00297A71">
        <w:rPr>
          <w:rFonts w:ascii="Arial" w:hAnsi="Arial" w:cs="Arial"/>
          <w:sz w:val="22"/>
          <w:szCs w:val="22"/>
        </w:rPr>
        <w:t xml:space="preserve">.  </w:t>
      </w:r>
    </w:p>
    <w:p w14:paraId="5EE83452" w14:textId="77777777" w:rsidR="009933E1" w:rsidRDefault="009933E1" w:rsidP="009933E1">
      <w:pPr>
        <w:ind w:left="360"/>
        <w:jc w:val="both"/>
        <w:rPr>
          <w:rFonts w:ascii="Arial" w:hAnsi="Arial" w:cs="Arial"/>
          <w:sz w:val="22"/>
          <w:szCs w:val="22"/>
        </w:rPr>
      </w:pPr>
    </w:p>
    <w:p w14:paraId="0D2C04EF" w14:textId="77777777" w:rsidR="00EB4295" w:rsidRPr="002B6ED6" w:rsidRDefault="00E57F43" w:rsidP="00E57F43">
      <w:pPr>
        <w:jc w:val="both"/>
        <w:rPr>
          <w:rFonts w:ascii="Arial" w:hAnsi="Arial" w:cs="Arial"/>
          <w:sz w:val="22"/>
          <w:szCs w:val="22"/>
        </w:rPr>
      </w:pPr>
      <w:r>
        <w:rPr>
          <w:rFonts w:ascii="Arial" w:hAnsi="Arial" w:cs="Arial"/>
          <w:sz w:val="22"/>
          <w:szCs w:val="22"/>
        </w:rPr>
        <w:t>T</w:t>
      </w:r>
      <w:r w:rsidR="009933E1">
        <w:rPr>
          <w:rFonts w:ascii="Arial" w:hAnsi="Arial" w:cs="Arial"/>
          <w:sz w:val="22"/>
          <w:szCs w:val="22"/>
        </w:rPr>
        <w:t xml:space="preserve">he </w:t>
      </w:r>
      <w:r w:rsidR="009933E1" w:rsidRPr="009933E1">
        <w:rPr>
          <w:rFonts w:ascii="Arial" w:hAnsi="Arial" w:cs="Arial"/>
          <w:sz w:val="22"/>
          <w:szCs w:val="22"/>
        </w:rPr>
        <w:t>Youth Options Service</w:t>
      </w:r>
      <w:r w:rsidR="009933E1">
        <w:rPr>
          <w:rFonts w:ascii="Arial" w:hAnsi="Arial" w:cs="Arial"/>
          <w:sz w:val="22"/>
          <w:szCs w:val="22"/>
        </w:rPr>
        <w:t xml:space="preserve"> </w:t>
      </w:r>
      <w:r w:rsidR="009933E1" w:rsidRPr="009933E1">
        <w:rPr>
          <w:rFonts w:ascii="Arial" w:hAnsi="Arial" w:cs="Arial"/>
          <w:sz w:val="22"/>
          <w:szCs w:val="22"/>
        </w:rPr>
        <w:t xml:space="preserve">provides information, advice and guidance to young people aged 16-19 years and up to 25 years where there is a statement of educational need (now Education, Health and Care Plan). The service aims to assist young people to participate in education, training and employment and supports the duty of the authority under the Education Act 1996. </w:t>
      </w:r>
      <w:r w:rsidR="005A388A">
        <w:rPr>
          <w:rFonts w:ascii="Arial" w:hAnsi="Arial" w:cs="Arial"/>
          <w:sz w:val="22"/>
          <w:szCs w:val="22"/>
        </w:rPr>
        <w:t xml:space="preserve">The team will track </w:t>
      </w:r>
      <w:r w:rsidR="009933E1" w:rsidRPr="009933E1">
        <w:rPr>
          <w:rFonts w:ascii="Arial" w:hAnsi="Arial" w:cs="Arial"/>
          <w:sz w:val="22"/>
          <w:szCs w:val="22"/>
        </w:rPr>
        <w:t xml:space="preserve">young people’s participation in education. The Service collects information about all young people so that those who are not participating, or are not in education employment or training (NEET), can be identified and given support to re-engage. </w:t>
      </w:r>
    </w:p>
    <w:p w14:paraId="6CC601D0" w14:textId="77777777" w:rsidR="00E32CF4" w:rsidRPr="00443A9A" w:rsidRDefault="00E32CF4" w:rsidP="00E32CF4">
      <w:pPr>
        <w:jc w:val="both"/>
        <w:rPr>
          <w:rFonts w:ascii="Arial" w:hAnsi="Arial" w:cs="Arial"/>
          <w:b/>
          <w:sz w:val="22"/>
          <w:szCs w:val="22"/>
          <w:u w:val="single"/>
        </w:rPr>
      </w:pPr>
    </w:p>
    <w:p w14:paraId="350C5951" w14:textId="77777777" w:rsidR="00055D81" w:rsidRPr="001766BA" w:rsidRDefault="00297A71" w:rsidP="00F65716">
      <w:pPr>
        <w:jc w:val="both"/>
        <w:rPr>
          <w:rFonts w:ascii="Arial" w:hAnsi="Arial" w:cs="Arial"/>
          <w:b/>
          <w:sz w:val="22"/>
          <w:szCs w:val="22"/>
        </w:rPr>
      </w:pPr>
      <w:r w:rsidRPr="001766BA">
        <w:rPr>
          <w:rFonts w:ascii="Arial" w:hAnsi="Arial" w:cs="Arial"/>
          <w:b/>
          <w:sz w:val="22"/>
          <w:szCs w:val="22"/>
        </w:rPr>
        <w:t>5.8</w:t>
      </w:r>
      <w:r w:rsidR="005624E2" w:rsidRPr="001766BA">
        <w:rPr>
          <w:rFonts w:ascii="Arial" w:hAnsi="Arial" w:cs="Arial"/>
          <w:b/>
          <w:sz w:val="22"/>
          <w:szCs w:val="22"/>
        </w:rPr>
        <w:t xml:space="preserve"> </w:t>
      </w:r>
      <w:r w:rsidR="000C7F62" w:rsidRPr="001766BA">
        <w:rPr>
          <w:rFonts w:ascii="Arial" w:hAnsi="Arial" w:cs="Arial"/>
          <w:b/>
          <w:sz w:val="22"/>
          <w:szCs w:val="22"/>
        </w:rPr>
        <w:tab/>
      </w:r>
      <w:r w:rsidR="00984AEF" w:rsidRPr="001766BA">
        <w:rPr>
          <w:rFonts w:ascii="Arial" w:hAnsi="Arial" w:cs="Arial"/>
          <w:b/>
          <w:sz w:val="22"/>
          <w:szCs w:val="22"/>
        </w:rPr>
        <w:t>Children Centre Services</w:t>
      </w:r>
    </w:p>
    <w:p w14:paraId="35CB59E9" w14:textId="77777777" w:rsidR="00055D81" w:rsidRPr="00443A9A" w:rsidRDefault="00055D81" w:rsidP="00E32CF4">
      <w:pPr>
        <w:jc w:val="both"/>
        <w:rPr>
          <w:rFonts w:ascii="Arial" w:hAnsi="Arial" w:cs="Arial"/>
          <w:b/>
          <w:sz w:val="22"/>
          <w:szCs w:val="22"/>
        </w:rPr>
      </w:pPr>
    </w:p>
    <w:p w14:paraId="5544FF2F" w14:textId="77777777" w:rsidR="00F548F4" w:rsidRDefault="00D417C9" w:rsidP="00F548F4">
      <w:pPr>
        <w:jc w:val="both"/>
        <w:rPr>
          <w:rFonts w:ascii="Arial" w:hAnsi="Arial" w:cs="Arial"/>
          <w:sz w:val="22"/>
          <w:szCs w:val="22"/>
        </w:rPr>
      </w:pPr>
      <w:r>
        <w:rPr>
          <w:rFonts w:ascii="Arial" w:hAnsi="Arial" w:cs="Arial"/>
          <w:sz w:val="22"/>
          <w:szCs w:val="22"/>
        </w:rPr>
        <w:t xml:space="preserve">The ‘Visions’ Children's Centre </w:t>
      </w:r>
      <w:r w:rsidR="00055D81" w:rsidRPr="00443A9A">
        <w:rPr>
          <w:rFonts w:ascii="Arial" w:hAnsi="Arial" w:cs="Arial"/>
          <w:sz w:val="22"/>
          <w:szCs w:val="22"/>
        </w:rPr>
        <w:t xml:space="preserve"> deliver</w:t>
      </w:r>
      <w:r>
        <w:rPr>
          <w:rFonts w:ascii="Arial" w:hAnsi="Arial" w:cs="Arial"/>
          <w:sz w:val="22"/>
          <w:szCs w:val="22"/>
        </w:rPr>
        <w:t>s</w:t>
      </w:r>
      <w:r w:rsidR="00055D81" w:rsidRPr="00443A9A">
        <w:rPr>
          <w:rFonts w:ascii="Arial" w:hAnsi="Arial" w:cs="Arial"/>
          <w:sz w:val="22"/>
          <w:szCs w:val="22"/>
        </w:rPr>
        <w:t xml:space="preserve"> a range of services to families from pregnancy right through to when </w:t>
      </w:r>
      <w:r w:rsidR="00771C76">
        <w:rPr>
          <w:rFonts w:ascii="Arial" w:hAnsi="Arial" w:cs="Arial"/>
          <w:sz w:val="22"/>
          <w:szCs w:val="22"/>
        </w:rPr>
        <w:t xml:space="preserve">the </w:t>
      </w:r>
      <w:r w:rsidR="00055D81" w:rsidRPr="00443A9A">
        <w:rPr>
          <w:rFonts w:ascii="Arial" w:hAnsi="Arial" w:cs="Arial"/>
          <w:sz w:val="22"/>
          <w:szCs w:val="22"/>
        </w:rPr>
        <w:t xml:space="preserve"> child goes into re</w:t>
      </w:r>
      <w:r w:rsidR="00771C76">
        <w:rPr>
          <w:rFonts w:ascii="Arial" w:hAnsi="Arial" w:cs="Arial"/>
          <w:sz w:val="22"/>
          <w:szCs w:val="22"/>
        </w:rPr>
        <w:t>ception class at primary school</w:t>
      </w:r>
      <w:r w:rsidR="005A388A">
        <w:rPr>
          <w:rFonts w:ascii="Arial" w:hAnsi="Arial" w:cs="Arial"/>
          <w:sz w:val="22"/>
          <w:szCs w:val="22"/>
        </w:rPr>
        <w:t xml:space="preserve">. </w:t>
      </w:r>
      <w:r w:rsidR="00F548F4" w:rsidRPr="00443A9A">
        <w:rPr>
          <w:rFonts w:ascii="Arial" w:hAnsi="Arial" w:cs="Arial"/>
          <w:sz w:val="22"/>
          <w:szCs w:val="22"/>
        </w:rPr>
        <w:t xml:space="preserve">Universal Children’s Centre services are delivered by </w:t>
      </w:r>
      <w:r w:rsidR="00856C7A">
        <w:rPr>
          <w:rFonts w:ascii="Arial" w:hAnsi="Arial" w:cs="Arial"/>
          <w:sz w:val="22"/>
          <w:szCs w:val="22"/>
        </w:rPr>
        <w:t>Rutland’s</w:t>
      </w:r>
      <w:r w:rsidR="00771C76">
        <w:rPr>
          <w:rFonts w:ascii="Arial" w:hAnsi="Arial" w:cs="Arial"/>
          <w:sz w:val="22"/>
          <w:szCs w:val="22"/>
        </w:rPr>
        <w:t xml:space="preserve"> Adult Learning Services (RALS)</w:t>
      </w:r>
      <w:r w:rsidR="005A388A">
        <w:rPr>
          <w:rFonts w:ascii="Arial" w:hAnsi="Arial" w:cs="Arial"/>
          <w:sz w:val="22"/>
          <w:szCs w:val="22"/>
        </w:rPr>
        <w:t>, the Library Service a</w:t>
      </w:r>
      <w:r w:rsidR="00916B80">
        <w:rPr>
          <w:rFonts w:ascii="Arial" w:hAnsi="Arial" w:cs="Arial"/>
          <w:sz w:val="22"/>
          <w:szCs w:val="22"/>
        </w:rPr>
        <w:t xml:space="preserve">nd the </w:t>
      </w:r>
      <w:r w:rsidR="00612F22">
        <w:rPr>
          <w:rFonts w:ascii="Arial" w:hAnsi="Arial" w:cs="Arial"/>
          <w:sz w:val="22"/>
          <w:szCs w:val="22"/>
        </w:rPr>
        <w:t>Pre-school</w:t>
      </w:r>
      <w:r w:rsidR="00916B80">
        <w:rPr>
          <w:rFonts w:ascii="Arial" w:hAnsi="Arial" w:cs="Arial"/>
          <w:sz w:val="22"/>
          <w:szCs w:val="22"/>
        </w:rPr>
        <w:t xml:space="preserve"> Learning Alliance (PLA</w:t>
      </w:r>
      <w:r w:rsidR="00612F22">
        <w:rPr>
          <w:rFonts w:ascii="Arial" w:hAnsi="Arial" w:cs="Arial"/>
          <w:sz w:val="22"/>
          <w:szCs w:val="22"/>
        </w:rPr>
        <w:t>) in</w:t>
      </w:r>
      <w:r w:rsidR="00771C76">
        <w:rPr>
          <w:rFonts w:ascii="Arial" w:hAnsi="Arial" w:cs="Arial"/>
          <w:sz w:val="22"/>
          <w:szCs w:val="22"/>
        </w:rPr>
        <w:t xml:space="preserve"> outreach centres, </w:t>
      </w:r>
      <w:r w:rsidR="00856C7A">
        <w:rPr>
          <w:rFonts w:ascii="Arial" w:hAnsi="Arial" w:cs="Arial"/>
          <w:sz w:val="22"/>
          <w:szCs w:val="22"/>
        </w:rPr>
        <w:t>such</w:t>
      </w:r>
      <w:r w:rsidR="00771C76">
        <w:rPr>
          <w:rFonts w:ascii="Arial" w:hAnsi="Arial" w:cs="Arial"/>
          <w:sz w:val="22"/>
          <w:szCs w:val="22"/>
        </w:rPr>
        <w:t xml:space="preserve"> as libraries and village halls. </w:t>
      </w:r>
      <w:r w:rsidR="00F548F4" w:rsidRPr="00443A9A">
        <w:rPr>
          <w:rFonts w:ascii="Arial" w:hAnsi="Arial" w:cs="Arial"/>
          <w:sz w:val="22"/>
          <w:szCs w:val="22"/>
        </w:rPr>
        <w:t xml:space="preserve"> Their range of services which are open to everyone includes:</w:t>
      </w:r>
    </w:p>
    <w:p w14:paraId="52FE891C" w14:textId="77777777" w:rsidR="00247CAA" w:rsidRPr="00443A9A" w:rsidRDefault="00247CAA" w:rsidP="00F548F4">
      <w:pPr>
        <w:jc w:val="both"/>
        <w:rPr>
          <w:rFonts w:ascii="Arial" w:hAnsi="Arial" w:cs="Arial"/>
          <w:sz w:val="22"/>
          <w:szCs w:val="22"/>
        </w:rPr>
      </w:pPr>
    </w:p>
    <w:p w14:paraId="09DEEB9D" w14:textId="77777777" w:rsidR="00F548F4" w:rsidRPr="00443A9A" w:rsidRDefault="00F548F4" w:rsidP="00937EA9">
      <w:pPr>
        <w:numPr>
          <w:ilvl w:val="0"/>
          <w:numId w:val="15"/>
        </w:numPr>
        <w:jc w:val="both"/>
        <w:rPr>
          <w:rFonts w:ascii="Arial" w:hAnsi="Arial" w:cs="Arial"/>
          <w:sz w:val="22"/>
          <w:szCs w:val="22"/>
        </w:rPr>
      </w:pPr>
      <w:r w:rsidRPr="00443A9A">
        <w:rPr>
          <w:rFonts w:ascii="Arial" w:hAnsi="Arial" w:cs="Arial"/>
          <w:bCs/>
          <w:sz w:val="22"/>
          <w:szCs w:val="22"/>
        </w:rPr>
        <w:t>Information and Advice Service</w:t>
      </w:r>
    </w:p>
    <w:p w14:paraId="4801A3DA" w14:textId="77777777" w:rsidR="00F548F4" w:rsidRPr="00771C76" w:rsidRDefault="00F548F4" w:rsidP="00937EA9">
      <w:pPr>
        <w:pStyle w:val="ListParagraph"/>
        <w:numPr>
          <w:ilvl w:val="0"/>
          <w:numId w:val="15"/>
        </w:numPr>
        <w:jc w:val="both"/>
        <w:rPr>
          <w:rFonts w:ascii="Arial" w:hAnsi="Arial" w:cs="Arial"/>
          <w:sz w:val="22"/>
          <w:szCs w:val="22"/>
        </w:rPr>
      </w:pPr>
      <w:r w:rsidRPr="00771C76">
        <w:rPr>
          <w:rFonts w:ascii="Arial" w:hAnsi="Arial" w:cs="Arial"/>
          <w:sz w:val="22"/>
          <w:szCs w:val="22"/>
        </w:rPr>
        <w:t xml:space="preserve">Activities </w:t>
      </w:r>
      <w:r w:rsidR="00771C76" w:rsidRPr="00771C76">
        <w:rPr>
          <w:rFonts w:ascii="Arial" w:hAnsi="Arial" w:cs="Arial"/>
          <w:sz w:val="22"/>
          <w:szCs w:val="22"/>
        </w:rPr>
        <w:t xml:space="preserve">such as </w:t>
      </w:r>
      <w:r w:rsidRPr="00771C76">
        <w:rPr>
          <w:rFonts w:ascii="Arial" w:hAnsi="Arial" w:cs="Arial"/>
          <w:sz w:val="22"/>
          <w:szCs w:val="22"/>
        </w:rPr>
        <w:t xml:space="preserve">Stories, Songs and Rhymes groups. </w:t>
      </w:r>
    </w:p>
    <w:p w14:paraId="01F7B66B" w14:textId="77777777" w:rsidR="00771C76" w:rsidRDefault="00F548F4" w:rsidP="00F548F4">
      <w:pPr>
        <w:jc w:val="both"/>
        <w:rPr>
          <w:rFonts w:ascii="Arial" w:hAnsi="Arial" w:cs="Arial"/>
          <w:sz w:val="22"/>
          <w:szCs w:val="22"/>
        </w:rPr>
      </w:pPr>
      <w:r w:rsidRPr="00443A9A">
        <w:rPr>
          <w:rFonts w:ascii="Arial" w:hAnsi="Arial" w:cs="Arial"/>
          <w:sz w:val="22"/>
          <w:szCs w:val="22"/>
        </w:rPr>
        <w:t xml:space="preserve">Universal health services, such as ante-natal and post-natal support from midwives and health visitors, are also part of the overall offer and can be accessed in </w:t>
      </w:r>
      <w:r w:rsidR="00771C76">
        <w:rPr>
          <w:rFonts w:ascii="Arial" w:hAnsi="Arial" w:cs="Arial"/>
          <w:sz w:val="22"/>
          <w:szCs w:val="22"/>
        </w:rPr>
        <w:t xml:space="preserve">the </w:t>
      </w:r>
      <w:r w:rsidRPr="00443A9A">
        <w:rPr>
          <w:rFonts w:ascii="Arial" w:hAnsi="Arial" w:cs="Arial"/>
          <w:sz w:val="22"/>
          <w:szCs w:val="22"/>
        </w:rPr>
        <w:t>Children's Centre</w:t>
      </w:r>
      <w:r w:rsidR="00771C76">
        <w:rPr>
          <w:rFonts w:ascii="Arial" w:hAnsi="Arial" w:cs="Arial"/>
          <w:sz w:val="22"/>
          <w:szCs w:val="22"/>
        </w:rPr>
        <w:t xml:space="preserve"> at Catmose College</w:t>
      </w:r>
      <w:r w:rsidRPr="00443A9A">
        <w:rPr>
          <w:rFonts w:ascii="Arial" w:hAnsi="Arial" w:cs="Arial"/>
          <w:sz w:val="22"/>
          <w:szCs w:val="22"/>
        </w:rPr>
        <w:t xml:space="preserve">. Parents can find out details and make appointments where necessary via their Health Centre or the health professional working with them by contacting </w:t>
      </w:r>
      <w:r w:rsidR="00771C76">
        <w:rPr>
          <w:rFonts w:ascii="Arial" w:hAnsi="Arial" w:cs="Arial"/>
          <w:sz w:val="22"/>
          <w:szCs w:val="22"/>
        </w:rPr>
        <w:t xml:space="preserve">the Visions Children Centre </w:t>
      </w:r>
    </w:p>
    <w:p w14:paraId="171DE0A5" w14:textId="77777777" w:rsidR="005A388A" w:rsidRPr="00443A9A" w:rsidRDefault="005A388A" w:rsidP="00F548F4">
      <w:pPr>
        <w:jc w:val="both"/>
        <w:rPr>
          <w:rFonts w:ascii="Arial" w:hAnsi="Arial" w:cs="Arial"/>
          <w:sz w:val="22"/>
          <w:szCs w:val="22"/>
        </w:rPr>
      </w:pPr>
    </w:p>
    <w:p w14:paraId="703FCF24" w14:textId="77777777" w:rsidR="00F548F4" w:rsidRDefault="00F548F4" w:rsidP="00F548F4">
      <w:pPr>
        <w:jc w:val="both"/>
        <w:rPr>
          <w:rFonts w:ascii="Arial" w:hAnsi="Arial" w:cs="Arial"/>
          <w:sz w:val="22"/>
          <w:szCs w:val="22"/>
        </w:rPr>
      </w:pPr>
      <w:r w:rsidRPr="00443A9A">
        <w:rPr>
          <w:rFonts w:ascii="Arial" w:hAnsi="Arial" w:cs="Arial"/>
          <w:sz w:val="22"/>
          <w:szCs w:val="22"/>
        </w:rPr>
        <w:t xml:space="preserve">In addition to these universal services, </w:t>
      </w:r>
      <w:r w:rsidR="005A388A">
        <w:rPr>
          <w:rFonts w:ascii="Arial" w:hAnsi="Arial" w:cs="Arial"/>
          <w:sz w:val="22"/>
          <w:szCs w:val="22"/>
        </w:rPr>
        <w:t xml:space="preserve">the </w:t>
      </w:r>
      <w:r w:rsidR="005778D2">
        <w:rPr>
          <w:rFonts w:ascii="Arial" w:hAnsi="Arial" w:cs="Arial"/>
          <w:sz w:val="22"/>
          <w:szCs w:val="22"/>
        </w:rPr>
        <w:t>Children</w:t>
      </w:r>
      <w:r w:rsidR="005A388A">
        <w:rPr>
          <w:rFonts w:ascii="Arial" w:hAnsi="Arial" w:cs="Arial"/>
          <w:sz w:val="22"/>
          <w:szCs w:val="22"/>
        </w:rPr>
        <w:t xml:space="preserve"> Centre team </w:t>
      </w:r>
      <w:r w:rsidR="00771C76">
        <w:rPr>
          <w:rFonts w:ascii="Arial" w:hAnsi="Arial" w:cs="Arial"/>
          <w:sz w:val="22"/>
          <w:szCs w:val="22"/>
        </w:rPr>
        <w:t xml:space="preserve">directly deliver or </w:t>
      </w:r>
      <w:r w:rsidR="00856C7A">
        <w:rPr>
          <w:rFonts w:ascii="Arial" w:hAnsi="Arial" w:cs="Arial"/>
          <w:sz w:val="22"/>
          <w:szCs w:val="22"/>
        </w:rPr>
        <w:t>commission</w:t>
      </w:r>
      <w:r w:rsidRPr="00443A9A">
        <w:rPr>
          <w:rFonts w:ascii="Arial" w:hAnsi="Arial" w:cs="Arial"/>
          <w:sz w:val="22"/>
          <w:szCs w:val="22"/>
        </w:rPr>
        <w:t xml:space="preserve"> providers to deliver a range of Children's Centre services for families identified as needing early help and targeted support</w:t>
      </w:r>
      <w:r w:rsidR="00771C76">
        <w:rPr>
          <w:rFonts w:ascii="Arial" w:hAnsi="Arial" w:cs="Arial"/>
          <w:sz w:val="22"/>
          <w:szCs w:val="22"/>
        </w:rPr>
        <w:t>.</w:t>
      </w:r>
      <w:r w:rsidRPr="00443A9A">
        <w:rPr>
          <w:rFonts w:ascii="Arial" w:hAnsi="Arial" w:cs="Arial"/>
          <w:sz w:val="22"/>
          <w:szCs w:val="22"/>
        </w:rPr>
        <w:t>  These may be based in Children’s Centres, in community venues and in families' homes.  The activities on offer vary according to the needs identified in each area but are likely to include:</w:t>
      </w:r>
    </w:p>
    <w:p w14:paraId="5AFA8792" w14:textId="77777777" w:rsidR="00247CAA" w:rsidRDefault="00247CAA" w:rsidP="00247CAA">
      <w:pPr>
        <w:jc w:val="both"/>
        <w:rPr>
          <w:rFonts w:ascii="Arial" w:hAnsi="Arial" w:cs="Arial"/>
          <w:sz w:val="22"/>
          <w:szCs w:val="22"/>
        </w:rPr>
      </w:pPr>
    </w:p>
    <w:p w14:paraId="582FD0AB" w14:textId="77777777" w:rsidR="00F548F4" w:rsidRPr="00443A9A" w:rsidRDefault="00247CAA" w:rsidP="00937EA9">
      <w:pPr>
        <w:numPr>
          <w:ilvl w:val="0"/>
          <w:numId w:val="6"/>
        </w:numPr>
        <w:jc w:val="both"/>
        <w:rPr>
          <w:rFonts w:ascii="Arial" w:hAnsi="Arial" w:cs="Arial"/>
          <w:sz w:val="22"/>
          <w:szCs w:val="22"/>
        </w:rPr>
      </w:pPr>
      <w:r>
        <w:rPr>
          <w:rFonts w:ascii="Arial" w:hAnsi="Arial" w:cs="Arial"/>
          <w:sz w:val="22"/>
          <w:szCs w:val="22"/>
        </w:rPr>
        <w:t>P</w:t>
      </w:r>
      <w:r w:rsidR="00F548F4" w:rsidRPr="00443A9A">
        <w:rPr>
          <w:rFonts w:ascii="Arial" w:hAnsi="Arial" w:cs="Arial"/>
          <w:sz w:val="22"/>
          <w:szCs w:val="22"/>
        </w:rPr>
        <w:t xml:space="preserve">arenting courses to support new parents who are experiencing challenging behaviour in their children  </w:t>
      </w:r>
    </w:p>
    <w:p w14:paraId="3D6507CA" w14:textId="77777777" w:rsidR="00F548F4" w:rsidRPr="00443A9A" w:rsidRDefault="00247CAA" w:rsidP="00937EA9">
      <w:pPr>
        <w:numPr>
          <w:ilvl w:val="0"/>
          <w:numId w:val="6"/>
        </w:numPr>
        <w:jc w:val="both"/>
        <w:rPr>
          <w:rFonts w:ascii="Arial" w:hAnsi="Arial" w:cs="Arial"/>
          <w:sz w:val="22"/>
          <w:szCs w:val="22"/>
        </w:rPr>
      </w:pPr>
      <w:r>
        <w:rPr>
          <w:rFonts w:ascii="Arial" w:hAnsi="Arial" w:cs="Arial"/>
          <w:sz w:val="22"/>
          <w:szCs w:val="22"/>
        </w:rPr>
        <w:t>F</w:t>
      </w:r>
      <w:r w:rsidR="00F548F4" w:rsidRPr="00443A9A">
        <w:rPr>
          <w:rFonts w:ascii="Arial" w:hAnsi="Arial" w:cs="Arial"/>
          <w:sz w:val="22"/>
          <w:szCs w:val="22"/>
        </w:rPr>
        <w:t xml:space="preserve">amily learning groups, for example skills to return to work, healthy cookery, money management  </w:t>
      </w:r>
    </w:p>
    <w:p w14:paraId="67E897CA" w14:textId="77777777" w:rsidR="00F548F4" w:rsidRPr="00443A9A" w:rsidRDefault="00247CAA" w:rsidP="00937EA9">
      <w:pPr>
        <w:numPr>
          <w:ilvl w:val="0"/>
          <w:numId w:val="6"/>
        </w:numPr>
        <w:jc w:val="both"/>
        <w:rPr>
          <w:rFonts w:ascii="Arial" w:hAnsi="Arial" w:cs="Arial"/>
          <w:sz w:val="22"/>
          <w:szCs w:val="22"/>
        </w:rPr>
      </w:pPr>
      <w:r>
        <w:rPr>
          <w:rFonts w:ascii="Arial" w:hAnsi="Arial" w:cs="Arial"/>
          <w:sz w:val="22"/>
          <w:szCs w:val="22"/>
        </w:rPr>
        <w:t>E</w:t>
      </w:r>
      <w:r w:rsidR="00F548F4" w:rsidRPr="00443A9A">
        <w:rPr>
          <w:rFonts w:ascii="Arial" w:hAnsi="Arial" w:cs="Arial"/>
          <w:sz w:val="22"/>
          <w:szCs w:val="22"/>
        </w:rPr>
        <w:t xml:space="preserve">arly learning activities, for example sing and sign or time to talk </w:t>
      </w:r>
    </w:p>
    <w:p w14:paraId="6113FE31" w14:textId="77777777" w:rsidR="00F548F4" w:rsidRDefault="00771C76" w:rsidP="00937EA9">
      <w:pPr>
        <w:numPr>
          <w:ilvl w:val="0"/>
          <w:numId w:val="6"/>
        </w:numPr>
        <w:jc w:val="both"/>
        <w:rPr>
          <w:rFonts w:ascii="Arial" w:hAnsi="Arial" w:cs="Arial"/>
          <w:sz w:val="22"/>
          <w:szCs w:val="22"/>
        </w:rPr>
      </w:pPr>
      <w:r>
        <w:rPr>
          <w:rFonts w:ascii="Arial" w:hAnsi="Arial" w:cs="Arial"/>
          <w:sz w:val="22"/>
          <w:szCs w:val="22"/>
        </w:rPr>
        <w:t>O</w:t>
      </w:r>
      <w:r w:rsidR="00F548F4" w:rsidRPr="00443A9A">
        <w:rPr>
          <w:rFonts w:ascii="Arial" w:hAnsi="Arial" w:cs="Arial"/>
          <w:sz w:val="22"/>
          <w:szCs w:val="22"/>
        </w:rPr>
        <w:t>ne to one family support in the parents' home or in the community</w:t>
      </w:r>
    </w:p>
    <w:p w14:paraId="570B8786" w14:textId="77777777" w:rsidR="00247CAA" w:rsidRPr="00443A9A" w:rsidRDefault="00247CAA" w:rsidP="00247CAA">
      <w:pPr>
        <w:ind w:left="720"/>
        <w:jc w:val="both"/>
        <w:rPr>
          <w:rFonts w:ascii="Arial" w:hAnsi="Arial" w:cs="Arial"/>
          <w:sz w:val="22"/>
          <w:szCs w:val="22"/>
        </w:rPr>
      </w:pPr>
    </w:p>
    <w:p w14:paraId="705B04D5" w14:textId="183923A3" w:rsidR="00F548F4" w:rsidRPr="00443A9A" w:rsidRDefault="00F548F4" w:rsidP="00F548F4">
      <w:pPr>
        <w:jc w:val="both"/>
        <w:rPr>
          <w:rFonts w:ascii="Arial" w:hAnsi="Arial" w:cs="Arial"/>
          <w:sz w:val="22"/>
          <w:szCs w:val="22"/>
        </w:rPr>
      </w:pPr>
      <w:r w:rsidRPr="00443A9A">
        <w:rPr>
          <w:rFonts w:ascii="Arial" w:hAnsi="Arial" w:cs="Arial"/>
          <w:sz w:val="22"/>
          <w:szCs w:val="22"/>
        </w:rPr>
        <w:t xml:space="preserve">Families can </w:t>
      </w:r>
      <w:r w:rsidR="00856C7A" w:rsidRPr="00443A9A">
        <w:rPr>
          <w:rFonts w:ascii="Arial" w:hAnsi="Arial" w:cs="Arial"/>
          <w:sz w:val="22"/>
          <w:szCs w:val="22"/>
        </w:rPr>
        <w:t>self-refer</w:t>
      </w:r>
      <w:r w:rsidRPr="00443A9A">
        <w:rPr>
          <w:rFonts w:ascii="Arial" w:hAnsi="Arial" w:cs="Arial"/>
          <w:sz w:val="22"/>
          <w:szCs w:val="22"/>
        </w:rPr>
        <w:t xml:space="preserve">, or a professional such as the health visitor, midwife, family support worker or social worker already working with the family can support them through referral to </w:t>
      </w:r>
      <w:r w:rsidR="00771C76">
        <w:rPr>
          <w:rFonts w:ascii="Arial" w:hAnsi="Arial" w:cs="Arial"/>
          <w:sz w:val="22"/>
          <w:szCs w:val="22"/>
        </w:rPr>
        <w:t>the Children’s Centre</w:t>
      </w:r>
      <w:r w:rsidRPr="00443A9A">
        <w:rPr>
          <w:rFonts w:ascii="Arial" w:hAnsi="Arial" w:cs="Arial"/>
          <w:sz w:val="22"/>
          <w:szCs w:val="22"/>
        </w:rPr>
        <w:t xml:space="preserve"> </w:t>
      </w:r>
      <w:r w:rsidR="00EB4295">
        <w:rPr>
          <w:rFonts w:ascii="Arial" w:hAnsi="Arial" w:cs="Arial"/>
          <w:sz w:val="22"/>
          <w:szCs w:val="22"/>
        </w:rPr>
        <w:t xml:space="preserve">who </w:t>
      </w:r>
      <w:r w:rsidRPr="00443A9A">
        <w:rPr>
          <w:rFonts w:ascii="Arial" w:hAnsi="Arial" w:cs="Arial"/>
          <w:sz w:val="22"/>
          <w:szCs w:val="22"/>
        </w:rPr>
        <w:t xml:space="preserve">will work with them to create an action plan based on the identified needs.  If other agencies are involved, the Children's Centre will work within the </w:t>
      </w:r>
      <w:r w:rsidR="00CD6F52">
        <w:rPr>
          <w:rFonts w:ascii="Arial" w:hAnsi="Arial" w:cs="Arial"/>
          <w:sz w:val="22"/>
          <w:szCs w:val="22"/>
        </w:rPr>
        <w:t xml:space="preserve">Early Help </w:t>
      </w:r>
      <w:r w:rsidR="00690A05">
        <w:rPr>
          <w:rFonts w:ascii="Arial" w:hAnsi="Arial" w:cs="Arial"/>
          <w:sz w:val="22"/>
          <w:szCs w:val="22"/>
        </w:rPr>
        <w:t xml:space="preserve">Assessment </w:t>
      </w:r>
      <w:r w:rsidR="00690A05" w:rsidRPr="001F1EF2">
        <w:rPr>
          <w:rFonts w:ascii="Arial" w:hAnsi="Arial" w:cs="Arial"/>
          <w:sz w:val="22"/>
          <w:szCs w:val="22"/>
        </w:rPr>
        <w:t>process</w:t>
      </w:r>
      <w:r w:rsidRPr="001F1EF2">
        <w:rPr>
          <w:rFonts w:ascii="Arial" w:hAnsi="Arial" w:cs="Arial"/>
          <w:sz w:val="22"/>
          <w:szCs w:val="22"/>
        </w:rPr>
        <w:t>.</w:t>
      </w:r>
    </w:p>
    <w:p w14:paraId="6ED54175" w14:textId="77777777" w:rsidR="002B6ED6" w:rsidRDefault="002B6ED6" w:rsidP="003B7387">
      <w:pPr>
        <w:jc w:val="both"/>
        <w:rPr>
          <w:rFonts w:ascii="Arial" w:hAnsi="Arial" w:cs="Arial"/>
          <w:b/>
          <w:sz w:val="22"/>
          <w:szCs w:val="22"/>
        </w:rPr>
      </w:pPr>
    </w:p>
    <w:p w14:paraId="063D1CDE" w14:textId="77777777" w:rsidR="002B6ED6" w:rsidRDefault="002B6ED6" w:rsidP="003B7387">
      <w:pPr>
        <w:jc w:val="both"/>
        <w:rPr>
          <w:rFonts w:ascii="Arial" w:hAnsi="Arial" w:cs="Arial"/>
          <w:b/>
          <w:sz w:val="22"/>
          <w:szCs w:val="22"/>
        </w:rPr>
      </w:pPr>
    </w:p>
    <w:p w14:paraId="718931C2" w14:textId="77777777" w:rsidR="00297A71" w:rsidRPr="001766BA" w:rsidRDefault="00297A71" w:rsidP="001766BA">
      <w:pPr>
        <w:ind w:left="567" w:hanging="567"/>
        <w:jc w:val="both"/>
        <w:rPr>
          <w:rFonts w:ascii="Arial" w:hAnsi="Arial" w:cs="Arial"/>
          <w:b/>
          <w:sz w:val="22"/>
          <w:szCs w:val="22"/>
        </w:rPr>
      </w:pPr>
      <w:r w:rsidRPr="001766BA">
        <w:rPr>
          <w:rFonts w:ascii="Arial" w:hAnsi="Arial" w:cs="Arial"/>
          <w:b/>
          <w:sz w:val="22"/>
          <w:szCs w:val="22"/>
        </w:rPr>
        <w:t>5.9</w:t>
      </w:r>
      <w:r w:rsidR="00612F22" w:rsidRPr="001766BA">
        <w:rPr>
          <w:rFonts w:ascii="Arial" w:hAnsi="Arial" w:cs="Arial"/>
          <w:b/>
          <w:sz w:val="22"/>
          <w:szCs w:val="22"/>
        </w:rPr>
        <w:t xml:space="preserve">. </w:t>
      </w:r>
      <w:r w:rsidR="001766BA">
        <w:rPr>
          <w:rFonts w:ascii="Arial" w:hAnsi="Arial" w:cs="Arial"/>
          <w:b/>
          <w:sz w:val="22"/>
          <w:szCs w:val="22"/>
        </w:rPr>
        <w:tab/>
      </w:r>
      <w:r w:rsidRPr="001766BA">
        <w:rPr>
          <w:rFonts w:ascii="Arial" w:hAnsi="Arial" w:cs="Arial"/>
          <w:b/>
          <w:sz w:val="22"/>
          <w:szCs w:val="22"/>
        </w:rPr>
        <w:t>Administrative and Business Support</w:t>
      </w:r>
    </w:p>
    <w:p w14:paraId="3746D9C3" w14:textId="77777777" w:rsidR="00297A71" w:rsidRPr="00297A71" w:rsidRDefault="00297A71" w:rsidP="00297A71">
      <w:pPr>
        <w:ind w:hanging="426"/>
        <w:jc w:val="both"/>
        <w:rPr>
          <w:rFonts w:ascii="Arial" w:hAnsi="Arial" w:cs="Arial"/>
          <w:sz w:val="22"/>
          <w:szCs w:val="22"/>
        </w:rPr>
      </w:pPr>
    </w:p>
    <w:p w14:paraId="341CD21A" w14:textId="4F132FF1" w:rsidR="00297A71" w:rsidRPr="00297A71" w:rsidRDefault="00297A71" w:rsidP="00F65716">
      <w:pPr>
        <w:ind w:left="426" w:hanging="426"/>
        <w:jc w:val="both"/>
        <w:rPr>
          <w:rFonts w:ascii="Arial" w:hAnsi="Arial" w:cs="Arial"/>
          <w:sz w:val="22"/>
          <w:szCs w:val="22"/>
        </w:rPr>
      </w:pPr>
      <w:r w:rsidRPr="00297A71">
        <w:rPr>
          <w:rFonts w:ascii="Arial" w:hAnsi="Arial" w:cs="Arial"/>
          <w:sz w:val="22"/>
          <w:szCs w:val="22"/>
        </w:rPr>
        <w:t>•</w:t>
      </w:r>
      <w:r w:rsidRPr="00297A71">
        <w:rPr>
          <w:rFonts w:ascii="Arial" w:hAnsi="Arial" w:cs="Arial"/>
          <w:sz w:val="22"/>
          <w:szCs w:val="22"/>
        </w:rPr>
        <w:tab/>
        <w:t xml:space="preserve">The administrative and business support team provide a complementary business support service including the administration and tracking of the Early </w:t>
      </w:r>
      <w:r w:rsidR="00143E7A">
        <w:rPr>
          <w:rFonts w:ascii="Arial" w:hAnsi="Arial" w:cs="Arial"/>
          <w:sz w:val="22"/>
          <w:szCs w:val="22"/>
        </w:rPr>
        <w:t xml:space="preserve">Help </w:t>
      </w:r>
      <w:r w:rsidRPr="00297A71">
        <w:rPr>
          <w:rFonts w:ascii="Arial" w:hAnsi="Arial" w:cs="Arial"/>
          <w:sz w:val="22"/>
          <w:szCs w:val="22"/>
        </w:rPr>
        <w:t>Assessment</w:t>
      </w:r>
      <w:r w:rsidR="00143E7A">
        <w:rPr>
          <w:rFonts w:ascii="Arial" w:hAnsi="Arial" w:cs="Arial"/>
          <w:sz w:val="22"/>
          <w:szCs w:val="22"/>
        </w:rPr>
        <w:t>s</w:t>
      </w:r>
      <w:r w:rsidRPr="00297A71">
        <w:rPr>
          <w:rFonts w:ascii="Arial" w:hAnsi="Arial" w:cs="Arial"/>
          <w:sz w:val="22"/>
          <w:szCs w:val="22"/>
        </w:rPr>
        <w:t>, the Aiming High and Changing Lives contracts.</w:t>
      </w:r>
    </w:p>
    <w:p w14:paraId="50B4F521" w14:textId="77777777" w:rsidR="00297A71" w:rsidRPr="00297A71" w:rsidRDefault="00297A71" w:rsidP="00F65716">
      <w:pPr>
        <w:ind w:left="426" w:hanging="426"/>
        <w:jc w:val="both"/>
        <w:rPr>
          <w:rFonts w:ascii="Arial" w:hAnsi="Arial" w:cs="Arial"/>
          <w:sz w:val="22"/>
          <w:szCs w:val="22"/>
        </w:rPr>
      </w:pPr>
      <w:r w:rsidRPr="00297A71">
        <w:rPr>
          <w:rFonts w:ascii="Arial" w:hAnsi="Arial" w:cs="Arial"/>
          <w:sz w:val="22"/>
          <w:szCs w:val="22"/>
        </w:rPr>
        <w:t>•</w:t>
      </w:r>
      <w:r w:rsidRPr="00297A71">
        <w:rPr>
          <w:rFonts w:ascii="Arial" w:hAnsi="Arial" w:cs="Arial"/>
          <w:sz w:val="22"/>
          <w:szCs w:val="22"/>
        </w:rPr>
        <w:tab/>
        <w:t>Gather and collate management information to support the Quality Assurance and Performance and financial reporting processes</w:t>
      </w:r>
    </w:p>
    <w:p w14:paraId="492CC9FB" w14:textId="77777777" w:rsidR="00297A71" w:rsidRDefault="00297A71" w:rsidP="00F65716">
      <w:pPr>
        <w:ind w:left="426" w:hanging="426"/>
        <w:jc w:val="both"/>
        <w:rPr>
          <w:rFonts w:ascii="Arial" w:hAnsi="Arial" w:cs="Arial"/>
          <w:sz w:val="22"/>
          <w:szCs w:val="22"/>
        </w:rPr>
      </w:pPr>
      <w:r w:rsidRPr="00297A71">
        <w:rPr>
          <w:rFonts w:ascii="Arial" w:hAnsi="Arial" w:cs="Arial"/>
          <w:sz w:val="22"/>
          <w:szCs w:val="22"/>
        </w:rPr>
        <w:t>•</w:t>
      </w:r>
      <w:r w:rsidRPr="00297A71">
        <w:rPr>
          <w:rFonts w:ascii="Arial" w:hAnsi="Arial" w:cs="Arial"/>
          <w:sz w:val="22"/>
          <w:szCs w:val="22"/>
        </w:rPr>
        <w:tab/>
        <w:t>Provide reception cover and across the sites</w:t>
      </w:r>
    </w:p>
    <w:p w14:paraId="564D779A" w14:textId="77777777" w:rsidR="00297A71" w:rsidRDefault="00297A71" w:rsidP="00297A71">
      <w:pPr>
        <w:ind w:hanging="426"/>
        <w:jc w:val="both"/>
        <w:rPr>
          <w:rFonts w:ascii="Arial" w:hAnsi="Arial" w:cs="Arial"/>
          <w:sz w:val="22"/>
          <w:szCs w:val="22"/>
        </w:rPr>
      </w:pPr>
    </w:p>
    <w:p w14:paraId="74F22B7B" w14:textId="77777777" w:rsidR="00EB4295" w:rsidRDefault="00297A71" w:rsidP="001766BA">
      <w:pPr>
        <w:ind w:left="567" w:hanging="567"/>
        <w:jc w:val="both"/>
        <w:rPr>
          <w:rFonts w:ascii="Arial" w:hAnsi="Arial" w:cs="Arial"/>
          <w:sz w:val="22"/>
          <w:szCs w:val="22"/>
        </w:rPr>
      </w:pPr>
      <w:r w:rsidRPr="001766BA">
        <w:rPr>
          <w:rFonts w:ascii="Arial" w:hAnsi="Arial" w:cs="Arial"/>
          <w:b/>
          <w:sz w:val="22"/>
          <w:szCs w:val="22"/>
        </w:rPr>
        <w:t>5.10.</w:t>
      </w:r>
      <w:r>
        <w:rPr>
          <w:rFonts w:ascii="Arial" w:hAnsi="Arial" w:cs="Arial"/>
          <w:sz w:val="22"/>
          <w:szCs w:val="22"/>
        </w:rPr>
        <w:t xml:space="preserve"> </w:t>
      </w:r>
      <w:r w:rsidR="005A388A">
        <w:rPr>
          <w:rFonts w:ascii="Arial" w:hAnsi="Arial" w:cs="Arial"/>
          <w:sz w:val="22"/>
          <w:szCs w:val="22"/>
        </w:rPr>
        <w:t>There are a range of other s</w:t>
      </w:r>
      <w:r w:rsidR="00612F22">
        <w:rPr>
          <w:rFonts w:ascii="Arial" w:hAnsi="Arial" w:cs="Arial"/>
          <w:sz w:val="22"/>
          <w:szCs w:val="22"/>
        </w:rPr>
        <w:t>ervices</w:t>
      </w:r>
      <w:r w:rsidR="005A388A">
        <w:rPr>
          <w:rFonts w:ascii="Arial" w:hAnsi="Arial" w:cs="Arial"/>
          <w:sz w:val="22"/>
          <w:szCs w:val="22"/>
        </w:rPr>
        <w:t xml:space="preserve"> to support families which </w:t>
      </w:r>
      <w:r w:rsidR="005778D2">
        <w:rPr>
          <w:rFonts w:ascii="Arial" w:hAnsi="Arial" w:cs="Arial"/>
          <w:sz w:val="22"/>
          <w:szCs w:val="22"/>
        </w:rPr>
        <w:t>are commissioned</w:t>
      </w:r>
      <w:r w:rsidR="00EB4295">
        <w:rPr>
          <w:rFonts w:ascii="Arial" w:hAnsi="Arial" w:cs="Arial"/>
          <w:sz w:val="22"/>
          <w:szCs w:val="22"/>
        </w:rPr>
        <w:t xml:space="preserve"> by Rutland County Council</w:t>
      </w:r>
      <w:r w:rsidR="002B6ED6">
        <w:rPr>
          <w:rFonts w:ascii="Arial" w:hAnsi="Arial" w:cs="Arial"/>
          <w:sz w:val="22"/>
          <w:szCs w:val="22"/>
        </w:rPr>
        <w:t xml:space="preserve"> and Public Health</w:t>
      </w:r>
      <w:r w:rsidR="005A388A">
        <w:rPr>
          <w:rFonts w:ascii="Arial" w:hAnsi="Arial" w:cs="Arial"/>
          <w:sz w:val="22"/>
          <w:szCs w:val="22"/>
        </w:rPr>
        <w:t>. These include Domestic Abuse support, Drug and Alcohol support, mental health support through CAMHS, Housing support, welfare advice through Citizens Advice Rutland.</w:t>
      </w:r>
    </w:p>
    <w:p w14:paraId="097AF40A" w14:textId="77777777" w:rsidR="00EB4295" w:rsidRDefault="00EB4295" w:rsidP="00EB4C55">
      <w:pPr>
        <w:ind w:hanging="426"/>
        <w:jc w:val="both"/>
        <w:rPr>
          <w:rFonts w:ascii="Arial" w:hAnsi="Arial" w:cs="Arial"/>
          <w:sz w:val="22"/>
          <w:szCs w:val="22"/>
        </w:rPr>
      </w:pPr>
    </w:p>
    <w:p w14:paraId="4CF0DBE7" w14:textId="77777777" w:rsidR="002B6ED6" w:rsidRDefault="00297A71" w:rsidP="002B6ED6">
      <w:pPr>
        <w:ind w:hanging="426"/>
        <w:jc w:val="both"/>
      </w:pPr>
      <w:r>
        <w:rPr>
          <w:rFonts w:ascii="Arial" w:hAnsi="Arial" w:cs="Arial"/>
          <w:sz w:val="22"/>
          <w:szCs w:val="22"/>
        </w:rPr>
        <w:t xml:space="preserve">      </w:t>
      </w:r>
    </w:p>
    <w:p w14:paraId="4F311691" w14:textId="66A33264" w:rsidR="003B7387" w:rsidRDefault="00612F22" w:rsidP="001766BA">
      <w:pPr>
        <w:ind w:left="567" w:hanging="567"/>
        <w:jc w:val="both"/>
        <w:rPr>
          <w:rFonts w:ascii="Arial" w:hAnsi="Arial" w:cs="Arial"/>
          <w:sz w:val="22"/>
          <w:szCs w:val="22"/>
        </w:rPr>
      </w:pPr>
      <w:r>
        <w:rPr>
          <w:rFonts w:ascii="Arial" w:hAnsi="Arial" w:cs="Arial"/>
          <w:b/>
          <w:sz w:val="22"/>
          <w:szCs w:val="22"/>
        </w:rPr>
        <w:t>6</w:t>
      </w:r>
      <w:r w:rsidR="003B7387" w:rsidRPr="00612F22">
        <w:rPr>
          <w:rFonts w:ascii="Arial" w:hAnsi="Arial" w:cs="Arial"/>
          <w:b/>
          <w:sz w:val="22"/>
          <w:szCs w:val="22"/>
        </w:rPr>
        <w:t>.</w:t>
      </w:r>
      <w:r w:rsidR="003B7387" w:rsidRPr="003B7387">
        <w:rPr>
          <w:rFonts w:ascii="Arial" w:hAnsi="Arial" w:cs="Arial"/>
          <w:sz w:val="22"/>
          <w:szCs w:val="22"/>
        </w:rPr>
        <w:t xml:space="preserve"> </w:t>
      </w:r>
      <w:r w:rsidR="003B7387" w:rsidRPr="003B7387">
        <w:rPr>
          <w:rFonts w:ascii="Arial" w:hAnsi="Arial" w:cs="Arial"/>
          <w:sz w:val="22"/>
          <w:szCs w:val="22"/>
        </w:rPr>
        <w:tab/>
      </w:r>
      <w:r w:rsidR="00143E7A">
        <w:rPr>
          <w:rFonts w:ascii="Arial" w:hAnsi="Arial" w:cs="Arial"/>
          <w:sz w:val="22"/>
          <w:szCs w:val="22"/>
        </w:rPr>
        <w:t xml:space="preserve">The </w:t>
      </w:r>
      <w:r w:rsidR="00143E7A">
        <w:rPr>
          <w:rFonts w:ascii="Arial" w:hAnsi="Arial" w:cs="Arial"/>
          <w:b/>
          <w:sz w:val="22"/>
          <w:szCs w:val="22"/>
        </w:rPr>
        <w:t xml:space="preserve">Early Help Assessment </w:t>
      </w:r>
      <w:r w:rsidR="003B7387" w:rsidRPr="003B7387">
        <w:rPr>
          <w:rFonts w:ascii="Arial" w:hAnsi="Arial" w:cs="Arial"/>
          <w:sz w:val="22"/>
          <w:szCs w:val="22"/>
        </w:rPr>
        <w:t xml:space="preserve"> </w:t>
      </w:r>
    </w:p>
    <w:p w14:paraId="293B96DD" w14:textId="77777777" w:rsidR="003B7387" w:rsidRPr="003B7387" w:rsidRDefault="003B7387" w:rsidP="003B7387">
      <w:pPr>
        <w:ind w:hanging="426"/>
        <w:jc w:val="both"/>
        <w:rPr>
          <w:rFonts w:ascii="Arial" w:hAnsi="Arial" w:cs="Arial"/>
          <w:sz w:val="22"/>
          <w:szCs w:val="22"/>
        </w:rPr>
      </w:pPr>
    </w:p>
    <w:p w14:paraId="6E175C1F" w14:textId="77777777" w:rsidR="003B7387" w:rsidRPr="003B7387" w:rsidRDefault="002B6ED6" w:rsidP="003B7387">
      <w:pPr>
        <w:ind w:hanging="426"/>
        <w:jc w:val="both"/>
        <w:rPr>
          <w:rFonts w:ascii="Arial" w:hAnsi="Arial" w:cs="Arial"/>
          <w:sz w:val="22"/>
          <w:szCs w:val="22"/>
        </w:rPr>
      </w:pPr>
      <w:r>
        <w:rPr>
          <w:rFonts w:ascii="Arial" w:hAnsi="Arial" w:cs="Arial"/>
          <w:sz w:val="22"/>
          <w:szCs w:val="22"/>
        </w:rPr>
        <w:t xml:space="preserve">      </w:t>
      </w:r>
      <w:r w:rsidR="003B7387" w:rsidRPr="003B7387">
        <w:rPr>
          <w:rFonts w:ascii="Arial" w:hAnsi="Arial" w:cs="Arial"/>
          <w:sz w:val="22"/>
          <w:szCs w:val="22"/>
        </w:rPr>
        <w:t>This is a key process in relation to recording an early assessment of need and risk within a</w:t>
      </w:r>
      <w:r>
        <w:rPr>
          <w:rFonts w:ascii="Arial" w:hAnsi="Arial" w:cs="Arial"/>
          <w:sz w:val="22"/>
          <w:szCs w:val="22"/>
        </w:rPr>
        <w:t xml:space="preserve"> family and is </w:t>
      </w:r>
      <w:r w:rsidR="003B7387" w:rsidRPr="003B7387">
        <w:rPr>
          <w:rFonts w:ascii="Arial" w:hAnsi="Arial" w:cs="Arial"/>
          <w:sz w:val="22"/>
          <w:szCs w:val="22"/>
        </w:rPr>
        <w:t>referred to within the LLR LSCB Thresholds document. This assessment process enables practitioners to assess a range of issues related to a family’s wellbeing and its strengths and needs. This in turn enables practitioners to identify an appropriate course of action to address the family’s needs</w:t>
      </w:r>
      <w:r w:rsidR="00E57F43">
        <w:rPr>
          <w:rFonts w:ascii="Arial" w:hAnsi="Arial" w:cs="Arial"/>
          <w:sz w:val="22"/>
          <w:szCs w:val="22"/>
        </w:rPr>
        <w:t>.</w:t>
      </w:r>
      <w:r w:rsidR="003B7387" w:rsidRPr="003B7387">
        <w:rPr>
          <w:rFonts w:ascii="Arial" w:hAnsi="Arial" w:cs="Arial"/>
          <w:sz w:val="22"/>
          <w:szCs w:val="22"/>
        </w:rPr>
        <w:t xml:space="preserve"> This process is supported by the Early </w:t>
      </w:r>
      <w:r w:rsidR="00955648">
        <w:rPr>
          <w:rFonts w:ascii="Arial" w:hAnsi="Arial" w:cs="Arial"/>
          <w:sz w:val="22"/>
          <w:szCs w:val="22"/>
        </w:rPr>
        <w:t>Help</w:t>
      </w:r>
      <w:r w:rsidR="005778D2">
        <w:rPr>
          <w:rFonts w:ascii="Arial" w:hAnsi="Arial" w:cs="Arial"/>
          <w:sz w:val="22"/>
          <w:szCs w:val="22"/>
        </w:rPr>
        <w:t xml:space="preserve"> </w:t>
      </w:r>
      <w:r w:rsidR="005778D2" w:rsidRPr="003B7387">
        <w:rPr>
          <w:rFonts w:ascii="Arial" w:hAnsi="Arial" w:cs="Arial"/>
          <w:sz w:val="22"/>
          <w:szCs w:val="22"/>
        </w:rPr>
        <w:t>Co</w:t>
      </w:r>
      <w:r w:rsidR="003B7387" w:rsidRPr="003B7387">
        <w:rPr>
          <w:rFonts w:ascii="Arial" w:hAnsi="Arial" w:cs="Arial"/>
          <w:sz w:val="22"/>
          <w:szCs w:val="22"/>
        </w:rPr>
        <w:t>-ordinators who can support and advise practitioners on the use of the Early Help Assessment process. All targeted interventions provided by the council are delivered within the E</w:t>
      </w:r>
      <w:r w:rsidR="00D53A33">
        <w:rPr>
          <w:rFonts w:ascii="Arial" w:hAnsi="Arial" w:cs="Arial"/>
          <w:sz w:val="22"/>
          <w:szCs w:val="22"/>
        </w:rPr>
        <w:t>arly Help Assessment framework</w:t>
      </w:r>
      <w:r w:rsidR="00E57F43">
        <w:rPr>
          <w:rFonts w:ascii="Arial" w:hAnsi="Arial" w:cs="Arial"/>
          <w:sz w:val="22"/>
          <w:szCs w:val="22"/>
        </w:rPr>
        <w:t xml:space="preserve"> and the </w:t>
      </w:r>
      <w:r w:rsidR="00E57F43" w:rsidRPr="00143E7A">
        <w:rPr>
          <w:rFonts w:ascii="Arial" w:hAnsi="Arial" w:cs="Arial"/>
          <w:i/>
          <w:sz w:val="22"/>
          <w:szCs w:val="22"/>
        </w:rPr>
        <w:t>Signs of Safety</w:t>
      </w:r>
      <w:r w:rsidR="00E57F43">
        <w:rPr>
          <w:rFonts w:ascii="Arial" w:hAnsi="Arial" w:cs="Arial"/>
          <w:sz w:val="22"/>
          <w:szCs w:val="22"/>
        </w:rPr>
        <w:t xml:space="preserve"> approach</w:t>
      </w:r>
      <w:r w:rsidR="00D53A33">
        <w:rPr>
          <w:rFonts w:ascii="Arial" w:hAnsi="Arial" w:cs="Arial"/>
          <w:sz w:val="22"/>
          <w:szCs w:val="22"/>
        </w:rPr>
        <w:t>.</w:t>
      </w:r>
    </w:p>
    <w:p w14:paraId="1136082D" w14:textId="77777777" w:rsidR="003B7387" w:rsidRPr="003B7387" w:rsidRDefault="003B7387" w:rsidP="003B7387">
      <w:pPr>
        <w:ind w:hanging="426"/>
        <w:jc w:val="both"/>
        <w:rPr>
          <w:rFonts w:ascii="Arial" w:hAnsi="Arial" w:cs="Arial"/>
          <w:sz w:val="22"/>
          <w:szCs w:val="22"/>
        </w:rPr>
      </w:pPr>
    </w:p>
    <w:p w14:paraId="60E46403" w14:textId="77777777" w:rsidR="002B6ED6" w:rsidRPr="00F65716" w:rsidRDefault="00E57F43" w:rsidP="00F65716">
      <w:pPr>
        <w:jc w:val="both"/>
        <w:rPr>
          <w:rFonts w:ascii="Arial" w:hAnsi="Arial" w:cs="Arial"/>
          <w:b/>
          <w:sz w:val="22"/>
          <w:szCs w:val="22"/>
        </w:rPr>
      </w:pPr>
      <w:r w:rsidRPr="00F65716">
        <w:rPr>
          <w:rFonts w:ascii="Arial" w:hAnsi="Arial" w:cs="Arial"/>
          <w:b/>
          <w:sz w:val="22"/>
          <w:szCs w:val="22"/>
        </w:rPr>
        <w:t xml:space="preserve">Refer to </w:t>
      </w:r>
      <w:r w:rsidR="005778D2" w:rsidRPr="00F65716">
        <w:rPr>
          <w:rFonts w:ascii="Arial" w:hAnsi="Arial" w:cs="Arial"/>
          <w:b/>
          <w:sz w:val="22"/>
          <w:szCs w:val="22"/>
        </w:rPr>
        <w:t xml:space="preserve">the </w:t>
      </w:r>
      <w:r w:rsidR="00F65716">
        <w:rPr>
          <w:rFonts w:ascii="Arial" w:hAnsi="Arial" w:cs="Arial"/>
          <w:b/>
          <w:sz w:val="22"/>
          <w:szCs w:val="22"/>
        </w:rPr>
        <w:t xml:space="preserve">Rutland County Council </w:t>
      </w:r>
      <w:r w:rsidR="005778D2" w:rsidRPr="00F65716">
        <w:rPr>
          <w:rFonts w:ascii="Arial" w:hAnsi="Arial" w:cs="Arial"/>
          <w:b/>
          <w:sz w:val="22"/>
          <w:szCs w:val="22"/>
        </w:rPr>
        <w:t>Early</w:t>
      </w:r>
      <w:r w:rsidRPr="00F65716">
        <w:rPr>
          <w:rFonts w:ascii="Arial" w:hAnsi="Arial" w:cs="Arial"/>
          <w:b/>
          <w:sz w:val="22"/>
          <w:szCs w:val="22"/>
        </w:rPr>
        <w:t xml:space="preserve"> Assessment Process Guidance</w:t>
      </w:r>
    </w:p>
    <w:p w14:paraId="34DDB3BD" w14:textId="77777777" w:rsidR="00502C14" w:rsidRDefault="00502C14" w:rsidP="00EB4C55">
      <w:pPr>
        <w:ind w:hanging="426"/>
        <w:jc w:val="both"/>
        <w:rPr>
          <w:rFonts w:ascii="Arial" w:hAnsi="Arial" w:cs="Arial"/>
          <w:sz w:val="22"/>
          <w:szCs w:val="22"/>
        </w:rPr>
      </w:pPr>
    </w:p>
    <w:p w14:paraId="38451BAC" w14:textId="77777777" w:rsidR="00E32CF4" w:rsidRPr="00443A9A" w:rsidRDefault="00612F22" w:rsidP="00F65716">
      <w:pPr>
        <w:jc w:val="both"/>
        <w:rPr>
          <w:rFonts w:ascii="Arial" w:hAnsi="Arial" w:cs="Arial"/>
          <w:b/>
          <w:sz w:val="22"/>
          <w:szCs w:val="22"/>
        </w:rPr>
      </w:pPr>
      <w:r>
        <w:rPr>
          <w:rFonts w:ascii="Arial" w:hAnsi="Arial" w:cs="Arial"/>
          <w:b/>
          <w:sz w:val="22"/>
          <w:szCs w:val="22"/>
        </w:rPr>
        <w:t>7</w:t>
      </w:r>
      <w:r w:rsidR="00D01D35">
        <w:rPr>
          <w:rFonts w:ascii="Arial" w:hAnsi="Arial" w:cs="Arial"/>
          <w:b/>
          <w:sz w:val="22"/>
          <w:szCs w:val="22"/>
        </w:rPr>
        <w:t>.</w:t>
      </w:r>
      <w:r w:rsidR="00E21985">
        <w:rPr>
          <w:rFonts w:ascii="Arial" w:hAnsi="Arial" w:cs="Arial"/>
          <w:b/>
          <w:sz w:val="22"/>
          <w:szCs w:val="22"/>
        </w:rPr>
        <w:t xml:space="preserve"> </w:t>
      </w:r>
      <w:r w:rsidR="00EB4C55">
        <w:rPr>
          <w:rFonts w:ascii="Arial" w:hAnsi="Arial" w:cs="Arial"/>
          <w:b/>
          <w:sz w:val="22"/>
          <w:szCs w:val="22"/>
        </w:rPr>
        <w:tab/>
      </w:r>
      <w:r w:rsidR="00D53A33">
        <w:rPr>
          <w:rFonts w:ascii="Arial" w:hAnsi="Arial" w:cs="Arial"/>
          <w:b/>
          <w:sz w:val="22"/>
          <w:szCs w:val="22"/>
        </w:rPr>
        <w:t>Pathways</w:t>
      </w:r>
      <w:r w:rsidR="00E32CF4" w:rsidRPr="00443A9A">
        <w:rPr>
          <w:rFonts w:ascii="Arial" w:hAnsi="Arial" w:cs="Arial"/>
          <w:b/>
          <w:sz w:val="22"/>
          <w:szCs w:val="22"/>
        </w:rPr>
        <w:t xml:space="preserve"> to Early Help and </w:t>
      </w:r>
      <w:r w:rsidR="00916B80">
        <w:rPr>
          <w:rFonts w:ascii="Arial" w:hAnsi="Arial" w:cs="Arial"/>
          <w:b/>
          <w:sz w:val="22"/>
          <w:szCs w:val="22"/>
        </w:rPr>
        <w:t>Targeted Intervention</w:t>
      </w:r>
      <w:r w:rsidR="00E32CF4" w:rsidRPr="00443A9A">
        <w:rPr>
          <w:rFonts w:ascii="Arial" w:hAnsi="Arial" w:cs="Arial"/>
          <w:b/>
          <w:sz w:val="22"/>
          <w:szCs w:val="22"/>
        </w:rPr>
        <w:t xml:space="preserve"> </w:t>
      </w:r>
    </w:p>
    <w:p w14:paraId="4E43704C" w14:textId="77777777" w:rsidR="00E32CF4" w:rsidRDefault="00E32CF4" w:rsidP="00E32CF4">
      <w:pPr>
        <w:jc w:val="both"/>
        <w:rPr>
          <w:rFonts w:ascii="Arial" w:hAnsi="Arial" w:cs="Arial"/>
          <w:b/>
          <w:sz w:val="22"/>
          <w:szCs w:val="22"/>
        </w:rPr>
      </w:pPr>
    </w:p>
    <w:p w14:paraId="0C37F325" w14:textId="77777777" w:rsidR="00F8503C" w:rsidRDefault="00A00B5B" w:rsidP="00F02CFA">
      <w:pPr>
        <w:jc w:val="both"/>
        <w:rPr>
          <w:rFonts w:ascii="Arial" w:hAnsi="Arial" w:cs="Arial"/>
          <w:sz w:val="22"/>
          <w:szCs w:val="22"/>
        </w:rPr>
      </w:pPr>
      <w:r>
        <w:rPr>
          <w:rFonts w:ascii="Arial" w:hAnsi="Arial" w:cs="Arial"/>
          <w:sz w:val="22"/>
          <w:szCs w:val="22"/>
        </w:rPr>
        <w:t xml:space="preserve">Cases are accepted into the Early </w:t>
      </w:r>
      <w:r w:rsidR="005778D2">
        <w:rPr>
          <w:rFonts w:ascii="Arial" w:hAnsi="Arial" w:cs="Arial"/>
          <w:sz w:val="22"/>
          <w:szCs w:val="22"/>
        </w:rPr>
        <w:t>Intervention service</w:t>
      </w:r>
      <w:r w:rsidR="00E57F43">
        <w:rPr>
          <w:rFonts w:ascii="Arial" w:hAnsi="Arial" w:cs="Arial"/>
          <w:sz w:val="22"/>
          <w:szCs w:val="22"/>
        </w:rPr>
        <w:t xml:space="preserve"> </w:t>
      </w:r>
      <w:r w:rsidR="00E21985">
        <w:rPr>
          <w:rFonts w:ascii="Arial" w:hAnsi="Arial" w:cs="Arial"/>
          <w:sz w:val="22"/>
          <w:szCs w:val="22"/>
        </w:rPr>
        <w:t>through</w:t>
      </w:r>
      <w:r w:rsidR="002F6B6E">
        <w:rPr>
          <w:rFonts w:ascii="Arial" w:hAnsi="Arial" w:cs="Arial"/>
          <w:sz w:val="22"/>
          <w:szCs w:val="22"/>
        </w:rPr>
        <w:t xml:space="preserve"> four</w:t>
      </w:r>
      <w:r w:rsidR="00B26034">
        <w:rPr>
          <w:rFonts w:ascii="Arial" w:hAnsi="Arial" w:cs="Arial"/>
          <w:sz w:val="22"/>
          <w:szCs w:val="22"/>
        </w:rPr>
        <w:t xml:space="preserve"> </w:t>
      </w:r>
      <w:r w:rsidR="00E21985">
        <w:rPr>
          <w:rFonts w:ascii="Arial" w:hAnsi="Arial" w:cs="Arial"/>
          <w:sz w:val="22"/>
          <w:szCs w:val="22"/>
        </w:rPr>
        <w:t>referral pathways</w:t>
      </w:r>
      <w:r w:rsidR="00B41431">
        <w:rPr>
          <w:rFonts w:ascii="Arial" w:hAnsi="Arial" w:cs="Arial"/>
          <w:sz w:val="22"/>
          <w:szCs w:val="22"/>
        </w:rPr>
        <w:t xml:space="preserve"> </w:t>
      </w:r>
    </w:p>
    <w:p w14:paraId="59779C9F" w14:textId="77777777" w:rsidR="00F8503C" w:rsidRDefault="00F8503C" w:rsidP="00CC3F51">
      <w:pPr>
        <w:ind w:hanging="426"/>
        <w:jc w:val="both"/>
        <w:rPr>
          <w:rFonts w:ascii="Arial" w:hAnsi="Arial" w:cs="Arial"/>
          <w:sz w:val="22"/>
          <w:szCs w:val="22"/>
        </w:rPr>
      </w:pPr>
    </w:p>
    <w:p w14:paraId="5CC052DB" w14:textId="77777777" w:rsidR="00EE6169" w:rsidRDefault="00EB4295" w:rsidP="00937EA9">
      <w:pPr>
        <w:pStyle w:val="ListParagraph"/>
        <w:numPr>
          <w:ilvl w:val="0"/>
          <w:numId w:val="10"/>
        </w:numPr>
        <w:jc w:val="both"/>
        <w:rPr>
          <w:rFonts w:ascii="Arial" w:hAnsi="Arial" w:cs="Arial"/>
          <w:sz w:val="22"/>
          <w:szCs w:val="22"/>
        </w:rPr>
      </w:pPr>
      <w:r>
        <w:rPr>
          <w:rFonts w:ascii="Arial" w:hAnsi="Arial" w:cs="Arial"/>
          <w:sz w:val="22"/>
          <w:szCs w:val="22"/>
        </w:rPr>
        <w:t xml:space="preserve">Via the Children’s Service ‘front door’ from the Duty and Assessment Team initial contacts and </w:t>
      </w:r>
      <w:r w:rsidR="00EE6169">
        <w:rPr>
          <w:rFonts w:ascii="Arial" w:hAnsi="Arial" w:cs="Arial"/>
          <w:sz w:val="22"/>
          <w:szCs w:val="22"/>
        </w:rPr>
        <w:t>referrals</w:t>
      </w:r>
    </w:p>
    <w:p w14:paraId="42265EA1" w14:textId="77777777" w:rsidR="00D53A33" w:rsidRDefault="00D53A33" w:rsidP="00937EA9">
      <w:pPr>
        <w:pStyle w:val="ListParagraph"/>
        <w:numPr>
          <w:ilvl w:val="0"/>
          <w:numId w:val="10"/>
        </w:numPr>
        <w:rPr>
          <w:rFonts w:ascii="Arial" w:hAnsi="Arial" w:cs="Arial"/>
          <w:sz w:val="22"/>
          <w:szCs w:val="22"/>
        </w:rPr>
      </w:pPr>
      <w:r w:rsidRPr="00D53A33">
        <w:rPr>
          <w:rFonts w:ascii="Arial" w:hAnsi="Arial" w:cs="Arial"/>
          <w:sz w:val="22"/>
          <w:szCs w:val="22"/>
        </w:rPr>
        <w:t xml:space="preserve">Cases stepping down from Social Care </w:t>
      </w:r>
    </w:p>
    <w:p w14:paraId="5509195C" w14:textId="77777777" w:rsidR="00E57F43" w:rsidRPr="00D53A33" w:rsidRDefault="005778D2" w:rsidP="00937EA9">
      <w:pPr>
        <w:pStyle w:val="ListParagraph"/>
        <w:numPr>
          <w:ilvl w:val="0"/>
          <w:numId w:val="10"/>
        </w:numPr>
        <w:rPr>
          <w:rFonts w:ascii="Arial" w:hAnsi="Arial" w:cs="Arial"/>
          <w:sz w:val="22"/>
          <w:szCs w:val="22"/>
        </w:rPr>
      </w:pPr>
      <w:r>
        <w:rPr>
          <w:rFonts w:ascii="Arial" w:hAnsi="Arial" w:cs="Arial"/>
          <w:sz w:val="22"/>
          <w:szCs w:val="22"/>
        </w:rPr>
        <w:t>Self-referral</w:t>
      </w:r>
      <w:r w:rsidR="00E57F43">
        <w:rPr>
          <w:rFonts w:ascii="Arial" w:hAnsi="Arial" w:cs="Arial"/>
          <w:sz w:val="22"/>
          <w:szCs w:val="22"/>
        </w:rPr>
        <w:t xml:space="preserve"> to universal services such as  the </w:t>
      </w:r>
      <w:r>
        <w:rPr>
          <w:rFonts w:ascii="Arial" w:hAnsi="Arial" w:cs="Arial"/>
          <w:sz w:val="22"/>
          <w:szCs w:val="22"/>
        </w:rPr>
        <w:t>Children</w:t>
      </w:r>
      <w:r w:rsidR="00E57F43">
        <w:rPr>
          <w:rFonts w:ascii="Arial" w:hAnsi="Arial" w:cs="Arial"/>
          <w:sz w:val="22"/>
          <w:szCs w:val="22"/>
        </w:rPr>
        <w:t xml:space="preserve"> Centre or youth clubs and mentoring</w:t>
      </w:r>
    </w:p>
    <w:p w14:paraId="591EB437" w14:textId="77777777" w:rsidR="00F8503C" w:rsidRDefault="00F8503C" w:rsidP="00D53A33">
      <w:pPr>
        <w:pStyle w:val="ListParagraph"/>
        <w:jc w:val="both"/>
        <w:rPr>
          <w:rFonts w:ascii="Arial" w:hAnsi="Arial" w:cs="Arial"/>
          <w:sz w:val="22"/>
          <w:szCs w:val="22"/>
        </w:rPr>
      </w:pPr>
    </w:p>
    <w:p w14:paraId="09F47B00" w14:textId="77777777" w:rsidR="001F1EF2" w:rsidRDefault="001F1EF2" w:rsidP="001F1EF2">
      <w:pPr>
        <w:pStyle w:val="ListParagraph"/>
        <w:ind w:left="0"/>
        <w:jc w:val="both"/>
        <w:rPr>
          <w:rFonts w:ascii="Arial" w:hAnsi="Arial" w:cs="Arial"/>
          <w:sz w:val="22"/>
          <w:szCs w:val="22"/>
        </w:rPr>
      </w:pPr>
    </w:p>
    <w:p w14:paraId="031F5A63" w14:textId="77777777" w:rsidR="00CC3F51" w:rsidRDefault="00CC3F51" w:rsidP="001F1EF2">
      <w:pPr>
        <w:pStyle w:val="ListParagraph"/>
        <w:ind w:left="0"/>
        <w:jc w:val="both"/>
        <w:rPr>
          <w:rFonts w:ascii="Arial" w:hAnsi="Arial" w:cs="Arial"/>
          <w:sz w:val="22"/>
          <w:szCs w:val="22"/>
        </w:rPr>
      </w:pPr>
      <w:r>
        <w:rPr>
          <w:rFonts w:ascii="Arial" w:hAnsi="Arial" w:cs="Arial"/>
          <w:sz w:val="22"/>
          <w:szCs w:val="22"/>
        </w:rPr>
        <w:t>Cases will be accepted for support where c</w:t>
      </w:r>
      <w:r w:rsidRPr="00443A9A">
        <w:rPr>
          <w:rFonts w:ascii="Arial" w:hAnsi="Arial" w:cs="Arial"/>
          <w:sz w:val="22"/>
          <w:szCs w:val="22"/>
        </w:rPr>
        <w:t>hildren</w:t>
      </w:r>
      <w:r>
        <w:rPr>
          <w:rFonts w:ascii="Arial" w:hAnsi="Arial" w:cs="Arial"/>
          <w:sz w:val="22"/>
          <w:szCs w:val="22"/>
        </w:rPr>
        <w:t xml:space="preserve">, young people and families are evidenced to </w:t>
      </w:r>
      <w:r w:rsidR="001E0D6E">
        <w:rPr>
          <w:rFonts w:ascii="Arial" w:hAnsi="Arial" w:cs="Arial"/>
          <w:sz w:val="22"/>
          <w:szCs w:val="22"/>
        </w:rPr>
        <w:t xml:space="preserve">be </w:t>
      </w:r>
      <w:r w:rsidR="001E0D6E" w:rsidRPr="00443A9A">
        <w:rPr>
          <w:rFonts w:ascii="Arial" w:hAnsi="Arial" w:cs="Arial"/>
          <w:sz w:val="22"/>
          <w:szCs w:val="22"/>
        </w:rPr>
        <w:t>experiencing</w:t>
      </w:r>
      <w:r w:rsidRPr="00443A9A">
        <w:rPr>
          <w:rFonts w:ascii="Arial" w:hAnsi="Arial" w:cs="Arial"/>
          <w:sz w:val="22"/>
          <w:szCs w:val="22"/>
        </w:rPr>
        <w:t xml:space="preserve"> additional needs, which may be numerous or more serious/complex in nature</w:t>
      </w:r>
      <w:r w:rsidR="00E57F43">
        <w:rPr>
          <w:rFonts w:ascii="Arial" w:hAnsi="Arial" w:cs="Arial"/>
          <w:sz w:val="22"/>
          <w:szCs w:val="22"/>
        </w:rPr>
        <w:t xml:space="preserve"> and </w:t>
      </w:r>
      <w:r w:rsidRPr="00443A9A">
        <w:rPr>
          <w:rFonts w:ascii="Arial" w:hAnsi="Arial" w:cs="Arial"/>
          <w:sz w:val="22"/>
          <w:szCs w:val="22"/>
        </w:rPr>
        <w:t xml:space="preserve"> having a significant impact on </w:t>
      </w:r>
      <w:r w:rsidR="00297A71">
        <w:rPr>
          <w:rFonts w:ascii="Arial" w:hAnsi="Arial" w:cs="Arial"/>
          <w:sz w:val="22"/>
          <w:szCs w:val="22"/>
        </w:rPr>
        <w:t>children’s</w:t>
      </w:r>
      <w:r w:rsidRPr="00443A9A">
        <w:rPr>
          <w:rFonts w:ascii="Arial" w:hAnsi="Arial" w:cs="Arial"/>
          <w:sz w:val="22"/>
          <w:szCs w:val="22"/>
        </w:rPr>
        <w:t xml:space="preserve"> achievement of expected outcomes and is likely to require more targeted support, potentially from a number of agencies. This may require the identification of a lead professional to co-ordinate the support provided to the family.</w:t>
      </w:r>
    </w:p>
    <w:p w14:paraId="64DB41F5" w14:textId="77777777" w:rsidR="00EB4295" w:rsidRPr="00443A9A" w:rsidRDefault="00EB4295" w:rsidP="001F1EF2">
      <w:pPr>
        <w:pStyle w:val="ListParagraph"/>
        <w:ind w:left="0"/>
        <w:jc w:val="both"/>
        <w:rPr>
          <w:rFonts w:ascii="Arial" w:hAnsi="Arial" w:cs="Arial"/>
          <w:sz w:val="22"/>
          <w:szCs w:val="22"/>
        </w:rPr>
      </w:pPr>
    </w:p>
    <w:p w14:paraId="4A7E4479" w14:textId="77777777" w:rsidR="00CC3F51" w:rsidRPr="00B70706" w:rsidRDefault="00CC3F51" w:rsidP="00937EA9">
      <w:pPr>
        <w:pStyle w:val="ListParagraph"/>
        <w:numPr>
          <w:ilvl w:val="0"/>
          <w:numId w:val="8"/>
        </w:numPr>
        <w:ind w:left="709"/>
        <w:jc w:val="both"/>
        <w:rPr>
          <w:rFonts w:ascii="Arial" w:hAnsi="Arial" w:cs="Arial"/>
          <w:sz w:val="22"/>
          <w:szCs w:val="22"/>
        </w:rPr>
      </w:pPr>
      <w:r w:rsidRPr="00B70706">
        <w:rPr>
          <w:rFonts w:ascii="Arial" w:hAnsi="Arial" w:cs="Arial"/>
          <w:sz w:val="22"/>
          <w:szCs w:val="22"/>
        </w:rPr>
        <w:t xml:space="preserve">Family must be in agreement to a referral and to engage with an Early </w:t>
      </w:r>
      <w:r w:rsidR="00E57F43">
        <w:rPr>
          <w:rFonts w:ascii="Arial" w:hAnsi="Arial" w:cs="Arial"/>
          <w:sz w:val="22"/>
          <w:szCs w:val="22"/>
        </w:rPr>
        <w:t>Intervention</w:t>
      </w:r>
      <w:r w:rsidRPr="00B70706">
        <w:rPr>
          <w:rFonts w:ascii="Arial" w:hAnsi="Arial" w:cs="Arial"/>
          <w:sz w:val="22"/>
          <w:szCs w:val="22"/>
        </w:rPr>
        <w:t xml:space="preserve"> Service.</w:t>
      </w:r>
    </w:p>
    <w:p w14:paraId="6915B916" w14:textId="77777777" w:rsidR="00CC3F51" w:rsidRPr="00B70706" w:rsidRDefault="00CC3F51" w:rsidP="00937EA9">
      <w:pPr>
        <w:pStyle w:val="ListParagraph"/>
        <w:numPr>
          <w:ilvl w:val="0"/>
          <w:numId w:val="8"/>
        </w:numPr>
        <w:ind w:left="709"/>
        <w:jc w:val="both"/>
        <w:rPr>
          <w:rFonts w:ascii="Arial" w:hAnsi="Arial" w:cs="Arial"/>
          <w:sz w:val="22"/>
          <w:szCs w:val="22"/>
        </w:rPr>
      </w:pPr>
      <w:r w:rsidRPr="00B70706">
        <w:rPr>
          <w:rFonts w:ascii="Arial" w:hAnsi="Arial" w:cs="Arial"/>
          <w:sz w:val="22"/>
          <w:szCs w:val="22"/>
        </w:rPr>
        <w:t>Family must have contemplated the need for change or be willing to work on presenting issues.</w:t>
      </w:r>
    </w:p>
    <w:p w14:paraId="016A66C0" w14:textId="77777777" w:rsidR="00CC3F51" w:rsidRPr="00443A9A" w:rsidRDefault="00CC3F51" w:rsidP="00CC3F51">
      <w:pPr>
        <w:jc w:val="both"/>
        <w:rPr>
          <w:rFonts w:ascii="Arial" w:hAnsi="Arial" w:cs="Arial"/>
          <w:sz w:val="22"/>
          <w:szCs w:val="22"/>
        </w:rPr>
      </w:pPr>
    </w:p>
    <w:p w14:paraId="69F47A7C" w14:textId="77777777" w:rsidR="00D01D35" w:rsidRPr="001766BA" w:rsidRDefault="00612F22" w:rsidP="00F65716">
      <w:pPr>
        <w:jc w:val="both"/>
        <w:rPr>
          <w:rFonts w:ascii="Arial" w:hAnsi="Arial" w:cs="Arial"/>
          <w:b/>
          <w:color w:val="000000"/>
          <w:sz w:val="22"/>
          <w:szCs w:val="22"/>
        </w:rPr>
      </w:pPr>
      <w:r w:rsidRPr="001766BA">
        <w:rPr>
          <w:rFonts w:ascii="Arial" w:hAnsi="Arial" w:cs="Arial"/>
          <w:b/>
          <w:color w:val="000000"/>
          <w:sz w:val="22"/>
          <w:szCs w:val="22"/>
        </w:rPr>
        <w:t>7</w:t>
      </w:r>
      <w:r w:rsidR="00F02CFA" w:rsidRPr="001766BA">
        <w:rPr>
          <w:rFonts w:ascii="Arial" w:hAnsi="Arial" w:cs="Arial"/>
          <w:b/>
          <w:color w:val="000000"/>
          <w:sz w:val="22"/>
          <w:szCs w:val="22"/>
        </w:rPr>
        <w:t>.1</w:t>
      </w:r>
      <w:r w:rsidR="00D01D35" w:rsidRPr="001766BA">
        <w:rPr>
          <w:rFonts w:ascii="Arial" w:hAnsi="Arial" w:cs="Arial"/>
          <w:b/>
          <w:color w:val="000000"/>
          <w:sz w:val="22"/>
          <w:szCs w:val="22"/>
        </w:rPr>
        <w:t xml:space="preserve"> </w:t>
      </w:r>
      <w:r w:rsidR="00B26034" w:rsidRPr="001766BA">
        <w:rPr>
          <w:rFonts w:ascii="Arial" w:hAnsi="Arial" w:cs="Arial"/>
          <w:b/>
          <w:color w:val="000000"/>
          <w:sz w:val="22"/>
          <w:szCs w:val="22"/>
        </w:rPr>
        <w:tab/>
      </w:r>
      <w:r w:rsidR="00EB4295" w:rsidRPr="001766BA">
        <w:rPr>
          <w:rFonts w:ascii="Arial" w:hAnsi="Arial" w:cs="Arial"/>
          <w:b/>
          <w:color w:val="000000"/>
          <w:sz w:val="22"/>
          <w:szCs w:val="22"/>
        </w:rPr>
        <w:t>S</w:t>
      </w:r>
      <w:r w:rsidR="00E57F43" w:rsidRPr="001766BA">
        <w:rPr>
          <w:rFonts w:ascii="Arial" w:hAnsi="Arial" w:cs="Arial"/>
          <w:b/>
          <w:color w:val="000000"/>
          <w:sz w:val="22"/>
          <w:szCs w:val="22"/>
        </w:rPr>
        <w:t>tep down from Social C</w:t>
      </w:r>
      <w:r w:rsidR="00D01D35" w:rsidRPr="001766BA">
        <w:rPr>
          <w:rFonts w:ascii="Arial" w:hAnsi="Arial" w:cs="Arial"/>
          <w:b/>
          <w:color w:val="000000"/>
          <w:sz w:val="22"/>
          <w:szCs w:val="22"/>
        </w:rPr>
        <w:t>are</w:t>
      </w:r>
    </w:p>
    <w:p w14:paraId="630BE3BA" w14:textId="77777777" w:rsidR="001F1EF2" w:rsidRDefault="001F1EF2" w:rsidP="00D01D35">
      <w:pPr>
        <w:ind w:hanging="426"/>
        <w:jc w:val="both"/>
        <w:rPr>
          <w:rFonts w:ascii="Arial" w:hAnsi="Arial" w:cs="Arial"/>
          <w:color w:val="000000"/>
          <w:sz w:val="22"/>
          <w:szCs w:val="22"/>
        </w:rPr>
      </w:pPr>
    </w:p>
    <w:p w14:paraId="5A2C4577" w14:textId="77777777" w:rsidR="00D01D35" w:rsidRPr="00443A9A" w:rsidRDefault="00E245EE" w:rsidP="00D01D35">
      <w:pPr>
        <w:jc w:val="both"/>
        <w:rPr>
          <w:rFonts w:ascii="Arial" w:hAnsi="Arial" w:cs="Arial"/>
          <w:color w:val="000000"/>
          <w:sz w:val="22"/>
          <w:szCs w:val="22"/>
        </w:rPr>
      </w:pPr>
      <w:r>
        <w:rPr>
          <w:rFonts w:ascii="Arial" w:hAnsi="Arial" w:cs="Arial"/>
          <w:color w:val="000000"/>
          <w:sz w:val="22"/>
          <w:szCs w:val="22"/>
        </w:rPr>
        <w:t>C</w:t>
      </w:r>
      <w:r w:rsidR="00D01D35" w:rsidRPr="00443A9A">
        <w:rPr>
          <w:rFonts w:ascii="Arial" w:hAnsi="Arial" w:cs="Arial"/>
          <w:color w:val="000000"/>
          <w:sz w:val="22"/>
          <w:szCs w:val="22"/>
        </w:rPr>
        <w:t xml:space="preserve">ases may be allocated or referred to </w:t>
      </w:r>
      <w:r w:rsidR="00E57F43">
        <w:rPr>
          <w:rFonts w:ascii="Arial" w:hAnsi="Arial" w:cs="Arial"/>
          <w:color w:val="000000"/>
          <w:sz w:val="22"/>
          <w:szCs w:val="22"/>
        </w:rPr>
        <w:t xml:space="preserve">the </w:t>
      </w:r>
      <w:r>
        <w:rPr>
          <w:rFonts w:ascii="Arial" w:hAnsi="Arial" w:cs="Arial"/>
          <w:color w:val="000000"/>
          <w:sz w:val="22"/>
          <w:szCs w:val="22"/>
        </w:rPr>
        <w:t xml:space="preserve">Early </w:t>
      </w:r>
      <w:r w:rsidR="00E57F43">
        <w:rPr>
          <w:rFonts w:ascii="Arial" w:hAnsi="Arial" w:cs="Arial"/>
          <w:color w:val="000000"/>
          <w:sz w:val="22"/>
          <w:szCs w:val="22"/>
        </w:rPr>
        <w:t xml:space="preserve">Intervention service </w:t>
      </w:r>
      <w:r w:rsidR="00612F22">
        <w:rPr>
          <w:rFonts w:ascii="Arial" w:hAnsi="Arial" w:cs="Arial"/>
          <w:color w:val="000000"/>
          <w:sz w:val="22"/>
          <w:szCs w:val="22"/>
        </w:rPr>
        <w:t>when</w:t>
      </w:r>
      <w:r w:rsidR="00D01D35" w:rsidRPr="00443A9A">
        <w:rPr>
          <w:rFonts w:ascii="Arial" w:hAnsi="Arial" w:cs="Arial"/>
          <w:color w:val="000000"/>
          <w:sz w:val="22"/>
          <w:szCs w:val="22"/>
        </w:rPr>
        <w:t xml:space="preserve"> being stepped down from social care</w:t>
      </w:r>
      <w:r>
        <w:rPr>
          <w:rFonts w:ascii="Arial" w:hAnsi="Arial" w:cs="Arial"/>
          <w:color w:val="000000"/>
          <w:sz w:val="22"/>
          <w:szCs w:val="22"/>
        </w:rPr>
        <w:t xml:space="preserve"> in the following ways</w:t>
      </w:r>
      <w:r w:rsidR="00EB4295">
        <w:rPr>
          <w:rFonts w:ascii="Arial" w:hAnsi="Arial" w:cs="Arial"/>
          <w:color w:val="000000"/>
          <w:sz w:val="22"/>
          <w:szCs w:val="22"/>
        </w:rPr>
        <w:t>:</w:t>
      </w:r>
    </w:p>
    <w:p w14:paraId="6F71B979" w14:textId="77777777" w:rsidR="00D01D35" w:rsidRPr="00443A9A" w:rsidRDefault="00D01D35" w:rsidP="00D01D35">
      <w:pPr>
        <w:jc w:val="both"/>
        <w:rPr>
          <w:rFonts w:ascii="Arial" w:hAnsi="Arial" w:cs="Arial"/>
          <w:color w:val="000000"/>
          <w:sz w:val="22"/>
          <w:szCs w:val="22"/>
        </w:rPr>
      </w:pPr>
    </w:p>
    <w:p w14:paraId="78E54F97" w14:textId="77777777" w:rsidR="00D01D35" w:rsidRPr="00443A9A" w:rsidRDefault="00D01D35" w:rsidP="00D01D35">
      <w:pPr>
        <w:jc w:val="both"/>
        <w:rPr>
          <w:rFonts w:ascii="Arial" w:hAnsi="Arial" w:cs="Arial"/>
          <w:i/>
          <w:color w:val="000000"/>
          <w:sz w:val="22"/>
          <w:szCs w:val="22"/>
        </w:rPr>
      </w:pPr>
      <w:r w:rsidRPr="00443A9A">
        <w:rPr>
          <w:rFonts w:ascii="Arial" w:hAnsi="Arial" w:cs="Arial"/>
          <w:i/>
          <w:color w:val="000000"/>
          <w:sz w:val="22"/>
          <w:szCs w:val="22"/>
        </w:rPr>
        <w:t>C</w:t>
      </w:r>
      <w:r w:rsidR="00B26034">
        <w:rPr>
          <w:rFonts w:ascii="Arial" w:hAnsi="Arial" w:cs="Arial"/>
          <w:i/>
          <w:color w:val="000000"/>
          <w:sz w:val="22"/>
          <w:szCs w:val="22"/>
        </w:rPr>
        <w:t xml:space="preserve">hildren </w:t>
      </w:r>
      <w:r w:rsidR="00856C7A" w:rsidRPr="00443A9A">
        <w:rPr>
          <w:rFonts w:ascii="Arial" w:hAnsi="Arial" w:cs="Arial"/>
          <w:i/>
          <w:color w:val="000000"/>
          <w:sz w:val="22"/>
          <w:szCs w:val="22"/>
        </w:rPr>
        <w:t>in</w:t>
      </w:r>
      <w:r w:rsidR="00B26034">
        <w:rPr>
          <w:rFonts w:ascii="Arial" w:hAnsi="Arial" w:cs="Arial"/>
          <w:i/>
          <w:color w:val="000000"/>
          <w:sz w:val="22"/>
          <w:szCs w:val="22"/>
        </w:rPr>
        <w:t xml:space="preserve"> </w:t>
      </w:r>
      <w:r w:rsidRPr="00443A9A">
        <w:rPr>
          <w:rFonts w:ascii="Arial" w:hAnsi="Arial" w:cs="Arial"/>
          <w:i/>
          <w:color w:val="000000"/>
          <w:sz w:val="22"/>
          <w:szCs w:val="22"/>
        </w:rPr>
        <w:t>N</w:t>
      </w:r>
      <w:r w:rsidR="00B26034">
        <w:rPr>
          <w:rFonts w:ascii="Arial" w:hAnsi="Arial" w:cs="Arial"/>
          <w:i/>
          <w:color w:val="000000"/>
          <w:sz w:val="22"/>
          <w:szCs w:val="22"/>
        </w:rPr>
        <w:t>eed</w:t>
      </w:r>
      <w:r w:rsidRPr="00443A9A">
        <w:rPr>
          <w:rFonts w:ascii="Arial" w:hAnsi="Arial" w:cs="Arial"/>
          <w:i/>
          <w:color w:val="000000"/>
          <w:sz w:val="22"/>
          <w:szCs w:val="22"/>
        </w:rPr>
        <w:t>/C</w:t>
      </w:r>
      <w:r w:rsidR="00B26034">
        <w:rPr>
          <w:rFonts w:ascii="Arial" w:hAnsi="Arial" w:cs="Arial"/>
          <w:i/>
          <w:color w:val="000000"/>
          <w:sz w:val="22"/>
          <w:szCs w:val="22"/>
        </w:rPr>
        <w:t xml:space="preserve">hild </w:t>
      </w:r>
      <w:r w:rsidRPr="00443A9A">
        <w:rPr>
          <w:rFonts w:ascii="Arial" w:hAnsi="Arial" w:cs="Arial"/>
          <w:i/>
          <w:color w:val="000000"/>
          <w:sz w:val="22"/>
          <w:szCs w:val="22"/>
        </w:rPr>
        <w:t>P</w:t>
      </w:r>
      <w:r w:rsidR="00B26034">
        <w:rPr>
          <w:rFonts w:ascii="Arial" w:hAnsi="Arial" w:cs="Arial"/>
          <w:i/>
          <w:color w:val="000000"/>
          <w:sz w:val="22"/>
          <w:szCs w:val="22"/>
        </w:rPr>
        <w:t>rotection</w:t>
      </w:r>
      <w:r w:rsidRPr="00443A9A">
        <w:rPr>
          <w:rFonts w:ascii="Arial" w:hAnsi="Arial" w:cs="Arial"/>
          <w:i/>
          <w:color w:val="000000"/>
          <w:sz w:val="22"/>
          <w:szCs w:val="22"/>
        </w:rPr>
        <w:t xml:space="preserve"> to </w:t>
      </w:r>
      <w:r w:rsidR="00EE6169">
        <w:rPr>
          <w:rFonts w:ascii="Arial" w:hAnsi="Arial" w:cs="Arial"/>
          <w:i/>
          <w:color w:val="000000"/>
          <w:sz w:val="22"/>
          <w:szCs w:val="22"/>
        </w:rPr>
        <w:t>Targeted Intervention</w:t>
      </w:r>
    </w:p>
    <w:p w14:paraId="102B3EC8" w14:textId="77777777" w:rsidR="00B26034" w:rsidRDefault="00EB4295" w:rsidP="00D01D35">
      <w:pPr>
        <w:jc w:val="both"/>
        <w:rPr>
          <w:rFonts w:ascii="Arial" w:hAnsi="Arial" w:cs="Arial"/>
          <w:color w:val="000000"/>
          <w:sz w:val="22"/>
          <w:szCs w:val="22"/>
        </w:rPr>
      </w:pPr>
      <w:r>
        <w:rPr>
          <w:rFonts w:ascii="Arial" w:hAnsi="Arial" w:cs="Arial"/>
          <w:color w:val="000000"/>
          <w:sz w:val="22"/>
          <w:szCs w:val="22"/>
        </w:rPr>
        <w:t>At completion of a s</w:t>
      </w:r>
      <w:r w:rsidR="00D01D35" w:rsidRPr="00443A9A">
        <w:rPr>
          <w:rFonts w:ascii="Arial" w:hAnsi="Arial" w:cs="Arial"/>
          <w:color w:val="000000"/>
          <w:sz w:val="22"/>
          <w:szCs w:val="22"/>
        </w:rPr>
        <w:t>tatutory intervention a social worker will compl</w:t>
      </w:r>
      <w:r w:rsidR="00D01D35">
        <w:rPr>
          <w:rFonts w:ascii="Arial" w:hAnsi="Arial" w:cs="Arial"/>
          <w:color w:val="000000"/>
          <w:sz w:val="22"/>
          <w:szCs w:val="22"/>
        </w:rPr>
        <w:t>ete a case closure assessment. D</w:t>
      </w:r>
      <w:r w:rsidR="00D01D35" w:rsidRPr="00443A9A">
        <w:rPr>
          <w:rFonts w:ascii="Arial" w:hAnsi="Arial" w:cs="Arial"/>
          <w:color w:val="000000"/>
          <w:sz w:val="22"/>
          <w:szCs w:val="22"/>
        </w:rPr>
        <w:t>uring this assessment it may be identified that whilst the case may be ready to move out of statutory support, additional support for the child and families would be useful to support an effective and sustainable ste</w:t>
      </w:r>
      <w:r w:rsidR="00B26034">
        <w:rPr>
          <w:rFonts w:ascii="Arial" w:hAnsi="Arial" w:cs="Arial"/>
          <w:color w:val="000000"/>
          <w:sz w:val="22"/>
          <w:szCs w:val="22"/>
        </w:rPr>
        <w:t xml:space="preserve">p down. In such </w:t>
      </w:r>
      <w:r>
        <w:rPr>
          <w:rFonts w:ascii="Arial" w:hAnsi="Arial" w:cs="Arial"/>
          <w:color w:val="000000"/>
          <w:sz w:val="22"/>
          <w:szCs w:val="22"/>
        </w:rPr>
        <w:t xml:space="preserve">a </w:t>
      </w:r>
      <w:r w:rsidR="00B26034">
        <w:rPr>
          <w:rFonts w:ascii="Arial" w:hAnsi="Arial" w:cs="Arial"/>
          <w:color w:val="000000"/>
          <w:sz w:val="22"/>
          <w:szCs w:val="22"/>
        </w:rPr>
        <w:t xml:space="preserve">case </w:t>
      </w:r>
      <w:r>
        <w:rPr>
          <w:rFonts w:ascii="Arial" w:hAnsi="Arial" w:cs="Arial"/>
          <w:color w:val="000000"/>
          <w:sz w:val="22"/>
          <w:szCs w:val="22"/>
        </w:rPr>
        <w:t>the social worker</w:t>
      </w:r>
      <w:r w:rsidR="00D01D35" w:rsidRPr="00443A9A">
        <w:rPr>
          <w:rFonts w:ascii="Arial" w:hAnsi="Arial" w:cs="Arial"/>
          <w:color w:val="000000"/>
          <w:sz w:val="22"/>
          <w:szCs w:val="22"/>
        </w:rPr>
        <w:t xml:space="preserve"> will make a referral through to </w:t>
      </w:r>
      <w:r>
        <w:rPr>
          <w:rFonts w:ascii="Arial" w:hAnsi="Arial" w:cs="Arial"/>
          <w:color w:val="000000"/>
          <w:sz w:val="22"/>
          <w:szCs w:val="22"/>
        </w:rPr>
        <w:t xml:space="preserve">the Early </w:t>
      </w:r>
      <w:r w:rsidR="00E57F43">
        <w:rPr>
          <w:rFonts w:ascii="Arial" w:hAnsi="Arial" w:cs="Arial"/>
          <w:color w:val="000000"/>
          <w:sz w:val="22"/>
          <w:szCs w:val="22"/>
        </w:rPr>
        <w:t>Intervention</w:t>
      </w:r>
      <w:r w:rsidR="00297A71">
        <w:rPr>
          <w:rFonts w:ascii="Arial" w:hAnsi="Arial" w:cs="Arial"/>
          <w:color w:val="000000"/>
          <w:sz w:val="22"/>
          <w:szCs w:val="22"/>
        </w:rPr>
        <w:t>,</w:t>
      </w:r>
      <w:r w:rsidR="00E57F43">
        <w:rPr>
          <w:rFonts w:ascii="Arial" w:hAnsi="Arial" w:cs="Arial"/>
          <w:color w:val="000000"/>
          <w:sz w:val="22"/>
          <w:szCs w:val="22"/>
        </w:rPr>
        <w:t xml:space="preserve"> Targeted Intervention T</w:t>
      </w:r>
      <w:r w:rsidR="00916B80">
        <w:rPr>
          <w:rFonts w:ascii="Arial" w:hAnsi="Arial" w:cs="Arial"/>
          <w:color w:val="000000"/>
          <w:sz w:val="22"/>
          <w:szCs w:val="22"/>
        </w:rPr>
        <w:t>eam</w:t>
      </w:r>
      <w:r w:rsidR="00D01D35" w:rsidRPr="00443A9A">
        <w:rPr>
          <w:rFonts w:ascii="Arial" w:hAnsi="Arial" w:cs="Arial"/>
          <w:color w:val="000000"/>
          <w:sz w:val="22"/>
          <w:szCs w:val="22"/>
        </w:rPr>
        <w:t xml:space="preserve"> </w:t>
      </w:r>
      <w:r w:rsidR="00E57F43">
        <w:rPr>
          <w:rFonts w:ascii="Arial" w:hAnsi="Arial" w:cs="Arial"/>
          <w:color w:val="000000"/>
          <w:sz w:val="22"/>
          <w:szCs w:val="22"/>
        </w:rPr>
        <w:t>Manager</w:t>
      </w:r>
      <w:r w:rsidR="00B26034">
        <w:rPr>
          <w:rFonts w:ascii="Arial" w:hAnsi="Arial" w:cs="Arial"/>
          <w:color w:val="000000"/>
          <w:sz w:val="22"/>
          <w:szCs w:val="22"/>
        </w:rPr>
        <w:t xml:space="preserve"> </w:t>
      </w:r>
      <w:r>
        <w:rPr>
          <w:rFonts w:ascii="Arial" w:hAnsi="Arial" w:cs="Arial"/>
          <w:color w:val="000000"/>
          <w:sz w:val="22"/>
          <w:szCs w:val="22"/>
        </w:rPr>
        <w:t>who</w:t>
      </w:r>
      <w:r w:rsidR="00D01D35" w:rsidRPr="00B26034">
        <w:rPr>
          <w:rFonts w:ascii="Arial" w:hAnsi="Arial" w:cs="Arial"/>
          <w:color w:val="000000"/>
          <w:sz w:val="22"/>
          <w:szCs w:val="22"/>
        </w:rPr>
        <w:t xml:space="preserve"> will review</w:t>
      </w:r>
      <w:r w:rsidR="00B26034" w:rsidRPr="00B26034">
        <w:rPr>
          <w:rFonts w:ascii="Arial" w:hAnsi="Arial" w:cs="Arial"/>
          <w:color w:val="000000"/>
          <w:sz w:val="22"/>
          <w:szCs w:val="22"/>
        </w:rPr>
        <w:t xml:space="preserve"> the</w:t>
      </w:r>
      <w:r w:rsidR="00D01D35" w:rsidRPr="00B26034">
        <w:rPr>
          <w:rFonts w:ascii="Arial" w:hAnsi="Arial" w:cs="Arial"/>
          <w:color w:val="000000"/>
          <w:sz w:val="22"/>
          <w:szCs w:val="22"/>
        </w:rPr>
        <w:t xml:space="preserve"> referral for completeness and appropriateness and </w:t>
      </w:r>
      <w:r w:rsidR="00E245EE" w:rsidRPr="00B26034">
        <w:rPr>
          <w:rFonts w:ascii="Arial" w:hAnsi="Arial" w:cs="Arial"/>
          <w:color w:val="000000"/>
          <w:sz w:val="22"/>
          <w:szCs w:val="22"/>
        </w:rPr>
        <w:t xml:space="preserve">allocate to the appropriate team. </w:t>
      </w:r>
    </w:p>
    <w:p w14:paraId="661439EC" w14:textId="77777777" w:rsidR="00E57F43" w:rsidRPr="00443A9A" w:rsidRDefault="00E57F43" w:rsidP="00D01D35">
      <w:pPr>
        <w:jc w:val="both"/>
        <w:rPr>
          <w:rFonts w:ascii="Arial" w:hAnsi="Arial" w:cs="Arial"/>
          <w:color w:val="000000"/>
          <w:sz w:val="22"/>
          <w:szCs w:val="22"/>
        </w:rPr>
      </w:pPr>
    </w:p>
    <w:p w14:paraId="30FF0693" w14:textId="77777777" w:rsidR="00D01D35" w:rsidRPr="00443A9A" w:rsidRDefault="00D01D35" w:rsidP="00D01D35">
      <w:pPr>
        <w:jc w:val="both"/>
        <w:rPr>
          <w:rFonts w:ascii="Arial" w:hAnsi="Arial" w:cs="Arial"/>
          <w:i/>
          <w:color w:val="000000"/>
          <w:sz w:val="22"/>
          <w:szCs w:val="22"/>
        </w:rPr>
      </w:pPr>
      <w:r w:rsidRPr="00443A9A">
        <w:rPr>
          <w:rFonts w:ascii="Arial" w:hAnsi="Arial" w:cs="Arial"/>
          <w:i/>
          <w:color w:val="000000"/>
          <w:sz w:val="22"/>
          <w:szCs w:val="22"/>
        </w:rPr>
        <w:t xml:space="preserve">Post initial </w:t>
      </w:r>
      <w:r w:rsidR="005C014C">
        <w:rPr>
          <w:rFonts w:ascii="Arial" w:hAnsi="Arial" w:cs="Arial"/>
          <w:i/>
          <w:color w:val="000000"/>
          <w:sz w:val="22"/>
          <w:szCs w:val="22"/>
        </w:rPr>
        <w:t xml:space="preserve">/single </w:t>
      </w:r>
      <w:r w:rsidRPr="00443A9A">
        <w:rPr>
          <w:rFonts w:ascii="Arial" w:hAnsi="Arial" w:cs="Arial"/>
          <w:i/>
          <w:color w:val="000000"/>
          <w:sz w:val="22"/>
          <w:szCs w:val="22"/>
        </w:rPr>
        <w:t xml:space="preserve">assessment transfer to </w:t>
      </w:r>
      <w:r w:rsidR="00916B80">
        <w:rPr>
          <w:rFonts w:ascii="Arial" w:hAnsi="Arial" w:cs="Arial"/>
          <w:i/>
          <w:color w:val="000000"/>
          <w:sz w:val="22"/>
          <w:szCs w:val="22"/>
        </w:rPr>
        <w:t xml:space="preserve">Early </w:t>
      </w:r>
      <w:r w:rsidR="005C014C">
        <w:rPr>
          <w:rFonts w:ascii="Arial" w:hAnsi="Arial" w:cs="Arial"/>
          <w:i/>
          <w:color w:val="000000"/>
          <w:sz w:val="22"/>
          <w:szCs w:val="22"/>
        </w:rPr>
        <w:t>Assessment or</w:t>
      </w:r>
      <w:r w:rsidR="00916B80">
        <w:rPr>
          <w:rFonts w:ascii="Arial" w:hAnsi="Arial" w:cs="Arial"/>
          <w:i/>
          <w:color w:val="000000"/>
          <w:sz w:val="22"/>
          <w:szCs w:val="22"/>
        </w:rPr>
        <w:t xml:space="preserve"> Targeted Intervention</w:t>
      </w:r>
      <w:r w:rsidRPr="00443A9A">
        <w:rPr>
          <w:rFonts w:ascii="Arial" w:hAnsi="Arial" w:cs="Arial"/>
          <w:i/>
          <w:color w:val="000000"/>
          <w:sz w:val="22"/>
          <w:szCs w:val="22"/>
        </w:rPr>
        <w:t xml:space="preserve"> </w:t>
      </w:r>
    </w:p>
    <w:p w14:paraId="42AC0833" w14:textId="77777777" w:rsidR="00D01D35" w:rsidRDefault="00D01D35" w:rsidP="00D01D35">
      <w:pPr>
        <w:jc w:val="both"/>
        <w:rPr>
          <w:rFonts w:ascii="Arial" w:hAnsi="Arial" w:cs="Arial"/>
          <w:color w:val="000000"/>
          <w:sz w:val="22"/>
          <w:szCs w:val="22"/>
        </w:rPr>
      </w:pPr>
      <w:r w:rsidRPr="00443A9A">
        <w:rPr>
          <w:rFonts w:ascii="Arial" w:hAnsi="Arial" w:cs="Arial"/>
          <w:color w:val="000000"/>
          <w:sz w:val="22"/>
          <w:szCs w:val="22"/>
        </w:rPr>
        <w:t>Some case</w:t>
      </w:r>
      <w:r w:rsidR="00B26034">
        <w:rPr>
          <w:rFonts w:ascii="Arial" w:hAnsi="Arial" w:cs="Arial"/>
          <w:color w:val="000000"/>
          <w:sz w:val="22"/>
          <w:szCs w:val="22"/>
        </w:rPr>
        <w:t>s</w:t>
      </w:r>
      <w:r w:rsidRPr="00443A9A">
        <w:rPr>
          <w:rFonts w:ascii="Arial" w:hAnsi="Arial" w:cs="Arial"/>
          <w:color w:val="000000"/>
          <w:sz w:val="22"/>
          <w:szCs w:val="22"/>
        </w:rPr>
        <w:t xml:space="preserve"> progressed in</w:t>
      </w:r>
      <w:r w:rsidR="00B26034">
        <w:rPr>
          <w:rFonts w:ascii="Arial" w:hAnsi="Arial" w:cs="Arial"/>
          <w:color w:val="000000"/>
          <w:sz w:val="22"/>
          <w:szCs w:val="22"/>
        </w:rPr>
        <w:t xml:space="preserve"> the </w:t>
      </w:r>
      <w:r w:rsidR="00916B80">
        <w:rPr>
          <w:rFonts w:ascii="Arial" w:hAnsi="Arial" w:cs="Arial"/>
          <w:color w:val="000000"/>
          <w:sz w:val="22"/>
          <w:szCs w:val="22"/>
        </w:rPr>
        <w:t>Duty team</w:t>
      </w:r>
      <w:r w:rsidRPr="00443A9A">
        <w:rPr>
          <w:rFonts w:ascii="Arial" w:hAnsi="Arial" w:cs="Arial"/>
          <w:color w:val="000000"/>
          <w:sz w:val="22"/>
          <w:szCs w:val="22"/>
        </w:rPr>
        <w:t xml:space="preserve"> to </w:t>
      </w:r>
      <w:r w:rsidR="005C014C">
        <w:rPr>
          <w:rFonts w:ascii="Arial" w:hAnsi="Arial" w:cs="Arial"/>
          <w:color w:val="000000"/>
          <w:sz w:val="22"/>
          <w:szCs w:val="22"/>
        </w:rPr>
        <w:t>i</w:t>
      </w:r>
      <w:r w:rsidRPr="00443A9A">
        <w:rPr>
          <w:rFonts w:ascii="Arial" w:hAnsi="Arial" w:cs="Arial"/>
          <w:color w:val="000000"/>
          <w:sz w:val="22"/>
          <w:szCs w:val="22"/>
        </w:rPr>
        <w:t>nitial</w:t>
      </w:r>
      <w:r w:rsidR="005C014C">
        <w:rPr>
          <w:rFonts w:ascii="Arial" w:hAnsi="Arial" w:cs="Arial"/>
          <w:color w:val="000000"/>
          <w:sz w:val="22"/>
          <w:szCs w:val="22"/>
        </w:rPr>
        <w:t>/single</w:t>
      </w:r>
      <w:r w:rsidRPr="00443A9A">
        <w:rPr>
          <w:rFonts w:ascii="Arial" w:hAnsi="Arial" w:cs="Arial"/>
          <w:color w:val="000000"/>
          <w:sz w:val="22"/>
          <w:szCs w:val="22"/>
        </w:rPr>
        <w:t xml:space="preserve"> assessment will result in a recommendation and </w:t>
      </w:r>
      <w:r w:rsidR="00612F22" w:rsidRPr="00443A9A">
        <w:rPr>
          <w:rFonts w:ascii="Arial" w:hAnsi="Arial" w:cs="Arial"/>
          <w:color w:val="000000"/>
          <w:sz w:val="22"/>
          <w:szCs w:val="22"/>
        </w:rPr>
        <w:t>referral for</w:t>
      </w:r>
      <w:r w:rsidRPr="00443A9A">
        <w:rPr>
          <w:rFonts w:ascii="Arial" w:hAnsi="Arial" w:cs="Arial"/>
          <w:color w:val="000000"/>
          <w:sz w:val="22"/>
          <w:szCs w:val="22"/>
        </w:rPr>
        <w:t xml:space="preserve"> a targeted support intervention. These cases will be referred to </w:t>
      </w:r>
      <w:r w:rsidR="00916B80">
        <w:rPr>
          <w:rFonts w:ascii="Arial" w:hAnsi="Arial" w:cs="Arial"/>
          <w:color w:val="000000"/>
          <w:sz w:val="22"/>
          <w:szCs w:val="22"/>
        </w:rPr>
        <w:t>the team</w:t>
      </w:r>
      <w:r w:rsidRPr="00443A9A">
        <w:rPr>
          <w:rFonts w:ascii="Arial" w:hAnsi="Arial" w:cs="Arial"/>
          <w:color w:val="000000"/>
          <w:sz w:val="22"/>
          <w:szCs w:val="22"/>
        </w:rPr>
        <w:t xml:space="preserve"> through the Step </w:t>
      </w:r>
      <w:r w:rsidR="00612F22" w:rsidRPr="00443A9A">
        <w:rPr>
          <w:rFonts w:ascii="Arial" w:hAnsi="Arial" w:cs="Arial"/>
          <w:color w:val="000000"/>
          <w:sz w:val="22"/>
          <w:szCs w:val="22"/>
        </w:rPr>
        <w:t>Down route</w:t>
      </w:r>
      <w:r w:rsidRPr="00443A9A">
        <w:rPr>
          <w:rFonts w:ascii="Arial" w:hAnsi="Arial" w:cs="Arial"/>
          <w:color w:val="000000"/>
          <w:sz w:val="22"/>
          <w:szCs w:val="22"/>
        </w:rPr>
        <w:t xml:space="preserve"> as above. These cases will have been reviewed by </w:t>
      </w:r>
      <w:r w:rsidR="00297A71">
        <w:rPr>
          <w:rFonts w:ascii="Arial" w:hAnsi="Arial" w:cs="Arial"/>
          <w:color w:val="000000"/>
          <w:sz w:val="22"/>
          <w:szCs w:val="22"/>
        </w:rPr>
        <w:t>the Social Care Team M</w:t>
      </w:r>
      <w:r w:rsidR="005C014C">
        <w:rPr>
          <w:rFonts w:ascii="Arial" w:hAnsi="Arial" w:cs="Arial"/>
          <w:color w:val="000000"/>
          <w:sz w:val="22"/>
          <w:szCs w:val="22"/>
        </w:rPr>
        <w:t xml:space="preserve">anager or Senior with input from the Early </w:t>
      </w:r>
      <w:r w:rsidR="00955648">
        <w:rPr>
          <w:rFonts w:ascii="Arial" w:hAnsi="Arial" w:cs="Arial"/>
          <w:color w:val="000000"/>
          <w:sz w:val="22"/>
          <w:szCs w:val="22"/>
        </w:rPr>
        <w:t>Help</w:t>
      </w:r>
      <w:r w:rsidRPr="00443A9A">
        <w:rPr>
          <w:rFonts w:ascii="Arial" w:hAnsi="Arial" w:cs="Arial"/>
          <w:color w:val="000000"/>
          <w:sz w:val="22"/>
          <w:szCs w:val="22"/>
        </w:rPr>
        <w:t xml:space="preserve"> </w:t>
      </w:r>
      <w:r w:rsidR="00916B80">
        <w:rPr>
          <w:rFonts w:ascii="Arial" w:hAnsi="Arial" w:cs="Arial"/>
          <w:color w:val="000000"/>
          <w:sz w:val="22"/>
          <w:szCs w:val="22"/>
        </w:rPr>
        <w:t>Co-</w:t>
      </w:r>
      <w:r w:rsidR="00612F22">
        <w:rPr>
          <w:rFonts w:ascii="Arial" w:hAnsi="Arial" w:cs="Arial"/>
          <w:color w:val="000000"/>
          <w:sz w:val="22"/>
          <w:szCs w:val="22"/>
        </w:rPr>
        <w:t>ordinator</w:t>
      </w:r>
      <w:r w:rsidRPr="00443A9A">
        <w:rPr>
          <w:rFonts w:ascii="Arial" w:hAnsi="Arial" w:cs="Arial"/>
          <w:color w:val="000000"/>
          <w:sz w:val="22"/>
          <w:szCs w:val="22"/>
        </w:rPr>
        <w:t xml:space="preserve"> </w:t>
      </w:r>
    </w:p>
    <w:p w14:paraId="5CC35B5A" w14:textId="77777777" w:rsidR="005C014C" w:rsidRPr="00443A9A" w:rsidRDefault="005C014C" w:rsidP="00D01D35">
      <w:pPr>
        <w:jc w:val="both"/>
        <w:rPr>
          <w:rFonts w:ascii="Arial" w:hAnsi="Arial" w:cs="Arial"/>
          <w:color w:val="000000"/>
          <w:sz w:val="22"/>
          <w:szCs w:val="22"/>
        </w:rPr>
      </w:pPr>
    </w:p>
    <w:p w14:paraId="4D9468D5" w14:textId="77777777" w:rsidR="00D01D35" w:rsidRPr="00443A9A" w:rsidRDefault="005C014C" w:rsidP="00D01D35">
      <w:pPr>
        <w:ind w:hanging="426"/>
        <w:jc w:val="both"/>
        <w:rPr>
          <w:rFonts w:ascii="Arial" w:hAnsi="Arial" w:cs="Arial"/>
          <w:b/>
          <w:color w:val="000000"/>
          <w:sz w:val="22"/>
          <w:szCs w:val="22"/>
        </w:rPr>
      </w:pPr>
      <w:r>
        <w:rPr>
          <w:rFonts w:ascii="Arial" w:hAnsi="Arial" w:cs="Arial"/>
          <w:color w:val="000000"/>
          <w:sz w:val="22"/>
          <w:szCs w:val="22"/>
        </w:rPr>
        <w:t xml:space="preserve">      </w:t>
      </w:r>
      <w:r w:rsidR="00612F22" w:rsidRPr="005C014C">
        <w:rPr>
          <w:rFonts w:ascii="Arial" w:hAnsi="Arial" w:cs="Arial"/>
          <w:i/>
          <w:color w:val="000000"/>
          <w:sz w:val="22"/>
          <w:szCs w:val="22"/>
        </w:rPr>
        <w:t>Duty</w:t>
      </w:r>
      <w:r w:rsidR="00D53A33" w:rsidRPr="005C014C">
        <w:rPr>
          <w:rFonts w:ascii="Arial" w:hAnsi="Arial" w:cs="Arial"/>
          <w:i/>
          <w:color w:val="000000"/>
          <w:sz w:val="22"/>
          <w:szCs w:val="22"/>
        </w:rPr>
        <w:t xml:space="preserve"> and </w:t>
      </w:r>
      <w:r w:rsidR="00612F22" w:rsidRPr="005C014C">
        <w:rPr>
          <w:rFonts w:ascii="Arial" w:hAnsi="Arial" w:cs="Arial"/>
          <w:i/>
          <w:color w:val="000000"/>
          <w:sz w:val="22"/>
          <w:szCs w:val="22"/>
        </w:rPr>
        <w:t>Assessment Team</w:t>
      </w:r>
      <w:r w:rsidR="00EE6169" w:rsidRPr="005C014C">
        <w:rPr>
          <w:rFonts w:ascii="Arial" w:hAnsi="Arial" w:cs="Arial"/>
          <w:i/>
          <w:color w:val="000000"/>
          <w:sz w:val="22"/>
          <w:szCs w:val="22"/>
        </w:rPr>
        <w:t xml:space="preserve"> </w:t>
      </w:r>
      <w:r w:rsidR="00D01D35" w:rsidRPr="005C014C">
        <w:rPr>
          <w:rFonts w:ascii="Arial" w:hAnsi="Arial" w:cs="Arial"/>
          <w:i/>
          <w:color w:val="000000"/>
          <w:sz w:val="22"/>
          <w:szCs w:val="22"/>
        </w:rPr>
        <w:t xml:space="preserve">referrals to </w:t>
      </w:r>
      <w:r w:rsidR="00EB4295" w:rsidRPr="005C014C">
        <w:rPr>
          <w:rFonts w:ascii="Arial" w:hAnsi="Arial" w:cs="Arial"/>
          <w:i/>
          <w:color w:val="000000"/>
          <w:sz w:val="22"/>
          <w:szCs w:val="22"/>
        </w:rPr>
        <w:t xml:space="preserve">Early </w:t>
      </w:r>
      <w:r w:rsidR="005778D2">
        <w:rPr>
          <w:rFonts w:ascii="Arial" w:hAnsi="Arial" w:cs="Arial"/>
          <w:i/>
          <w:color w:val="000000"/>
          <w:sz w:val="22"/>
          <w:szCs w:val="22"/>
        </w:rPr>
        <w:t xml:space="preserve">Assessment </w:t>
      </w:r>
      <w:r w:rsidR="005778D2" w:rsidRPr="005C014C">
        <w:rPr>
          <w:rFonts w:ascii="Arial" w:hAnsi="Arial" w:cs="Arial"/>
          <w:i/>
          <w:color w:val="000000"/>
          <w:sz w:val="22"/>
          <w:szCs w:val="22"/>
        </w:rPr>
        <w:t>and</w:t>
      </w:r>
      <w:r w:rsidR="00916B80" w:rsidRPr="005C014C">
        <w:rPr>
          <w:rFonts w:ascii="Arial" w:hAnsi="Arial" w:cs="Arial"/>
          <w:i/>
          <w:color w:val="000000"/>
          <w:sz w:val="22"/>
          <w:szCs w:val="22"/>
        </w:rPr>
        <w:t xml:space="preserve"> Targeted Intervention</w:t>
      </w:r>
    </w:p>
    <w:p w14:paraId="518684C0" w14:textId="77777777" w:rsidR="00D01D35" w:rsidRDefault="00D01D35" w:rsidP="00D01D35">
      <w:pPr>
        <w:jc w:val="both"/>
        <w:rPr>
          <w:rFonts w:ascii="Arial" w:hAnsi="Arial" w:cs="Arial"/>
          <w:color w:val="000000"/>
          <w:sz w:val="22"/>
          <w:szCs w:val="22"/>
        </w:rPr>
      </w:pPr>
      <w:r w:rsidRPr="00443A9A">
        <w:rPr>
          <w:rFonts w:ascii="Arial" w:hAnsi="Arial" w:cs="Arial"/>
          <w:color w:val="000000"/>
          <w:sz w:val="22"/>
          <w:szCs w:val="22"/>
        </w:rPr>
        <w:t xml:space="preserve">An outcome of a </w:t>
      </w:r>
      <w:r w:rsidR="00EE6169">
        <w:rPr>
          <w:rFonts w:ascii="Arial" w:hAnsi="Arial" w:cs="Arial"/>
          <w:color w:val="000000"/>
          <w:sz w:val="22"/>
          <w:szCs w:val="22"/>
        </w:rPr>
        <w:t xml:space="preserve">Duty Team </w:t>
      </w:r>
      <w:r w:rsidRPr="00443A9A">
        <w:rPr>
          <w:rFonts w:ascii="Arial" w:hAnsi="Arial" w:cs="Arial"/>
          <w:color w:val="000000"/>
          <w:sz w:val="22"/>
          <w:szCs w:val="22"/>
        </w:rPr>
        <w:t xml:space="preserve">referral could be a direct referral for a </w:t>
      </w:r>
      <w:r w:rsidR="00612F22" w:rsidRPr="00443A9A">
        <w:rPr>
          <w:rFonts w:ascii="Arial" w:hAnsi="Arial" w:cs="Arial"/>
          <w:color w:val="000000"/>
          <w:sz w:val="22"/>
          <w:szCs w:val="22"/>
        </w:rPr>
        <w:t>Targeted intervention</w:t>
      </w:r>
      <w:r w:rsidRPr="00443A9A">
        <w:rPr>
          <w:rFonts w:ascii="Arial" w:hAnsi="Arial" w:cs="Arial"/>
          <w:color w:val="000000"/>
          <w:sz w:val="22"/>
          <w:szCs w:val="22"/>
        </w:rPr>
        <w:t xml:space="preserve">. As part of the </w:t>
      </w:r>
      <w:r w:rsidR="00EE6169">
        <w:rPr>
          <w:rFonts w:ascii="Arial" w:hAnsi="Arial" w:cs="Arial"/>
          <w:color w:val="000000"/>
          <w:sz w:val="22"/>
          <w:szCs w:val="22"/>
        </w:rPr>
        <w:t xml:space="preserve">duty </w:t>
      </w:r>
      <w:r w:rsidR="00612F22">
        <w:rPr>
          <w:rFonts w:ascii="Arial" w:hAnsi="Arial" w:cs="Arial"/>
          <w:color w:val="000000"/>
          <w:sz w:val="22"/>
          <w:szCs w:val="22"/>
        </w:rPr>
        <w:t>team assessment</w:t>
      </w:r>
      <w:r w:rsidRPr="00443A9A">
        <w:rPr>
          <w:rFonts w:ascii="Arial" w:hAnsi="Arial" w:cs="Arial"/>
          <w:color w:val="000000"/>
          <w:sz w:val="22"/>
          <w:szCs w:val="22"/>
        </w:rPr>
        <w:t xml:space="preserve"> the case will be reviewed</w:t>
      </w:r>
      <w:r w:rsidR="00916B80">
        <w:rPr>
          <w:rFonts w:ascii="Arial" w:hAnsi="Arial" w:cs="Arial"/>
          <w:color w:val="000000"/>
          <w:sz w:val="22"/>
          <w:szCs w:val="22"/>
        </w:rPr>
        <w:t xml:space="preserve"> with the Early </w:t>
      </w:r>
      <w:r w:rsidR="00955648">
        <w:rPr>
          <w:rFonts w:ascii="Arial" w:hAnsi="Arial" w:cs="Arial"/>
          <w:color w:val="000000"/>
          <w:sz w:val="22"/>
          <w:szCs w:val="22"/>
        </w:rPr>
        <w:t>Help</w:t>
      </w:r>
      <w:r w:rsidR="00916B80">
        <w:rPr>
          <w:rFonts w:ascii="Arial" w:hAnsi="Arial" w:cs="Arial"/>
          <w:color w:val="000000"/>
          <w:sz w:val="22"/>
          <w:szCs w:val="22"/>
        </w:rPr>
        <w:t xml:space="preserve"> </w:t>
      </w:r>
      <w:r w:rsidR="00EB4295">
        <w:rPr>
          <w:rFonts w:ascii="Arial" w:hAnsi="Arial" w:cs="Arial"/>
          <w:color w:val="000000"/>
          <w:sz w:val="22"/>
          <w:szCs w:val="22"/>
        </w:rPr>
        <w:t>Co-ordinator</w:t>
      </w:r>
      <w:r w:rsidRPr="00443A9A">
        <w:rPr>
          <w:rFonts w:ascii="Arial" w:hAnsi="Arial" w:cs="Arial"/>
          <w:color w:val="000000"/>
          <w:sz w:val="22"/>
          <w:szCs w:val="22"/>
        </w:rPr>
        <w:t xml:space="preserve"> </w:t>
      </w:r>
      <w:r w:rsidR="00EE6169">
        <w:rPr>
          <w:rFonts w:ascii="Arial" w:hAnsi="Arial" w:cs="Arial"/>
          <w:color w:val="000000"/>
          <w:sz w:val="22"/>
          <w:szCs w:val="22"/>
        </w:rPr>
        <w:t>and</w:t>
      </w:r>
      <w:r w:rsidRPr="00443A9A">
        <w:rPr>
          <w:rFonts w:ascii="Arial" w:hAnsi="Arial" w:cs="Arial"/>
          <w:color w:val="000000"/>
          <w:sz w:val="22"/>
          <w:szCs w:val="22"/>
        </w:rPr>
        <w:t xml:space="preserve"> a</w:t>
      </w:r>
      <w:r w:rsidR="00EE6169">
        <w:rPr>
          <w:rFonts w:ascii="Arial" w:hAnsi="Arial" w:cs="Arial"/>
          <w:color w:val="000000"/>
          <w:sz w:val="22"/>
          <w:szCs w:val="22"/>
        </w:rPr>
        <w:t xml:space="preserve"> referra</w:t>
      </w:r>
      <w:r w:rsidR="00EB4295">
        <w:rPr>
          <w:rFonts w:ascii="Arial" w:hAnsi="Arial" w:cs="Arial"/>
          <w:color w:val="000000"/>
          <w:sz w:val="22"/>
          <w:szCs w:val="22"/>
        </w:rPr>
        <w:t xml:space="preserve">l to </w:t>
      </w:r>
      <w:r w:rsidR="00D53A33">
        <w:rPr>
          <w:rFonts w:ascii="Arial" w:hAnsi="Arial" w:cs="Arial"/>
          <w:color w:val="000000"/>
          <w:sz w:val="22"/>
          <w:szCs w:val="22"/>
        </w:rPr>
        <w:t xml:space="preserve">Targeted Intervention </w:t>
      </w:r>
      <w:r w:rsidRPr="00443A9A">
        <w:rPr>
          <w:rFonts w:ascii="Arial" w:hAnsi="Arial" w:cs="Arial"/>
          <w:color w:val="000000"/>
          <w:sz w:val="22"/>
          <w:szCs w:val="22"/>
        </w:rPr>
        <w:t xml:space="preserve">completed. </w:t>
      </w:r>
    </w:p>
    <w:p w14:paraId="309F9DA1" w14:textId="77777777" w:rsidR="00916B80" w:rsidRPr="00443A9A" w:rsidRDefault="00916B80" w:rsidP="00D01D35">
      <w:pPr>
        <w:jc w:val="both"/>
        <w:rPr>
          <w:rFonts w:ascii="Arial" w:hAnsi="Arial" w:cs="Arial"/>
          <w:b/>
          <w:color w:val="000000"/>
          <w:sz w:val="22"/>
          <w:szCs w:val="22"/>
        </w:rPr>
      </w:pPr>
    </w:p>
    <w:p w14:paraId="766F0832" w14:textId="63FE3F73" w:rsidR="00275955" w:rsidRPr="00EB4C55" w:rsidRDefault="005C014C" w:rsidP="00D01D35">
      <w:pPr>
        <w:ind w:hanging="426"/>
        <w:jc w:val="both"/>
        <w:rPr>
          <w:rFonts w:ascii="Arial" w:hAnsi="Arial" w:cs="Arial"/>
          <w:color w:val="000000"/>
          <w:sz w:val="22"/>
          <w:szCs w:val="22"/>
        </w:rPr>
      </w:pPr>
      <w:r>
        <w:rPr>
          <w:rFonts w:ascii="Arial" w:hAnsi="Arial" w:cs="Arial"/>
          <w:color w:val="000000"/>
          <w:sz w:val="22"/>
          <w:szCs w:val="22"/>
        </w:rPr>
        <w:t xml:space="preserve">    </w:t>
      </w:r>
      <w:r w:rsidR="00612F22" w:rsidRPr="00EB4C55">
        <w:rPr>
          <w:rFonts w:ascii="Arial" w:hAnsi="Arial" w:cs="Arial"/>
          <w:color w:val="000000"/>
          <w:sz w:val="22"/>
          <w:szCs w:val="22"/>
        </w:rPr>
        <w:t xml:space="preserve"> </w:t>
      </w:r>
      <w:r>
        <w:rPr>
          <w:rFonts w:ascii="Arial" w:hAnsi="Arial" w:cs="Arial"/>
          <w:color w:val="000000"/>
          <w:sz w:val="22"/>
          <w:szCs w:val="22"/>
        </w:rPr>
        <w:t xml:space="preserve">  </w:t>
      </w:r>
      <w:r w:rsidR="00612F22" w:rsidRPr="005C014C">
        <w:rPr>
          <w:rFonts w:ascii="Arial" w:hAnsi="Arial" w:cs="Arial"/>
          <w:i/>
          <w:color w:val="000000"/>
          <w:sz w:val="22"/>
          <w:szCs w:val="22"/>
        </w:rPr>
        <w:t>Recommendations</w:t>
      </w:r>
      <w:r w:rsidR="00D01D35" w:rsidRPr="005C014C">
        <w:rPr>
          <w:rFonts w:ascii="Arial" w:hAnsi="Arial" w:cs="Arial"/>
          <w:i/>
          <w:color w:val="000000"/>
          <w:sz w:val="22"/>
          <w:szCs w:val="22"/>
        </w:rPr>
        <w:t xml:space="preserve"> for </w:t>
      </w:r>
      <w:r w:rsidR="00143E7A">
        <w:rPr>
          <w:rFonts w:ascii="Arial" w:hAnsi="Arial" w:cs="Arial"/>
          <w:i/>
          <w:sz w:val="22"/>
          <w:szCs w:val="22"/>
        </w:rPr>
        <w:t xml:space="preserve">Early Help Assessment </w:t>
      </w:r>
      <w:r w:rsidR="00D01D35" w:rsidRPr="005C014C">
        <w:rPr>
          <w:rFonts w:ascii="Arial" w:hAnsi="Arial" w:cs="Arial"/>
          <w:i/>
          <w:color w:val="000000"/>
          <w:sz w:val="22"/>
          <w:szCs w:val="22"/>
        </w:rPr>
        <w:t xml:space="preserve">from </w:t>
      </w:r>
      <w:r w:rsidR="00EE6169" w:rsidRPr="005C014C">
        <w:rPr>
          <w:rFonts w:ascii="Arial" w:hAnsi="Arial" w:cs="Arial"/>
          <w:i/>
          <w:color w:val="000000"/>
          <w:sz w:val="22"/>
          <w:szCs w:val="22"/>
        </w:rPr>
        <w:t>the Duty and Assessment Team</w:t>
      </w:r>
    </w:p>
    <w:p w14:paraId="1C9A56C9" w14:textId="77777777" w:rsidR="00D511BA" w:rsidRDefault="00D01D35" w:rsidP="00D511BA">
      <w:pPr>
        <w:jc w:val="both"/>
        <w:rPr>
          <w:rFonts w:ascii="Arial" w:hAnsi="Arial" w:cs="Arial"/>
          <w:sz w:val="22"/>
          <w:szCs w:val="22"/>
        </w:rPr>
      </w:pPr>
      <w:r w:rsidRPr="00443A9A">
        <w:rPr>
          <w:rFonts w:ascii="Arial" w:hAnsi="Arial" w:cs="Arial"/>
          <w:color w:val="000000"/>
          <w:sz w:val="22"/>
          <w:szCs w:val="22"/>
        </w:rPr>
        <w:t xml:space="preserve">Through </w:t>
      </w:r>
      <w:r w:rsidR="00EE6169">
        <w:rPr>
          <w:rFonts w:ascii="Arial" w:hAnsi="Arial" w:cs="Arial"/>
          <w:color w:val="000000"/>
          <w:sz w:val="22"/>
          <w:szCs w:val="22"/>
        </w:rPr>
        <w:t xml:space="preserve">the Duty </w:t>
      </w:r>
      <w:r w:rsidR="00D53A33">
        <w:rPr>
          <w:rFonts w:ascii="Arial" w:hAnsi="Arial" w:cs="Arial"/>
          <w:color w:val="000000"/>
          <w:sz w:val="22"/>
          <w:szCs w:val="22"/>
        </w:rPr>
        <w:t xml:space="preserve">and Assessment </w:t>
      </w:r>
      <w:r w:rsidR="00EE6169">
        <w:rPr>
          <w:rFonts w:ascii="Arial" w:hAnsi="Arial" w:cs="Arial"/>
          <w:color w:val="000000"/>
          <w:sz w:val="22"/>
          <w:szCs w:val="22"/>
        </w:rPr>
        <w:t xml:space="preserve"> team ass</w:t>
      </w:r>
      <w:r w:rsidRPr="00443A9A">
        <w:rPr>
          <w:rFonts w:ascii="Arial" w:hAnsi="Arial" w:cs="Arial"/>
          <w:color w:val="000000"/>
          <w:sz w:val="22"/>
          <w:szCs w:val="22"/>
        </w:rPr>
        <w:t xml:space="preserve">essment a recommendation for </w:t>
      </w:r>
      <w:r w:rsidR="00CD6F52">
        <w:rPr>
          <w:rFonts w:ascii="Arial" w:hAnsi="Arial" w:cs="Arial"/>
          <w:sz w:val="22"/>
          <w:szCs w:val="22"/>
        </w:rPr>
        <w:t>Early Help</w:t>
      </w:r>
      <w:r w:rsidR="00B41431" w:rsidRPr="00443A9A">
        <w:rPr>
          <w:rFonts w:ascii="Arial" w:hAnsi="Arial" w:cs="Arial"/>
          <w:sz w:val="22"/>
          <w:szCs w:val="22"/>
        </w:rPr>
        <w:t xml:space="preserve"> Assessment </w:t>
      </w:r>
      <w:r w:rsidR="00EE6169">
        <w:rPr>
          <w:rFonts w:ascii="Arial" w:hAnsi="Arial" w:cs="Arial"/>
          <w:sz w:val="22"/>
          <w:szCs w:val="22"/>
        </w:rPr>
        <w:t>for f</w:t>
      </w:r>
      <w:r w:rsidR="00B41431" w:rsidRPr="00443A9A">
        <w:rPr>
          <w:rFonts w:ascii="Arial" w:hAnsi="Arial" w:cs="Arial"/>
          <w:sz w:val="22"/>
          <w:szCs w:val="22"/>
        </w:rPr>
        <w:t>amilies</w:t>
      </w:r>
      <w:r w:rsidRPr="00443A9A">
        <w:rPr>
          <w:rFonts w:ascii="Arial" w:hAnsi="Arial" w:cs="Arial"/>
          <w:color w:val="000000"/>
          <w:sz w:val="22"/>
          <w:szCs w:val="22"/>
        </w:rPr>
        <w:t xml:space="preserve"> may be made if the assessment is that support is required but not at a targeted  intervention level</w:t>
      </w:r>
      <w:r w:rsidR="00B41431">
        <w:rPr>
          <w:rFonts w:ascii="Arial" w:hAnsi="Arial" w:cs="Arial"/>
          <w:color w:val="000000"/>
          <w:sz w:val="22"/>
          <w:szCs w:val="22"/>
        </w:rPr>
        <w:t>.</w:t>
      </w:r>
      <w:r w:rsidR="00D511BA">
        <w:rPr>
          <w:rFonts w:ascii="Arial" w:hAnsi="Arial" w:cs="Arial"/>
          <w:color w:val="000000"/>
          <w:sz w:val="22"/>
          <w:szCs w:val="22"/>
        </w:rPr>
        <w:t xml:space="preserve"> </w:t>
      </w:r>
      <w:r w:rsidR="00D511BA" w:rsidRPr="00443A9A">
        <w:rPr>
          <w:rFonts w:ascii="Arial" w:hAnsi="Arial" w:cs="Arial"/>
          <w:sz w:val="22"/>
          <w:szCs w:val="22"/>
        </w:rPr>
        <w:t xml:space="preserve">In these circumstances the </w:t>
      </w:r>
      <w:r w:rsidR="00EE6169">
        <w:rPr>
          <w:rFonts w:ascii="Arial" w:hAnsi="Arial" w:cs="Arial"/>
          <w:sz w:val="22"/>
          <w:szCs w:val="22"/>
        </w:rPr>
        <w:t>Duty</w:t>
      </w:r>
      <w:r w:rsidR="00D53A33">
        <w:rPr>
          <w:rFonts w:ascii="Arial" w:hAnsi="Arial" w:cs="Arial"/>
          <w:sz w:val="22"/>
          <w:szCs w:val="22"/>
        </w:rPr>
        <w:t xml:space="preserve"> and Assessment</w:t>
      </w:r>
      <w:r w:rsidR="00EE6169">
        <w:rPr>
          <w:rFonts w:ascii="Arial" w:hAnsi="Arial" w:cs="Arial"/>
          <w:sz w:val="22"/>
          <w:szCs w:val="22"/>
        </w:rPr>
        <w:t xml:space="preserve"> </w:t>
      </w:r>
      <w:r w:rsidR="00612F22">
        <w:rPr>
          <w:rFonts w:ascii="Arial" w:hAnsi="Arial" w:cs="Arial"/>
          <w:sz w:val="22"/>
          <w:szCs w:val="22"/>
        </w:rPr>
        <w:t xml:space="preserve">Team </w:t>
      </w:r>
      <w:r w:rsidR="00612F22" w:rsidRPr="00443A9A">
        <w:rPr>
          <w:rFonts w:ascii="Arial" w:hAnsi="Arial" w:cs="Arial"/>
          <w:sz w:val="22"/>
          <w:szCs w:val="22"/>
        </w:rPr>
        <w:t>will</w:t>
      </w:r>
      <w:r w:rsidR="00D511BA" w:rsidRPr="00443A9A">
        <w:rPr>
          <w:rFonts w:ascii="Arial" w:hAnsi="Arial" w:cs="Arial"/>
          <w:sz w:val="22"/>
          <w:szCs w:val="22"/>
        </w:rPr>
        <w:t xml:space="preserve"> send a referral outcome </w:t>
      </w:r>
      <w:r w:rsidR="00D511BA" w:rsidRPr="00D53A33">
        <w:rPr>
          <w:rFonts w:ascii="Arial" w:hAnsi="Arial" w:cs="Arial"/>
          <w:sz w:val="22"/>
          <w:szCs w:val="22"/>
        </w:rPr>
        <w:t>letter</w:t>
      </w:r>
      <w:r w:rsidR="00D511BA" w:rsidRPr="00443A9A">
        <w:rPr>
          <w:rFonts w:ascii="Arial" w:hAnsi="Arial" w:cs="Arial"/>
          <w:sz w:val="22"/>
          <w:szCs w:val="22"/>
        </w:rPr>
        <w:t xml:space="preserve"> to a named person or the safeguarding lead within the most appropriate agency to undertake the Lead Professional role. The letter will advise that an</w:t>
      </w:r>
      <w:r w:rsidR="00CD6F52">
        <w:rPr>
          <w:rFonts w:ascii="Arial" w:hAnsi="Arial" w:cs="Arial"/>
          <w:sz w:val="22"/>
          <w:szCs w:val="22"/>
        </w:rPr>
        <w:t xml:space="preserve"> Early Help Assessment</w:t>
      </w:r>
      <w:r w:rsidR="00D511BA" w:rsidRPr="00443A9A">
        <w:rPr>
          <w:rFonts w:ascii="Arial" w:hAnsi="Arial" w:cs="Arial"/>
          <w:sz w:val="22"/>
          <w:szCs w:val="22"/>
        </w:rPr>
        <w:t xml:space="preserve"> is completed to identify what support can be put around a family. The letter will also include details of how to access support about the </w:t>
      </w:r>
      <w:r w:rsidR="00CD6F52">
        <w:rPr>
          <w:rFonts w:ascii="Arial" w:hAnsi="Arial" w:cs="Arial"/>
          <w:sz w:val="22"/>
          <w:szCs w:val="22"/>
        </w:rPr>
        <w:t>Early Help Ass</w:t>
      </w:r>
      <w:r w:rsidR="00D53A33">
        <w:rPr>
          <w:rFonts w:ascii="Arial" w:hAnsi="Arial" w:cs="Arial"/>
          <w:sz w:val="22"/>
          <w:szCs w:val="22"/>
        </w:rPr>
        <w:t xml:space="preserve">essment </w:t>
      </w:r>
      <w:r w:rsidR="00D511BA" w:rsidRPr="00443A9A">
        <w:rPr>
          <w:rFonts w:ascii="Arial" w:hAnsi="Arial" w:cs="Arial"/>
          <w:sz w:val="22"/>
          <w:szCs w:val="22"/>
        </w:rPr>
        <w:t>process.</w:t>
      </w:r>
    </w:p>
    <w:p w14:paraId="680010CB" w14:textId="77777777" w:rsidR="00D511BA" w:rsidRPr="00443A9A" w:rsidRDefault="00D511BA" w:rsidP="00D511BA">
      <w:pPr>
        <w:jc w:val="both"/>
        <w:rPr>
          <w:rFonts w:ascii="Arial" w:hAnsi="Arial" w:cs="Arial"/>
          <w:sz w:val="22"/>
          <w:szCs w:val="22"/>
        </w:rPr>
      </w:pPr>
    </w:p>
    <w:p w14:paraId="6591294A" w14:textId="77777777" w:rsidR="00D511BA" w:rsidRDefault="00D511BA" w:rsidP="00D511BA">
      <w:pPr>
        <w:jc w:val="both"/>
        <w:rPr>
          <w:rFonts w:ascii="Arial" w:hAnsi="Arial" w:cs="Arial"/>
          <w:sz w:val="22"/>
          <w:szCs w:val="22"/>
        </w:rPr>
      </w:pPr>
      <w:r w:rsidRPr="00443A9A">
        <w:rPr>
          <w:rFonts w:ascii="Arial" w:hAnsi="Arial" w:cs="Arial"/>
          <w:sz w:val="22"/>
          <w:szCs w:val="22"/>
        </w:rPr>
        <w:t>All partners are</w:t>
      </w:r>
      <w:r w:rsidR="00721A78">
        <w:rPr>
          <w:rFonts w:ascii="Arial" w:hAnsi="Arial" w:cs="Arial"/>
          <w:sz w:val="22"/>
          <w:szCs w:val="22"/>
        </w:rPr>
        <w:t xml:space="preserve"> asked to respond promptly to a</w:t>
      </w:r>
      <w:r w:rsidR="006E3DC4">
        <w:rPr>
          <w:rFonts w:ascii="Arial" w:hAnsi="Arial" w:cs="Arial"/>
          <w:sz w:val="22"/>
          <w:szCs w:val="22"/>
        </w:rPr>
        <w:t>n Early Help Assessment</w:t>
      </w:r>
      <w:r w:rsidR="00721A78">
        <w:rPr>
          <w:rFonts w:ascii="Arial" w:hAnsi="Arial" w:cs="Arial"/>
          <w:sz w:val="22"/>
          <w:szCs w:val="22"/>
        </w:rPr>
        <w:t xml:space="preserve"> </w:t>
      </w:r>
      <w:r w:rsidRPr="00443A9A">
        <w:rPr>
          <w:rFonts w:ascii="Arial" w:hAnsi="Arial" w:cs="Arial"/>
          <w:sz w:val="22"/>
          <w:szCs w:val="22"/>
        </w:rPr>
        <w:t xml:space="preserve">recommendation and to advise the </w:t>
      </w:r>
      <w:r w:rsidR="00CD6F52">
        <w:rPr>
          <w:rFonts w:ascii="Arial" w:hAnsi="Arial" w:cs="Arial"/>
          <w:sz w:val="22"/>
          <w:szCs w:val="22"/>
        </w:rPr>
        <w:t xml:space="preserve">Early </w:t>
      </w:r>
      <w:r w:rsidR="00955648">
        <w:rPr>
          <w:rFonts w:ascii="Arial" w:hAnsi="Arial" w:cs="Arial"/>
          <w:sz w:val="22"/>
          <w:szCs w:val="22"/>
        </w:rPr>
        <w:t>Help</w:t>
      </w:r>
      <w:r w:rsidR="005C014C">
        <w:rPr>
          <w:rFonts w:ascii="Arial" w:hAnsi="Arial" w:cs="Arial"/>
          <w:sz w:val="22"/>
          <w:szCs w:val="22"/>
        </w:rPr>
        <w:t xml:space="preserve"> co-</w:t>
      </w:r>
      <w:r w:rsidR="005778D2">
        <w:rPr>
          <w:rFonts w:ascii="Arial" w:hAnsi="Arial" w:cs="Arial"/>
          <w:sz w:val="22"/>
          <w:szCs w:val="22"/>
        </w:rPr>
        <w:t xml:space="preserve">ordinator </w:t>
      </w:r>
      <w:r w:rsidR="005778D2" w:rsidRPr="00443A9A">
        <w:rPr>
          <w:rFonts w:ascii="Arial" w:hAnsi="Arial" w:cs="Arial"/>
          <w:sz w:val="22"/>
          <w:szCs w:val="22"/>
        </w:rPr>
        <w:t>if</w:t>
      </w:r>
      <w:r w:rsidRPr="00443A9A">
        <w:rPr>
          <w:rFonts w:ascii="Arial" w:hAnsi="Arial" w:cs="Arial"/>
          <w:sz w:val="22"/>
          <w:szCs w:val="22"/>
        </w:rPr>
        <w:t xml:space="preserve"> they need support to complete the </w:t>
      </w:r>
      <w:r w:rsidR="00CD6F52">
        <w:rPr>
          <w:rFonts w:ascii="Arial" w:hAnsi="Arial" w:cs="Arial"/>
          <w:sz w:val="22"/>
          <w:szCs w:val="22"/>
        </w:rPr>
        <w:t>Early Help</w:t>
      </w:r>
      <w:r w:rsidR="00B41431" w:rsidRPr="00443A9A">
        <w:rPr>
          <w:rFonts w:ascii="Arial" w:hAnsi="Arial" w:cs="Arial"/>
          <w:sz w:val="22"/>
          <w:szCs w:val="22"/>
        </w:rPr>
        <w:t xml:space="preserve"> Assessment</w:t>
      </w:r>
      <w:r w:rsidR="00EE6169">
        <w:rPr>
          <w:rFonts w:ascii="Arial" w:hAnsi="Arial" w:cs="Arial"/>
          <w:sz w:val="22"/>
          <w:szCs w:val="22"/>
        </w:rPr>
        <w:t>.</w:t>
      </w:r>
      <w:r w:rsidR="005C014C">
        <w:rPr>
          <w:rFonts w:ascii="Arial" w:hAnsi="Arial" w:cs="Arial"/>
          <w:sz w:val="22"/>
          <w:szCs w:val="22"/>
        </w:rPr>
        <w:t xml:space="preserve"> The Early </w:t>
      </w:r>
      <w:r w:rsidR="00955648">
        <w:rPr>
          <w:rFonts w:ascii="Arial" w:hAnsi="Arial" w:cs="Arial"/>
          <w:sz w:val="22"/>
          <w:szCs w:val="22"/>
        </w:rPr>
        <w:t>Help</w:t>
      </w:r>
      <w:r w:rsidR="005C014C">
        <w:rPr>
          <w:rFonts w:ascii="Arial" w:hAnsi="Arial" w:cs="Arial"/>
          <w:sz w:val="22"/>
          <w:szCs w:val="22"/>
        </w:rPr>
        <w:t xml:space="preserve"> co-ordinator will follow up recommendations </w:t>
      </w:r>
      <w:r w:rsidR="005778D2">
        <w:rPr>
          <w:rFonts w:ascii="Arial" w:hAnsi="Arial" w:cs="Arial"/>
          <w:sz w:val="22"/>
          <w:szCs w:val="22"/>
        </w:rPr>
        <w:t>within</w:t>
      </w:r>
      <w:r w:rsidR="005C014C">
        <w:rPr>
          <w:rFonts w:ascii="Arial" w:hAnsi="Arial" w:cs="Arial"/>
          <w:sz w:val="22"/>
          <w:szCs w:val="22"/>
        </w:rPr>
        <w:t xml:space="preserve"> a </w:t>
      </w:r>
      <w:r w:rsidR="005778D2">
        <w:rPr>
          <w:rFonts w:ascii="Arial" w:hAnsi="Arial" w:cs="Arial"/>
          <w:sz w:val="22"/>
          <w:szCs w:val="22"/>
        </w:rPr>
        <w:t>specified</w:t>
      </w:r>
      <w:r w:rsidR="005C014C">
        <w:rPr>
          <w:rFonts w:ascii="Arial" w:hAnsi="Arial" w:cs="Arial"/>
          <w:sz w:val="22"/>
          <w:szCs w:val="22"/>
        </w:rPr>
        <w:t xml:space="preserve"> timescale.</w:t>
      </w:r>
    </w:p>
    <w:p w14:paraId="0CE9EB28" w14:textId="77777777" w:rsidR="00D511BA" w:rsidRDefault="00D511BA" w:rsidP="00D511BA">
      <w:pPr>
        <w:jc w:val="both"/>
        <w:rPr>
          <w:rFonts w:ascii="Arial" w:hAnsi="Arial" w:cs="Arial"/>
          <w:sz w:val="22"/>
          <w:szCs w:val="22"/>
        </w:rPr>
      </w:pPr>
    </w:p>
    <w:p w14:paraId="04EF06E5" w14:textId="77777777" w:rsidR="00D511BA" w:rsidRPr="00443A9A" w:rsidRDefault="00D511BA" w:rsidP="00D511BA">
      <w:pPr>
        <w:jc w:val="both"/>
        <w:rPr>
          <w:rFonts w:ascii="Arial" w:hAnsi="Arial" w:cs="Arial"/>
          <w:sz w:val="22"/>
          <w:szCs w:val="22"/>
        </w:rPr>
      </w:pPr>
    </w:p>
    <w:p w14:paraId="60E83CDB" w14:textId="77777777" w:rsidR="007575E8" w:rsidRPr="001766BA" w:rsidRDefault="00612F22" w:rsidP="001766BA">
      <w:pPr>
        <w:ind w:left="567" w:hanging="567"/>
        <w:jc w:val="both"/>
        <w:rPr>
          <w:rFonts w:ascii="Arial" w:hAnsi="Arial" w:cs="Arial"/>
          <w:b/>
          <w:sz w:val="22"/>
          <w:szCs w:val="22"/>
        </w:rPr>
      </w:pPr>
      <w:r w:rsidRPr="001766BA">
        <w:rPr>
          <w:rFonts w:ascii="Arial" w:hAnsi="Arial" w:cs="Arial"/>
          <w:b/>
          <w:sz w:val="22"/>
          <w:szCs w:val="22"/>
        </w:rPr>
        <w:t>7</w:t>
      </w:r>
      <w:r w:rsidR="007575E8" w:rsidRPr="001766BA">
        <w:rPr>
          <w:rFonts w:ascii="Arial" w:hAnsi="Arial" w:cs="Arial"/>
          <w:b/>
          <w:sz w:val="22"/>
          <w:szCs w:val="22"/>
        </w:rPr>
        <w:t>.</w:t>
      </w:r>
      <w:r w:rsidR="005C014C" w:rsidRPr="001766BA">
        <w:rPr>
          <w:rFonts w:ascii="Arial" w:hAnsi="Arial" w:cs="Arial"/>
          <w:b/>
          <w:sz w:val="22"/>
          <w:szCs w:val="22"/>
        </w:rPr>
        <w:t xml:space="preserve"> 2 </w:t>
      </w:r>
      <w:r w:rsidR="001766BA">
        <w:rPr>
          <w:rFonts w:ascii="Arial" w:hAnsi="Arial" w:cs="Arial"/>
          <w:b/>
          <w:sz w:val="22"/>
          <w:szCs w:val="22"/>
        </w:rPr>
        <w:tab/>
      </w:r>
      <w:r w:rsidR="005C014C" w:rsidRPr="001766BA">
        <w:rPr>
          <w:rFonts w:ascii="Arial" w:hAnsi="Arial" w:cs="Arial"/>
          <w:b/>
          <w:sz w:val="22"/>
          <w:szCs w:val="22"/>
        </w:rPr>
        <w:t xml:space="preserve">Step Up to </w:t>
      </w:r>
      <w:r w:rsidR="007575E8" w:rsidRPr="001766BA">
        <w:rPr>
          <w:rFonts w:ascii="Arial" w:hAnsi="Arial" w:cs="Arial"/>
          <w:b/>
          <w:sz w:val="22"/>
          <w:szCs w:val="22"/>
        </w:rPr>
        <w:t xml:space="preserve">Social Care </w:t>
      </w:r>
    </w:p>
    <w:p w14:paraId="48738A34" w14:textId="77777777" w:rsidR="007575E8" w:rsidRDefault="007575E8" w:rsidP="00297A71">
      <w:pPr>
        <w:ind w:firstLine="720"/>
        <w:jc w:val="both"/>
        <w:rPr>
          <w:rFonts w:ascii="Arial" w:hAnsi="Arial" w:cs="Arial"/>
          <w:sz w:val="22"/>
          <w:szCs w:val="22"/>
        </w:rPr>
      </w:pPr>
    </w:p>
    <w:p w14:paraId="1389D545" w14:textId="77777777" w:rsidR="007575E8" w:rsidRPr="00443A9A" w:rsidRDefault="007575E8" w:rsidP="007575E8">
      <w:pPr>
        <w:jc w:val="both"/>
        <w:rPr>
          <w:rFonts w:ascii="Arial" w:hAnsi="Arial" w:cs="Arial"/>
          <w:sz w:val="22"/>
          <w:szCs w:val="22"/>
        </w:rPr>
      </w:pPr>
      <w:r w:rsidRPr="00443A9A">
        <w:rPr>
          <w:rFonts w:ascii="Arial" w:hAnsi="Arial" w:cs="Arial"/>
          <w:sz w:val="22"/>
          <w:szCs w:val="22"/>
        </w:rPr>
        <w:t xml:space="preserve">If during the regular reviews of the needs of and risks to the child via the use of the </w:t>
      </w:r>
      <w:r w:rsidR="006E3DC4">
        <w:rPr>
          <w:rFonts w:ascii="Arial" w:hAnsi="Arial" w:cs="Arial"/>
          <w:sz w:val="22"/>
          <w:szCs w:val="22"/>
        </w:rPr>
        <w:t>Early Help Assessment</w:t>
      </w:r>
      <w:r w:rsidRPr="00443A9A">
        <w:rPr>
          <w:rFonts w:ascii="Arial" w:hAnsi="Arial" w:cs="Arial"/>
          <w:sz w:val="22"/>
          <w:szCs w:val="22"/>
        </w:rPr>
        <w:t xml:space="preserve">, it is decided that safeguarding concerns are </w:t>
      </w:r>
      <w:r w:rsidR="00EE6169">
        <w:rPr>
          <w:rFonts w:ascii="Arial" w:hAnsi="Arial" w:cs="Arial"/>
          <w:sz w:val="22"/>
          <w:szCs w:val="22"/>
        </w:rPr>
        <w:t>present</w:t>
      </w:r>
      <w:r w:rsidRPr="00443A9A">
        <w:rPr>
          <w:rFonts w:ascii="Arial" w:hAnsi="Arial" w:cs="Arial"/>
          <w:sz w:val="22"/>
          <w:szCs w:val="22"/>
        </w:rPr>
        <w:t xml:space="preserve">, and a referral to the </w:t>
      </w:r>
      <w:r w:rsidR="00EE6169">
        <w:rPr>
          <w:rFonts w:ascii="Arial" w:hAnsi="Arial" w:cs="Arial"/>
          <w:sz w:val="22"/>
          <w:szCs w:val="22"/>
        </w:rPr>
        <w:t>Duty</w:t>
      </w:r>
      <w:r w:rsidR="005C014C">
        <w:rPr>
          <w:rFonts w:ascii="Arial" w:hAnsi="Arial" w:cs="Arial"/>
          <w:sz w:val="22"/>
          <w:szCs w:val="22"/>
        </w:rPr>
        <w:t xml:space="preserve"> and Assessment </w:t>
      </w:r>
      <w:r w:rsidR="00EE6169">
        <w:rPr>
          <w:rFonts w:ascii="Arial" w:hAnsi="Arial" w:cs="Arial"/>
          <w:sz w:val="22"/>
          <w:szCs w:val="22"/>
        </w:rPr>
        <w:t xml:space="preserve"> team</w:t>
      </w:r>
      <w:r w:rsidR="00B41431">
        <w:rPr>
          <w:rFonts w:ascii="Arial" w:hAnsi="Arial" w:cs="Arial"/>
          <w:sz w:val="22"/>
          <w:szCs w:val="22"/>
        </w:rPr>
        <w:t xml:space="preserve"> </w:t>
      </w:r>
      <w:r w:rsidRPr="00443A9A">
        <w:rPr>
          <w:rFonts w:ascii="Arial" w:hAnsi="Arial" w:cs="Arial"/>
          <w:sz w:val="22"/>
          <w:szCs w:val="22"/>
        </w:rPr>
        <w:t>is required, practitioners should follow th</w:t>
      </w:r>
      <w:r w:rsidR="005C014C">
        <w:rPr>
          <w:rFonts w:ascii="Arial" w:hAnsi="Arial" w:cs="Arial"/>
          <w:sz w:val="22"/>
          <w:szCs w:val="22"/>
        </w:rPr>
        <w:t>is</w:t>
      </w:r>
      <w:r w:rsidRPr="00443A9A">
        <w:rPr>
          <w:rFonts w:ascii="Arial" w:hAnsi="Arial" w:cs="Arial"/>
          <w:sz w:val="22"/>
          <w:szCs w:val="22"/>
        </w:rPr>
        <w:t xml:space="preserve"> process:</w:t>
      </w:r>
    </w:p>
    <w:p w14:paraId="29C76C85" w14:textId="77777777" w:rsidR="007575E8" w:rsidRPr="00443A9A" w:rsidRDefault="007575E8" w:rsidP="007575E8">
      <w:pPr>
        <w:ind w:hanging="284"/>
        <w:jc w:val="both"/>
        <w:rPr>
          <w:rFonts w:ascii="Arial" w:hAnsi="Arial" w:cs="Arial"/>
          <w:sz w:val="22"/>
          <w:szCs w:val="22"/>
        </w:rPr>
      </w:pPr>
    </w:p>
    <w:p w14:paraId="629AE37C" w14:textId="77777777" w:rsidR="007575E8" w:rsidRPr="00443A9A" w:rsidRDefault="007575E8" w:rsidP="00937EA9">
      <w:pPr>
        <w:numPr>
          <w:ilvl w:val="0"/>
          <w:numId w:val="4"/>
        </w:numPr>
        <w:tabs>
          <w:tab w:val="clear" w:pos="360"/>
        </w:tabs>
        <w:ind w:left="709"/>
        <w:jc w:val="both"/>
        <w:rPr>
          <w:rFonts w:ascii="Arial" w:hAnsi="Arial" w:cs="Arial"/>
          <w:sz w:val="22"/>
          <w:szCs w:val="22"/>
        </w:rPr>
      </w:pPr>
      <w:r w:rsidRPr="00443A9A">
        <w:rPr>
          <w:rFonts w:ascii="Arial" w:hAnsi="Arial" w:cs="Arial"/>
          <w:sz w:val="22"/>
          <w:szCs w:val="22"/>
        </w:rPr>
        <w:t>Follow the Safeguarding Procedures of their own organisation and that of the L</w:t>
      </w:r>
      <w:r w:rsidR="00B41431">
        <w:rPr>
          <w:rFonts w:ascii="Arial" w:hAnsi="Arial" w:cs="Arial"/>
          <w:sz w:val="22"/>
          <w:szCs w:val="22"/>
        </w:rPr>
        <w:t xml:space="preserve">ocal </w:t>
      </w:r>
      <w:r w:rsidRPr="00443A9A">
        <w:rPr>
          <w:rFonts w:ascii="Arial" w:hAnsi="Arial" w:cs="Arial"/>
          <w:sz w:val="22"/>
          <w:szCs w:val="22"/>
        </w:rPr>
        <w:t>S</w:t>
      </w:r>
      <w:r w:rsidR="00B41431">
        <w:rPr>
          <w:rFonts w:ascii="Arial" w:hAnsi="Arial" w:cs="Arial"/>
          <w:sz w:val="22"/>
          <w:szCs w:val="22"/>
        </w:rPr>
        <w:t xml:space="preserve">afeguarding </w:t>
      </w:r>
      <w:r w:rsidRPr="00443A9A">
        <w:rPr>
          <w:rFonts w:ascii="Arial" w:hAnsi="Arial" w:cs="Arial"/>
          <w:sz w:val="22"/>
          <w:szCs w:val="22"/>
        </w:rPr>
        <w:t>C</w:t>
      </w:r>
      <w:r w:rsidR="00B41431">
        <w:rPr>
          <w:rFonts w:ascii="Arial" w:hAnsi="Arial" w:cs="Arial"/>
          <w:sz w:val="22"/>
          <w:szCs w:val="22"/>
        </w:rPr>
        <w:t xml:space="preserve">hildren’s </w:t>
      </w:r>
      <w:r w:rsidRPr="00443A9A">
        <w:rPr>
          <w:rFonts w:ascii="Arial" w:hAnsi="Arial" w:cs="Arial"/>
          <w:sz w:val="22"/>
          <w:szCs w:val="22"/>
        </w:rPr>
        <w:t>B</w:t>
      </w:r>
      <w:r w:rsidR="00B41431">
        <w:rPr>
          <w:rFonts w:ascii="Arial" w:hAnsi="Arial" w:cs="Arial"/>
          <w:sz w:val="22"/>
          <w:szCs w:val="22"/>
        </w:rPr>
        <w:t>oard (LSCB)</w:t>
      </w:r>
    </w:p>
    <w:p w14:paraId="6B15FC96" w14:textId="77777777" w:rsidR="005C014C" w:rsidRDefault="007575E8" w:rsidP="00937EA9">
      <w:pPr>
        <w:numPr>
          <w:ilvl w:val="0"/>
          <w:numId w:val="4"/>
        </w:numPr>
        <w:tabs>
          <w:tab w:val="clear" w:pos="360"/>
        </w:tabs>
        <w:ind w:left="709"/>
        <w:jc w:val="both"/>
        <w:rPr>
          <w:rFonts w:ascii="Arial" w:hAnsi="Arial" w:cs="Arial"/>
          <w:sz w:val="22"/>
          <w:szCs w:val="22"/>
        </w:rPr>
      </w:pPr>
      <w:r w:rsidRPr="005C014C">
        <w:rPr>
          <w:rFonts w:ascii="Arial" w:hAnsi="Arial" w:cs="Arial"/>
          <w:sz w:val="22"/>
          <w:szCs w:val="22"/>
        </w:rPr>
        <w:t xml:space="preserve">Contact the </w:t>
      </w:r>
      <w:r w:rsidR="002E71FF" w:rsidRPr="005C014C">
        <w:rPr>
          <w:rFonts w:ascii="Arial" w:hAnsi="Arial" w:cs="Arial"/>
          <w:sz w:val="22"/>
          <w:szCs w:val="22"/>
        </w:rPr>
        <w:t xml:space="preserve">Duty </w:t>
      </w:r>
      <w:r w:rsidR="00D53A33" w:rsidRPr="005C014C">
        <w:rPr>
          <w:rFonts w:ascii="Arial" w:hAnsi="Arial" w:cs="Arial"/>
          <w:sz w:val="22"/>
          <w:szCs w:val="22"/>
        </w:rPr>
        <w:t xml:space="preserve">and Assessment </w:t>
      </w:r>
      <w:r w:rsidR="002E71FF" w:rsidRPr="005C014C">
        <w:rPr>
          <w:rFonts w:ascii="Arial" w:hAnsi="Arial" w:cs="Arial"/>
          <w:sz w:val="22"/>
          <w:szCs w:val="22"/>
        </w:rPr>
        <w:t>Team</w:t>
      </w:r>
    </w:p>
    <w:p w14:paraId="4587FFF3" w14:textId="432BC4C3" w:rsidR="007575E8" w:rsidRPr="005C014C" w:rsidRDefault="006E3DC4" w:rsidP="00937EA9">
      <w:pPr>
        <w:numPr>
          <w:ilvl w:val="0"/>
          <w:numId w:val="4"/>
        </w:numPr>
        <w:tabs>
          <w:tab w:val="clear" w:pos="360"/>
        </w:tabs>
        <w:ind w:left="709"/>
        <w:jc w:val="both"/>
        <w:rPr>
          <w:rFonts w:ascii="Arial" w:hAnsi="Arial" w:cs="Arial"/>
          <w:sz w:val="22"/>
          <w:szCs w:val="22"/>
        </w:rPr>
      </w:pPr>
      <w:r w:rsidRPr="005C014C">
        <w:rPr>
          <w:rFonts w:ascii="Arial" w:hAnsi="Arial" w:cs="Arial"/>
          <w:sz w:val="22"/>
          <w:szCs w:val="22"/>
        </w:rPr>
        <w:t>All Early Help Assessment</w:t>
      </w:r>
      <w:r w:rsidR="007575E8" w:rsidRPr="005C014C">
        <w:rPr>
          <w:rFonts w:ascii="Arial" w:hAnsi="Arial" w:cs="Arial"/>
          <w:sz w:val="22"/>
          <w:szCs w:val="22"/>
        </w:rPr>
        <w:t xml:space="preserve"> documentation </w:t>
      </w:r>
      <w:r w:rsidR="00143E7A">
        <w:rPr>
          <w:rFonts w:ascii="Arial" w:hAnsi="Arial" w:cs="Arial"/>
          <w:sz w:val="22"/>
          <w:szCs w:val="22"/>
        </w:rPr>
        <w:t xml:space="preserve">including the risk assessment </w:t>
      </w:r>
      <w:r w:rsidR="007575E8" w:rsidRPr="005C014C">
        <w:rPr>
          <w:rFonts w:ascii="Arial" w:hAnsi="Arial" w:cs="Arial"/>
          <w:sz w:val="22"/>
          <w:szCs w:val="22"/>
        </w:rPr>
        <w:t xml:space="preserve">should be </w:t>
      </w:r>
      <w:r w:rsidR="00BB6630">
        <w:rPr>
          <w:rFonts w:ascii="Arial" w:hAnsi="Arial" w:cs="Arial"/>
          <w:sz w:val="22"/>
          <w:szCs w:val="22"/>
        </w:rPr>
        <w:t xml:space="preserve">updated and identify any changes to the child’s circumstances and any new needs and </w:t>
      </w:r>
      <w:r w:rsidR="007575E8" w:rsidRPr="005C014C">
        <w:rPr>
          <w:rFonts w:ascii="Arial" w:hAnsi="Arial" w:cs="Arial"/>
          <w:sz w:val="22"/>
          <w:szCs w:val="22"/>
        </w:rPr>
        <w:t>sent with the referral</w:t>
      </w:r>
    </w:p>
    <w:p w14:paraId="0D72F80E" w14:textId="77777777" w:rsidR="007575E8" w:rsidRPr="00443A9A" w:rsidRDefault="007575E8" w:rsidP="00937EA9">
      <w:pPr>
        <w:numPr>
          <w:ilvl w:val="0"/>
          <w:numId w:val="4"/>
        </w:numPr>
        <w:tabs>
          <w:tab w:val="clear" w:pos="360"/>
        </w:tabs>
        <w:ind w:left="709"/>
        <w:jc w:val="both"/>
        <w:rPr>
          <w:rFonts w:ascii="Arial" w:hAnsi="Arial" w:cs="Arial"/>
          <w:sz w:val="22"/>
          <w:szCs w:val="22"/>
        </w:rPr>
      </w:pPr>
      <w:r w:rsidRPr="00443A9A">
        <w:rPr>
          <w:rFonts w:ascii="Arial" w:hAnsi="Arial" w:cs="Arial"/>
          <w:sz w:val="22"/>
          <w:szCs w:val="22"/>
        </w:rPr>
        <w:t>If a child protection concern is raised within a T</w:t>
      </w:r>
      <w:r w:rsidR="00B41431">
        <w:rPr>
          <w:rFonts w:ascii="Arial" w:hAnsi="Arial" w:cs="Arial"/>
          <w:sz w:val="22"/>
          <w:szCs w:val="22"/>
        </w:rPr>
        <w:t xml:space="preserve">eam </w:t>
      </w:r>
      <w:r w:rsidRPr="00443A9A">
        <w:rPr>
          <w:rFonts w:ascii="Arial" w:hAnsi="Arial" w:cs="Arial"/>
          <w:sz w:val="22"/>
          <w:szCs w:val="22"/>
        </w:rPr>
        <w:t>A</w:t>
      </w:r>
      <w:r w:rsidR="00B41431">
        <w:rPr>
          <w:rFonts w:ascii="Arial" w:hAnsi="Arial" w:cs="Arial"/>
          <w:sz w:val="22"/>
          <w:szCs w:val="22"/>
        </w:rPr>
        <w:t xml:space="preserve">round the </w:t>
      </w:r>
      <w:r w:rsidRPr="00443A9A">
        <w:rPr>
          <w:rFonts w:ascii="Arial" w:hAnsi="Arial" w:cs="Arial"/>
          <w:sz w:val="22"/>
          <w:szCs w:val="22"/>
        </w:rPr>
        <w:t>F</w:t>
      </w:r>
      <w:r w:rsidR="00B41431">
        <w:rPr>
          <w:rFonts w:ascii="Arial" w:hAnsi="Arial" w:cs="Arial"/>
          <w:sz w:val="22"/>
          <w:szCs w:val="22"/>
        </w:rPr>
        <w:t>amily</w:t>
      </w:r>
      <w:r w:rsidRPr="00443A9A">
        <w:rPr>
          <w:rFonts w:ascii="Arial" w:hAnsi="Arial" w:cs="Arial"/>
          <w:sz w:val="22"/>
          <w:szCs w:val="22"/>
        </w:rPr>
        <w:t xml:space="preserve"> meeting, the professionals present should mandate the lead professional to make the referral.</w:t>
      </w:r>
    </w:p>
    <w:p w14:paraId="0ECA738E" w14:textId="77777777" w:rsidR="00143E7A" w:rsidRDefault="00143E7A" w:rsidP="007575E8">
      <w:pPr>
        <w:jc w:val="both"/>
        <w:rPr>
          <w:rFonts w:ascii="Arial" w:hAnsi="Arial" w:cs="Arial"/>
          <w:sz w:val="22"/>
          <w:szCs w:val="22"/>
        </w:rPr>
      </w:pPr>
    </w:p>
    <w:p w14:paraId="2D13FD03" w14:textId="77777777" w:rsidR="007575E8" w:rsidRDefault="007575E8" w:rsidP="007575E8">
      <w:pPr>
        <w:jc w:val="both"/>
        <w:rPr>
          <w:rFonts w:ascii="Arial" w:hAnsi="Arial" w:cs="Arial"/>
          <w:sz w:val="22"/>
          <w:szCs w:val="22"/>
        </w:rPr>
      </w:pPr>
      <w:r w:rsidRPr="00443A9A">
        <w:rPr>
          <w:rFonts w:ascii="Arial" w:hAnsi="Arial" w:cs="Arial"/>
          <w:sz w:val="22"/>
          <w:szCs w:val="22"/>
        </w:rPr>
        <w:t xml:space="preserve">The </w:t>
      </w:r>
      <w:r w:rsidR="00C60385">
        <w:rPr>
          <w:rFonts w:ascii="Arial" w:hAnsi="Arial" w:cs="Arial"/>
          <w:sz w:val="22"/>
          <w:szCs w:val="22"/>
        </w:rPr>
        <w:t xml:space="preserve">Early Help </w:t>
      </w:r>
      <w:r w:rsidR="00612F22">
        <w:rPr>
          <w:rFonts w:ascii="Arial" w:hAnsi="Arial" w:cs="Arial"/>
          <w:sz w:val="22"/>
          <w:szCs w:val="22"/>
        </w:rPr>
        <w:t xml:space="preserve">Assessment </w:t>
      </w:r>
      <w:r w:rsidR="00612F22" w:rsidRPr="00443A9A">
        <w:rPr>
          <w:rFonts w:ascii="Arial" w:hAnsi="Arial" w:cs="Arial"/>
          <w:sz w:val="22"/>
          <w:szCs w:val="22"/>
        </w:rPr>
        <w:t>will</w:t>
      </w:r>
      <w:r w:rsidRPr="00443A9A">
        <w:rPr>
          <w:rFonts w:ascii="Arial" w:hAnsi="Arial" w:cs="Arial"/>
          <w:sz w:val="22"/>
          <w:szCs w:val="22"/>
        </w:rPr>
        <w:t xml:space="preserve"> remain open until the referrer and lead professional are informed that one of the following outcomes has resulted from the referral:</w:t>
      </w:r>
    </w:p>
    <w:p w14:paraId="72DE3195" w14:textId="77777777" w:rsidR="00DE5C33" w:rsidRPr="00443A9A" w:rsidRDefault="00DE5C33" w:rsidP="007575E8">
      <w:pPr>
        <w:jc w:val="both"/>
        <w:rPr>
          <w:rFonts w:ascii="Arial" w:hAnsi="Arial" w:cs="Arial"/>
          <w:sz w:val="22"/>
          <w:szCs w:val="22"/>
        </w:rPr>
      </w:pPr>
    </w:p>
    <w:p w14:paraId="512104A2" w14:textId="77777777" w:rsidR="007575E8" w:rsidRPr="00443A9A" w:rsidRDefault="007575E8" w:rsidP="00937EA9">
      <w:pPr>
        <w:numPr>
          <w:ilvl w:val="0"/>
          <w:numId w:val="5"/>
        </w:numPr>
        <w:jc w:val="both"/>
        <w:rPr>
          <w:rFonts w:ascii="Arial" w:hAnsi="Arial" w:cs="Arial"/>
          <w:sz w:val="22"/>
          <w:szCs w:val="22"/>
        </w:rPr>
      </w:pPr>
      <w:r w:rsidRPr="00443A9A">
        <w:rPr>
          <w:rFonts w:ascii="Arial" w:hAnsi="Arial" w:cs="Arial"/>
          <w:sz w:val="22"/>
          <w:szCs w:val="22"/>
        </w:rPr>
        <w:t>A Section 47 investigation is initiated</w:t>
      </w:r>
    </w:p>
    <w:p w14:paraId="7ABB9D14" w14:textId="77777777" w:rsidR="007575E8" w:rsidRPr="00443A9A" w:rsidRDefault="007575E8" w:rsidP="00937EA9">
      <w:pPr>
        <w:numPr>
          <w:ilvl w:val="0"/>
          <w:numId w:val="5"/>
        </w:numPr>
        <w:jc w:val="both"/>
        <w:rPr>
          <w:rFonts w:ascii="Arial" w:hAnsi="Arial" w:cs="Arial"/>
          <w:sz w:val="22"/>
          <w:szCs w:val="22"/>
        </w:rPr>
      </w:pPr>
      <w:r w:rsidRPr="00443A9A">
        <w:rPr>
          <w:rFonts w:ascii="Arial" w:hAnsi="Arial" w:cs="Arial"/>
          <w:sz w:val="22"/>
          <w:szCs w:val="22"/>
        </w:rPr>
        <w:t xml:space="preserve">A </w:t>
      </w:r>
      <w:r w:rsidR="00BB6630">
        <w:rPr>
          <w:rFonts w:ascii="Arial" w:hAnsi="Arial" w:cs="Arial"/>
          <w:sz w:val="22"/>
          <w:szCs w:val="22"/>
        </w:rPr>
        <w:t>Single or Core</w:t>
      </w:r>
      <w:r w:rsidRPr="00443A9A">
        <w:rPr>
          <w:rFonts w:ascii="Arial" w:hAnsi="Arial" w:cs="Arial"/>
          <w:sz w:val="22"/>
          <w:szCs w:val="22"/>
        </w:rPr>
        <w:t xml:space="preserve"> Assessment is initiated</w:t>
      </w:r>
    </w:p>
    <w:p w14:paraId="0A860D7E" w14:textId="77777777" w:rsidR="007575E8" w:rsidRPr="00443A9A" w:rsidRDefault="007575E8" w:rsidP="00937EA9">
      <w:pPr>
        <w:numPr>
          <w:ilvl w:val="0"/>
          <w:numId w:val="5"/>
        </w:numPr>
        <w:jc w:val="both"/>
        <w:rPr>
          <w:rFonts w:ascii="Arial" w:hAnsi="Arial" w:cs="Arial"/>
          <w:sz w:val="22"/>
          <w:szCs w:val="22"/>
        </w:rPr>
      </w:pPr>
      <w:r w:rsidRPr="00443A9A">
        <w:rPr>
          <w:rFonts w:ascii="Arial" w:hAnsi="Arial" w:cs="Arial"/>
          <w:sz w:val="22"/>
          <w:szCs w:val="22"/>
        </w:rPr>
        <w:t>A social worker is allocated to the case</w:t>
      </w:r>
    </w:p>
    <w:p w14:paraId="53C04CC0" w14:textId="77777777" w:rsidR="007575E8" w:rsidRDefault="007575E8" w:rsidP="00D01D35">
      <w:pPr>
        <w:jc w:val="both"/>
        <w:rPr>
          <w:rFonts w:ascii="Arial" w:hAnsi="Arial" w:cs="Arial"/>
          <w:b/>
          <w:color w:val="000000"/>
          <w:sz w:val="22"/>
          <w:szCs w:val="22"/>
        </w:rPr>
      </w:pPr>
    </w:p>
    <w:p w14:paraId="134D4183" w14:textId="77777777" w:rsidR="00D511BA" w:rsidRDefault="00D511BA" w:rsidP="00E245EE">
      <w:pPr>
        <w:ind w:hanging="426"/>
        <w:jc w:val="both"/>
        <w:rPr>
          <w:rFonts w:ascii="Arial" w:hAnsi="Arial" w:cs="Arial"/>
          <w:color w:val="000000"/>
          <w:sz w:val="22"/>
          <w:szCs w:val="22"/>
        </w:rPr>
      </w:pPr>
    </w:p>
    <w:p w14:paraId="15D6F750" w14:textId="2138486C" w:rsidR="00CC3F51" w:rsidRPr="00443A9A" w:rsidRDefault="00612F22" w:rsidP="001766BA">
      <w:pPr>
        <w:autoSpaceDE w:val="0"/>
        <w:autoSpaceDN w:val="0"/>
        <w:adjustRightInd w:val="0"/>
        <w:ind w:left="567" w:hanging="567"/>
        <w:rPr>
          <w:rFonts w:ascii="Arial" w:hAnsi="Arial" w:cs="Arial"/>
          <w:b/>
          <w:bCs/>
          <w:sz w:val="22"/>
          <w:szCs w:val="22"/>
          <w:lang w:eastAsia="en-GB"/>
        </w:rPr>
      </w:pPr>
      <w:r>
        <w:rPr>
          <w:rFonts w:ascii="Arial" w:hAnsi="Arial" w:cs="Arial"/>
          <w:b/>
          <w:bCs/>
          <w:sz w:val="22"/>
          <w:szCs w:val="22"/>
          <w:lang w:eastAsia="en-GB"/>
        </w:rPr>
        <w:t>8</w:t>
      </w:r>
      <w:r w:rsidR="00CC3F51" w:rsidRPr="00443A9A">
        <w:rPr>
          <w:rFonts w:ascii="Arial" w:hAnsi="Arial" w:cs="Arial"/>
          <w:b/>
          <w:bCs/>
          <w:sz w:val="22"/>
          <w:szCs w:val="22"/>
          <w:lang w:eastAsia="en-GB"/>
        </w:rPr>
        <w:t>.</w:t>
      </w:r>
      <w:r w:rsidR="00F02CFA">
        <w:rPr>
          <w:rFonts w:ascii="Arial" w:hAnsi="Arial" w:cs="Arial"/>
          <w:b/>
          <w:bCs/>
          <w:sz w:val="22"/>
          <w:szCs w:val="22"/>
          <w:lang w:eastAsia="en-GB"/>
        </w:rPr>
        <w:tab/>
      </w:r>
      <w:r w:rsidR="00CC3F51" w:rsidRPr="00443A9A">
        <w:rPr>
          <w:rFonts w:ascii="Arial" w:hAnsi="Arial" w:cs="Arial"/>
          <w:b/>
          <w:bCs/>
          <w:sz w:val="22"/>
          <w:szCs w:val="22"/>
          <w:lang w:eastAsia="en-GB"/>
        </w:rPr>
        <w:t xml:space="preserve">Complex Case </w:t>
      </w:r>
      <w:r w:rsidR="00143E7A">
        <w:rPr>
          <w:rFonts w:ascii="Arial" w:hAnsi="Arial" w:cs="Arial"/>
          <w:b/>
          <w:bCs/>
          <w:sz w:val="22"/>
          <w:szCs w:val="22"/>
          <w:lang w:eastAsia="en-GB"/>
        </w:rPr>
        <w:t>Discussions</w:t>
      </w:r>
      <w:r w:rsidR="00CC3F51" w:rsidRPr="00443A9A">
        <w:rPr>
          <w:rFonts w:ascii="Arial" w:hAnsi="Arial" w:cs="Arial"/>
          <w:b/>
          <w:bCs/>
          <w:sz w:val="22"/>
          <w:szCs w:val="22"/>
          <w:lang w:eastAsia="en-GB"/>
        </w:rPr>
        <w:t xml:space="preserve"> </w:t>
      </w:r>
    </w:p>
    <w:p w14:paraId="72DA7ECB" w14:textId="77777777" w:rsidR="00CC3F51" w:rsidRPr="00443A9A" w:rsidRDefault="00CC3F51" w:rsidP="00CC3F51">
      <w:pPr>
        <w:autoSpaceDE w:val="0"/>
        <w:autoSpaceDN w:val="0"/>
        <w:adjustRightInd w:val="0"/>
        <w:ind w:hanging="284"/>
        <w:rPr>
          <w:rFonts w:ascii="Arial" w:hAnsi="Arial" w:cs="Arial"/>
          <w:b/>
          <w:bCs/>
          <w:sz w:val="22"/>
          <w:szCs w:val="22"/>
          <w:lang w:eastAsia="en-GB"/>
        </w:rPr>
      </w:pPr>
    </w:p>
    <w:p w14:paraId="433F1D91" w14:textId="77777777" w:rsidR="00CC3F51" w:rsidRPr="00443A9A" w:rsidRDefault="00CC3F51" w:rsidP="00297A71">
      <w:pPr>
        <w:autoSpaceDE w:val="0"/>
        <w:autoSpaceDN w:val="0"/>
        <w:adjustRightInd w:val="0"/>
        <w:jc w:val="both"/>
        <w:rPr>
          <w:rFonts w:ascii="Arial" w:hAnsi="Arial" w:cs="Arial"/>
          <w:sz w:val="22"/>
          <w:szCs w:val="22"/>
        </w:rPr>
      </w:pPr>
      <w:r w:rsidRPr="00443A9A">
        <w:rPr>
          <w:rFonts w:ascii="Arial" w:hAnsi="Arial" w:cs="Arial"/>
          <w:sz w:val="22"/>
          <w:szCs w:val="22"/>
        </w:rPr>
        <w:t xml:space="preserve">These discussions are intended for those children where there are intractable issues that require a multi-agency discussion </w:t>
      </w:r>
      <w:r w:rsidRPr="00443A9A">
        <w:rPr>
          <w:rFonts w:ascii="Arial" w:hAnsi="Arial" w:cs="Arial"/>
          <w:i/>
          <w:sz w:val="22"/>
          <w:szCs w:val="22"/>
        </w:rPr>
        <w:t>in addition to</w:t>
      </w:r>
      <w:r w:rsidRPr="00443A9A">
        <w:rPr>
          <w:rFonts w:ascii="Arial" w:hAnsi="Arial" w:cs="Arial"/>
          <w:sz w:val="22"/>
          <w:szCs w:val="22"/>
        </w:rPr>
        <w:t xml:space="preserve"> those that may have already taken place, for example, a</w:t>
      </w:r>
      <w:r w:rsidR="004C134C">
        <w:rPr>
          <w:rFonts w:ascii="Arial" w:hAnsi="Arial" w:cs="Arial"/>
          <w:sz w:val="22"/>
          <w:szCs w:val="22"/>
        </w:rPr>
        <w:t>n</w:t>
      </w:r>
      <w:r w:rsidRPr="00443A9A">
        <w:rPr>
          <w:rFonts w:ascii="Arial" w:hAnsi="Arial" w:cs="Arial"/>
          <w:sz w:val="22"/>
          <w:szCs w:val="22"/>
        </w:rPr>
        <w:t xml:space="preserve"> </w:t>
      </w:r>
      <w:r w:rsidR="004C134C">
        <w:rPr>
          <w:rFonts w:ascii="Arial" w:hAnsi="Arial" w:cs="Arial"/>
          <w:sz w:val="22"/>
          <w:szCs w:val="22"/>
        </w:rPr>
        <w:t>Early Help Assessment review</w:t>
      </w:r>
      <w:r w:rsidRPr="00443A9A">
        <w:rPr>
          <w:rFonts w:ascii="Arial" w:hAnsi="Arial" w:cs="Arial"/>
          <w:sz w:val="22"/>
          <w:szCs w:val="22"/>
        </w:rPr>
        <w:t>.</w:t>
      </w:r>
      <w:r w:rsidR="00F804D9">
        <w:rPr>
          <w:rFonts w:ascii="Arial" w:hAnsi="Arial" w:cs="Arial"/>
          <w:sz w:val="22"/>
          <w:szCs w:val="22"/>
        </w:rPr>
        <w:t xml:space="preserve"> </w:t>
      </w:r>
      <w:r w:rsidR="002E71FF">
        <w:rPr>
          <w:rFonts w:ascii="Arial" w:hAnsi="Arial" w:cs="Arial"/>
          <w:sz w:val="22"/>
          <w:szCs w:val="22"/>
        </w:rPr>
        <w:t xml:space="preserve">The </w:t>
      </w:r>
      <w:r w:rsidR="00C60385">
        <w:rPr>
          <w:rFonts w:ascii="Arial" w:hAnsi="Arial" w:cs="Arial"/>
          <w:sz w:val="22"/>
          <w:szCs w:val="22"/>
        </w:rPr>
        <w:t xml:space="preserve">Early </w:t>
      </w:r>
      <w:r w:rsidR="00955648">
        <w:rPr>
          <w:rFonts w:ascii="Arial" w:hAnsi="Arial" w:cs="Arial"/>
          <w:sz w:val="22"/>
          <w:szCs w:val="22"/>
        </w:rPr>
        <w:t>Help</w:t>
      </w:r>
      <w:r w:rsidR="00BB6630">
        <w:rPr>
          <w:rFonts w:ascii="Arial" w:hAnsi="Arial" w:cs="Arial"/>
          <w:sz w:val="22"/>
          <w:szCs w:val="22"/>
        </w:rPr>
        <w:t xml:space="preserve"> </w:t>
      </w:r>
      <w:r w:rsidR="00F804D9">
        <w:rPr>
          <w:rFonts w:ascii="Arial" w:hAnsi="Arial" w:cs="Arial"/>
          <w:sz w:val="22"/>
          <w:szCs w:val="22"/>
        </w:rPr>
        <w:t xml:space="preserve"> </w:t>
      </w:r>
      <w:r w:rsidR="004C134C">
        <w:rPr>
          <w:rFonts w:ascii="Arial" w:hAnsi="Arial" w:cs="Arial"/>
          <w:sz w:val="22"/>
          <w:szCs w:val="22"/>
        </w:rPr>
        <w:t xml:space="preserve">Co-ordinators </w:t>
      </w:r>
      <w:r w:rsidRPr="00443A9A">
        <w:rPr>
          <w:rFonts w:ascii="Arial" w:hAnsi="Arial" w:cs="Arial"/>
          <w:sz w:val="22"/>
          <w:szCs w:val="22"/>
        </w:rPr>
        <w:t>can be contacted at any time to request advice on any early help and preve</w:t>
      </w:r>
      <w:r w:rsidR="004C134C">
        <w:rPr>
          <w:rFonts w:ascii="Arial" w:hAnsi="Arial" w:cs="Arial"/>
          <w:sz w:val="22"/>
          <w:szCs w:val="22"/>
        </w:rPr>
        <w:t xml:space="preserve">ntion case that is subject to an Early Help Assessment </w:t>
      </w:r>
      <w:r w:rsidR="00321BD2">
        <w:rPr>
          <w:rFonts w:ascii="Arial" w:hAnsi="Arial" w:cs="Arial"/>
          <w:sz w:val="22"/>
          <w:szCs w:val="22"/>
        </w:rPr>
        <w:t xml:space="preserve"> </w:t>
      </w:r>
      <w:r w:rsidRPr="00443A9A">
        <w:rPr>
          <w:rFonts w:ascii="Arial" w:hAnsi="Arial" w:cs="Arial"/>
          <w:sz w:val="22"/>
          <w:szCs w:val="22"/>
        </w:rPr>
        <w:t>and where there are issues of concern</w:t>
      </w:r>
      <w:r w:rsidR="00D53A33">
        <w:rPr>
          <w:rFonts w:ascii="Arial" w:hAnsi="Arial" w:cs="Arial"/>
          <w:sz w:val="22"/>
          <w:szCs w:val="22"/>
        </w:rPr>
        <w:t xml:space="preserve"> via </w:t>
      </w:r>
      <w:r w:rsidRPr="00443A9A">
        <w:rPr>
          <w:rFonts w:ascii="Arial" w:hAnsi="Arial" w:cs="Arial"/>
          <w:sz w:val="22"/>
          <w:szCs w:val="22"/>
        </w:rPr>
        <w:t>the</w:t>
      </w:r>
      <w:r w:rsidR="00F804D9">
        <w:rPr>
          <w:rFonts w:ascii="Arial" w:hAnsi="Arial" w:cs="Arial"/>
          <w:sz w:val="22"/>
          <w:szCs w:val="22"/>
        </w:rPr>
        <w:t xml:space="preserve"> </w:t>
      </w:r>
      <w:r w:rsidR="002E71FF">
        <w:rPr>
          <w:rFonts w:ascii="Arial" w:hAnsi="Arial" w:cs="Arial"/>
          <w:sz w:val="22"/>
          <w:szCs w:val="22"/>
        </w:rPr>
        <w:t xml:space="preserve">Duty </w:t>
      </w:r>
      <w:r w:rsidR="006E3DC4">
        <w:rPr>
          <w:rFonts w:ascii="Arial" w:hAnsi="Arial" w:cs="Arial"/>
          <w:sz w:val="22"/>
          <w:szCs w:val="22"/>
        </w:rPr>
        <w:t>and Assessment team</w:t>
      </w:r>
      <w:r w:rsidR="002E71FF">
        <w:rPr>
          <w:rFonts w:ascii="Arial" w:hAnsi="Arial" w:cs="Arial"/>
          <w:sz w:val="22"/>
          <w:szCs w:val="22"/>
        </w:rPr>
        <w:t xml:space="preserve"> </w:t>
      </w:r>
      <w:r w:rsidRPr="00443A9A">
        <w:rPr>
          <w:rFonts w:ascii="Arial" w:hAnsi="Arial" w:cs="Arial"/>
          <w:sz w:val="22"/>
          <w:szCs w:val="22"/>
        </w:rPr>
        <w:t>either from a</w:t>
      </w:r>
      <w:r w:rsidR="002E71FF">
        <w:rPr>
          <w:rFonts w:ascii="Arial" w:hAnsi="Arial" w:cs="Arial"/>
          <w:sz w:val="22"/>
          <w:szCs w:val="22"/>
        </w:rPr>
        <w:t xml:space="preserve">n Early </w:t>
      </w:r>
      <w:r w:rsidR="00955648">
        <w:rPr>
          <w:rFonts w:ascii="Arial" w:hAnsi="Arial" w:cs="Arial"/>
          <w:sz w:val="22"/>
          <w:szCs w:val="22"/>
        </w:rPr>
        <w:t>Help</w:t>
      </w:r>
      <w:r w:rsidR="002E71FF">
        <w:rPr>
          <w:rFonts w:ascii="Arial" w:hAnsi="Arial" w:cs="Arial"/>
          <w:sz w:val="22"/>
          <w:szCs w:val="22"/>
        </w:rPr>
        <w:t xml:space="preserve"> Co-ordinator or the </w:t>
      </w:r>
      <w:r w:rsidR="00D53A33">
        <w:rPr>
          <w:rFonts w:ascii="Arial" w:hAnsi="Arial" w:cs="Arial"/>
          <w:sz w:val="22"/>
          <w:szCs w:val="22"/>
        </w:rPr>
        <w:t xml:space="preserve"> Social C</w:t>
      </w:r>
      <w:r w:rsidRPr="00443A9A">
        <w:rPr>
          <w:rFonts w:ascii="Arial" w:hAnsi="Arial" w:cs="Arial"/>
          <w:sz w:val="22"/>
          <w:szCs w:val="22"/>
        </w:rPr>
        <w:t xml:space="preserve">are </w:t>
      </w:r>
      <w:r w:rsidR="00856C7A" w:rsidRPr="00443A9A">
        <w:rPr>
          <w:rFonts w:ascii="Arial" w:hAnsi="Arial" w:cs="Arial"/>
          <w:sz w:val="22"/>
          <w:szCs w:val="22"/>
        </w:rPr>
        <w:t>professional</w:t>
      </w:r>
      <w:r w:rsidR="002E71FF">
        <w:rPr>
          <w:rFonts w:ascii="Arial" w:hAnsi="Arial" w:cs="Arial"/>
          <w:sz w:val="22"/>
          <w:szCs w:val="22"/>
        </w:rPr>
        <w:t>.</w:t>
      </w:r>
    </w:p>
    <w:p w14:paraId="675E2C33" w14:textId="77777777" w:rsidR="00CC3F51" w:rsidRPr="00443A9A" w:rsidRDefault="00CC3F51" w:rsidP="00297A71">
      <w:pPr>
        <w:autoSpaceDE w:val="0"/>
        <w:autoSpaceDN w:val="0"/>
        <w:adjustRightInd w:val="0"/>
        <w:ind w:hanging="284"/>
        <w:jc w:val="both"/>
        <w:rPr>
          <w:rFonts w:ascii="Arial" w:hAnsi="Arial" w:cs="Arial"/>
          <w:sz w:val="22"/>
          <w:szCs w:val="22"/>
        </w:rPr>
      </w:pPr>
    </w:p>
    <w:p w14:paraId="47AF67CA" w14:textId="614C0631" w:rsidR="00CC3F51" w:rsidRDefault="006D5AF2" w:rsidP="00297A71">
      <w:pPr>
        <w:autoSpaceDE w:val="0"/>
        <w:autoSpaceDN w:val="0"/>
        <w:adjustRightInd w:val="0"/>
        <w:jc w:val="both"/>
        <w:rPr>
          <w:rFonts w:ascii="Arial" w:hAnsi="Arial" w:cs="Arial"/>
          <w:sz w:val="22"/>
          <w:szCs w:val="22"/>
        </w:rPr>
      </w:pPr>
      <w:r>
        <w:rPr>
          <w:rFonts w:ascii="Arial" w:hAnsi="Arial" w:cs="Arial"/>
          <w:sz w:val="22"/>
          <w:szCs w:val="22"/>
        </w:rPr>
        <w:t>A professional may ask for the Early Help co-ordinator to support a complex case discussion meeting with other partners.</w:t>
      </w:r>
      <w:r w:rsidR="00CC3F51" w:rsidRPr="00443A9A">
        <w:rPr>
          <w:rFonts w:ascii="Arial" w:hAnsi="Arial" w:cs="Arial"/>
          <w:sz w:val="22"/>
          <w:szCs w:val="22"/>
        </w:rPr>
        <w:t xml:space="preserve"> Consent for a case discussion must be obtained from the family by the person requesting the discussion. </w:t>
      </w:r>
      <w:r w:rsidR="001E0D6E" w:rsidRPr="00443A9A">
        <w:rPr>
          <w:rFonts w:ascii="Arial" w:hAnsi="Arial" w:cs="Arial"/>
          <w:sz w:val="22"/>
          <w:szCs w:val="22"/>
        </w:rPr>
        <w:t>If concerns raised can be resolved without coming to a meeting, the referrer will be contacted</w:t>
      </w:r>
      <w:r w:rsidR="004C134C">
        <w:rPr>
          <w:rFonts w:ascii="Arial" w:hAnsi="Arial" w:cs="Arial"/>
          <w:sz w:val="22"/>
          <w:szCs w:val="22"/>
        </w:rPr>
        <w:t xml:space="preserve"> by the Early </w:t>
      </w:r>
      <w:r w:rsidR="00955648">
        <w:rPr>
          <w:rFonts w:ascii="Arial" w:hAnsi="Arial" w:cs="Arial"/>
          <w:sz w:val="22"/>
          <w:szCs w:val="22"/>
        </w:rPr>
        <w:t>Help</w:t>
      </w:r>
      <w:r w:rsidR="00BB6630">
        <w:rPr>
          <w:rFonts w:ascii="Arial" w:hAnsi="Arial" w:cs="Arial"/>
          <w:sz w:val="22"/>
          <w:szCs w:val="22"/>
        </w:rPr>
        <w:t xml:space="preserve"> </w:t>
      </w:r>
      <w:r w:rsidR="004C134C">
        <w:rPr>
          <w:rFonts w:ascii="Arial" w:hAnsi="Arial" w:cs="Arial"/>
          <w:sz w:val="22"/>
          <w:szCs w:val="22"/>
        </w:rPr>
        <w:t>C</w:t>
      </w:r>
      <w:r w:rsidR="001E0D6E" w:rsidRPr="00443A9A">
        <w:rPr>
          <w:rFonts w:ascii="Arial" w:hAnsi="Arial" w:cs="Arial"/>
          <w:sz w:val="22"/>
          <w:szCs w:val="22"/>
        </w:rPr>
        <w:t>o-ordinator, with advice and any actions required from them or to be completed by others</w:t>
      </w:r>
      <w:r>
        <w:rPr>
          <w:rFonts w:ascii="Arial" w:hAnsi="Arial" w:cs="Arial"/>
          <w:sz w:val="22"/>
          <w:szCs w:val="22"/>
        </w:rPr>
        <w:t xml:space="preserve">. </w:t>
      </w:r>
    </w:p>
    <w:p w14:paraId="508D8C4B" w14:textId="77777777" w:rsidR="006D5AF2" w:rsidRPr="00443A9A" w:rsidRDefault="006D5AF2" w:rsidP="00297A71">
      <w:pPr>
        <w:autoSpaceDE w:val="0"/>
        <w:autoSpaceDN w:val="0"/>
        <w:adjustRightInd w:val="0"/>
        <w:jc w:val="both"/>
        <w:rPr>
          <w:rFonts w:ascii="Arial" w:hAnsi="Arial" w:cs="Arial"/>
          <w:sz w:val="22"/>
          <w:szCs w:val="22"/>
        </w:rPr>
      </w:pPr>
    </w:p>
    <w:p w14:paraId="2F2D88E0" w14:textId="77777777" w:rsidR="00CC3F51" w:rsidRPr="00443A9A" w:rsidRDefault="002E71FF" w:rsidP="00297A71">
      <w:pPr>
        <w:autoSpaceDE w:val="0"/>
        <w:autoSpaceDN w:val="0"/>
        <w:adjustRightInd w:val="0"/>
        <w:jc w:val="both"/>
        <w:rPr>
          <w:rFonts w:ascii="Arial" w:hAnsi="Arial" w:cs="Arial"/>
          <w:sz w:val="22"/>
          <w:szCs w:val="22"/>
        </w:rPr>
      </w:pPr>
      <w:r>
        <w:rPr>
          <w:rFonts w:ascii="Arial" w:hAnsi="Arial" w:cs="Arial"/>
          <w:sz w:val="22"/>
          <w:szCs w:val="22"/>
        </w:rPr>
        <w:t xml:space="preserve">If a case is deemed to need specialist services or social </w:t>
      </w:r>
      <w:r w:rsidR="005778D2">
        <w:rPr>
          <w:rFonts w:ascii="Arial" w:hAnsi="Arial" w:cs="Arial"/>
          <w:sz w:val="22"/>
          <w:szCs w:val="22"/>
        </w:rPr>
        <w:t xml:space="preserve">care </w:t>
      </w:r>
      <w:r w:rsidR="005778D2" w:rsidRPr="00443A9A">
        <w:rPr>
          <w:rFonts w:ascii="Arial" w:hAnsi="Arial" w:cs="Arial"/>
          <w:sz w:val="22"/>
          <w:szCs w:val="22"/>
        </w:rPr>
        <w:t>the</w:t>
      </w:r>
      <w:r w:rsidR="00CC3F51" w:rsidRPr="00443A9A">
        <w:rPr>
          <w:rFonts w:ascii="Arial" w:hAnsi="Arial" w:cs="Arial"/>
          <w:sz w:val="22"/>
          <w:szCs w:val="22"/>
        </w:rPr>
        <w:t xml:space="preserve"> following process is followed:</w:t>
      </w:r>
    </w:p>
    <w:p w14:paraId="00E8C0B6" w14:textId="77777777" w:rsidR="00CC3F51" w:rsidRPr="00443A9A" w:rsidRDefault="00CC3F51" w:rsidP="00297A71">
      <w:pPr>
        <w:autoSpaceDE w:val="0"/>
        <w:autoSpaceDN w:val="0"/>
        <w:adjustRightInd w:val="0"/>
        <w:jc w:val="both"/>
        <w:rPr>
          <w:rFonts w:ascii="Arial" w:hAnsi="Arial" w:cs="Arial"/>
          <w:sz w:val="22"/>
          <w:szCs w:val="22"/>
        </w:rPr>
      </w:pPr>
    </w:p>
    <w:p w14:paraId="33AAD311" w14:textId="77777777" w:rsidR="002E71FF" w:rsidRPr="002E71FF" w:rsidRDefault="002E71FF" w:rsidP="00297A71">
      <w:pPr>
        <w:ind w:left="786"/>
        <w:jc w:val="both"/>
        <w:rPr>
          <w:rFonts w:ascii="Arial" w:hAnsi="Arial" w:cs="Arial"/>
          <w:sz w:val="22"/>
          <w:szCs w:val="22"/>
        </w:rPr>
      </w:pPr>
    </w:p>
    <w:p w14:paraId="3B6FFD21" w14:textId="0FF856A6" w:rsidR="00CC3F51" w:rsidRPr="00443A9A" w:rsidRDefault="006D5AF2" w:rsidP="00937EA9">
      <w:pPr>
        <w:numPr>
          <w:ilvl w:val="0"/>
          <w:numId w:val="7"/>
        </w:numPr>
        <w:jc w:val="both"/>
        <w:rPr>
          <w:rFonts w:ascii="Arial" w:hAnsi="Arial" w:cs="Arial"/>
          <w:sz w:val="22"/>
          <w:szCs w:val="22"/>
        </w:rPr>
      </w:pPr>
      <w:r>
        <w:rPr>
          <w:rFonts w:ascii="Arial" w:hAnsi="Arial" w:cs="Arial"/>
          <w:sz w:val="22"/>
          <w:szCs w:val="22"/>
        </w:rPr>
        <w:t xml:space="preserve">If there is a </w:t>
      </w:r>
      <w:r w:rsidR="002E71FF">
        <w:rPr>
          <w:rFonts w:ascii="Arial" w:hAnsi="Arial" w:cs="Arial"/>
          <w:sz w:val="22"/>
          <w:szCs w:val="22"/>
        </w:rPr>
        <w:t>safeguarding concern</w:t>
      </w:r>
      <w:r>
        <w:rPr>
          <w:rFonts w:ascii="Arial" w:hAnsi="Arial" w:cs="Arial"/>
          <w:sz w:val="22"/>
          <w:szCs w:val="22"/>
        </w:rPr>
        <w:t xml:space="preserve"> it will be </w:t>
      </w:r>
      <w:r w:rsidR="00CC3F51" w:rsidRPr="00443A9A">
        <w:rPr>
          <w:rFonts w:ascii="Arial" w:hAnsi="Arial" w:cs="Arial"/>
          <w:sz w:val="22"/>
          <w:szCs w:val="22"/>
        </w:rPr>
        <w:t>direct</w:t>
      </w:r>
      <w:r>
        <w:rPr>
          <w:rFonts w:ascii="Arial" w:hAnsi="Arial" w:cs="Arial"/>
          <w:sz w:val="22"/>
          <w:szCs w:val="22"/>
        </w:rPr>
        <w:t>ed</w:t>
      </w:r>
      <w:r w:rsidR="00CC3F51" w:rsidRPr="00443A9A">
        <w:rPr>
          <w:rFonts w:ascii="Arial" w:hAnsi="Arial" w:cs="Arial"/>
          <w:sz w:val="22"/>
          <w:szCs w:val="22"/>
        </w:rPr>
        <w:t xml:space="preserve"> t</w:t>
      </w:r>
      <w:r w:rsidR="002E71FF">
        <w:rPr>
          <w:rFonts w:ascii="Arial" w:hAnsi="Arial" w:cs="Arial"/>
          <w:sz w:val="22"/>
          <w:szCs w:val="22"/>
        </w:rPr>
        <w:t>o the Duty</w:t>
      </w:r>
      <w:r w:rsidR="00BB6630">
        <w:rPr>
          <w:rFonts w:ascii="Arial" w:hAnsi="Arial" w:cs="Arial"/>
          <w:sz w:val="22"/>
          <w:szCs w:val="22"/>
        </w:rPr>
        <w:t xml:space="preserve"> and </w:t>
      </w:r>
      <w:r w:rsidR="005778D2">
        <w:rPr>
          <w:rFonts w:ascii="Arial" w:hAnsi="Arial" w:cs="Arial"/>
          <w:sz w:val="22"/>
          <w:szCs w:val="22"/>
        </w:rPr>
        <w:t>Assessment team</w:t>
      </w:r>
      <w:r w:rsidR="00CC3F51" w:rsidRPr="00443A9A">
        <w:rPr>
          <w:rFonts w:ascii="Arial" w:hAnsi="Arial" w:cs="Arial"/>
          <w:sz w:val="22"/>
          <w:szCs w:val="22"/>
        </w:rPr>
        <w:t>.</w:t>
      </w:r>
    </w:p>
    <w:p w14:paraId="524EBF8B" w14:textId="77777777" w:rsidR="00CC3F51" w:rsidRPr="00443A9A" w:rsidRDefault="00CC3F51" w:rsidP="00297A71">
      <w:pPr>
        <w:jc w:val="both"/>
        <w:rPr>
          <w:rFonts w:ascii="Arial" w:hAnsi="Arial" w:cs="Arial"/>
          <w:sz w:val="22"/>
          <w:szCs w:val="22"/>
        </w:rPr>
      </w:pPr>
    </w:p>
    <w:p w14:paraId="15AF898C" w14:textId="77777777" w:rsidR="00F02CFA" w:rsidRDefault="00F02CFA" w:rsidP="00297A71">
      <w:pPr>
        <w:ind w:hanging="426"/>
        <w:jc w:val="both"/>
        <w:rPr>
          <w:rFonts w:ascii="Arial" w:hAnsi="Arial" w:cs="Arial"/>
          <w:color w:val="000000"/>
          <w:sz w:val="22"/>
          <w:szCs w:val="22"/>
        </w:rPr>
      </w:pPr>
    </w:p>
    <w:p w14:paraId="4520DF1E" w14:textId="0E0F24DB" w:rsidR="006D5AF2" w:rsidRDefault="006D5AF2" w:rsidP="00297A71">
      <w:pPr>
        <w:ind w:hanging="426"/>
        <w:jc w:val="both"/>
        <w:rPr>
          <w:rFonts w:ascii="Arial" w:hAnsi="Arial" w:cs="Arial"/>
          <w:color w:val="000000"/>
          <w:sz w:val="22"/>
          <w:szCs w:val="22"/>
        </w:rPr>
      </w:pPr>
    </w:p>
    <w:p w14:paraId="07BD8E77" w14:textId="77777777" w:rsidR="006D5AF2" w:rsidRDefault="006D5AF2" w:rsidP="00297A71">
      <w:pPr>
        <w:ind w:hanging="426"/>
        <w:jc w:val="both"/>
        <w:rPr>
          <w:rFonts w:ascii="Arial" w:hAnsi="Arial" w:cs="Arial"/>
          <w:color w:val="000000"/>
          <w:sz w:val="22"/>
          <w:szCs w:val="22"/>
        </w:rPr>
      </w:pPr>
    </w:p>
    <w:p w14:paraId="0A3C6CE5" w14:textId="77777777" w:rsidR="00D53A33" w:rsidRDefault="00D53A33" w:rsidP="00297A71">
      <w:pPr>
        <w:ind w:hanging="426"/>
        <w:jc w:val="both"/>
        <w:rPr>
          <w:rFonts w:ascii="Arial" w:hAnsi="Arial" w:cs="Arial"/>
          <w:color w:val="000000"/>
          <w:sz w:val="22"/>
          <w:szCs w:val="22"/>
        </w:rPr>
      </w:pPr>
    </w:p>
    <w:p w14:paraId="4B2A4709" w14:textId="77777777" w:rsidR="001F1EF2" w:rsidRDefault="00612F22" w:rsidP="001766BA">
      <w:pPr>
        <w:ind w:left="567" w:hanging="567"/>
        <w:jc w:val="both"/>
        <w:rPr>
          <w:rFonts w:ascii="Arial" w:hAnsi="Arial" w:cs="Arial"/>
          <w:b/>
          <w:sz w:val="22"/>
          <w:szCs w:val="22"/>
        </w:rPr>
      </w:pPr>
      <w:r>
        <w:rPr>
          <w:rFonts w:ascii="Arial" w:hAnsi="Arial" w:cs="Arial"/>
          <w:b/>
          <w:sz w:val="22"/>
          <w:szCs w:val="22"/>
        </w:rPr>
        <w:t>9</w:t>
      </w:r>
      <w:r w:rsidR="001F1EF2" w:rsidRPr="000D4575">
        <w:rPr>
          <w:rFonts w:ascii="Arial" w:hAnsi="Arial" w:cs="Arial"/>
          <w:b/>
          <w:sz w:val="22"/>
          <w:szCs w:val="22"/>
        </w:rPr>
        <w:t xml:space="preserve">.  </w:t>
      </w:r>
      <w:r w:rsidR="001766BA">
        <w:rPr>
          <w:rFonts w:ascii="Arial" w:hAnsi="Arial" w:cs="Arial"/>
          <w:b/>
          <w:sz w:val="22"/>
          <w:szCs w:val="22"/>
        </w:rPr>
        <w:tab/>
      </w:r>
      <w:r w:rsidR="001F1EF2" w:rsidRPr="000D4575">
        <w:rPr>
          <w:rFonts w:ascii="Arial" w:hAnsi="Arial" w:cs="Arial"/>
          <w:b/>
          <w:sz w:val="22"/>
          <w:szCs w:val="22"/>
        </w:rPr>
        <w:t xml:space="preserve">Early Years Free Entitlement and Funded Early </w:t>
      </w:r>
      <w:r w:rsidRPr="000D4575">
        <w:rPr>
          <w:rFonts w:ascii="Arial" w:hAnsi="Arial" w:cs="Arial"/>
          <w:b/>
          <w:sz w:val="22"/>
          <w:szCs w:val="22"/>
        </w:rPr>
        <w:t xml:space="preserve">Learning </w:t>
      </w:r>
    </w:p>
    <w:p w14:paraId="2FF406CD" w14:textId="77777777" w:rsidR="003A6A6A" w:rsidRDefault="003A6A6A" w:rsidP="00F65716">
      <w:pPr>
        <w:jc w:val="both"/>
        <w:rPr>
          <w:rFonts w:ascii="Arial" w:hAnsi="Arial" w:cs="Arial"/>
          <w:b/>
          <w:sz w:val="22"/>
          <w:szCs w:val="22"/>
        </w:rPr>
      </w:pPr>
    </w:p>
    <w:p w14:paraId="3FB5BAD8" w14:textId="77777777" w:rsidR="003A6A6A" w:rsidRDefault="00EF0F56" w:rsidP="00F65716">
      <w:pPr>
        <w:jc w:val="both"/>
        <w:rPr>
          <w:rFonts w:ascii="Arial" w:hAnsi="Arial" w:cs="Arial"/>
          <w:sz w:val="22"/>
          <w:szCs w:val="22"/>
        </w:rPr>
      </w:pPr>
      <w:r>
        <w:rPr>
          <w:rFonts w:ascii="Arial" w:hAnsi="Arial" w:cs="Arial"/>
          <w:sz w:val="22"/>
          <w:szCs w:val="22"/>
        </w:rPr>
        <w:t xml:space="preserve">There are two programmes </w:t>
      </w:r>
      <w:r w:rsidR="005778D2">
        <w:rPr>
          <w:rFonts w:ascii="Arial" w:hAnsi="Arial" w:cs="Arial"/>
          <w:sz w:val="22"/>
          <w:szCs w:val="22"/>
        </w:rPr>
        <w:t>of Early</w:t>
      </w:r>
      <w:r w:rsidR="003A6A6A">
        <w:rPr>
          <w:rFonts w:ascii="Arial" w:hAnsi="Arial" w:cs="Arial"/>
          <w:sz w:val="22"/>
          <w:szCs w:val="22"/>
        </w:rPr>
        <w:t xml:space="preserve"> L</w:t>
      </w:r>
      <w:r>
        <w:rPr>
          <w:rFonts w:ascii="Arial" w:hAnsi="Arial" w:cs="Arial"/>
          <w:sz w:val="22"/>
          <w:szCs w:val="22"/>
        </w:rPr>
        <w:t xml:space="preserve">earning funded through </w:t>
      </w:r>
      <w:r w:rsidR="003A6A6A">
        <w:rPr>
          <w:rFonts w:ascii="Arial" w:hAnsi="Arial" w:cs="Arial"/>
          <w:sz w:val="22"/>
          <w:szCs w:val="22"/>
        </w:rPr>
        <w:t xml:space="preserve">Rutland </w:t>
      </w:r>
      <w:r>
        <w:rPr>
          <w:rFonts w:ascii="Arial" w:hAnsi="Arial" w:cs="Arial"/>
          <w:sz w:val="22"/>
          <w:szCs w:val="22"/>
        </w:rPr>
        <w:t xml:space="preserve">County Council, the universal offer for 3 and 4 year olds and the eligibility based 2 year old scheme. The Early </w:t>
      </w:r>
      <w:r w:rsidR="00856C7A">
        <w:rPr>
          <w:rFonts w:ascii="Arial" w:hAnsi="Arial" w:cs="Arial"/>
          <w:sz w:val="22"/>
          <w:szCs w:val="22"/>
        </w:rPr>
        <w:t xml:space="preserve">Years’ </w:t>
      </w:r>
      <w:r w:rsidR="003A6A6A">
        <w:rPr>
          <w:rFonts w:ascii="Arial" w:hAnsi="Arial" w:cs="Arial"/>
          <w:sz w:val="22"/>
          <w:szCs w:val="22"/>
        </w:rPr>
        <w:t xml:space="preserve">team within the Education, Learning and </w:t>
      </w:r>
      <w:r w:rsidR="005778D2">
        <w:rPr>
          <w:rFonts w:ascii="Arial" w:hAnsi="Arial" w:cs="Arial"/>
          <w:sz w:val="22"/>
          <w:szCs w:val="22"/>
        </w:rPr>
        <w:t>Skills</w:t>
      </w:r>
      <w:r w:rsidR="003A6A6A">
        <w:rPr>
          <w:rFonts w:ascii="Arial" w:hAnsi="Arial" w:cs="Arial"/>
          <w:sz w:val="22"/>
          <w:szCs w:val="22"/>
        </w:rPr>
        <w:t xml:space="preserve"> service</w:t>
      </w:r>
      <w:r>
        <w:rPr>
          <w:rFonts w:ascii="Arial" w:hAnsi="Arial" w:cs="Arial"/>
          <w:sz w:val="22"/>
          <w:szCs w:val="22"/>
        </w:rPr>
        <w:t xml:space="preserve"> admin</w:t>
      </w:r>
      <w:r w:rsidR="00B30A8D">
        <w:rPr>
          <w:rFonts w:ascii="Arial" w:hAnsi="Arial" w:cs="Arial"/>
          <w:sz w:val="22"/>
          <w:szCs w:val="22"/>
        </w:rPr>
        <w:t xml:space="preserve">ister and </w:t>
      </w:r>
      <w:r w:rsidR="005778D2">
        <w:rPr>
          <w:rFonts w:ascii="Arial" w:hAnsi="Arial" w:cs="Arial"/>
          <w:sz w:val="22"/>
          <w:szCs w:val="22"/>
        </w:rPr>
        <w:t>manage the</w:t>
      </w:r>
      <w:r w:rsidR="00B30A8D">
        <w:rPr>
          <w:rFonts w:ascii="Arial" w:hAnsi="Arial" w:cs="Arial"/>
          <w:sz w:val="22"/>
          <w:szCs w:val="22"/>
        </w:rPr>
        <w:t xml:space="preserve"> 2 schemes</w:t>
      </w:r>
      <w:r w:rsidR="003A6A6A">
        <w:rPr>
          <w:rFonts w:ascii="Arial" w:hAnsi="Arial" w:cs="Arial"/>
          <w:sz w:val="22"/>
          <w:szCs w:val="22"/>
        </w:rPr>
        <w:t>.</w:t>
      </w:r>
    </w:p>
    <w:p w14:paraId="39CDB82D" w14:textId="77777777" w:rsidR="003A6A6A" w:rsidRDefault="003A6A6A" w:rsidP="00F65716">
      <w:pPr>
        <w:jc w:val="both"/>
        <w:rPr>
          <w:rFonts w:ascii="Arial" w:hAnsi="Arial" w:cs="Arial"/>
          <w:sz w:val="22"/>
          <w:szCs w:val="22"/>
        </w:rPr>
      </w:pPr>
    </w:p>
    <w:p w14:paraId="241F69AC" w14:textId="77777777" w:rsidR="001F1EF2" w:rsidRPr="00612F22" w:rsidRDefault="001F1EF2" w:rsidP="001766BA">
      <w:pPr>
        <w:ind w:left="567" w:hanging="567"/>
        <w:rPr>
          <w:rFonts w:ascii="Arial" w:hAnsi="Arial" w:cs="Arial"/>
          <w:sz w:val="22"/>
          <w:szCs w:val="22"/>
        </w:rPr>
      </w:pPr>
      <w:r w:rsidRPr="00731E56">
        <w:rPr>
          <w:rFonts w:ascii="Arial" w:hAnsi="Arial" w:cs="Arial"/>
          <w:b/>
          <w:sz w:val="22"/>
          <w:szCs w:val="22"/>
        </w:rPr>
        <w:t>1</w:t>
      </w:r>
      <w:r w:rsidR="00612F22">
        <w:rPr>
          <w:rFonts w:ascii="Arial" w:hAnsi="Arial" w:cs="Arial"/>
          <w:b/>
          <w:sz w:val="22"/>
          <w:szCs w:val="22"/>
        </w:rPr>
        <w:t>0</w:t>
      </w:r>
      <w:r w:rsidRPr="00731E56">
        <w:rPr>
          <w:rFonts w:ascii="Arial" w:hAnsi="Arial" w:cs="Arial"/>
          <w:b/>
          <w:sz w:val="22"/>
          <w:szCs w:val="22"/>
        </w:rPr>
        <w:t xml:space="preserve">.  </w:t>
      </w:r>
      <w:r w:rsidR="001766BA">
        <w:rPr>
          <w:rFonts w:ascii="Arial" w:hAnsi="Arial" w:cs="Arial"/>
          <w:b/>
          <w:sz w:val="22"/>
          <w:szCs w:val="22"/>
        </w:rPr>
        <w:tab/>
      </w:r>
      <w:r w:rsidRPr="00731E56">
        <w:rPr>
          <w:rFonts w:ascii="Arial" w:hAnsi="Arial" w:cs="Arial"/>
          <w:b/>
          <w:sz w:val="22"/>
          <w:szCs w:val="22"/>
        </w:rPr>
        <w:t>Early Prevention Systems and Processes</w:t>
      </w:r>
      <w:r w:rsidR="00731E56">
        <w:rPr>
          <w:rFonts w:ascii="Arial" w:hAnsi="Arial" w:cs="Arial"/>
          <w:b/>
          <w:sz w:val="22"/>
          <w:szCs w:val="22"/>
        </w:rPr>
        <w:t xml:space="preserve"> </w:t>
      </w:r>
    </w:p>
    <w:p w14:paraId="64259E5C" w14:textId="77777777" w:rsidR="001F1EF2" w:rsidRDefault="001F1EF2" w:rsidP="001F1EF2">
      <w:pPr>
        <w:ind w:hanging="426"/>
        <w:rPr>
          <w:rFonts w:ascii="Arial" w:hAnsi="Arial" w:cs="Arial"/>
          <w:b/>
          <w:sz w:val="22"/>
          <w:szCs w:val="22"/>
        </w:rPr>
      </w:pPr>
    </w:p>
    <w:p w14:paraId="12391614" w14:textId="77777777" w:rsidR="007E47CC" w:rsidRDefault="007E47CC" w:rsidP="00B404C2">
      <w:pPr>
        <w:rPr>
          <w:rFonts w:ascii="Arial" w:hAnsi="Arial" w:cs="Arial"/>
          <w:sz w:val="22"/>
          <w:szCs w:val="22"/>
        </w:rPr>
      </w:pPr>
      <w:r>
        <w:rPr>
          <w:rFonts w:ascii="Arial" w:hAnsi="Arial" w:cs="Arial"/>
          <w:sz w:val="22"/>
          <w:szCs w:val="22"/>
        </w:rPr>
        <w:t xml:space="preserve">The Early Help and </w:t>
      </w:r>
      <w:r w:rsidR="006A7502">
        <w:rPr>
          <w:rFonts w:ascii="Arial" w:hAnsi="Arial" w:cs="Arial"/>
          <w:sz w:val="22"/>
          <w:szCs w:val="22"/>
        </w:rPr>
        <w:t>Targeted Intervention service</w:t>
      </w:r>
      <w:r>
        <w:rPr>
          <w:rFonts w:ascii="Arial" w:hAnsi="Arial" w:cs="Arial"/>
          <w:sz w:val="22"/>
          <w:szCs w:val="22"/>
        </w:rPr>
        <w:t xml:space="preserve"> </w:t>
      </w:r>
      <w:r w:rsidR="003A6A6A">
        <w:rPr>
          <w:rFonts w:ascii="Arial" w:hAnsi="Arial" w:cs="Arial"/>
          <w:sz w:val="22"/>
          <w:szCs w:val="22"/>
        </w:rPr>
        <w:t xml:space="preserve">currently </w:t>
      </w:r>
      <w:r>
        <w:rPr>
          <w:rFonts w:ascii="Arial" w:hAnsi="Arial" w:cs="Arial"/>
          <w:sz w:val="22"/>
          <w:szCs w:val="22"/>
        </w:rPr>
        <w:t>use a range of syst</w:t>
      </w:r>
      <w:r w:rsidR="00731E56">
        <w:rPr>
          <w:rFonts w:ascii="Arial" w:hAnsi="Arial" w:cs="Arial"/>
          <w:sz w:val="22"/>
          <w:szCs w:val="22"/>
        </w:rPr>
        <w:t xml:space="preserve">ems </w:t>
      </w:r>
      <w:r w:rsidR="00297A71">
        <w:rPr>
          <w:rFonts w:ascii="Arial" w:hAnsi="Arial" w:cs="Arial"/>
          <w:sz w:val="22"/>
          <w:szCs w:val="22"/>
        </w:rPr>
        <w:t>to</w:t>
      </w:r>
      <w:r w:rsidR="00731E56">
        <w:rPr>
          <w:rFonts w:ascii="Arial" w:hAnsi="Arial" w:cs="Arial"/>
          <w:sz w:val="22"/>
          <w:szCs w:val="22"/>
        </w:rPr>
        <w:t xml:space="preserve"> collect, track and monitor data and activity across the services</w:t>
      </w:r>
      <w:r w:rsidR="003A6A6A">
        <w:rPr>
          <w:rFonts w:ascii="Arial" w:hAnsi="Arial" w:cs="Arial"/>
          <w:sz w:val="22"/>
          <w:szCs w:val="22"/>
        </w:rPr>
        <w:t xml:space="preserve">, </w:t>
      </w:r>
      <w:r w:rsidR="005778D2">
        <w:rPr>
          <w:rFonts w:ascii="Arial" w:hAnsi="Arial" w:cs="Arial"/>
          <w:sz w:val="22"/>
          <w:szCs w:val="22"/>
        </w:rPr>
        <w:t>these</w:t>
      </w:r>
      <w:r w:rsidR="003A6A6A">
        <w:rPr>
          <w:rFonts w:ascii="Arial" w:hAnsi="Arial" w:cs="Arial"/>
          <w:sz w:val="22"/>
          <w:szCs w:val="22"/>
        </w:rPr>
        <w:t xml:space="preserve"> include:</w:t>
      </w:r>
      <w:r w:rsidR="00731E56">
        <w:rPr>
          <w:rFonts w:ascii="Arial" w:hAnsi="Arial" w:cs="Arial"/>
          <w:sz w:val="22"/>
          <w:szCs w:val="22"/>
        </w:rPr>
        <w:t xml:space="preserve"> </w:t>
      </w:r>
    </w:p>
    <w:p w14:paraId="3310AAE6" w14:textId="77777777" w:rsidR="007E47CC" w:rsidRDefault="007E47CC" w:rsidP="001F1EF2">
      <w:pPr>
        <w:ind w:hanging="426"/>
        <w:rPr>
          <w:rFonts w:ascii="Arial" w:hAnsi="Arial" w:cs="Arial"/>
          <w:sz w:val="22"/>
          <w:szCs w:val="22"/>
        </w:rPr>
      </w:pPr>
    </w:p>
    <w:p w14:paraId="217904C9" w14:textId="75FC88CA" w:rsidR="006346C4" w:rsidRPr="00612F22" w:rsidRDefault="006D5AF2" w:rsidP="00937EA9">
      <w:pPr>
        <w:pStyle w:val="ListParagraph"/>
        <w:numPr>
          <w:ilvl w:val="0"/>
          <w:numId w:val="18"/>
        </w:numPr>
        <w:rPr>
          <w:rFonts w:ascii="Arial" w:hAnsi="Arial" w:cs="Arial"/>
          <w:sz w:val="22"/>
          <w:szCs w:val="22"/>
        </w:rPr>
      </w:pPr>
      <w:r>
        <w:rPr>
          <w:rFonts w:ascii="Arial" w:hAnsi="Arial" w:cs="Arial"/>
          <w:sz w:val="22"/>
          <w:szCs w:val="22"/>
        </w:rPr>
        <w:t xml:space="preserve">Liquid Logic </w:t>
      </w:r>
      <w:r w:rsidR="00EE512E" w:rsidRPr="00612F22">
        <w:rPr>
          <w:rFonts w:ascii="Arial" w:hAnsi="Arial" w:cs="Arial"/>
          <w:sz w:val="22"/>
          <w:szCs w:val="22"/>
        </w:rPr>
        <w:t>is the primary case management recording tool</w:t>
      </w:r>
      <w:r>
        <w:rPr>
          <w:rFonts w:ascii="Arial" w:hAnsi="Arial" w:cs="Arial"/>
          <w:sz w:val="22"/>
          <w:szCs w:val="22"/>
        </w:rPr>
        <w:t>, ( since June 2016)</w:t>
      </w:r>
      <w:r w:rsidR="00EE512E" w:rsidRPr="00612F22">
        <w:rPr>
          <w:rFonts w:ascii="Arial" w:hAnsi="Arial" w:cs="Arial"/>
          <w:sz w:val="22"/>
          <w:szCs w:val="22"/>
        </w:rPr>
        <w:t xml:space="preserve"> for</w:t>
      </w:r>
      <w:r w:rsidR="003A6A6A">
        <w:rPr>
          <w:rFonts w:ascii="Arial" w:hAnsi="Arial" w:cs="Arial"/>
          <w:sz w:val="22"/>
          <w:szCs w:val="22"/>
        </w:rPr>
        <w:t xml:space="preserve"> cases  </w:t>
      </w:r>
      <w:r w:rsidR="005778D2">
        <w:rPr>
          <w:rFonts w:ascii="Arial" w:hAnsi="Arial" w:cs="Arial"/>
          <w:sz w:val="22"/>
          <w:szCs w:val="22"/>
        </w:rPr>
        <w:t>worked</w:t>
      </w:r>
      <w:r w:rsidR="003A6A6A">
        <w:rPr>
          <w:rFonts w:ascii="Arial" w:hAnsi="Arial" w:cs="Arial"/>
          <w:sz w:val="22"/>
          <w:szCs w:val="22"/>
        </w:rPr>
        <w:t xml:space="preserve"> by</w:t>
      </w:r>
      <w:r w:rsidR="00EE512E" w:rsidRPr="00612F22">
        <w:rPr>
          <w:rFonts w:ascii="Arial" w:hAnsi="Arial" w:cs="Arial"/>
          <w:sz w:val="22"/>
          <w:szCs w:val="22"/>
        </w:rPr>
        <w:t xml:space="preserve"> Early </w:t>
      </w:r>
      <w:r w:rsidR="003A6A6A">
        <w:rPr>
          <w:rFonts w:ascii="Arial" w:hAnsi="Arial" w:cs="Arial"/>
          <w:sz w:val="22"/>
          <w:szCs w:val="22"/>
        </w:rPr>
        <w:t xml:space="preserve">Intervention and </w:t>
      </w:r>
      <w:r w:rsidR="00EE512E" w:rsidRPr="00612F22">
        <w:rPr>
          <w:rFonts w:ascii="Arial" w:hAnsi="Arial" w:cs="Arial"/>
          <w:sz w:val="22"/>
          <w:szCs w:val="22"/>
        </w:rPr>
        <w:t xml:space="preserve"> </w:t>
      </w:r>
      <w:r w:rsidR="001C7FE2" w:rsidRPr="00612F22">
        <w:rPr>
          <w:rFonts w:ascii="Arial" w:hAnsi="Arial" w:cs="Arial"/>
          <w:sz w:val="22"/>
          <w:szCs w:val="22"/>
        </w:rPr>
        <w:t xml:space="preserve">Social </w:t>
      </w:r>
      <w:r w:rsidR="00856C7A" w:rsidRPr="00612F22">
        <w:rPr>
          <w:rFonts w:ascii="Arial" w:hAnsi="Arial" w:cs="Arial"/>
          <w:sz w:val="22"/>
          <w:szCs w:val="22"/>
        </w:rPr>
        <w:t>Care</w:t>
      </w:r>
      <w:r w:rsidR="003A6A6A">
        <w:rPr>
          <w:rFonts w:ascii="Arial" w:hAnsi="Arial" w:cs="Arial"/>
          <w:sz w:val="22"/>
          <w:szCs w:val="22"/>
        </w:rPr>
        <w:t xml:space="preserve"> Services </w:t>
      </w:r>
    </w:p>
    <w:p w14:paraId="3AB95495" w14:textId="77777777" w:rsidR="006346C4" w:rsidRDefault="006346C4" w:rsidP="001F1EF2">
      <w:pPr>
        <w:ind w:hanging="426"/>
        <w:rPr>
          <w:rFonts w:ascii="Arial" w:hAnsi="Arial" w:cs="Arial"/>
          <w:sz w:val="22"/>
          <w:szCs w:val="22"/>
        </w:rPr>
      </w:pPr>
    </w:p>
    <w:p w14:paraId="72EEAF7E" w14:textId="77777777" w:rsidR="001F1EF2" w:rsidRDefault="003A6A6A" w:rsidP="00937EA9">
      <w:pPr>
        <w:pStyle w:val="ListParagraph"/>
        <w:numPr>
          <w:ilvl w:val="0"/>
          <w:numId w:val="18"/>
        </w:numPr>
        <w:ind w:hanging="426"/>
        <w:rPr>
          <w:rFonts w:ascii="Arial" w:hAnsi="Arial" w:cs="Arial"/>
          <w:sz w:val="22"/>
          <w:szCs w:val="22"/>
        </w:rPr>
      </w:pPr>
      <w:r w:rsidRPr="003A6A6A">
        <w:rPr>
          <w:rFonts w:ascii="Arial" w:hAnsi="Arial" w:cs="Arial"/>
          <w:sz w:val="22"/>
          <w:szCs w:val="22"/>
        </w:rPr>
        <w:t>The Child</w:t>
      </w:r>
      <w:r>
        <w:rPr>
          <w:rFonts w:ascii="Arial" w:hAnsi="Arial" w:cs="Arial"/>
          <w:sz w:val="22"/>
          <w:szCs w:val="22"/>
        </w:rPr>
        <w:t>ren’s</w:t>
      </w:r>
      <w:r w:rsidRPr="003A6A6A">
        <w:rPr>
          <w:rFonts w:ascii="Arial" w:hAnsi="Arial" w:cs="Arial"/>
          <w:sz w:val="22"/>
          <w:szCs w:val="22"/>
        </w:rPr>
        <w:t xml:space="preserve"> Centre use the E-Start system to track and report on registratio</w:t>
      </w:r>
      <w:r>
        <w:rPr>
          <w:rFonts w:ascii="Arial" w:hAnsi="Arial" w:cs="Arial"/>
          <w:sz w:val="22"/>
          <w:szCs w:val="22"/>
        </w:rPr>
        <w:t>n</w:t>
      </w:r>
      <w:r w:rsidRPr="003A6A6A">
        <w:rPr>
          <w:rFonts w:ascii="Arial" w:hAnsi="Arial" w:cs="Arial"/>
          <w:sz w:val="22"/>
          <w:szCs w:val="22"/>
        </w:rPr>
        <w:t xml:space="preserve">s and </w:t>
      </w:r>
      <w:r>
        <w:rPr>
          <w:rFonts w:ascii="Arial" w:hAnsi="Arial" w:cs="Arial"/>
          <w:sz w:val="22"/>
          <w:szCs w:val="22"/>
        </w:rPr>
        <w:t>contact with families under 5 years</w:t>
      </w:r>
    </w:p>
    <w:p w14:paraId="49CF6D08" w14:textId="77777777" w:rsidR="003A6A6A" w:rsidRPr="003A6A6A" w:rsidRDefault="003A6A6A" w:rsidP="003A6A6A">
      <w:pPr>
        <w:pStyle w:val="ListParagraph"/>
        <w:rPr>
          <w:rFonts w:ascii="Arial" w:hAnsi="Arial" w:cs="Arial"/>
          <w:sz w:val="22"/>
          <w:szCs w:val="22"/>
        </w:rPr>
      </w:pPr>
    </w:p>
    <w:p w14:paraId="3596BA47" w14:textId="77777777" w:rsidR="003A6A6A" w:rsidRDefault="003A6A6A" w:rsidP="00937EA9">
      <w:pPr>
        <w:pStyle w:val="ListParagraph"/>
        <w:numPr>
          <w:ilvl w:val="0"/>
          <w:numId w:val="18"/>
        </w:numPr>
        <w:ind w:hanging="426"/>
        <w:rPr>
          <w:rFonts w:ascii="Arial" w:hAnsi="Arial" w:cs="Arial"/>
          <w:sz w:val="22"/>
          <w:szCs w:val="22"/>
        </w:rPr>
      </w:pPr>
      <w:r>
        <w:rPr>
          <w:rFonts w:ascii="Arial" w:hAnsi="Arial" w:cs="Arial"/>
          <w:sz w:val="22"/>
          <w:szCs w:val="22"/>
        </w:rPr>
        <w:t xml:space="preserve">The Youth Service will </w:t>
      </w:r>
      <w:r w:rsidR="005778D2">
        <w:rPr>
          <w:rFonts w:ascii="Arial" w:hAnsi="Arial" w:cs="Arial"/>
          <w:sz w:val="22"/>
          <w:szCs w:val="22"/>
        </w:rPr>
        <w:t>utilise</w:t>
      </w:r>
      <w:r>
        <w:rPr>
          <w:rFonts w:ascii="Arial" w:hAnsi="Arial" w:cs="Arial"/>
          <w:sz w:val="22"/>
          <w:szCs w:val="22"/>
        </w:rPr>
        <w:t xml:space="preserve"> the IYSS system to report on young people engaged in education, employment or training and one to one mentoring</w:t>
      </w:r>
    </w:p>
    <w:p w14:paraId="7274FE9F" w14:textId="77777777" w:rsidR="003A6A6A" w:rsidRPr="003A6A6A" w:rsidRDefault="003A6A6A" w:rsidP="003A6A6A">
      <w:pPr>
        <w:pStyle w:val="ListParagraph"/>
        <w:rPr>
          <w:rFonts w:ascii="Arial" w:hAnsi="Arial" w:cs="Arial"/>
          <w:sz w:val="22"/>
          <w:szCs w:val="22"/>
        </w:rPr>
      </w:pPr>
    </w:p>
    <w:p w14:paraId="0D5908E2" w14:textId="08EA9633" w:rsidR="003A6A6A" w:rsidRPr="003A6A6A" w:rsidRDefault="006D5AF2" w:rsidP="00937EA9">
      <w:pPr>
        <w:pStyle w:val="ListParagraph"/>
        <w:numPr>
          <w:ilvl w:val="0"/>
          <w:numId w:val="18"/>
        </w:numPr>
        <w:ind w:hanging="426"/>
        <w:rPr>
          <w:rFonts w:ascii="Arial" w:hAnsi="Arial" w:cs="Arial"/>
          <w:sz w:val="22"/>
          <w:szCs w:val="22"/>
        </w:rPr>
      </w:pPr>
      <w:r>
        <w:rPr>
          <w:rFonts w:ascii="Arial" w:hAnsi="Arial" w:cs="Arial"/>
          <w:sz w:val="22"/>
          <w:szCs w:val="22"/>
        </w:rPr>
        <w:t xml:space="preserve">Raise and </w:t>
      </w:r>
      <w:r w:rsidR="005778D2">
        <w:rPr>
          <w:rFonts w:ascii="Arial" w:hAnsi="Arial" w:cs="Arial"/>
          <w:sz w:val="22"/>
          <w:szCs w:val="22"/>
        </w:rPr>
        <w:t>SharePoint</w:t>
      </w:r>
      <w:r w:rsidR="003A6A6A">
        <w:rPr>
          <w:rFonts w:ascii="Arial" w:hAnsi="Arial" w:cs="Arial"/>
          <w:sz w:val="22"/>
          <w:szCs w:val="22"/>
        </w:rPr>
        <w:t xml:space="preserve"> </w:t>
      </w:r>
      <w:r>
        <w:rPr>
          <w:rFonts w:ascii="Arial" w:hAnsi="Arial" w:cs="Arial"/>
          <w:sz w:val="22"/>
          <w:szCs w:val="22"/>
        </w:rPr>
        <w:t>will contain archive case information prior to June 2016.</w:t>
      </w:r>
    </w:p>
    <w:p w14:paraId="2BB687F7" w14:textId="77777777" w:rsidR="00C33FE2" w:rsidRPr="00443A9A" w:rsidRDefault="00EB4C55" w:rsidP="00FB1195">
      <w:pPr>
        <w:jc w:val="both"/>
        <w:rPr>
          <w:rFonts w:ascii="Arial" w:hAnsi="Arial" w:cs="Arial"/>
          <w:sz w:val="22"/>
          <w:szCs w:val="22"/>
        </w:rPr>
      </w:pPr>
      <w:r>
        <w:rPr>
          <w:rFonts w:ascii="Arial" w:hAnsi="Arial" w:cs="Arial"/>
          <w:sz w:val="22"/>
          <w:szCs w:val="22"/>
        </w:rPr>
        <w:t xml:space="preserve">    </w:t>
      </w:r>
    </w:p>
    <w:p w14:paraId="148ADB9C" w14:textId="77777777" w:rsidR="00021CF9" w:rsidRDefault="001F050B" w:rsidP="001766BA">
      <w:pPr>
        <w:ind w:left="567" w:hanging="567"/>
        <w:jc w:val="both"/>
        <w:rPr>
          <w:rFonts w:ascii="Arial" w:hAnsi="Arial" w:cs="Arial"/>
          <w:b/>
          <w:sz w:val="22"/>
          <w:szCs w:val="22"/>
        </w:rPr>
      </w:pPr>
      <w:r>
        <w:rPr>
          <w:rFonts w:ascii="Arial" w:hAnsi="Arial" w:cs="Arial"/>
          <w:b/>
          <w:sz w:val="22"/>
          <w:szCs w:val="22"/>
        </w:rPr>
        <w:t xml:space="preserve"> </w:t>
      </w:r>
      <w:r w:rsidR="001F1EF2">
        <w:rPr>
          <w:rFonts w:ascii="Arial" w:hAnsi="Arial" w:cs="Arial"/>
          <w:b/>
          <w:sz w:val="22"/>
          <w:szCs w:val="22"/>
        </w:rPr>
        <w:t>1</w:t>
      </w:r>
      <w:r w:rsidR="00612F22">
        <w:rPr>
          <w:rFonts w:ascii="Arial" w:hAnsi="Arial" w:cs="Arial"/>
          <w:b/>
          <w:sz w:val="22"/>
          <w:szCs w:val="22"/>
        </w:rPr>
        <w:t>1</w:t>
      </w:r>
      <w:r w:rsidR="001F1EF2">
        <w:rPr>
          <w:rFonts w:ascii="Arial" w:hAnsi="Arial" w:cs="Arial"/>
          <w:b/>
          <w:sz w:val="22"/>
          <w:szCs w:val="22"/>
        </w:rPr>
        <w:t xml:space="preserve">.  </w:t>
      </w:r>
      <w:r w:rsidR="00021CF9" w:rsidRPr="00F02CFA">
        <w:rPr>
          <w:rFonts w:ascii="Arial" w:hAnsi="Arial" w:cs="Arial"/>
          <w:b/>
          <w:sz w:val="22"/>
          <w:szCs w:val="22"/>
        </w:rPr>
        <w:t>Voice of the Child</w:t>
      </w:r>
    </w:p>
    <w:p w14:paraId="2E17B116" w14:textId="77777777" w:rsidR="0049457D" w:rsidRPr="0049457D" w:rsidRDefault="0049457D" w:rsidP="009D41EA">
      <w:pPr>
        <w:ind w:hanging="426"/>
        <w:jc w:val="both"/>
        <w:rPr>
          <w:rFonts w:ascii="Arial" w:hAnsi="Arial" w:cs="Arial"/>
          <w:sz w:val="22"/>
          <w:szCs w:val="22"/>
        </w:rPr>
      </w:pPr>
    </w:p>
    <w:p w14:paraId="5DF1626C" w14:textId="43538205" w:rsidR="00C126A4" w:rsidRDefault="0049457D" w:rsidP="00C126A4">
      <w:pPr>
        <w:jc w:val="both"/>
        <w:rPr>
          <w:rFonts w:ascii="Arial" w:hAnsi="Arial" w:cs="Arial"/>
          <w:sz w:val="22"/>
          <w:szCs w:val="22"/>
        </w:rPr>
      </w:pPr>
      <w:r w:rsidRPr="0049457D">
        <w:rPr>
          <w:rFonts w:ascii="Arial" w:hAnsi="Arial" w:cs="Arial"/>
          <w:sz w:val="22"/>
          <w:szCs w:val="22"/>
        </w:rPr>
        <w:t xml:space="preserve">The </w:t>
      </w:r>
      <w:r w:rsidR="002A5A1E">
        <w:rPr>
          <w:rFonts w:ascii="Arial" w:hAnsi="Arial" w:cs="Arial"/>
          <w:sz w:val="22"/>
          <w:szCs w:val="22"/>
        </w:rPr>
        <w:t xml:space="preserve">Early Help Assessment </w:t>
      </w:r>
      <w:r w:rsidRPr="0049457D">
        <w:rPr>
          <w:rFonts w:ascii="Arial" w:hAnsi="Arial" w:cs="Arial"/>
          <w:sz w:val="22"/>
          <w:szCs w:val="22"/>
        </w:rPr>
        <w:t xml:space="preserve">process explicitly requires that the view of the child is identified as part of the assessment process. The </w:t>
      </w:r>
      <w:r w:rsidR="002A5A1E">
        <w:rPr>
          <w:rFonts w:ascii="Arial" w:hAnsi="Arial" w:cs="Arial"/>
          <w:sz w:val="22"/>
          <w:szCs w:val="22"/>
        </w:rPr>
        <w:t xml:space="preserve">Early Help Assessment </w:t>
      </w:r>
      <w:r w:rsidRPr="0049457D">
        <w:rPr>
          <w:rFonts w:ascii="Arial" w:hAnsi="Arial" w:cs="Arial"/>
          <w:sz w:val="22"/>
          <w:szCs w:val="22"/>
        </w:rPr>
        <w:t>process</w:t>
      </w:r>
      <w:r w:rsidR="001C7FE2">
        <w:rPr>
          <w:rFonts w:ascii="Arial" w:hAnsi="Arial" w:cs="Arial"/>
          <w:sz w:val="22"/>
          <w:szCs w:val="22"/>
        </w:rPr>
        <w:t xml:space="preserve"> is</w:t>
      </w:r>
      <w:r w:rsidRPr="0049457D">
        <w:rPr>
          <w:rFonts w:ascii="Arial" w:hAnsi="Arial" w:cs="Arial"/>
          <w:sz w:val="22"/>
          <w:szCs w:val="22"/>
        </w:rPr>
        <w:t xml:space="preserve"> based on </w:t>
      </w:r>
      <w:r w:rsidR="009628D6">
        <w:rPr>
          <w:rFonts w:ascii="Arial" w:hAnsi="Arial" w:cs="Arial"/>
          <w:sz w:val="22"/>
          <w:szCs w:val="22"/>
        </w:rPr>
        <w:t xml:space="preserve">the </w:t>
      </w:r>
      <w:r w:rsidR="001C7FE2" w:rsidRPr="006D5AF2">
        <w:rPr>
          <w:rFonts w:ascii="Arial" w:hAnsi="Arial" w:cs="Arial"/>
          <w:b/>
          <w:i/>
          <w:sz w:val="22"/>
          <w:szCs w:val="22"/>
        </w:rPr>
        <w:t>Signs of Safety</w:t>
      </w:r>
      <w:r w:rsidR="009628D6">
        <w:rPr>
          <w:rFonts w:ascii="Arial" w:hAnsi="Arial" w:cs="Arial"/>
          <w:sz w:val="22"/>
          <w:szCs w:val="22"/>
        </w:rPr>
        <w:t xml:space="preserve"> </w:t>
      </w:r>
      <w:r w:rsidR="00690A05">
        <w:rPr>
          <w:rFonts w:ascii="Arial" w:hAnsi="Arial" w:cs="Arial"/>
          <w:sz w:val="22"/>
          <w:szCs w:val="22"/>
        </w:rPr>
        <w:t>approach which</w:t>
      </w:r>
      <w:r w:rsidR="00690A05" w:rsidRPr="0049457D">
        <w:rPr>
          <w:rFonts w:ascii="Arial" w:hAnsi="Arial" w:cs="Arial"/>
          <w:sz w:val="22"/>
          <w:szCs w:val="22"/>
        </w:rPr>
        <w:t xml:space="preserve"> provides</w:t>
      </w:r>
      <w:r w:rsidRPr="0049457D">
        <w:rPr>
          <w:rFonts w:ascii="Arial" w:hAnsi="Arial" w:cs="Arial"/>
          <w:sz w:val="22"/>
          <w:szCs w:val="22"/>
        </w:rPr>
        <w:t xml:space="preserve"> practitioners with a range of tools that can be used at different stages of the </w:t>
      </w:r>
      <w:r w:rsidR="0071305D">
        <w:rPr>
          <w:rFonts w:ascii="Arial" w:hAnsi="Arial" w:cs="Arial"/>
          <w:sz w:val="22"/>
          <w:szCs w:val="22"/>
        </w:rPr>
        <w:t xml:space="preserve">assessment </w:t>
      </w:r>
      <w:r w:rsidR="00C126A4">
        <w:rPr>
          <w:rFonts w:ascii="Arial" w:hAnsi="Arial" w:cs="Arial"/>
          <w:sz w:val="22"/>
          <w:szCs w:val="22"/>
        </w:rPr>
        <w:t xml:space="preserve">and intervention </w:t>
      </w:r>
      <w:r w:rsidRPr="0049457D">
        <w:rPr>
          <w:rFonts w:ascii="Arial" w:hAnsi="Arial" w:cs="Arial"/>
          <w:sz w:val="22"/>
          <w:szCs w:val="22"/>
        </w:rPr>
        <w:t>process to improve the quality of the involvement of children and young people.</w:t>
      </w:r>
    </w:p>
    <w:p w14:paraId="1059A360" w14:textId="77777777" w:rsidR="00C126A4" w:rsidRPr="0049457D" w:rsidRDefault="00C126A4" w:rsidP="00C126A4">
      <w:pPr>
        <w:jc w:val="both"/>
        <w:rPr>
          <w:rFonts w:ascii="Arial" w:hAnsi="Arial" w:cs="Arial"/>
          <w:sz w:val="22"/>
          <w:szCs w:val="22"/>
        </w:rPr>
      </w:pPr>
    </w:p>
    <w:p w14:paraId="59DD610E" w14:textId="77777777" w:rsidR="0049457D" w:rsidRPr="0049457D" w:rsidRDefault="0049457D" w:rsidP="0049457D">
      <w:pPr>
        <w:jc w:val="both"/>
        <w:rPr>
          <w:rFonts w:ascii="Arial" w:hAnsi="Arial" w:cs="Arial"/>
          <w:sz w:val="22"/>
          <w:szCs w:val="22"/>
          <w:u w:val="single"/>
        </w:rPr>
      </w:pPr>
      <w:r w:rsidRPr="0049457D">
        <w:rPr>
          <w:rFonts w:ascii="Arial" w:hAnsi="Arial" w:cs="Arial"/>
          <w:sz w:val="22"/>
          <w:szCs w:val="22"/>
        </w:rPr>
        <w:t>Evidence of the ‘voice of the child’ is sought in the internal quality assurance process and in</w:t>
      </w:r>
      <w:r w:rsidR="009628D6">
        <w:rPr>
          <w:rFonts w:ascii="Arial" w:hAnsi="Arial" w:cs="Arial"/>
          <w:sz w:val="22"/>
          <w:szCs w:val="22"/>
        </w:rPr>
        <w:t xml:space="preserve"> contract management </w:t>
      </w:r>
      <w:r w:rsidR="00612F22">
        <w:rPr>
          <w:rFonts w:ascii="Arial" w:hAnsi="Arial" w:cs="Arial"/>
          <w:sz w:val="22"/>
          <w:szCs w:val="22"/>
        </w:rPr>
        <w:t xml:space="preserve">processes. </w:t>
      </w:r>
      <w:r w:rsidR="00612F22" w:rsidRPr="0049457D">
        <w:rPr>
          <w:rFonts w:ascii="Arial" w:hAnsi="Arial" w:cs="Arial"/>
          <w:sz w:val="22"/>
          <w:szCs w:val="22"/>
        </w:rPr>
        <w:t>The</w:t>
      </w:r>
      <w:r w:rsidRPr="0049457D">
        <w:rPr>
          <w:rFonts w:ascii="Arial" w:hAnsi="Arial" w:cs="Arial"/>
          <w:sz w:val="22"/>
          <w:szCs w:val="22"/>
        </w:rPr>
        <w:t xml:space="preserve"> Quality Assurance Practice Standards in </w:t>
      </w:r>
      <w:r w:rsidR="00180F37">
        <w:rPr>
          <w:rFonts w:ascii="Arial" w:hAnsi="Arial" w:cs="Arial"/>
          <w:sz w:val="22"/>
          <w:szCs w:val="22"/>
        </w:rPr>
        <w:t xml:space="preserve">Early </w:t>
      </w:r>
      <w:r w:rsidR="00C126A4">
        <w:rPr>
          <w:rFonts w:ascii="Arial" w:hAnsi="Arial" w:cs="Arial"/>
          <w:sz w:val="22"/>
          <w:szCs w:val="22"/>
        </w:rPr>
        <w:t xml:space="preserve">Intervention </w:t>
      </w:r>
      <w:r w:rsidRPr="0049457D">
        <w:rPr>
          <w:rFonts w:ascii="Arial" w:hAnsi="Arial" w:cs="Arial"/>
          <w:sz w:val="22"/>
          <w:szCs w:val="22"/>
        </w:rPr>
        <w:t>set explicit expectations about children and parents’ engagement an</w:t>
      </w:r>
      <w:r w:rsidR="00C126A4">
        <w:rPr>
          <w:rFonts w:ascii="Arial" w:hAnsi="Arial" w:cs="Arial"/>
          <w:sz w:val="22"/>
          <w:szCs w:val="22"/>
        </w:rPr>
        <w:t>d involvement in interventions, including a</w:t>
      </w:r>
      <w:r w:rsidRPr="0049457D">
        <w:rPr>
          <w:rFonts w:ascii="Arial" w:hAnsi="Arial" w:cs="Arial"/>
          <w:sz w:val="22"/>
          <w:szCs w:val="22"/>
        </w:rPr>
        <w:t xml:space="preserve">nd where possible the child and young person completing their own assessment of their needs and contributing to their individual intervention plan. Parents and children </w:t>
      </w:r>
      <w:r w:rsidR="00C126A4">
        <w:rPr>
          <w:rFonts w:ascii="Arial" w:hAnsi="Arial" w:cs="Arial"/>
          <w:sz w:val="22"/>
          <w:szCs w:val="22"/>
        </w:rPr>
        <w:t xml:space="preserve">if developmentally appropriate </w:t>
      </w:r>
      <w:r w:rsidRPr="0049457D">
        <w:rPr>
          <w:rFonts w:ascii="Arial" w:hAnsi="Arial" w:cs="Arial"/>
          <w:sz w:val="22"/>
          <w:szCs w:val="22"/>
        </w:rPr>
        <w:t>are invited to every case review meeting.</w:t>
      </w:r>
    </w:p>
    <w:p w14:paraId="1CE1455B" w14:textId="77777777" w:rsidR="0049457D" w:rsidRPr="0049457D" w:rsidRDefault="0049457D" w:rsidP="0049457D">
      <w:pPr>
        <w:ind w:hanging="426"/>
        <w:jc w:val="both"/>
        <w:rPr>
          <w:rFonts w:ascii="Arial" w:hAnsi="Arial" w:cs="Arial"/>
          <w:sz w:val="22"/>
          <w:szCs w:val="22"/>
        </w:rPr>
      </w:pPr>
    </w:p>
    <w:p w14:paraId="092E83C9" w14:textId="77777777" w:rsidR="0049457D" w:rsidRPr="0049457D" w:rsidRDefault="0049457D" w:rsidP="0049457D">
      <w:pPr>
        <w:jc w:val="both"/>
        <w:rPr>
          <w:rFonts w:ascii="Arial" w:hAnsi="Arial" w:cs="Arial"/>
          <w:sz w:val="22"/>
          <w:szCs w:val="22"/>
        </w:rPr>
      </w:pPr>
      <w:r w:rsidRPr="0049457D">
        <w:rPr>
          <w:rFonts w:ascii="Arial" w:hAnsi="Arial" w:cs="Arial"/>
          <w:sz w:val="22"/>
          <w:szCs w:val="22"/>
        </w:rPr>
        <w:t>Feedback is sought f</w:t>
      </w:r>
      <w:r w:rsidR="002A5A1E">
        <w:rPr>
          <w:rFonts w:ascii="Arial" w:hAnsi="Arial" w:cs="Arial"/>
          <w:sz w:val="22"/>
          <w:szCs w:val="22"/>
        </w:rPr>
        <w:t>rom service users at close of an Early Help Assessment</w:t>
      </w:r>
      <w:r w:rsidR="00A948B7">
        <w:rPr>
          <w:rFonts w:ascii="Arial" w:hAnsi="Arial" w:cs="Arial"/>
          <w:sz w:val="22"/>
          <w:szCs w:val="22"/>
        </w:rPr>
        <w:t xml:space="preserve"> </w:t>
      </w:r>
      <w:r w:rsidRPr="0049457D">
        <w:rPr>
          <w:rFonts w:ascii="Arial" w:hAnsi="Arial" w:cs="Arial"/>
          <w:sz w:val="22"/>
          <w:szCs w:val="22"/>
        </w:rPr>
        <w:t xml:space="preserve">or </w:t>
      </w:r>
      <w:r w:rsidR="00180F37">
        <w:rPr>
          <w:rFonts w:ascii="Arial" w:hAnsi="Arial" w:cs="Arial"/>
          <w:sz w:val="22"/>
          <w:szCs w:val="22"/>
        </w:rPr>
        <w:t xml:space="preserve">a one to one or </w:t>
      </w:r>
      <w:r w:rsidR="005778D2">
        <w:rPr>
          <w:rFonts w:ascii="Arial" w:hAnsi="Arial" w:cs="Arial"/>
          <w:sz w:val="22"/>
          <w:szCs w:val="22"/>
        </w:rPr>
        <w:t xml:space="preserve">group </w:t>
      </w:r>
      <w:r w:rsidR="005778D2" w:rsidRPr="0049457D">
        <w:rPr>
          <w:rFonts w:ascii="Arial" w:hAnsi="Arial" w:cs="Arial"/>
          <w:sz w:val="22"/>
          <w:szCs w:val="22"/>
        </w:rPr>
        <w:t>interventions</w:t>
      </w:r>
      <w:r w:rsidRPr="0049457D">
        <w:rPr>
          <w:rFonts w:ascii="Arial" w:hAnsi="Arial" w:cs="Arial"/>
          <w:sz w:val="22"/>
          <w:szCs w:val="22"/>
        </w:rPr>
        <w:t>. Parents and young people are asked to comment on the quality of the information they receive at the start of the process, their level of understanding of the intervention and their satisfaction with the lead professional and the intervention plan.</w:t>
      </w:r>
    </w:p>
    <w:p w14:paraId="588273AF" w14:textId="77777777" w:rsidR="00021CF9" w:rsidRDefault="00021CF9" w:rsidP="00021CF9">
      <w:pPr>
        <w:jc w:val="both"/>
        <w:rPr>
          <w:rFonts w:ascii="Arial" w:hAnsi="Arial" w:cs="Arial"/>
          <w:sz w:val="22"/>
          <w:szCs w:val="22"/>
        </w:rPr>
      </w:pPr>
    </w:p>
    <w:p w14:paraId="1F9CED39" w14:textId="77777777" w:rsidR="00443A9A" w:rsidRDefault="00443A9A" w:rsidP="00021CF9">
      <w:pPr>
        <w:jc w:val="both"/>
        <w:rPr>
          <w:rFonts w:ascii="Arial" w:hAnsi="Arial" w:cs="Arial"/>
          <w:sz w:val="22"/>
          <w:szCs w:val="22"/>
        </w:rPr>
      </w:pPr>
    </w:p>
    <w:p w14:paraId="624565B8" w14:textId="77777777" w:rsidR="00021CF9" w:rsidRDefault="001F1EF2" w:rsidP="001766BA">
      <w:pPr>
        <w:ind w:left="567" w:hanging="567"/>
        <w:jc w:val="both"/>
        <w:rPr>
          <w:rFonts w:ascii="Arial" w:hAnsi="Arial" w:cs="Arial"/>
          <w:b/>
          <w:sz w:val="22"/>
          <w:szCs w:val="22"/>
        </w:rPr>
      </w:pPr>
      <w:r>
        <w:rPr>
          <w:rFonts w:ascii="Arial" w:hAnsi="Arial" w:cs="Arial"/>
          <w:b/>
          <w:sz w:val="22"/>
          <w:szCs w:val="22"/>
        </w:rPr>
        <w:t>1</w:t>
      </w:r>
      <w:r w:rsidR="00612F22">
        <w:rPr>
          <w:rFonts w:ascii="Arial" w:hAnsi="Arial" w:cs="Arial"/>
          <w:b/>
          <w:sz w:val="22"/>
          <w:szCs w:val="22"/>
        </w:rPr>
        <w:t>2</w:t>
      </w:r>
      <w:r w:rsidR="00F02CFA">
        <w:rPr>
          <w:rFonts w:ascii="Arial" w:hAnsi="Arial" w:cs="Arial"/>
          <w:b/>
          <w:sz w:val="22"/>
          <w:szCs w:val="22"/>
        </w:rPr>
        <w:t xml:space="preserve">.  </w:t>
      </w:r>
      <w:r w:rsidR="001766BA">
        <w:rPr>
          <w:rFonts w:ascii="Arial" w:hAnsi="Arial" w:cs="Arial"/>
          <w:b/>
          <w:sz w:val="22"/>
          <w:szCs w:val="22"/>
        </w:rPr>
        <w:tab/>
      </w:r>
      <w:r w:rsidR="00021CF9">
        <w:rPr>
          <w:rFonts w:ascii="Arial" w:hAnsi="Arial" w:cs="Arial"/>
          <w:b/>
          <w:sz w:val="22"/>
          <w:szCs w:val="22"/>
        </w:rPr>
        <w:t>Quality Assurance</w:t>
      </w:r>
    </w:p>
    <w:p w14:paraId="1B5C1EA9" w14:textId="77777777" w:rsidR="00021CF9" w:rsidRDefault="00021CF9" w:rsidP="00021CF9">
      <w:pPr>
        <w:jc w:val="both"/>
        <w:rPr>
          <w:rFonts w:ascii="Arial" w:hAnsi="Arial" w:cs="Arial"/>
          <w:b/>
          <w:sz w:val="22"/>
          <w:szCs w:val="22"/>
        </w:rPr>
      </w:pPr>
    </w:p>
    <w:p w14:paraId="3810F291" w14:textId="77777777" w:rsidR="0071305D" w:rsidRDefault="00C126A4" w:rsidP="00BD05EF">
      <w:pPr>
        <w:jc w:val="both"/>
        <w:rPr>
          <w:rFonts w:ascii="Arial" w:hAnsi="Arial" w:cs="Arial"/>
          <w:sz w:val="22"/>
          <w:szCs w:val="22"/>
        </w:rPr>
      </w:pPr>
      <w:bookmarkStart w:id="4" w:name="_msoanchor_4"/>
      <w:r>
        <w:rPr>
          <w:rFonts w:ascii="Arial" w:hAnsi="Arial" w:cs="Arial"/>
          <w:bCs/>
          <w:sz w:val="22"/>
          <w:szCs w:val="22"/>
        </w:rPr>
        <w:t xml:space="preserve">The Early </w:t>
      </w:r>
      <w:r w:rsidR="0071305D">
        <w:rPr>
          <w:rFonts w:ascii="Arial" w:hAnsi="Arial" w:cs="Arial"/>
          <w:bCs/>
          <w:sz w:val="22"/>
          <w:szCs w:val="22"/>
        </w:rPr>
        <w:t>Intervention</w:t>
      </w:r>
      <w:r w:rsidR="00BD05EF" w:rsidRPr="00BD05EF">
        <w:rPr>
          <w:rFonts w:ascii="Arial" w:hAnsi="Arial" w:cs="Arial"/>
          <w:bCs/>
          <w:sz w:val="22"/>
          <w:szCs w:val="22"/>
        </w:rPr>
        <w:t xml:space="preserve"> service work</w:t>
      </w:r>
      <w:r w:rsidR="006E3DC4">
        <w:rPr>
          <w:rFonts w:ascii="Arial" w:hAnsi="Arial" w:cs="Arial"/>
          <w:bCs/>
          <w:sz w:val="22"/>
          <w:szCs w:val="22"/>
        </w:rPr>
        <w:t>s</w:t>
      </w:r>
      <w:r w:rsidR="00BD05EF" w:rsidRPr="00BD05EF">
        <w:rPr>
          <w:rFonts w:ascii="Arial" w:hAnsi="Arial" w:cs="Arial"/>
          <w:bCs/>
          <w:sz w:val="22"/>
          <w:szCs w:val="22"/>
        </w:rPr>
        <w:t xml:space="preserve"> </w:t>
      </w:r>
      <w:r w:rsidR="0071305D">
        <w:rPr>
          <w:rFonts w:ascii="Arial" w:hAnsi="Arial" w:cs="Arial"/>
          <w:bCs/>
          <w:sz w:val="22"/>
          <w:szCs w:val="22"/>
        </w:rPr>
        <w:t>within</w:t>
      </w:r>
      <w:r w:rsidR="00BD05EF" w:rsidRPr="00BD05EF">
        <w:rPr>
          <w:rFonts w:ascii="Arial" w:hAnsi="Arial" w:cs="Arial"/>
          <w:bCs/>
          <w:sz w:val="22"/>
          <w:szCs w:val="22"/>
        </w:rPr>
        <w:t xml:space="preserve"> the Directorate’s Quality </w:t>
      </w:r>
      <w:r w:rsidR="005778D2" w:rsidRPr="00BD05EF">
        <w:rPr>
          <w:rFonts w:ascii="Arial" w:hAnsi="Arial" w:cs="Arial"/>
          <w:bCs/>
          <w:sz w:val="22"/>
          <w:szCs w:val="22"/>
        </w:rPr>
        <w:t>Assurance</w:t>
      </w:r>
      <w:r w:rsidR="005778D2">
        <w:rPr>
          <w:rFonts w:ascii="Arial" w:hAnsi="Arial" w:cs="Arial"/>
          <w:bCs/>
          <w:sz w:val="22"/>
          <w:szCs w:val="22"/>
        </w:rPr>
        <w:t xml:space="preserve"> and</w:t>
      </w:r>
      <w:r>
        <w:rPr>
          <w:rFonts w:ascii="Arial" w:hAnsi="Arial" w:cs="Arial"/>
          <w:bCs/>
          <w:sz w:val="22"/>
          <w:szCs w:val="22"/>
        </w:rPr>
        <w:t xml:space="preserve"> Performance </w:t>
      </w:r>
      <w:r w:rsidR="0071305D">
        <w:rPr>
          <w:rFonts w:ascii="Arial" w:hAnsi="Arial" w:cs="Arial"/>
          <w:bCs/>
          <w:sz w:val="22"/>
          <w:szCs w:val="22"/>
        </w:rPr>
        <w:t>Framework</w:t>
      </w:r>
      <w:r w:rsidR="00BD05EF" w:rsidRPr="00BD05EF">
        <w:rPr>
          <w:rFonts w:ascii="Arial" w:hAnsi="Arial" w:cs="Arial"/>
          <w:bCs/>
          <w:sz w:val="22"/>
          <w:szCs w:val="22"/>
        </w:rPr>
        <w:t xml:space="preserve"> and a </w:t>
      </w:r>
      <w:r w:rsidR="00BD05EF" w:rsidRPr="00BD05EF">
        <w:rPr>
          <w:rFonts w:ascii="Arial" w:hAnsi="Arial" w:cs="Arial"/>
          <w:sz w:val="22"/>
          <w:szCs w:val="22"/>
        </w:rPr>
        <w:t xml:space="preserve">programme of </w:t>
      </w:r>
      <w:r w:rsidR="006E3DC4">
        <w:rPr>
          <w:rFonts w:ascii="Arial" w:hAnsi="Arial" w:cs="Arial"/>
          <w:sz w:val="22"/>
          <w:szCs w:val="22"/>
        </w:rPr>
        <w:t>audit activity is undertaken</w:t>
      </w:r>
      <w:r w:rsidR="001E0D6E" w:rsidRPr="00BD05EF">
        <w:rPr>
          <w:rFonts w:ascii="Arial" w:hAnsi="Arial" w:cs="Arial"/>
          <w:sz w:val="22"/>
          <w:szCs w:val="22"/>
        </w:rPr>
        <w:t xml:space="preserve"> to</w:t>
      </w:r>
      <w:r w:rsidR="00BD05EF" w:rsidRPr="00BD05EF">
        <w:rPr>
          <w:rFonts w:ascii="Arial" w:hAnsi="Arial" w:cs="Arial"/>
          <w:sz w:val="22"/>
          <w:szCs w:val="22"/>
        </w:rPr>
        <w:t xml:space="preserve"> improve the quality of the </w:t>
      </w:r>
      <w:r w:rsidR="00612F22" w:rsidRPr="00BD05EF">
        <w:rPr>
          <w:rFonts w:ascii="Arial" w:hAnsi="Arial" w:cs="Arial"/>
          <w:sz w:val="22"/>
          <w:szCs w:val="22"/>
        </w:rPr>
        <w:t>reflective discussion</w:t>
      </w:r>
      <w:r w:rsidR="00BD05EF" w:rsidRPr="00BD05EF">
        <w:rPr>
          <w:rFonts w:ascii="Arial" w:hAnsi="Arial" w:cs="Arial"/>
          <w:sz w:val="22"/>
          <w:szCs w:val="22"/>
        </w:rPr>
        <w:t xml:space="preserve"> and to maximise the learning</w:t>
      </w:r>
      <w:r w:rsidR="006E3DC4">
        <w:rPr>
          <w:rFonts w:ascii="Arial" w:hAnsi="Arial" w:cs="Arial"/>
          <w:sz w:val="22"/>
          <w:szCs w:val="22"/>
        </w:rPr>
        <w:t xml:space="preserve"> for </w:t>
      </w:r>
      <w:r w:rsidR="00612F22">
        <w:rPr>
          <w:rFonts w:ascii="Arial" w:hAnsi="Arial" w:cs="Arial"/>
          <w:sz w:val="22"/>
          <w:szCs w:val="22"/>
        </w:rPr>
        <w:t xml:space="preserve">practitioners </w:t>
      </w:r>
      <w:r w:rsidR="00612F22" w:rsidRPr="00BD05EF">
        <w:rPr>
          <w:rFonts w:ascii="Arial" w:hAnsi="Arial" w:cs="Arial"/>
          <w:sz w:val="22"/>
          <w:szCs w:val="22"/>
        </w:rPr>
        <w:t>across</w:t>
      </w:r>
      <w:r w:rsidR="00BD05EF" w:rsidRPr="00BD05EF">
        <w:rPr>
          <w:rFonts w:ascii="Arial" w:hAnsi="Arial" w:cs="Arial"/>
          <w:sz w:val="22"/>
          <w:szCs w:val="22"/>
        </w:rPr>
        <w:t xml:space="preserve"> the service. These reflective case audits are complemented by observational audits of home visits; team around the family meetings and of supervision sessions. </w:t>
      </w:r>
    </w:p>
    <w:p w14:paraId="7D366EDA" w14:textId="77777777" w:rsidR="0071305D" w:rsidRDefault="0071305D" w:rsidP="00BD05EF">
      <w:pPr>
        <w:jc w:val="both"/>
        <w:rPr>
          <w:rFonts w:ascii="Arial" w:hAnsi="Arial" w:cs="Arial"/>
          <w:sz w:val="22"/>
          <w:szCs w:val="22"/>
        </w:rPr>
      </w:pPr>
    </w:p>
    <w:p w14:paraId="2C479AA8" w14:textId="77777777" w:rsidR="00BD05EF" w:rsidRPr="00BD05EF" w:rsidRDefault="00BD05EF" w:rsidP="00BD05EF">
      <w:pPr>
        <w:jc w:val="both"/>
        <w:rPr>
          <w:rFonts w:ascii="Arial" w:hAnsi="Arial" w:cs="Arial"/>
          <w:sz w:val="22"/>
          <w:szCs w:val="22"/>
        </w:rPr>
      </w:pPr>
      <w:r w:rsidRPr="00BD05EF">
        <w:rPr>
          <w:rFonts w:ascii="Arial" w:hAnsi="Arial" w:cs="Arial"/>
          <w:sz w:val="22"/>
          <w:szCs w:val="22"/>
        </w:rPr>
        <w:t xml:space="preserve">The learning from this activity is captured and shared among all Early Help and </w:t>
      </w:r>
      <w:r w:rsidR="009628D6">
        <w:rPr>
          <w:rFonts w:ascii="Arial" w:hAnsi="Arial" w:cs="Arial"/>
          <w:sz w:val="22"/>
          <w:szCs w:val="22"/>
        </w:rPr>
        <w:t>T</w:t>
      </w:r>
      <w:r w:rsidR="0071305D">
        <w:rPr>
          <w:rFonts w:ascii="Arial" w:hAnsi="Arial" w:cs="Arial"/>
          <w:sz w:val="22"/>
          <w:szCs w:val="22"/>
        </w:rPr>
        <w:t>argeted interventio</w:t>
      </w:r>
      <w:r w:rsidRPr="00BD05EF">
        <w:rPr>
          <w:rFonts w:ascii="Arial" w:hAnsi="Arial" w:cs="Arial"/>
          <w:sz w:val="22"/>
          <w:szCs w:val="22"/>
        </w:rPr>
        <w:t>n staff in a variety of ways including formal training</w:t>
      </w:r>
      <w:r w:rsidR="001F050B">
        <w:rPr>
          <w:rFonts w:ascii="Arial" w:hAnsi="Arial" w:cs="Arial"/>
          <w:sz w:val="22"/>
          <w:szCs w:val="22"/>
        </w:rPr>
        <w:t>, staff conferences,</w:t>
      </w:r>
      <w:r w:rsidRPr="00BD05EF">
        <w:rPr>
          <w:rFonts w:ascii="Arial" w:hAnsi="Arial" w:cs="Arial"/>
          <w:sz w:val="22"/>
          <w:szCs w:val="22"/>
        </w:rPr>
        <w:t xml:space="preserve"> 1:1 support and supervision</w:t>
      </w:r>
      <w:r w:rsidR="00C126A4">
        <w:rPr>
          <w:rFonts w:ascii="Arial" w:hAnsi="Arial" w:cs="Arial"/>
          <w:sz w:val="22"/>
          <w:szCs w:val="22"/>
        </w:rPr>
        <w:t xml:space="preserve">. </w:t>
      </w:r>
      <w:r w:rsidRPr="00BD05EF">
        <w:rPr>
          <w:rFonts w:ascii="Arial" w:hAnsi="Arial" w:cs="Arial"/>
          <w:sz w:val="22"/>
          <w:szCs w:val="22"/>
        </w:rPr>
        <w:t xml:space="preserve">Team Managers and teams are receiving support </w:t>
      </w:r>
      <w:r w:rsidR="001F050B">
        <w:rPr>
          <w:rFonts w:ascii="Arial" w:hAnsi="Arial" w:cs="Arial"/>
          <w:sz w:val="22"/>
          <w:szCs w:val="22"/>
        </w:rPr>
        <w:t xml:space="preserve">from the </w:t>
      </w:r>
      <w:r w:rsidR="0071305D">
        <w:rPr>
          <w:rFonts w:ascii="Arial" w:hAnsi="Arial" w:cs="Arial"/>
          <w:sz w:val="22"/>
          <w:szCs w:val="22"/>
        </w:rPr>
        <w:t xml:space="preserve">QA </w:t>
      </w:r>
      <w:r w:rsidR="00C126A4">
        <w:rPr>
          <w:rFonts w:ascii="Arial" w:hAnsi="Arial" w:cs="Arial"/>
          <w:sz w:val="22"/>
          <w:szCs w:val="22"/>
        </w:rPr>
        <w:t>Safeguarding</w:t>
      </w:r>
      <w:r w:rsidRPr="00BD05EF">
        <w:rPr>
          <w:rFonts w:ascii="Arial" w:hAnsi="Arial" w:cs="Arial"/>
          <w:sz w:val="22"/>
          <w:szCs w:val="22"/>
        </w:rPr>
        <w:t xml:space="preserve"> Manager to support the Q</w:t>
      </w:r>
      <w:r>
        <w:rPr>
          <w:rFonts w:ascii="Arial" w:hAnsi="Arial" w:cs="Arial"/>
          <w:sz w:val="22"/>
          <w:szCs w:val="22"/>
        </w:rPr>
        <w:t xml:space="preserve">uality </w:t>
      </w:r>
      <w:r w:rsidRPr="00BD05EF">
        <w:rPr>
          <w:rFonts w:ascii="Arial" w:hAnsi="Arial" w:cs="Arial"/>
          <w:sz w:val="22"/>
          <w:szCs w:val="22"/>
        </w:rPr>
        <w:t>A</w:t>
      </w:r>
      <w:r>
        <w:rPr>
          <w:rFonts w:ascii="Arial" w:hAnsi="Arial" w:cs="Arial"/>
          <w:sz w:val="22"/>
          <w:szCs w:val="22"/>
        </w:rPr>
        <w:t>ssurance</w:t>
      </w:r>
      <w:r w:rsidRPr="00BD05EF">
        <w:rPr>
          <w:rFonts w:ascii="Arial" w:hAnsi="Arial" w:cs="Arial"/>
          <w:sz w:val="22"/>
          <w:szCs w:val="22"/>
        </w:rPr>
        <w:t xml:space="preserve"> process and establish consistent </w:t>
      </w:r>
      <w:r w:rsidR="001E0D6E" w:rsidRPr="00BD05EF">
        <w:rPr>
          <w:rFonts w:ascii="Arial" w:hAnsi="Arial" w:cs="Arial"/>
          <w:sz w:val="22"/>
          <w:szCs w:val="22"/>
        </w:rPr>
        <w:t>good practice</w:t>
      </w:r>
      <w:r w:rsidRPr="00BD05EF">
        <w:rPr>
          <w:rFonts w:ascii="Arial" w:hAnsi="Arial" w:cs="Arial"/>
          <w:sz w:val="22"/>
          <w:szCs w:val="22"/>
        </w:rPr>
        <w:t xml:space="preserve"> and confidence across the</w:t>
      </w:r>
      <w:r w:rsidR="006E3DC4">
        <w:rPr>
          <w:rFonts w:ascii="Arial" w:hAnsi="Arial" w:cs="Arial"/>
          <w:sz w:val="22"/>
          <w:szCs w:val="22"/>
        </w:rPr>
        <w:t xml:space="preserve"> service.</w:t>
      </w:r>
    </w:p>
    <w:bookmarkEnd w:id="4"/>
    <w:p w14:paraId="5204E371" w14:textId="77777777" w:rsidR="001F050B" w:rsidRDefault="001F050B" w:rsidP="00BD05EF">
      <w:pPr>
        <w:jc w:val="both"/>
        <w:rPr>
          <w:rFonts w:ascii="Arial" w:hAnsi="Arial" w:cs="Arial"/>
          <w:b/>
          <w:color w:val="FF0000"/>
          <w:sz w:val="22"/>
          <w:szCs w:val="22"/>
        </w:rPr>
      </w:pPr>
    </w:p>
    <w:p w14:paraId="209639AC" w14:textId="77777777" w:rsidR="00BD05EF" w:rsidRPr="00DE5C33" w:rsidRDefault="00C126A4" w:rsidP="00BD05EF">
      <w:pPr>
        <w:jc w:val="both"/>
        <w:rPr>
          <w:rFonts w:ascii="Arial" w:hAnsi="Arial" w:cs="Arial"/>
          <w:b/>
          <w:i/>
          <w:color w:val="4F6228" w:themeColor="accent3" w:themeShade="80"/>
          <w:sz w:val="22"/>
          <w:szCs w:val="22"/>
        </w:rPr>
      </w:pPr>
      <w:r w:rsidRPr="00DE5C33">
        <w:rPr>
          <w:rFonts w:ascii="Arial" w:hAnsi="Arial" w:cs="Arial"/>
          <w:b/>
          <w:i/>
          <w:color w:val="4F6228" w:themeColor="accent3" w:themeShade="80"/>
          <w:sz w:val="22"/>
          <w:szCs w:val="22"/>
        </w:rPr>
        <w:t xml:space="preserve">Refer to the </w:t>
      </w:r>
      <w:r w:rsidR="00F65716" w:rsidRPr="00DE5C33">
        <w:rPr>
          <w:rFonts w:ascii="Arial" w:hAnsi="Arial" w:cs="Arial"/>
          <w:b/>
          <w:i/>
          <w:color w:val="4F6228" w:themeColor="accent3" w:themeShade="80"/>
          <w:sz w:val="22"/>
          <w:szCs w:val="22"/>
        </w:rPr>
        <w:t xml:space="preserve">Rutland County Council Children’s Service </w:t>
      </w:r>
      <w:r w:rsidRPr="00DE5C33">
        <w:rPr>
          <w:rFonts w:ascii="Arial" w:hAnsi="Arial" w:cs="Arial"/>
          <w:b/>
          <w:i/>
          <w:color w:val="4F6228" w:themeColor="accent3" w:themeShade="80"/>
          <w:sz w:val="22"/>
          <w:szCs w:val="22"/>
        </w:rPr>
        <w:t xml:space="preserve">QA and </w:t>
      </w:r>
      <w:r w:rsidR="005778D2" w:rsidRPr="00DE5C33">
        <w:rPr>
          <w:rFonts w:ascii="Arial" w:hAnsi="Arial" w:cs="Arial"/>
          <w:b/>
          <w:i/>
          <w:color w:val="4F6228" w:themeColor="accent3" w:themeShade="80"/>
          <w:sz w:val="22"/>
          <w:szCs w:val="22"/>
        </w:rPr>
        <w:t>Performance</w:t>
      </w:r>
      <w:r w:rsidRPr="00DE5C33">
        <w:rPr>
          <w:rFonts w:ascii="Arial" w:hAnsi="Arial" w:cs="Arial"/>
          <w:b/>
          <w:i/>
          <w:color w:val="4F6228" w:themeColor="accent3" w:themeShade="80"/>
          <w:sz w:val="22"/>
          <w:szCs w:val="22"/>
        </w:rPr>
        <w:t xml:space="preserve"> Framework</w:t>
      </w:r>
    </w:p>
    <w:p w14:paraId="3E2F4A3C" w14:textId="77777777" w:rsidR="00C126A4" w:rsidRPr="00C126A4" w:rsidRDefault="00C126A4" w:rsidP="00BD05EF">
      <w:pPr>
        <w:jc w:val="both"/>
        <w:rPr>
          <w:rFonts w:ascii="Arial" w:hAnsi="Arial" w:cs="Arial"/>
          <w:b/>
          <w:color w:val="FF0000"/>
          <w:sz w:val="22"/>
          <w:szCs w:val="22"/>
        </w:rPr>
      </w:pPr>
    </w:p>
    <w:p w14:paraId="1559AE6A" w14:textId="77777777" w:rsidR="006D5AF2" w:rsidRDefault="00BD05EF" w:rsidP="00BD05EF">
      <w:pPr>
        <w:jc w:val="both"/>
        <w:rPr>
          <w:rFonts w:ascii="Arial" w:hAnsi="Arial" w:cs="Arial"/>
          <w:sz w:val="22"/>
          <w:szCs w:val="22"/>
        </w:rPr>
      </w:pPr>
      <w:r w:rsidRPr="00BD05EF">
        <w:rPr>
          <w:rFonts w:ascii="Arial" w:hAnsi="Arial" w:cs="Arial"/>
          <w:sz w:val="22"/>
          <w:szCs w:val="22"/>
        </w:rPr>
        <w:t xml:space="preserve">Consistent and appropriate application of thresholds is achieved by cases being </w:t>
      </w:r>
      <w:r w:rsidR="00612F22" w:rsidRPr="00BD05EF">
        <w:rPr>
          <w:rFonts w:ascii="Arial" w:hAnsi="Arial" w:cs="Arial"/>
          <w:sz w:val="22"/>
          <w:szCs w:val="22"/>
        </w:rPr>
        <w:t>reviewed by</w:t>
      </w:r>
      <w:r w:rsidRPr="00BD05EF">
        <w:rPr>
          <w:rFonts w:ascii="Arial" w:hAnsi="Arial" w:cs="Arial"/>
          <w:sz w:val="22"/>
          <w:szCs w:val="22"/>
        </w:rPr>
        <w:t xml:space="preserve"> a</w:t>
      </w:r>
      <w:r>
        <w:rPr>
          <w:rFonts w:ascii="Arial" w:hAnsi="Arial" w:cs="Arial"/>
          <w:sz w:val="22"/>
          <w:szCs w:val="22"/>
        </w:rPr>
        <w:t xml:space="preserve"> </w:t>
      </w:r>
      <w:r w:rsidR="0071305D">
        <w:rPr>
          <w:rFonts w:ascii="Arial" w:hAnsi="Arial" w:cs="Arial"/>
          <w:sz w:val="22"/>
          <w:szCs w:val="22"/>
        </w:rPr>
        <w:t xml:space="preserve">Targeted </w:t>
      </w:r>
      <w:r w:rsidR="005778D2">
        <w:rPr>
          <w:rFonts w:ascii="Arial" w:hAnsi="Arial" w:cs="Arial"/>
          <w:sz w:val="22"/>
          <w:szCs w:val="22"/>
        </w:rPr>
        <w:t>Intervention Team</w:t>
      </w:r>
      <w:r w:rsidR="001F050B">
        <w:rPr>
          <w:rFonts w:ascii="Arial" w:hAnsi="Arial" w:cs="Arial"/>
          <w:sz w:val="22"/>
          <w:szCs w:val="22"/>
        </w:rPr>
        <w:t xml:space="preserve"> M</w:t>
      </w:r>
      <w:r w:rsidR="00C126A4">
        <w:rPr>
          <w:rFonts w:ascii="Arial" w:hAnsi="Arial" w:cs="Arial"/>
          <w:sz w:val="22"/>
          <w:szCs w:val="22"/>
        </w:rPr>
        <w:t>anager or Senior P</w:t>
      </w:r>
      <w:r w:rsidRPr="00BD05EF">
        <w:rPr>
          <w:rFonts w:ascii="Arial" w:hAnsi="Arial" w:cs="Arial"/>
          <w:sz w:val="22"/>
          <w:szCs w:val="22"/>
        </w:rPr>
        <w:t xml:space="preserve">ractitioner. The senior practitioner will risk assess each case to </w:t>
      </w:r>
      <w:r w:rsidR="00A81F2D">
        <w:rPr>
          <w:rFonts w:ascii="Arial" w:hAnsi="Arial" w:cs="Arial"/>
          <w:sz w:val="22"/>
          <w:szCs w:val="22"/>
        </w:rPr>
        <w:t>determine its suitability for an early intervention</w:t>
      </w:r>
      <w:r w:rsidRPr="00BD05EF">
        <w:rPr>
          <w:rFonts w:ascii="Arial" w:hAnsi="Arial" w:cs="Arial"/>
          <w:sz w:val="22"/>
          <w:szCs w:val="22"/>
        </w:rPr>
        <w:t xml:space="preserve">. The intervention and response for a family will be fully integrated in to the early help offer and a case that comes from the </w:t>
      </w:r>
      <w:r w:rsidR="0071305D">
        <w:rPr>
          <w:rFonts w:ascii="Arial" w:hAnsi="Arial" w:cs="Arial"/>
          <w:sz w:val="22"/>
          <w:szCs w:val="22"/>
        </w:rPr>
        <w:t>Duty</w:t>
      </w:r>
      <w:r w:rsidR="006E3DC4">
        <w:rPr>
          <w:rFonts w:ascii="Arial" w:hAnsi="Arial" w:cs="Arial"/>
          <w:sz w:val="22"/>
          <w:szCs w:val="22"/>
        </w:rPr>
        <w:t xml:space="preserve"> and </w:t>
      </w:r>
      <w:r w:rsidR="00612F22">
        <w:rPr>
          <w:rFonts w:ascii="Arial" w:hAnsi="Arial" w:cs="Arial"/>
          <w:sz w:val="22"/>
          <w:szCs w:val="22"/>
        </w:rPr>
        <w:t>Assessment team</w:t>
      </w:r>
      <w:r w:rsidRPr="00BD05EF">
        <w:rPr>
          <w:rFonts w:ascii="Arial" w:hAnsi="Arial" w:cs="Arial"/>
          <w:sz w:val="22"/>
          <w:szCs w:val="22"/>
        </w:rPr>
        <w:t xml:space="preserve">, or that steps down from social care can be allocated to any practitioner across </w:t>
      </w:r>
      <w:r w:rsidR="005778D2" w:rsidRPr="00BD05EF">
        <w:rPr>
          <w:rFonts w:ascii="Arial" w:hAnsi="Arial" w:cs="Arial"/>
          <w:sz w:val="22"/>
          <w:szCs w:val="22"/>
        </w:rPr>
        <w:t xml:space="preserve">the </w:t>
      </w:r>
      <w:r w:rsidR="005778D2">
        <w:rPr>
          <w:rFonts w:ascii="Arial" w:hAnsi="Arial" w:cs="Arial"/>
          <w:sz w:val="22"/>
          <w:szCs w:val="22"/>
        </w:rPr>
        <w:t>Targeted</w:t>
      </w:r>
      <w:r w:rsidR="006E3DC4">
        <w:rPr>
          <w:rFonts w:ascii="Arial" w:hAnsi="Arial" w:cs="Arial"/>
          <w:sz w:val="22"/>
          <w:szCs w:val="22"/>
        </w:rPr>
        <w:t xml:space="preserve"> </w:t>
      </w:r>
      <w:r w:rsidR="0071305D">
        <w:rPr>
          <w:rFonts w:ascii="Arial" w:hAnsi="Arial" w:cs="Arial"/>
          <w:sz w:val="22"/>
          <w:szCs w:val="22"/>
        </w:rPr>
        <w:t>Intervention</w:t>
      </w:r>
      <w:r w:rsidRPr="00BD05EF">
        <w:rPr>
          <w:rFonts w:ascii="Arial" w:hAnsi="Arial" w:cs="Arial"/>
          <w:sz w:val="22"/>
          <w:szCs w:val="22"/>
        </w:rPr>
        <w:t xml:space="preserve"> team. </w:t>
      </w:r>
    </w:p>
    <w:p w14:paraId="373FB5F7" w14:textId="2C84E2EA" w:rsidR="00BD05EF" w:rsidRPr="00BD05EF" w:rsidRDefault="009628D6" w:rsidP="00BD05EF">
      <w:pPr>
        <w:jc w:val="both"/>
        <w:rPr>
          <w:rFonts w:ascii="Arial" w:hAnsi="Arial" w:cs="Arial"/>
          <w:sz w:val="22"/>
          <w:szCs w:val="22"/>
        </w:rPr>
      </w:pPr>
      <w:r>
        <w:rPr>
          <w:rFonts w:ascii="Arial" w:hAnsi="Arial" w:cs="Arial"/>
          <w:sz w:val="22"/>
          <w:szCs w:val="22"/>
        </w:rPr>
        <w:t xml:space="preserve">Integrated working across Social Care and Early </w:t>
      </w:r>
      <w:r w:rsidR="00A81F2D">
        <w:rPr>
          <w:rFonts w:ascii="Arial" w:hAnsi="Arial" w:cs="Arial"/>
          <w:sz w:val="22"/>
          <w:szCs w:val="22"/>
        </w:rPr>
        <w:t>Intervention</w:t>
      </w:r>
      <w:r>
        <w:rPr>
          <w:rFonts w:ascii="Arial" w:hAnsi="Arial" w:cs="Arial"/>
          <w:sz w:val="22"/>
          <w:szCs w:val="22"/>
        </w:rPr>
        <w:t xml:space="preserve"> is intended to </w:t>
      </w:r>
      <w:r w:rsidR="00BD05EF" w:rsidRPr="00BD05EF">
        <w:rPr>
          <w:rFonts w:ascii="Arial" w:hAnsi="Arial" w:cs="Arial"/>
          <w:sz w:val="22"/>
          <w:szCs w:val="22"/>
        </w:rPr>
        <w:t xml:space="preserve">enable a smooth transfer </w:t>
      </w:r>
      <w:r>
        <w:rPr>
          <w:rFonts w:ascii="Arial" w:hAnsi="Arial" w:cs="Arial"/>
          <w:sz w:val="22"/>
          <w:szCs w:val="22"/>
        </w:rPr>
        <w:t xml:space="preserve">for </w:t>
      </w:r>
      <w:r w:rsidR="00612F22">
        <w:rPr>
          <w:rFonts w:ascii="Arial" w:hAnsi="Arial" w:cs="Arial"/>
          <w:sz w:val="22"/>
          <w:szCs w:val="22"/>
        </w:rPr>
        <w:t xml:space="preserve">a </w:t>
      </w:r>
      <w:r w:rsidR="00612F22" w:rsidRPr="00BD05EF">
        <w:rPr>
          <w:rFonts w:ascii="Arial" w:hAnsi="Arial" w:cs="Arial"/>
          <w:sz w:val="22"/>
          <w:szCs w:val="22"/>
        </w:rPr>
        <w:t>family</w:t>
      </w:r>
      <w:r>
        <w:rPr>
          <w:rFonts w:ascii="Arial" w:hAnsi="Arial" w:cs="Arial"/>
          <w:sz w:val="22"/>
          <w:szCs w:val="22"/>
        </w:rPr>
        <w:t xml:space="preserve"> </w:t>
      </w:r>
      <w:r w:rsidR="00612F22">
        <w:rPr>
          <w:rFonts w:ascii="Arial" w:hAnsi="Arial" w:cs="Arial"/>
          <w:sz w:val="22"/>
          <w:szCs w:val="22"/>
        </w:rPr>
        <w:t xml:space="preserve">and </w:t>
      </w:r>
      <w:r w:rsidR="00612F22" w:rsidRPr="00BD05EF">
        <w:rPr>
          <w:rFonts w:ascii="Arial" w:hAnsi="Arial" w:cs="Arial"/>
          <w:sz w:val="22"/>
          <w:szCs w:val="22"/>
        </w:rPr>
        <w:t>to</w:t>
      </w:r>
      <w:r w:rsidR="00BD05EF" w:rsidRPr="00BD05EF">
        <w:rPr>
          <w:rFonts w:ascii="Arial" w:hAnsi="Arial" w:cs="Arial"/>
          <w:sz w:val="22"/>
          <w:szCs w:val="22"/>
        </w:rPr>
        <w:t xml:space="preserve"> secure early engagement with the family and identify support that needs to be put in place quickly through the menu of early intervention and prevention services.  </w:t>
      </w:r>
    </w:p>
    <w:p w14:paraId="22349A3A" w14:textId="77777777" w:rsidR="00DC0BE1" w:rsidRDefault="00DC0BE1" w:rsidP="00021CF9">
      <w:pPr>
        <w:jc w:val="both"/>
        <w:rPr>
          <w:rFonts w:ascii="Arial" w:hAnsi="Arial" w:cs="Arial"/>
          <w:b/>
          <w:sz w:val="22"/>
          <w:szCs w:val="22"/>
        </w:rPr>
      </w:pPr>
    </w:p>
    <w:p w14:paraId="570D6036" w14:textId="77777777" w:rsidR="00021CF9" w:rsidRPr="00443A9A" w:rsidRDefault="00021CF9" w:rsidP="00625BBD">
      <w:pPr>
        <w:jc w:val="both"/>
        <w:rPr>
          <w:rFonts w:ascii="Arial" w:hAnsi="Arial" w:cs="Arial"/>
          <w:color w:val="000000"/>
          <w:sz w:val="22"/>
          <w:szCs w:val="22"/>
          <w:highlight w:val="yellow"/>
        </w:rPr>
      </w:pPr>
    </w:p>
    <w:p w14:paraId="3730D9D9" w14:textId="77777777" w:rsidR="00625BBD" w:rsidRPr="005E0BFA" w:rsidRDefault="009628D6" w:rsidP="001766BA">
      <w:pPr>
        <w:ind w:left="567" w:hanging="567"/>
        <w:rPr>
          <w:rFonts w:ascii="Verdana" w:hAnsi="Verdana"/>
          <w:b/>
          <w:color w:val="000000"/>
          <w:sz w:val="20"/>
          <w:szCs w:val="20"/>
        </w:rPr>
      </w:pPr>
      <w:r>
        <w:rPr>
          <w:rFonts w:ascii="Arial" w:hAnsi="Arial" w:cs="Arial"/>
          <w:b/>
          <w:sz w:val="22"/>
          <w:szCs w:val="22"/>
        </w:rPr>
        <w:t>1</w:t>
      </w:r>
      <w:r w:rsidR="00612F22">
        <w:rPr>
          <w:rFonts w:ascii="Arial" w:hAnsi="Arial" w:cs="Arial"/>
          <w:b/>
          <w:sz w:val="22"/>
          <w:szCs w:val="22"/>
        </w:rPr>
        <w:t>3</w:t>
      </w:r>
      <w:r w:rsidR="00F02CFA" w:rsidRPr="005E0BFA">
        <w:rPr>
          <w:rFonts w:ascii="Arial" w:hAnsi="Arial" w:cs="Arial"/>
          <w:b/>
          <w:sz w:val="22"/>
          <w:szCs w:val="22"/>
        </w:rPr>
        <w:t xml:space="preserve">.  </w:t>
      </w:r>
      <w:r w:rsidR="001766BA">
        <w:rPr>
          <w:rFonts w:ascii="Arial" w:hAnsi="Arial" w:cs="Arial"/>
          <w:b/>
          <w:sz w:val="22"/>
          <w:szCs w:val="22"/>
        </w:rPr>
        <w:tab/>
      </w:r>
      <w:r w:rsidR="009D41EA" w:rsidRPr="005E0BFA">
        <w:rPr>
          <w:rFonts w:ascii="Arial" w:eastAsia="Cambria" w:hAnsi="Arial" w:cs="Arial"/>
          <w:b/>
          <w:sz w:val="22"/>
          <w:szCs w:val="22"/>
        </w:rPr>
        <w:t>Performance and Impact</w:t>
      </w:r>
    </w:p>
    <w:p w14:paraId="682238B0" w14:textId="77777777" w:rsidR="00DC0BE1" w:rsidRDefault="00DC0BE1" w:rsidP="00DC0BE1">
      <w:pPr>
        <w:rPr>
          <w:rFonts w:ascii="Verdana" w:hAnsi="Verdana"/>
          <w:b/>
          <w:color w:val="000000"/>
          <w:sz w:val="20"/>
          <w:szCs w:val="20"/>
          <w:highlight w:val="yellow"/>
        </w:rPr>
      </w:pPr>
    </w:p>
    <w:p w14:paraId="03E5B67F" w14:textId="77777777" w:rsidR="00F520A7" w:rsidRDefault="00F520A7" w:rsidP="009628D6">
      <w:pPr>
        <w:jc w:val="both"/>
        <w:rPr>
          <w:rFonts w:ascii="Arial" w:hAnsi="Arial" w:cs="Arial"/>
          <w:color w:val="000000"/>
          <w:sz w:val="22"/>
          <w:szCs w:val="22"/>
        </w:rPr>
      </w:pPr>
      <w:r w:rsidRPr="00F520A7">
        <w:rPr>
          <w:rFonts w:ascii="Arial" w:hAnsi="Arial" w:cs="Arial"/>
          <w:color w:val="000000"/>
          <w:sz w:val="22"/>
          <w:szCs w:val="22"/>
        </w:rPr>
        <w:t xml:space="preserve">The Early </w:t>
      </w:r>
      <w:r w:rsidR="0071305D">
        <w:rPr>
          <w:rFonts w:ascii="Arial" w:hAnsi="Arial" w:cs="Arial"/>
          <w:color w:val="000000"/>
          <w:sz w:val="22"/>
          <w:szCs w:val="22"/>
        </w:rPr>
        <w:t xml:space="preserve">Intervention </w:t>
      </w:r>
      <w:r w:rsidR="005778D2">
        <w:rPr>
          <w:rFonts w:ascii="Arial" w:hAnsi="Arial" w:cs="Arial"/>
          <w:color w:val="000000"/>
          <w:sz w:val="22"/>
          <w:szCs w:val="22"/>
        </w:rPr>
        <w:t>service monitors</w:t>
      </w:r>
      <w:r w:rsidR="00650386">
        <w:rPr>
          <w:rFonts w:ascii="Arial" w:hAnsi="Arial" w:cs="Arial"/>
          <w:color w:val="000000"/>
          <w:sz w:val="22"/>
          <w:szCs w:val="22"/>
        </w:rPr>
        <w:t xml:space="preserve"> and </w:t>
      </w:r>
      <w:r w:rsidR="00856C7A">
        <w:rPr>
          <w:rFonts w:ascii="Arial" w:hAnsi="Arial" w:cs="Arial"/>
          <w:color w:val="000000"/>
          <w:sz w:val="22"/>
          <w:szCs w:val="22"/>
        </w:rPr>
        <w:t>track</w:t>
      </w:r>
      <w:r w:rsidR="00650386">
        <w:rPr>
          <w:rFonts w:ascii="Arial" w:hAnsi="Arial" w:cs="Arial"/>
          <w:color w:val="000000"/>
          <w:sz w:val="22"/>
          <w:szCs w:val="22"/>
        </w:rPr>
        <w:t xml:space="preserve"> the performance of </w:t>
      </w:r>
      <w:r w:rsidR="00856C7A">
        <w:rPr>
          <w:rFonts w:ascii="Arial" w:hAnsi="Arial" w:cs="Arial"/>
          <w:color w:val="000000"/>
          <w:sz w:val="22"/>
          <w:szCs w:val="22"/>
        </w:rPr>
        <w:t>its</w:t>
      </w:r>
      <w:r w:rsidR="00650386">
        <w:rPr>
          <w:rFonts w:ascii="Arial" w:hAnsi="Arial" w:cs="Arial"/>
          <w:color w:val="000000"/>
          <w:sz w:val="22"/>
          <w:szCs w:val="22"/>
        </w:rPr>
        <w:t xml:space="preserve"> internal services, commissioned services and partnership activity through a range of tools.</w:t>
      </w:r>
    </w:p>
    <w:p w14:paraId="1E96D199" w14:textId="77777777" w:rsidR="00650386" w:rsidRPr="00F520A7" w:rsidRDefault="00650386" w:rsidP="009628D6">
      <w:pPr>
        <w:jc w:val="both"/>
        <w:rPr>
          <w:rFonts w:ascii="Arial" w:hAnsi="Arial" w:cs="Arial"/>
          <w:color w:val="000000"/>
          <w:sz w:val="22"/>
          <w:szCs w:val="22"/>
        </w:rPr>
      </w:pPr>
    </w:p>
    <w:p w14:paraId="1AF39B8C" w14:textId="77777777" w:rsidR="00DC0BE1" w:rsidRPr="005778D2" w:rsidRDefault="00DC0BE1" w:rsidP="00937EA9">
      <w:pPr>
        <w:pStyle w:val="ListParagraph"/>
        <w:numPr>
          <w:ilvl w:val="0"/>
          <w:numId w:val="11"/>
        </w:numPr>
        <w:ind w:hanging="426"/>
        <w:jc w:val="both"/>
        <w:rPr>
          <w:rFonts w:ascii="Arial" w:hAnsi="Arial" w:cs="Arial"/>
          <w:sz w:val="22"/>
          <w:szCs w:val="22"/>
        </w:rPr>
      </w:pPr>
      <w:r w:rsidRPr="005778D2">
        <w:rPr>
          <w:rFonts w:ascii="Arial" w:hAnsi="Arial" w:cs="Arial"/>
          <w:sz w:val="22"/>
          <w:szCs w:val="22"/>
        </w:rPr>
        <w:t>Performance Scorecard</w:t>
      </w:r>
      <w:r w:rsidR="00BD05EF" w:rsidRPr="005778D2">
        <w:rPr>
          <w:rFonts w:ascii="Arial" w:hAnsi="Arial" w:cs="Arial"/>
          <w:sz w:val="22"/>
          <w:szCs w:val="22"/>
        </w:rPr>
        <w:t xml:space="preserve"> </w:t>
      </w:r>
      <w:r w:rsidR="00650386" w:rsidRPr="005778D2">
        <w:rPr>
          <w:rFonts w:ascii="Arial" w:hAnsi="Arial" w:cs="Arial"/>
          <w:sz w:val="22"/>
          <w:szCs w:val="22"/>
        </w:rPr>
        <w:t>–</w:t>
      </w:r>
      <w:r w:rsidR="00BD05EF" w:rsidRPr="005778D2">
        <w:rPr>
          <w:rFonts w:ascii="Arial" w:hAnsi="Arial" w:cs="Arial"/>
          <w:sz w:val="22"/>
          <w:szCs w:val="22"/>
        </w:rPr>
        <w:t xml:space="preserve"> </w:t>
      </w:r>
      <w:r w:rsidR="00650386" w:rsidRPr="005778D2">
        <w:rPr>
          <w:rFonts w:ascii="Arial" w:hAnsi="Arial" w:cs="Arial"/>
          <w:sz w:val="22"/>
          <w:szCs w:val="22"/>
        </w:rPr>
        <w:t xml:space="preserve">The </w:t>
      </w:r>
      <w:r w:rsidR="00612F22" w:rsidRPr="005778D2">
        <w:rPr>
          <w:rFonts w:ascii="Arial" w:hAnsi="Arial" w:cs="Arial"/>
          <w:sz w:val="22"/>
          <w:szCs w:val="22"/>
        </w:rPr>
        <w:t>E</w:t>
      </w:r>
      <w:r w:rsidR="00A81F2D" w:rsidRPr="005778D2">
        <w:rPr>
          <w:rFonts w:ascii="Arial" w:hAnsi="Arial" w:cs="Arial"/>
          <w:sz w:val="22"/>
          <w:szCs w:val="22"/>
        </w:rPr>
        <w:t>arly Intervention S</w:t>
      </w:r>
      <w:r w:rsidR="00612F22" w:rsidRPr="005778D2">
        <w:rPr>
          <w:rFonts w:ascii="Arial" w:hAnsi="Arial" w:cs="Arial"/>
          <w:sz w:val="22"/>
          <w:szCs w:val="22"/>
        </w:rPr>
        <w:t>corecard</w:t>
      </w:r>
      <w:r w:rsidR="00650386" w:rsidRPr="005778D2">
        <w:rPr>
          <w:rFonts w:ascii="Arial" w:hAnsi="Arial" w:cs="Arial"/>
          <w:sz w:val="22"/>
          <w:szCs w:val="22"/>
        </w:rPr>
        <w:t xml:space="preserve"> combines a range of management information, p</w:t>
      </w:r>
      <w:r w:rsidR="005778D2" w:rsidRPr="005778D2">
        <w:rPr>
          <w:rFonts w:ascii="Arial" w:hAnsi="Arial" w:cs="Arial"/>
          <w:sz w:val="22"/>
          <w:szCs w:val="22"/>
        </w:rPr>
        <w:t>erformance</w:t>
      </w:r>
      <w:r w:rsidR="00650386" w:rsidRPr="005778D2">
        <w:rPr>
          <w:rFonts w:ascii="Arial" w:hAnsi="Arial" w:cs="Arial"/>
          <w:sz w:val="22"/>
          <w:szCs w:val="22"/>
        </w:rPr>
        <w:t xml:space="preserve"> indicator</w:t>
      </w:r>
      <w:r w:rsidR="00A81F2D" w:rsidRPr="005778D2">
        <w:rPr>
          <w:rFonts w:ascii="Arial" w:hAnsi="Arial" w:cs="Arial"/>
          <w:sz w:val="22"/>
          <w:szCs w:val="22"/>
        </w:rPr>
        <w:t>s</w:t>
      </w:r>
      <w:r w:rsidR="00650386" w:rsidRPr="005778D2">
        <w:rPr>
          <w:rFonts w:ascii="Arial" w:hAnsi="Arial" w:cs="Arial"/>
          <w:sz w:val="22"/>
          <w:szCs w:val="22"/>
        </w:rPr>
        <w:t xml:space="preserve"> and outcomes data that enable the </w:t>
      </w:r>
      <w:r w:rsidR="0071305D" w:rsidRPr="005778D2">
        <w:rPr>
          <w:rFonts w:ascii="Arial" w:hAnsi="Arial" w:cs="Arial"/>
          <w:sz w:val="22"/>
          <w:szCs w:val="22"/>
        </w:rPr>
        <w:t>Directorate</w:t>
      </w:r>
      <w:r w:rsidR="00650386" w:rsidRPr="005778D2">
        <w:rPr>
          <w:rFonts w:ascii="Arial" w:hAnsi="Arial" w:cs="Arial"/>
          <w:sz w:val="22"/>
          <w:szCs w:val="22"/>
        </w:rPr>
        <w:t xml:space="preserve"> to assess the overall performance of its interventions and partnership activity.</w:t>
      </w:r>
    </w:p>
    <w:p w14:paraId="0EA30FD9" w14:textId="470CAD96" w:rsidR="00BD05EF" w:rsidRPr="005778D2" w:rsidRDefault="009628D6" w:rsidP="00937EA9">
      <w:pPr>
        <w:pStyle w:val="ListParagraph"/>
        <w:numPr>
          <w:ilvl w:val="0"/>
          <w:numId w:val="11"/>
        </w:numPr>
        <w:ind w:hanging="426"/>
        <w:jc w:val="both"/>
        <w:rPr>
          <w:rFonts w:ascii="Arial" w:hAnsi="Arial" w:cs="Arial"/>
          <w:sz w:val="22"/>
          <w:szCs w:val="22"/>
        </w:rPr>
      </w:pPr>
      <w:r w:rsidRPr="005778D2">
        <w:rPr>
          <w:rFonts w:ascii="Arial" w:hAnsi="Arial" w:cs="Arial"/>
          <w:sz w:val="22"/>
          <w:szCs w:val="22"/>
        </w:rPr>
        <w:t xml:space="preserve">Children’s </w:t>
      </w:r>
      <w:r w:rsidR="00690A05" w:rsidRPr="005778D2">
        <w:rPr>
          <w:rFonts w:ascii="Arial" w:hAnsi="Arial" w:cs="Arial"/>
          <w:sz w:val="22"/>
          <w:szCs w:val="22"/>
        </w:rPr>
        <w:t>Services Development</w:t>
      </w:r>
      <w:r w:rsidR="005778D2" w:rsidRPr="005778D2">
        <w:rPr>
          <w:rFonts w:ascii="Arial" w:hAnsi="Arial" w:cs="Arial"/>
          <w:sz w:val="22"/>
          <w:szCs w:val="22"/>
        </w:rPr>
        <w:t xml:space="preserve"> </w:t>
      </w:r>
      <w:r w:rsidR="0071305D" w:rsidRPr="005778D2">
        <w:rPr>
          <w:rFonts w:ascii="Arial" w:hAnsi="Arial" w:cs="Arial"/>
          <w:sz w:val="22"/>
          <w:szCs w:val="22"/>
        </w:rPr>
        <w:t>Plan</w:t>
      </w:r>
      <w:r w:rsidR="00BD05EF" w:rsidRPr="005778D2">
        <w:rPr>
          <w:rFonts w:ascii="Arial" w:hAnsi="Arial" w:cs="Arial"/>
          <w:sz w:val="22"/>
          <w:szCs w:val="22"/>
        </w:rPr>
        <w:t xml:space="preserve"> </w:t>
      </w:r>
      <w:r w:rsidR="00143E3C" w:rsidRPr="005778D2">
        <w:rPr>
          <w:rFonts w:ascii="Arial" w:hAnsi="Arial" w:cs="Arial"/>
          <w:sz w:val="22"/>
          <w:szCs w:val="22"/>
        </w:rPr>
        <w:t>–</w:t>
      </w:r>
      <w:r w:rsidR="00BD05EF" w:rsidRPr="005778D2">
        <w:rPr>
          <w:rFonts w:ascii="Arial" w:hAnsi="Arial" w:cs="Arial"/>
          <w:sz w:val="22"/>
          <w:szCs w:val="22"/>
        </w:rPr>
        <w:t xml:space="preserve"> </w:t>
      </w:r>
      <w:r w:rsidR="005778D2" w:rsidRPr="005778D2">
        <w:rPr>
          <w:rFonts w:ascii="Arial" w:hAnsi="Arial" w:cs="Arial"/>
          <w:sz w:val="22"/>
          <w:szCs w:val="22"/>
        </w:rPr>
        <w:t>The plan</w:t>
      </w:r>
      <w:r w:rsidR="00143E3C" w:rsidRPr="005778D2">
        <w:rPr>
          <w:rFonts w:ascii="Arial" w:hAnsi="Arial" w:cs="Arial"/>
          <w:sz w:val="22"/>
          <w:szCs w:val="22"/>
        </w:rPr>
        <w:t xml:space="preserve"> has been designed to focus on specific performance improvement areas and is designed to drive rapid </w:t>
      </w:r>
      <w:r w:rsidR="00A97C4A" w:rsidRPr="005778D2">
        <w:rPr>
          <w:rFonts w:ascii="Arial" w:hAnsi="Arial" w:cs="Arial"/>
          <w:sz w:val="22"/>
          <w:szCs w:val="22"/>
        </w:rPr>
        <w:t xml:space="preserve">and continuous </w:t>
      </w:r>
      <w:r w:rsidR="005778D2" w:rsidRPr="005778D2">
        <w:rPr>
          <w:rFonts w:ascii="Arial" w:hAnsi="Arial" w:cs="Arial"/>
          <w:sz w:val="22"/>
          <w:szCs w:val="22"/>
        </w:rPr>
        <w:t>improvemen</w:t>
      </w:r>
      <w:r w:rsidR="005778D2">
        <w:rPr>
          <w:rFonts w:ascii="Arial" w:hAnsi="Arial" w:cs="Arial"/>
          <w:sz w:val="22"/>
          <w:szCs w:val="22"/>
        </w:rPr>
        <w:t>t.</w:t>
      </w:r>
    </w:p>
    <w:p w14:paraId="20A39DF9" w14:textId="2FF815B1" w:rsidR="00DC0BE1" w:rsidRPr="005778D2" w:rsidRDefault="00FE71EF" w:rsidP="00937EA9">
      <w:pPr>
        <w:pStyle w:val="ListParagraph"/>
        <w:numPr>
          <w:ilvl w:val="0"/>
          <w:numId w:val="11"/>
        </w:numPr>
        <w:ind w:hanging="426"/>
        <w:jc w:val="both"/>
        <w:rPr>
          <w:rFonts w:ascii="Arial" w:hAnsi="Arial" w:cs="Arial"/>
          <w:sz w:val="22"/>
          <w:szCs w:val="22"/>
        </w:rPr>
      </w:pPr>
      <w:r w:rsidRPr="005778D2">
        <w:rPr>
          <w:rFonts w:ascii="Arial" w:hAnsi="Arial" w:cs="Arial"/>
          <w:sz w:val="22"/>
          <w:szCs w:val="22"/>
        </w:rPr>
        <w:t xml:space="preserve">Contract </w:t>
      </w:r>
      <w:r w:rsidR="006D5AF2">
        <w:rPr>
          <w:rFonts w:ascii="Arial" w:hAnsi="Arial" w:cs="Arial"/>
          <w:sz w:val="22"/>
          <w:szCs w:val="22"/>
        </w:rPr>
        <w:t>m</w:t>
      </w:r>
      <w:r w:rsidRPr="005778D2">
        <w:rPr>
          <w:rFonts w:ascii="Arial" w:hAnsi="Arial" w:cs="Arial"/>
          <w:sz w:val="22"/>
          <w:szCs w:val="22"/>
        </w:rPr>
        <w:t xml:space="preserve">onitoring </w:t>
      </w:r>
      <w:r w:rsidR="005778D2" w:rsidRPr="005778D2">
        <w:rPr>
          <w:rFonts w:ascii="Arial" w:hAnsi="Arial" w:cs="Arial"/>
          <w:sz w:val="22"/>
          <w:szCs w:val="22"/>
        </w:rPr>
        <w:t xml:space="preserve">of children services contracts is </w:t>
      </w:r>
      <w:r w:rsidR="006D5AF2">
        <w:rPr>
          <w:rFonts w:ascii="Arial" w:hAnsi="Arial" w:cs="Arial"/>
          <w:sz w:val="22"/>
          <w:szCs w:val="22"/>
        </w:rPr>
        <w:t>in place</w:t>
      </w:r>
      <w:r w:rsidRPr="005778D2">
        <w:rPr>
          <w:rFonts w:ascii="Arial" w:hAnsi="Arial" w:cs="Arial"/>
          <w:sz w:val="22"/>
          <w:szCs w:val="22"/>
        </w:rPr>
        <w:t xml:space="preserve">.  The format </w:t>
      </w:r>
      <w:r w:rsidR="006E3437" w:rsidRPr="005778D2">
        <w:rPr>
          <w:rFonts w:ascii="Arial" w:hAnsi="Arial" w:cs="Arial"/>
          <w:sz w:val="22"/>
          <w:szCs w:val="22"/>
        </w:rPr>
        <w:t xml:space="preserve">varies, according to the size of contract, and </w:t>
      </w:r>
      <w:r w:rsidRPr="005778D2">
        <w:rPr>
          <w:rFonts w:ascii="Arial" w:hAnsi="Arial" w:cs="Arial"/>
          <w:sz w:val="22"/>
          <w:szCs w:val="22"/>
        </w:rPr>
        <w:t xml:space="preserve">includes </w:t>
      </w:r>
      <w:r w:rsidR="00690A05" w:rsidRPr="005778D2">
        <w:rPr>
          <w:rFonts w:ascii="Arial" w:hAnsi="Arial" w:cs="Arial"/>
          <w:sz w:val="22"/>
          <w:szCs w:val="22"/>
        </w:rPr>
        <w:t>qualative</w:t>
      </w:r>
      <w:r w:rsidR="006E3437" w:rsidRPr="005778D2">
        <w:rPr>
          <w:rFonts w:ascii="Arial" w:hAnsi="Arial" w:cs="Arial"/>
          <w:sz w:val="22"/>
          <w:szCs w:val="22"/>
        </w:rPr>
        <w:t xml:space="preserve"> and quantative information</w:t>
      </w:r>
      <w:r w:rsidRPr="005778D2">
        <w:rPr>
          <w:rFonts w:ascii="Arial" w:hAnsi="Arial" w:cs="Arial"/>
          <w:sz w:val="22"/>
          <w:szCs w:val="22"/>
        </w:rPr>
        <w:t xml:space="preserve">, </w:t>
      </w:r>
      <w:r w:rsidR="005778D2" w:rsidRPr="005778D2">
        <w:rPr>
          <w:rFonts w:ascii="Arial" w:hAnsi="Arial" w:cs="Arial"/>
          <w:sz w:val="22"/>
          <w:szCs w:val="22"/>
        </w:rPr>
        <w:t>financial monitoring and audits.</w:t>
      </w:r>
    </w:p>
    <w:p w14:paraId="3FF01E64" w14:textId="3651533A" w:rsidR="001766BA" w:rsidRDefault="001766BA">
      <w:pPr>
        <w:rPr>
          <w:rFonts w:ascii="Arial" w:hAnsi="Arial" w:cs="Arial"/>
          <w:b/>
          <w:sz w:val="22"/>
          <w:szCs w:val="22"/>
        </w:rPr>
      </w:pPr>
    </w:p>
    <w:p w14:paraId="79CAC05C" w14:textId="77777777" w:rsidR="00BD05EF" w:rsidRDefault="00A948B7" w:rsidP="001766BA">
      <w:pPr>
        <w:ind w:left="567" w:hanging="567"/>
        <w:jc w:val="both"/>
        <w:rPr>
          <w:rFonts w:ascii="Arial" w:hAnsi="Arial" w:cs="Arial"/>
          <w:b/>
          <w:sz w:val="22"/>
          <w:szCs w:val="22"/>
        </w:rPr>
      </w:pPr>
      <w:r>
        <w:rPr>
          <w:rFonts w:ascii="Arial" w:hAnsi="Arial" w:cs="Arial"/>
          <w:b/>
          <w:sz w:val="22"/>
          <w:szCs w:val="22"/>
        </w:rPr>
        <w:t>1</w:t>
      </w:r>
      <w:r w:rsidR="00612F22">
        <w:rPr>
          <w:rFonts w:ascii="Arial" w:hAnsi="Arial" w:cs="Arial"/>
          <w:b/>
          <w:sz w:val="22"/>
          <w:szCs w:val="22"/>
        </w:rPr>
        <w:t>4</w:t>
      </w:r>
      <w:r w:rsidR="001F050B">
        <w:rPr>
          <w:rFonts w:ascii="Arial" w:hAnsi="Arial" w:cs="Arial"/>
          <w:b/>
          <w:sz w:val="22"/>
          <w:szCs w:val="22"/>
        </w:rPr>
        <w:t xml:space="preserve">.  </w:t>
      </w:r>
      <w:r w:rsidR="001766BA">
        <w:rPr>
          <w:rFonts w:ascii="Arial" w:hAnsi="Arial" w:cs="Arial"/>
          <w:b/>
          <w:sz w:val="22"/>
          <w:szCs w:val="22"/>
        </w:rPr>
        <w:tab/>
      </w:r>
      <w:r w:rsidR="001F050B">
        <w:rPr>
          <w:rFonts w:ascii="Arial" w:hAnsi="Arial" w:cs="Arial"/>
          <w:b/>
          <w:sz w:val="22"/>
          <w:szCs w:val="22"/>
        </w:rPr>
        <w:t>Training and D</w:t>
      </w:r>
      <w:r w:rsidR="009D41EA" w:rsidRPr="009D41EA">
        <w:rPr>
          <w:rFonts w:ascii="Arial" w:hAnsi="Arial" w:cs="Arial"/>
          <w:b/>
          <w:sz w:val="22"/>
          <w:szCs w:val="22"/>
        </w:rPr>
        <w:t>evelopment</w:t>
      </w:r>
    </w:p>
    <w:p w14:paraId="7242880C" w14:textId="77777777" w:rsidR="00BD05EF" w:rsidRDefault="00BD05EF" w:rsidP="009628D6">
      <w:pPr>
        <w:ind w:hanging="426"/>
        <w:jc w:val="both"/>
        <w:rPr>
          <w:rFonts w:ascii="Arial" w:hAnsi="Arial" w:cs="Arial"/>
          <w:b/>
          <w:sz w:val="22"/>
          <w:szCs w:val="22"/>
        </w:rPr>
      </w:pPr>
    </w:p>
    <w:p w14:paraId="7D6A33A9" w14:textId="77777777" w:rsidR="00BD05EF" w:rsidRPr="00BD05EF" w:rsidRDefault="00BD05EF" w:rsidP="009628D6">
      <w:pPr>
        <w:jc w:val="both"/>
        <w:rPr>
          <w:rFonts w:ascii="Arial" w:hAnsi="Arial" w:cs="Arial"/>
          <w:sz w:val="22"/>
          <w:szCs w:val="22"/>
        </w:rPr>
      </w:pPr>
      <w:r w:rsidRPr="00BD05EF">
        <w:rPr>
          <w:rFonts w:ascii="Arial" w:hAnsi="Arial" w:cs="Arial"/>
          <w:sz w:val="22"/>
          <w:szCs w:val="22"/>
        </w:rPr>
        <w:t xml:space="preserve">The integration and co-location of staff that currently exists in </w:t>
      </w:r>
      <w:r w:rsidR="00025730">
        <w:rPr>
          <w:rFonts w:ascii="Arial" w:hAnsi="Arial" w:cs="Arial"/>
          <w:sz w:val="22"/>
          <w:szCs w:val="22"/>
        </w:rPr>
        <w:t xml:space="preserve">the Early </w:t>
      </w:r>
      <w:r w:rsidR="00612F22">
        <w:rPr>
          <w:rFonts w:ascii="Arial" w:hAnsi="Arial" w:cs="Arial"/>
          <w:sz w:val="22"/>
          <w:szCs w:val="22"/>
        </w:rPr>
        <w:t>Intervention service</w:t>
      </w:r>
      <w:r w:rsidRPr="00BD05EF">
        <w:rPr>
          <w:rFonts w:ascii="Arial" w:hAnsi="Arial" w:cs="Arial"/>
          <w:sz w:val="22"/>
          <w:szCs w:val="22"/>
        </w:rPr>
        <w:t xml:space="preserve">, brings a multidisciplinary perspective to case work and is establishing interpersonal trust and building a shared set of beliefs and practice. There are suitably trained and experienced </w:t>
      </w:r>
      <w:r w:rsidR="005778D2">
        <w:rPr>
          <w:rFonts w:ascii="Arial" w:hAnsi="Arial" w:cs="Arial"/>
          <w:sz w:val="22"/>
          <w:szCs w:val="22"/>
        </w:rPr>
        <w:t>practitioners</w:t>
      </w:r>
      <w:r w:rsidRPr="00BD05EF">
        <w:rPr>
          <w:rFonts w:ascii="Arial" w:hAnsi="Arial" w:cs="Arial"/>
          <w:sz w:val="22"/>
          <w:szCs w:val="22"/>
        </w:rPr>
        <w:t xml:space="preserve"> delivering high quality early help support packages in and beyond the County Council. They act as a single point of contact for the family, providin</w:t>
      </w:r>
      <w:r w:rsidR="00025730">
        <w:rPr>
          <w:rFonts w:ascii="Arial" w:hAnsi="Arial" w:cs="Arial"/>
          <w:sz w:val="22"/>
          <w:szCs w:val="22"/>
        </w:rPr>
        <w:t>g direct support or co-ordinate</w:t>
      </w:r>
      <w:r w:rsidRPr="00BD05EF">
        <w:rPr>
          <w:rFonts w:ascii="Arial" w:hAnsi="Arial" w:cs="Arial"/>
          <w:sz w:val="22"/>
          <w:szCs w:val="22"/>
        </w:rPr>
        <w:t xml:space="preserve"> additional interventions from a range of services and organisations.</w:t>
      </w:r>
    </w:p>
    <w:p w14:paraId="6E4CCB9C" w14:textId="77777777" w:rsidR="00BD05EF" w:rsidRPr="00BD05EF" w:rsidRDefault="00BD05EF" w:rsidP="009628D6">
      <w:pPr>
        <w:ind w:hanging="426"/>
        <w:jc w:val="both"/>
        <w:rPr>
          <w:rFonts w:ascii="Arial" w:hAnsi="Arial" w:cs="Arial"/>
          <w:sz w:val="22"/>
          <w:szCs w:val="22"/>
        </w:rPr>
      </w:pPr>
    </w:p>
    <w:p w14:paraId="132C0B32" w14:textId="77777777" w:rsidR="00BD05EF" w:rsidRPr="00BD05EF" w:rsidRDefault="00BD05EF" w:rsidP="009628D6">
      <w:pPr>
        <w:ind w:hanging="426"/>
        <w:jc w:val="both"/>
        <w:rPr>
          <w:rFonts w:ascii="Arial" w:hAnsi="Arial" w:cs="Arial"/>
          <w:sz w:val="22"/>
          <w:szCs w:val="22"/>
        </w:rPr>
      </w:pPr>
      <w:r w:rsidRPr="00BD05EF">
        <w:rPr>
          <w:rFonts w:ascii="Arial" w:hAnsi="Arial" w:cs="Arial"/>
          <w:sz w:val="22"/>
          <w:szCs w:val="22"/>
        </w:rPr>
        <w:t xml:space="preserve"> </w:t>
      </w:r>
      <w:r>
        <w:rPr>
          <w:rFonts w:ascii="Arial" w:hAnsi="Arial" w:cs="Arial"/>
          <w:sz w:val="22"/>
          <w:szCs w:val="22"/>
        </w:rPr>
        <w:tab/>
      </w:r>
      <w:r w:rsidRPr="00BD05EF">
        <w:rPr>
          <w:rFonts w:ascii="Arial" w:hAnsi="Arial" w:cs="Arial"/>
          <w:sz w:val="22"/>
          <w:szCs w:val="22"/>
        </w:rPr>
        <w:t xml:space="preserve">A comprehensive </w:t>
      </w:r>
      <w:r w:rsidR="005778D2">
        <w:rPr>
          <w:rFonts w:ascii="Arial" w:hAnsi="Arial" w:cs="Arial"/>
          <w:sz w:val="22"/>
          <w:szCs w:val="22"/>
        </w:rPr>
        <w:t>People’s Directorate</w:t>
      </w:r>
      <w:r w:rsidR="009628D6">
        <w:rPr>
          <w:rFonts w:ascii="Arial" w:hAnsi="Arial" w:cs="Arial"/>
          <w:sz w:val="22"/>
          <w:szCs w:val="22"/>
        </w:rPr>
        <w:t xml:space="preserve"> Workforce Development S</w:t>
      </w:r>
      <w:r w:rsidRPr="00BD05EF">
        <w:rPr>
          <w:rFonts w:ascii="Arial" w:hAnsi="Arial" w:cs="Arial"/>
          <w:sz w:val="22"/>
          <w:szCs w:val="22"/>
        </w:rPr>
        <w:t>trategy ensures that practitioners have access to good quality training and supervision. Lessons learned from case work and serious case reviews across the partnership are informing training programmes</w:t>
      </w:r>
      <w:r w:rsidR="005778D2">
        <w:rPr>
          <w:rFonts w:ascii="Arial" w:hAnsi="Arial" w:cs="Arial"/>
          <w:sz w:val="22"/>
          <w:szCs w:val="22"/>
        </w:rPr>
        <w:t>.</w:t>
      </w:r>
      <w:r w:rsidRPr="00BD05EF">
        <w:rPr>
          <w:rFonts w:ascii="Arial" w:hAnsi="Arial" w:cs="Arial"/>
          <w:sz w:val="22"/>
          <w:szCs w:val="22"/>
        </w:rPr>
        <w:t xml:space="preserve"> Practitioners receive monthly supervision and the opportunity for peer supervision and case discussion </w:t>
      </w:r>
      <w:r w:rsidR="00025730">
        <w:rPr>
          <w:rFonts w:ascii="Arial" w:hAnsi="Arial" w:cs="Arial"/>
          <w:sz w:val="22"/>
          <w:szCs w:val="22"/>
        </w:rPr>
        <w:t>is in development</w:t>
      </w:r>
      <w:r w:rsidR="005778D2">
        <w:rPr>
          <w:rFonts w:ascii="Arial" w:hAnsi="Arial" w:cs="Arial"/>
          <w:sz w:val="22"/>
          <w:szCs w:val="22"/>
        </w:rPr>
        <w:t xml:space="preserve"> as part of the Signs of Safety Implementation Plan</w:t>
      </w:r>
      <w:r w:rsidR="00025730">
        <w:rPr>
          <w:rFonts w:ascii="Arial" w:hAnsi="Arial" w:cs="Arial"/>
          <w:sz w:val="22"/>
          <w:szCs w:val="22"/>
        </w:rPr>
        <w:t xml:space="preserve">. </w:t>
      </w:r>
      <w:r w:rsidR="005778D2">
        <w:rPr>
          <w:rFonts w:ascii="Arial" w:hAnsi="Arial" w:cs="Arial"/>
          <w:sz w:val="22"/>
          <w:szCs w:val="22"/>
        </w:rPr>
        <w:t>Practitioners and managers</w:t>
      </w:r>
      <w:r w:rsidR="00612F22" w:rsidRPr="00BD05EF">
        <w:rPr>
          <w:rFonts w:ascii="Arial" w:hAnsi="Arial" w:cs="Arial"/>
          <w:sz w:val="22"/>
          <w:szCs w:val="22"/>
        </w:rPr>
        <w:t xml:space="preserve"> partake</w:t>
      </w:r>
      <w:r w:rsidRPr="00BD05EF">
        <w:rPr>
          <w:rFonts w:ascii="Arial" w:hAnsi="Arial" w:cs="Arial"/>
          <w:sz w:val="22"/>
          <w:szCs w:val="22"/>
        </w:rPr>
        <w:t xml:space="preserve"> in the Council’s P</w:t>
      </w:r>
      <w:r w:rsidR="00740013">
        <w:rPr>
          <w:rFonts w:ascii="Arial" w:hAnsi="Arial" w:cs="Arial"/>
          <w:sz w:val="22"/>
          <w:szCs w:val="22"/>
        </w:rPr>
        <w:t xml:space="preserve">erformance </w:t>
      </w:r>
      <w:r w:rsidR="00025730">
        <w:rPr>
          <w:rFonts w:ascii="Arial" w:hAnsi="Arial" w:cs="Arial"/>
          <w:sz w:val="22"/>
          <w:szCs w:val="22"/>
        </w:rPr>
        <w:t xml:space="preserve">and </w:t>
      </w:r>
      <w:r w:rsidRPr="00BD05EF">
        <w:rPr>
          <w:rFonts w:ascii="Arial" w:hAnsi="Arial" w:cs="Arial"/>
          <w:sz w:val="22"/>
          <w:szCs w:val="22"/>
        </w:rPr>
        <w:t>D</w:t>
      </w:r>
      <w:r w:rsidR="00740013">
        <w:rPr>
          <w:rFonts w:ascii="Arial" w:hAnsi="Arial" w:cs="Arial"/>
          <w:sz w:val="22"/>
          <w:szCs w:val="22"/>
        </w:rPr>
        <w:t>evelopment</w:t>
      </w:r>
      <w:r w:rsidR="00025730">
        <w:rPr>
          <w:rFonts w:ascii="Arial" w:hAnsi="Arial" w:cs="Arial"/>
          <w:sz w:val="22"/>
          <w:szCs w:val="22"/>
        </w:rPr>
        <w:t xml:space="preserve"> Review (PDR) p</w:t>
      </w:r>
      <w:r w:rsidR="00740013">
        <w:rPr>
          <w:rFonts w:ascii="Arial" w:hAnsi="Arial" w:cs="Arial"/>
          <w:sz w:val="22"/>
          <w:szCs w:val="22"/>
        </w:rPr>
        <w:t xml:space="preserve">rogramme </w:t>
      </w:r>
      <w:r w:rsidRPr="00BD05EF">
        <w:rPr>
          <w:rFonts w:ascii="Arial" w:hAnsi="Arial" w:cs="Arial"/>
          <w:sz w:val="22"/>
          <w:szCs w:val="22"/>
        </w:rPr>
        <w:t>and mandatory and role specific training has been identified for all front line practitioners.</w:t>
      </w:r>
    </w:p>
    <w:p w14:paraId="1BB649D1" w14:textId="77777777" w:rsidR="00BD05EF" w:rsidRPr="00BD05EF" w:rsidRDefault="00BD05EF" w:rsidP="009628D6">
      <w:pPr>
        <w:ind w:hanging="426"/>
        <w:jc w:val="both"/>
        <w:rPr>
          <w:rFonts w:ascii="Arial" w:hAnsi="Arial" w:cs="Arial"/>
          <w:sz w:val="22"/>
          <w:szCs w:val="22"/>
        </w:rPr>
      </w:pPr>
    </w:p>
    <w:p w14:paraId="3B3AA9CC" w14:textId="03FC8777" w:rsidR="00BD05EF" w:rsidRPr="00BD05EF" w:rsidRDefault="00856C7A" w:rsidP="001F050B">
      <w:pPr>
        <w:jc w:val="both"/>
        <w:rPr>
          <w:rFonts w:ascii="Arial" w:hAnsi="Arial" w:cs="Arial"/>
          <w:sz w:val="22"/>
          <w:szCs w:val="22"/>
        </w:rPr>
      </w:pPr>
      <w:r w:rsidRPr="00BD05EF">
        <w:rPr>
          <w:rFonts w:ascii="Arial" w:hAnsi="Arial" w:cs="Arial"/>
          <w:sz w:val="22"/>
          <w:szCs w:val="22"/>
        </w:rPr>
        <w:t>Caseloads</w:t>
      </w:r>
      <w:r w:rsidR="00BD05EF" w:rsidRPr="00BD05EF">
        <w:rPr>
          <w:rFonts w:ascii="Arial" w:hAnsi="Arial" w:cs="Arial"/>
          <w:sz w:val="22"/>
          <w:szCs w:val="22"/>
        </w:rPr>
        <w:t xml:space="preserve"> are manageable and the majority of staff report working within their required number of hours. Prioritising time with families and completing administrative tasks can be difficult to get the right balance between delivering intensive interventions with families, and the time spent providing recorded evidence of their interventions on the</w:t>
      </w:r>
      <w:r w:rsidR="00025730">
        <w:rPr>
          <w:rFonts w:ascii="Arial" w:hAnsi="Arial" w:cs="Arial"/>
          <w:sz w:val="22"/>
          <w:szCs w:val="22"/>
        </w:rPr>
        <w:t xml:space="preserve"> case recording system.</w:t>
      </w:r>
      <w:r w:rsidR="00BD05EF" w:rsidRPr="00BD05EF">
        <w:rPr>
          <w:rFonts w:ascii="Arial" w:hAnsi="Arial" w:cs="Arial"/>
          <w:sz w:val="22"/>
          <w:szCs w:val="22"/>
        </w:rPr>
        <w:t xml:space="preserve"> Practitioners</w:t>
      </w:r>
      <w:r w:rsidR="00025730">
        <w:rPr>
          <w:rFonts w:ascii="Arial" w:hAnsi="Arial" w:cs="Arial"/>
          <w:sz w:val="22"/>
          <w:szCs w:val="22"/>
        </w:rPr>
        <w:t xml:space="preserve"> are provided with the tools to </w:t>
      </w:r>
      <w:r w:rsidR="00BD05EF" w:rsidRPr="00BD05EF">
        <w:rPr>
          <w:rFonts w:ascii="Arial" w:hAnsi="Arial" w:cs="Arial"/>
          <w:sz w:val="22"/>
          <w:szCs w:val="22"/>
        </w:rPr>
        <w:t>help them do their job, such as IT facilities to support remote working and adminis</w:t>
      </w:r>
      <w:r w:rsidR="00025730">
        <w:rPr>
          <w:rFonts w:ascii="Arial" w:hAnsi="Arial" w:cs="Arial"/>
          <w:sz w:val="22"/>
          <w:szCs w:val="22"/>
        </w:rPr>
        <w:t>trative support with data entry and tracking.</w:t>
      </w:r>
      <w:r w:rsidR="005778D2">
        <w:rPr>
          <w:rFonts w:ascii="Arial" w:hAnsi="Arial" w:cs="Arial"/>
          <w:sz w:val="22"/>
          <w:szCs w:val="22"/>
        </w:rPr>
        <w:t xml:space="preserve"> </w:t>
      </w:r>
    </w:p>
    <w:p w14:paraId="5490CCE7" w14:textId="77777777" w:rsidR="00A56C24" w:rsidRPr="00BD05EF" w:rsidRDefault="009D41EA" w:rsidP="009628D6">
      <w:pPr>
        <w:ind w:hanging="426"/>
        <w:jc w:val="both"/>
        <w:rPr>
          <w:rFonts w:ascii="Arial" w:hAnsi="Arial" w:cs="Arial"/>
          <w:sz w:val="22"/>
          <w:szCs w:val="22"/>
        </w:rPr>
      </w:pPr>
      <w:r w:rsidRPr="00BD05EF">
        <w:rPr>
          <w:rFonts w:ascii="Arial" w:hAnsi="Arial" w:cs="Arial"/>
          <w:sz w:val="22"/>
          <w:szCs w:val="22"/>
        </w:rPr>
        <w:t xml:space="preserve"> </w:t>
      </w:r>
    </w:p>
    <w:p w14:paraId="521192EF" w14:textId="77777777" w:rsidR="00A56C24" w:rsidRPr="00A56C24" w:rsidRDefault="00A56C24" w:rsidP="009628D6">
      <w:pPr>
        <w:jc w:val="both"/>
        <w:rPr>
          <w:rFonts w:ascii="Verdana" w:hAnsi="Verdana"/>
          <w:b/>
          <w:sz w:val="20"/>
          <w:szCs w:val="20"/>
        </w:rPr>
      </w:pPr>
    </w:p>
    <w:p w14:paraId="073EAC93" w14:textId="77777777" w:rsidR="00963259" w:rsidRPr="00963259" w:rsidRDefault="001F1EF2" w:rsidP="00DE5C33">
      <w:pPr>
        <w:jc w:val="both"/>
        <w:rPr>
          <w:rFonts w:ascii="Arial" w:hAnsi="Arial" w:cs="Arial"/>
          <w:b/>
          <w:sz w:val="22"/>
          <w:szCs w:val="22"/>
        </w:rPr>
      </w:pPr>
      <w:bookmarkStart w:id="5" w:name="Practitioners"/>
      <w:bookmarkStart w:id="6" w:name="EITs"/>
      <w:bookmarkEnd w:id="5"/>
      <w:bookmarkEnd w:id="6"/>
      <w:r>
        <w:rPr>
          <w:rFonts w:ascii="Arial" w:hAnsi="Arial" w:cs="Arial"/>
          <w:b/>
          <w:sz w:val="22"/>
          <w:szCs w:val="22"/>
        </w:rPr>
        <w:t>1</w:t>
      </w:r>
      <w:r w:rsidR="00612F22">
        <w:rPr>
          <w:rFonts w:ascii="Arial" w:hAnsi="Arial" w:cs="Arial"/>
          <w:b/>
          <w:sz w:val="22"/>
          <w:szCs w:val="22"/>
        </w:rPr>
        <w:t>5</w:t>
      </w:r>
      <w:r w:rsidR="00003E21" w:rsidRPr="00003E21">
        <w:rPr>
          <w:rFonts w:ascii="Arial" w:hAnsi="Arial" w:cs="Arial"/>
          <w:b/>
          <w:sz w:val="22"/>
          <w:szCs w:val="22"/>
        </w:rPr>
        <w:t>.</w:t>
      </w:r>
      <w:r w:rsidR="00003E21" w:rsidRPr="00003E21">
        <w:rPr>
          <w:rFonts w:ascii="Arial" w:hAnsi="Arial" w:cs="Arial"/>
          <w:b/>
          <w:sz w:val="22"/>
          <w:szCs w:val="22"/>
        </w:rPr>
        <w:tab/>
        <w:t>Working with Partners</w:t>
      </w:r>
      <w:r w:rsidR="00963259" w:rsidRPr="00963259">
        <w:t xml:space="preserve"> </w:t>
      </w:r>
      <w:r w:rsidR="00963259" w:rsidRPr="00963259">
        <w:rPr>
          <w:rFonts w:ascii="Arial" w:hAnsi="Arial" w:cs="Arial"/>
          <w:b/>
          <w:sz w:val="22"/>
          <w:szCs w:val="22"/>
        </w:rPr>
        <w:t>Multi-Agency Engagement/Partnership Working</w:t>
      </w:r>
    </w:p>
    <w:p w14:paraId="0A6F3D67" w14:textId="77777777" w:rsidR="009628D6" w:rsidRDefault="009628D6" w:rsidP="009628D6">
      <w:pPr>
        <w:ind w:hanging="426"/>
        <w:jc w:val="both"/>
        <w:rPr>
          <w:rFonts w:ascii="Arial" w:hAnsi="Arial" w:cs="Arial"/>
          <w:sz w:val="22"/>
          <w:szCs w:val="22"/>
        </w:rPr>
      </w:pPr>
      <w:r>
        <w:rPr>
          <w:rFonts w:ascii="Arial" w:hAnsi="Arial" w:cs="Arial"/>
          <w:sz w:val="22"/>
          <w:szCs w:val="22"/>
        </w:rPr>
        <w:t xml:space="preserve">       </w:t>
      </w:r>
    </w:p>
    <w:p w14:paraId="68933C28" w14:textId="77AEE2F6" w:rsidR="001F050B" w:rsidRDefault="009628D6" w:rsidP="001F050B">
      <w:pPr>
        <w:ind w:hanging="426"/>
        <w:jc w:val="both"/>
        <w:rPr>
          <w:rFonts w:ascii="Arial" w:hAnsi="Arial" w:cs="Arial"/>
          <w:sz w:val="22"/>
          <w:szCs w:val="22"/>
        </w:rPr>
      </w:pPr>
      <w:r>
        <w:rPr>
          <w:rFonts w:ascii="Arial" w:hAnsi="Arial" w:cs="Arial"/>
          <w:sz w:val="22"/>
          <w:szCs w:val="22"/>
        </w:rPr>
        <w:t xml:space="preserve">       </w:t>
      </w:r>
      <w:r w:rsidR="00025730">
        <w:rPr>
          <w:rFonts w:ascii="Arial" w:hAnsi="Arial" w:cs="Arial"/>
          <w:sz w:val="22"/>
          <w:szCs w:val="22"/>
        </w:rPr>
        <w:t>Rutland believes</w:t>
      </w:r>
      <w:r w:rsidR="00963259" w:rsidRPr="00963259">
        <w:rPr>
          <w:rFonts w:ascii="Arial" w:hAnsi="Arial" w:cs="Arial"/>
          <w:sz w:val="22"/>
          <w:szCs w:val="22"/>
        </w:rPr>
        <w:t xml:space="preserve"> that every partner has a part to play in improving the lives of families within </w:t>
      </w:r>
      <w:r w:rsidR="00025730">
        <w:rPr>
          <w:rFonts w:ascii="Arial" w:hAnsi="Arial" w:cs="Arial"/>
          <w:sz w:val="22"/>
          <w:szCs w:val="22"/>
        </w:rPr>
        <w:t>Rutland</w:t>
      </w:r>
      <w:r w:rsidR="00963259" w:rsidRPr="00963259">
        <w:rPr>
          <w:rFonts w:ascii="Arial" w:hAnsi="Arial" w:cs="Arial"/>
          <w:sz w:val="22"/>
          <w:szCs w:val="22"/>
        </w:rPr>
        <w:t xml:space="preserve">. One of the key strategic arrangements we have </w:t>
      </w:r>
      <w:r w:rsidR="00612F22">
        <w:rPr>
          <w:rFonts w:ascii="Arial" w:hAnsi="Arial" w:cs="Arial"/>
          <w:sz w:val="22"/>
          <w:szCs w:val="22"/>
        </w:rPr>
        <w:t xml:space="preserve">for </w:t>
      </w:r>
      <w:r w:rsidR="00612F22" w:rsidRPr="00963259">
        <w:rPr>
          <w:rFonts w:ascii="Arial" w:hAnsi="Arial" w:cs="Arial"/>
          <w:sz w:val="22"/>
          <w:szCs w:val="22"/>
        </w:rPr>
        <w:t>multi</w:t>
      </w:r>
      <w:r w:rsidR="00963259" w:rsidRPr="00963259">
        <w:rPr>
          <w:rFonts w:ascii="Arial" w:hAnsi="Arial" w:cs="Arial"/>
          <w:sz w:val="22"/>
          <w:szCs w:val="22"/>
        </w:rPr>
        <w:t>-agency, partnership working is the Children</w:t>
      </w:r>
      <w:r w:rsidR="005778D2">
        <w:rPr>
          <w:rFonts w:ascii="Arial" w:hAnsi="Arial" w:cs="Arial"/>
          <w:sz w:val="22"/>
          <w:szCs w:val="22"/>
        </w:rPr>
        <w:t>’s</w:t>
      </w:r>
      <w:r w:rsidR="00025730">
        <w:rPr>
          <w:rFonts w:ascii="Arial" w:hAnsi="Arial" w:cs="Arial"/>
          <w:sz w:val="22"/>
          <w:szCs w:val="22"/>
        </w:rPr>
        <w:t xml:space="preserve"> Trust</w:t>
      </w:r>
      <w:r w:rsidR="00963259" w:rsidRPr="00963259">
        <w:rPr>
          <w:rFonts w:ascii="Arial" w:hAnsi="Arial" w:cs="Arial"/>
          <w:sz w:val="22"/>
          <w:szCs w:val="22"/>
        </w:rPr>
        <w:t xml:space="preserve">. The </w:t>
      </w:r>
      <w:r w:rsidR="00025730">
        <w:rPr>
          <w:rFonts w:ascii="Arial" w:hAnsi="Arial" w:cs="Arial"/>
          <w:sz w:val="22"/>
          <w:szCs w:val="22"/>
        </w:rPr>
        <w:t>Trust</w:t>
      </w:r>
      <w:r w:rsidR="00963259" w:rsidRPr="00963259">
        <w:rPr>
          <w:rFonts w:ascii="Arial" w:hAnsi="Arial" w:cs="Arial"/>
          <w:sz w:val="22"/>
          <w:szCs w:val="22"/>
        </w:rPr>
        <w:t xml:space="preserve"> produces and works to a Children and Young People</w:t>
      </w:r>
      <w:r w:rsidR="005778D2">
        <w:rPr>
          <w:rFonts w:ascii="Arial" w:hAnsi="Arial" w:cs="Arial"/>
          <w:sz w:val="22"/>
          <w:szCs w:val="22"/>
        </w:rPr>
        <w:t xml:space="preserve"> and Families</w:t>
      </w:r>
      <w:r w:rsidR="00690A05">
        <w:rPr>
          <w:rFonts w:ascii="Arial" w:hAnsi="Arial" w:cs="Arial"/>
          <w:sz w:val="22"/>
          <w:szCs w:val="22"/>
        </w:rPr>
        <w:t xml:space="preserve"> Plan, 2016 – 2019. </w:t>
      </w:r>
      <w:r w:rsidR="00E10FAE">
        <w:rPr>
          <w:rFonts w:ascii="Arial" w:hAnsi="Arial" w:cs="Arial"/>
          <w:sz w:val="22"/>
          <w:szCs w:val="22"/>
        </w:rPr>
        <w:t>It provides the g</w:t>
      </w:r>
      <w:r w:rsidR="005F0BBA">
        <w:rPr>
          <w:rFonts w:ascii="Arial" w:hAnsi="Arial" w:cs="Arial"/>
          <w:sz w:val="22"/>
          <w:szCs w:val="22"/>
        </w:rPr>
        <w:t>overnan</w:t>
      </w:r>
      <w:r w:rsidR="00E10FAE">
        <w:rPr>
          <w:rFonts w:ascii="Arial" w:hAnsi="Arial" w:cs="Arial"/>
          <w:sz w:val="22"/>
          <w:szCs w:val="22"/>
        </w:rPr>
        <w:t>ce and performance monitoring of</w:t>
      </w:r>
      <w:r w:rsidR="005F0BBA">
        <w:rPr>
          <w:rFonts w:ascii="Arial" w:hAnsi="Arial" w:cs="Arial"/>
          <w:sz w:val="22"/>
          <w:szCs w:val="22"/>
        </w:rPr>
        <w:t xml:space="preserve"> the</w:t>
      </w:r>
      <w:r w:rsidR="00E10FAE">
        <w:rPr>
          <w:rFonts w:ascii="Arial" w:hAnsi="Arial" w:cs="Arial"/>
          <w:sz w:val="22"/>
          <w:szCs w:val="22"/>
        </w:rPr>
        <w:t xml:space="preserve"> delivery of </w:t>
      </w:r>
      <w:r w:rsidR="00612F22">
        <w:rPr>
          <w:rFonts w:ascii="Arial" w:hAnsi="Arial" w:cs="Arial"/>
          <w:sz w:val="22"/>
          <w:szCs w:val="22"/>
        </w:rPr>
        <w:t>the Early</w:t>
      </w:r>
      <w:r w:rsidR="00E10FAE">
        <w:rPr>
          <w:rFonts w:ascii="Arial" w:hAnsi="Arial" w:cs="Arial"/>
          <w:sz w:val="22"/>
          <w:szCs w:val="22"/>
        </w:rPr>
        <w:t xml:space="preserve"> Help </w:t>
      </w:r>
      <w:r w:rsidR="005F0BBA">
        <w:rPr>
          <w:rFonts w:ascii="Arial" w:hAnsi="Arial" w:cs="Arial"/>
          <w:sz w:val="22"/>
          <w:szCs w:val="22"/>
        </w:rPr>
        <w:t>Strategy</w:t>
      </w:r>
      <w:r w:rsidR="001F050B">
        <w:rPr>
          <w:rFonts w:ascii="Arial" w:hAnsi="Arial" w:cs="Arial"/>
          <w:sz w:val="22"/>
          <w:szCs w:val="22"/>
        </w:rPr>
        <w:t>.</w:t>
      </w:r>
    </w:p>
    <w:p w14:paraId="7377BD05" w14:textId="77777777" w:rsidR="001F050B" w:rsidRDefault="001F050B" w:rsidP="001F050B">
      <w:pPr>
        <w:ind w:hanging="426"/>
        <w:jc w:val="both"/>
        <w:rPr>
          <w:rFonts w:ascii="Arial" w:hAnsi="Arial" w:cs="Arial"/>
          <w:sz w:val="22"/>
          <w:szCs w:val="22"/>
        </w:rPr>
      </w:pPr>
    </w:p>
    <w:p w14:paraId="539B57A2" w14:textId="3AD7C37F" w:rsidR="001F050B" w:rsidRPr="001F050B" w:rsidRDefault="001F050B" w:rsidP="001F050B">
      <w:pPr>
        <w:ind w:hanging="426"/>
        <w:jc w:val="both"/>
        <w:rPr>
          <w:rFonts w:ascii="Arial" w:hAnsi="Arial" w:cs="Arial"/>
          <w:sz w:val="22"/>
          <w:szCs w:val="22"/>
        </w:rPr>
      </w:pPr>
      <w:r>
        <w:rPr>
          <w:rFonts w:ascii="Arial" w:hAnsi="Arial" w:cs="Arial"/>
          <w:sz w:val="22"/>
          <w:szCs w:val="22"/>
        </w:rPr>
        <w:t xml:space="preserve">      </w:t>
      </w:r>
      <w:r w:rsidRPr="001F050B">
        <w:t xml:space="preserve"> </w:t>
      </w:r>
      <w:r w:rsidRPr="001F050B">
        <w:rPr>
          <w:rFonts w:ascii="Arial" w:hAnsi="Arial" w:cs="Arial"/>
          <w:sz w:val="22"/>
          <w:szCs w:val="22"/>
        </w:rPr>
        <w:t>In accordance with DfE Working Together to Safeg</w:t>
      </w:r>
      <w:r w:rsidR="00690A05">
        <w:rPr>
          <w:rFonts w:ascii="Arial" w:hAnsi="Arial" w:cs="Arial"/>
          <w:sz w:val="22"/>
          <w:szCs w:val="22"/>
        </w:rPr>
        <w:t xml:space="preserve">uard Children, 2015, LLR LSCB </w:t>
      </w:r>
      <w:r w:rsidRPr="001F050B">
        <w:rPr>
          <w:rFonts w:ascii="Arial" w:hAnsi="Arial" w:cs="Arial"/>
          <w:sz w:val="22"/>
          <w:szCs w:val="22"/>
        </w:rPr>
        <w:t>Thresholds document, describes the roles and responsibilities of all those working with children, from universal to specialist and confirms the Early Assessment as the vehicle for identifying early help needs and the 'Team Around the Family (TAF) as the vehicle for early help and support.</w:t>
      </w:r>
    </w:p>
    <w:p w14:paraId="097DD492" w14:textId="77777777" w:rsidR="00963259" w:rsidRPr="00963259" w:rsidRDefault="001F050B" w:rsidP="001F050B">
      <w:pPr>
        <w:ind w:hanging="426"/>
        <w:jc w:val="both"/>
        <w:rPr>
          <w:rFonts w:ascii="Arial" w:hAnsi="Arial" w:cs="Arial"/>
          <w:sz w:val="22"/>
          <w:szCs w:val="22"/>
        </w:rPr>
      </w:pPr>
      <w:r w:rsidRPr="001F050B">
        <w:rPr>
          <w:rFonts w:ascii="Arial" w:hAnsi="Arial" w:cs="Arial"/>
          <w:sz w:val="22"/>
          <w:szCs w:val="22"/>
        </w:rPr>
        <w:t xml:space="preserve">     </w:t>
      </w:r>
    </w:p>
    <w:p w14:paraId="3B509C09" w14:textId="77777777" w:rsidR="00E10FAE" w:rsidRDefault="00E10FAE" w:rsidP="009628D6">
      <w:pPr>
        <w:ind w:hanging="426"/>
        <w:jc w:val="both"/>
        <w:rPr>
          <w:rFonts w:ascii="Arial" w:hAnsi="Arial" w:cs="Arial"/>
          <w:sz w:val="22"/>
          <w:szCs w:val="22"/>
        </w:rPr>
      </w:pPr>
      <w:r>
        <w:rPr>
          <w:rFonts w:ascii="Arial" w:hAnsi="Arial" w:cs="Arial"/>
          <w:sz w:val="22"/>
          <w:szCs w:val="22"/>
        </w:rPr>
        <w:t xml:space="preserve">       </w:t>
      </w:r>
    </w:p>
    <w:p w14:paraId="061F3161" w14:textId="6ECB1264" w:rsidR="00E10FAE" w:rsidRDefault="00E10FAE" w:rsidP="009628D6">
      <w:pPr>
        <w:ind w:hanging="426"/>
        <w:jc w:val="both"/>
        <w:rPr>
          <w:rFonts w:ascii="Arial" w:hAnsi="Arial" w:cs="Arial"/>
          <w:sz w:val="22"/>
          <w:szCs w:val="22"/>
        </w:rPr>
      </w:pPr>
      <w:r>
        <w:rPr>
          <w:rFonts w:ascii="Arial" w:hAnsi="Arial" w:cs="Arial"/>
          <w:sz w:val="22"/>
          <w:szCs w:val="22"/>
        </w:rPr>
        <w:t xml:space="preserve">       </w:t>
      </w:r>
      <w:r w:rsidR="00963259" w:rsidRPr="00963259">
        <w:rPr>
          <w:rFonts w:ascii="Arial" w:hAnsi="Arial" w:cs="Arial"/>
          <w:sz w:val="22"/>
          <w:szCs w:val="22"/>
        </w:rPr>
        <w:t xml:space="preserve">Likewise, the </w:t>
      </w:r>
      <w:r w:rsidR="00025730">
        <w:rPr>
          <w:rFonts w:ascii="Arial" w:hAnsi="Arial" w:cs="Arial"/>
          <w:sz w:val="22"/>
          <w:szCs w:val="22"/>
        </w:rPr>
        <w:t>Leicestershire</w:t>
      </w:r>
      <w:r w:rsidR="00612F22">
        <w:rPr>
          <w:rFonts w:ascii="Arial" w:hAnsi="Arial" w:cs="Arial"/>
          <w:sz w:val="22"/>
          <w:szCs w:val="22"/>
        </w:rPr>
        <w:t>, Leicester</w:t>
      </w:r>
      <w:r w:rsidR="00025730">
        <w:rPr>
          <w:rFonts w:ascii="Arial" w:hAnsi="Arial" w:cs="Arial"/>
          <w:sz w:val="22"/>
          <w:szCs w:val="22"/>
        </w:rPr>
        <w:t xml:space="preserve"> and Rutland </w:t>
      </w:r>
      <w:r w:rsidR="00094D50">
        <w:rPr>
          <w:rFonts w:ascii="Arial" w:hAnsi="Arial" w:cs="Arial"/>
          <w:sz w:val="22"/>
          <w:szCs w:val="22"/>
        </w:rPr>
        <w:t>(LLR)</w:t>
      </w:r>
      <w:r w:rsidR="00963259" w:rsidRPr="00963259">
        <w:rPr>
          <w:rFonts w:ascii="Arial" w:hAnsi="Arial" w:cs="Arial"/>
          <w:sz w:val="22"/>
          <w:szCs w:val="22"/>
        </w:rPr>
        <w:t xml:space="preserve"> Safeguarding Children's Board</w:t>
      </w:r>
      <w:r w:rsidR="005778D2">
        <w:rPr>
          <w:rFonts w:ascii="Arial" w:hAnsi="Arial" w:cs="Arial"/>
          <w:sz w:val="22"/>
          <w:szCs w:val="22"/>
        </w:rPr>
        <w:t>s</w:t>
      </w:r>
      <w:r w:rsidR="00963259" w:rsidRPr="00963259">
        <w:rPr>
          <w:rFonts w:ascii="Arial" w:hAnsi="Arial" w:cs="Arial"/>
          <w:sz w:val="22"/>
          <w:szCs w:val="22"/>
        </w:rPr>
        <w:t xml:space="preserve"> (LSCB) can provide further evidence and examples of inter-agency collaboration and multi-agency working. There is a shared endeavour and common interest in supporting consistent practice to safeguard children across all agencies </w:t>
      </w:r>
      <w:r w:rsidR="00690A05">
        <w:rPr>
          <w:rFonts w:ascii="Arial" w:hAnsi="Arial" w:cs="Arial"/>
          <w:sz w:val="22"/>
          <w:szCs w:val="22"/>
        </w:rPr>
        <w:t>as set out in the LSCB Business Plan priorities for 2016 – 2017.</w:t>
      </w:r>
      <w:r>
        <w:rPr>
          <w:rFonts w:ascii="Arial" w:hAnsi="Arial" w:cs="Arial"/>
          <w:sz w:val="22"/>
          <w:szCs w:val="22"/>
        </w:rPr>
        <w:t xml:space="preserve">      </w:t>
      </w:r>
    </w:p>
    <w:p w14:paraId="75B60FB5" w14:textId="27D05C23" w:rsidR="00E10FAE" w:rsidRDefault="00E10FAE" w:rsidP="001F050B">
      <w:pPr>
        <w:ind w:hanging="426"/>
        <w:jc w:val="both"/>
        <w:rPr>
          <w:rFonts w:ascii="Arial" w:hAnsi="Arial" w:cs="Arial"/>
          <w:sz w:val="22"/>
          <w:szCs w:val="22"/>
        </w:rPr>
      </w:pPr>
      <w:r>
        <w:rPr>
          <w:rFonts w:ascii="Arial" w:hAnsi="Arial" w:cs="Arial"/>
          <w:sz w:val="22"/>
          <w:szCs w:val="22"/>
        </w:rPr>
        <w:t xml:space="preserve">       </w:t>
      </w:r>
    </w:p>
    <w:sectPr w:rsidR="00E10FAE" w:rsidSect="003A6A6A">
      <w:footerReference w:type="default" r:id="rId19"/>
      <w:pgSz w:w="11906" w:h="16838"/>
      <w:pgMar w:top="1440" w:right="709" w:bottom="1440" w:left="7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CFE91" w14:textId="77777777" w:rsidR="006D5AF2" w:rsidRDefault="006D5AF2">
      <w:r>
        <w:separator/>
      </w:r>
    </w:p>
  </w:endnote>
  <w:endnote w:type="continuationSeparator" w:id="0">
    <w:p w14:paraId="6BBECED3" w14:textId="77777777" w:rsidR="006D5AF2" w:rsidRDefault="006D5AF2">
      <w:r>
        <w:continuationSeparator/>
      </w:r>
    </w:p>
  </w:endnote>
  <w:endnote w:type="continuationNotice" w:id="1">
    <w:p w14:paraId="53EF804A" w14:textId="77777777" w:rsidR="006D5AF2" w:rsidRDefault="006D5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6124"/>
      <w:docPartObj>
        <w:docPartGallery w:val="Page Numbers (Bottom of Page)"/>
        <w:docPartUnique/>
      </w:docPartObj>
    </w:sdtPr>
    <w:sdtEndPr>
      <w:rPr>
        <w:rFonts w:ascii="Arial" w:hAnsi="Arial" w:cs="Arial"/>
        <w:sz w:val="20"/>
        <w:szCs w:val="20"/>
      </w:rPr>
    </w:sdtEndPr>
    <w:sdtContent>
      <w:p w14:paraId="3DFAA029" w14:textId="3E849801" w:rsidR="006D5AF2" w:rsidRPr="00BE106F" w:rsidRDefault="006D5AF2">
        <w:pPr>
          <w:pStyle w:val="Footer"/>
          <w:jc w:val="center"/>
          <w:rPr>
            <w:rFonts w:ascii="Arial" w:hAnsi="Arial" w:cs="Arial"/>
            <w:sz w:val="20"/>
            <w:szCs w:val="20"/>
          </w:rPr>
        </w:pPr>
        <w:r w:rsidRPr="00BE106F">
          <w:rPr>
            <w:rFonts w:ascii="Arial" w:hAnsi="Arial" w:cs="Arial"/>
            <w:sz w:val="20"/>
            <w:szCs w:val="20"/>
          </w:rPr>
          <w:t xml:space="preserve">EH Operating Model </w:t>
        </w:r>
        <w:r>
          <w:rPr>
            <w:rFonts w:ascii="Arial" w:hAnsi="Arial" w:cs="Arial"/>
            <w:sz w:val="20"/>
            <w:szCs w:val="20"/>
          </w:rPr>
          <w:t xml:space="preserve">Reviewed </w:t>
        </w:r>
        <w:r w:rsidRPr="00BE106F">
          <w:rPr>
            <w:rFonts w:ascii="Arial" w:hAnsi="Arial" w:cs="Arial"/>
            <w:sz w:val="20"/>
            <w:szCs w:val="20"/>
          </w:rPr>
          <w:t xml:space="preserve">September 2016 </w:t>
        </w:r>
        <w:r w:rsidRPr="00BE106F">
          <w:rPr>
            <w:rFonts w:ascii="Arial" w:hAnsi="Arial" w:cs="Arial"/>
            <w:sz w:val="20"/>
            <w:szCs w:val="20"/>
          </w:rPr>
          <w:fldChar w:fldCharType="begin"/>
        </w:r>
        <w:r w:rsidRPr="00BE106F">
          <w:rPr>
            <w:rFonts w:ascii="Arial" w:hAnsi="Arial" w:cs="Arial"/>
            <w:sz w:val="20"/>
            <w:szCs w:val="20"/>
          </w:rPr>
          <w:instrText xml:space="preserve"> PAGE   \* MERGEFORMAT </w:instrText>
        </w:r>
        <w:r w:rsidRPr="00BE106F">
          <w:rPr>
            <w:rFonts w:ascii="Arial" w:hAnsi="Arial" w:cs="Arial"/>
            <w:sz w:val="20"/>
            <w:szCs w:val="20"/>
          </w:rPr>
          <w:fldChar w:fldCharType="separate"/>
        </w:r>
        <w:r w:rsidR="0056246C">
          <w:rPr>
            <w:rFonts w:ascii="Arial" w:hAnsi="Arial" w:cs="Arial"/>
            <w:noProof/>
            <w:sz w:val="20"/>
            <w:szCs w:val="20"/>
          </w:rPr>
          <w:t>1</w:t>
        </w:r>
        <w:r w:rsidRPr="00BE106F">
          <w:rPr>
            <w:rFonts w:ascii="Arial" w:hAnsi="Arial" w:cs="Arial"/>
            <w:noProof/>
            <w:sz w:val="20"/>
            <w:szCs w:val="20"/>
          </w:rPr>
          <w:fldChar w:fldCharType="end"/>
        </w:r>
      </w:p>
    </w:sdtContent>
  </w:sdt>
  <w:p w14:paraId="52DF19DD" w14:textId="77777777" w:rsidR="006D5AF2" w:rsidRPr="008443C9" w:rsidRDefault="006D5AF2" w:rsidP="006B1A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00C60" w14:textId="77777777" w:rsidR="006D5AF2" w:rsidRDefault="006D5AF2">
      <w:r>
        <w:separator/>
      </w:r>
    </w:p>
  </w:footnote>
  <w:footnote w:type="continuationSeparator" w:id="0">
    <w:p w14:paraId="3B179797" w14:textId="77777777" w:rsidR="006D5AF2" w:rsidRDefault="006D5AF2">
      <w:r>
        <w:continuationSeparator/>
      </w:r>
    </w:p>
  </w:footnote>
  <w:footnote w:type="continuationNotice" w:id="1">
    <w:p w14:paraId="2E4E7C22" w14:textId="77777777" w:rsidR="006D5AF2" w:rsidRDefault="006D5A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41A7A2B"/>
    <w:multiLevelType w:val="hybridMultilevel"/>
    <w:tmpl w:val="0CE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C45B5"/>
    <w:multiLevelType w:val="hybridMultilevel"/>
    <w:tmpl w:val="EC5AB692"/>
    <w:lvl w:ilvl="0" w:tplc="B3C6393C">
      <w:start w:val="1"/>
      <w:numFmt w:val="decimal"/>
      <w:lvlText w:val="%1."/>
      <w:lvlJc w:val="left"/>
      <w:pPr>
        <w:tabs>
          <w:tab w:val="num" w:pos="360"/>
        </w:tabs>
        <w:ind w:left="360" w:hanging="360"/>
      </w:pPr>
      <w:rPr>
        <w:rFonts w:hint="default"/>
        <w:color w:val="auto"/>
      </w:rPr>
    </w:lvl>
    <w:lvl w:ilvl="1" w:tplc="1ACEB0EA">
      <w:numFmt w:val="none"/>
      <w:lvlText w:val=""/>
      <w:lvlJc w:val="left"/>
      <w:pPr>
        <w:tabs>
          <w:tab w:val="num" w:pos="360"/>
        </w:tabs>
      </w:pPr>
    </w:lvl>
    <w:lvl w:ilvl="2" w:tplc="97CC1958">
      <w:numFmt w:val="none"/>
      <w:lvlText w:val=""/>
      <w:lvlJc w:val="left"/>
      <w:pPr>
        <w:tabs>
          <w:tab w:val="num" w:pos="360"/>
        </w:tabs>
      </w:pPr>
    </w:lvl>
    <w:lvl w:ilvl="3" w:tplc="CAA4ABFE">
      <w:numFmt w:val="none"/>
      <w:lvlText w:val=""/>
      <w:lvlJc w:val="left"/>
      <w:pPr>
        <w:tabs>
          <w:tab w:val="num" w:pos="360"/>
        </w:tabs>
      </w:pPr>
    </w:lvl>
    <w:lvl w:ilvl="4" w:tplc="C2828338">
      <w:numFmt w:val="none"/>
      <w:lvlText w:val=""/>
      <w:lvlJc w:val="left"/>
      <w:pPr>
        <w:tabs>
          <w:tab w:val="num" w:pos="360"/>
        </w:tabs>
      </w:pPr>
    </w:lvl>
    <w:lvl w:ilvl="5" w:tplc="5B4AC37C">
      <w:numFmt w:val="none"/>
      <w:lvlText w:val=""/>
      <w:lvlJc w:val="left"/>
      <w:pPr>
        <w:tabs>
          <w:tab w:val="num" w:pos="360"/>
        </w:tabs>
      </w:pPr>
    </w:lvl>
    <w:lvl w:ilvl="6" w:tplc="F6CEED7C">
      <w:numFmt w:val="none"/>
      <w:lvlText w:val=""/>
      <w:lvlJc w:val="left"/>
      <w:pPr>
        <w:tabs>
          <w:tab w:val="num" w:pos="360"/>
        </w:tabs>
      </w:pPr>
    </w:lvl>
    <w:lvl w:ilvl="7" w:tplc="2EA0144C">
      <w:numFmt w:val="none"/>
      <w:lvlText w:val=""/>
      <w:lvlJc w:val="left"/>
      <w:pPr>
        <w:tabs>
          <w:tab w:val="num" w:pos="360"/>
        </w:tabs>
      </w:pPr>
    </w:lvl>
    <w:lvl w:ilvl="8" w:tplc="EA3ED9CE">
      <w:numFmt w:val="none"/>
      <w:lvlText w:val=""/>
      <w:lvlJc w:val="left"/>
      <w:pPr>
        <w:tabs>
          <w:tab w:val="num" w:pos="360"/>
        </w:tabs>
      </w:pPr>
    </w:lvl>
  </w:abstractNum>
  <w:abstractNum w:abstractNumId="2">
    <w:nsid w:val="0A11654F"/>
    <w:multiLevelType w:val="multilevel"/>
    <w:tmpl w:val="861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E674F"/>
    <w:multiLevelType w:val="hybridMultilevel"/>
    <w:tmpl w:val="FB94047E"/>
    <w:lvl w:ilvl="0" w:tplc="0809000F">
      <w:start w:val="1"/>
      <w:numFmt w:val="decimal"/>
      <w:lvlText w:val="%1."/>
      <w:lvlJc w:val="left"/>
      <w:pPr>
        <w:ind w:left="294" w:hanging="360"/>
      </w:p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nsid w:val="13AF463B"/>
    <w:multiLevelType w:val="hybridMultilevel"/>
    <w:tmpl w:val="EBCC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6474FD"/>
    <w:multiLevelType w:val="hybridMultilevel"/>
    <w:tmpl w:val="B684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BF175F"/>
    <w:multiLevelType w:val="hybridMultilevel"/>
    <w:tmpl w:val="B5FAE59C"/>
    <w:lvl w:ilvl="0" w:tplc="26C6CB9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B97DB2"/>
    <w:multiLevelType w:val="hybridMultilevel"/>
    <w:tmpl w:val="F33A7EC4"/>
    <w:lvl w:ilvl="0" w:tplc="26C6CB9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DD2F7E"/>
    <w:multiLevelType w:val="hybridMultilevel"/>
    <w:tmpl w:val="E85805A8"/>
    <w:lvl w:ilvl="0" w:tplc="B0A4230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88B22BD"/>
    <w:multiLevelType w:val="hybridMultilevel"/>
    <w:tmpl w:val="6198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01018E"/>
    <w:multiLevelType w:val="hybridMultilevel"/>
    <w:tmpl w:val="96E2C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4121FDA"/>
    <w:multiLevelType w:val="hybridMultilevel"/>
    <w:tmpl w:val="5522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89280E"/>
    <w:multiLevelType w:val="hybridMultilevel"/>
    <w:tmpl w:val="9B6865DC"/>
    <w:lvl w:ilvl="0" w:tplc="0EFE71FC">
      <w:start w:val="1"/>
      <w:numFmt w:val="bullet"/>
      <w:lvlText w:val="•"/>
      <w:lvlJc w:val="left"/>
      <w:pPr>
        <w:tabs>
          <w:tab w:val="num" w:pos="720"/>
        </w:tabs>
        <w:ind w:left="720" w:hanging="360"/>
      </w:pPr>
      <w:rPr>
        <w:rFonts w:ascii="Arial" w:hAnsi="Arial" w:hint="default"/>
      </w:rPr>
    </w:lvl>
    <w:lvl w:ilvl="1" w:tplc="415E3ADC" w:tentative="1">
      <w:start w:val="1"/>
      <w:numFmt w:val="bullet"/>
      <w:lvlText w:val="•"/>
      <w:lvlJc w:val="left"/>
      <w:pPr>
        <w:tabs>
          <w:tab w:val="num" w:pos="1440"/>
        </w:tabs>
        <w:ind w:left="1440" w:hanging="360"/>
      </w:pPr>
      <w:rPr>
        <w:rFonts w:ascii="Arial" w:hAnsi="Arial" w:hint="default"/>
      </w:rPr>
    </w:lvl>
    <w:lvl w:ilvl="2" w:tplc="9BC8EB32" w:tentative="1">
      <w:start w:val="1"/>
      <w:numFmt w:val="bullet"/>
      <w:lvlText w:val="•"/>
      <w:lvlJc w:val="left"/>
      <w:pPr>
        <w:tabs>
          <w:tab w:val="num" w:pos="2160"/>
        </w:tabs>
        <w:ind w:left="2160" w:hanging="360"/>
      </w:pPr>
      <w:rPr>
        <w:rFonts w:ascii="Arial" w:hAnsi="Arial" w:hint="default"/>
      </w:rPr>
    </w:lvl>
    <w:lvl w:ilvl="3" w:tplc="66928E58" w:tentative="1">
      <w:start w:val="1"/>
      <w:numFmt w:val="bullet"/>
      <w:lvlText w:val="•"/>
      <w:lvlJc w:val="left"/>
      <w:pPr>
        <w:tabs>
          <w:tab w:val="num" w:pos="2880"/>
        </w:tabs>
        <w:ind w:left="2880" w:hanging="360"/>
      </w:pPr>
      <w:rPr>
        <w:rFonts w:ascii="Arial" w:hAnsi="Arial" w:hint="default"/>
      </w:rPr>
    </w:lvl>
    <w:lvl w:ilvl="4" w:tplc="6BF4E668" w:tentative="1">
      <w:start w:val="1"/>
      <w:numFmt w:val="bullet"/>
      <w:lvlText w:val="•"/>
      <w:lvlJc w:val="left"/>
      <w:pPr>
        <w:tabs>
          <w:tab w:val="num" w:pos="3600"/>
        </w:tabs>
        <w:ind w:left="3600" w:hanging="360"/>
      </w:pPr>
      <w:rPr>
        <w:rFonts w:ascii="Arial" w:hAnsi="Arial" w:hint="default"/>
      </w:rPr>
    </w:lvl>
    <w:lvl w:ilvl="5" w:tplc="E44A7BF8" w:tentative="1">
      <w:start w:val="1"/>
      <w:numFmt w:val="bullet"/>
      <w:lvlText w:val="•"/>
      <w:lvlJc w:val="left"/>
      <w:pPr>
        <w:tabs>
          <w:tab w:val="num" w:pos="4320"/>
        </w:tabs>
        <w:ind w:left="4320" w:hanging="360"/>
      </w:pPr>
      <w:rPr>
        <w:rFonts w:ascii="Arial" w:hAnsi="Arial" w:hint="default"/>
      </w:rPr>
    </w:lvl>
    <w:lvl w:ilvl="6" w:tplc="6BDEAD22" w:tentative="1">
      <w:start w:val="1"/>
      <w:numFmt w:val="bullet"/>
      <w:lvlText w:val="•"/>
      <w:lvlJc w:val="left"/>
      <w:pPr>
        <w:tabs>
          <w:tab w:val="num" w:pos="5040"/>
        </w:tabs>
        <w:ind w:left="5040" w:hanging="360"/>
      </w:pPr>
      <w:rPr>
        <w:rFonts w:ascii="Arial" w:hAnsi="Arial" w:hint="default"/>
      </w:rPr>
    </w:lvl>
    <w:lvl w:ilvl="7" w:tplc="72AEFFD6" w:tentative="1">
      <w:start w:val="1"/>
      <w:numFmt w:val="bullet"/>
      <w:lvlText w:val="•"/>
      <w:lvlJc w:val="left"/>
      <w:pPr>
        <w:tabs>
          <w:tab w:val="num" w:pos="5760"/>
        </w:tabs>
        <w:ind w:left="5760" w:hanging="360"/>
      </w:pPr>
      <w:rPr>
        <w:rFonts w:ascii="Arial" w:hAnsi="Arial" w:hint="default"/>
      </w:rPr>
    </w:lvl>
    <w:lvl w:ilvl="8" w:tplc="3A0C6776" w:tentative="1">
      <w:start w:val="1"/>
      <w:numFmt w:val="bullet"/>
      <w:lvlText w:val="•"/>
      <w:lvlJc w:val="left"/>
      <w:pPr>
        <w:tabs>
          <w:tab w:val="num" w:pos="6480"/>
        </w:tabs>
        <w:ind w:left="6480" w:hanging="360"/>
      </w:pPr>
      <w:rPr>
        <w:rFonts w:ascii="Arial" w:hAnsi="Arial" w:hint="default"/>
      </w:rPr>
    </w:lvl>
  </w:abstractNum>
  <w:abstractNum w:abstractNumId="13">
    <w:nsid w:val="483C6751"/>
    <w:multiLevelType w:val="hybridMultilevel"/>
    <w:tmpl w:val="3AE607F0"/>
    <w:lvl w:ilvl="0" w:tplc="08090001">
      <w:start w:val="1"/>
      <w:numFmt w:val="bullet"/>
      <w:lvlText w:val=""/>
      <w:lvlJc w:val="left"/>
      <w:pPr>
        <w:ind w:left="2160" w:hanging="180"/>
      </w:pPr>
      <w:rPr>
        <w:rFonts w:ascii="Symbol" w:hAnsi="Symbol" w:hint="default"/>
      </w:rPr>
    </w:lvl>
    <w:lvl w:ilvl="1" w:tplc="CB1477C0">
      <w:numFmt w:val="bullet"/>
      <w:lvlText w:val="•"/>
      <w:lvlJc w:val="left"/>
      <w:pPr>
        <w:ind w:left="1800" w:hanging="720"/>
      </w:pPr>
      <w:rPr>
        <w:rFonts w:ascii="Arial" w:eastAsia="Cambr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1D0B7C"/>
    <w:multiLevelType w:val="hybridMultilevel"/>
    <w:tmpl w:val="AC6E97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1A37690"/>
    <w:multiLevelType w:val="hybridMultilevel"/>
    <w:tmpl w:val="8434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545459"/>
    <w:multiLevelType w:val="hybridMultilevel"/>
    <w:tmpl w:val="418E5A5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nsid w:val="64027B85"/>
    <w:multiLevelType w:val="hybridMultilevel"/>
    <w:tmpl w:val="D9E0E5D0"/>
    <w:lvl w:ilvl="0" w:tplc="0809000F">
      <w:start w:val="1"/>
      <w:numFmt w:val="decimal"/>
      <w:lvlText w:val="%1."/>
      <w:lvlJc w:val="left"/>
      <w:pPr>
        <w:ind w:left="294" w:hanging="360"/>
      </w:p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8">
    <w:nsid w:val="64251AFF"/>
    <w:multiLevelType w:val="hybridMultilevel"/>
    <w:tmpl w:val="D30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DD703A"/>
    <w:multiLevelType w:val="hybridMultilevel"/>
    <w:tmpl w:val="4D5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E869B4"/>
    <w:multiLevelType w:val="hybridMultilevel"/>
    <w:tmpl w:val="A28A109E"/>
    <w:lvl w:ilvl="0" w:tplc="1806A2B2">
      <w:start w:val="1"/>
      <w:numFmt w:val="lowerLetter"/>
      <w:lvlText w:val="(%1)"/>
      <w:lvlJc w:val="left"/>
      <w:pPr>
        <w:tabs>
          <w:tab w:val="num" w:pos="760"/>
        </w:tabs>
        <w:ind w:left="760" w:hanging="400"/>
      </w:pPr>
      <w:rPr>
        <w:rFonts w:hint="default"/>
      </w:rPr>
    </w:lvl>
    <w:lvl w:ilvl="1" w:tplc="CA26B20E">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04F6045"/>
    <w:multiLevelType w:val="hybridMultilevel"/>
    <w:tmpl w:val="86C25280"/>
    <w:lvl w:ilvl="0" w:tplc="0809000F">
      <w:start w:val="1"/>
      <w:numFmt w:val="decimal"/>
      <w:lvlText w:val="%1."/>
      <w:lvlJc w:val="left"/>
      <w:pPr>
        <w:ind w:left="78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722954EE"/>
    <w:multiLevelType w:val="hybridMultilevel"/>
    <w:tmpl w:val="EDC0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DE3DA5"/>
    <w:multiLevelType w:val="hybridMultilevel"/>
    <w:tmpl w:val="DBA27472"/>
    <w:lvl w:ilvl="0" w:tplc="78F003D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F37391"/>
    <w:multiLevelType w:val="hybridMultilevel"/>
    <w:tmpl w:val="8CB0A9D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20"/>
  </w:num>
  <w:num w:numId="3">
    <w:abstractNumId w:val="4"/>
  </w:num>
  <w:num w:numId="4">
    <w:abstractNumId w:val="8"/>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15"/>
  </w:num>
  <w:num w:numId="11">
    <w:abstractNumId w:val="16"/>
  </w:num>
  <w:num w:numId="12">
    <w:abstractNumId w:val="13"/>
  </w:num>
  <w:num w:numId="13">
    <w:abstractNumId w:val="9"/>
  </w:num>
  <w:num w:numId="14">
    <w:abstractNumId w:val="5"/>
  </w:num>
  <w:num w:numId="15">
    <w:abstractNumId w:val="19"/>
  </w:num>
  <w:num w:numId="16">
    <w:abstractNumId w:val="23"/>
  </w:num>
  <w:num w:numId="17">
    <w:abstractNumId w:val="6"/>
  </w:num>
  <w:num w:numId="18">
    <w:abstractNumId w:val="7"/>
  </w:num>
  <w:num w:numId="19">
    <w:abstractNumId w:val="22"/>
  </w:num>
  <w:num w:numId="20">
    <w:abstractNumId w:val="24"/>
  </w:num>
  <w:num w:numId="21">
    <w:abstractNumId w:val="11"/>
  </w:num>
  <w:num w:numId="22">
    <w:abstractNumId w:val="12"/>
  </w:num>
  <w:num w:numId="23">
    <w:abstractNumId w:val="18"/>
  </w:num>
  <w:num w:numId="24">
    <w:abstractNumId w:val="17"/>
  </w:num>
  <w:num w:numId="2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n-US" w:vendorID="6" w:dllVersion="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5daeff,#9cf,#2f97ff,#2190ff,#198cf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B6"/>
    <w:rsid w:val="00000071"/>
    <w:rsid w:val="00000D4D"/>
    <w:rsid w:val="00003E21"/>
    <w:rsid w:val="0000466D"/>
    <w:rsid w:val="00011DDC"/>
    <w:rsid w:val="000166A8"/>
    <w:rsid w:val="00017E2C"/>
    <w:rsid w:val="00021CF9"/>
    <w:rsid w:val="0002339E"/>
    <w:rsid w:val="000234F3"/>
    <w:rsid w:val="0002415C"/>
    <w:rsid w:val="00025730"/>
    <w:rsid w:val="00026850"/>
    <w:rsid w:val="0003129F"/>
    <w:rsid w:val="00031BC9"/>
    <w:rsid w:val="00032DBD"/>
    <w:rsid w:val="000352D3"/>
    <w:rsid w:val="00035C55"/>
    <w:rsid w:val="000367A1"/>
    <w:rsid w:val="0004381A"/>
    <w:rsid w:val="00044B8D"/>
    <w:rsid w:val="00050791"/>
    <w:rsid w:val="0005496D"/>
    <w:rsid w:val="00055D81"/>
    <w:rsid w:val="00057644"/>
    <w:rsid w:val="000628B3"/>
    <w:rsid w:val="000633DB"/>
    <w:rsid w:val="00064AFE"/>
    <w:rsid w:val="000668DE"/>
    <w:rsid w:val="00066B8E"/>
    <w:rsid w:val="00071ACF"/>
    <w:rsid w:val="000758B4"/>
    <w:rsid w:val="00080A16"/>
    <w:rsid w:val="000817BA"/>
    <w:rsid w:val="00090479"/>
    <w:rsid w:val="00094D50"/>
    <w:rsid w:val="00095E21"/>
    <w:rsid w:val="00096EEA"/>
    <w:rsid w:val="000973F1"/>
    <w:rsid w:val="000A0297"/>
    <w:rsid w:val="000A0C00"/>
    <w:rsid w:val="000A127F"/>
    <w:rsid w:val="000A3CD4"/>
    <w:rsid w:val="000A4070"/>
    <w:rsid w:val="000B124E"/>
    <w:rsid w:val="000B1A13"/>
    <w:rsid w:val="000B41D5"/>
    <w:rsid w:val="000B7CA4"/>
    <w:rsid w:val="000C486F"/>
    <w:rsid w:val="000C48EE"/>
    <w:rsid w:val="000C6F9E"/>
    <w:rsid w:val="000C7F62"/>
    <w:rsid w:val="000D37C3"/>
    <w:rsid w:val="000D4575"/>
    <w:rsid w:val="000D4D20"/>
    <w:rsid w:val="000D7195"/>
    <w:rsid w:val="000E145A"/>
    <w:rsid w:val="000E1759"/>
    <w:rsid w:val="000E61F3"/>
    <w:rsid w:val="000F10A1"/>
    <w:rsid w:val="000F1E39"/>
    <w:rsid w:val="000F71DF"/>
    <w:rsid w:val="00101581"/>
    <w:rsid w:val="001144B8"/>
    <w:rsid w:val="00121AB3"/>
    <w:rsid w:val="001230F3"/>
    <w:rsid w:val="001234E4"/>
    <w:rsid w:val="00124F52"/>
    <w:rsid w:val="00130D35"/>
    <w:rsid w:val="00132FE8"/>
    <w:rsid w:val="0013565E"/>
    <w:rsid w:val="00136370"/>
    <w:rsid w:val="00140DA9"/>
    <w:rsid w:val="00142194"/>
    <w:rsid w:val="00143B34"/>
    <w:rsid w:val="00143E3C"/>
    <w:rsid w:val="00143E7A"/>
    <w:rsid w:val="00150791"/>
    <w:rsid w:val="001514A7"/>
    <w:rsid w:val="00151516"/>
    <w:rsid w:val="0015299C"/>
    <w:rsid w:val="00153A6F"/>
    <w:rsid w:val="0016123E"/>
    <w:rsid w:val="0016517D"/>
    <w:rsid w:val="001663A0"/>
    <w:rsid w:val="00167AB3"/>
    <w:rsid w:val="001717AC"/>
    <w:rsid w:val="0017483E"/>
    <w:rsid w:val="00175C14"/>
    <w:rsid w:val="0017651C"/>
    <w:rsid w:val="001766BA"/>
    <w:rsid w:val="00176EDF"/>
    <w:rsid w:val="001800A1"/>
    <w:rsid w:val="00180F37"/>
    <w:rsid w:val="0018216B"/>
    <w:rsid w:val="00184013"/>
    <w:rsid w:val="00190CFE"/>
    <w:rsid w:val="00191710"/>
    <w:rsid w:val="00192BFA"/>
    <w:rsid w:val="00193784"/>
    <w:rsid w:val="001952DF"/>
    <w:rsid w:val="0019590D"/>
    <w:rsid w:val="00195C11"/>
    <w:rsid w:val="00197925"/>
    <w:rsid w:val="001A0D3F"/>
    <w:rsid w:val="001A4012"/>
    <w:rsid w:val="001A52FC"/>
    <w:rsid w:val="001B5831"/>
    <w:rsid w:val="001C0475"/>
    <w:rsid w:val="001C1720"/>
    <w:rsid w:val="001C40E5"/>
    <w:rsid w:val="001C4C78"/>
    <w:rsid w:val="001C5FBA"/>
    <w:rsid w:val="001C75FB"/>
    <w:rsid w:val="001C77E1"/>
    <w:rsid w:val="001C7FE2"/>
    <w:rsid w:val="001D0BAF"/>
    <w:rsid w:val="001D1ACA"/>
    <w:rsid w:val="001D279E"/>
    <w:rsid w:val="001D31C4"/>
    <w:rsid w:val="001D6028"/>
    <w:rsid w:val="001D757C"/>
    <w:rsid w:val="001D7991"/>
    <w:rsid w:val="001E0A5A"/>
    <w:rsid w:val="001E0D6E"/>
    <w:rsid w:val="001E2402"/>
    <w:rsid w:val="001E2E71"/>
    <w:rsid w:val="001E3174"/>
    <w:rsid w:val="001F0425"/>
    <w:rsid w:val="001F050B"/>
    <w:rsid w:val="001F1EF2"/>
    <w:rsid w:val="001F358F"/>
    <w:rsid w:val="001F3F9F"/>
    <w:rsid w:val="001F43B8"/>
    <w:rsid w:val="00202F7D"/>
    <w:rsid w:val="00203D57"/>
    <w:rsid w:val="0020737C"/>
    <w:rsid w:val="0021054F"/>
    <w:rsid w:val="00213333"/>
    <w:rsid w:val="00213655"/>
    <w:rsid w:val="002173E0"/>
    <w:rsid w:val="00221E28"/>
    <w:rsid w:val="00222214"/>
    <w:rsid w:val="002238E1"/>
    <w:rsid w:val="00224E86"/>
    <w:rsid w:val="00225FE8"/>
    <w:rsid w:val="002344F2"/>
    <w:rsid w:val="00235162"/>
    <w:rsid w:val="0023533D"/>
    <w:rsid w:val="00237E84"/>
    <w:rsid w:val="0024444F"/>
    <w:rsid w:val="00247CAA"/>
    <w:rsid w:val="00262FB9"/>
    <w:rsid w:val="00265913"/>
    <w:rsid w:val="00275955"/>
    <w:rsid w:val="002771DC"/>
    <w:rsid w:val="0027741B"/>
    <w:rsid w:val="00282E6F"/>
    <w:rsid w:val="00283A48"/>
    <w:rsid w:val="00287542"/>
    <w:rsid w:val="002879FB"/>
    <w:rsid w:val="002940C1"/>
    <w:rsid w:val="002966B2"/>
    <w:rsid w:val="00297A71"/>
    <w:rsid w:val="002A0722"/>
    <w:rsid w:val="002A1387"/>
    <w:rsid w:val="002A1707"/>
    <w:rsid w:val="002A4B74"/>
    <w:rsid w:val="002A4D77"/>
    <w:rsid w:val="002A5209"/>
    <w:rsid w:val="002A5A1E"/>
    <w:rsid w:val="002A78C4"/>
    <w:rsid w:val="002A7C14"/>
    <w:rsid w:val="002B0753"/>
    <w:rsid w:val="002B07D7"/>
    <w:rsid w:val="002B25C5"/>
    <w:rsid w:val="002B29B3"/>
    <w:rsid w:val="002B6ED6"/>
    <w:rsid w:val="002D2D66"/>
    <w:rsid w:val="002D640B"/>
    <w:rsid w:val="002E284C"/>
    <w:rsid w:val="002E4FA9"/>
    <w:rsid w:val="002E71FF"/>
    <w:rsid w:val="002F1692"/>
    <w:rsid w:val="002F240D"/>
    <w:rsid w:val="002F274B"/>
    <w:rsid w:val="002F33C5"/>
    <w:rsid w:val="002F3B92"/>
    <w:rsid w:val="002F6B6E"/>
    <w:rsid w:val="002F6E8D"/>
    <w:rsid w:val="002F7017"/>
    <w:rsid w:val="00303865"/>
    <w:rsid w:val="00304DBB"/>
    <w:rsid w:val="00305DA7"/>
    <w:rsid w:val="00306FBC"/>
    <w:rsid w:val="003073E9"/>
    <w:rsid w:val="00312060"/>
    <w:rsid w:val="00313BA3"/>
    <w:rsid w:val="003219DF"/>
    <w:rsid w:val="00321BB4"/>
    <w:rsid w:val="00321BD2"/>
    <w:rsid w:val="003233D0"/>
    <w:rsid w:val="00325EA2"/>
    <w:rsid w:val="00326BF7"/>
    <w:rsid w:val="00333F4A"/>
    <w:rsid w:val="0033619A"/>
    <w:rsid w:val="00342B34"/>
    <w:rsid w:val="0034500E"/>
    <w:rsid w:val="00345E8F"/>
    <w:rsid w:val="00345F1A"/>
    <w:rsid w:val="0035252F"/>
    <w:rsid w:val="00355431"/>
    <w:rsid w:val="003563D1"/>
    <w:rsid w:val="00361EA2"/>
    <w:rsid w:val="00365FC1"/>
    <w:rsid w:val="00367FA5"/>
    <w:rsid w:val="00372249"/>
    <w:rsid w:val="00372CB6"/>
    <w:rsid w:val="00373A91"/>
    <w:rsid w:val="00373FCF"/>
    <w:rsid w:val="00374698"/>
    <w:rsid w:val="00377D3B"/>
    <w:rsid w:val="00380DF7"/>
    <w:rsid w:val="00382DE5"/>
    <w:rsid w:val="003874D2"/>
    <w:rsid w:val="00387AB6"/>
    <w:rsid w:val="003916B4"/>
    <w:rsid w:val="00392558"/>
    <w:rsid w:val="00397614"/>
    <w:rsid w:val="003A2035"/>
    <w:rsid w:val="003A41E7"/>
    <w:rsid w:val="003A5062"/>
    <w:rsid w:val="003A6018"/>
    <w:rsid w:val="003A6A6A"/>
    <w:rsid w:val="003B17EC"/>
    <w:rsid w:val="003B253B"/>
    <w:rsid w:val="003B25EF"/>
    <w:rsid w:val="003B5976"/>
    <w:rsid w:val="003B6848"/>
    <w:rsid w:val="003B7387"/>
    <w:rsid w:val="003C198C"/>
    <w:rsid w:val="003C244E"/>
    <w:rsid w:val="003C516F"/>
    <w:rsid w:val="003C6D09"/>
    <w:rsid w:val="003D0FFB"/>
    <w:rsid w:val="003D4800"/>
    <w:rsid w:val="003D4877"/>
    <w:rsid w:val="003D4CD4"/>
    <w:rsid w:val="003D65C5"/>
    <w:rsid w:val="003E0CA7"/>
    <w:rsid w:val="003E1E95"/>
    <w:rsid w:val="003E4B4B"/>
    <w:rsid w:val="003F0FC7"/>
    <w:rsid w:val="003F2E09"/>
    <w:rsid w:val="003F47F0"/>
    <w:rsid w:val="003F4D52"/>
    <w:rsid w:val="003F5397"/>
    <w:rsid w:val="00400A2E"/>
    <w:rsid w:val="00403593"/>
    <w:rsid w:val="004064DA"/>
    <w:rsid w:val="00412888"/>
    <w:rsid w:val="00413A11"/>
    <w:rsid w:val="004157BF"/>
    <w:rsid w:val="00417416"/>
    <w:rsid w:val="004179A8"/>
    <w:rsid w:val="0042320E"/>
    <w:rsid w:val="0042377C"/>
    <w:rsid w:val="00424202"/>
    <w:rsid w:val="0042505F"/>
    <w:rsid w:val="00425784"/>
    <w:rsid w:val="00427327"/>
    <w:rsid w:val="00427A4E"/>
    <w:rsid w:val="00431BFA"/>
    <w:rsid w:val="004320D7"/>
    <w:rsid w:val="004326B1"/>
    <w:rsid w:val="00432DBD"/>
    <w:rsid w:val="0043319F"/>
    <w:rsid w:val="004420A1"/>
    <w:rsid w:val="00443A9A"/>
    <w:rsid w:val="00444CE4"/>
    <w:rsid w:val="0045024C"/>
    <w:rsid w:val="00450DFE"/>
    <w:rsid w:val="00450EDA"/>
    <w:rsid w:val="0045341B"/>
    <w:rsid w:val="0045423B"/>
    <w:rsid w:val="00454F53"/>
    <w:rsid w:val="0045581D"/>
    <w:rsid w:val="00457C87"/>
    <w:rsid w:val="004612B2"/>
    <w:rsid w:val="0046343E"/>
    <w:rsid w:val="004656FA"/>
    <w:rsid w:val="004814FD"/>
    <w:rsid w:val="004815D7"/>
    <w:rsid w:val="00484275"/>
    <w:rsid w:val="00484999"/>
    <w:rsid w:val="00486045"/>
    <w:rsid w:val="00487349"/>
    <w:rsid w:val="00491B09"/>
    <w:rsid w:val="0049457D"/>
    <w:rsid w:val="004955AE"/>
    <w:rsid w:val="004956E6"/>
    <w:rsid w:val="004A0B19"/>
    <w:rsid w:val="004A46FA"/>
    <w:rsid w:val="004A4C65"/>
    <w:rsid w:val="004A5602"/>
    <w:rsid w:val="004A7399"/>
    <w:rsid w:val="004B628E"/>
    <w:rsid w:val="004B7A51"/>
    <w:rsid w:val="004C089B"/>
    <w:rsid w:val="004C1227"/>
    <w:rsid w:val="004C134C"/>
    <w:rsid w:val="004C2C30"/>
    <w:rsid w:val="004C2FC2"/>
    <w:rsid w:val="004C3F7C"/>
    <w:rsid w:val="004C6809"/>
    <w:rsid w:val="004C7BE9"/>
    <w:rsid w:val="004C7D28"/>
    <w:rsid w:val="004D2036"/>
    <w:rsid w:val="004D2763"/>
    <w:rsid w:val="004D3183"/>
    <w:rsid w:val="004D31FA"/>
    <w:rsid w:val="004D3A88"/>
    <w:rsid w:val="004D3B34"/>
    <w:rsid w:val="004D466C"/>
    <w:rsid w:val="004D65B9"/>
    <w:rsid w:val="004D66D2"/>
    <w:rsid w:val="004E171F"/>
    <w:rsid w:val="004E4986"/>
    <w:rsid w:val="004E5814"/>
    <w:rsid w:val="004E7F7E"/>
    <w:rsid w:val="004F2E42"/>
    <w:rsid w:val="004F445E"/>
    <w:rsid w:val="004F7CA8"/>
    <w:rsid w:val="00500403"/>
    <w:rsid w:val="00501870"/>
    <w:rsid w:val="00501AA5"/>
    <w:rsid w:val="00502C14"/>
    <w:rsid w:val="005030ED"/>
    <w:rsid w:val="00503669"/>
    <w:rsid w:val="00503A67"/>
    <w:rsid w:val="00505517"/>
    <w:rsid w:val="005103B2"/>
    <w:rsid w:val="00511D5C"/>
    <w:rsid w:val="00512C1A"/>
    <w:rsid w:val="0051418E"/>
    <w:rsid w:val="00514622"/>
    <w:rsid w:val="00515087"/>
    <w:rsid w:val="00515A94"/>
    <w:rsid w:val="00524A2B"/>
    <w:rsid w:val="00527A09"/>
    <w:rsid w:val="00530111"/>
    <w:rsid w:val="00532389"/>
    <w:rsid w:val="005339C2"/>
    <w:rsid w:val="00534EFD"/>
    <w:rsid w:val="00537C0E"/>
    <w:rsid w:val="00540364"/>
    <w:rsid w:val="00552606"/>
    <w:rsid w:val="00552EE8"/>
    <w:rsid w:val="00560C29"/>
    <w:rsid w:val="00560F63"/>
    <w:rsid w:val="0056109B"/>
    <w:rsid w:val="005614F9"/>
    <w:rsid w:val="0056246C"/>
    <w:rsid w:val="005624E2"/>
    <w:rsid w:val="00570398"/>
    <w:rsid w:val="00570CFE"/>
    <w:rsid w:val="00571D0C"/>
    <w:rsid w:val="005778D2"/>
    <w:rsid w:val="00581C40"/>
    <w:rsid w:val="0058262E"/>
    <w:rsid w:val="00586D55"/>
    <w:rsid w:val="00587486"/>
    <w:rsid w:val="005947C3"/>
    <w:rsid w:val="005A275B"/>
    <w:rsid w:val="005A2BF9"/>
    <w:rsid w:val="005A374E"/>
    <w:rsid w:val="005A388A"/>
    <w:rsid w:val="005A5DF0"/>
    <w:rsid w:val="005A6D5A"/>
    <w:rsid w:val="005A772B"/>
    <w:rsid w:val="005B1BC6"/>
    <w:rsid w:val="005B482E"/>
    <w:rsid w:val="005B5B88"/>
    <w:rsid w:val="005B6D4A"/>
    <w:rsid w:val="005C014C"/>
    <w:rsid w:val="005C2709"/>
    <w:rsid w:val="005C2933"/>
    <w:rsid w:val="005C5597"/>
    <w:rsid w:val="005C70A2"/>
    <w:rsid w:val="005D01A7"/>
    <w:rsid w:val="005D0ECA"/>
    <w:rsid w:val="005D2976"/>
    <w:rsid w:val="005D35CF"/>
    <w:rsid w:val="005E0BFA"/>
    <w:rsid w:val="005E3673"/>
    <w:rsid w:val="005E4129"/>
    <w:rsid w:val="005E706A"/>
    <w:rsid w:val="005E7BA2"/>
    <w:rsid w:val="005F0BBA"/>
    <w:rsid w:val="005F33E3"/>
    <w:rsid w:val="005F3CD5"/>
    <w:rsid w:val="005F5AFB"/>
    <w:rsid w:val="005F659C"/>
    <w:rsid w:val="005F71D8"/>
    <w:rsid w:val="00600E93"/>
    <w:rsid w:val="006050CC"/>
    <w:rsid w:val="00606520"/>
    <w:rsid w:val="006104F8"/>
    <w:rsid w:val="00612F22"/>
    <w:rsid w:val="00613693"/>
    <w:rsid w:val="00620B78"/>
    <w:rsid w:val="00625BBD"/>
    <w:rsid w:val="00633440"/>
    <w:rsid w:val="0063398C"/>
    <w:rsid w:val="00633B71"/>
    <w:rsid w:val="006341F7"/>
    <w:rsid w:val="006343DA"/>
    <w:rsid w:val="006346C4"/>
    <w:rsid w:val="00647DC7"/>
    <w:rsid w:val="00650386"/>
    <w:rsid w:val="00653FE0"/>
    <w:rsid w:val="006548A1"/>
    <w:rsid w:val="00662196"/>
    <w:rsid w:val="00662698"/>
    <w:rsid w:val="00670C3C"/>
    <w:rsid w:val="00674708"/>
    <w:rsid w:val="00674C7F"/>
    <w:rsid w:val="00676716"/>
    <w:rsid w:val="006769F0"/>
    <w:rsid w:val="00682CE7"/>
    <w:rsid w:val="00690A05"/>
    <w:rsid w:val="006911E7"/>
    <w:rsid w:val="0069764E"/>
    <w:rsid w:val="006979A3"/>
    <w:rsid w:val="006A5AE8"/>
    <w:rsid w:val="006A7502"/>
    <w:rsid w:val="006B058F"/>
    <w:rsid w:val="006B1AC1"/>
    <w:rsid w:val="006B4664"/>
    <w:rsid w:val="006B59F0"/>
    <w:rsid w:val="006C10D1"/>
    <w:rsid w:val="006C155B"/>
    <w:rsid w:val="006C1F4E"/>
    <w:rsid w:val="006C6291"/>
    <w:rsid w:val="006D0C77"/>
    <w:rsid w:val="006D1778"/>
    <w:rsid w:val="006D30CD"/>
    <w:rsid w:val="006D3C53"/>
    <w:rsid w:val="006D5AF2"/>
    <w:rsid w:val="006D7B65"/>
    <w:rsid w:val="006E1A2B"/>
    <w:rsid w:val="006E3437"/>
    <w:rsid w:val="006E3DC4"/>
    <w:rsid w:val="006E41FB"/>
    <w:rsid w:val="006E4BC2"/>
    <w:rsid w:val="006E57DB"/>
    <w:rsid w:val="006E667D"/>
    <w:rsid w:val="006E7190"/>
    <w:rsid w:val="006F0AA2"/>
    <w:rsid w:val="006F2010"/>
    <w:rsid w:val="006F2134"/>
    <w:rsid w:val="006F2843"/>
    <w:rsid w:val="007017DE"/>
    <w:rsid w:val="0071305D"/>
    <w:rsid w:val="00715783"/>
    <w:rsid w:val="00716730"/>
    <w:rsid w:val="007179FC"/>
    <w:rsid w:val="00717A96"/>
    <w:rsid w:val="0072119C"/>
    <w:rsid w:val="00721A78"/>
    <w:rsid w:val="00723F5F"/>
    <w:rsid w:val="0072464E"/>
    <w:rsid w:val="00731E56"/>
    <w:rsid w:val="00736ACF"/>
    <w:rsid w:val="00737211"/>
    <w:rsid w:val="007373EF"/>
    <w:rsid w:val="0073751C"/>
    <w:rsid w:val="00740013"/>
    <w:rsid w:val="0074015F"/>
    <w:rsid w:val="00740511"/>
    <w:rsid w:val="00741376"/>
    <w:rsid w:val="007418F4"/>
    <w:rsid w:val="00743243"/>
    <w:rsid w:val="00743856"/>
    <w:rsid w:val="00744D65"/>
    <w:rsid w:val="0074636A"/>
    <w:rsid w:val="00747217"/>
    <w:rsid w:val="0075027D"/>
    <w:rsid w:val="00750D67"/>
    <w:rsid w:val="00752479"/>
    <w:rsid w:val="00753188"/>
    <w:rsid w:val="007547F0"/>
    <w:rsid w:val="00755B13"/>
    <w:rsid w:val="00756DCB"/>
    <w:rsid w:val="007575E8"/>
    <w:rsid w:val="00760B1A"/>
    <w:rsid w:val="00762595"/>
    <w:rsid w:val="007636BA"/>
    <w:rsid w:val="0076621F"/>
    <w:rsid w:val="0076684D"/>
    <w:rsid w:val="0076745E"/>
    <w:rsid w:val="00771C76"/>
    <w:rsid w:val="00773962"/>
    <w:rsid w:val="00781446"/>
    <w:rsid w:val="0078283E"/>
    <w:rsid w:val="00782DCD"/>
    <w:rsid w:val="007839E1"/>
    <w:rsid w:val="00783EA0"/>
    <w:rsid w:val="0079118E"/>
    <w:rsid w:val="0079247E"/>
    <w:rsid w:val="00794692"/>
    <w:rsid w:val="00796630"/>
    <w:rsid w:val="00797341"/>
    <w:rsid w:val="007A3F03"/>
    <w:rsid w:val="007A4EB5"/>
    <w:rsid w:val="007A52A4"/>
    <w:rsid w:val="007A7028"/>
    <w:rsid w:val="007A71F7"/>
    <w:rsid w:val="007B20C7"/>
    <w:rsid w:val="007B43BC"/>
    <w:rsid w:val="007B6AA1"/>
    <w:rsid w:val="007C036A"/>
    <w:rsid w:val="007C5FBE"/>
    <w:rsid w:val="007C7FE6"/>
    <w:rsid w:val="007D044B"/>
    <w:rsid w:val="007D0639"/>
    <w:rsid w:val="007D0653"/>
    <w:rsid w:val="007D1DC4"/>
    <w:rsid w:val="007D3395"/>
    <w:rsid w:val="007D5462"/>
    <w:rsid w:val="007E0106"/>
    <w:rsid w:val="007E0624"/>
    <w:rsid w:val="007E47CC"/>
    <w:rsid w:val="007E7F48"/>
    <w:rsid w:val="007F0DB9"/>
    <w:rsid w:val="007F49CF"/>
    <w:rsid w:val="007F535F"/>
    <w:rsid w:val="0081628F"/>
    <w:rsid w:val="00816379"/>
    <w:rsid w:val="0082005C"/>
    <w:rsid w:val="0082706B"/>
    <w:rsid w:val="008273B6"/>
    <w:rsid w:val="0083069B"/>
    <w:rsid w:val="008410DE"/>
    <w:rsid w:val="0084173C"/>
    <w:rsid w:val="00845E12"/>
    <w:rsid w:val="0084663D"/>
    <w:rsid w:val="0085335F"/>
    <w:rsid w:val="0085534C"/>
    <w:rsid w:val="00855817"/>
    <w:rsid w:val="00856C7A"/>
    <w:rsid w:val="00865E75"/>
    <w:rsid w:val="00872812"/>
    <w:rsid w:val="0088237A"/>
    <w:rsid w:val="00883137"/>
    <w:rsid w:val="00885246"/>
    <w:rsid w:val="0088738C"/>
    <w:rsid w:val="00891853"/>
    <w:rsid w:val="0089252F"/>
    <w:rsid w:val="008930FE"/>
    <w:rsid w:val="008949B3"/>
    <w:rsid w:val="0089606D"/>
    <w:rsid w:val="00896482"/>
    <w:rsid w:val="008A07FA"/>
    <w:rsid w:val="008A16F5"/>
    <w:rsid w:val="008A257E"/>
    <w:rsid w:val="008A42CD"/>
    <w:rsid w:val="008A47AE"/>
    <w:rsid w:val="008A632D"/>
    <w:rsid w:val="008A699C"/>
    <w:rsid w:val="008A6A08"/>
    <w:rsid w:val="008B0C0F"/>
    <w:rsid w:val="008B1694"/>
    <w:rsid w:val="008B227A"/>
    <w:rsid w:val="008B31C6"/>
    <w:rsid w:val="008B5667"/>
    <w:rsid w:val="008B72B9"/>
    <w:rsid w:val="008B7C14"/>
    <w:rsid w:val="008C2842"/>
    <w:rsid w:val="008C2E38"/>
    <w:rsid w:val="008C3190"/>
    <w:rsid w:val="008C34F2"/>
    <w:rsid w:val="008C6D9A"/>
    <w:rsid w:val="008C7462"/>
    <w:rsid w:val="008C7514"/>
    <w:rsid w:val="008D0F89"/>
    <w:rsid w:val="008D240E"/>
    <w:rsid w:val="008D2C19"/>
    <w:rsid w:val="008D5460"/>
    <w:rsid w:val="008D7B72"/>
    <w:rsid w:val="008E0729"/>
    <w:rsid w:val="008E3156"/>
    <w:rsid w:val="008E57C4"/>
    <w:rsid w:val="008E5B2A"/>
    <w:rsid w:val="008E6515"/>
    <w:rsid w:val="008E67AE"/>
    <w:rsid w:val="008E6E2C"/>
    <w:rsid w:val="008E75FC"/>
    <w:rsid w:val="008F0B97"/>
    <w:rsid w:val="008F2696"/>
    <w:rsid w:val="008F30A6"/>
    <w:rsid w:val="008F3A59"/>
    <w:rsid w:val="008F46C9"/>
    <w:rsid w:val="008F6196"/>
    <w:rsid w:val="008F720F"/>
    <w:rsid w:val="008F76E2"/>
    <w:rsid w:val="008F7D0D"/>
    <w:rsid w:val="00901335"/>
    <w:rsid w:val="00901E02"/>
    <w:rsid w:val="00904C64"/>
    <w:rsid w:val="00905825"/>
    <w:rsid w:val="00906370"/>
    <w:rsid w:val="009064DF"/>
    <w:rsid w:val="00914C25"/>
    <w:rsid w:val="00914CFC"/>
    <w:rsid w:val="00915A6A"/>
    <w:rsid w:val="00916B80"/>
    <w:rsid w:val="0092143A"/>
    <w:rsid w:val="00921D15"/>
    <w:rsid w:val="00922C40"/>
    <w:rsid w:val="00924BB7"/>
    <w:rsid w:val="0093051E"/>
    <w:rsid w:val="00931A94"/>
    <w:rsid w:val="00932B42"/>
    <w:rsid w:val="009350D2"/>
    <w:rsid w:val="00935C8C"/>
    <w:rsid w:val="00936885"/>
    <w:rsid w:val="00936A50"/>
    <w:rsid w:val="00937EA9"/>
    <w:rsid w:val="00941000"/>
    <w:rsid w:val="00943C22"/>
    <w:rsid w:val="00946131"/>
    <w:rsid w:val="009479EB"/>
    <w:rsid w:val="009500F5"/>
    <w:rsid w:val="00951A6E"/>
    <w:rsid w:val="00951DE8"/>
    <w:rsid w:val="00955190"/>
    <w:rsid w:val="00955648"/>
    <w:rsid w:val="00956458"/>
    <w:rsid w:val="009619FC"/>
    <w:rsid w:val="009628D6"/>
    <w:rsid w:val="00963259"/>
    <w:rsid w:val="009656F8"/>
    <w:rsid w:val="00966A99"/>
    <w:rsid w:val="00975BBE"/>
    <w:rsid w:val="0098033D"/>
    <w:rsid w:val="009816FE"/>
    <w:rsid w:val="0098205E"/>
    <w:rsid w:val="00984868"/>
    <w:rsid w:val="00984AEF"/>
    <w:rsid w:val="00990DA2"/>
    <w:rsid w:val="00992CAB"/>
    <w:rsid w:val="009933E1"/>
    <w:rsid w:val="00994C23"/>
    <w:rsid w:val="00996979"/>
    <w:rsid w:val="009978D3"/>
    <w:rsid w:val="00997D70"/>
    <w:rsid w:val="009A333A"/>
    <w:rsid w:val="009A4691"/>
    <w:rsid w:val="009A76DD"/>
    <w:rsid w:val="009B3BBB"/>
    <w:rsid w:val="009B4E37"/>
    <w:rsid w:val="009B6D15"/>
    <w:rsid w:val="009C20BA"/>
    <w:rsid w:val="009C25B7"/>
    <w:rsid w:val="009C3990"/>
    <w:rsid w:val="009C59E7"/>
    <w:rsid w:val="009C5A99"/>
    <w:rsid w:val="009C61A9"/>
    <w:rsid w:val="009D02CE"/>
    <w:rsid w:val="009D3A88"/>
    <w:rsid w:val="009D41EA"/>
    <w:rsid w:val="009D5AE5"/>
    <w:rsid w:val="009D6495"/>
    <w:rsid w:val="009D74B2"/>
    <w:rsid w:val="009D795F"/>
    <w:rsid w:val="009E34D5"/>
    <w:rsid w:val="009E3EDB"/>
    <w:rsid w:val="009E49B5"/>
    <w:rsid w:val="009E4BB0"/>
    <w:rsid w:val="009E4F76"/>
    <w:rsid w:val="009F1BE9"/>
    <w:rsid w:val="00A008BD"/>
    <w:rsid w:val="00A00B5B"/>
    <w:rsid w:val="00A023C2"/>
    <w:rsid w:val="00A05813"/>
    <w:rsid w:val="00A07C64"/>
    <w:rsid w:val="00A144E6"/>
    <w:rsid w:val="00A234D2"/>
    <w:rsid w:val="00A23A87"/>
    <w:rsid w:val="00A248D1"/>
    <w:rsid w:val="00A24BD1"/>
    <w:rsid w:val="00A27BEA"/>
    <w:rsid w:val="00A3287E"/>
    <w:rsid w:val="00A3532D"/>
    <w:rsid w:val="00A37BB7"/>
    <w:rsid w:val="00A403E3"/>
    <w:rsid w:val="00A42511"/>
    <w:rsid w:val="00A42A3F"/>
    <w:rsid w:val="00A4427C"/>
    <w:rsid w:val="00A46B94"/>
    <w:rsid w:val="00A46C2C"/>
    <w:rsid w:val="00A515C6"/>
    <w:rsid w:val="00A52736"/>
    <w:rsid w:val="00A527B1"/>
    <w:rsid w:val="00A54418"/>
    <w:rsid w:val="00A54433"/>
    <w:rsid w:val="00A54EFD"/>
    <w:rsid w:val="00A5596C"/>
    <w:rsid w:val="00A56C24"/>
    <w:rsid w:val="00A71032"/>
    <w:rsid w:val="00A751C1"/>
    <w:rsid w:val="00A75A39"/>
    <w:rsid w:val="00A81F2D"/>
    <w:rsid w:val="00A832AA"/>
    <w:rsid w:val="00A83C5F"/>
    <w:rsid w:val="00A8707E"/>
    <w:rsid w:val="00A933AE"/>
    <w:rsid w:val="00A948B7"/>
    <w:rsid w:val="00A97C4A"/>
    <w:rsid w:val="00AA24F7"/>
    <w:rsid w:val="00AA2C91"/>
    <w:rsid w:val="00AA4969"/>
    <w:rsid w:val="00AA6053"/>
    <w:rsid w:val="00AA74E5"/>
    <w:rsid w:val="00AB25BC"/>
    <w:rsid w:val="00AB2C99"/>
    <w:rsid w:val="00AB4DBF"/>
    <w:rsid w:val="00AB4EF3"/>
    <w:rsid w:val="00AB54DD"/>
    <w:rsid w:val="00AB6222"/>
    <w:rsid w:val="00AB6D70"/>
    <w:rsid w:val="00AC4450"/>
    <w:rsid w:val="00AC6AC0"/>
    <w:rsid w:val="00AC7C38"/>
    <w:rsid w:val="00AD07C3"/>
    <w:rsid w:val="00AD1033"/>
    <w:rsid w:val="00AD797B"/>
    <w:rsid w:val="00AE132C"/>
    <w:rsid w:val="00AE1969"/>
    <w:rsid w:val="00AE48F2"/>
    <w:rsid w:val="00AE5375"/>
    <w:rsid w:val="00AE54F3"/>
    <w:rsid w:val="00AE5F23"/>
    <w:rsid w:val="00AF3789"/>
    <w:rsid w:val="00AF5CB4"/>
    <w:rsid w:val="00AF6F1F"/>
    <w:rsid w:val="00B060D1"/>
    <w:rsid w:val="00B06808"/>
    <w:rsid w:val="00B07879"/>
    <w:rsid w:val="00B112B7"/>
    <w:rsid w:val="00B13F1B"/>
    <w:rsid w:val="00B157BD"/>
    <w:rsid w:val="00B159C2"/>
    <w:rsid w:val="00B2064D"/>
    <w:rsid w:val="00B2103E"/>
    <w:rsid w:val="00B21259"/>
    <w:rsid w:val="00B22AF9"/>
    <w:rsid w:val="00B23B00"/>
    <w:rsid w:val="00B23E8B"/>
    <w:rsid w:val="00B24724"/>
    <w:rsid w:val="00B26034"/>
    <w:rsid w:val="00B3085A"/>
    <w:rsid w:val="00B30A8D"/>
    <w:rsid w:val="00B327E5"/>
    <w:rsid w:val="00B33D3B"/>
    <w:rsid w:val="00B35DEF"/>
    <w:rsid w:val="00B36FE0"/>
    <w:rsid w:val="00B404C2"/>
    <w:rsid w:val="00B40C1D"/>
    <w:rsid w:val="00B41431"/>
    <w:rsid w:val="00B420F8"/>
    <w:rsid w:val="00B502C3"/>
    <w:rsid w:val="00B50A43"/>
    <w:rsid w:val="00B5165A"/>
    <w:rsid w:val="00B53938"/>
    <w:rsid w:val="00B57882"/>
    <w:rsid w:val="00B61DC6"/>
    <w:rsid w:val="00B705AA"/>
    <w:rsid w:val="00B70706"/>
    <w:rsid w:val="00B72842"/>
    <w:rsid w:val="00B73275"/>
    <w:rsid w:val="00B747D6"/>
    <w:rsid w:val="00B74B41"/>
    <w:rsid w:val="00B777AD"/>
    <w:rsid w:val="00B77906"/>
    <w:rsid w:val="00B803B0"/>
    <w:rsid w:val="00B83D99"/>
    <w:rsid w:val="00B83EA4"/>
    <w:rsid w:val="00B857AE"/>
    <w:rsid w:val="00B86584"/>
    <w:rsid w:val="00B91886"/>
    <w:rsid w:val="00B93AD7"/>
    <w:rsid w:val="00B93F28"/>
    <w:rsid w:val="00B93FE7"/>
    <w:rsid w:val="00B952FD"/>
    <w:rsid w:val="00B96C81"/>
    <w:rsid w:val="00BA024F"/>
    <w:rsid w:val="00BA0928"/>
    <w:rsid w:val="00BA23A3"/>
    <w:rsid w:val="00BA4CD7"/>
    <w:rsid w:val="00BA609B"/>
    <w:rsid w:val="00BA7630"/>
    <w:rsid w:val="00BB0931"/>
    <w:rsid w:val="00BB13C7"/>
    <w:rsid w:val="00BB2B2B"/>
    <w:rsid w:val="00BB2C80"/>
    <w:rsid w:val="00BB4E6B"/>
    <w:rsid w:val="00BB6630"/>
    <w:rsid w:val="00BC093A"/>
    <w:rsid w:val="00BC301F"/>
    <w:rsid w:val="00BC432E"/>
    <w:rsid w:val="00BD05EF"/>
    <w:rsid w:val="00BD23CE"/>
    <w:rsid w:val="00BD402A"/>
    <w:rsid w:val="00BD5CD3"/>
    <w:rsid w:val="00BD6C05"/>
    <w:rsid w:val="00BD730B"/>
    <w:rsid w:val="00BD7B42"/>
    <w:rsid w:val="00BE106F"/>
    <w:rsid w:val="00BE171C"/>
    <w:rsid w:val="00BE4761"/>
    <w:rsid w:val="00BE6D4C"/>
    <w:rsid w:val="00BE760E"/>
    <w:rsid w:val="00BF2522"/>
    <w:rsid w:val="00BF4C52"/>
    <w:rsid w:val="00BF7B6A"/>
    <w:rsid w:val="00C00D71"/>
    <w:rsid w:val="00C0169B"/>
    <w:rsid w:val="00C03D8A"/>
    <w:rsid w:val="00C03DFF"/>
    <w:rsid w:val="00C04889"/>
    <w:rsid w:val="00C07408"/>
    <w:rsid w:val="00C126A4"/>
    <w:rsid w:val="00C12FAF"/>
    <w:rsid w:val="00C13B30"/>
    <w:rsid w:val="00C14037"/>
    <w:rsid w:val="00C156D2"/>
    <w:rsid w:val="00C158A3"/>
    <w:rsid w:val="00C15D10"/>
    <w:rsid w:val="00C15F4A"/>
    <w:rsid w:val="00C1688D"/>
    <w:rsid w:val="00C168BF"/>
    <w:rsid w:val="00C206D2"/>
    <w:rsid w:val="00C249AA"/>
    <w:rsid w:val="00C25286"/>
    <w:rsid w:val="00C26F79"/>
    <w:rsid w:val="00C33FE2"/>
    <w:rsid w:val="00C34BD6"/>
    <w:rsid w:val="00C3666B"/>
    <w:rsid w:val="00C36BB6"/>
    <w:rsid w:val="00C37C9E"/>
    <w:rsid w:val="00C43FB5"/>
    <w:rsid w:val="00C44863"/>
    <w:rsid w:val="00C464D8"/>
    <w:rsid w:val="00C50E68"/>
    <w:rsid w:val="00C55622"/>
    <w:rsid w:val="00C55F51"/>
    <w:rsid w:val="00C5631C"/>
    <w:rsid w:val="00C565F9"/>
    <w:rsid w:val="00C60385"/>
    <w:rsid w:val="00C717D7"/>
    <w:rsid w:val="00C71A72"/>
    <w:rsid w:val="00C71BE3"/>
    <w:rsid w:val="00C7360C"/>
    <w:rsid w:val="00C737CE"/>
    <w:rsid w:val="00C77D0D"/>
    <w:rsid w:val="00C8058D"/>
    <w:rsid w:val="00C81A22"/>
    <w:rsid w:val="00C82E5C"/>
    <w:rsid w:val="00C9237C"/>
    <w:rsid w:val="00C93F6C"/>
    <w:rsid w:val="00C9569B"/>
    <w:rsid w:val="00C975E4"/>
    <w:rsid w:val="00C97C12"/>
    <w:rsid w:val="00CA0CA1"/>
    <w:rsid w:val="00CA34F9"/>
    <w:rsid w:val="00CA46E3"/>
    <w:rsid w:val="00CA5100"/>
    <w:rsid w:val="00CA551C"/>
    <w:rsid w:val="00CA7155"/>
    <w:rsid w:val="00CB0074"/>
    <w:rsid w:val="00CB3433"/>
    <w:rsid w:val="00CB3860"/>
    <w:rsid w:val="00CB44B3"/>
    <w:rsid w:val="00CC1519"/>
    <w:rsid w:val="00CC3571"/>
    <w:rsid w:val="00CC3F51"/>
    <w:rsid w:val="00CC4207"/>
    <w:rsid w:val="00CD67B9"/>
    <w:rsid w:val="00CD6F52"/>
    <w:rsid w:val="00CE0B82"/>
    <w:rsid w:val="00CE0EA0"/>
    <w:rsid w:val="00CE1ED5"/>
    <w:rsid w:val="00CE78C9"/>
    <w:rsid w:val="00CF2FD7"/>
    <w:rsid w:val="00CF68F8"/>
    <w:rsid w:val="00CF7AFB"/>
    <w:rsid w:val="00CF7E7D"/>
    <w:rsid w:val="00D01D35"/>
    <w:rsid w:val="00D0473A"/>
    <w:rsid w:val="00D06982"/>
    <w:rsid w:val="00D10BBA"/>
    <w:rsid w:val="00D1153A"/>
    <w:rsid w:val="00D140A6"/>
    <w:rsid w:val="00D145B3"/>
    <w:rsid w:val="00D14909"/>
    <w:rsid w:val="00D16AF1"/>
    <w:rsid w:val="00D20BE7"/>
    <w:rsid w:val="00D2186D"/>
    <w:rsid w:val="00D24C62"/>
    <w:rsid w:val="00D26F7A"/>
    <w:rsid w:val="00D337ED"/>
    <w:rsid w:val="00D369C4"/>
    <w:rsid w:val="00D36E1D"/>
    <w:rsid w:val="00D37B71"/>
    <w:rsid w:val="00D40C7A"/>
    <w:rsid w:val="00D417C9"/>
    <w:rsid w:val="00D41A95"/>
    <w:rsid w:val="00D41DCC"/>
    <w:rsid w:val="00D444C6"/>
    <w:rsid w:val="00D44DF9"/>
    <w:rsid w:val="00D452B1"/>
    <w:rsid w:val="00D511BA"/>
    <w:rsid w:val="00D51AD1"/>
    <w:rsid w:val="00D528CD"/>
    <w:rsid w:val="00D52D94"/>
    <w:rsid w:val="00D534CE"/>
    <w:rsid w:val="00D53A33"/>
    <w:rsid w:val="00D602A7"/>
    <w:rsid w:val="00D60BCA"/>
    <w:rsid w:val="00D60BCB"/>
    <w:rsid w:val="00D63A41"/>
    <w:rsid w:val="00D66052"/>
    <w:rsid w:val="00D70318"/>
    <w:rsid w:val="00D7135A"/>
    <w:rsid w:val="00D7349A"/>
    <w:rsid w:val="00D74835"/>
    <w:rsid w:val="00D81206"/>
    <w:rsid w:val="00D81E8D"/>
    <w:rsid w:val="00D825CC"/>
    <w:rsid w:val="00D82A4D"/>
    <w:rsid w:val="00D82B77"/>
    <w:rsid w:val="00D83A9B"/>
    <w:rsid w:val="00D848B0"/>
    <w:rsid w:val="00D8588A"/>
    <w:rsid w:val="00D865AD"/>
    <w:rsid w:val="00D9297E"/>
    <w:rsid w:val="00D930EA"/>
    <w:rsid w:val="00D96433"/>
    <w:rsid w:val="00D96AA4"/>
    <w:rsid w:val="00D97B94"/>
    <w:rsid w:val="00DA131A"/>
    <w:rsid w:val="00DA18DF"/>
    <w:rsid w:val="00DA1E52"/>
    <w:rsid w:val="00DB1E98"/>
    <w:rsid w:val="00DB3EBC"/>
    <w:rsid w:val="00DB4E08"/>
    <w:rsid w:val="00DB569C"/>
    <w:rsid w:val="00DC0BE1"/>
    <w:rsid w:val="00DC2377"/>
    <w:rsid w:val="00DC42D0"/>
    <w:rsid w:val="00DD0149"/>
    <w:rsid w:val="00DD2F75"/>
    <w:rsid w:val="00DD4539"/>
    <w:rsid w:val="00DD5F1F"/>
    <w:rsid w:val="00DE13FF"/>
    <w:rsid w:val="00DE15F0"/>
    <w:rsid w:val="00DE3667"/>
    <w:rsid w:val="00DE4695"/>
    <w:rsid w:val="00DE5C33"/>
    <w:rsid w:val="00DE68E1"/>
    <w:rsid w:val="00DF075E"/>
    <w:rsid w:val="00DF08C0"/>
    <w:rsid w:val="00DF4FC9"/>
    <w:rsid w:val="00DF7CE7"/>
    <w:rsid w:val="00E04FD9"/>
    <w:rsid w:val="00E050F7"/>
    <w:rsid w:val="00E105AD"/>
    <w:rsid w:val="00E10FAE"/>
    <w:rsid w:val="00E158FC"/>
    <w:rsid w:val="00E1696B"/>
    <w:rsid w:val="00E21985"/>
    <w:rsid w:val="00E22D45"/>
    <w:rsid w:val="00E245EE"/>
    <w:rsid w:val="00E248F3"/>
    <w:rsid w:val="00E30C17"/>
    <w:rsid w:val="00E317EA"/>
    <w:rsid w:val="00E32117"/>
    <w:rsid w:val="00E32CF4"/>
    <w:rsid w:val="00E40B38"/>
    <w:rsid w:val="00E41172"/>
    <w:rsid w:val="00E4226C"/>
    <w:rsid w:val="00E42A46"/>
    <w:rsid w:val="00E5350A"/>
    <w:rsid w:val="00E54431"/>
    <w:rsid w:val="00E5555B"/>
    <w:rsid w:val="00E5735D"/>
    <w:rsid w:val="00E57F43"/>
    <w:rsid w:val="00E605D0"/>
    <w:rsid w:val="00E64B5D"/>
    <w:rsid w:val="00E66620"/>
    <w:rsid w:val="00E66D5E"/>
    <w:rsid w:val="00E71B90"/>
    <w:rsid w:val="00E74C49"/>
    <w:rsid w:val="00E75DB1"/>
    <w:rsid w:val="00E821F7"/>
    <w:rsid w:val="00E82FEE"/>
    <w:rsid w:val="00E831F6"/>
    <w:rsid w:val="00E840EA"/>
    <w:rsid w:val="00E8447C"/>
    <w:rsid w:val="00E85F55"/>
    <w:rsid w:val="00E85F93"/>
    <w:rsid w:val="00E86EFD"/>
    <w:rsid w:val="00E9115E"/>
    <w:rsid w:val="00E92915"/>
    <w:rsid w:val="00E943DD"/>
    <w:rsid w:val="00E95273"/>
    <w:rsid w:val="00EA2239"/>
    <w:rsid w:val="00EA326D"/>
    <w:rsid w:val="00EA5160"/>
    <w:rsid w:val="00EB3252"/>
    <w:rsid w:val="00EB4295"/>
    <w:rsid w:val="00EB45B0"/>
    <w:rsid w:val="00EB4C55"/>
    <w:rsid w:val="00EB7B4F"/>
    <w:rsid w:val="00EC04B0"/>
    <w:rsid w:val="00EC53FD"/>
    <w:rsid w:val="00EC5D1E"/>
    <w:rsid w:val="00EC6FF1"/>
    <w:rsid w:val="00EC7B41"/>
    <w:rsid w:val="00EE207D"/>
    <w:rsid w:val="00EE22EE"/>
    <w:rsid w:val="00EE2C7F"/>
    <w:rsid w:val="00EE512E"/>
    <w:rsid w:val="00EE5ACA"/>
    <w:rsid w:val="00EE5CD0"/>
    <w:rsid w:val="00EE6169"/>
    <w:rsid w:val="00EF0F56"/>
    <w:rsid w:val="00EF4287"/>
    <w:rsid w:val="00F01207"/>
    <w:rsid w:val="00F02CFA"/>
    <w:rsid w:val="00F03747"/>
    <w:rsid w:val="00F04C39"/>
    <w:rsid w:val="00F103D5"/>
    <w:rsid w:val="00F110CF"/>
    <w:rsid w:val="00F111C1"/>
    <w:rsid w:val="00F1212C"/>
    <w:rsid w:val="00F15865"/>
    <w:rsid w:val="00F20C50"/>
    <w:rsid w:val="00F20DB7"/>
    <w:rsid w:val="00F20FCB"/>
    <w:rsid w:val="00F2345B"/>
    <w:rsid w:val="00F25F86"/>
    <w:rsid w:val="00F2612D"/>
    <w:rsid w:val="00F26802"/>
    <w:rsid w:val="00F26936"/>
    <w:rsid w:val="00F3278D"/>
    <w:rsid w:val="00F32A2B"/>
    <w:rsid w:val="00F32BD9"/>
    <w:rsid w:val="00F359DF"/>
    <w:rsid w:val="00F35FEB"/>
    <w:rsid w:val="00F37BAC"/>
    <w:rsid w:val="00F37C5A"/>
    <w:rsid w:val="00F40E7F"/>
    <w:rsid w:val="00F43E55"/>
    <w:rsid w:val="00F472C5"/>
    <w:rsid w:val="00F51E51"/>
    <w:rsid w:val="00F520A7"/>
    <w:rsid w:val="00F54558"/>
    <w:rsid w:val="00F548F4"/>
    <w:rsid w:val="00F57604"/>
    <w:rsid w:val="00F6121F"/>
    <w:rsid w:val="00F6330C"/>
    <w:rsid w:val="00F65716"/>
    <w:rsid w:val="00F679F2"/>
    <w:rsid w:val="00F75F89"/>
    <w:rsid w:val="00F804D9"/>
    <w:rsid w:val="00F8079A"/>
    <w:rsid w:val="00F8503C"/>
    <w:rsid w:val="00F862C7"/>
    <w:rsid w:val="00F86E99"/>
    <w:rsid w:val="00F90A28"/>
    <w:rsid w:val="00F92D44"/>
    <w:rsid w:val="00FA0964"/>
    <w:rsid w:val="00FA1A8A"/>
    <w:rsid w:val="00FA2582"/>
    <w:rsid w:val="00FA7163"/>
    <w:rsid w:val="00FB1195"/>
    <w:rsid w:val="00FB3EBF"/>
    <w:rsid w:val="00FC1EF7"/>
    <w:rsid w:val="00FC2432"/>
    <w:rsid w:val="00FC6753"/>
    <w:rsid w:val="00FC7EEF"/>
    <w:rsid w:val="00FD4A36"/>
    <w:rsid w:val="00FD6336"/>
    <w:rsid w:val="00FD66D0"/>
    <w:rsid w:val="00FD6884"/>
    <w:rsid w:val="00FE00EF"/>
    <w:rsid w:val="00FE0521"/>
    <w:rsid w:val="00FE06A7"/>
    <w:rsid w:val="00FE1D15"/>
    <w:rsid w:val="00FE3B84"/>
    <w:rsid w:val="00FE71EF"/>
    <w:rsid w:val="00FF31E5"/>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daeff,#9cf,#2f97ff,#2190ff,#198cff"/>
    </o:shapedefaults>
    <o:shapelayout v:ext="edit">
      <o:idmap v:ext="edit" data="1"/>
    </o:shapelayout>
  </w:shapeDefaults>
  <w:doNotEmbedSmartTags/>
  <w:decimalSymbol w:val="."/>
  <w:listSeparator w:val=","/>
  <w14:docId w14:val="61F7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15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3110D"/>
    <w:pPr>
      <w:tabs>
        <w:tab w:val="center" w:pos="4320"/>
        <w:tab w:val="right" w:pos="8640"/>
      </w:tabs>
    </w:pPr>
  </w:style>
  <w:style w:type="character" w:styleId="PageNumber">
    <w:name w:val="page number"/>
    <w:basedOn w:val="DefaultParagraphFont"/>
    <w:rsid w:val="0063110D"/>
  </w:style>
  <w:style w:type="paragraph" w:styleId="Header">
    <w:name w:val="header"/>
    <w:basedOn w:val="Normal"/>
    <w:rsid w:val="008410DE"/>
    <w:pPr>
      <w:tabs>
        <w:tab w:val="center" w:pos="4153"/>
        <w:tab w:val="right" w:pos="8306"/>
      </w:tabs>
    </w:pPr>
  </w:style>
  <w:style w:type="paragraph" w:styleId="BalloonText">
    <w:name w:val="Balloon Text"/>
    <w:basedOn w:val="Normal"/>
    <w:semiHidden/>
    <w:rsid w:val="00AB4EF3"/>
    <w:rPr>
      <w:rFonts w:ascii="Tahoma" w:hAnsi="Tahoma" w:cs="Tahoma"/>
      <w:sz w:val="16"/>
      <w:szCs w:val="16"/>
    </w:rPr>
  </w:style>
  <w:style w:type="paragraph" w:styleId="FootnoteText">
    <w:name w:val="footnote text"/>
    <w:basedOn w:val="Normal"/>
    <w:semiHidden/>
    <w:rsid w:val="000F10A1"/>
    <w:rPr>
      <w:sz w:val="20"/>
      <w:szCs w:val="20"/>
    </w:rPr>
  </w:style>
  <w:style w:type="character" w:styleId="FootnoteReference">
    <w:name w:val="footnote reference"/>
    <w:basedOn w:val="DefaultParagraphFont"/>
    <w:semiHidden/>
    <w:rsid w:val="000F10A1"/>
    <w:rPr>
      <w:vertAlign w:val="superscript"/>
    </w:rPr>
  </w:style>
  <w:style w:type="character" w:styleId="Hyperlink">
    <w:name w:val="Hyperlink"/>
    <w:basedOn w:val="DefaultParagraphFont"/>
    <w:rsid w:val="00A42511"/>
    <w:rPr>
      <w:color w:val="0000FF"/>
      <w:u w:val="single"/>
    </w:rPr>
  </w:style>
  <w:style w:type="character" w:styleId="Emphasis">
    <w:name w:val="Emphasis"/>
    <w:basedOn w:val="DefaultParagraphFont"/>
    <w:qFormat/>
    <w:rsid w:val="00CD67B9"/>
    <w:rPr>
      <w:rFonts w:ascii="Times New Roman" w:hAnsi="Times New Roman" w:cs="Times New Roman" w:hint="default"/>
      <w:b/>
      <w:bCs/>
      <w:i w:val="0"/>
      <w:iCs w:val="0"/>
    </w:rPr>
  </w:style>
  <w:style w:type="character" w:styleId="FollowedHyperlink">
    <w:name w:val="FollowedHyperlink"/>
    <w:basedOn w:val="DefaultParagraphFont"/>
    <w:rsid w:val="008F0B97"/>
    <w:rPr>
      <w:color w:val="800080"/>
      <w:u w:val="single"/>
    </w:rPr>
  </w:style>
  <w:style w:type="paragraph" w:styleId="ListParagraph">
    <w:name w:val="List Paragraph"/>
    <w:basedOn w:val="Normal"/>
    <w:uiPriority w:val="34"/>
    <w:qFormat/>
    <w:rsid w:val="00997D70"/>
    <w:pPr>
      <w:spacing w:after="200"/>
      <w:ind w:left="720"/>
      <w:contextualSpacing/>
    </w:pPr>
    <w:rPr>
      <w:rFonts w:ascii="Cambria" w:eastAsia="Cambria" w:hAnsi="Cambria"/>
    </w:rPr>
  </w:style>
  <w:style w:type="paragraph" w:customStyle="1" w:styleId="msolistparagraph0">
    <w:name w:val="msolistparagraph"/>
    <w:basedOn w:val="Normal"/>
    <w:rsid w:val="0085335F"/>
    <w:pPr>
      <w:ind w:left="720"/>
    </w:pPr>
    <w:rPr>
      <w:rFonts w:ascii="Calibri" w:eastAsia="Calibri" w:hAnsi="Calibri"/>
      <w:sz w:val="22"/>
      <w:szCs w:val="22"/>
      <w:lang w:eastAsia="en-GB"/>
    </w:rPr>
  </w:style>
  <w:style w:type="character" w:styleId="CommentReference">
    <w:name w:val="annotation reference"/>
    <w:basedOn w:val="DefaultParagraphFont"/>
    <w:uiPriority w:val="99"/>
    <w:rsid w:val="00DD5F1F"/>
    <w:rPr>
      <w:sz w:val="16"/>
      <w:szCs w:val="16"/>
    </w:rPr>
  </w:style>
  <w:style w:type="paragraph" w:styleId="CommentText">
    <w:name w:val="annotation text"/>
    <w:basedOn w:val="Normal"/>
    <w:link w:val="CommentTextChar"/>
    <w:rsid w:val="00DD5F1F"/>
    <w:rPr>
      <w:sz w:val="20"/>
      <w:szCs w:val="20"/>
    </w:rPr>
  </w:style>
  <w:style w:type="character" w:customStyle="1" w:styleId="CommentTextChar">
    <w:name w:val="Comment Text Char"/>
    <w:basedOn w:val="DefaultParagraphFont"/>
    <w:link w:val="CommentText"/>
    <w:rsid w:val="00DD5F1F"/>
    <w:rPr>
      <w:lang w:eastAsia="en-US"/>
    </w:rPr>
  </w:style>
  <w:style w:type="paragraph" w:styleId="CommentSubject">
    <w:name w:val="annotation subject"/>
    <w:basedOn w:val="CommentText"/>
    <w:next w:val="CommentText"/>
    <w:link w:val="CommentSubjectChar"/>
    <w:rsid w:val="00DD5F1F"/>
    <w:rPr>
      <w:b/>
      <w:bCs/>
    </w:rPr>
  </w:style>
  <w:style w:type="character" w:customStyle="1" w:styleId="CommentSubjectChar">
    <w:name w:val="Comment Subject Char"/>
    <w:basedOn w:val="CommentTextChar"/>
    <w:link w:val="CommentSubject"/>
    <w:rsid w:val="00DD5F1F"/>
    <w:rPr>
      <w:b/>
      <w:bCs/>
      <w:lang w:eastAsia="en-US"/>
    </w:rPr>
  </w:style>
  <w:style w:type="paragraph" w:customStyle="1" w:styleId="Default">
    <w:name w:val="Default"/>
    <w:rsid w:val="00D825C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F0F56"/>
    <w:pPr>
      <w:spacing w:before="100" w:beforeAutospacing="1" w:after="100" w:afterAutospacing="1" w:line="384" w:lineRule="atLeast"/>
    </w:pPr>
    <w:rPr>
      <w:lang w:eastAsia="en-GB"/>
    </w:rPr>
  </w:style>
  <w:style w:type="character" w:customStyle="1" w:styleId="FooterChar">
    <w:name w:val="Footer Char"/>
    <w:basedOn w:val="DefaultParagraphFont"/>
    <w:link w:val="Footer"/>
    <w:uiPriority w:val="99"/>
    <w:rsid w:val="00AB54D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15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3110D"/>
    <w:pPr>
      <w:tabs>
        <w:tab w:val="center" w:pos="4320"/>
        <w:tab w:val="right" w:pos="8640"/>
      </w:tabs>
    </w:pPr>
  </w:style>
  <w:style w:type="character" w:styleId="PageNumber">
    <w:name w:val="page number"/>
    <w:basedOn w:val="DefaultParagraphFont"/>
    <w:rsid w:val="0063110D"/>
  </w:style>
  <w:style w:type="paragraph" w:styleId="Header">
    <w:name w:val="header"/>
    <w:basedOn w:val="Normal"/>
    <w:rsid w:val="008410DE"/>
    <w:pPr>
      <w:tabs>
        <w:tab w:val="center" w:pos="4153"/>
        <w:tab w:val="right" w:pos="8306"/>
      </w:tabs>
    </w:pPr>
  </w:style>
  <w:style w:type="paragraph" w:styleId="BalloonText">
    <w:name w:val="Balloon Text"/>
    <w:basedOn w:val="Normal"/>
    <w:semiHidden/>
    <w:rsid w:val="00AB4EF3"/>
    <w:rPr>
      <w:rFonts w:ascii="Tahoma" w:hAnsi="Tahoma" w:cs="Tahoma"/>
      <w:sz w:val="16"/>
      <w:szCs w:val="16"/>
    </w:rPr>
  </w:style>
  <w:style w:type="paragraph" w:styleId="FootnoteText">
    <w:name w:val="footnote text"/>
    <w:basedOn w:val="Normal"/>
    <w:semiHidden/>
    <w:rsid w:val="000F10A1"/>
    <w:rPr>
      <w:sz w:val="20"/>
      <w:szCs w:val="20"/>
    </w:rPr>
  </w:style>
  <w:style w:type="character" w:styleId="FootnoteReference">
    <w:name w:val="footnote reference"/>
    <w:basedOn w:val="DefaultParagraphFont"/>
    <w:semiHidden/>
    <w:rsid w:val="000F10A1"/>
    <w:rPr>
      <w:vertAlign w:val="superscript"/>
    </w:rPr>
  </w:style>
  <w:style w:type="character" w:styleId="Hyperlink">
    <w:name w:val="Hyperlink"/>
    <w:basedOn w:val="DefaultParagraphFont"/>
    <w:rsid w:val="00A42511"/>
    <w:rPr>
      <w:color w:val="0000FF"/>
      <w:u w:val="single"/>
    </w:rPr>
  </w:style>
  <w:style w:type="character" w:styleId="Emphasis">
    <w:name w:val="Emphasis"/>
    <w:basedOn w:val="DefaultParagraphFont"/>
    <w:qFormat/>
    <w:rsid w:val="00CD67B9"/>
    <w:rPr>
      <w:rFonts w:ascii="Times New Roman" w:hAnsi="Times New Roman" w:cs="Times New Roman" w:hint="default"/>
      <w:b/>
      <w:bCs/>
      <w:i w:val="0"/>
      <w:iCs w:val="0"/>
    </w:rPr>
  </w:style>
  <w:style w:type="character" w:styleId="FollowedHyperlink">
    <w:name w:val="FollowedHyperlink"/>
    <w:basedOn w:val="DefaultParagraphFont"/>
    <w:rsid w:val="008F0B97"/>
    <w:rPr>
      <w:color w:val="800080"/>
      <w:u w:val="single"/>
    </w:rPr>
  </w:style>
  <w:style w:type="paragraph" w:styleId="ListParagraph">
    <w:name w:val="List Paragraph"/>
    <w:basedOn w:val="Normal"/>
    <w:uiPriority w:val="34"/>
    <w:qFormat/>
    <w:rsid w:val="00997D70"/>
    <w:pPr>
      <w:spacing w:after="200"/>
      <w:ind w:left="720"/>
      <w:contextualSpacing/>
    </w:pPr>
    <w:rPr>
      <w:rFonts w:ascii="Cambria" w:eastAsia="Cambria" w:hAnsi="Cambria"/>
    </w:rPr>
  </w:style>
  <w:style w:type="paragraph" w:customStyle="1" w:styleId="msolistparagraph0">
    <w:name w:val="msolistparagraph"/>
    <w:basedOn w:val="Normal"/>
    <w:rsid w:val="0085335F"/>
    <w:pPr>
      <w:ind w:left="720"/>
    </w:pPr>
    <w:rPr>
      <w:rFonts w:ascii="Calibri" w:eastAsia="Calibri" w:hAnsi="Calibri"/>
      <w:sz w:val="22"/>
      <w:szCs w:val="22"/>
      <w:lang w:eastAsia="en-GB"/>
    </w:rPr>
  </w:style>
  <w:style w:type="character" w:styleId="CommentReference">
    <w:name w:val="annotation reference"/>
    <w:basedOn w:val="DefaultParagraphFont"/>
    <w:uiPriority w:val="99"/>
    <w:rsid w:val="00DD5F1F"/>
    <w:rPr>
      <w:sz w:val="16"/>
      <w:szCs w:val="16"/>
    </w:rPr>
  </w:style>
  <w:style w:type="paragraph" w:styleId="CommentText">
    <w:name w:val="annotation text"/>
    <w:basedOn w:val="Normal"/>
    <w:link w:val="CommentTextChar"/>
    <w:rsid w:val="00DD5F1F"/>
    <w:rPr>
      <w:sz w:val="20"/>
      <w:szCs w:val="20"/>
    </w:rPr>
  </w:style>
  <w:style w:type="character" w:customStyle="1" w:styleId="CommentTextChar">
    <w:name w:val="Comment Text Char"/>
    <w:basedOn w:val="DefaultParagraphFont"/>
    <w:link w:val="CommentText"/>
    <w:rsid w:val="00DD5F1F"/>
    <w:rPr>
      <w:lang w:eastAsia="en-US"/>
    </w:rPr>
  </w:style>
  <w:style w:type="paragraph" w:styleId="CommentSubject">
    <w:name w:val="annotation subject"/>
    <w:basedOn w:val="CommentText"/>
    <w:next w:val="CommentText"/>
    <w:link w:val="CommentSubjectChar"/>
    <w:rsid w:val="00DD5F1F"/>
    <w:rPr>
      <w:b/>
      <w:bCs/>
    </w:rPr>
  </w:style>
  <w:style w:type="character" w:customStyle="1" w:styleId="CommentSubjectChar">
    <w:name w:val="Comment Subject Char"/>
    <w:basedOn w:val="CommentTextChar"/>
    <w:link w:val="CommentSubject"/>
    <w:rsid w:val="00DD5F1F"/>
    <w:rPr>
      <w:b/>
      <w:bCs/>
      <w:lang w:eastAsia="en-US"/>
    </w:rPr>
  </w:style>
  <w:style w:type="paragraph" w:customStyle="1" w:styleId="Default">
    <w:name w:val="Default"/>
    <w:rsid w:val="00D825C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F0F56"/>
    <w:pPr>
      <w:spacing w:before="100" w:beforeAutospacing="1" w:after="100" w:afterAutospacing="1" w:line="384" w:lineRule="atLeast"/>
    </w:pPr>
    <w:rPr>
      <w:lang w:eastAsia="en-GB"/>
    </w:rPr>
  </w:style>
  <w:style w:type="character" w:customStyle="1" w:styleId="FooterChar">
    <w:name w:val="Footer Char"/>
    <w:basedOn w:val="DefaultParagraphFont"/>
    <w:link w:val="Footer"/>
    <w:uiPriority w:val="99"/>
    <w:rsid w:val="00AB54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7922">
      <w:bodyDiv w:val="1"/>
      <w:marLeft w:val="0"/>
      <w:marRight w:val="0"/>
      <w:marTop w:val="0"/>
      <w:marBottom w:val="0"/>
      <w:divBdr>
        <w:top w:val="none" w:sz="0" w:space="0" w:color="auto"/>
        <w:left w:val="none" w:sz="0" w:space="0" w:color="auto"/>
        <w:bottom w:val="none" w:sz="0" w:space="0" w:color="auto"/>
        <w:right w:val="none" w:sz="0" w:space="0" w:color="auto"/>
      </w:divBdr>
    </w:div>
    <w:div w:id="121264902">
      <w:bodyDiv w:val="1"/>
      <w:marLeft w:val="0"/>
      <w:marRight w:val="0"/>
      <w:marTop w:val="0"/>
      <w:marBottom w:val="0"/>
      <w:divBdr>
        <w:top w:val="none" w:sz="0" w:space="0" w:color="auto"/>
        <w:left w:val="none" w:sz="0" w:space="0" w:color="auto"/>
        <w:bottom w:val="none" w:sz="0" w:space="0" w:color="auto"/>
        <w:right w:val="none" w:sz="0" w:space="0" w:color="auto"/>
      </w:divBdr>
    </w:div>
    <w:div w:id="193353130">
      <w:bodyDiv w:val="1"/>
      <w:marLeft w:val="0"/>
      <w:marRight w:val="0"/>
      <w:marTop w:val="0"/>
      <w:marBottom w:val="0"/>
      <w:divBdr>
        <w:top w:val="none" w:sz="0" w:space="0" w:color="auto"/>
        <w:left w:val="none" w:sz="0" w:space="0" w:color="auto"/>
        <w:bottom w:val="none" w:sz="0" w:space="0" w:color="auto"/>
        <w:right w:val="none" w:sz="0" w:space="0" w:color="auto"/>
      </w:divBdr>
    </w:div>
    <w:div w:id="274604787">
      <w:bodyDiv w:val="1"/>
      <w:marLeft w:val="0"/>
      <w:marRight w:val="0"/>
      <w:marTop w:val="0"/>
      <w:marBottom w:val="0"/>
      <w:divBdr>
        <w:top w:val="none" w:sz="0" w:space="0" w:color="auto"/>
        <w:left w:val="none" w:sz="0" w:space="0" w:color="auto"/>
        <w:bottom w:val="none" w:sz="0" w:space="0" w:color="auto"/>
        <w:right w:val="none" w:sz="0" w:space="0" w:color="auto"/>
      </w:divBdr>
      <w:divsChild>
        <w:div w:id="1058090912">
          <w:marLeft w:val="0"/>
          <w:marRight w:val="0"/>
          <w:marTop w:val="0"/>
          <w:marBottom w:val="0"/>
          <w:divBdr>
            <w:top w:val="none" w:sz="0" w:space="0" w:color="auto"/>
            <w:left w:val="none" w:sz="0" w:space="0" w:color="auto"/>
            <w:bottom w:val="none" w:sz="0" w:space="0" w:color="auto"/>
            <w:right w:val="none" w:sz="0" w:space="0" w:color="auto"/>
          </w:divBdr>
          <w:divsChild>
            <w:div w:id="833448318">
              <w:marLeft w:val="0"/>
              <w:marRight w:val="0"/>
              <w:marTop w:val="60"/>
              <w:marBottom w:val="0"/>
              <w:divBdr>
                <w:top w:val="none" w:sz="0" w:space="0" w:color="auto"/>
                <w:left w:val="none" w:sz="0" w:space="0" w:color="auto"/>
                <w:bottom w:val="none" w:sz="0" w:space="0" w:color="auto"/>
                <w:right w:val="none" w:sz="0" w:space="0" w:color="auto"/>
              </w:divBdr>
              <w:divsChild>
                <w:div w:id="1357006354">
                  <w:marLeft w:val="2850"/>
                  <w:marRight w:val="0"/>
                  <w:marTop w:val="0"/>
                  <w:marBottom w:val="0"/>
                  <w:divBdr>
                    <w:top w:val="none" w:sz="0" w:space="0" w:color="auto"/>
                    <w:left w:val="none" w:sz="0" w:space="0" w:color="auto"/>
                    <w:bottom w:val="none" w:sz="0" w:space="0" w:color="auto"/>
                    <w:right w:val="none" w:sz="0" w:space="0" w:color="auto"/>
                  </w:divBdr>
                  <w:divsChild>
                    <w:div w:id="1034503211">
                      <w:marLeft w:val="0"/>
                      <w:marRight w:val="2730"/>
                      <w:marTop w:val="0"/>
                      <w:marBottom w:val="0"/>
                      <w:divBdr>
                        <w:top w:val="none" w:sz="0" w:space="0" w:color="auto"/>
                        <w:left w:val="none" w:sz="0" w:space="0" w:color="auto"/>
                        <w:bottom w:val="none" w:sz="0" w:space="0" w:color="auto"/>
                        <w:right w:val="none" w:sz="0" w:space="0" w:color="auto"/>
                      </w:divBdr>
                      <w:divsChild>
                        <w:div w:id="2013993771">
                          <w:marLeft w:val="0"/>
                          <w:marRight w:val="0"/>
                          <w:marTop w:val="390"/>
                          <w:marBottom w:val="0"/>
                          <w:divBdr>
                            <w:top w:val="none" w:sz="0" w:space="0" w:color="auto"/>
                            <w:left w:val="none" w:sz="0" w:space="0" w:color="auto"/>
                            <w:bottom w:val="none" w:sz="0" w:space="0" w:color="auto"/>
                            <w:right w:val="none" w:sz="0" w:space="0" w:color="auto"/>
                          </w:divBdr>
                          <w:divsChild>
                            <w:div w:id="19309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7405">
      <w:bodyDiv w:val="1"/>
      <w:marLeft w:val="0"/>
      <w:marRight w:val="0"/>
      <w:marTop w:val="0"/>
      <w:marBottom w:val="0"/>
      <w:divBdr>
        <w:top w:val="none" w:sz="0" w:space="0" w:color="auto"/>
        <w:left w:val="none" w:sz="0" w:space="0" w:color="auto"/>
        <w:bottom w:val="none" w:sz="0" w:space="0" w:color="auto"/>
        <w:right w:val="none" w:sz="0" w:space="0" w:color="auto"/>
      </w:divBdr>
    </w:div>
    <w:div w:id="395476152">
      <w:bodyDiv w:val="1"/>
      <w:marLeft w:val="0"/>
      <w:marRight w:val="0"/>
      <w:marTop w:val="0"/>
      <w:marBottom w:val="0"/>
      <w:divBdr>
        <w:top w:val="none" w:sz="0" w:space="0" w:color="auto"/>
        <w:left w:val="none" w:sz="0" w:space="0" w:color="auto"/>
        <w:bottom w:val="none" w:sz="0" w:space="0" w:color="auto"/>
        <w:right w:val="none" w:sz="0" w:space="0" w:color="auto"/>
      </w:divBdr>
    </w:div>
    <w:div w:id="434523117">
      <w:bodyDiv w:val="1"/>
      <w:marLeft w:val="0"/>
      <w:marRight w:val="0"/>
      <w:marTop w:val="0"/>
      <w:marBottom w:val="0"/>
      <w:divBdr>
        <w:top w:val="none" w:sz="0" w:space="0" w:color="auto"/>
        <w:left w:val="none" w:sz="0" w:space="0" w:color="auto"/>
        <w:bottom w:val="none" w:sz="0" w:space="0" w:color="auto"/>
        <w:right w:val="none" w:sz="0" w:space="0" w:color="auto"/>
      </w:divBdr>
      <w:divsChild>
        <w:div w:id="131871204">
          <w:marLeft w:val="0"/>
          <w:marRight w:val="0"/>
          <w:marTop w:val="0"/>
          <w:marBottom w:val="0"/>
          <w:divBdr>
            <w:top w:val="none" w:sz="0" w:space="0" w:color="auto"/>
            <w:left w:val="none" w:sz="0" w:space="0" w:color="auto"/>
            <w:bottom w:val="none" w:sz="0" w:space="0" w:color="auto"/>
            <w:right w:val="none" w:sz="0" w:space="0" w:color="auto"/>
          </w:divBdr>
          <w:divsChild>
            <w:div w:id="1621456587">
              <w:marLeft w:val="0"/>
              <w:marRight w:val="0"/>
              <w:marTop w:val="60"/>
              <w:marBottom w:val="0"/>
              <w:divBdr>
                <w:top w:val="none" w:sz="0" w:space="0" w:color="auto"/>
                <w:left w:val="none" w:sz="0" w:space="0" w:color="auto"/>
                <w:bottom w:val="none" w:sz="0" w:space="0" w:color="auto"/>
                <w:right w:val="none" w:sz="0" w:space="0" w:color="auto"/>
              </w:divBdr>
              <w:divsChild>
                <w:div w:id="1750611250">
                  <w:marLeft w:val="2850"/>
                  <w:marRight w:val="0"/>
                  <w:marTop w:val="0"/>
                  <w:marBottom w:val="0"/>
                  <w:divBdr>
                    <w:top w:val="none" w:sz="0" w:space="0" w:color="auto"/>
                    <w:left w:val="none" w:sz="0" w:space="0" w:color="auto"/>
                    <w:bottom w:val="none" w:sz="0" w:space="0" w:color="auto"/>
                    <w:right w:val="none" w:sz="0" w:space="0" w:color="auto"/>
                  </w:divBdr>
                  <w:divsChild>
                    <w:div w:id="1359234689">
                      <w:marLeft w:val="0"/>
                      <w:marRight w:val="2730"/>
                      <w:marTop w:val="0"/>
                      <w:marBottom w:val="0"/>
                      <w:divBdr>
                        <w:top w:val="none" w:sz="0" w:space="0" w:color="auto"/>
                        <w:left w:val="none" w:sz="0" w:space="0" w:color="auto"/>
                        <w:bottom w:val="none" w:sz="0" w:space="0" w:color="auto"/>
                        <w:right w:val="none" w:sz="0" w:space="0" w:color="auto"/>
                      </w:divBdr>
                      <w:divsChild>
                        <w:div w:id="305471249">
                          <w:marLeft w:val="0"/>
                          <w:marRight w:val="0"/>
                          <w:marTop w:val="390"/>
                          <w:marBottom w:val="0"/>
                          <w:divBdr>
                            <w:top w:val="none" w:sz="0" w:space="0" w:color="auto"/>
                            <w:left w:val="none" w:sz="0" w:space="0" w:color="auto"/>
                            <w:bottom w:val="none" w:sz="0" w:space="0" w:color="auto"/>
                            <w:right w:val="none" w:sz="0" w:space="0" w:color="auto"/>
                          </w:divBdr>
                          <w:divsChild>
                            <w:div w:id="3684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4214">
      <w:bodyDiv w:val="1"/>
      <w:marLeft w:val="0"/>
      <w:marRight w:val="0"/>
      <w:marTop w:val="0"/>
      <w:marBottom w:val="0"/>
      <w:divBdr>
        <w:top w:val="none" w:sz="0" w:space="0" w:color="auto"/>
        <w:left w:val="none" w:sz="0" w:space="0" w:color="auto"/>
        <w:bottom w:val="none" w:sz="0" w:space="0" w:color="auto"/>
        <w:right w:val="none" w:sz="0" w:space="0" w:color="auto"/>
      </w:divBdr>
      <w:divsChild>
        <w:div w:id="79063265">
          <w:marLeft w:val="0"/>
          <w:marRight w:val="0"/>
          <w:marTop w:val="0"/>
          <w:marBottom w:val="0"/>
          <w:divBdr>
            <w:top w:val="none" w:sz="0" w:space="0" w:color="auto"/>
            <w:left w:val="none" w:sz="0" w:space="0" w:color="auto"/>
            <w:bottom w:val="none" w:sz="0" w:space="0" w:color="auto"/>
            <w:right w:val="none" w:sz="0" w:space="0" w:color="auto"/>
          </w:divBdr>
          <w:divsChild>
            <w:div w:id="1039477269">
              <w:marLeft w:val="0"/>
              <w:marRight w:val="0"/>
              <w:marTop w:val="60"/>
              <w:marBottom w:val="0"/>
              <w:divBdr>
                <w:top w:val="none" w:sz="0" w:space="0" w:color="auto"/>
                <w:left w:val="none" w:sz="0" w:space="0" w:color="auto"/>
                <w:bottom w:val="none" w:sz="0" w:space="0" w:color="auto"/>
                <w:right w:val="none" w:sz="0" w:space="0" w:color="auto"/>
              </w:divBdr>
              <w:divsChild>
                <w:div w:id="1738892994">
                  <w:marLeft w:val="2850"/>
                  <w:marRight w:val="0"/>
                  <w:marTop w:val="0"/>
                  <w:marBottom w:val="0"/>
                  <w:divBdr>
                    <w:top w:val="none" w:sz="0" w:space="0" w:color="auto"/>
                    <w:left w:val="none" w:sz="0" w:space="0" w:color="auto"/>
                    <w:bottom w:val="none" w:sz="0" w:space="0" w:color="auto"/>
                    <w:right w:val="none" w:sz="0" w:space="0" w:color="auto"/>
                  </w:divBdr>
                  <w:divsChild>
                    <w:div w:id="600339373">
                      <w:marLeft w:val="0"/>
                      <w:marRight w:val="2730"/>
                      <w:marTop w:val="0"/>
                      <w:marBottom w:val="0"/>
                      <w:divBdr>
                        <w:top w:val="none" w:sz="0" w:space="0" w:color="auto"/>
                        <w:left w:val="none" w:sz="0" w:space="0" w:color="auto"/>
                        <w:bottom w:val="none" w:sz="0" w:space="0" w:color="auto"/>
                        <w:right w:val="none" w:sz="0" w:space="0" w:color="auto"/>
                      </w:divBdr>
                      <w:divsChild>
                        <w:div w:id="288051987">
                          <w:marLeft w:val="0"/>
                          <w:marRight w:val="0"/>
                          <w:marTop w:val="390"/>
                          <w:marBottom w:val="0"/>
                          <w:divBdr>
                            <w:top w:val="none" w:sz="0" w:space="0" w:color="auto"/>
                            <w:left w:val="none" w:sz="0" w:space="0" w:color="auto"/>
                            <w:bottom w:val="none" w:sz="0" w:space="0" w:color="auto"/>
                            <w:right w:val="none" w:sz="0" w:space="0" w:color="auto"/>
                          </w:divBdr>
                          <w:divsChild>
                            <w:div w:id="13785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463877">
      <w:bodyDiv w:val="1"/>
      <w:marLeft w:val="0"/>
      <w:marRight w:val="0"/>
      <w:marTop w:val="0"/>
      <w:marBottom w:val="0"/>
      <w:divBdr>
        <w:top w:val="none" w:sz="0" w:space="0" w:color="auto"/>
        <w:left w:val="none" w:sz="0" w:space="0" w:color="auto"/>
        <w:bottom w:val="none" w:sz="0" w:space="0" w:color="auto"/>
        <w:right w:val="none" w:sz="0" w:space="0" w:color="auto"/>
      </w:divBdr>
    </w:div>
    <w:div w:id="877399812">
      <w:bodyDiv w:val="1"/>
      <w:marLeft w:val="0"/>
      <w:marRight w:val="0"/>
      <w:marTop w:val="0"/>
      <w:marBottom w:val="0"/>
      <w:divBdr>
        <w:top w:val="none" w:sz="0" w:space="0" w:color="auto"/>
        <w:left w:val="none" w:sz="0" w:space="0" w:color="auto"/>
        <w:bottom w:val="none" w:sz="0" w:space="0" w:color="auto"/>
        <w:right w:val="none" w:sz="0" w:space="0" w:color="auto"/>
      </w:divBdr>
      <w:divsChild>
        <w:div w:id="732505022">
          <w:marLeft w:val="0"/>
          <w:marRight w:val="0"/>
          <w:marTop w:val="0"/>
          <w:marBottom w:val="0"/>
          <w:divBdr>
            <w:top w:val="none" w:sz="0" w:space="0" w:color="auto"/>
            <w:left w:val="none" w:sz="0" w:space="0" w:color="auto"/>
            <w:bottom w:val="none" w:sz="0" w:space="0" w:color="auto"/>
            <w:right w:val="none" w:sz="0" w:space="0" w:color="auto"/>
          </w:divBdr>
          <w:divsChild>
            <w:div w:id="1303802746">
              <w:marLeft w:val="0"/>
              <w:marRight w:val="0"/>
              <w:marTop w:val="60"/>
              <w:marBottom w:val="0"/>
              <w:divBdr>
                <w:top w:val="none" w:sz="0" w:space="0" w:color="auto"/>
                <w:left w:val="none" w:sz="0" w:space="0" w:color="auto"/>
                <w:bottom w:val="none" w:sz="0" w:space="0" w:color="auto"/>
                <w:right w:val="none" w:sz="0" w:space="0" w:color="auto"/>
              </w:divBdr>
              <w:divsChild>
                <w:div w:id="794907569">
                  <w:marLeft w:val="2850"/>
                  <w:marRight w:val="0"/>
                  <w:marTop w:val="0"/>
                  <w:marBottom w:val="0"/>
                  <w:divBdr>
                    <w:top w:val="none" w:sz="0" w:space="0" w:color="auto"/>
                    <w:left w:val="none" w:sz="0" w:space="0" w:color="auto"/>
                    <w:bottom w:val="none" w:sz="0" w:space="0" w:color="auto"/>
                    <w:right w:val="none" w:sz="0" w:space="0" w:color="auto"/>
                  </w:divBdr>
                  <w:divsChild>
                    <w:div w:id="330380072">
                      <w:marLeft w:val="0"/>
                      <w:marRight w:val="2730"/>
                      <w:marTop w:val="0"/>
                      <w:marBottom w:val="0"/>
                      <w:divBdr>
                        <w:top w:val="none" w:sz="0" w:space="0" w:color="auto"/>
                        <w:left w:val="none" w:sz="0" w:space="0" w:color="auto"/>
                        <w:bottom w:val="none" w:sz="0" w:space="0" w:color="auto"/>
                        <w:right w:val="none" w:sz="0" w:space="0" w:color="auto"/>
                      </w:divBdr>
                      <w:divsChild>
                        <w:div w:id="363677601">
                          <w:marLeft w:val="0"/>
                          <w:marRight w:val="0"/>
                          <w:marTop w:val="390"/>
                          <w:marBottom w:val="0"/>
                          <w:divBdr>
                            <w:top w:val="none" w:sz="0" w:space="0" w:color="auto"/>
                            <w:left w:val="none" w:sz="0" w:space="0" w:color="auto"/>
                            <w:bottom w:val="none" w:sz="0" w:space="0" w:color="auto"/>
                            <w:right w:val="none" w:sz="0" w:space="0" w:color="auto"/>
                          </w:divBdr>
                          <w:divsChild>
                            <w:div w:id="17445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1434">
      <w:bodyDiv w:val="1"/>
      <w:marLeft w:val="0"/>
      <w:marRight w:val="0"/>
      <w:marTop w:val="0"/>
      <w:marBottom w:val="0"/>
      <w:divBdr>
        <w:top w:val="none" w:sz="0" w:space="0" w:color="auto"/>
        <w:left w:val="none" w:sz="0" w:space="0" w:color="auto"/>
        <w:bottom w:val="none" w:sz="0" w:space="0" w:color="auto"/>
        <w:right w:val="none" w:sz="0" w:space="0" w:color="auto"/>
      </w:divBdr>
    </w:div>
    <w:div w:id="1137339660">
      <w:bodyDiv w:val="1"/>
      <w:marLeft w:val="0"/>
      <w:marRight w:val="0"/>
      <w:marTop w:val="0"/>
      <w:marBottom w:val="0"/>
      <w:divBdr>
        <w:top w:val="none" w:sz="0" w:space="0" w:color="auto"/>
        <w:left w:val="none" w:sz="0" w:space="0" w:color="auto"/>
        <w:bottom w:val="none" w:sz="0" w:space="0" w:color="auto"/>
        <w:right w:val="none" w:sz="0" w:space="0" w:color="auto"/>
      </w:divBdr>
    </w:div>
    <w:div w:id="1165046314">
      <w:bodyDiv w:val="1"/>
      <w:marLeft w:val="0"/>
      <w:marRight w:val="0"/>
      <w:marTop w:val="0"/>
      <w:marBottom w:val="0"/>
      <w:divBdr>
        <w:top w:val="none" w:sz="0" w:space="0" w:color="auto"/>
        <w:left w:val="none" w:sz="0" w:space="0" w:color="auto"/>
        <w:bottom w:val="none" w:sz="0" w:space="0" w:color="auto"/>
        <w:right w:val="none" w:sz="0" w:space="0" w:color="auto"/>
      </w:divBdr>
    </w:div>
    <w:div w:id="1203715761">
      <w:bodyDiv w:val="1"/>
      <w:marLeft w:val="0"/>
      <w:marRight w:val="0"/>
      <w:marTop w:val="0"/>
      <w:marBottom w:val="0"/>
      <w:divBdr>
        <w:top w:val="none" w:sz="0" w:space="0" w:color="auto"/>
        <w:left w:val="none" w:sz="0" w:space="0" w:color="auto"/>
        <w:bottom w:val="none" w:sz="0" w:space="0" w:color="auto"/>
        <w:right w:val="none" w:sz="0" w:space="0" w:color="auto"/>
      </w:divBdr>
    </w:div>
    <w:div w:id="1317994760">
      <w:bodyDiv w:val="1"/>
      <w:marLeft w:val="0"/>
      <w:marRight w:val="0"/>
      <w:marTop w:val="0"/>
      <w:marBottom w:val="0"/>
      <w:divBdr>
        <w:top w:val="none" w:sz="0" w:space="0" w:color="auto"/>
        <w:left w:val="none" w:sz="0" w:space="0" w:color="auto"/>
        <w:bottom w:val="none" w:sz="0" w:space="0" w:color="auto"/>
        <w:right w:val="none" w:sz="0" w:space="0" w:color="auto"/>
      </w:divBdr>
      <w:divsChild>
        <w:div w:id="1643386984">
          <w:marLeft w:val="0"/>
          <w:marRight w:val="0"/>
          <w:marTop w:val="0"/>
          <w:marBottom w:val="0"/>
          <w:divBdr>
            <w:top w:val="none" w:sz="0" w:space="0" w:color="auto"/>
            <w:left w:val="none" w:sz="0" w:space="0" w:color="auto"/>
            <w:bottom w:val="none" w:sz="0" w:space="0" w:color="auto"/>
            <w:right w:val="none" w:sz="0" w:space="0" w:color="auto"/>
          </w:divBdr>
          <w:divsChild>
            <w:div w:id="1827866350">
              <w:marLeft w:val="0"/>
              <w:marRight w:val="0"/>
              <w:marTop w:val="60"/>
              <w:marBottom w:val="0"/>
              <w:divBdr>
                <w:top w:val="none" w:sz="0" w:space="0" w:color="auto"/>
                <w:left w:val="none" w:sz="0" w:space="0" w:color="auto"/>
                <w:bottom w:val="none" w:sz="0" w:space="0" w:color="auto"/>
                <w:right w:val="none" w:sz="0" w:space="0" w:color="auto"/>
              </w:divBdr>
              <w:divsChild>
                <w:div w:id="1824613726">
                  <w:marLeft w:val="2850"/>
                  <w:marRight w:val="0"/>
                  <w:marTop w:val="0"/>
                  <w:marBottom w:val="0"/>
                  <w:divBdr>
                    <w:top w:val="none" w:sz="0" w:space="0" w:color="auto"/>
                    <w:left w:val="none" w:sz="0" w:space="0" w:color="auto"/>
                    <w:bottom w:val="none" w:sz="0" w:space="0" w:color="auto"/>
                    <w:right w:val="none" w:sz="0" w:space="0" w:color="auto"/>
                  </w:divBdr>
                  <w:divsChild>
                    <w:div w:id="1980265760">
                      <w:marLeft w:val="0"/>
                      <w:marRight w:val="2730"/>
                      <w:marTop w:val="0"/>
                      <w:marBottom w:val="0"/>
                      <w:divBdr>
                        <w:top w:val="none" w:sz="0" w:space="0" w:color="auto"/>
                        <w:left w:val="none" w:sz="0" w:space="0" w:color="auto"/>
                        <w:bottom w:val="none" w:sz="0" w:space="0" w:color="auto"/>
                        <w:right w:val="none" w:sz="0" w:space="0" w:color="auto"/>
                      </w:divBdr>
                      <w:divsChild>
                        <w:div w:id="1568956919">
                          <w:marLeft w:val="0"/>
                          <w:marRight w:val="0"/>
                          <w:marTop w:val="390"/>
                          <w:marBottom w:val="0"/>
                          <w:divBdr>
                            <w:top w:val="none" w:sz="0" w:space="0" w:color="auto"/>
                            <w:left w:val="none" w:sz="0" w:space="0" w:color="auto"/>
                            <w:bottom w:val="none" w:sz="0" w:space="0" w:color="auto"/>
                            <w:right w:val="none" w:sz="0" w:space="0" w:color="auto"/>
                          </w:divBdr>
                          <w:divsChild>
                            <w:div w:id="304161089">
                              <w:marLeft w:val="0"/>
                              <w:marRight w:val="0"/>
                              <w:marTop w:val="0"/>
                              <w:marBottom w:val="0"/>
                              <w:divBdr>
                                <w:top w:val="none" w:sz="0" w:space="0" w:color="auto"/>
                                <w:left w:val="none" w:sz="0" w:space="0" w:color="auto"/>
                                <w:bottom w:val="none" w:sz="0" w:space="0" w:color="auto"/>
                                <w:right w:val="none" w:sz="0" w:space="0" w:color="auto"/>
                              </w:divBdr>
                              <w:divsChild>
                                <w:div w:id="1382706894">
                                  <w:blockQuote w:val="1"/>
                                  <w:marLeft w:val="720"/>
                                  <w:marRight w:val="0"/>
                                  <w:marTop w:val="100"/>
                                  <w:marBottom w:val="100"/>
                                  <w:divBdr>
                                    <w:top w:val="none" w:sz="0" w:space="0" w:color="auto"/>
                                    <w:left w:val="none" w:sz="0" w:space="0" w:color="auto"/>
                                    <w:bottom w:val="none" w:sz="0" w:space="0" w:color="auto"/>
                                    <w:right w:val="none" w:sz="0" w:space="0" w:color="auto"/>
                                  </w:divBdr>
                                </w:div>
                                <w:div w:id="417138398">
                                  <w:blockQuote w:val="1"/>
                                  <w:marLeft w:val="720"/>
                                  <w:marRight w:val="0"/>
                                  <w:marTop w:val="100"/>
                                  <w:marBottom w:val="100"/>
                                  <w:divBdr>
                                    <w:top w:val="none" w:sz="0" w:space="0" w:color="auto"/>
                                    <w:left w:val="none" w:sz="0" w:space="0" w:color="auto"/>
                                    <w:bottom w:val="none" w:sz="0" w:space="0" w:color="auto"/>
                                    <w:right w:val="none" w:sz="0" w:space="0" w:color="auto"/>
                                  </w:divBdr>
                                </w:div>
                                <w:div w:id="2084403662">
                                  <w:blockQuote w:val="1"/>
                                  <w:marLeft w:val="720"/>
                                  <w:marRight w:val="0"/>
                                  <w:marTop w:val="100"/>
                                  <w:marBottom w:val="100"/>
                                  <w:divBdr>
                                    <w:top w:val="none" w:sz="0" w:space="0" w:color="auto"/>
                                    <w:left w:val="none" w:sz="0" w:space="0" w:color="auto"/>
                                    <w:bottom w:val="none" w:sz="0" w:space="0" w:color="auto"/>
                                    <w:right w:val="none" w:sz="0" w:space="0" w:color="auto"/>
                                  </w:divBdr>
                                </w:div>
                                <w:div w:id="70359661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614805">
      <w:bodyDiv w:val="1"/>
      <w:marLeft w:val="0"/>
      <w:marRight w:val="0"/>
      <w:marTop w:val="0"/>
      <w:marBottom w:val="0"/>
      <w:divBdr>
        <w:top w:val="none" w:sz="0" w:space="0" w:color="auto"/>
        <w:left w:val="none" w:sz="0" w:space="0" w:color="auto"/>
        <w:bottom w:val="none" w:sz="0" w:space="0" w:color="auto"/>
        <w:right w:val="none" w:sz="0" w:space="0" w:color="auto"/>
      </w:divBdr>
    </w:div>
    <w:div w:id="1786539167">
      <w:bodyDiv w:val="1"/>
      <w:marLeft w:val="0"/>
      <w:marRight w:val="0"/>
      <w:marTop w:val="0"/>
      <w:marBottom w:val="0"/>
      <w:divBdr>
        <w:top w:val="none" w:sz="0" w:space="0" w:color="auto"/>
        <w:left w:val="none" w:sz="0" w:space="0" w:color="auto"/>
        <w:bottom w:val="none" w:sz="0" w:space="0" w:color="auto"/>
        <w:right w:val="none" w:sz="0" w:space="0" w:color="auto"/>
      </w:divBdr>
      <w:divsChild>
        <w:div w:id="1810050180">
          <w:marLeft w:val="0"/>
          <w:marRight w:val="0"/>
          <w:marTop w:val="0"/>
          <w:marBottom w:val="0"/>
          <w:divBdr>
            <w:top w:val="none" w:sz="0" w:space="0" w:color="auto"/>
            <w:left w:val="none" w:sz="0" w:space="0" w:color="auto"/>
            <w:bottom w:val="none" w:sz="0" w:space="0" w:color="auto"/>
            <w:right w:val="none" w:sz="0" w:space="0" w:color="auto"/>
          </w:divBdr>
          <w:divsChild>
            <w:div w:id="474445288">
              <w:marLeft w:val="0"/>
              <w:marRight w:val="0"/>
              <w:marTop w:val="60"/>
              <w:marBottom w:val="0"/>
              <w:divBdr>
                <w:top w:val="none" w:sz="0" w:space="0" w:color="auto"/>
                <w:left w:val="none" w:sz="0" w:space="0" w:color="auto"/>
                <w:bottom w:val="none" w:sz="0" w:space="0" w:color="auto"/>
                <w:right w:val="none" w:sz="0" w:space="0" w:color="auto"/>
              </w:divBdr>
              <w:divsChild>
                <w:div w:id="1802189849">
                  <w:marLeft w:val="2850"/>
                  <w:marRight w:val="0"/>
                  <w:marTop w:val="0"/>
                  <w:marBottom w:val="0"/>
                  <w:divBdr>
                    <w:top w:val="none" w:sz="0" w:space="0" w:color="auto"/>
                    <w:left w:val="none" w:sz="0" w:space="0" w:color="auto"/>
                    <w:bottom w:val="none" w:sz="0" w:space="0" w:color="auto"/>
                    <w:right w:val="none" w:sz="0" w:space="0" w:color="auto"/>
                  </w:divBdr>
                  <w:divsChild>
                    <w:div w:id="586309661">
                      <w:marLeft w:val="0"/>
                      <w:marRight w:val="2730"/>
                      <w:marTop w:val="0"/>
                      <w:marBottom w:val="0"/>
                      <w:divBdr>
                        <w:top w:val="none" w:sz="0" w:space="0" w:color="auto"/>
                        <w:left w:val="none" w:sz="0" w:space="0" w:color="auto"/>
                        <w:bottom w:val="none" w:sz="0" w:space="0" w:color="auto"/>
                        <w:right w:val="none" w:sz="0" w:space="0" w:color="auto"/>
                      </w:divBdr>
                      <w:divsChild>
                        <w:div w:id="1660838966">
                          <w:marLeft w:val="0"/>
                          <w:marRight w:val="0"/>
                          <w:marTop w:val="390"/>
                          <w:marBottom w:val="0"/>
                          <w:divBdr>
                            <w:top w:val="none" w:sz="0" w:space="0" w:color="auto"/>
                            <w:left w:val="none" w:sz="0" w:space="0" w:color="auto"/>
                            <w:bottom w:val="none" w:sz="0" w:space="0" w:color="auto"/>
                            <w:right w:val="none" w:sz="0" w:space="0" w:color="auto"/>
                          </w:divBdr>
                          <w:divsChild>
                            <w:div w:id="1285305897">
                              <w:marLeft w:val="0"/>
                              <w:marRight w:val="0"/>
                              <w:marTop w:val="0"/>
                              <w:marBottom w:val="0"/>
                              <w:divBdr>
                                <w:top w:val="none" w:sz="0" w:space="0" w:color="auto"/>
                                <w:left w:val="none" w:sz="0" w:space="0" w:color="auto"/>
                                <w:bottom w:val="none" w:sz="0" w:space="0" w:color="auto"/>
                                <w:right w:val="none" w:sz="0" w:space="0" w:color="auto"/>
                              </w:divBdr>
                              <w:divsChild>
                                <w:div w:id="1598099976">
                                  <w:blockQuote w:val="1"/>
                                  <w:marLeft w:val="720"/>
                                  <w:marRight w:val="0"/>
                                  <w:marTop w:val="100"/>
                                  <w:marBottom w:val="100"/>
                                  <w:divBdr>
                                    <w:top w:val="none" w:sz="0" w:space="0" w:color="auto"/>
                                    <w:left w:val="none" w:sz="0" w:space="0" w:color="auto"/>
                                    <w:bottom w:val="none" w:sz="0" w:space="0" w:color="auto"/>
                                    <w:right w:val="none" w:sz="0" w:space="0" w:color="auto"/>
                                  </w:divBdr>
                                </w:div>
                                <w:div w:id="1879735351">
                                  <w:blockQuote w:val="1"/>
                                  <w:marLeft w:val="720"/>
                                  <w:marRight w:val="0"/>
                                  <w:marTop w:val="100"/>
                                  <w:marBottom w:val="100"/>
                                  <w:divBdr>
                                    <w:top w:val="none" w:sz="0" w:space="0" w:color="auto"/>
                                    <w:left w:val="none" w:sz="0" w:space="0" w:color="auto"/>
                                    <w:bottom w:val="none" w:sz="0" w:space="0" w:color="auto"/>
                                    <w:right w:val="none" w:sz="0" w:space="0" w:color="auto"/>
                                  </w:divBdr>
                                </w:div>
                                <w:div w:id="2009164124">
                                  <w:blockQuote w:val="1"/>
                                  <w:marLeft w:val="720"/>
                                  <w:marRight w:val="0"/>
                                  <w:marTop w:val="100"/>
                                  <w:marBottom w:val="100"/>
                                  <w:divBdr>
                                    <w:top w:val="none" w:sz="0" w:space="0" w:color="auto"/>
                                    <w:left w:val="none" w:sz="0" w:space="0" w:color="auto"/>
                                    <w:bottom w:val="none" w:sz="0" w:space="0" w:color="auto"/>
                                    <w:right w:val="none" w:sz="0" w:space="0" w:color="auto"/>
                                  </w:divBdr>
                                </w:div>
                                <w:div w:id="11072383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448872">
      <w:bodyDiv w:val="1"/>
      <w:marLeft w:val="0"/>
      <w:marRight w:val="0"/>
      <w:marTop w:val="0"/>
      <w:marBottom w:val="0"/>
      <w:divBdr>
        <w:top w:val="none" w:sz="0" w:space="0" w:color="auto"/>
        <w:left w:val="none" w:sz="0" w:space="0" w:color="auto"/>
        <w:bottom w:val="none" w:sz="0" w:space="0" w:color="auto"/>
        <w:right w:val="none" w:sz="0" w:space="0" w:color="auto"/>
      </w:divBdr>
      <w:divsChild>
        <w:div w:id="709187383">
          <w:marLeft w:val="0"/>
          <w:marRight w:val="0"/>
          <w:marTop w:val="0"/>
          <w:marBottom w:val="0"/>
          <w:divBdr>
            <w:top w:val="none" w:sz="0" w:space="0" w:color="auto"/>
            <w:left w:val="none" w:sz="0" w:space="0" w:color="auto"/>
            <w:bottom w:val="none" w:sz="0" w:space="0" w:color="auto"/>
            <w:right w:val="none" w:sz="0" w:space="0" w:color="auto"/>
          </w:divBdr>
          <w:divsChild>
            <w:div w:id="623118094">
              <w:marLeft w:val="0"/>
              <w:marRight w:val="0"/>
              <w:marTop w:val="60"/>
              <w:marBottom w:val="0"/>
              <w:divBdr>
                <w:top w:val="none" w:sz="0" w:space="0" w:color="auto"/>
                <w:left w:val="none" w:sz="0" w:space="0" w:color="auto"/>
                <w:bottom w:val="none" w:sz="0" w:space="0" w:color="auto"/>
                <w:right w:val="none" w:sz="0" w:space="0" w:color="auto"/>
              </w:divBdr>
              <w:divsChild>
                <w:div w:id="710230975">
                  <w:marLeft w:val="2850"/>
                  <w:marRight w:val="0"/>
                  <w:marTop w:val="0"/>
                  <w:marBottom w:val="0"/>
                  <w:divBdr>
                    <w:top w:val="none" w:sz="0" w:space="0" w:color="auto"/>
                    <w:left w:val="none" w:sz="0" w:space="0" w:color="auto"/>
                    <w:bottom w:val="none" w:sz="0" w:space="0" w:color="auto"/>
                    <w:right w:val="none" w:sz="0" w:space="0" w:color="auto"/>
                  </w:divBdr>
                  <w:divsChild>
                    <w:div w:id="161164359">
                      <w:marLeft w:val="0"/>
                      <w:marRight w:val="2730"/>
                      <w:marTop w:val="0"/>
                      <w:marBottom w:val="0"/>
                      <w:divBdr>
                        <w:top w:val="none" w:sz="0" w:space="0" w:color="auto"/>
                        <w:left w:val="none" w:sz="0" w:space="0" w:color="auto"/>
                        <w:bottom w:val="none" w:sz="0" w:space="0" w:color="auto"/>
                        <w:right w:val="none" w:sz="0" w:space="0" w:color="auto"/>
                      </w:divBdr>
                      <w:divsChild>
                        <w:div w:id="2137671718">
                          <w:marLeft w:val="0"/>
                          <w:marRight w:val="0"/>
                          <w:marTop w:val="390"/>
                          <w:marBottom w:val="0"/>
                          <w:divBdr>
                            <w:top w:val="none" w:sz="0" w:space="0" w:color="auto"/>
                            <w:left w:val="none" w:sz="0" w:space="0" w:color="auto"/>
                            <w:bottom w:val="none" w:sz="0" w:space="0" w:color="auto"/>
                            <w:right w:val="none" w:sz="0" w:space="0" w:color="auto"/>
                          </w:divBdr>
                          <w:divsChild>
                            <w:div w:id="767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225653">
      <w:bodyDiv w:val="1"/>
      <w:marLeft w:val="0"/>
      <w:marRight w:val="0"/>
      <w:marTop w:val="0"/>
      <w:marBottom w:val="0"/>
      <w:divBdr>
        <w:top w:val="none" w:sz="0" w:space="0" w:color="auto"/>
        <w:left w:val="none" w:sz="0" w:space="0" w:color="auto"/>
        <w:bottom w:val="none" w:sz="0" w:space="0" w:color="auto"/>
        <w:right w:val="none" w:sz="0" w:space="0" w:color="auto"/>
      </w:divBdr>
    </w:div>
    <w:div w:id="20442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ildrensduty@rutland.gcsx.gov.uk" TargetMode="External"/><Relationship Id="rId18" Type="http://schemas.openxmlformats.org/officeDocument/2006/relationships/hyperlink" Target="http://www.rutland.gov.uk/education_and_learning/family_information_service.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rutland.gov.uk/education_and_learning/family_information_service.aspx" TargetMode="External"/><Relationship Id="rId2" Type="http://schemas.openxmlformats.org/officeDocument/2006/relationships/customXml" Target="../customXml/item2.xml"/><Relationship Id="rId16" Type="http://schemas.openxmlformats.org/officeDocument/2006/relationships/hyperlink" Target="mailto:childrensduty@rutland.gcsx.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rutland.gov.uk/education_and_learning/family_information_service.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utland.gov.uk/education_and_learning/family_information_ser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2E06F0EBFB642A0FED92FDD73F786" ma:contentTypeVersion="0" ma:contentTypeDescription="Create a new document." ma:contentTypeScope="" ma:versionID="3c6efcdf626ce5509c409fcd691cb8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F381E-E447-469E-BC4A-FC27BD735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2EFB2E-ED6D-405C-BB01-9D1B33BC837C}">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s>
</ds:datastoreItem>
</file>

<file path=customXml/itemProps3.xml><?xml version="1.0" encoding="utf-8"?>
<ds:datastoreItem xmlns:ds="http://schemas.openxmlformats.org/officeDocument/2006/customXml" ds:itemID="{85712AE1-E7E6-4EDD-9601-5B519764CE14}">
  <ds:schemaRefs>
    <ds:schemaRef ds:uri="http://schemas.microsoft.com/sharepoint/v3/contenttype/forms"/>
  </ds:schemaRefs>
</ds:datastoreItem>
</file>

<file path=customXml/itemProps4.xml><?xml version="1.0" encoding="utf-8"?>
<ds:datastoreItem xmlns:ds="http://schemas.openxmlformats.org/officeDocument/2006/customXml" ds:itemID="{88AA77CB-4863-4BC0-9A2A-4C8B533C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7957</Words>
  <Characters>45356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Building resilience: early intervention, prevention and intensive support for Newham's children, young people and families</vt:lpstr>
    </vt:vector>
  </TitlesOfParts>
  <Company>London Borough of Newham</Company>
  <LinksUpToDate>false</LinksUpToDate>
  <CharactersWithSpaces>53207</CharactersWithSpaces>
  <SharedDoc>false</SharedDoc>
  <HLinks>
    <vt:vector size="180" baseType="variant">
      <vt:variant>
        <vt:i4>1966198</vt:i4>
      </vt:variant>
      <vt:variant>
        <vt:i4>96</vt:i4>
      </vt:variant>
      <vt:variant>
        <vt:i4>0</vt:i4>
      </vt:variant>
      <vt:variant>
        <vt:i4>5</vt:i4>
      </vt:variant>
      <vt:variant>
        <vt:lpwstr>mailto:xxxxxxx@newham.gov.uk</vt:lpwstr>
      </vt:variant>
      <vt:variant>
        <vt:lpwstr/>
      </vt:variant>
      <vt:variant>
        <vt:i4>6160421</vt:i4>
      </vt:variant>
      <vt:variant>
        <vt:i4>93</vt:i4>
      </vt:variant>
      <vt:variant>
        <vt:i4>0</vt:i4>
      </vt:variant>
      <vt:variant>
        <vt:i4>5</vt:i4>
      </vt:variant>
      <vt:variant>
        <vt:lpwstr>mailto:xxxxxx@newham.gov.uk</vt:lpwstr>
      </vt:variant>
      <vt:variant>
        <vt:lpwstr/>
      </vt:variant>
      <vt:variant>
        <vt:i4>3735656</vt:i4>
      </vt:variant>
      <vt:variant>
        <vt:i4>90</vt:i4>
      </vt:variant>
      <vt:variant>
        <vt:i4>0</vt:i4>
      </vt:variant>
      <vt:variant>
        <vt:i4>5</vt:i4>
      </vt:variant>
      <vt:variant>
        <vt:lpwstr>https://www.education.gov.uk/publications/standard/publicationdetail/page1/DCSF-00305-2010</vt:lpwstr>
      </vt:variant>
      <vt:variant>
        <vt:lpwstr/>
      </vt:variant>
      <vt:variant>
        <vt:i4>6815800</vt:i4>
      </vt:variant>
      <vt:variant>
        <vt:i4>87</vt:i4>
      </vt:variant>
      <vt:variant>
        <vt:i4>0</vt:i4>
      </vt:variant>
      <vt:variant>
        <vt:i4>5</vt:i4>
      </vt:variant>
      <vt:variant>
        <vt:lpwstr>http://www.londonscb.gov.uk/procedures/</vt:lpwstr>
      </vt:variant>
      <vt:variant>
        <vt:lpwstr/>
      </vt:variant>
      <vt:variant>
        <vt:i4>393253</vt:i4>
      </vt:variant>
      <vt:variant>
        <vt:i4>84</vt:i4>
      </vt:variant>
      <vt:variant>
        <vt:i4>0</vt:i4>
      </vt:variant>
      <vt:variant>
        <vt:i4>5</vt:i4>
      </vt:variant>
      <vt:variant>
        <vt:lpwstr>mailto:nasim.ahmed@newham.gov.uk</vt:lpwstr>
      </vt:variant>
      <vt:variant>
        <vt:lpwstr/>
      </vt:variant>
      <vt:variant>
        <vt:i4>589885</vt:i4>
      </vt:variant>
      <vt:variant>
        <vt:i4>81</vt:i4>
      </vt:variant>
      <vt:variant>
        <vt:i4>0</vt:i4>
      </vt:variant>
      <vt:variant>
        <vt:i4>5</vt:i4>
      </vt:variant>
      <vt:variant>
        <vt:lpwstr>mailto:gulnur.akturan@newham.gov.uk</vt:lpwstr>
      </vt:variant>
      <vt:variant>
        <vt:lpwstr/>
      </vt:variant>
      <vt:variant>
        <vt:i4>2686976</vt:i4>
      </vt:variant>
      <vt:variant>
        <vt:i4>78</vt:i4>
      </vt:variant>
      <vt:variant>
        <vt:i4>0</vt:i4>
      </vt:variant>
      <vt:variant>
        <vt:i4>5</vt:i4>
      </vt:variant>
      <vt:variant>
        <vt:lpwstr>mailto:janine.hunter@newham.gov.uk</vt:lpwstr>
      </vt:variant>
      <vt:variant>
        <vt:lpwstr/>
      </vt:variant>
      <vt:variant>
        <vt:i4>2818075</vt:i4>
      </vt:variant>
      <vt:variant>
        <vt:i4>75</vt:i4>
      </vt:variant>
      <vt:variant>
        <vt:i4>0</vt:i4>
      </vt:variant>
      <vt:variant>
        <vt:i4>5</vt:i4>
      </vt:variant>
      <vt:variant>
        <vt:lpwstr>mailto:mazeda.mahmud@newham.gov.uk</vt:lpwstr>
      </vt:variant>
      <vt:variant>
        <vt:lpwstr/>
      </vt:variant>
      <vt:variant>
        <vt:i4>6815819</vt:i4>
      </vt:variant>
      <vt:variant>
        <vt:i4>72</vt:i4>
      </vt:variant>
      <vt:variant>
        <vt:i4>0</vt:i4>
      </vt:variant>
      <vt:variant>
        <vt:i4>5</vt:i4>
      </vt:variant>
      <vt:variant>
        <vt:lpwstr>mailto:kuldip.sohal@newham.gov.uk</vt:lpwstr>
      </vt:variant>
      <vt:variant>
        <vt:lpwstr/>
      </vt:variant>
      <vt:variant>
        <vt:i4>5963900</vt:i4>
      </vt:variant>
      <vt:variant>
        <vt:i4>69</vt:i4>
      </vt:variant>
      <vt:variant>
        <vt:i4>0</vt:i4>
      </vt:variant>
      <vt:variant>
        <vt:i4>5</vt:i4>
      </vt:variant>
      <vt:variant>
        <vt:lpwstr>mailto:nancy.hall@newham.gov.uk</vt:lpwstr>
      </vt:variant>
      <vt:variant>
        <vt:lpwstr/>
      </vt:variant>
      <vt:variant>
        <vt:i4>1966142</vt:i4>
      </vt:variant>
      <vt:variant>
        <vt:i4>66</vt:i4>
      </vt:variant>
      <vt:variant>
        <vt:i4>0</vt:i4>
      </vt:variant>
      <vt:variant>
        <vt:i4>5</vt:i4>
      </vt:variant>
      <vt:variant>
        <vt:lpwstr>mailto:helen.warburton@newham.gov.uk</vt:lpwstr>
      </vt:variant>
      <vt:variant>
        <vt:lpwstr/>
      </vt:variant>
      <vt:variant>
        <vt:i4>2293773</vt:i4>
      </vt:variant>
      <vt:variant>
        <vt:i4>63</vt:i4>
      </vt:variant>
      <vt:variant>
        <vt:i4>0</vt:i4>
      </vt:variant>
      <vt:variant>
        <vt:i4>5</vt:i4>
      </vt:variant>
      <vt:variant>
        <vt:lpwstr>mailto:rawlda.george@newham.gov.uk</vt:lpwstr>
      </vt:variant>
      <vt:variant>
        <vt:lpwstr/>
      </vt:variant>
      <vt:variant>
        <vt:i4>7405633</vt:i4>
      </vt:variant>
      <vt:variant>
        <vt:i4>60</vt:i4>
      </vt:variant>
      <vt:variant>
        <vt:i4>0</vt:i4>
      </vt:variant>
      <vt:variant>
        <vt:i4>5</vt:i4>
      </vt:variant>
      <vt:variant>
        <vt:lpwstr>mailto:justin.elder@newham.gov.uk</vt:lpwstr>
      </vt:variant>
      <vt:variant>
        <vt:lpwstr/>
      </vt:variant>
      <vt:variant>
        <vt:i4>2359386</vt:i4>
      </vt:variant>
      <vt:variant>
        <vt:i4>57</vt:i4>
      </vt:variant>
      <vt:variant>
        <vt:i4>0</vt:i4>
      </vt:variant>
      <vt:variant>
        <vt:i4>5</vt:i4>
      </vt:variant>
      <vt:variant>
        <vt:lpwstr>mailto:samy.kuttiyandisamy@%20newham.gov.uk</vt:lpwstr>
      </vt:variant>
      <vt:variant>
        <vt:lpwstr/>
      </vt:variant>
      <vt:variant>
        <vt:i4>5701749</vt:i4>
      </vt:variant>
      <vt:variant>
        <vt:i4>54</vt:i4>
      </vt:variant>
      <vt:variant>
        <vt:i4>0</vt:i4>
      </vt:variant>
      <vt:variant>
        <vt:i4>5</vt:i4>
      </vt:variant>
      <vt:variant>
        <vt:lpwstr>mailto:dawn.wilson@newham.gov.uk</vt:lpwstr>
      </vt:variant>
      <vt:variant>
        <vt:lpwstr/>
      </vt:variant>
      <vt:variant>
        <vt:i4>3342363</vt:i4>
      </vt:variant>
      <vt:variant>
        <vt:i4>51</vt:i4>
      </vt:variant>
      <vt:variant>
        <vt:i4>0</vt:i4>
      </vt:variant>
      <vt:variant>
        <vt:i4>5</vt:i4>
      </vt:variant>
      <vt:variant>
        <vt:lpwstr>mailto:annie.appiagyei-%20danka@newham.gov.uk</vt:lpwstr>
      </vt:variant>
      <vt:variant>
        <vt:lpwstr/>
      </vt:variant>
      <vt:variant>
        <vt:i4>5111907</vt:i4>
      </vt:variant>
      <vt:variant>
        <vt:i4>48</vt:i4>
      </vt:variant>
      <vt:variant>
        <vt:i4>0</vt:i4>
      </vt:variant>
      <vt:variant>
        <vt:i4>5</vt:i4>
      </vt:variant>
      <vt:variant>
        <vt:lpwstr>mailto:jaine.stannard@newham.gov.uk</vt:lpwstr>
      </vt:variant>
      <vt:variant>
        <vt:lpwstr/>
      </vt:variant>
      <vt:variant>
        <vt:i4>2490461</vt:i4>
      </vt:variant>
      <vt:variant>
        <vt:i4>45</vt:i4>
      </vt:variant>
      <vt:variant>
        <vt:i4>0</vt:i4>
      </vt:variant>
      <vt:variant>
        <vt:i4>5</vt:i4>
      </vt:variant>
      <vt:variant>
        <vt:lpwstr>mailto:xxxx@newham.gov.uk</vt:lpwstr>
      </vt:variant>
      <vt:variant>
        <vt:lpwstr/>
      </vt:variant>
      <vt:variant>
        <vt:i4>458761</vt:i4>
      </vt:variant>
      <vt:variant>
        <vt:i4>30</vt:i4>
      </vt:variant>
      <vt:variant>
        <vt:i4>0</vt:i4>
      </vt:variant>
      <vt:variant>
        <vt:i4>5</vt:i4>
      </vt:variant>
      <vt:variant>
        <vt:lpwstr/>
      </vt:variant>
      <vt:variant>
        <vt:lpwstr>Glossary</vt:lpwstr>
      </vt:variant>
      <vt:variant>
        <vt:i4>458775</vt:i4>
      </vt:variant>
      <vt:variant>
        <vt:i4>27</vt:i4>
      </vt:variant>
      <vt:variant>
        <vt:i4>0</vt:i4>
      </vt:variant>
      <vt:variant>
        <vt:i4>5</vt:i4>
      </vt:variant>
      <vt:variant>
        <vt:lpwstr/>
      </vt:variant>
      <vt:variant>
        <vt:lpwstr>Structure</vt:lpwstr>
      </vt:variant>
      <vt:variant>
        <vt:i4>1769476</vt:i4>
      </vt:variant>
      <vt:variant>
        <vt:i4>24</vt:i4>
      </vt:variant>
      <vt:variant>
        <vt:i4>0</vt:i4>
      </vt:variant>
      <vt:variant>
        <vt:i4>5</vt:i4>
      </vt:variant>
      <vt:variant>
        <vt:lpwstr/>
      </vt:variant>
      <vt:variant>
        <vt:lpwstr>Listofschools</vt:lpwstr>
      </vt:variant>
      <vt:variant>
        <vt:i4>7078006</vt:i4>
      </vt:variant>
      <vt:variant>
        <vt:i4>21</vt:i4>
      </vt:variant>
      <vt:variant>
        <vt:i4>0</vt:i4>
      </vt:variant>
      <vt:variant>
        <vt:i4>5</vt:i4>
      </vt:variant>
      <vt:variant>
        <vt:lpwstr/>
      </vt:variant>
      <vt:variant>
        <vt:lpwstr>Recordofaction</vt:lpwstr>
      </vt:variant>
      <vt:variant>
        <vt:i4>7995496</vt:i4>
      </vt:variant>
      <vt:variant>
        <vt:i4>18</vt:i4>
      </vt:variant>
      <vt:variant>
        <vt:i4>0</vt:i4>
      </vt:variant>
      <vt:variant>
        <vt:i4>5</vt:i4>
      </vt:variant>
      <vt:variant>
        <vt:lpwstr/>
      </vt:variant>
      <vt:variant>
        <vt:lpwstr>Indicators</vt:lpwstr>
      </vt:variant>
      <vt:variant>
        <vt:i4>851993</vt:i4>
      </vt:variant>
      <vt:variant>
        <vt:i4>15</vt:i4>
      </vt:variant>
      <vt:variant>
        <vt:i4>0</vt:i4>
      </vt:variant>
      <vt:variant>
        <vt:i4>5</vt:i4>
      </vt:variant>
      <vt:variant>
        <vt:lpwstr/>
      </vt:variant>
      <vt:variant>
        <vt:lpwstr>Safeguarding</vt:lpwstr>
      </vt:variant>
      <vt:variant>
        <vt:i4>1703953</vt:i4>
      </vt:variant>
      <vt:variant>
        <vt:i4>12</vt:i4>
      </vt:variant>
      <vt:variant>
        <vt:i4>0</vt:i4>
      </vt:variant>
      <vt:variant>
        <vt:i4>5</vt:i4>
      </vt:variant>
      <vt:variant>
        <vt:lpwstr/>
      </vt:variant>
      <vt:variant>
        <vt:lpwstr>EITs</vt:lpwstr>
      </vt:variant>
      <vt:variant>
        <vt:i4>851995</vt:i4>
      </vt:variant>
      <vt:variant>
        <vt:i4>9</vt:i4>
      </vt:variant>
      <vt:variant>
        <vt:i4>0</vt:i4>
      </vt:variant>
      <vt:variant>
        <vt:i4>5</vt:i4>
      </vt:variant>
      <vt:variant>
        <vt:lpwstr/>
      </vt:variant>
      <vt:variant>
        <vt:lpwstr>Practitioners</vt:lpwstr>
      </vt:variant>
      <vt:variant>
        <vt:i4>7864419</vt:i4>
      </vt:variant>
      <vt:variant>
        <vt:i4>6</vt:i4>
      </vt:variant>
      <vt:variant>
        <vt:i4>0</vt:i4>
      </vt:variant>
      <vt:variant>
        <vt:i4>5</vt:i4>
      </vt:variant>
      <vt:variant>
        <vt:lpwstr/>
      </vt:variant>
      <vt:variant>
        <vt:lpwstr>Overviewprocess</vt:lpwstr>
      </vt:variant>
      <vt:variant>
        <vt:i4>1703961</vt:i4>
      </vt:variant>
      <vt:variant>
        <vt:i4>3</vt:i4>
      </vt:variant>
      <vt:variant>
        <vt:i4>0</vt:i4>
      </vt:variant>
      <vt:variant>
        <vt:i4>5</vt:i4>
      </vt:variant>
      <vt:variant>
        <vt:lpwstr/>
      </vt:variant>
      <vt:variant>
        <vt:lpwstr>Overview</vt:lpwstr>
      </vt:variant>
      <vt:variant>
        <vt:i4>1835037</vt:i4>
      </vt:variant>
      <vt:variant>
        <vt:i4>0</vt:i4>
      </vt:variant>
      <vt:variant>
        <vt:i4>0</vt:i4>
      </vt:variant>
      <vt:variant>
        <vt:i4>5</vt:i4>
      </vt:variant>
      <vt:variant>
        <vt:lpwstr/>
      </vt:variant>
      <vt:variant>
        <vt:lpwstr>Intro</vt:lpwstr>
      </vt:variant>
      <vt:variant>
        <vt:i4>2490461</vt:i4>
      </vt:variant>
      <vt:variant>
        <vt:i4>13</vt:i4>
      </vt:variant>
      <vt:variant>
        <vt:i4>0</vt:i4>
      </vt:variant>
      <vt:variant>
        <vt:i4>5</vt:i4>
      </vt:variant>
      <vt:variant>
        <vt:lpwstr>mailto:xxxxxxxx@newham.gov.uk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resilience: early intervention, prevention and intensive support for Newham's children, young people and families</dc:title>
  <dc:creator>JJoyner</dc:creator>
  <cp:lastModifiedBy>Joanne Tyler</cp:lastModifiedBy>
  <cp:revision>2</cp:revision>
  <cp:lastPrinted>2015-04-13T06:51:00Z</cp:lastPrinted>
  <dcterms:created xsi:type="dcterms:W3CDTF">2017-01-18T17:07:00Z</dcterms:created>
  <dcterms:modified xsi:type="dcterms:W3CDTF">2017-01-18T17:07:00Z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0x010100A8D2E06F0EBFB642A0FED92FDD73F786</vt:lpwstr>
  </property>
</Properties>
</file>