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7D" w:rsidRDefault="0006657D" w:rsidP="0006657D">
      <w:pPr>
        <w:autoSpaceDE w:val="0"/>
        <w:autoSpaceDN w:val="0"/>
        <w:adjustRightInd w:val="0"/>
        <w:spacing w:after="0" w:line="240" w:lineRule="auto"/>
        <w:jc w:val="center"/>
        <w:rPr>
          <w:rFonts w:ascii="Arial" w:hAnsi="Arial" w:cs="Arial"/>
          <w:b/>
          <w:u w:val="single"/>
        </w:rPr>
      </w:pPr>
      <w:bookmarkStart w:id="0" w:name="_GoBack"/>
      <w:bookmarkEnd w:id="0"/>
      <w:r>
        <w:rPr>
          <w:rFonts w:ascii="Arial" w:hAnsi="Arial" w:cs="Arial"/>
          <w:b/>
          <w:noProof/>
          <w:u w:val="single"/>
        </w:rPr>
        <w:drawing>
          <wp:anchor distT="0" distB="0" distL="114300" distR="114300" simplePos="0" relativeHeight="251719680" behindDoc="0" locked="0" layoutInCell="1" allowOverlap="1" wp14:anchorId="2365F6C6" wp14:editId="19B8E246">
            <wp:simplePos x="0" y="0"/>
            <wp:positionH relativeFrom="margin">
              <wp:align>right</wp:align>
            </wp:positionH>
            <wp:positionV relativeFrom="paragraph">
              <wp:posOffset>-235585</wp:posOffset>
            </wp:positionV>
            <wp:extent cx="2532246" cy="604062"/>
            <wp:effectExtent l="0" t="0" r="1905"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246" cy="60406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0" locked="0" layoutInCell="1" allowOverlap="1" wp14:anchorId="64CD50D3" wp14:editId="33A28DBD">
            <wp:simplePos x="0" y="0"/>
            <wp:positionH relativeFrom="column">
              <wp:posOffset>0</wp:posOffset>
            </wp:positionH>
            <wp:positionV relativeFrom="paragraph">
              <wp:posOffset>-253365</wp:posOffset>
            </wp:positionV>
            <wp:extent cx="1993265" cy="719455"/>
            <wp:effectExtent l="0" t="0" r="6985"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265" cy="719455"/>
                    </a:xfrm>
                    <a:prstGeom prst="rect">
                      <a:avLst/>
                    </a:prstGeom>
                    <a:noFill/>
                  </pic:spPr>
                </pic:pic>
              </a:graphicData>
            </a:graphic>
            <wp14:sizeRelH relativeFrom="page">
              <wp14:pctWidth>0</wp14:pctWidth>
            </wp14:sizeRelH>
            <wp14:sizeRelV relativeFrom="page">
              <wp14:pctHeight>0</wp14:pctHeight>
            </wp14:sizeRelV>
          </wp:anchor>
        </w:drawing>
      </w:r>
      <w:r w:rsidRPr="00E3075F">
        <w:rPr>
          <w:rFonts w:ascii="Arial" w:hAnsi="Arial" w:cs="Arial"/>
          <w:b/>
          <w:u w:val="single"/>
        </w:rPr>
        <w:t xml:space="preserve">Children and young people at risk of criminal exploitation </w:t>
      </w:r>
    </w:p>
    <w:p w:rsidR="0006657D" w:rsidRDefault="0006657D" w:rsidP="0006657D">
      <w:pPr>
        <w:pStyle w:val="NoSpacing"/>
      </w:pPr>
    </w:p>
    <w:p w:rsidR="0006657D" w:rsidRDefault="0006657D" w:rsidP="0006657D">
      <w:pPr>
        <w:autoSpaceDE w:val="0"/>
        <w:autoSpaceDN w:val="0"/>
        <w:adjustRightInd w:val="0"/>
        <w:spacing w:after="0" w:line="240" w:lineRule="auto"/>
        <w:jc w:val="center"/>
        <w:rPr>
          <w:rFonts w:ascii="Arial" w:hAnsi="Arial" w:cs="Arial"/>
          <w:b/>
          <w:u w:val="single"/>
        </w:rPr>
      </w:pPr>
      <w:r>
        <w:rPr>
          <w:rFonts w:ascii="Arial" w:hAnsi="Arial" w:cs="Arial"/>
          <w:b/>
          <w:u w:val="single"/>
        </w:rPr>
        <w:t>Risk assessment tool</w:t>
      </w:r>
    </w:p>
    <w:p w:rsidR="0006657D" w:rsidRDefault="0006657D"/>
    <w:p w:rsidR="0006657D" w:rsidRPr="005A4E59" w:rsidRDefault="0006657D" w:rsidP="0006657D">
      <w:r>
        <w:t>This tool is to be used to notify Local Authorities in Leicester, Leicestershire and Rutland of concerns about children relating to any form of Child Exploitation, for example including Criminal Exploitation and Modern Slavery.  Please complete the child and referrer information and then from the guidance included complete the checklist and final risk assessment and send to</w:t>
      </w:r>
      <w:r w:rsidR="00C610C8">
        <w:t xml:space="preserve"> </w:t>
      </w:r>
      <w:r w:rsidR="00C610C8" w:rsidRPr="005A4E59">
        <w:t>the relevant local authority as follows</w:t>
      </w:r>
      <w:r w:rsidRPr="005A4E59">
        <w:t>:</w:t>
      </w:r>
    </w:p>
    <w:p w:rsidR="00C610C8" w:rsidRPr="00F2464A" w:rsidRDefault="0006657D" w:rsidP="00C610C8">
      <w:pPr>
        <w:pStyle w:val="NormalWeb"/>
      </w:pPr>
      <w:r w:rsidRPr="00C610C8">
        <w:rPr>
          <w:b/>
        </w:rPr>
        <w:t>Leicester</w:t>
      </w:r>
      <w:r w:rsidR="00C610C8" w:rsidRPr="00C610C8">
        <w:rPr>
          <w:b/>
        </w:rPr>
        <w:t xml:space="preserve"> </w:t>
      </w:r>
      <w:r w:rsidR="00C610C8">
        <w:t xml:space="preserve">– </w:t>
      </w:r>
      <w:r w:rsidR="00C610C8" w:rsidRPr="00C610C8">
        <w:rPr>
          <w:rFonts w:asciiTheme="minorHAnsi" w:hAnsiTheme="minorHAnsi" w:cstheme="minorBidi"/>
          <w:lang w:eastAsia="en-US"/>
        </w:rPr>
        <w:t>If you have concerns about C</w:t>
      </w:r>
      <w:r w:rsidR="00C610C8">
        <w:rPr>
          <w:rFonts w:asciiTheme="minorHAnsi" w:hAnsiTheme="minorHAnsi" w:cstheme="minorBidi"/>
          <w:lang w:eastAsia="en-US"/>
        </w:rPr>
        <w:t xml:space="preserve">hild </w:t>
      </w:r>
      <w:r w:rsidR="00C610C8" w:rsidRPr="00C610C8">
        <w:rPr>
          <w:rFonts w:asciiTheme="minorHAnsi" w:hAnsiTheme="minorHAnsi" w:cstheme="minorBidi"/>
          <w:lang w:eastAsia="en-US"/>
        </w:rPr>
        <w:t>C</w:t>
      </w:r>
      <w:r w:rsidR="00C610C8">
        <w:rPr>
          <w:rFonts w:asciiTheme="minorHAnsi" w:hAnsiTheme="minorHAnsi" w:cstheme="minorBidi"/>
          <w:lang w:eastAsia="en-US"/>
        </w:rPr>
        <w:t xml:space="preserve">riminal </w:t>
      </w:r>
      <w:r w:rsidR="00C610C8" w:rsidRPr="00C610C8">
        <w:rPr>
          <w:rFonts w:asciiTheme="minorHAnsi" w:hAnsiTheme="minorHAnsi" w:cstheme="minorBidi"/>
          <w:lang w:eastAsia="en-US"/>
        </w:rPr>
        <w:t>E</w:t>
      </w:r>
      <w:r w:rsidR="00C610C8">
        <w:rPr>
          <w:rFonts w:asciiTheme="minorHAnsi" w:hAnsiTheme="minorHAnsi" w:cstheme="minorBidi"/>
          <w:lang w:eastAsia="en-US"/>
        </w:rPr>
        <w:t>xploitation</w:t>
      </w:r>
      <w:r w:rsidR="00C610C8" w:rsidRPr="00C610C8">
        <w:rPr>
          <w:rFonts w:asciiTheme="minorHAnsi" w:hAnsiTheme="minorHAnsi" w:cstheme="minorBidi"/>
          <w:lang w:eastAsia="en-US"/>
        </w:rPr>
        <w:t xml:space="preserve">  impacting on the wellbeing of a child and your family , contact the Duty and Advice Service on</w:t>
      </w:r>
      <w:r w:rsidR="00C610C8">
        <w:rPr>
          <w:rFonts w:ascii="Arial" w:hAnsi="Arial" w:cs="Arial"/>
          <w:lang w:val="en"/>
        </w:rPr>
        <w:t xml:space="preserve"> </w:t>
      </w:r>
      <w:hyperlink r:id="rId10" w:tooltip="Contact children's Social Care" w:history="1">
        <w:r w:rsidR="00C610C8" w:rsidRPr="00BB15A8">
          <w:rPr>
            <w:rStyle w:val="Hyperlink"/>
            <w:rFonts w:asciiTheme="minorHAnsi" w:hAnsiTheme="minorHAnsi" w:cstheme="minorHAnsi"/>
            <w:lang w:val="en"/>
          </w:rPr>
          <w:t>0116 454 1004</w:t>
        </w:r>
      </w:hyperlink>
      <w:r w:rsidR="00C610C8" w:rsidRPr="00BB15A8">
        <w:rPr>
          <w:rFonts w:asciiTheme="minorHAnsi" w:hAnsiTheme="minorHAnsi" w:cstheme="minorHAnsi"/>
          <w:lang w:val="en"/>
        </w:rPr>
        <w:t xml:space="preserve">. </w:t>
      </w:r>
      <w:r w:rsidR="00C610C8" w:rsidRPr="00BB15A8">
        <w:rPr>
          <w:rFonts w:asciiTheme="minorHAnsi" w:hAnsiTheme="minorHAnsi" w:cstheme="minorHAnsi"/>
          <w:lang w:eastAsia="en-US"/>
        </w:rPr>
        <w:t xml:space="preserve">Or </w:t>
      </w:r>
      <w:hyperlink r:id="rId11" w:history="1">
        <w:r w:rsidR="00C610C8" w:rsidRPr="00BB15A8">
          <w:rPr>
            <w:rStyle w:val="Hyperlink"/>
            <w:rFonts w:asciiTheme="minorHAnsi" w:hAnsiTheme="minorHAnsi" w:cstheme="minorHAnsi"/>
          </w:rPr>
          <w:t>das.team@leicester.gov.uk</w:t>
        </w:r>
      </w:hyperlink>
      <w:r w:rsidR="00C610C8" w:rsidRPr="00BB15A8">
        <w:rPr>
          <w:rFonts w:asciiTheme="minorHAnsi" w:hAnsiTheme="minorHAnsi" w:cstheme="minorHAnsi"/>
        </w:rPr>
        <w:t xml:space="preserve">   </w:t>
      </w:r>
      <w:hyperlink r:id="rId12" w:history="1">
        <w:r w:rsidR="00C610C8" w:rsidRPr="00BB15A8">
          <w:rPr>
            <w:rStyle w:val="Hyperlink"/>
            <w:rFonts w:asciiTheme="minorHAnsi" w:hAnsiTheme="minorHAnsi" w:cstheme="minorHAnsi"/>
          </w:rPr>
          <w:t>CSE-team@leicester.gov.uk</w:t>
        </w:r>
      </w:hyperlink>
      <w:r w:rsidR="00F2464A">
        <w:rPr>
          <w:rStyle w:val="Hyperlink"/>
          <w:u w:val="none"/>
        </w:rPr>
        <w:t xml:space="preserve"> </w:t>
      </w:r>
      <w:r w:rsidR="00F2464A" w:rsidRPr="00F2464A">
        <w:rPr>
          <w:rStyle w:val="Hyperlink"/>
          <w:color w:val="auto"/>
          <w:u w:val="none"/>
        </w:rPr>
        <w:t xml:space="preserve">before </w:t>
      </w:r>
      <w:r w:rsidR="00F2464A">
        <w:rPr>
          <w:rStyle w:val="Hyperlink"/>
          <w:color w:val="auto"/>
          <w:u w:val="none"/>
        </w:rPr>
        <w:t xml:space="preserve">sending the completed risk </w:t>
      </w:r>
      <w:r w:rsidR="00F2464A" w:rsidRPr="00F2464A">
        <w:rPr>
          <w:rStyle w:val="Hyperlink"/>
          <w:color w:val="auto"/>
          <w:u w:val="none"/>
        </w:rPr>
        <w:t xml:space="preserve">assessment tool </w:t>
      </w:r>
      <w:r w:rsidR="00F2464A">
        <w:rPr>
          <w:rStyle w:val="Hyperlink"/>
          <w:color w:val="auto"/>
          <w:u w:val="none"/>
        </w:rPr>
        <w:t>along with the</w:t>
      </w:r>
      <w:r w:rsidR="00F2464A" w:rsidRPr="00F2464A">
        <w:rPr>
          <w:rStyle w:val="Hyperlink"/>
          <w:color w:val="auto"/>
          <w:u w:val="none"/>
        </w:rPr>
        <w:t xml:space="preserve"> completed MARF</w:t>
      </w:r>
    </w:p>
    <w:p w:rsidR="0006657D" w:rsidRDefault="0006657D" w:rsidP="0006657D">
      <w:r w:rsidRPr="00C610C8">
        <w:rPr>
          <w:b/>
        </w:rPr>
        <w:t>Leicestershire</w:t>
      </w:r>
      <w:r w:rsidR="00C610C8">
        <w:t xml:space="preserve"> - First Response Children’s Duty (immediate safeguarding concerns) on 0116</w:t>
      </w:r>
      <w:r w:rsidR="00BB15A8">
        <w:t xml:space="preserve"> </w:t>
      </w:r>
      <w:r w:rsidR="00C610C8">
        <w:t>305</w:t>
      </w:r>
      <w:r w:rsidR="00BB15A8">
        <w:t xml:space="preserve"> </w:t>
      </w:r>
      <w:r w:rsidR="00C610C8">
        <w:t xml:space="preserve">0005. </w:t>
      </w:r>
      <w:hyperlink r:id="rId13" w:history="1">
        <w:r w:rsidR="00C610C8" w:rsidRPr="00B540F2">
          <w:rPr>
            <w:rStyle w:val="Hyperlink"/>
          </w:rPr>
          <w:t>Childrensduty@leics.gov.uk</w:t>
        </w:r>
      </w:hyperlink>
    </w:p>
    <w:p w:rsidR="001D2640" w:rsidRDefault="0006657D" w:rsidP="001D2640">
      <w:pPr>
        <w:shd w:val="clear" w:color="auto" w:fill="FFFFFF"/>
        <w:spacing w:before="100" w:beforeAutospacing="1" w:after="100" w:afterAutospacing="1" w:line="336" w:lineRule="auto"/>
      </w:pPr>
      <w:r w:rsidRPr="00C610C8">
        <w:rPr>
          <w:b/>
        </w:rPr>
        <w:t>Rutland</w:t>
      </w:r>
      <w:r w:rsidR="00C610C8">
        <w:t xml:space="preserve"> -</w:t>
      </w:r>
      <w:r w:rsidR="00F2464A">
        <w:t xml:space="preserve"> </w:t>
      </w:r>
      <w:r w:rsidR="001D2640" w:rsidRPr="00C610C8">
        <w:t>If you have concerns about C</w:t>
      </w:r>
      <w:r w:rsidR="001D2640">
        <w:t xml:space="preserve">hild </w:t>
      </w:r>
      <w:r w:rsidR="001D2640" w:rsidRPr="00C610C8">
        <w:t>C</w:t>
      </w:r>
      <w:r w:rsidR="001D2640">
        <w:t xml:space="preserve">riminal </w:t>
      </w:r>
      <w:r w:rsidR="001D2640" w:rsidRPr="00C610C8">
        <w:t>E</w:t>
      </w:r>
      <w:r w:rsidR="001D2640">
        <w:t xml:space="preserve">xploitation, </w:t>
      </w:r>
      <w:r w:rsidR="001D2640" w:rsidRPr="001D2640">
        <w:t xml:space="preserve">in the first instance call the ‘Single Front Door’ on 01572 758407 </w:t>
      </w:r>
      <w:r w:rsidR="001D2640">
        <w:t>to</w:t>
      </w:r>
      <w:r w:rsidR="001D2640" w:rsidRPr="001D2640">
        <w:t xml:space="preserve"> discuss the concern</w:t>
      </w:r>
      <w:r w:rsidR="001D2640">
        <w:t>,</w:t>
      </w:r>
      <w:r w:rsidR="001D2640" w:rsidRPr="001D2640">
        <w:t xml:space="preserve"> before sending the completed risk assessment form along with the completed MARF to </w:t>
      </w:r>
      <w:hyperlink r:id="rId14" w:history="1">
        <w:r w:rsidR="001D2640" w:rsidRPr="00AA3391">
          <w:rPr>
            <w:rStyle w:val="Hyperlink"/>
          </w:rPr>
          <w:t>childrensreferrals@rutland.gov.uk</w:t>
        </w:r>
      </w:hyperlink>
    </w:p>
    <w:p w:rsidR="0006657D" w:rsidRPr="001D2640" w:rsidRDefault="001D2640" w:rsidP="001D2640">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C3338">
        <w:rPr>
          <w:rFonts w:ascii="Arial" w:eastAsia="Times New Roman" w:hAnsi="Arial" w:cs="Arial"/>
          <w:color w:val="5A5B5B"/>
          <w:sz w:val="18"/>
          <w:szCs w:val="18"/>
          <w:lang w:eastAsia="en-GB"/>
        </w:rPr>
        <w:t xml:space="preserve">. </w:t>
      </w:r>
    </w:p>
    <w:p w:rsidR="0006657D" w:rsidRDefault="0006657D"/>
    <w:tbl>
      <w:tblPr>
        <w:tblStyle w:val="GridTable4"/>
        <w:tblW w:w="15163" w:type="dxa"/>
        <w:tblLook w:val="04A0" w:firstRow="1" w:lastRow="0" w:firstColumn="1" w:lastColumn="0" w:noHBand="0" w:noVBand="1"/>
      </w:tblPr>
      <w:tblGrid>
        <w:gridCol w:w="4530"/>
        <w:gridCol w:w="2109"/>
        <w:gridCol w:w="1452"/>
        <w:gridCol w:w="3573"/>
        <w:gridCol w:w="3073"/>
        <w:gridCol w:w="426"/>
      </w:tblGrid>
      <w:tr w:rsidR="008B1364" w:rsidRPr="00B86E7E" w:rsidTr="0006657D">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5163" w:type="dxa"/>
            <w:gridSpan w:val="6"/>
          </w:tcPr>
          <w:p w:rsidR="008B1364" w:rsidRPr="00B86E7E" w:rsidRDefault="008B1364" w:rsidP="0006657D">
            <w:pPr>
              <w:widowControl w:val="0"/>
              <w:spacing w:before="40" w:after="40"/>
              <w:rPr>
                <w:rFonts w:ascii="Arial" w:eastAsia="Calibri" w:hAnsi="Arial" w:cs="Arial"/>
                <w:i/>
                <w:color w:val="FFFFFF"/>
                <w:sz w:val="20"/>
                <w:szCs w:val="20"/>
              </w:rPr>
            </w:pPr>
            <w:r w:rsidRPr="00B86E7E">
              <w:rPr>
                <w:rFonts w:ascii="Arial" w:eastAsia="Calibri" w:hAnsi="Arial" w:cs="Arial"/>
                <w:color w:val="FFFFFF"/>
                <w:sz w:val="20"/>
                <w:szCs w:val="20"/>
              </w:rPr>
              <w:t>Child’s Details</w:t>
            </w:r>
          </w:p>
        </w:tc>
      </w:tr>
      <w:tr w:rsidR="008B1364" w:rsidRPr="000D134B" w:rsidTr="0006657D">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530" w:type="dxa"/>
          </w:tcPr>
          <w:p w:rsidR="008B1364" w:rsidRPr="00C066EC" w:rsidRDefault="008B1364" w:rsidP="0006657D">
            <w:pPr>
              <w:widowControl w:val="0"/>
              <w:spacing w:before="40" w:after="40"/>
              <w:rPr>
                <w:rFonts w:ascii="Arial" w:eastAsia="Calibri" w:hAnsi="Arial" w:cs="Arial"/>
                <w:b w:val="0"/>
                <w:sz w:val="20"/>
                <w:szCs w:val="20"/>
              </w:rPr>
            </w:pPr>
            <w:r w:rsidRPr="00C066EC">
              <w:rPr>
                <w:rFonts w:ascii="Arial" w:eastAsia="Calibri" w:hAnsi="Arial" w:cs="Arial"/>
                <w:sz w:val="20"/>
                <w:szCs w:val="20"/>
              </w:rPr>
              <w:t>Childs Name:</w:t>
            </w:r>
          </w:p>
        </w:tc>
        <w:tc>
          <w:tcPr>
            <w:tcW w:w="3561" w:type="dxa"/>
            <w:gridSpan w:val="2"/>
          </w:tcPr>
          <w:p w:rsidR="008B1364" w:rsidRPr="000D134B" w:rsidRDefault="008B1364"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7072" w:type="dxa"/>
            <w:gridSpan w:val="3"/>
            <w:vMerge w:val="restart"/>
          </w:tcPr>
          <w:p w:rsidR="008B1364" w:rsidRPr="000D134B" w:rsidRDefault="008B1364"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C066EC">
              <w:rPr>
                <w:rFonts w:ascii="Arial" w:eastAsia="Calibri" w:hAnsi="Arial" w:cs="Arial"/>
                <w:b/>
                <w:sz w:val="20"/>
                <w:szCs w:val="20"/>
              </w:rPr>
              <w:t>Address:</w:t>
            </w:r>
          </w:p>
        </w:tc>
      </w:tr>
      <w:tr w:rsidR="008B1364" w:rsidRPr="000D134B" w:rsidTr="0006657D">
        <w:trPr>
          <w:trHeight w:val="558"/>
        </w:trPr>
        <w:tc>
          <w:tcPr>
            <w:cnfStyle w:val="001000000000" w:firstRow="0" w:lastRow="0" w:firstColumn="1" w:lastColumn="0" w:oddVBand="0" w:evenVBand="0" w:oddHBand="0" w:evenHBand="0" w:firstRowFirstColumn="0" w:firstRowLastColumn="0" w:lastRowFirstColumn="0" w:lastRowLastColumn="0"/>
            <w:tcW w:w="4530" w:type="dxa"/>
          </w:tcPr>
          <w:p w:rsidR="008B1364" w:rsidRPr="00C066EC" w:rsidRDefault="008B1364" w:rsidP="0006657D">
            <w:pPr>
              <w:widowControl w:val="0"/>
              <w:spacing w:before="40" w:after="40"/>
              <w:rPr>
                <w:rFonts w:ascii="Arial" w:eastAsia="Calibri" w:hAnsi="Arial" w:cs="Arial"/>
                <w:b w:val="0"/>
                <w:sz w:val="20"/>
                <w:szCs w:val="20"/>
              </w:rPr>
            </w:pPr>
            <w:r w:rsidRPr="00C066EC">
              <w:rPr>
                <w:rFonts w:ascii="Arial" w:eastAsia="Calibri" w:hAnsi="Arial" w:cs="Arial"/>
                <w:sz w:val="20"/>
                <w:szCs w:val="20"/>
              </w:rPr>
              <w:t>Alternative Names:</w:t>
            </w:r>
          </w:p>
        </w:tc>
        <w:tc>
          <w:tcPr>
            <w:tcW w:w="3561" w:type="dxa"/>
            <w:gridSpan w:val="2"/>
          </w:tcPr>
          <w:p w:rsidR="008B1364" w:rsidRPr="000D134B" w:rsidRDefault="008B1364"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rsidR="008B1364" w:rsidRPr="000D134B" w:rsidRDefault="008B1364"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0D134B">
              <w:rPr>
                <w:rFonts w:ascii="Arial" w:eastAsia="Calibri" w:hAnsi="Arial" w:cs="Arial"/>
                <w:sz w:val="20"/>
                <w:szCs w:val="20"/>
              </w:rPr>
              <w:t xml:space="preserve">  </w:t>
            </w:r>
          </w:p>
        </w:tc>
        <w:tc>
          <w:tcPr>
            <w:tcW w:w="7072" w:type="dxa"/>
            <w:gridSpan w:val="3"/>
            <w:vMerge/>
          </w:tcPr>
          <w:p w:rsidR="008B1364" w:rsidRPr="000D134B" w:rsidRDefault="008B1364"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D82F4E" w:rsidRPr="000D134B" w:rsidTr="0006657D">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530" w:type="dxa"/>
          </w:tcPr>
          <w:p w:rsidR="00D82F4E" w:rsidRPr="00C066EC" w:rsidRDefault="00D82F4E" w:rsidP="0006657D">
            <w:pPr>
              <w:widowControl w:val="0"/>
              <w:spacing w:before="40" w:after="40"/>
              <w:rPr>
                <w:rFonts w:ascii="Arial" w:eastAsia="Calibri" w:hAnsi="Arial" w:cs="Arial"/>
                <w:b w:val="0"/>
                <w:sz w:val="20"/>
                <w:szCs w:val="20"/>
              </w:rPr>
            </w:pPr>
            <w:r w:rsidRPr="00C066EC">
              <w:rPr>
                <w:rFonts w:ascii="Arial" w:eastAsia="Calibri" w:hAnsi="Arial" w:cs="Arial"/>
                <w:sz w:val="20"/>
                <w:szCs w:val="20"/>
              </w:rPr>
              <w:t>Parents/Carers details:</w:t>
            </w:r>
          </w:p>
        </w:tc>
        <w:tc>
          <w:tcPr>
            <w:tcW w:w="3561" w:type="dxa"/>
            <w:gridSpan w:val="2"/>
          </w:tcPr>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3573" w:type="dxa"/>
            <w:vMerge w:val="restart"/>
          </w:tcPr>
          <w:p w:rsidR="00D82F4E" w:rsidRPr="00C066EC"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School/College:</w:t>
            </w:r>
          </w:p>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C066EC">
              <w:rPr>
                <w:rFonts w:ascii="Arial" w:eastAsia="Calibri" w:hAnsi="Arial" w:cs="Arial"/>
                <w:b/>
                <w:sz w:val="20"/>
                <w:szCs w:val="20"/>
              </w:rPr>
              <w:t>Include details of any alternative provision</w:t>
            </w:r>
            <w:r>
              <w:rPr>
                <w:rFonts w:ascii="Arial" w:eastAsia="Calibri" w:hAnsi="Arial" w:cs="Arial"/>
                <w:sz w:val="20"/>
                <w:szCs w:val="20"/>
              </w:rPr>
              <w:t>.</w:t>
            </w:r>
          </w:p>
        </w:tc>
        <w:tc>
          <w:tcPr>
            <w:tcW w:w="3499" w:type="dxa"/>
            <w:gridSpan w:val="2"/>
            <w:vMerge w:val="restart"/>
          </w:tcPr>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D82F4E" w:rsidRPr="000D134B" w:rsidTr="0006657D">
        <w:trPr>
          <w:trHeight w:val="396"/>
        </w:trPr>
        <w:tc>
          <w:tcPr>
            <w:cnfStyle w:val="001000000000" w:firstRow="0" w:lastRow="0" w:firstColumn="1" w:lastColumn="0" w:oddVBand="0" w:evenVBand="0" w:oddHBand="0" w:evenHBand="0" w:firstRowFirstColumn="0" w:firstRowLastColumn="0" w:lastRowFirstColumn="0" w:lastRowLastColumn="0"/>
            <w:tcW w:w="4530" w:type="dxa"/>
          </w:tcPr>
          <w:p w:rsidR="00D82F4E" w:rsidRPr="00C066EC" w:rsidRDefault="00D82F4E" w:rsidP="0006657D">
            <w:pPr>
              <w:widowControl w:val="0"/>
              <w:spacing w:before="40" w:after="40"/>
              <w:rPr>
                <w:rFonts w:ascii="Arial" w:eastAsia="Calibri" w:hAnsi="Arial" w:cs="Arial"/>
                <w:b w:val="0"/>
                <w:sz w:val="20"/>
                <w:szCs w:val="20"/>
              </w:rPr>
            </w:pPr>
            <w:r w:rsidRPr="00C066EC">
              <w:rPr>
                <w:rFonts w:ascii="Arial" w:eastAsia="Calibri" w:hAnsi="Arial" w:cs="Arial"/>
                <w:sz w:val="20"/>
                <w:szCs w:val="20"/>
              </w:rPr>
              <w:t>Date of Birth:</w:t>
            </w:r>
          </w:p>
        </w:tc>
        <w:tc>
          <w:tcPr>
            <w:tcW w:w="3561" w:type="dxa"/>
            <w:gridSpan w:val="2"/>
          </w:tcPr>
          <w:p w:rsidR="00D82F4E" w:rsidRPr="000D134B"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rsidR="00D82F4E" w:rsidRPr="000D134B"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573" w:type="dxa"/>
            <w:vMerge/>
          </w:tcPr>
          <w:p w:rsidR="00D82F4E" w:rsidRPr="000D134B"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499" w:type="dxa"/>
            <w:gridSpan w:val="2"/>
            <w:vMerge/>
          </w:tcPr>
          <w:p w:rsidR="00D82F4E" w:rsidRPr="000D134B"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D82F4E" w:rsidRPr="000D134B" w:rsidTr="0006657D">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530" w:type="dxa"/>
          </w:tcPr>
          <w:p w:rsidR="00D82F4E" w:rsidRPr="00C066EC" w:rsidRDefault="00D82F4E" w:rsidP="0006657D">
            <w:pPr>
              <w:widowControl w:val="0"/>
              <w:spacing w:before="40" w:after="40"/>
              <w:rPr>
                <w:rFonts w:ascii="Arial" w:eastAsia="Calibri" w:hAnsi="Arial" w:cs="Arial"/>
                <w:b w:val="0"/>
                <w:sz w:val="20"/>
                <w:szCs w:val="20"/>
              </w:rPr>
            </w:pPr>
            <w:r w:rsidRPr="00C066EC">
              <w:rPr>
                <w:rFonts w:ascii="Arial" w:eastAsia="Calibri" w:hAnsi="Arial" w:cs="Arial"/>
                <w:sz w:val="20"/>
                <w:szCs w:val="20"/>
              </w:rPr>
              <w:t>Children’s Services database no:</w:t>
            </w:r>
          </w:p>
        </w:tc>
        <w:tc>
          <w:tcPr>
            <w:tcW w:w="3561" w:type="dxa"/>
            <w:gridSpan w:val="2"/>
          </w:tcPr>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3573" w:type="dxa"/>
          </w:tcPr>
          <w:p w:rsidR="00D82F4E" w:rsidRPr="00C066EC"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NHS no:</w:t>
            </w:r>
          </w:p>
        </w:tc>
        <w:tc>
          <w:tcPr>
            <w:tcW w:w="3499" w:type="dxa"/>
            <w:gridSpan w:val="2"/>
          </w:tcPr>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D82F4E" w:rsidRPr="000D134B" w:rsidTr="0006657D">
        <w:trPr>
          <w:trHeight w:val="558"/>
        </w:trPr>
        <w:tc>
          <w:tcPr>
            <w:cnfStyle w:val="001000000000" w:firstRow="0" w:lastRow="0" w:firstColumn="1" w:lastColumn="0" w:oddVBand="0" w:evenVBand="0" w:oddHBand="0" w:evenHBand="0" w:firstRowFirstColumn="0" w:firstRowLastColumn="0" w:lastRowFirstColumn="0" w:lastRowLastColumn="0"/>
            <w:tcW w:w="4530" w:type="dxa"/>
          </w:tcPr>
          <w:p w:rsidR="00D82F4E" w:rsidRPr="00C066EC" w:rsidRDefault="00D82F4E" w:rsidP="0006657D">
            <w:pPr>
              <w:widowControl w:val="0"/>
              <w:spacing w:before="40" w:after="40"/>
              <w:rPr>
                <w:rFonts w:ascii="Arial" w:eastAsia="Calibri" w:hAnsi="Arial" w:cs="Arial"/>
                <w:b w:val="0"/>
                <w:sz w:val="20"/>
                <w:szCs w:val="20"/>
              </w:rPr>
            </w:pPr>
            <w:r w:rsidRPr="00C066EC">
              <w:rPr>
                <w:rFonts w:ascii="Arial" w:eastAsia="Calibri" w:hAnsi="Arial" w:cs="Arial"/>
                <w:sz w:val="20"/>
                <w:szCs w:val="20"/>
              </w:rPr>
              <w:t>Gender:</w:t>
            </w:r>
          </w:p>
        </w:tc>
        <w:tc>
          <w:tcPr>
            <w:tcW w:w="3561" w:type="dxa"/>
            <w:gridSpan w:val="2"/>
          </w:tcPr>
          <w:p w:rsidR="00D82F4E" w:rsidRPr="000D134B"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573" w:type="dxa"/>
          </w:tcPr>
          <w:p w:rsidR="00D82F4E" w:rsidRPr="00C066EC"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Religion:</w:t>
            </w:r>
          </w:p>
        </w:tc>
        <w:tc>
          <w:tcPr>
            <w:tcW w:w="3499" w:type="dxa"/>
            <w:gridSpan w:val="2"/>
          </w:tcPr>
          <w:p w:rsidR="00D82F4E" w:rsidRPr="000D134B"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D82F4E" w:rsidRPr="000D134B" w:rsidTr="0006657D">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530" w:type="dxa"/>
          </w:tcPr>
          <w:p w:rsidR="00D82F4E" w:rsidRPr="00C066EC" w:rsidRDefault="00D82F4E" w:rsidP="0006657D">
            <w:pPr>
              <w:widowControl w:val="0"/>
              <w:spacing w:before="40" w:after="40"/>
              <w:rPr>
                <w:rFonts w:ascii="Arial" w:eastAsia="Calibri" w:hAnsi="Arial" w:cs="Arial"/>
                <w:b w:val="0"/>
                <w:sz w:val="20"/>
                <w:szCs w:val="20"/>
              </w:rPr>
            </w:pPr>
            <w:r w:rsidRPr="00C066EC">
              <w:rPr>
                <w:rFonts w:ascii="Arial" w:eastAsia="Calibri" w:hAnsi="Arial" w:cs="Arial"/>
                <w:sz w:val="20"/>
                <w:szCs w:val="20"/>
              </w:rPr>
              <w:t>Ethnicity:</w:t>
            </w:r>
          </w:p>
          <w:p w:rsidR="00D82F4E" w:rsidRPr="000D134B" w:rsidRDefault="00D82F4E" w:rsidP="0006657D">
            <w:pPr>
              <w:widowControl w:val="0"/>
              <w:spacing w:before="40" w:after="40"/>
              <w:rPr>
                <w:rFonts w:ascii="Arial" w:eastAsia="Calibri" w:hAnsi="Arial" w:cs="Arial"/>
                <w:sz w:val="20"/>
                <w:szCs w:val="20"/>
              </w:rPr>
            </w:pPr>
          </w:p>
        </w:tc>
        <w:tc>
          <w:tcPr>
            <w:tcW w:w="3561" w:type="dxa"/>
            <w:gridSpan w:val="2"/>
          </w:tcPr>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3573" w:type="dxa"/>
          </w:tcPr>
          <w:p w:rsidR="00D82F4E" w:rsidRPr="00C066EC"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Language:</w:t>
            </w:r>
          </w:p>
        </w:tc>
        <w:tc>
          <w:tcPr>
            <w:tcW w:w="3499" w:type="dxa"/>
            <w:gridSpan w:val="2"/>
          </w:tcPr>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D82F4E" w:rsidRPr="000D134B" w:rsidTr="0006657D">
        <w:trPr>
          <w:trHeight w:val="344"/>
        </w:trPr>
        <w:tc>
          <w:tcPr>
            <w:cnfStyle w:val="001000000000" w:firstRow="0" w:lastRow="0" w:firstColumn="1" w:lastColumn="0" w:oddVBand="0" w:evenVBand="0" w:oddHBand="0" w:evenHBand="0" w:firstRowFirstColumn="0" w:firstRowLastColumn="0" w:lastRowFirstColumn="0" w:lastRowLastColumn="0"/>
            <w:tcW w:w="4530" w:type="dxa"/>
            <w:vMerge w:val="restart"/>
          </w:tcPr>
          <w:p w:rsidR="00D82F4E" w:rsidRPr="00C066EC" w:rsidRDefault="00D82F4E" w:rsidP="0006657D">
            <w:pPr>
              <w:widowControl w:val="0"/>
              <w:spacing w:before="40" w:after="40"/>
              <w:rPr>
                <w:rFonts w:ascii="Arial" w:eastAsia="Calibri" w:hAnsi="Arial" w:cs="Arial"/>
                <w:b w:val="0"/>
                <w:sz w:val="20"/>
                <w:szCs w:val="20"/>
              </w:rPr>
            </w:pPr>
            <w:r w:rsidRPr="00C066EC">
              <w:rPr>
                <w:rFonts w:ascii="Arial" w:eastAsia="Calibri" w:hAnsi="Arial" w:cs="Arial"/>
                <w:sz w:val="20"/>
                <w:szCs w:val="20"/>
              </w:rPr>
              <w:lastRenderedPageBreak/>
              <w:t>Sexuality:</w:t>
            </w:r>
            <w:r w:rsidR="008200C1" w:rsidRPr="00C066EC">
              <w:rPr>
                <w:rFonts w:ascii="Arial" w:eastAsia="Calibri" w:hAnsi="Arial" w:cs="Arial"/>
                <w:b w:val="0"/>
                <w:sz w:val="20"/>
                <w:szCs w:val="20"/>
              </w:rPr>
              <w:t xml:space="preserve"> </w:t>
            </w:r>
          </w:p>
        </w:tc>
        <w:tc>
          <w:tcPr>
            <w:tcW w:w="2109" w:type="dxa"/>
          </w:tcPr>
          <w:p w:rsidR="00D82F4E" w:rsidRPr="00C066EC"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Bisexual</w:t>
            </w:r>
          </w:p>
        </w:tc>
        <w:tc>
          <w:tcPr>
            <w:tcW w:w="1452" w:type="dxa"/>
          </w:tcPr>
          <w:p w:rsidR="00D82F4E" w:rsidRPr="000D134B"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573" w:type="dxa"/>
            <w:vMerge w:val="restart"/>
          </w:tcPr>
          <w:p w:rsidR="00D82F4E" w:rsidRPr="00C066EC"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 xml:space="preserve">Disability: </w:t>
            </w:r>
          </w:p>
        </w:tc>
        <w:tc>
          <w:tcPr>
            <w:tcW w:w="3073" w:type="dxa"/>
          </w:tcPr>
          <w:p w:rsidR="00D82F4E" w:rsidRPr="00C066EC"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Learning disability or difficulty</w:t>
            </w:r>
          </w:p>
        </w:tc>
        <w:tc>
          <w:tcPr>
            <w:tcW w:w="426" w:type="dxa"/>
          </w:tcPr>
          <w:p w:rsidR="00D82F4E" w:rsidRPr="000D134B"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D82F4E" w:rsidRPr="000D134B" w:rsidTr="0006657D">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530" w:type="dxa"/>
            <w:vMerge/>
          </w:tcPr>
          <w:p w:rsidR="00D82F4E" w:rsidRPr="000D134B" w:rsidRDefault="00D82F4E" w:rsidP="0006657D">
            <w:pPr>
              <w:widowControl w:val="0"/>
              <w:spacing w:before="40" w:after="40"/>
              <w:rPr>
                <w:rFonts w:ascii="Arial" w:eastAsia="Calibri" w:hAnsi="Arial" w:cs="Arial"/>
                <w:sz w:val="20"/>
                <w:szCs w:val="20"/>
              </w:rPr>
            </w:pPr>
          </w:p>
        </w:tc>
        <w:tc>
          <w:tcPr>
            <w:tcW w:w="2109" w:type="dxa"/>
          </w:tcPr>
          <w:p w:rsidR="00D82F4E" w:rsidRPr="00C066EC"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Gay or Lesbian</w:t>
            </w:r>
          </w:p>
        </w:tc>
        <w:tc>
          <w:tcPr>
            <w:tcW w:w="1452" w:type="dxa"/>
          </w:tcPr>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3573" w:type="dxa"/>
            <w:vMerge/>
          </w:tcPr>
          <w:p w:rsidR="00D82F4E" w:rsidRPr="00C066EC"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p>
        </w:tc>
        <w:tc>
          <w:tcPr>
            <w:tcW w:w="3073" w:type="dxa"/>
          </w:tcPr>
          <w:p w:rsidR="00D82F4E" w:rsidRPr="00C066EC"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LD and other disability</w:t>
            </w:r>
          </w:p>
        </w:tc>
        <w:tc>
          <w:tcPr>
            <w:tcW w:w="426" w:type="dxa"/>
          </w:tcPr>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D82F4E" w:rsidRPr="000D134B" w:rsidTr="0006657D">
        <w:trPr>
          <w:trHeight w:val="117"/>
        </w:trPr>
        <w:tc>
          <w:tcPr>
            <w:cnfStyle w:val="001000000000" w:firstRow="0" w:lastRow="0" w:firstColumn="1" w:lastColumn="0" w:oddVBand="0" w:evenVBand="0" w:oddHBand="0" w:evenHBand="0" w:firstRowFirstColumn="0" w:firstRowLastColumn="0" w:lastRowFirstColumn="0" w:lastRowLastColumn="0"/>
            <w:tcW w:w="4530" w:type="dxa"/>
            <w:vMerge/>
          </w:tcPr>
          <w:p w:rsidR="00D82F4E" w:rsidRPr="000D134B" w:rsidRDefault="00D82F4E" w:rsidP="0006657D">
            <w:pPr>
              <w:widowControl w:val="0"/>
              <w:spacing w:before="40" w:after="40"/>
              <w:rPr>
                <w:rFonts w:ascii="Arial" w:eastAsia="Calibri" w:hAnsi="Arial" w:cs="Arial"/>
                <w:sz w:val="20"/>
                <w:szCs w:val="20"/>
              </w:rPr>
            </w:pPr>
          </w:p>
        </w:tc>
        <w:tc>
          <w:tcPr>
            <w:tcW w:w="2109" w:type="dxa"/>
          </w:tcPr>
          <w:p w:rsidR="00D82F4E" w:rsidRPr="00C066EC"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Heterosexual</w:t>
            </w:r>
          </w:p>
        </w:tc>
        <w:tc>
          <w:tcPr>
            <w:tcW w:w="1452" w:type="dxa"/>
          </w:tcPr>
          <w:p w:rsidR="00D82F4E" w:rsidRPr="000D134B"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573" w:type="dxa"/>
            <w:vMerge/>
          </w:tcPr>
          <w:p w:rsidR="00D82F4E" w:rsidRPr="00C066EC"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p>
        </w:tc>
        <w:tc>
          <w:tcPr>
            <w:tcW w:w="3073" w:type="dxa"/>
          </w:tcPr>
          <w:p w:rsidR="00D82F4E" w:rsidRPr="00C066EC"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Other disability</w:t>
            </w:r>
          </w:p>
        </w:tc>
        <w:tc>
          <w:tcPr>
            <w:tcW w:w="426" w:type="dxa"/>
          </w:tcPr>
          <w:p w:rsidR="00D82F4E" w:rsidRPr="000D134B"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D82F4E" w:rsidRPr="000D134B" w:rsidTr="0006657D">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530" w:type="dxa"/>
            <w:vMerge/>
          </w:tcPr>
          <w:p w:rsidR="00D82F4E" w:rsidRPr="000D134B" w:rsidRDefault="00D82F4E" w:rsidP="0006657D">
            <w:pPr>
              <w:widowControl w:val="0"/>
              <w:spacing w:before="40" w:after="40"/>
              <w:rPr>
                <w:rFonts w:ascii="Arial" w:eastAsia="Calibri" w:hAnsi="Arial" w:cs="Arial"/>
                <w:sz w:val="20"/>
                <w:szCs w:val="20"/>
              </w:rPr>
            </w:pPr>
          </w:p>
        </w:tc>
        <w:tc>
          <w:tcPr>
            <w:tcW w:w="2109" w:type="dxa"/>
          </w:tcPr>
          <w:p w:rsidR="00D82F4E" w:rsidRPr="00C066EC"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Questioning</w:t>
            </w:r>
          </w:p>
        </w:tc>
        <w:tc>
          <w:tcPr>
            <w:tcW w:w="1452" w:type="dxa"/>
          </w:tcPr>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3573" w:type="dxa"/>
            <w:vMerge/>
          </w:tcPr>
          <w:p w:rsidR="00D82F4E" w:rsidRPr="00C066EC"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p>
        </w:tc>
        <w:tc>
          <w:tcPr>
            <w:tcW w:w="3073" w:type="dxa"/>
          </w:tcPr>
          <w:p w:rsidR="00D82F4E" w:rsidRPr="00C066EC"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None</w:t>
            </w:r>
          </w:p>
        </w:tc>
        <w:tc>
          <w:tcPr>
            <w:tcW w:w="426" w:type="dxa"/>
          </w:tcPr>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D82F4E" w:rsidRPr="000D134B" w:rsidTr="0006657D">
        <w:trPr>
          <w:trHeight w:val="117"/>
        </w:trPr>
        <w:tc>
          <w:tcPr>
            <w:cnfStyle w:val="001000000000" w:firstRow="0" w:lastRow="0" w:firstColumn="1" w:lastColumn="0" w:oddVBand="0" w:evenVBand="0" w:oddHBand="0" w:evenHBand="0" w:firstRowFirstColumn="0" w:firstRowLastColumn="0" w:lastRowFirstColumn="0" w:lastRowLastColumn="0"/>
            <w:tcW w:w="4530" w:type="dxa"/>
            <w:vMerge/>
          </w:tcPr>
          <w:p w:rsidR="00D82F4E" w:rsidRPr="000D134B" w:rsidRDefault="00D82F4E" w:rsidP="0006657D">
            <w:pPr>
              <w:widowControl w:val="0"/>
              <w:spacing w:before="40" w:after="40"/>
              <w:rPr>
                <w:rFonts w:ascii="Arial" w:eastAsia="Calibri" w:hAnsi="Arial" w:cs="Arial"/>
                <w:sz w:val="20"/>
                <w:szCs w:val="20"/>
              </w:rPr>
            </w:pPr>
          </w:p>
        </w:tc>
        <w:tc>
          <w:tcPr>
            <w:tcW w:w="2109" w:type="dxa"/>
          </w:tcPr>
          <w:p w:rsidR="00D82F4E" w:rsidRPr="00C066EC"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Not known</w:t>
            </w:r>
          </w:p>
        </w:tc>
        <w:tc>
          <w:tcPr>
            <w:tcW w:w="1452" w:type="dxa"/>
          </w:tcPr>
          <w:p w:rsidR="00D82F4E" w:rsidRPr="000D134B"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573" w:type="dxa"/>
            <w:vMerge/>
          </w:tcPr>
          <w:p w:rsidR="00D82F4E" w:rsidRPr="00C066EC"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p>
        </w:tc>
        <w:tc>
          <w:tcPr>
            <w:tcW w:w="3073" w:type="dxa"/>
          </w:tcPr>
          <w:p w:rsidR="00D82F4E" w:rsidRPr="00C066EC"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Not known</w:t>
            </w:r>
          </w:p>
        </w:tc>
        <w:tc>
          <w:tcPr>
            <w:tcW w:w="426" w:type="dxa"/>
          </w:tcPr>
          <w:p w:rsidR="00D82F4E" w:rsidRPr="000D134B"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D82F4E" w:rsidRPr="000D134B" w:rsidTr="0006657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530" w:type="dxa"/>
            <w:vMerge w:val="restart"/>
          </w:tcPr>
          <w:p w:rsidR="00D82F4E" w:rsidRPr="00C066EC" w:rsidRDefault="00D82F4E" w:rsidP="0006657D">
            <w:pPr>
              <w:widowControl w:val="0"/>
              <w:spacing w:before="40" w:after="40"/>
              <w:rPr>
                <w:rFonts w:ascii="Arial" w:eastAsia="Calibri" w:hAnsi="Arial" w:cs="Arial"/>
                <w:b w:val="0"/>
                <w:sz w:val="20"/>
                <w:szCs w:val="20"/>
              </w:rPr>
            </w:pPr>
            <w:r w:rsidRPr="00C066EC">
              <w:rPr>
                <w:rFonts w:ascii="Arial" w:eastAsia="Calibri" w:hAnsi="Arial" w:cs="Arial"/>
                <w:sz w:val="20"/>
                <w:szCs w:val="20"/>
              </w:rPr>
              <w:t>Local Authority:</w:t>
            </w:r>
          </w:p>
        </w:tc>
        <w:tc>
          <w:tcPr>
            <w:tcW w:w="3561" w:type="dxa"/>
            <w:gridSpan w:val="2"/>
            <w:vMerge w:val="restart"/>
          </w:tcPr>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rsidR="00D82F4E"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rsidR="00D82F4E"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3573" w:type="dxa"/>
            <w:vMerge w:val="restart"/>
          </w:tcPr>
          <w:p w:rsidR="00D82F4E" w:rsidRPr="00C066EC"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Legal Status:</w:t>
            </w:r>
          </w:p>
        </w:tc>
        <w:tc>
          <w:tcPr>
            <w:tcW w:w="3073" w:type="dxa"/>
          </w:tcPr>
          <w:p w:rsidR="00D82F4E" w:rsidRPr="00C066EC"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LAC</w:t>
            </w:r>
          </w:p>
        </w:tc>
        <w:tc>
          <w:tcPr>
            <w:tcW w:w="426" w:type="dxa"/>
          </w:tcPr>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D82F4E" w:rsidRPr="000D134B" w:rsidTr="0006657D">
        <w:trPr>
          <w:trHeight w:val="195"/>
        </w:trPr>
        <w:tc>
          <w:tcPr>
            <w:cnfStyle w:val="001000000000" w:firstRow="0" w:lastRow="0" w:firstColumn="1" w:lastColumn="0" w:oddVBand="0" w:evenVBand="0" w:oddHBand="0" w:evenHBand="0" w:firstRowFirstColumn="0" w:firstRowLastColumn="0" w:lastRowFirstColumn="0" w:lastRowLastColumn="0"/>
            <w:tcW w:w="4530" w:type="dxa"/>
            <w:vMerge/>
          </w:tcPr>
          <w:p w:rsidR="00D82F4E" w:rsidRPr="000D134B" w:rsidRDefault="00D82F4E" w:rsidP="0006657D">
            <w:pPr>
              <w:widowControl w:val="0"/>
              <w:spacing w:before="40" w:after="40"/>
              <w:rPr>
                <w:rFonts w:ascii="Arial" w:eastAsia="Calibri" w:hAnsi="Arial" w:cs="Arial"/>
                <w:sz w:val="20"/>
                <w:szCs w:val="20"/>
              </w:rPr>
            </w:pPr>
          </w:p>
        </w:tc>
        <w:tc>
          <w:tcPr>
            <w:tcW w:w="3561" w:type="dxa"/>
            <w:gridSpan w:val="2"/>
            <w:vMerge/>
          </w:tcPr>
          <w:p w:rsidR="00D82F4E" w:rsidRPr="000D134B"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573" w:type="dxa"/>
            <w:vMerge/>
          </w:tcPr>
          <w:p w:rsidR="00D82F4E" w:rsidRPr="000D134B"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073" w:type="dxa"/>
          </w:tcPr>
          <w:p w:rsidR="00D82F4E" w:rsidRPr="00C066EC"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Out of County LAC</w:t>
            </w:r>
          </w:p>
        </w:tc>
        <w:tc>
          <w:tcPr>
            <w:tcW w:w="426" w:type="dxa"/>
          </w:tcPr>
          <w:p w:rsidR="00D82F4E" w:rsidRPr="000D134B"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D82F4E" w:rsidRPr="000D134B" w:rsidTr="0006657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530" w:type="dxa"/>
            <w:vMerge/>
          </w:tcPr>
          <w:p w:rsidR="00D82F4E" w:rsidRPr="000D134B" w:rsidRDefault="00D82F4E" w:rsidP="0006657D">
            <w:pPr>
              <w:widowControl w:val="0"/>
              <w:spacing w:before="40" w:after="40"/>
              <w:rPr>
                <w:rFonts w:ascii="Arial" w:eastAsia="Calibri" w:hAnsi="Arial" w:cs="Arial"/>
                <w:sz w:val="20"/>
                <w:szCs w:val="20"/>
              </w:rPr>
            </w:pPr>
          </w:p>
        </w:tc>
        <w:tc>
          <w:tcPr>
            <w:tcW w:w="3561" w:type="dxa"/>
            <w:gridSpan w:val="2"/>
            <w:vMerge/>
          </w:tcPr>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3573" w:type="dxa"/>
            <w:vMerge/>
          </w:tcPr>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3073" w:type="dxa"/>
          </w:tcPr>
          <w:p w:rsidR="00D82F4E" w:rsidRPr="00C066EC"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C066EC">
              <w:rPr>
                <w:rFonts w:ascii="Arial" w:eastAsia="Calibri" w:hAnsi="Arial" w:cs="Arial"/>
                <w:b/>
                <w:sz w:val="20"/>
                <w:szCs w:val="20"/>
              </w:rPr>
              <w:t>Living with family</w:t>
            </w:r>
          </w:p>
        </w:tc>
        <w:tc>
          <w:tcPr>
            <w:tcW w:w="426" w:type="dxa"/>
          </w:tcPr>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D82F4E" w:rsidRPr="000D134B" w:rsidTr="0006657D">
        <w:trPr>
          <w:trHeight w:val="933"/>
        </w:trPr>
        <w:tc>
          <w:tcPr>
            <w:cnfStyle w:val="001000000000" w:firstRow="0" w:lastRow="0" w:firstColumn="1" w:lastColumn="0" w:oddVBand="0" w:evenVBand="0" w:oddHBand="0" w:evenHBand="0" w:firstRowFirstColumn="0" w:firstRowLastColumn="0" w:lastRowFirstColumn="0" w:lastRowLastColumn="0"/>
            <w:tcW w:w="4530" w:type="dxa"/>
          </w:tcPr>
          <w:p w:rsidR="00D82F4E" w:rsidRDefault="00D82F4E" w:rsidP="0006657D">
            <w:pPr>
              <w:widowControl w:val="0"/>
              <w:spacing w:before="40" w:after="40"/>
              <w:rPr>
                <w:rFonts w:ascii="Arial" w:eastAsia="Calibri" w:hAnsi="Arial" w:cs="Arial"/>
                <w:b w:val="0"/>
                <w:sz w:val="20"/>
                <w:szCs w:val="20"/>
              </w:rPr>
            </w:pPr>
            <w:r>
              <w:rPr>
                <w:rFonts w:ascii="Arial" w:eastAsia="Calibri" w:hAnsi="Arial" w:cs="Arial"/>
                <w:sz w:val="20"/>
                <w:szCs w:val="20"/>
              </w:rPr>
              <w:t xml:space="preserve">Open to YOS (Previous or current Involvement). Please give details of worker. </w:t>
            </w:r>
          </w:p>
        </w:tc>
        <w:tc>
          <w:tcPr>
            <w:tcW w:w="10633" w:type="dxa"/>
            <w:gridSpan w:val="5"/>
          </w:tcPr>
          <w:p w:rsidR="00D82F4E" w:rsidRPr="000D134B" w:rsidRDefault="00D82F4E" w:rsidP="0006657D">
            <w:pPr>
              <w:widowControl w:val="0"/>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D82F4E" w:rsidRPr="000D134B" w:rsidTr="0006657D">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4530" w:type="dxa"/>
          </w:tcPr>
          <w:p w:rsidR="00D82F4E" w:rsidRPr="00C066EC" w:rsidRDefault="00D82F4E" w:rsidP="0006657D">
            <w:pPr>
              <w:widowControl w:val="0"/>
              <w:spacing w:before="40" w:after="40"/>
              <w:rPr>
                <w:rFonts w:ascii="Arial" w:eastAsia="Calibri" w:hAnsi="Arial" w:cs="Arial"/>
                <w:b w:val="0"/>
                <w:sz w:val="20"/>
                <w:szCs w:val="20"/>
              </w:rPr>
            </w:pPr>
            <w:r>
              <w:rPr>
                <w:rFonts w:ascii="Arial" w:eastAsia="Calibri" w:hAnsi="Arial" w:cs="Arial"/>
                <w:sz w:val="20"/>
                <w:szCs w:val="20"/>
              </w:rPr>
              <w:t>D</w:t>
            </w:r>
            <w:r w:rsidRPr="00C066EC">
              <w:rPr>
                <w:rFonts w:ascii="Arial" w:eastAsia="Calibri" w:hAnsi="Arial" w:cs="Arial"/>
                <w:sz w:val="20"/>
                <w:szCs w:val="20"/>
              </w:rPr>
              <w:t xml:space="preserve">etails of </w:t>
            </w:r>
            <w:r>
              <w:rPr>
                <w:rFonts w:ascii="Arial" w:eastAsia="Calibri" w:hAnsi="Arial" w:cs="Arial"/>
                <w:sz w:val="20"/>
                <w:szCs w:val="20"/>
              </w:rPr>
              <w:t>other</w:t>
            </w:r>
            <w:r w:rsidRPr="00C066EC">
              <w:rPr>
                <w:rFonts w:ascii="Arial" w:eastAsia="Calibri" w:hAnsi="Arial" w:cs="Arial"/>
                <w:sz w:val="20"/>
                <w:szCs w:val="20"/>
              </w:rPr>
              <w:t xml:space="preserve"> agency involvement</w:t>
            </w:r>
            <w:r>
              <w:rPr>
                <w:rFonts w:ascii="Arial" w:eastAsia="Calibri" w:hAnsi="Arial" w:cs="Arial"/>
                <w:sz w:val="20"/>
                <w:szCs w:val="20"/>
              </w:rPr>
              <w:t xml:space="preserve">. </w:t>
            </w:r>
            <w:r w:rsidRPr="00C066EC">
              <w:rPr>
                <w:rFonts w:ascii="Arial" w:eastAsia="Calibri" w:hAnsi="Arial" w:cs="Arial"/>
                <w:sz w:val="20"/>
                <w:szCs w:val="20"/>
              </w:rPr>
              <w:t>Other Relevant Information</w:t>
            </w:r>
            <w:r>
              <w:rPr>
                <w:rFonts w:ascii="Arial" w:eastAsia="Calibri" w:hAnsi="Arial" w:cs="Arial"/>
                <w:sz w:val="20"/>
                <w:szCs w:val="20"/>
              </w:rPr>
              <w:t>.</w:t>
            </w:r>
          </w:p>
        </w:tc>
        <w:tc>
          <w:tcPr>
            <w:tcW w:w="10633" w:type="dxa"/>
            <w:gridSpan w:val="5"/>
          </w:tcPr>
          <w:p w:rsidR="00D82F4E" w:rsidRPr="000D134B" w:rsidRDefault="00D82F4E" w:rsidP="0006657D">
            <w:pPr>
              <w:widowControl w:val="0"/>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bl>
    <w:p w:rsidR="0006657D" w:rsidRDefault="0006657D" w:rsidP="00D82F4E">
      <w:pPr>
        <w:autoSpaceDE w:val="0"/>
        <w:autoSpaceDN w:val="0"/>
        <w:adjustRightInd w:val="0"/>
        <w:spacing w:after="0" w:line="240" w:lineRule="auto"/>
        <w:jc w:val="center"/>
        <w:rPr>
          <w:rFonts w:ascii="Arial" w:hAnsi="Arial" w:cs="Arial"/>
          <w:b/>
          <w:u w:val="single"/>
        </w:rPr>
      </w:pPr>
    </w:p>
    <w:p w:rsidR="0006657D" w:rsidRDefault="0006657D" w:rsidP="00D82F4E">
      <w:pPr>
        <w:autoSpaceDE w:val="0"/>
        <w:autoSpaceDN w:val="0"/>
        <w:adjustRightInd w:val="0"/>
        <w:spacing w:after="0" w:line="240" w:lineRule="auto"/>
        <w:jc w:val="center"/>
        <w:rPr>
          <w:rFonts w:ascii="Arial" w:hAnsi="Arial" w:cs="Arial"/>
          <w:b/>
          <w:u w:val="single"/>
        </w:rPr>
      </w:pPr>
    </w:p>
    <w:p w:rsidR="0006657D" w:rsidRDefault="0006657D" w:rsidP="00D82F4E">
      <w:pPr>
        <w:autoSpaceDE w:val="0"/>
        <w:autoSpaceDN w:val="0"/>
        <w:adjustRightInd w:val="0"/>
        <w:spacing w:after="0" w:line="240" w:lineRule="auto"/>
        <w:jc w:val="center"/>
        <w:rPr>
          <w:rFonts w:ascii="Arial" w:hAnsi="Arial" w:cs="Arial"/>
          <w:b/>
          <w:u w:val="single"/>
        </w:rPr>
      </w:pPr>
    </w:p>
    <w:p w:rsidR="00D82F4E" w:rsidRDefault="00D82F4E" w:rsidP="00D82F4E">
      <w:pPr>
        <w:autoSpaceDE w:val="0"/>
        <w:autoSpaceDN w:val="0"/>
        <w:adjustRightInd w:val="0"/>
        <w:spacing w:after="0" w:line="240" w:lineRule="auto"/>
        <w:jc w:val="center"/>
        <w:rPr>
          <w:rFonts w:ascii="Arial" w:hAnsi="Arial" w:cs="Arial"/>
          <w:b/>
          <w:u w:val="single"/>
        </w:rPr>
      </w:pPr>
    </w:p>
    <w:tbl>
      <w:tblP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103"/>
        <w:gridCol w:w="2551"/>
        <w:gridCol w:w="4999"/>
        <w:gridCol w:w="22"/>
      </w:tblGrid>
      <w:tr w:rsidR="0039754A" w:rsidRPr="0039754A" w:rsidTr="0006657D">
        <w:trPr>
          <w:trHeight w:val="575"/>
        </w:trPr>
        <w:tc>
          <w:tcPr>
            <w:tcW w:w="15080" w:type="dxa"/>
            <w:gridSpan w:val="5"/>
            <w:shd w:val="clear" w:color="auto" w:fill="808080"/>
          </w:tcPr>
          <w:p w:rsidR="0039754A" w:rsidRPr="0039754A" w:rsidRDefault="0039754A" w:rsidP="0006657D">
            <w:pPr>
              <w:widowControl w:val="0"/>
              <w:spacing w:before="40" w:after="40" w:line="240" w:lineRule="auto"/>
              <w:rPr>
                <w:rFonts w:ascii="Arial" w:eastAsia="Calibri" w:hAnsi="Arial" w:cs="Arial"/>
                <w:b/>
                <w:color w:val="FFFFFF"/>
                <w:sz w:val="20"/>
                <w:szCs w:val="20"/>
              </w:rPr>
            </w:pPr>
            <w:r w:rsidRPr="0039754A">
              <w:rPr>
                <w:rFonts w:ascii="Arial" w:eastAsia="Calibri" w:hAnsi="Arial" w:cs="Arial"/>
                <w:b/>
                <w:color w:val="FFFFFF"/>
                <w:sz w:val="20"/>
                <w:szCs w:val="20"/>
              </w:rPr>
              <w:t>Referrer’s Details</w:t>
            </w:r>
          </w:p>
          <w:p w:rsidR="0039754A" w:rsidRPr="0039754A" w:rsidRDefault="0039754A" w:rsidP="0006657D">
            <w:pPr>
              <w:widowControl w:val="0"/>
              <w:spacing w:before="40" w:after="40" w:line="240" w:lineRule="auto"/>
              <w:rPr>
                <w:rFonts w:ascii="Arial" w:eastAsia="Calibri" w:hAnsi="Arial" w:cs="Arial"/>
                <w:b/>
                <w:color w:val="FFFFFF"/>
                <w:sz w:val="20"/>
                <w:szCs w:val="20"/>
              </w:rPr>
            </w:pPr>
          </w:p>
        </w:tc>
      </w:tr>
      <w:tr w:rsidR="0039754A" w:rsidRPr="0039754A" w:rsidTr="0006657D">
        <w:trPr>
          <w:gridAfter w:val="1"/>
          <w:wAfter w:w="22" w:type="dxa"/>
          <w:trHeight w:val="560"/>
        </w:trPr>
        <w:tc>
          <w:tcPr>
            <w:tcW w:w="2405" w:type="dxa"/>
            <w:shd w:val="clear" w:color="auto" w:fill="auto"/>
          </w:tcPr>
          <w:p w:rsidR="0039754A" w:rsidRPr="0039754A" w:rsidRDefault="0039754A" w:rsidP="0006657D">
            <w:pPr>
              <w:widowControl w:val="0"/>
              <w:spacing w:before="40" w:after="40" w:line="240" w:lineRule="auto"/>
              <w:rPr>
                <w:rFonts w:ascii="Arial" w:eastAsia="Calibri" w:hAnsi="Arial" w:cs="Arial"/>
                <w:sz w:val="20"/>
                <w:szCs w:val="20"/>
              </w:rPr>
            </w:pPr>
            <w:r w:rsidRPr="0039754A">
              <w:rPr>
                <w:rFonts w:ascii="Arial" w:eastAsia="Calibri" w:hAnsi="Arial" w:cs="Arial"/>
                <w:sz w:val="20"/>
                <w:szCs w:val="20"/>
              </w:rPr>
              <w:t>Name:</w:t>
            </w:r>
          </w:p>
        </w:tc>
        <w:tc>
          <w:tcPr>
            <w:tcW w:w="5103" w:type="dxa"/>
            <w:shd w:val="clear" w:color="auto" w:fill="auto"/>
          </w:tcPr>
          <w:p w:rsidR="0039754A" w:rsidRPr="0039754A" w:rsidRDefault="0039754A" w:rsidP="0006657D">
            <w:pPr>
              <w:widowControl w:val="0"/>
              <w:spacing w:before="40" w:after="40" w:line="240" w:lineRule="auto"/>
              <w:rPr>
                <w:rFonts w:ascii="Arial" w:eastAsia="Calibri" w:hAnsi="Arial" w:cs="Arial"/>
                <w:sz w:val="20"/>
                <w:szCs w:val="20"/>
              </w:rPr>
            </w:pPr>
          </w:p>
          <w:p w:rsidR="0039754A" w:rsidRPr="0039754A" w:rsidRDefault="0039754A" w:rsidP="0006657D">
            <w:pPr>
              <w:widowControl w:val="0"/>
              <w:spacing w:before="40" w:after="40" w:line="240" w:lineRule="auto"/>
              <w:rPr>
                <w:rFonts w:ascii="Arial" w:eastAsia="Calibri" w:hAnsi="Arial" w:cs="Arial"/>
                <w:sz w:val="20"/>
                <w:szCs w:val="20"/>
              </w:rPr>
            </w:pPr>
          </w:p>
        </w:tc>
        <w:tc>
          <w:tcPr>
            <w:tcW w:w="2551" w:type="dxa"/>
            <w:shd w:val="clear" w:color="auto" w:fill="auto"/>
          </w:tcPr>
          <w:p w:rsidR="0039754A" w:rsidRPr="0039754A" w:rsidRDefault="0039754A" w:rsidP="0006657D">
            <w:pPr>
              <w:widowControl w:val="0"/>
              <w:spacing w:before="40" w:after="40" w:line="240" w:lineRule="auto"/>
              <w:rPr>
                <w:rFonts w:ascii="Arial" w:eastAsia="Calibri" w:hAnsi="Arial" w:cs="Arial"/>
                <w:sz w:val="20"/>
                <w:szCs w:val="20"/>
              </w:rPr>
            </w:pPr>
            <w:r w:rsidRPr="0039754A">
              <w:rPr>
                <w:rFonts w:ascii="Arial" w:eastAsia="Calibri" w:hAnsi="Arial" w:cs="Arial"/>
                <w:sz w:val="20"/>
                <w:szCs w:val="20"/>
              </w:rPr>
              <w:t>Agency:</w:t>
            </w:r>
          </w:p>
        </w:tc>
        <w:tc>
          <w:tcPr>
            <w:tcW w:w="4999" w:type="dxa"/>
            <w:shd w:val="clear" w:color="auto" w:fill="auto"/>
          </w:tcPr>
          <w:p w:rsidR="0039754A" w:rsidRPr="0039754A" w:rsidRDefault="0039754A" w:rsidP="0006657D">
            <w:pPr>
              <w:widowControl w:val="0"/>
              <w:spacing w:before="40" w:after="40" w:line="240" w:lineRule="auto"/>
              <w:rPr>
                <w:rFonts w:ascii="Arial" w:eastAsia="Calibri" w:hAnsi="Arial" w:cs="Arial"/>
                <w:sz w:val="20"/>
                <w:szCs w:val="20"/>
              </w:rPr>
            </w:pPr>
          </w:p>
        </w:tc>
      </w:tr>
      <w:tr w:rsidR="0039754A" w:rsidRPr="0039754A" w:rsidTr="0006657D">
        <w:trPr>
          <w:gridAfter w:val="1"/>
          <w:wAfter w:w="22" w:type="dxa"/>
          <w:trHeight w:val="531"/>
        </w:trPr>
        <w:tc>
          <w:tcPr>
            <w:tcW w:w="2405" w:type="dxa"/>
            <w:shd w:val="clear" w:color="auto" w:fill="auto"/>
          </w:tcPr>
          <w:p w:rsidR="0039754A" w:rsidRPr="0039754A" w:rsidRDefault="0039754A" w:rsidP="0006657D">
            <w:pPr>
              <w:widowControl w:val="0"/>
              <w:spacing w:before="40" w:after="40" w:line="240" w:lineRule="auto"/>
              <w:rPr>
                <w:rFonts w:ascii="Arial" w:eastAsia="Calibri" w:hAnsi="Arial" w:cs="Arial"/>
                <w:sz w:val="20"/>
                <w:szCs w:val="20"/>
              </w:rPr>
            </w:pPr>
            <w:r w:rsidRPr="0039754A">
              <w:rPr>
                <w:rFonts w:ascii="Arial" w:eastAsia="Calibri" w:hAnsi="Arial" w:cs="Arial"/>
                <w:sz w:val="20"/>
                <w:szCs w:val="20"/>
              </w:rPr>
              <w:t>Contact number/email:</w:t>
            </w:r>
          </w:p>
        </w:tc>
        <w:tc>
          <w:tcPr>
            <w:tcW w:w="5103" w:type="dxa"/>
            <w:shd w:val="clear" w:color="auto" w:fill="auto"/>
          </w:tcPr>
          <w:p w:rsidR="0039754A" w:rsidRPr="0039754A" w:rsidRDefault="0039754A" w:rsidP="0006657D">
            <w:pPr>
              <w:widowControl w:val="0"/>
              <w:spacing w:before="40" w:after="40" w:line="240" w:lineRule="auto"/>
              <w:rPr>
                <w:rFonts w:ascii="Arial" w:eastAsia="Calibri" w:hAnsi="Arial" w:cs="Arial"/>
                <w:sz w:val="20"/>
                <w:szCs w:val="20"/>
              </w:rPr>
            </w:pPr>
          </w:p>
        </w:tc>
        <w:tc>
          <w:tcPr>
            <w:tcW w:w="2551" w:type="dxa"/>
            <w:shd w:val="clear" w:color="auto" w:fill="auto"/>
          </w:tcPr>
          <w:p w:rsidR="0039754A" w:rsidRPr="0039754A" w:rsidRDefault="0039754A" w:rsidP="0006657D">
            <w:pPr>
              <w:widowControl w:val="0"/>
              <w:spacing w:before="40" w:after="40" w:line="240" w:lineRule="auto"/>
              <w:rPr>
                <w:rFonts w:ascii="Arial" w:eastAsia="Calibri" w:hAnsi="Arial" w:cs="Arial"/>
                <w:sz w:val="20"/>
                <w:szCs w:val="20"/>
              </w:rPr>
            </w:pPr>
            <w:r w:rsidRPr="0039754A">
              <w:rPr>
                <w:rFonts w:ascii="Arial" w:eastAsia="Calibri" w:hAnsi="Arial" w:cs="Arial"/>
                <w:sz w:val="20"/>
                <w:szCs w:val="20"/>
              </w:rPr>
              <w:t>Date of Risk Assessment:</w:t>
            </w:r>
          </w:p>
        </w:tc>
        <w:tc>
          <w:tcPr>
            <w:tcW w:w="4999" w:type="dxa"/>
            <w:shd w:val="clear" w:color="auto" w:fill="auto"/>
          </w:tcPr>
          <w:p w:rsidR="0039754A" w:rsidRPr="0039754A" w:rsidRDefault="0039754A" w:rsidP="0006657D">
            <w:pPr>
              <w:widowControl w:val="0"/>
              <w:spacing w:before="40" w:after="40" w:line="240" w:lineRule="auto"/>
              <w:rPr>
                <w:rFonts w:ascii="Arial" w:eastAsia="Calibri" w:hAnsi="Arial" w:cs="Arial"/>
                <w:sz w:val="20"/>
                <w:szCs w:val="20"/>
              </w:rPr>
            </w:pPr>
          </w:p>
        </w:tc>
      </w:tr>
    </w:tbl>
    <w:p w:rsidR="00D82F4E" w:rsidRPr="00E3075F" w:rsidRDefault="00D82F4E" w:rsidP="0039754A">
      <w:pPr>
        <w:autoSpaceDE w:val="0"/>
        <w:autoSpaceDN w:val="0"/>
        <w:adjustRightInd w:val="0"/>
        <w:spacing w:before="40" w:after="40" w:line="240" w:lineRule="auto"/>
        <w:jc w:val="center"/>
        <w:rPr>
          <w:rFonts w:ascii="Arial" w:hAnsi="Arial" w:cs="Arial"/>
          <w:b/>
          <w:u w:val="single"/>
        </w:rPr>
      </w:pPr>
    </w:p>
    <w:p w:rsidR="00D82F4E" w:rsidRDefault="00D82F4E" w:rsidP="00D82F4E">
      <w:pPr>
        <w:pStyle w:val="NoSpacing"/>
      </w:pPr>
    </w:p>
    <w:p w:rsidR="00D82F4E" w:rsidRDefault="00D82F4E" w:rsidP="00D82F4E">
      <w:pPr>
        <w:pStyle w:val="NoSpacing"/>
      </w:pPr>
    </w:p>
    <w:p w:rsidR="007C63ED" w:rsidRDefault="007C63ED" w:rsidP="0039754A">
      <w:pPr>
        <w:pStyle w:val="NoSpacing"/>
      </w:pPr>
    </w:p>
    <w:p w:rsidR="007C63ED" w:rsidRDefault="007C63ED" w:rsidP="007C63ED"/>
    <w:p w:rsidR="007C63ED" w:rsidRDefault="007C63ED" w:rsidP="007C63ED">
      <w:pPr>
        <w:jc w:val="center"/>
      </w:pPr>
    </w:p>
    <w:p w:rsidR="00D82F4E" w:rsidRPr="007C63ED" w:rsidRDefault="007C63ED" w:rsidP="007C63ED">
      <w:pPr>
        <w:tabs>
          <w:tab w:val="center" w:pos="7699"/>
        </w:tabs>
        <w:sectPr w:rsidR="00D82F4E" w:rsidRPr="007C63ED" w:rsidSect="00D0782F">
          <w:headerReference w:type="default" r:id="rId15"/>
          <w:footerReference w:type="default" r:id="rId16"/>
          <w:pgSz w:w="16838" w:h="11906" w:orient="landscape"/>
          <w:pgMar w:top="720" w:right="720" w:bottom="720" w:left="720" w:header="0" w:footer="170" w:gutter="0"/>
          <w:cols w:space="708"/>
          <w:docGrid w:linePitch="360"/>
        </w:sectPr>
      </w:pPr>
      <w:r>
        <w:tab/>
      </w:r>
    </w:p>
    <w:p w:rsidR="00E3075F" w:rsidRDefault="0006657D" w:rsidP="00E3075F">
      <w:pPr>
        <w:autoSpaceDE w:val="0"/>
        <w:autoSpaceDN w:val="0"/>
        <w:adjustRightInd w:val="0"/>
        <w:spacing w:after="0" w:line="240" w:lineRule="auto"/>
        <w:jc w:val="center"/>
        <w:rPr>
          <w:rFonts w:ascii="Arial" w:hAnsi="Arial" w:cs="Arial"/>
          <w:b/>
          <w:u w:val="single"/>
        </w:rPr>
      </w:pPr>
      <w:r>
        <w:rPr>
          <w:rFonts w:ascii="Arial" w:hAnsi="Arial" w:cs="Arial"/>
          <w:noProof/>
          <w:color w:val="000000"/>
        </w:rPr>
        <w:lastRenderedPageBreak/>
        <w:drawing>
          <wp:anchor distT="0" distB="0" distL="114300" distR="114300" simplePos="0" relativeHeight="251716608" behindDoc="0" locked="0" layoutInCell="1" allowOverlap="1" wp14:anchorId="69493BDF">
            <wp:simplePos x="0" y="0"/>
            <wp:positionH relativeFrom="column">
              <wp:posOffset>3400425</wp:posOffset>
            </wp:positionH>
            <wp:positionV relativeFrom="paragraph">
              <wp:posOffset>-781685</wp:posOffset>
            </wp:positionV>
            <wp:extent cx="2938780" cy="7010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701040"/>
                    </a:xfrm>
                    <a:prstGeom prst="rect">
                      <a:avLst/>
                    </a:prstGeom>
                    <a:noFill/>
                  </pic:spPr>
                </pic:pic>
              </a:graphicData>
            </a:graphic>
            <wp14:sizeRelH relativeFrom="page">
              <wp14:pctWidth>0</wp14:pctWidth>
            </wp14:sizeRelH>
            <wp14:sizeRelV relativeFrom="page">
              <wp14:pctHeight>0</wp14:pctHeight>
            </wp14:sizeRelV>
          </wp:anchor>
        </w:drawing>
      </w:r>
      <w:r w:rsidR="00410C5C">
        <w:rPr>
          <w:rFonts w:ascii="Arial" w:hAnsi="Arial" w:cs="Arial"/>
          <w:noProof/>
        </w:rPr>
        <w:drawing>
          <wp:anchor distT="0" distB="0" distL="114300" distR="114300" simplePos="0" relativeHeight="251717632" behindDoc="0" locked="0" layoutInCell="1" allowOverlap="1" wp14:anchorId="77C53841">
            <wp:simplePos x="0" y="0"/>
            <wp:positionH relativeFrom="column">
              <wp:posOffset>-733425</wp:posOffset>
            </wp:positionH>
            <wp:positionV relativeFrom="paragraph">
              <wp:posOffset>-800100</wp:posOffset>
            </wp:positionV>
            <wp:extent cx="1993265" cy="719455"/>
            <wp:effectExtent l="0" t="0" r="698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265" cy="719455"/>
                    </a:xfrm>
                    <a:prstGeom prst="rect">
                      <a:avLst/>
                    </a:prstGeom>
                    <a:noFill/>
                  </pic:spPr>
                </pic:pic>
              </a:graphicData>
            </a:graphic>
            <wp14:sizeRelH relativeFrom="page">
              <wp14:pctWidth>0</wp14:pctWidth>
            </wp14:sizeRelH>
            <wp14:sizeRelV relativeFrom="page">
              <wp14:pctHeight>0</wp14:pctHeight>
            </wp14:sizeRelV>
          </wp:anchor>
        </w:drawing>
      </w:r>
      <w:r w:rsidR="00CC6C42" w:rsidRPr="00E3075F">
        <w:rPr>
          <w:rFonts w:ascii="Arial" w:hAnsi="Arial" w:cs="Arial"/>
          <w:b/>
          <w:u w:val="single"/>
        </w:rPr>
        <w:t xml:space="preserve">Children and young people at risk of criminal exploitation </w:t>
      </w:r>
    </w:p>
    <w:p w:rsidR="00E3075F" w:rsidRDefault="00E3075F" w:rsidP="00E3075F">
      <w:pPr>
        <w:autoSpaceDE w:val="0"/>
        <w:autoSpaceDN w:val="0"/>
        <w:adjustRightInd w:val="0"/>
        <w:spacing w:after="0" w:line="240" w:lineRule="auto"/>
        <w:jc w:val="center"/>
        <w:rPr>
          <w:rFonts w:ascii="Arial" w:hAnsi="Arial" w:cs="Arial"/>
          <w:b/>
          <w:u w:val="single"/>
        </w:rPr>
      </w:pPr>
    </w:p>
    <w:p w:rsidR="00CC6C42" w:rsidRDefault="00E3075F" w:rsidP="00E3075F">
      <w:pPr>
        <w:autoSpaceDE w:val="0"/>
        <w:autoSpaceDN w:val="0"/>
        <w:adjustRightInd w:val="0"/>
        <w:spacing w:after="0" w:line="240" w:lineRule="auto"/>
        <w:jc w:val="center"/>
        <w:rPr>
          <w:rFonts w:ascii="Arial" w:hAnsi="Arial" w:cs="Arial"/>
          <w:b/>
          <w:u w:val="single"/>
        </w:rPr>
      </w:pPr>
      <w:r>
        <w:rPr>
          <w:rFonts w:ascii="Arial" w:hAnsi="Arial" w:cs="Arial"/>
          <w:b/>
          <w:u w:val="single"/>
        </w:rPr>
        <w:t>R</w:t>
      </w:r>
      <w:r w:rsidR="0006657D">
        <w:rPr>
          <w:rFonts w:ascii="Arial" w:hAnsi="Arial" w:cs="Arial"/>
          <w:b/>
          <w:u w:val="single"/>
        </w:rPr>
        <w:t>isk assessment tool</w:t>
      </w:r>
    </w:p>
    <w:p w:rsidR="0006657D" w:rsidRDefault="0006657D" w:rsidP="00E3075F">
      <w:pPr>
        <w:autoSpaceDE w:val="0"/>
        <w:autoSpaceDN w:val="0"/>
        <w:adjustRightInd w:val="0"/>
        <w:spacing w:after="0" w:line="240" w:lineRule="auto"/>
        <w:jc w:val="center"/>
        <w:rPr>
          <w:rFonts w:ascii="Arial" w:hAnsi="Arial" w:cs="Arial"/>
          <w:b/>
          <w:u w:val="single"/>
        </w:rPr>
      </w:pPr>
    </w:p>
    <w:p w:rsidR="0006657D" w:rsidRPr="00E3075F" w:rsidRDefault="0006657D" w:rsidP="00E3075F">
      <w:pPr>
        <w:autoSpaceDE w:val="0"/>
        <w:autoSpaceDN w:val="0"/>
        <w:adjustRightInd w:val="0"/>
        <w:spacing w:after="0" w:line="240" w:lineRule="auto"/>
        <w:jc w:val="center"/>
        <w:rPr>
          <w:rFonts w:ascii="Arial" w:hAnsi="Arial" w:cs="Arial"/>
          <w:b/>
          <w:u w:val="single"/>
        </w:rPr>
      </w:pPr>
      <w:r>
        <w:rPr>
          <w:rFonts w:ascii="Arial" w:hAnsi="Arial" w:cs="Arial"/>
          <w:b/>
          <w:u w:val="single"/>
        </w:rPr>
        <w:t>Guidance</w:t>
      </w:r>
    </w:p>
    <w:p w:rsidR="00CC6C42" w:rsidRPr="00E3075F" w:rsidRDefault="00CC6C42" w:rsidP="00E3075F">
      <w:pPr>
        <w:autoSpaceDE w:val="0"/>
        <w:autoSpaceDN w:val="0"/>
        <w:adjustRightInd w:val="0"/>
        <w:spacing w:after="0" w:line="240" w:lineRule="auto"/>
        <w:jc w:val="center"/>
        <w:rPr>
          <w:rFonts w:ascii="Arial" w:hAnsi="Arial" w:cs="Arial"/>
          <w:b/>
          <w:u w:val="single"/>
        </w:rPr>
      </w:pPr>
    </w:p>
    <w:p w:rsidR="00CC6C42" w:rsidRDefault="00CC6C42" w:rsidP="006E541B">
      <w:pPr>
        <w:autoSpaceDE w:val="0"/>
        <w:autoSpaceDN w:val="0"/>
        <w:adjustRightInd w:val="0"/>
        <w:spacing w:after="0" w:line="240" w:lineRule="auto"/>
        <w:rPr>
          <w:rFonts w:ascii="Arial" w:hAnsi="Arial" w:cs="Arial"/>
        </w:rPr>
      </w:pPr>
    </w:p>
    <w:p w:rsidR="00E3075F" w:rsidRDefault="006E541B" w:rsidP="006E541B">
      <w:pPr>
        <w:autoSpaceDE w:val="0"/>
        <w:autoSpaceDN w:val="0"/>
        <w:adjustRightInd w:val="0"/>
        <w:spacing w:after="0" w:line="240" w:lineRule="auto"/>
        <w:rPr>
          <w:rFonts w:ascii="Arial" w:hAnsi="Arial" w:cs="Arial"/>
        </w:rPr>
      </w:pPr>
      <w:r w:rsidRPr="00E418DD">
        <w:rPr>
          <w:rFonts w:ascii="Arial" w:hAnsi="Arial" w:cs="Arial"/>
        </w:rPr>
        <w:t xml:space="preserve">In identifying children and young people who have become involved in gang </w:t>
      </w:r>
      <w:r w:rsidR="00E418DD" w:rsidRPr="00E418DD">
        <w:rPr>
          <w:rFonts w:ascii="Arial" w:hAnsi="Arial" w:cs="Arial"/>
        </w:rPr>
        <w:t>activities, there</w:t>
      </w:r>
      <w:r w:rsidRPr="00E418DD">
        <w:rPr>
          <w:rFonts w:ascii="Arial" w:hAnsi="Arial" w:cs="Arial"/>
        </w:rPr>
        <w:t xml:space="preserve"> are a number of behavioural factors that might be indicative of involvement.</w:t>
      </w:r>
      <w:r w:rsidR="00271941" w:rsidRPr="00E418DD">
        <w:rPr>
          <w:rFonts w:ascii="Arial" w:hAnsi="Arial" w:cs="Arial"/>
        </w:rPr>
        <w:t xml:space="preserve"> </w:t>
      </w:r>
      <w:r w:rsidRPr="00E418DD">
        <w:rPr>
          <w:rFonts w:ascii="Arial" w:hAnsi="Arial" w:cs="Arial"/>
        </w:rPr>
        <w:t>Parents or other practitioners with a longer-term knowledge of the young person will</w:t>
      </w:r>
      <w:r w:rsidR="00E418DD" w:rsidRPr="00E418DD">
        <w:rPr>
          <w:rFonts w:ascii="Arial" w:hAnsi="Arial" w:cs="Arial"/>
        </w:rPr>
        <w:t xml:space="preserve"> </w:t>
      </w:r>
      <w:r w:rsidRPr="00E418DD">
        <w:rPr>
          <w:rFonts w:ascii="Arial" w:hAnsi="Arial" w:cs="Arial"/>
        </w:rPr>
        <w:t>be particularly well-placed to identify changes in behaviour, and to assist in judging</w:t>
      </w:r>
      <w:r w:rsidR="00E418DD" w:rsidRPr="00E418DD">
        <w:rPr>
          <w:rFonts w:ascii="Arial" w:hAnsi="Arial" w:cs="Arial"/>
        </w:rPr>
        <w:t xml:space="preserve"> </w:t>
      </w:r>
      <w:r w:rsidRPr="00E418DD">
        <w:rPr>
          <w:rFonts w:ascii="Arial" w:hAnsi="Arial" w:cs="Arial"/>
        </w:rPr>
        <w:t>their significance to each young person. Many of these behavioural factors may be</w:t>
      </w:r>
      <w:r w:rsidR="00E418DD" w:rsidRPr="00E418DD">
        <w:rPr>
          <w:rFonts w:ascii="Arial" w:hAnsi="Arial" w:cs="Arial"/>
        </w:rPr>
        <w:t xml:space="preserve"> </w:t>
      </w:r>
      <w:r w:rsidRPr="00E418DD">
        <w:rPr>
          <w:rFonts w:ascii="Arial" w:hAnsi="Arial" w:cs="Arial"/>
        </w:rPr>
        <w:t>part of normal adolescent behaviour and many elements of gang culture have been</w:t>
      </w:r>
      <w:r w:rsidR="00E418DD" w:rsidRPr="00E418DD">
        <w:rPr>
          <w:rFonts w:ascii="Arial" w:hAnsi="Arial" w:cs="Arial"/>
        </w:rPr>
        <w:t xml:space="preserve"> </w:t>
      </w:r>
      <w:r w:rsidRPr="00E418DD">
        <w:rPr>
          <w:rFonts w:ascii="Arial" w:hAnsi="Arial" w:cs="Arial"/>
        </w:rPr>
        <w:t xml:space="preserve">widely adopted by young people who are not in gangs. </w:t>
      </w:r>
    </w:p>
    <w:p w:rsidR="00E3075F" w:rsidRDefault="00E3075F" w:rsidP="006E541B">
      <w:pPr>
        <w:autoSpaceDE w:val="0"/>
        <w:autoSpaceDN w:val="0"/>
        <w:adjustRightInd w:val="0"/>
        <w:spacing w:after="0" w:line="240" w:lineRule="auto"/>
        <w:rPr>
          <w:rFonts w:ascii="Arial" w:hAnsi="Arial" w:cs="Arial"/>
        </w:rPr>
      </w:pPr>
    </w:p>
    <w:p w:rsidR="006E541B" w:rsidRPr="00E3075F" w:rsidRDefault="006E541B" w:rsidP="006E541B">
      <w:pPr>
        <w:pStyle w:val="ListParagraph"/>
        <w:numPr>
          <w:ilvl w:val="0"/>
          <w:numId w:val="5"/>
        </w:numPr>
        <w:autoSpaceDE w:val="0"/>
        <w:autoSpaceDN w:val="0"/>
        <w:adjustRightInd w:val="0"/>
        <w:spacing w:after="0" w:line="240" w:lineRule="auto"/>
        <w:rPr>
          <w:rFonts w:ascii="Arial" w:hAnsi="Arial" w:cs="Arial"/>
        </w:rPr>
      </w:pPr>
      <w:r w:rsidRPr="00E3075F">
        <w:rPr>
          <w:rFonts w:ascii="Arial" w:hAnsi="Arial" w:cs="Arial"/>
        </w:rPr>
        <w:t>The behavioural factors may</w:t>
      </w:r>
      <w:r w:rsidR="00E3075F">
        <w:rPr>
          <w:rFonts w:ascii="Arial" w:hAnsi="Arial" w:cs="Arial"/>
        </w:rPr>
        <w:t xml:space="preserve"> i</w:t>
      </w:r>
      <w:r w:rsidRPr="00E3075F">
        <w:rPr>
          <w:rFonts w:ascii="Arial" w:hAnsi="Arial" w:cs="Arial"/>
        </w:rPr>
        <w:t>nclude</w:t>
      </w:r>
      <w:r w:rsidR="00E3075F" w:rsidRPr="00E3075F">
        <w:rPr>
          <w:rFonts w:ascii="Arial" w:hAnsi="Arial" w:cs="Arial"/>
        </w:rPr>
        <w:t xml:space="preserve"> (but note not an exhaustive list)</w:t>
      </w:r>
      <w:r w:rsidRPr="00E3075F">
        <w:rPr>
          <w:rFonts w:ascii="Arial" w:hAnsi="Arial" w:cs="Arial"/>
        </w:rPr>
        <w:t>:</w:t>
      </w:r>
    </w:p>
    <w:p w:rsidR="00271941" w:rsidRPr="00E418DD" w:rsidRDefault="00271941" w:rsidP="006E541B">
      <w:pPr>
        <w:autoSpaceDE w:val="0"/>
        <w:autoSpaceDN w:val="0"/>
        <w:adjustRightInd w:val="0"/>
        <w:spacing w:after="0" w:line="240" w:lineRule="auto"/>
        <w:rPr>
          <w:rFonts w:ascii="Arial" w:hAnsi="Arial" w:cs="Arial"/>
        </w:rPr>
      </w:pP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child withdrawing from family</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sudden loss of interest in school, and decline in attendance or achievement</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using new or unknown slang words</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unexplained possession of money or property</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staying out unusually late without reason</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sudden changes in appearance, and in particular wearing similar clothing to others</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they spend time with often including a particular colour or pattern</w:t>
      </w:r>
    </w:p>
    <w:p w:rsidR="006E541B" w:rsidRPr="00E418DD" w:rsidRDefault="00E418DD" w:rsidP="00E418DD">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D</w:t>
      </w:r>
      <w:r w:rsidR="006E541B" w:rsidRPr="00E418DD">
        <w:rPr>
          <w:rFonts w:ascii="Arial" w:hAnsi="Arial" w:cs="Arial"/>
        </w:rPr>
        <w:t>ropping out of positive activities that they have previously been keen on</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acquiring a new street or nick-name</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unexplained physical injuries</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graffiti style ‘tags’ on possessions, school books, walls</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constantly talking about another young person who seems to have a lot of influence</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over them</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breaking off with old friends and spending time with a particular new group of</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young people</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increasing use of social networking sites</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adopting codes of group behaviour, such as patterns of speech or hand signs</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expressing aggressive or intimidating views towards other groups of young people,</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some of whom may have been friends in the past</w:t>
      </w:r>
    </w:p>
    <w:p w:rsidR="006E541B" w:rsidRPr="00E418DD"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showing fear when entering certain areas or concern about the presence of</w:t>
      </w:r>
    </w:p>
    <w:p w:rsidR="006E541B" w:rsidRDefault="006E541B" w:rsidP="00E418DD">
      <w:pPr>
        <w:pStyle w:val="ListParagraph"/>
        <w:numPr>
          <w:ilvl w:val="0"/>
          <w:numId w:val="4"/>
        </w:numPr>
        <w:autoSpaceDE w:val="0"/>
        <w:autoSpaceDN w:val="0"/>
        <w:adjustRightInd w:val="0"/>
        <w:spacing w:after="0" w:line="240" w:lineRule="auto"/>
        <w:rPr>
          <w:rFonts w:ascii="Arial" w:hAnsi="Arial" w:cs="Arial"/>
        </w:rPr>
      </w:pPr>
      <w:r w:rsidRPr="00E418DD">
        <w:rPr>
          <w:rFonts w:ascii="Arial" w:hAnsi="Arial" w:cs="Arial"/>
        </w:rPr>
        <w:t>unknown youths in their neighbourhoods</w:t>
      </w:r>
    </w:p>
    <w:p w:rsidR="00CC6C42" w:rsidRPr="00CC6C42" w:rsidRDefault="00CC6C42" w:rsidP="00CC6C42">
      <w:pPr>
        <w:pStyle w:val="ListParagraph"/>
        <w:numPr>
          <w:ilvl w:val="0"/>
          <w:numId w:val="4"/>
        </w:numPr>
        <w:autoSpaceDE w:val="0"/>
        <w:autoSpaceDN w:val="0"/>
        <w:adjustRightInd w:val="0"/>
        <w:spacing w:after="0" w:line="240" w:lineRule="auto"/>
        <w:rPr>
          <w:rFonts w:ascii="Arial" w:hAnsi="Arial" w:cs="Arial"/>
          <w:color w:val="000000"/>
        </w:rPr>
      </w:pPr>
      <w:r w:rsidRPr="00CC6C42">
        <w:rPr>
          <w:rFonts w:ascii="Arial" w:hAnsi="Arial" w:cs="Arial"/>
          <w:color w:val="000000"/>
        </w:rPr>
        <w:t xml:space="preserve">Frequent missing episodes and been found out of area </w:t>
      </w:r>
    </w:p>
    <w:p w:rsidR="00CC6C42" w:rsidRPr="00CC6C42" w:rsidRDefault="00CC6C42" w:rsidP="00CC6C42">
      <w:pPr>
        <w:pStyle w:val="ListParagraph"/>
        <w:numPr>
          <w:ilvl w:val="0"/>
          <w:numId w:val="4"/>
        </w:numPr>
        <w:autoSpaceDE w:val="0"/>
        <w:autoSpaceDN w:val="0"/>
        <w:adjustRightInd w:val="0"/>
        <w:spacing w:after="0" w:line="240" w:lineRule="auto"/>
        <w:rPr>
          <w:rFonts w:ascii="Arial" w:hAnsi="Arial" w:cs="Arial"/>
          <w:color w:val="000000"/>
        </w:rPr>
      </w:pPr>
      <w:r w:rsidRPr="00CC6C42">
        <w:rPr>
          <w:rFonts w:ascii="Arial" w:hAnsi="Arial" w:cs="Arial"/>
          <w:color w:val="000000"/>
        </w:rPr>
        <w:t xml:space="preserve">Found with large quantities of drugs or weapons </w:t>
      </w:r>
    </w:p>
    <w:p w:rsidR="00CC6C42" w:rsidRPr="00CC6C42" w:rsidRDefault="00CC6C42" w:rsidP="00CC6C42">
      <w:pPr>
        <w:pStyle w:val="ListParagraph"/>
        <w:numPr>
          <w:ilvl w:val="0"/>
          <w:numId w:val="4"/>
        </w:numPr>
        <w:autoSpaceDE w:val="0"/>
        <w:autoSpaceDN w:val="0"/>
        <w:adjustRightInd w:val="0"/>
        <w:spacing w:after="0" w:line="240" w:lineRule="auto"/>
        <w:rPr>
          <w:rFonts w:ascii="Arial" w:hAnsi="Arial" w:cs="Arial"/>
          <w:color w:val="000000"/>
        </w:rPr>
      </w:pPr>
      <w:r w:rsidRPr="00CC6C42">
        <w:rPr>
          <w:rFonts w:ascii="Arial" w:hAnsi="Arial" w:cs="Arial"/>
          <w:color w:val="000000"/>
        </w:rPr>
        <w:t xml:space="preserve">Found with drugs inside rectum or vagina </w:t>
      </w:r>
    </w:p>
    <w:p w:rsidR="00CC6C42" w:rsidRPr="00CC6C42" w:rsidRDefault="00CC6C42" w:rsidP="00CC6C42">
      <w:pPr>
        <w:pStyle w:val="ListParagraph"/>
        <w:numPr>
          <w:ilvl w:val="0"/>
          <w:numId w:val="4"/>
        </w:numPr>
        <w:autoSpaceDE w:val="0"/>
        <w:autoSpaceDN w:val="0"/>
        <w:adjustRightInd w:val="0"/>
        <w:spacing w:after="0" w:line="240" w:lineRule="auto"/>
        <w:rPr>
          <w:rFonts w:ascii="Arial" w:hAnsi="Arial" w:cs="Arial"/>
          <w:color w:val="000000"/>
        </w:rPr>
      </w:pPr>
      <w:r w:rsidRPr="00CC6C42">
        <w:rPr>
          <w:rFonts w:ascii="Arial" w:hAnsi="Arial" w:cs="Arial"/>
          <w:color w:val="000000"/>
        </w:rPr>
        <w:t xml:space="preserve">Unexplained amounts of money, mobiles, credit, clothing, jewellery, new hair cut or other items/gifts </w:t>
      </w:r>
    </w:p>
    <w:p w:rsidR="00CC6C42" w:rsidRPr="00CC6C42" w:rsidRDefault="00CC6C42" w:rsidP="00CC6C42">
      <w:pPr>
        <w:pStyle w:val="ListParagraph"/>
        <w:numPr>
          <w:ilvl w:val="0"/>
          <w:numId w:val="4"/>
        </w:numPr>
        <w:autoSpaceDE w:val="0"/>
        <w:autoSpaceDN w:val="0"/>
        <w:adjustRightInd w:val="0"/>
        <w:spacing w:after="0" w:line="240" w:lineRule="auto"/>
        <w:rPr>
          <w:rFonts w:ascii="Arial" w:hAnsi="Arial" w:cs="Arial"/>
          <w:color w:val="000000"/>
        </w:rPr>
      </w:pPr>
      <w:r w:rsidRPr="00CC6C42">
        <w:rPr>
          <w:rFonts w:ascii="Arial" w:hAnsi="Arial" w:cs="Arial"/>
          <w:color w:val="000000"/>
        </w:rPr>
        <w:t xml:space="preserve">Returned from missing episodes with injuries, or dishevelled </w:t>
      </w:r>
    </w:p>
    <w:p w:rsidR="00CC6C42" w:rsidRPr="00CC6C42" w:rsidRDefault="00CC6C42" w:rsidP="00CC6C42">
      <w:pPr>
        <w:pStyle w:val="ListParagraph"/>
        <w:numPr>
          <w:ilvl w:val="0"/>
          <w:numId w:val="4"/>
        </w:numPr>
        <w:autoSpaceDE w:val="0"/>
        <w:autoSpaceDN w:val="0"/>
        <w:adjustRightInd w:val="0"/>
        <w:spacing w:after="0" w:line="240" w:lineRule="auto"/>
        <w:rPr>
          <w:rFonts w:ascii="Arial" w:hAnsi="Arial" w:cs="Arial"/>
          <w:color w:val="000000"/>
        </w:rPr>
      </w:pPr>
      <w:r w:rsidRPr="00CC6C42">
        <w:rPr>
          <w:rFonts w:ascii="Arial" w:hAnsi="Arial" w:cs="Arial"/>
          <w:color w:val="000000"/>
        </w:rPr>
        <w:t xml:space="preserve">Change in behaviour; more secretive / withdrawn/isolated from peers or not mixing with usual friends </w:t>
      </w:r>
    </w:p>
    <w:p w:rsidR="00CC6C42" w:rsidRPr="00CC6C42" w:rsidRDefault="00CC6C42" w:rsidP="00CC6C42">
      <w:pPr>
        <w:pStyle w:val="ListParagraph"/>
        <w:numPr>
          <w:ilvl w:val="0"/>
          <w:numId w:val="4"/>
        </w:numPr>
        <w:autoSpaceDE w:val="0"/>
        <w:autoSpaceDN w:val="0"/>
        <w:adjustRightInd w:val="0"/>
        <w:spacing w:after="0" w:line="240" w:lineRule="auto"/>
        <w:rPr>
          <w:rFonts w:ascii="Arial" w:hAnsi="Arial" w:cs="Arial"/>
          <w:color w:val="000000"/>
        </w:rPr>
      </w:pPr>
      <w:r w:rsidRPr="00CC6C42">
        <w:rPr>
          <w:rFonts w:ascii="Arial" w:hAnsi="Arial" w:cs="Arial"/>
          <w:color w:val="000000"/>
        </w:rPr>
        <w:t xml:space="preserve">Unexplained absences from, or not engaged in school/ college/ training/ work </w:t>
      </w:r>
    </w:p>
    <w:p w:rsidR="00CC6C42" w:rsidRPr="00CC6C42" w:rsidRDefault="00CC6C42" w:rsidP="00CC6C42">
      <w:pPr>
        <w:pStyle w:val="ListParagraph"/>
        <w:numPr>
          <w:ilvl w:val="0"/>
          <w:numId w:val="4"/>
        </w:numPr>
        <w:autoSpaceDE w:val="0"/>
        <w:autoSpaceDN w:val="0"/>
        <w:adjustRightInd w:val="0"/>
        <w:spacing w:after="0" w:line="240" w:lineRule="auto"/>
        <w:rPr>
          <w:rFonts w:ascii="Arial" w:hAnsi="Arial" w:cs="Arial"/>
          <w:color w:val="000000"/>
        </w:rPr>
      </w:pPr>
      <w:r w:rsidRPr="00CC6C42">
        <w:rPr>
          <w:rFonts w:ascii="Arial" w:hAnsi="Arial" w:cs="Arial"/>
          <w:color w:val="000000"/>
        </w:rPr>
        <w:t xml:space="preserve">Increasingly disruptive, hostile or physically aggressive at home or school Including use of sexualised language and language in relation to drug dealing and/or violence </w:t>
      </w:r>
    </w:p>
    <w:p w:rsidR="00CC6C42" w:rsidRPr="00CC6C42" w:rsidRDefault="00CC6C42" w:rsidP="00CC6C42">
      <w:pPr>
        <w:pStyle w:val="ListParagraph"/>
        <w:numPr>
          <w:ilvl w:val="0"/>
          <w:numId w:val="4"/>
        </w:numPr>
        <w:autoSpaceDE w:val="0"/>
        <w:autoSpaceDN w:val="0"/>
        <w:adjustRightInd w:val="0"/>
        <w:spacing w:after="0" w:line="240" w:lineRule="auto"/>
        <w:rPr>
          <w:rFonts w:ascii="Arial" w:hAnsi="Arial" w:cs="Arial"/>
          <w:color w:val="000000"/>
        </w:rPr>
      </w:pPr>
      <w:r w:rsidRPr="00CC6C42">
        <w:rPr>
          <w:rFonts w:ascii="Arial" w:hAnsi="Arial" w:cs="Arial"/>
          <w:color w:val="000000"/>
        </w:rPr>
        <w:t xml:space="preserve">Expressions around invincibility or not caring about what happens to them </w:t>
      </w:r>
    </w:p>
    <w:p w:rsidR="00CC6C42" w:rsidRPr="00CC6C42" w:rsidRDefault="00CC6C42" w:rsidP="00CC6C42">
      <w:pPr>
        <w:pStyle w:val="ListParagraph"/>
        <w:numPr>
          <w:ilvl w:val="0"/>
          <w:numId w:val="4"/>
        </w:numPr>
        <w:autoSpaceDE w:val="0"/>
        <w:autoSpaceDN w:val="0"/>
        <w:adjustRightInd w:val="0"/>
        <w:spacing w:after="0" w:line="240" w:lineRule="auto"/>
        <w:rPr>
          <w:rFonts w:ascii="Arial" w:hAnsi="Arial" w:cs="Arial"/>
          <w:color w:val="000000"/>
        </w:rPr>
      </w:pPr>
      <w:r w:rsidRPr="00CC6C42">
        <w:rPr>
          <w:rFonts w:ascii="Arial" w:hAnsi="Arial" w:cs="Arial"/>
          <w:color w:val="000000"/>
        </w:rPr>
        <w:t xml:space="preserve">Increased interest in making money </w:t>
      </w:r>
    </w:p>
    <w:p w:rsidR="00CC6C42" w:rsidRPr="00CC6C42" w:rsidRDefault="00CC6C42" w:rsidP="00CC6C42">
      <w:pPr>
        <w:pStyle w:val="ListParagraph"/>
        <w:numPr>
          <w:ilvl w:val="0"/>
          <w:numId w:val="4"/>
        </w:numPr>
        <w:autoSpaceDE w:val="0"/>
        <w:autoSpaceDN w:val="0"/>
        <w:adjustRightInd w:val="0"/>
        <w:spacing w:after="0" w:line="240" w:lineRule="auto"/>
        <w:rPr>
          <w:rFonts w:ascii="Arial" w:hAnsi="Arial" w:cs="Arial"/>
          <w:color w:val="000000"/>
        </w:rPr>
      </w:pPr>
      <w:r w:rsidRPr="00CC6C42">
        <w:rPr>
          <w:rFonts w:ascii="Arial" w:hAnsi="Arial" w:cs="Arial"/>
          <w:color w:val="000000"/>
        </w:rPr>
        <w:t xml:space="preserve">Reports being taken to parties, </w:t>
      </w:r>
      <w:r w:rsidR="004511A2" w:rsidRPr="00CC6C42">
        <w:rPr>
          <w:rFonts w:ascii="Arial" w:hAnsi="Arial" w:cs="Arial"/>
          <w:color w:val="000000"/>
        </w:rPr>
        <w:t>people’s</w:t>
      </w:r>
      <w:r w:rsidRPr="00CC6C42">
        <w:rPr>
          <w:rFonts w:ascii="Arial" w:hAnsi="Arial" w:cs="Arial"/>
          <w:color w:val="000000"/>
        </w:rPr>
        <w:t xml:space="preserve"> houses, unknown areas, hotels, nightclubs, takeaways or out of area by unknown adults </w:t>
      </w:r>
    </w:p>
    <w:p w:rsidR="00CC6C42" w:rsidRPr="00CC6C42" w:rsidRDefault="00CC6C42" w:rsidP="00CC6C42">
      <w:pPr>
        <w:pStyle w:val="ListParagraph"/>
        <w:numPr>
          <w:ilvl w:val="0"/>
          <w:numId w:val="4"/>
        </w:numPr>
        <w:autoSpaceDE w:val="0"/>
        <w:autoSpaceDN w:val="0"/>
        <w:adjustRightInd w:val="0"/>
        <w:spacing w:after="0" w:line="240" w:lineRule="auto"/>
        <w:rPr>
          <w:rFonts w:ascii="Arial" w:hAnsi="Arial" w:cs="Arial"/>
          <w:color w:val="000000"/>
        </w:rPr>
      </w:pPr>
      <w:r w:rsidRPr="00CC6C42">
        <w:rPr>
          <w:rFonts w:ascii="Arial" w:hAnsi="Arial" w:cs="Arial"/>
          <w:color w:val="000000"/>
        </w:rPr>
        <w:lastRenderedPageBreak/>
        <w:t xml:space="preserve">Increasing use of drugs or alcohol </w:t>
      </w:r>
    </w:p>
    <w:p w:rsidR="00CC6C42" w:rsidRPr="00CC6C42" w:rsidRDefault="00CC6C42" w:rsidP="00CC6C42">
      <w:pPr>
        <w:pStyle w:val="ListParagraph"/>
        <w:numPr>
          <w:ilvl w:val="0"/>
          <w:numId w:val="4"/>
        </w:numPr>
        <w:autoSpaceDE w:val="0"/>
        <w:autoSpaceDN w:val="0"/>
        <w:adjustRightInd w:val="0"/>
        <w:spacing w:after="0" w:line="240" w:lineRule="auto"/>
        <w:rPr>
          <w:rFonts w:ascii="Arial" w:hAnsi="Arial" w:cs="Arial"/>
          <w:color w:val="000000"/>
        </w:rPr>
      </w:pPr>
      <w:r w:rsidRPr="00CC6C42">
        <w:rPr>
          <w:rFonts w:ascii="Arial" w:hAnsi="Arial" w:cs="Arial"/>
          <w:color w:val="000000"/>
        </w:rPr>
        <w:t xml:space="preserve">Fear of reprisal from „gang‟ members or violence from young people or adults </w:t>
      </w:r>
    </w:p>
    <w:p w:rsidR="00CC6C42" w:rsidRPr="00CC6C42" w:rsidRDefault="00CC6C42" w:rsidP="00CC6C42">
      <w:pPr>
        <w:pStyle w:val="ListParagraph"/>
        <w:numPr>
          <w:ilvl w:val="0"/>
          <w:numId w:val="4"/>
        </w:numPr>
        <w:autoSpaceDE w:val="0"/>
        <w:autoSpaceDN w:val="0"/>
        <w:adjustRightInd w:val="0"/>
        <w:spacing w:after="0" w:line="240" w:lineRule="auto"/>
        <w:rPr>
          <w:rFonts w:ascii="Arial" w:hAnsi="Arial" w:cs="Arial"/>
          <w:color w:val="000000"/>
        </w:rPr>
      </w:pPr>
      <w:r w:rsidRPr="00CC6C42">
        <w:rPr>
          <w:rFonts w:ascii="Arial" w:hAnsi="Arial" w:cs="Arial"/>
          <w:color w:val="000000"/>
        </w:rPr>
        <w:t xml:space="preserve">Having multiple mobile phones, sim cards or use of a phone that causes concern - multiple callers or more texts /pings than usual </w:t>
      </w:r>
    </w:p>
    <w:p w:rsidR="008200C1" w:rsidRPr="008200C1" w:rsidRDefault="00CC6C42" w:rsidP="008200C1">
      <w:pPr>
        <w:pStyle w:val="ListParagraph"/>
        <w:numPr>
          <w:ilvl w:val="0"/>
          <w:numId w:val="4"/>
        </w:numPr>
        <w:autoSpaceDE w:val="0"/>
        <w:autoSpaceDN w:val="0"/>
        <w:adjustRightInd w:val="0"/>
        <w:spacing w:after="0" w:line="240" w:lineRule="auto"/>
        <w:rPr>
          <w:rFonts w:ascii="Arial" w:hAnsi="Arial" w:cs="Arial"/>
          <w:b/>
          <w:bCs/>
        </w:rPr>
      </w:pPr>
      <w:r w:rsidRPr="00CC6C42">
        <w:rPr>
          <w:rFonts w:ascii="Arial" w:hAnsi="Arial" w:cs="Arial"/>
          <w:color w:val="000000"/>
        </w:rPr>
        <w:t>Possession of hotel keys/cards or keys to unknown premises</w:t>
      </w:r>
      <w:r w:rsidR="008200C1">
        <w:rPr>
          <w:rFonts w:ascii="Arial" w:hAnsi="Arial" w:cs="Arial"/>
          <w:color w:val="000000"/>
        </w:rPr>
        <w:t>.</w:t>
      </w:r>
    </w:p>
    <w:p w:rsidR="008200C1" w:rsidRDefault="008200C1" w:rsidP="008200C1">
      <w:pPr>
        <w:pStyle w:val="ListParagraph"/>
        <w:autoSpaceDE w:val="0"/>
        <w:autoSpaceDN w:val="0"/>
        <w:adjustRightInd w:val="0"/>
        <w:spacing w:after="0" w:line="240" w:lineRule="auto"/>
        <w:rPr>
          <w:rFonts w:ascii="Arial" w:hAnsi="Arial" w:cs="Arial"/>
          <w:b/>
          <w:bCs/>
        </w:rPr>
      </w:pPr>
    </w:p>
    <w:p w:rsidR="006E541B" w:rsidRPr="008200C1" w:rsidRDefault="00E418DD" w:rsidP="008200C1">
      <w:pPr>
        <w:autoSpaceDE w:val="0"/>
        <w:autoSpaceDN w:val="0"/>
        <w:adjustRightInd w:val="0"/>
        <w:spacing w:after="0" w:line="240" w:lineRule="auto"/>
        <w:rPr>
          <w:rFonts w:ascii="Arial" w:hAnsi="Arial" w:cs="Arial"/>
          <w:b/>
          <w:bCs/>
        </w:rPr>
      </w:pPr>
      <w:r w:rsidRPr="008200C1">
        <w:rPr>
          <w:rFonts w:ascii="Arial" w:hAnsi="Arial" w:cs="Arial"/>
          <w:b/>
          <w:bCs/>
        </w:rPr>
        <w:t xml:space="preserve">Risks to consider in terms of the frame work for assessment and risk of criminal </w:t>
      </w:r>
      <w:r w:rsidR="00CC6C42" w:rsidRPr="008200C1">
        <w:rPr>
          <w:rFonts w:ascii="Arial" w:hAnsi="Arial" w:cs="Arial"/>
          <w:b/>
          <w:bCs/>
        </w:rPr>
        <w:t>exploitation:</w:t>
      </w:r>
      <w:r w:rsidR="008200C1" w:rsidRPr="008200C1">
        <w:rPr>
          <w:rFonts w:ascii="Arial" w:hAnsi="Arial" w:cs="Arial"/>
          <w:b/>
          <w:bCs/>
        </w:rPr>
        <w:t xml:space="preserve"> </w:t>
      </w:r>
      <w:r w:rsidR="006E541B" w:rsidRPr="008200C1">
        <w:rPr>
          <w:rFonts w:ascii="Arial" w:hAnsi="Arial" w:cs="Arial"/>
          <w:b/>
          <w:bCs/>
        </w:rPr>
        <w:t>CHILD DEVELOPMENT</w:t>
      </w:r>
      <w:r w:rsidR="006700F9" w:rsidRPr="008200C1">
        <w:rPr>
          <w:rFonts w:ascii="Arial" w:hAnsi="Arial" w:cs="Arial"/>
          <w:b/>
          <w:bCs/>
        </w:rPr>
        <w:t xml:space="preserve"> </w:t>
      </w:r>
    </w:p>
    <w:p w:rsidR="006700F9" w:rsidRPr="00E418DD" w:rsidRDefault="006700F9" w:rsidP="006E541B">
      <w:pPr>
        <w:autoSpaceDE w:val="0"/>
        <w:autoSpaceDN w:val="0"/>
        <w:adjustRightInd w:val="0"/>
        <w:spacing w:after="0" w:line="240" w:lineRule="auto"/>
        <w:rPr>
          <w:rFonts w:ascii="Arial" w:hAnsi="Arial" w:cs="Arial"/>
          <w:b/>
          <w:bCs/>
        </w:rPr>
      </w:pPr>
    </w:p>
    <w:p w:rsidR="006E541B" w:rsidRPr="00E418DD" w:rsidRDefault="006E541B" w:rsidP="00E418DD">
      <w:pPr>
        <w:pStyle w:val="ListParagraph"/>
        <w:numPr>
          <w:ilvl w:val="0"/>
          <w:numId w:val="1"/>
        </w:numPr>
        <w:autoSpaceDE w:val="0"/>
        <w:autoSpaceDN w:val="0"/>
        <w:adjustRightInd w:val="0"/>
        <w:spacing w:after="0" w:line="240" w:lineRule="auto"/>
        <w:rPr>
          <w:rFonts w:ascii="Arial" w:hAnsi="Arial" w:cs="Arial"/>
        </w:rPr>
      </w:pPr>
      <w:r w:rsidRPr="00E418DD">
        <w:rPr>
          <w:rFonts w:ascii="Arial" w:hAnsi="Arial" w:cs="Arial"/>
        </w:rPr>
        <w:t>Early antisocial and or criminal</w:t>
      </w:r>
      <w:r w:rsidR="006700F9" w:rsidRPr="00E418DD">
        <w:rPr>
          <w:rFonts w:ascii="Arial" w:hAnsi="Arial" w:cs="Arial"/>
        </w:rPr>
        <w:t xml:space="preserve"> </w:t>
      </w:r>
      <w:r w:rsidRPr="00E418DD">
        <w:rPr>
          <w:rFonts w:ascii="Arial" w:hAnsi="Arial" w:cs="Arial"/>
        </w:rPr>
        <w:t>behaviour</w:t>
      </w:r>
    </w:p>
    <w:p w:rsidR="006E541B" w:rsidRPr="00E418DD" w:rsidRDefault="006E541B" w:rsidP="00E418DD">
      <w:pPr>
        <w:pStyle w:val="ListParagraph"/>
        <w:numPr>
          <w:ilvl w:val="0"/>
          <w:numId w:val="1"/>
        </w:numPr>
        <w:autoSpaceDE w:val="0"/>
        <w:autoSpaceDN w:val="0"/>
        <w:adjustRightInd w:val="0"/>
        <w:spacing w:after="0" w:line="240" w:lineRule="auto"/>
        <w:rPr>
          <w:rFonts w:ascii="Arial" w:hAnsi="Arial" w:cs="Arial"/>
        </w:rPr>
      </w:pPr>
      <w:r w:rsidRPr="00E418DD">
        <w:rPr>
          <w:rFonts w:ascii="Arial" w:hAnsi="Arial" w:cs="Arial"/>
        </w:rPr>
        <w:t>Mental health problems Bullying by siblings</w:t>
      </w:r>
    </w:p>
    <w:p w:rsidR="006E541B" w:rsidRPr="00E418DD" w:rsidRDefault="006E541B" w:rsidP="00E418DD">
      <w:pPr>
        <w:pStyle w:val="ListParagraph"/>
        <w:numPr>
          <w:ilvl w:val="0"/>
          <w:numId w:val="1"/>
        </w:numPr>
        <w:autoSpaceDE w:val="0"/>
        <w:autoSpaceDN w:val="0"/>
        <w:adjustRightInd w:val="0"/>
        <w:spacing w:after="0" w:line="240" w:lineRule="auto"/>
        <w:rPr>
          <w:rFonts w:ascii="Arial" w:hAnsi="Arial" w:cs="Arial"/>
        </w:rPr>
      </w:pPr>
      <w:r w:rsidRPr="00E418DD">
        <w:rPr>
          <w:rFonts w:ascii="Arial" w:hAnsi="Arial" w:cs="Arial"/>
        </w:rPr>
        <w:t>Persistent offending Aggression, behavioural problems Lack of ethnic identity</w:t>
      </w:r>
    </w:p>
    <w:p w:rsidR="006E541B" w:rsidRPr="00E418DD" w:rsidRDefault="006E541B" w:rsidP="00E418DD">
      <w:pPr>
        <w:pStyle w:val="ListParagraph"/>
        <w:numPr>
          <w:ilvl w:val="0"/>
          <w:numId w:val="1"/>
        </w:numPr>
        <w:autoSpaceDE w:val="0"/>
        <w:autoSpaceDN w:val="0"/>
        <w:adjustRightInd w:val="0"/>
        <w:spacing w:after="0" w:line="240" w:lineRule="auto"/>
        <w:rPr>
          <w:rFonts w:ascii="Arial" w:hAnsi="Arial" w:cs="Arial"/>
        </w:rPr>
      </w:pPr>
      <w:r w:rsidRPr="00E418DD">
        <w:rPr>
          <w:rFonts w:ascii="Arial" w:hAnsi="Arial" w:cs="Arial"/>
        </w:rPr>
        <w:t>Inability to regulate own emotions</w:t>
      </w:r>
      <w:r w:rsidR="00271941" w:rsidRPr="00E418DD">
        <w:rPr>
          <w:rFonts w:ascii="Arial" w:hAnsi="Arial" w:cs="Arial"/>
        </w:rPr>
        <w:t xml:space="preserve"> </w:t>
      </w:r>
      <w:r w:rsidRPr="00E418DD">
        <w:rPr>
          <w:rFonts w:ascii="Arial" w:hAnsi="Arial" w:cs="Arial"/>
        </w:rPr>
        <w:t>and behaviour</w:t>
      </w:r>
    </w:p>
    <w:p w:rsidR="006E541B" w:rsidRPr="00E418DD" w:rsidRDefault="006E541B" w:rsidP="00E418DD">
      <w:pPr>
        <w:pStyle w:val="ListParagraph"/>
        <w:numPr>
          <w:ilvl w:val="0"/>
          <w:numId w:val="1"/>
        </w:numPr>
        <w:autoSpaceDE w:val="0"/>
        <w:autoSpaceDN w:val="0"/>
        <w:adjustRightInd w:val="0"/>
        <w:spacing w:after="0" w:line="240" w:lineRule="auto"/>
        <w:rPr>
          <w:rFonts w:ascii="Arial" w:hAnsi="Arial" w:cs="Arial"/>
        </w:rPr>
      </w:pPr>
      <w:r w:rsidRPr="00E418DD">
        <w:rPr>
          <w:rFonts w:ascii="Arial" w:hAnsi="Arial" w:cs="Arial"/>
        </w:rPr>
        <w:t>Depression Peer rejection</w:t>
      </w:r>
    </w:p>
    <w:p w:rsidR="006E541B" w:rsidRPr="00E418DD" w:rsidRDefault="006E541B" w:rsidP="00E418DD">
      <w:pPr>
        <w:pStyle w:val="ListParagraph"/>
        <w:numPr>
          <w:ilvl w:val="0"/>
          <w:numId w:val="1"/>
        </w:numPr>
        <w:autoSpaceDE w:val="0"/>
        <w:autoSpaceDN w:val="0"/>
        <w:adjustRightInd w:val="0"/>
        <w:spacing w:after="0" w:line="240" w:lineRule="auto"/>
        <w:rPr>
          <w:rFonts w:ascii="Arial" w:hAnsi="Arial" w:cs="Arial"/>
        </w:rPr>
      </w:pPr>
      <w:r w:rsidRPr="00E418DD">
        <w:rPr>
          <w:rFonts w:ascii="Arial" w:hAnsi="Arial" w:cs="Arial"/>
        </w:rPr>
        <w:t>Physical violence and aggression Truancy and unauthorised absence</w:t>
      </w:r>
      <w:r w:rsidR="00E418DD" w:rsidRPr="00E418DD">
        <w:rPr>
          <w:rFonts w:ascii="Arial" w:hAnsi="Arial" w:cs="Arial"/>
        </w:rPr>
        <w:t xml:space="preserve"> </w:t>
      </w:r>
      <w:r w:rsidRPr="00E418DD">
        <w:rPr>
          <w:rFonts w:ascii="Arial" w:hAnsi="Arial" w:cs="Arial"/>
        </w:rPr>
        <w:t>from school</w:t>
      </w:r>
    </w:p>
    <w:p w:rsidR="006E541B" w:rsidRPr="00E418DD" w:rsidRDefault="006E541B" w:rsidP="00E418DD">
      <w:pPr>
        <w:pStyle w:val="ListParagraph"/>
        <w:numPr>
          <w:ilvl w:val="0"/>
          <w:numId w:val="1"/>
        </w:numPr>
        <w:autoSpaceDE w:val="0"/>
        <w:autoSpaceDN w:val="0"/>
        <w:adjustRightInd w:val="0"/>
        <w:spacing w:after="0" w:line="240" w:lineRule="auto"/>
        <w:rPr>
          <w:rFonts w:ascii="Arial" w:hAnsi="Arial" w:cs="Arial"/>
        </w:rPr>
      </w:pPr>
      <w:r w:rsidRPr="00E418DD">
        <w:rPr>
          <w:rFonts w:ascii="Arial" w:hAnsi="Arial" w:cs="Arial"/>
        </w:rPr>
        <w:t>Lack of involvement in positive</w:t>
      </w:r>
      <w:r w:rsidR="00271941" w:rsidRPr="00E418DD">
        <w:rPr>
          <w:rFonts w:ascii="Arial" w:hAnsi="Arial" w:cs="Arial"/>
        </w:rPr>
        <w:t xml:space="preserve"> </w:t>
      </w:r>
      <w:r w:rsidRPr="00E418DD">
        <w:rPr>
          <w:rFonts w:ascii="Arial" w:hAnsi="Arial" w:cs="Arial"/>
        </w:rPr>
        <w:t>activities</w:t>
      </w:r>
    </w:p>
    <w:p w:rsidR="006E541B" w:rsidRPr="00E418DD" w:rsidRDefault="006E541B" w:rsidP="00E418DD">
      <w:pPr>
        <w:pStyle w:val="ListParagraph"/>
        <w:numPr>
          <w:ilvl w:val="0"/>
          <w:numId w:val="1"/>
        </w:numPr>
        <w:autoSpaceDE w:val="0"/>
        <w:autoSpaceDN w:val="0"/>
        <w:adjustRightInd w:val="0"/>
        <w:spacing w:after="0" w:line="240" w:lineRule="auto"/>
        <w:rPr>
          <w:rFonts w:ascii="Arial" w:hAnsi="Arial" w:cs="Arial"/>
        </w:rPr>
      </w:pPr>
      <w:r w:rsidRPr="00E418DD">
        <w:rPr>
          <w:rFonts w:ascii="Arial" w:hAnsi="Arial" w:cs="Arial"/>
        </w:rPr>
        <w:t>Permanent exclusion from school Bullied or bullying others Few social ties</w:t>
      </w:r>
    </w:p>
    <w:p w:rsidR="006E541B" w:rsidRPr="00E418DD" w:rsidRDefault="006E541B" w:rsidP="00E418DD">
      <w:pPr>
        <w:pStyle w:val="ListParagraph"/>
        <w:numPr>
          <w:ilvl w:val="0"/>
          <w:numId w:val="1"/>
        </w:numPr>
        <w:autoSpaceDE w:val="0"/>
        <w:autoSpaceDN w:val="0"/>
        <w:adjustRightInd w:val="0"/>
        <w:spacing w:after="0" w:line="240" w:lineRule="auto"/>
        <w:rPr>
          <w:rFonts w:ascii="Arial" w:hAnsi="Arial" w:cs="Arial"/>
        </w:rPr>
      </w:pPr>
      <w:r w:rsidRPr="00E418DD">
        <w:rPr>
          <w:rFonts w:ascii="Arial" w:hAnsi="Arial" w:cs="Arial"/>
        </w:rPr>
        <w:t>Friends condoning or involved in</w:t>
      </w:r>
      <w:r w:rsidR="00271941" w:rsidRPr="00E418DD">
        <w:rPr>
          <w:rFonts w:ascii="Arial" w:hAnsi="Arial" w:cs="Arial"/>
        </w:rPr>
        <w:t xml:space="preserve"> </w:t>
      </w:r>
      <w:r w:rsidRPr="00E418DD">
        <w:rPr>
          <w:rFonts w:ascii="Arial" w:hAnsi="Arial" w:cs="Arial"/>
        </w:rPr>
        <w:t>antisocial or violent behaviour</w:t>
      </w:r>
    </w:p>
    <w:p w:rsidR="006E541B" w:rsidRPr="00E418DD" w:rsidRDefault="006E541B" w:rsidP="00E418DD">
      <w:pPr>
        <w:pStyle w:val="ListParagraph"/>
        <w:numPr>
          <w:ilvl w:val="0"/>
          <w:numId w:val="1"/>
        </w:numPr>
        <w:autoSpaceDE w:val="0"/>
        <w:autoSpaceDN w:val="0"/>
        <w:adjustRightInd w:val="0"/>
        <w:spacing w:after="0" w:line="240" w:lineRule="auto"/>
        <w:rPr>
          <w:rFonts w:ascii="Arial" w:hAnsi="Arial" w:cs="Arial"/>
        </w:rPr>
      </w:pPr>
      <w:r w:rsidRPr="00E418DD">
        <w:rPr>
          <w:rFonts w:ascii="Arial" w:hAnsi="Arial" w:cs="Arial"/>
        </w:rPr>
        <w:t>Medical history of repeated injuries or</w:t>
      </w:r>
      <w:r w:rsidR="00271941" w:rsidRPr="00E418DD">
        <w:rPr>
          <w:rFonts w:ascii="Arial" w:hAnsi="Arial" w:cs="Arial"/>
        </w:rPr>
        <w:t xml:space="preserve"> </w:t>
      </w:r>
      <w:r w:rsidRPr="00E418DD">
        <w:rPr>
          <w:rFonts w:ascii="Arial" w:hAnsi="Arial" w:cs="Arial"/>
        </w:rPr>
        <w:t>accidents</w:t>
      </w:r>
    </w:p>
    <w:p w:rsidR="006E541B" w:rsidRPr="00E418DD" w:rsidRDefault="006E541B" w:rsidP="00E418DD">
      <w:pPr>
        <w:pStyle w:val="ListParagraph"/>
        <w:numPr>
          <w:ilvl w:val="0"/>
          <w:numId w:val="1"/>
        </w:numPr>
        <w:autoSpaceDE w:val="0"/>
        <w:autoSpaceDN w:val="0"/>
        <w:adjustRightInd w:val="0"/>
        <w:spacing w:after="0" w:line="240" w:lineRule="auto"/>
        <w:rPr>
          <w:rFonts w:ascii="Arial" w:hAnsi="Arial" w:cs="Arial"/>
        </w:rPr>
      </w:pPr>
      <w:r w:rsidRPr="00E418DD">
        <w:rPr>
          <w:rFonts w:ascii="Arial" w:hAnsi="Arial" w:cs="Arial"/>
        </w:rPr>
        <w:t>Exposure to violent media</w:t>
      </w:r>
    </w:p>
    <w:p w:rsidR="00E418DD" w:rsidRPr="00E418DD" w:rsidRDefault="006E541B" w:rsidP="00E418DD">
      <w:pPr>
        <w:pStyle w:val="ListParagraph"/>
        <w:numPr>
          <w:ilvl w:val="0"/>
          <w:numId w:val="1"/>
        </w:numPr>
        <w:autoSpaceDE w:val="0"/>
        <w:autoSpaceDN w:val="0"/>
        <w:adjustRightInd w:val="0"/>
        <w:spacing w:after="0" w:line="240" w:lineRule="auto"/>
        <w:rPr>
          <w:rFonts w:ascii="Arial" w:hAnsi="Arial" w:cs="Arial"/>
        </w:rPr>
      </w:pPr>
      <w:r w:rsidRPr="00E418DD">
        <w:rPr>
          <w:rFonts w:ascii="Arial" w:hAnsi="Arial" w:cs="Arial"/>
        </w:rPr>
        <w:t xml:space="preserve">Alcohol and drug misuse </w:t>
      </w:r>
    </w:p>
    <w:p w:rsidR="006E541B" w:rsidRPr="00E418DD" w:rsidRDefault="006E541B" w:rsidP="00E418DD">
      <w:pPr>
        <w:pStyle w:val="ListParagraph"/>
        <w:numPr>
          <w:ilvl w:val="0"/>
          <w:numId w:val="1"/>
        </w:numPr>
        <w:autoSpaceDE w:val="0"/>
        <w:autoSpaceDN w:val="0"/>
        <w:adjustRightInd w:val="0"/>
        <w:spacing w:after="0" w:line="240" w:lineRule="auto"/>
        <w:rPr>
          <w:rFonts w:ascii="Arial" w:hAnsi="Arial" w:cs="Arial"/>
        </w:rPr>
      </w:pPr>
      <w:r w:rsidRPr="00E418DD">
        <w:rPr>
          <w:rFonts w:ascii="Arial" w:hAnsi="Arial" w:cs="Arial"/>
        </w:rPr>
        <w:t>In local authority care or leaving care</w:t>
      </w:r>
    </w:p>
    <w:p w:rsidR="00271941" w:rsidRPr="00E418DD" w:rsidRDefault="00271941" w:rsidP="006E541B">
      <w:pPr>
        <w:autoSpaceDE w:val="0"/>
        <w:autoSpaceDN w:val="0"/>
        <w:adjustRightInd w:val="0"/>
        <w:spacing w:after="0" w:line="240" w:lineRule="auto"/>
        <w:rPr>
          <w:rFonts w:ascii="Arial" w:hAnsi="Arial" w:cs="Arial"/>
          <w:b/>
          <w:bCs/>
        </w:rPr>
      </w:pPr>
    </w:p>
    <w:p w:rsidR="00E418DD" w:rsidRPr="00E418DD" w:rsidRDefault="00E418DD" w:rsidP="006E541B">
      <w:pPr>
        <w:autoSpaceDE w:val="0"/>
        <w:autoSpaceDN w:val="0"/>
        <w:adjustRightInd w:val="0"/>
        <w:spacing w:after="0" w:line="240" w:lineRule="auto"/>
        <w:rPr>
          <w:rFonts w:ascii="Arial" w:hAnsi="Arial" w:cs="Arial"/>
          <w:b/>
          <w:bCs/>
        </w:rPr>
      </w:pPr>
    </w:p>
    <w:p w:rsidR="006E541B" w:rsidRPr="00E3075F" w:rsidRDefault="006E541B" w:rsidP="00E3075F">
      <w:pPr>
        <w:pStyle w:val="ListParagraph"/>
        <w:numPr>
          <w:ilvl w:val="0"/>
          <w:numId w:val="6"/>
        </w:numPr>
        <w:autoSpaceDE w:val="0"/>
        <w:autoSpaceDN w:val="0"/>
        <w:adjustRightInd w:val="0"/>
        <w:spacing w:after="0" w:line="240" w:lineRule="auto"/>
        <w:rPr>
          <w:rFonts w:ascii="Arial" w:hAnsi="Arial" w:cs="Arial"/>
          <w:b/>
          <w:bCs/>
        </w:rPr>
      </w:pPr>
      <w:r w:rsidRPr="00E3075F">
        <w:rPr>
          <w:rFonts w:ascii="Arial" w:hAnsi="Arial" w:cs="Arial"/>
          <w:b/>
          <w:bCs/>
        </w:rPr>
        <w:t>PARENTING CAPACITY</w:t>
      </w:r>
    </w:p>
    <w:p w:rsidR="00E418DD" w:rsidRPr="00E418DD" w:rsidRDefault="00E418DD" w:rsidP="006E541B">
      <w:pPr>
        <w:autoSpaceDE w:val="0"/>
        <w:autoSpaceDN w:val="0"/>
        <w:adjustRightInd w:val="0"/>
        <w:spacing w:after="0" w:line="240" w:lineRule="auto"/>
        <w:rPr>
          <w:rFonts w:ascii="Arial" w:hAnsi="Arial" w:cs="Arial"/>
          <w:b/>
          <w:bCs/>
        </w:rPr>
      </w:pPr>
    </w:p>
    <w:p w:rsidR="006E541B" w:rsidRPr="00E418DD" w:rsidRDefault="006E541B" w:rsidP="00E418DD">
      <w:pPr>
        <w:pStyle w:val="ListParagraph"/>
        <w:numPr>
          <w:ilvl w:val="0"/>
          <w:numId w:val="2"/>
        </w:numPr>
        <w:autoSpaceDE w:val="0"/>
        <w:autoSpaceDN w:val="0"/>
        <w:adjustRightInd w:val="0"/>
        <w:spacing w:after="0" w:line="240" w:lineRule="auto"/>
        <w:rPr>
          <w:rFonts w:ascii="Arial" w:hAnsi="Arial" w:cs="Arial"/>
        </w:rPr>
      </w:pPr>
      <w:r w:rsidRPr="00E418DD">
        <w:rPr>
          <w:rFonts w:ascii="Arial" w:hAnsi="Arial" w:cs="Arial"/>
        </w:rPr>
        <w:t>Historically involved with or known to</w:t>
      </w:r>
      <w:r w:rsidR="00271941" w:rsidRPr="00E418DD">
        <w:rPr>
          <w:rFonts w:ascii="Arial" w:hAnsi="Arial" w:cs="Arial"/>
        </w:rPr>
        <w:t xml:space="preserve"> </w:t>
      </w:r>
      <w:r w:rsidRPr="00E418DD">
        <w:rPr>
          <w:rFonts w:ascii="Arial" w:hAnsi="Arial" w:cs="Arial"/>
        </w:rPr>
        <w:t>social care</w:t>
      </w:r>
    </w:p>
    <w:p w:rsidR="006E541B" w:rsidRPr="00E418DD" w:rsidRDefault="006E541B" w:rsidP="00E418DD">
      <w:pPr>
        <w:pStyle w:val="ListParagraph"/>
        <w:numPr>
          <w:ilvl w:val="0"/>
          <w:numId w:val="2"/>
        </w:numPr>
        <w:autoSpaceDE w:val="0"/>
        <w:autoSpaceDN w:val="0"/>
        <w:adjustRightInd w:val="0"/>
        <w:spacing w:after="0" w:line="240" w:lineRule="auto"/>
        <w:rPr>
          <w:rFonts w:ascii="Arial" w:hAnsi="Arial" w:cs="Arial"/>
        </w:rPr>
      </w:pPr>
      <w:r w:rsidRPr="00E418DD">
        <w:rPr>
          <w:rFonts w:ascii="Arial" w:hAnsi="Arial" w:cs="Arial"/>
        </w:rPr>
        <w:t>Lack of emotional care Failure to model positive and</w:t>
      </w:r>
      <w:r w:rsidR="00E418DD" w:rsidRPr="00E418DD">
        <w:rPr>
          <w:rFonts w:ascii="Arial" w:hAnsi="Arial" w:cs="Arial"/>
        </w:rPr>
        <w:t xml:space="preserve"> </w:t>
      </w:r>
      <w:r w:rsidRPr="00E418DD">
        <w:rPr>
          <w:rFonts w:ascii="Arial" w:hAnsi="Arial" w:cs="Arial"/>
        </w:rPr>
        <w:t>responsible behaviour</w:t>
      </w:r>
    </w:p>
    <w:p w:rsidR="006E541B" w:rsidRPr="00E418DD" w:rsidRDefault="006E541B" w:rsidP="00E418DD">
      <w:pPr>
        <w:pStyle w:val="ListParagraph"/>
        <w:numPr>
          <w:ilvl w:val="0"/>
          <w:numId w:val="2"/>
        </w:numPr>
        <w:autoSpaceDE w:val="0"/>
        <w:autoSpaceDN w:val="0"/>
        <w:adjustRightInd w:val="0"/>
        <w:spacing w:after="0" w:line="240" w:lineRule="auto"/>
        <w:rPr>
          <w:rFonts w:ascii="Arial" w:hAnsi="Arial" w:cs="Arial"/>
        </w:rPr>
      </w:pPr>
      <w:r w:rsidRPr="00E418DD">
        <w:rPr>
          <w:rFonts w:ascii="Arial" w:hAnsi="Arial" w:cs="Arial"/>
        </w:rPr>
        <w:t>Lax supervision of children Allowing child to associate with</w:t>
      </w:r>
      <w:r w:rsidR="00E418DD" w:rsidRPr="00E418DD">
        <w:rPr>
          <w:rFonts w:ascii="Arial" w:hAnsi="Arial" w:cs="Arial"/>
        </w:rPr>
        <w:t xml:space="preserve"> </w:t>
      </w:r>
      <w:r w:rsidRPr="00E418DD">
        <w:rPr>
          <w:rFonts w:ascii="Arial" w:hAnsi="Arial" w:cs="Arial"/>
        </w:rPr>
        <w:t>known troublemakers</w:t>
      </w:r>
    </w:p>
    <w:p w:rsidR="006E541B" w:rsidRPr="00E418DD" w:rsidRDefault="006E541B" w:rsidP="00E418DD">
      <w:pPr>
        <w:pStyle w:val="ListParagraph"/>
        <w:numPr>
          <w:ilvl w:val="0"/>
          <w:numId w:val="2"/>
        </w:numPr>
        <w:autoSpaceDE w:val="0"/>
        <w:autoSpaceDN w:val="0"/>
        <w:adjustRightInd w:val="0"/>
        <w:spacing w:after="0" w:line="240" w:lineRule="auto"/>
        <w:rPr>
          <w:rFonts w:ascii="Arial" w:hAnsi="Arial" w:cs="Arial"/>
        </w:rPr>
      </w:pPr>
      <w:r w:rsidRPr="00E418DD">
        <w:rPr>
          <w:rFonts w:ascii="Arial" w:hAnsi="Arial" w:cs="Arial"/>
        </w:rPr>
        <w:t>Absence or separation</w:t>
      </w:r>
    </w:p>
    <w:p w:rsidR="006E541B" w:rsidRPr="00E418DD" w:rsidRDefault="006E541B" w:rsidP="00E418DD">
      <w:pPr>
        <w:pStyle w:val="ListParagraph"/>
        <w:numPr>
          <w:ilvl w:val="0"/>
          <w:numId w:val="2"/>
        </w:numPr>
        <w:autoSpaceDE w:val="0"/>
        <w:autoSpaceDN w:val="0"/>
        <w:adjustRightInd w:val="0"/>
        <w:spacing w:after="0" w:line="240" w:lineRule="auto"/>
        <w:rPr>
          <w:rFonts w:ascii="Arial" w:hAnsi="Arial" w:cs="Arial"/>
        </w:rPr>
      </w:pPr>
      <w:r w:rsidRPr="00E418DD">
        <w:rPr>
          <w:rFonts w:ascii="Arial" w:hAnsi="Arial" w:cs="Arial"/>
        </w:rPr>
        <w:t>Lack of attachment to child Violent discipline Unstable family environment</w:t>
      </w:r>
    </w:p>
    <w:p w:rsidR="006E541B" w:rsidRPr="00E418DD" w:rsidRDefault="006E541B" w:rsidP="00E418DD">
      <w:pPr>
        <w:pStyle w:val="ListParagraph"/>
        <w:numPr>
          <w:ilvl w:val="0"/>
          <w:numId w:val="2"/>
        </w:numPr>
        <w:autoSpaceDE w:val="0"/>
        <w:autoSpaceDN w:val="0"/>
        <w:adjustRightInd w:val="0"/>
        <w:spacing w:after="0" w:line="240" w:lineRule="auto"/>
        <w:rPr>
          <w:rFonts w:ascii="Arial" w:hAnsi="Arial" w:cs="Arial"/>
        </w:rPr>
      </w:pPr>
      <w:r w:rsidRPr="00E418DD">
        <w:rPr>
          <w:rFonts w:ascii="Arial" w:hAnsi="Arial" w:cs="Arial"/>
        </w:rPr>
        <w:t>Conflict and violence in the home Lack of discipline Child left with multiple or unsuitable</w:t>
      </w:r>
      <w:r w:rsidR="00E418DD" w:rsidRPr="00E418DD">
        <w:rPr>
          <w:rFonts w:ascii="Arial" w:hAnsi="Arial" w:cs="Arial"/>
        </w:rPr>
        <w:t xml:space="preserve"> </w:t>
      </w:r>
      <w:r w:rsidRPr="00E418DD">
        <w:rPr>
          <w:rFonts w:ascii="Arial" w:hAnsi="Arial" w:cs="Arial"/>
        </w:rPr>
        <w:t>carers</w:t>
      </w:r>
    </w:p>
    <w:p w:rsidR="006E541B" w:rsidRPr="00E418DD" w:rsidRDefault="006E541B" w:rsidP="00E418DD">
      <w:pPr>
        <w:pStyle w:val="ListParagraph"/>
        <w:numPr>
          <w:ilvl w:val="0"/>
          <w:numId w:val="2"/>
        </w:numPr>
        <w:autoSpaceDE w:val="0"/>
        <w:autoSpaceDN w:val="0"/>
        <w:adjustRightInd w:val="0"/>
        <w:spacing w:after="0" w:line="240" w:lineRule="auto"/>
        <w:rPr>
          <w:rFonts w:ascii="Arial" w:hAnsi="Arial" w:cs="Arial"/>
        </w:rPr>
      </w:pPr>
      <w:r w:rsidRPr="00E418DD">
        <w:rPr>
          <w:rFonts w:ascii="Arial" w:hAnsi="Arial" w:cs="Arial"/>
        </w:rPr>
        <w:t>Parental abuse Inconsistent or minimal boundaries Inability to communicate effectively</w:t>
      </w:r>
      <w:r w:rsidR="00E418DD" w:rsidRPr="00E418DD">
        <w:rPr>
          <w:rFonts w:ascii="Arial" w:hAnsi="Arial" w:cs="Arial"/>
        </w:rPr>
        <w:t xml:space="preserve"> </w:t>
      </w:r>
      <w:r w:rsidRPr="00E418DD">
        <w:rPr>
          <w:rFonts w:ascii="Arial" w:hAnsi="Arial" w:cs="Arial"/>
        </w:rPr>
        <w:t>with children</w:t>
      </w:r>
    </w:p>
    <w:p w:rsidR="006E541B" w:rsidRPr="00E418DD" w:rsidRDefault="006E541B" w:rsidP="00E418DD">
      <w:pPr>
        <w:pStyle w:val="ListParagraph"/>
        <w:numPr>
          <w:ilvl w:val="0"/>
          <w:numId w:val="2"/>
        </w:numPr>
        <w:autoSpaceDE w:val="0"/>
        <w:autoSpaceDN w:val="0"/>
        <w:adjustRightInd w:val="0"/>
        <w:spacing w:after="0" w:line="240" w:lineRule="auto"/>
        <w:rPr>
          <w:rFonts w:ascii="Arial" w:hAnsi="Arial" w:cs="Arial"/>
        </w:rPr>
      </w:pPr>
      <w:r w:rsidRPr="00E418DD">
        <w:rPr>
          <w:rFonts w:ascii="Arial" w:hAnsi="Arial" w:cs="Arial"/>
        </w:rPr>
        <w:t>Aggressive towards or unwilling to</w:t>
      </w:r>
      <w:r w:rsidR="00271941" w:rsidRPr="00E418DD">
        <w:rPr>
          <w:rFonts w:ascii="Arial" w:hAnsi="Arial" w:cs="Arial"/>
        </w:rPr>
        <w:t xml:space="preserve"> </w:t>
      </w:r>
      <w:r w:rsidRPr="00E418DD">
        <w:rPr>
          <w:rFonts w:ascii="Arial" w:hAnsi="Arial" w:cs="Arial"/>
        </w:rPr>
        <w:t>engage with statutory agencies</w:t>
      </w:r>
    </w:p>
    <w:p w:rsidR="006E541B" w:rsidRPr="00E418DD" w:rsidRDefault="006E541B" w:rsidP="00E418DD">
      <w:pPr>
        <w:pStyle w:val="ListParagraph"/>
        <w:numPr>
          <w:ilvl w:val="0"/>
          <w:numId w:val="2"/>
        </w:numPr>
        <w:autoSpaceDE w:val="0"/>
        <w:autoSpaceDN w:val="0"/>
        <w:adjustRightInd w:val="0"/>
        <w:spacing w:after="0" w:line="240" w:lineRule="auto"/>
        <w:rPr>
          <w:rFonts w:ascii="Arial" w:hAnsi="Arial" w:cs="Arial"/>
        </w:rPr>
      </w:pPr>
      <w:r w:rsidRPr="00E418DD">
        <w:rPr>
          <w:rFonts w:ascii="Arial" w:hAnsi="Arial" w:cs="Arial"/>
        </w:rPr>
        <w:t>Failure to protect child from harm</w:t>
      </w:r>
      <w:r w:rsidR="00271941" w:rsidRPr="00E418DD">
        <w:rPr>
          <w:rFonts w:ascii="Arial" w:hAnsi="Arial" w:cs="Arial"/>
        </w:rPr>
        <w:t xml:space="preserve"> </w:t>
      </w:r>
      <w:r w:rsidRPr="00E418DD">
        <w:rPr>
          <w:rFonts w:ascii="Arial" w:hAnsi="Arial" w:cs="Arial"/>
        </w:rPr>
        <w:t>including contact with unsafe adults</w:t>
      </w:r>
    </w:p>
    <w:p w:rsidR="00271941" w:rsidRPr="00E418DD" w:rsidRDefault="00271941" w:rsidP="006E541B">
      <w:pPr>
        <w:autoSpaceDE w:val="0"/>
        <w:autoSpaceDN w:val="0"/>
        <w:adjustRightInd w:val="0"/>
        <w:spacing w:after="0" w:line="240" w:lineRule="auto"/>
        <w:rPr>
          <w:rFonts w:ascii="Arial" w:hAnsi="Arial" w:cs="Arial"/>
          <w:b/>
          <w:bCs/>
        </w:rPr>
      </w:pPr>
    </w:p>
    <w:p w:rsidR="006E541B" w:rsidRPr="00E3075F" w:rsidRDefault="006E541B" w:rsidP="00E3075F">
      <w:pPr>
        <w:pStyle w:val="ListParagraph"/>
        <w:numPr>
          <w:ilvl w:val="0"/>
          <w:numId w:val="6"/>
        </w:numPr>
        <w:autoSpaceDE w:val="0"/>
        <w:autoSpaceDN w:val="0"/>
        <w:adjustRightInd w:val="0"/>
        <w:spacing w:after="0" w:line="240" w:lineRule="auto"/>
        <w:rPr>
          <w:rFonts w:ascii="Arial" w:hAnsi="Arial" w:cs="Arial"/>
          <w:b/>
          <w:bCs/>
        </w:rPr>
      </w:pPr>
      <w:r w:rsidRPr="00E3075F">
        <w:rPr>
          <w:rFonts w:ascii="Arial" w:hAnsi="Arial" w:cs="Arial"/>
          <w:b/>
          <w:bCs/>
        </w:rPr>
        <w:t>FAMILY AND ENVIRONMENT</w:t>
      </w:r>
    </w:p>
    <w:p w:rsidR="00E418DD" w:rsidRPr="00E418DD" w:rsidRDefault="00E418DD" w:rsidP="006E541B">
      <w:pPr>
        <w:autoSpaceDE w:val="0"/>
        <w:autoSpaceDN w:val="0"/>
        <w:adjustRightInd w:val="0"/>
        <w:spacing w:after="0" w:line="240" w:lineRule="auto"/>
        <w:rPr>
          <w:rFonts w:ascii="Arial" w:hAnsi="Arial" w:cs="Arial"/>
          <w:b/>
          <w:bCs/>
        </w:rPr>
      </w:pPr>
    </w:p>
    <w:p w:rsidR="006E541B" w:rsidRPr="00E418DD" w:rsidRDefault="006E541B" w:rsidP="00E418DD">
      <w:pPr>
        <w:pStyle w:val="ListParagraph"/>
        <w:numPr>
          <w:ilvl w:val="0"/>
          <w:numId w:val="3"/>
        </w:numPr>
        <w:autoSpaceDE w:val="0"/>
        <w:autoSpaceDN w:val="0"/>
        <w:adjustRightInd w:val="0"/>
        <w:spacing w:after="0" w:line="240" w:lineRule="auto"/>
        <w:rPr>
          <w:rFonts w:ascii="Arial" w:hAnsi="Arial" w:cs="Arial"/>
        </w:rPr>
      </w:pPr>
      <w:r w:rsidRPr="00E418DD">
        <w:rPr>
          <w:rFonts w:ascii="Arial" w:hAnsi="Arial" w:cs="Arial"/>
        </w:rPr>
        <w:t>Family members involved with or</w:t>
      </w:r>
      <w:r w:rsidR="00271941" w:rsidRPr="00E418DD">
        <w:rPr>
          <w:rFonts w:ascii="Arial" w:hAnsi="Arial" w:cs="Arial"/>
        </w:rPr>
        <w:t xml:space="preserve"> </w:t>
      </w:r>
      <w:r w:rsidRPr="00E418DD">
        <w:rPr>
          <w:rFonts w:ascii="Arial" w:hAnsi="Arial" w:cs="Arial"/>
        </w:rPr>
        <w:t>associated with gangs</w:t>
      </w:r>
    </w:p>
    <w:p w:rsidR="006E541B" w:rsidRPr="00E418DD" w:rsidRDefault="006E541B" w:rsidP="00E418DD">
      <w:pPr>
        <w:pStyle w:val="ListParagraph"/>
        <w:numPr>
          <w:ilvl w:val="0"/>
          <w:numId w:val="3"/>
        </w:numPr>
        <w:autoSpaceDE w:val="0"/>
        <w:autoSpaceDN w:val="0"/>
        <w:adjustRightInd w:val="0"/>
        <w:spacing w:after="0" w:line="240" w:lineRule="auto"/>
        <w:rPr>
          <w:rFonts w:ascii="Arial" w:hAnsi="Arial" w:cs="Arial"/>
        </w:rPr>
      </w:pPr>
      <w:r w:rsidRPr="00E418DD">
        <w:rPr>
          <w:rFonts w:ascii="Arial" w:hAnsi="Arial" w:cs="Arial"/>
        </w:rPr>
        <w:t>Availability and use of drugs Lack of positive role models in the</w:t>
      </w:r>
      <w:r w:rsidR="00E418DD" w:rsidRPr="00E418DD">
        <w:rPr>
          <w:rFonts w:ascii="Arial" w:hAnsi="Arial" w:cs="Arial"/>
        </w:rPr>
        <w:t xml:space="preserve"> </w:t>
      </w:r>
      <w:r w:rsidRPr="00E418DD">
        <w:rPr>
          <w:rFonts w:ascii="Arial" w:hAnsi="Arial" w:cs="Arial"/>
        </w:rPr>
        <w:t>community</w:t>
      </w:r>
    </w:p>
    <w:p w:rsidR="006E541B" w:rsidRPr="00E418DD" w:rsidRDefault="006E541B" w:rsidP="00E418DD">
      <w:pPr>
        <w:pStyle w:val="ListParagraph"/>
        <w:numPr>
          <w:ilvl w:val="0"/>
          <w:numId w:val="3"/>
        </w:numPr>
        <w:autoSpaceDE w:val="0"/>
        <w:autoSpaceDN w:val="0"/>
        <w:adjustRightInd w:val="0"/>
        <w:spacing w:after="0" w:line="240" w:lineRule="auto"/>
        <w:rPr>
          <w:rFonts w:ascii="Arial" w:hAnsi="Arial" w:cs="Arial"/>
        </w:rPr>
      </w:pPr>
      <w:r w:rsidRPr="00E418DD">
        <w:rPr>
          <w:rFonts w:ascii="Arial" w:hAnsi="Arial" w:cs="Arial"/>
        </w:rPr>
        <w:t xml:space="preserve">Wider family involved with </w:t>
      </w:r>
      <w:r w:rsidR="00E418DD" w:rsidRPr="00E418DD">
        <w:rPr>
          <w:rFonts w:ascii="Arial" w:hAnsi="Arial" w:cs="Arial"/>
        </w:rPr>
        <w:t>gang’s</w:t>
      </w:r>
      <w:r w:rsidR="00E418DD">
        <w:rPr>
          <w:rFonts w:ascii="Arial" w:hAnsi="Arial" w:cs="Arial"/>
        </w:rPr>
        <w:t xml:space="preserve"> </w:t>
      </w:r>
      <w:r w:rsidR="004511A2">
        <w:rPr>
          <w:rFonts w:ascii="Arial" w:hAnsi="Arial" w:cs="Arial"/>
        </w:rPr>
        <w:t xml:space="preserve">and </w:t>
      </w:r>
      <w:r w:rsidR="004511A2" w:rsidRPr="00E418DD">
        <w:rPr>
          <w:rFonts w:ascii="Arial" w:hAnsi="Arial" w:cs="Arial"/>
        </w:rPr>
        <w:t>Criminal</w:t>
      </w:r>
      <w:r w:rsidRPr="00E418DD">
        <w:rPr>
          <w:rFonts w:ascii="Arial" w:hAnsi="Arial" w:cs="Arial"/>
        </w:rPr>
        <w:t xml:space="preserve"> conviction of parents or</w:t>
      </w:r>
      <w:r w:rsidR="00E418DD" w:rsidRPr="00E418DD">
        <w:rPr>
          <w:rFonts w:ascii="Arial" w:hAnsi="Arial" w:cs="Arial"/>
        </w:rPr>
        <w:t xml:space="preserve"> </w:t>
      </w:r>
      <w:r w:rsidRPr="00E418DD">
        <w:rPr>
          <w:rFonts w:ascii="Arial" w:hAnsi="Arial" w:cs="Arial"/>
        </w:rPr>
        <w:t>siblings</w:t>
      </w:r>
    </w:p>
    <w:p w:rsidR="006E541B" w:rsidRPr="00E418DD" w:rsidRDefault="006E541B" w:rsidP="00E418DD">
      <w:pPr>
        <w:pStyle w:val="ListParagraph"/>
        <w:numPr>
          <w:ilvl w:val="0"/>
          <w:numId w:val="3"/>
        </w:numPr>
        <w:autoSpaceDE w:val="0"/>
        <w:autoSpaceDN w:val="0"/>
        <w:adjustRightInd w:val="0"/>
        <w:spacing w:after="0" w:line="240" w:lineRule="auto"/>
        <w:rPr>
          <w:rFonts w:ascii="Arial" w:hAnsi="Arial" w:cs="Arial"/>
        </w:rPr>
      </w:pPr>
      <w:r w:rsidRPr="00E418DD">
        <w:rPr>
          <w:rFonts w:ascii="Arial" w:hAnsi="Arial" w:cs="Arial"/>
        </w:rPr>
        <w:t>Transient families</w:t>
      </w:r>
    </w:p>
    <w:p w:rsidR="006E541B" w:rsidRPr="00E418DD" w:rsidRDefault="006E541B" w:rsidP="00E418DD">
      <w:pPr>
        <w:pStyle w:val="ListParagraph"/>
        <w:numPr>
          <w:ilvl w:val="0"/>
          <w:numId w:val="3"/>
        </w:numPr>
        <w:autoSpaceDE w:val="0"/>
        <w:autoSpaceDN w:val="0"/>
        <w:adjustRightInd w:val="0"/>
        <w:spacing w:after="0" w:line="240" w:lineRule="auto"/>
        <w:rPr>
          <w:rFonts w:ascii="Arial" w:hAnsi="Arial" w:cs="Arial"/>
        </w:rPr>
      </w:pPr>
      <w:r w:rsidRPr="00E418DD">
        <w:rPr>
          <w:rFonts w:ascii="Arial" w:hAnsi="Arial" w:cs="Arial"/>
        </w:rPr>
        <w:t>Community norms that tolerate crime Witness or victim of domestic</w:t>
      </w:r>
      <w:r w:rsidR="00E418DD" w:rsidRPr="00E418DD">
        <w:rPr>
          <w:rFonts w:ascii="Arial" w:hAnsi="Arial" w:cs="Arial"/>
        </w:rPr>
        <w:t xml:space="preserve"> </w:t>
      </w:r>
      <w:r w:rsidRPr="00E418DD">
        <w:rPr>
          <w:rFonts w:ascii="Arial" w:hAnsi="Arial" w:cs="Arial"/>
        </w:rPr>
        <w:t>violence</w:t>
      </w:r>
    </w:p>
    <w:p w:rsidR="006E541B" w:rsidRPr="00E418DD" w:rsidRDefault="006E541B" w:rsidP="00E418DD">
      <w:pPr>
        <w:pStyle w:val="ListParagraph"/>
        <w:numPr>
          <w:ilvl w:val="0"/>
          <w:numId w:val="3"/>
        </w:numPr>
        <w:autoSpaceDE w:val="0"/>
        <w:autoSpaceDN w:val="0"/>
        <w:adjustRightInd w:val="0"/>
        <w:spacing w:after="0" w:line="240" w:lineRule="auto"/>
        <w:rPr>
          <w:rFonts w:ascii="Arial" w:hAnsi="Arial" w:cs="Arial"/>
        </w:rPr>
      </w:pPr>
      <w:r w:rsidRPr="00E418DD">
        <w:rPr>
          <w:rFonts w:ascii="Arial" w:hAnsi="Arial" w:cs="Arial"/>
        </w:rPr>
        <w:t>Lack of age-appropriate, safe play or</w:t>
      </w:r>
      <w:r w:rsidR="00271941" w:rsidRPr="00E418DD">
        <w:rPr>
          <w:rFonts w:ascii="Arial" w:hAnsi="Arial" w:cs="Arial"/>
        </w:rPr>
        <w:t xml:space="preserve"> </w:t>
      </w:r>
      <w:r w:rsidRPr="00E418DD">
        <w:rPr>
          <w:rFonts w:ascii="Arial" w:hAnsi="Arial" w:cs="Arial"/>
        </w:rPr>
        <w:t>positive activities facilities in the area</w:t>
      </w:r>
    </w:p>
    <w:p w:rsidR="006E541B" w:rsidRPr="00E418DD" w:rsidRDefault="006E541B" w:rsidP="00E418DD">
      <w:pPr>
        <w:pStyle w:val="ListParagraph"/>
        <w:numPr>
          <w:ilvl w:val="0"/>
          <w:numId w:val="3"/>
        </w:numPr>
        <w:autoSpaceDE w:val="0"/>
        <w:autoSpaceDN w:val="0"/>
        <w:adjustRightInd w:val="0"/>
        <w:spacing w:after="0" w:line="240" w:lineRule="auto"/>
        <w:rPr>
          <w:rFonts w:ascii="Arial" w:hAnsi="Arial" w:cs="Arial"/>
        </w:rPr>
      </w:pPr>
      <w:r w:rsidRPr="00E418DD">
        <w:rPr>
          <w:rFonts w:ascii="Arial" w:hAnsi="Arial" w:cs="Arial"/>
        </w:rPr>
        <w:t>Local tensions between ethnic /</w:t>
      </w:r>
      <w:r w:rsidR="00271941" w:rsidRPr="00E418DD">
        <w:rPr>
          <w:rFonts w:ascii="Arial" w:hAnsi="Arial" w:cs="Arial"/>
        </w:rPr>
        <w:t xml:space="preserve"> </w:t>
      </w:r>
      <w:r w:rsidRPr="00E418DD">
        <w:rPr>
          <w:rFonts w:ascii="Arial" w:hAnsi="Arial" w:cs="Arial"/>
        </w:rPr>
        <w:t>cultural / religious gangs</w:t>
      </w:r>
    </w:p>
    <w:p w:rsidR="006E541B" w:rsidRPr="00E418DD" w:rsidRDefault="006E541B" w:rsidP="00E418DD">
      <w:pPr>
        <w:pStyle w:val="ListParagraph"/>
        <w:numPr>
          <w:ilvl w:val="0"/>
          <w:numId w:val="3"/>
        </w:numPr>
        <w:autoSpaceDE w:val="0"/>
        <w:autoSpaceDN w:val="0"/>
        <w:adjustRightInd w:val="0"/>
        <w:spacing w:after="0" w:line="240" w:lineRule="auto"/>
        <w:rPr>
          <w:rFonts w:ascii="Arial" w:hAnsi="Arial" w:cs="Arial"/>
        </w:rPr>
      </w:pPr>
      <w:r w:rsidRPr="00E418DD">
        <w:rPr>
          <w:rFonts w:ascii="Arial" w:hAnsi="Arial" w:cs="Arial"/>
        </w:rPr>
        <w:t>Financial difficulties affecting child</w:t>
      </w:r>
      <w:r w:rsidR="00271941" w:rsidRPr="00E418DD">
        <w:rPr>
          <w:rFonts w:ascii="Arial" w:hAnsi="Arial" w:cs="Arial"/>
        </w:rPr>
        <w:t xml:space="preserve"> </w:t>
      </w:r>
      <w:r w:rsidRPr="00E418DD">
        <w:rPr>
          <w:rFonts w:ascii="Arial" w:hAnsi="Arial" w:cs="Arial"/>
        </w:rPr>
        <w:t>and / or sustained poverty</w:t>
      </w:r>
    </w:p>
    <w:p w:rsidR="006E541B" w:rsidRPr="00E418DD" w:rsidRDefault="006E541B" w:rsidP="00E418DD">
      <w:pPr>
        <w:pStyle w:val="ListParagraph"/>
        <w:numPr>
          <w:ilvl w:val="0"/>
          <w:numId w:val="3"/>
        </w:numPr>
        <w:autoSpaceDE w:val="0"/>
        <w:autoSpaceDN w:val="0"/>
        <w:adjustRightInd w:val="0"/>
        <w:spacing w:after="0" w:line="240" w:lineRule="auto"/>
        <w:rPr>
          <w:rFonts w:ascii="Arial" w:hAnsi="Arial" w:cs="Arial"/>
        </w:rPr>
      </w:pPr>
      <w:r w:rsidRPr="00E418DD">
        <w:rPr>
          <w:rFonts w:ascii="Arial" w:hAnsi="Arial" w:cs="Arial"/>
        </w:rPr>
        <w:t>Known gang recruitment at school Little interaction with neighbours and</w:t>
      </w:r>
      <w:r w:rsidR="00E418DD" w:rsidRPr="00E418DD">
        <w:rPr>
          <w:rFonts w:ascii="Arial" w:hAnsi="Arial" w:cs="Arial"/>
        </w:rPr>
        <w:t xml:space="preserve"> </w:t>
      </w:r>
      <w:r w:rsidRPr="00E418DD">
        <w:rPr>
          <w:rFonts w:ascii="Arial" w:hAnsi="Arial" w:cs="Arial"/>
        </w:rPr>
        <w:t>community</w:t>
      </w:r>
    </w:p>
    <w:p w:rsidR="006E541B" w:rsidRPr="00E418DD" w:rsidRDefault="006E541B" w:rsidP="00E418DD">
      <w:pPr>
        <w:pStyle w:val="ListParagraph"/>
        <w:numPr>
          <w:ilvl w:val="0"/>
          <w:numId w:val="3"/>
        </w:numPr>
        <w:autoSpaceDE w:val="0"/>
        <w:autoSpaceDN w:val="0"/>
        <w:adjustRightInd w:val="0"/>
        <w:spacing w:after="0" w:line="240" w:lineRule="auto"/>
        <w:rPr>
          <w:rFonts w:ascii="Arial" w:hAnsi="Arial" w:cs="Arial"/>
        </w:rPr>
      </w:pPr>
      <w:r w:rsidRPr="00E418DD">
        <w:rPr>
          <w:rFonts w:ascii="Arial" w:hAnsi="Arial" w:cs="Arial"/>
        </w:rPr>
        <w:t>Presence of gangs in community High unemployment and /or limited</w:t>
      </w:r>
      <w:r w:rsidR="00E418DD" w:rsidRPr="00E418DD">
        <w:rPr>
          <w:rFonts w:ascii="Arial" w:hAnsi="Arial" w:cs="Arial"/>
        </w:rPr>
        <w:t xml:space="preserve"> </w:t>
      </w:r>
      <w:r w:rsidRPr="00E418DD">
        <w:rPr>
          <w:rFonts w:ascii="Arial" w:hAnsi="Arial" w:cs="Arial"/>
        </w:rPr>
        <w:t>access to conventional careers</w:t>
      </w:r>
    </w:p>
    <w:p w:rsidR="006E541B" w:rsidRPr="00E418DD" w:rsidRDefault="006E541B" w:rsidP="00E418DD">
      <w:pPr>
        <w:pStyle w:val="ListParagraph"/>
        <w:numPr>
          <w:ilvl w:val="0"/>
          <w:numId w:val="3"/>
        </w:numPr>
        <w:autoSpaceDE w:val="0"/>
        <w:autoSpaceDN w:val="0"/>
        <w:adjustRightInd w:val="0"/>
        <w:spacing w:after="0" w:line="240" w:lineRule="auto"/>
        <w:rPr>
          <w:rFonts w:ascii="Arial" w:hAnsi="Arial" w:cs="Arial"/>
        </w:rPr>
      </w:pPr>
      <w:r w:rsidRPr="00E418DD">
        <w:rPr>
          <w:rFonts w:ascii="Arial" w:hAnsi="Arial" w:cs="Arial"/>
        </w:rPr>
        <w:t>High level of local crime including</w:t>
      </w:r>
      <w:r w:rsidR="00E418DD" w:rsidRPr="00E418DD">
        <w:rPr>
          <w:rFonts w:ascii="Arial" w:hAnsi="Arial" w:cs="Arial"/>
        </w:rPr>
        <w:t xml:space="preserve"> </w:t>
      </w:r>
      <w:r w:rsidRPr="00E418DD">
        <w:rPr>
          <w:rFonts w:ascii="Arial" w:hAnsi="Arial" w:cs="Arial"/>
        </w:rPr>
        <w:t>drugs market</w:t>
      </w:r>
    </w:p>
    <w:p w:rsidR="008200C1" w:rsidRPr="008200C1" w:rsidRDefault="006E541B" w:rsidP="008200C1">
      <w:pPr>
        <w:pStyle w:val="ListParagraph"/>
        <w:numPr>
          <w:ilvl w:val="0"/>
          <w:numId w:val="3"/>
        </w:numPr>
        <w:autoSpaceDE w:val="0"/>
        <w:autoSpaceDN w:val="0"/>
        <w:adjustRightInd w:val="0"/>
        <w:spacing w:after="0" w:line="240" w:lineRule="auto"/>
        <w:rPr>
          <w:rFonts w:ascii="Arial" w:hAnsi="Arial" w:cs="Arial"/>
          <w:sz w:val="18"/>
          <w:szCs w:val="18"/>
        </w:rPr>
      </w:pPr>
      <w:r w:rsidRPr="00E418DD">
        <w:rPr>
          <w:rFonts w:ascii="Arial" w:hAnsi="Arial" w:cs="Arial"/>
        </w:rPr>
        <w:t>Lack of reliable support from wider</w:t>
      </w:r>
      <w:r w:rsidR="00E418DD" w:rsidRPr="00E418DD">
        <w:rPr>
          <w:rFonts w:ascii="Arial" w:hAnsi="Arial" w:cs="Arial"/>
        </w:rPr>
        <w:t xml:space="preserve"> </w:t>
      </w:r>
      <w:r w:rsidRPr="00E418DD">
        <w:rPr>
          <w:rFonts w:ascii="Arial" w:hAnsi="Arial" w:cs="Arial"/>
        </w:rPr>
        <w:t>Family</w:t>
      </w:r>
    </w:p>
    <w:p w:rsidR="008200C1" w:rsidRPr="008200C1" w:rsidRDefault="008200C1" w:rsidP="008200C1">
      <w:pPr>
        <w:pStyle w:val="ListParagraph"/>
        <w:autoSpaceDE w:val="0"/>
        <w:autoSpaceDN w:val="0"/>
        <w:adjustRightInd w:val="0"/>
        <w:spacing w:after="0" w:line="240" w:lineRule="auto"/>
        <w:rPr>
          <w:rFonts w:ascii="Arial" w:hAnsi="Arial" w:cs="Arial"/>
          <w:sz w:val="18"/>
          <w:szCs w:val="18"/>
        </w:rPr>
      </w:pPr>
    </w:p>
    <w:p w:rsidR="00CC6C42" w:rsidRDefault="00E418DD" w:rsidP="008200C1">
      <w:pPr>
        <w:autoSpaceDE w:val="0"/>
        <w:autoSpaceDN w:val="0"/>
        <w:adjustRightInd w:val="0"/>
        <w:spacing w:after="0" w:line="240" w:lineRule="auto"/>
        <w:ind w:left="360"/>
        <w:rPr>
          <w:rFonts w:ascii="Arial" w:hAnsi="Arial" w:cs="Arial"/>
          <w:sz w:val="18"/>
          <w:szCs w:val="18"/>
        </w:rPr>
      </w:pPr>
      <w:r w:rsidRPr="008200C1">
        <w:rPr>
          <w:rFonts w:ascii="Arial" w:hAnsi="Arial" w:cs="Arial"/>
        </w:rPr>
        <w:t>The follow</w:t>
      </w:r>
      <w:r w:rsidR="00E3075F" w:rsidRPr="008200C1">
        <w:rPr>
          <w:rFonts w:ascii="Arial" w:hAnsi="Arial" w:cs="Arial"/>
        </w:rPr>
        <w:t>ing</w:t>
      </w:r>
      <w:r w:rsidRPr="008200C1">
        <w:rPr>
          <w:rFonts w:ascii="Arial" w:hAnsi="Arial" w:cs="Arial"/>
        </w:rPr>
        <w:t xml:space="preserve"> map places the risk to a child into a context of adolescent safety and vulnerability</w:t>
      </w:r>
      <w:r w:rsidRPr="008200C1">
        <w:rPr>
          <w:rFonts w:ascii="Arial" w:hAnsi="Arial" w:cs="Arial"/>
          <w:sz w:val="18"/>
          <w:szCs w:val="18"/>
        </w:rPr>
        <w:t>:</w:t>
      </w:r>
      <w:r w:rsidR="008200C1">
        <w:rPr>
          <w:rFonts w:ascii="Arial" w:hAnsi="Arial" w:cs="Arial"/>
          <w:sz w:val="18"/>
          <w:szCs w:val="18"/>
        </w:rPr>
        <w:t xml:space="preserve"> </w:t>
      </w:r>
    </w:p>
    <w:p w:rsidR="006E541B" w:rsidRDefault="006E541B" w:rsidP="006E541B">
      <w:r w:rsidRPr="006E541B">
        <w:rPr>
          <w:noProof/>
        </w:rPr>
        <w:drawing>
          <wp:inline distT="0" distB="0" distL="0" distR="0">
            <wp:extent cx="5731510" cy="4242090"/>
            <wp:effectExtent l="0" t="0" r="2540" b="6350"/>
            <wp:docPr id="1" name="Picture 1" descr="A child is surrounded by home, family, peers, school and neighb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242090"/>
                    </a:xfrm>
                    <a:prstGeom prst="rect">
                      <a:avLst/>
                    </a:prstGeom>
                    <a:noFill/>
                    <a:ln>
                      <a:noFill/>
                    </a:ln>
                  </pic:spPr>
                </pic:pic>
              </a:graphicData>
            </a:graphic>
          </wp:inline>
        </w:drawing>
      </w:r>
    </w:p>
    <w:p w:rsidR="006E541B" w:rsidRDefault="006E541B" w:rsidP="006E541B"/>
    <w:p w:rsidR="006E541B" w:rsidRPr="00E418DD" w:rsidRDefault="006E541B" w:rsidP="00E3075F">
      <w:pPr>
        <w:pStyle w:val="Default"/>
        <w:numPr>
          <w:ilvl w:val="0"/>
          <w:numId w:val="7"/>
        </w:numPr>
        <w:rPr>
          <w:sz w:val="22"/>
          <w:szCs w:val="22"/>
        </w:rPr>
      </w:pPr>
      <w:r w:rsidRPr="00E418DD">
        <w:rPr>
          <w:b/>
          <w:bCs/>
          <w:sz w:val="22"/>
          <w:szCs w:val="22"/>
        </w:rPr>
        <w:t>Child/ Individual</w:t>
      </w:r>
      <w:r w:rsidRPr="00E418DD">
        <w:rPr>
          <w:sz w:val="22"/>
          <w:szCs w:val="22"/>
        </w:rPr>
        <w:t xml:space="preserve">: Looked after, learning disabilities, substance misuse, mental health problem. </w:t>
      </w:r>
    </w:p>
    <w:p w:rsidR="00E418DD" w:rsidRPr="00E418DD" w:rsidRDefault="00E418DD" w:rsidP="006E541B">
      <w:pPr>
        <w:pStyle w:val="Default"/>
        <w:rPr>
          <w:sz w:val="22"/>
          <w:szCs w:val="22"/>
        </w:rPr>
      </w:pPr>
    </w:p>
    <w:p w:rsidR="00E418DD" w:rsidRPr="00E418DD" w:rsidRDefault="006E541B" w:rsidP="00E3075F">
      <w:pPr>
        <w:pStyle w:val="Default"/>
        <w:numPr>
          <w:ilvl w:val="0"/>
          <w:numId w:val="7"/>
        </w:numPr>
        <w:rPr>
          <w:sz w:val="22"/>
          <w:szCs w:val="22"/>
        </w:rPr>
      </w:pPr>
      <w:r w:rsidRPr="00E418DD">
        <w:rPr>
          <w:b/>
          <w:bCs/>
          <w:sz w:val="22"/>
          <w:szCs w:val="22"/>
        </w:rPr>
        <w:t>Home/family</w:t>
      </w:r>
      <w:r w:rsidRPr="00E418DD">
        <w:rPr>
          <w:sz w:val="22"/>
          <w:szCs w:val="22"/>
        </w:rPr>
        <w:t xml:space="preserve">: Neglect/abuse, exposed/experience violence, parental substance misuse, mental health and domestic abuse, poverty, lack of positive relationship with a </w:t>
      </w:r>
      <w:r w:rsidR="00E418DD" w:rsidRPr="00E418DD">
        <w:rPr>
          <w:sz w:val="22"/>
          <w:szCs w:val="22"/>
        </w:rPr>
        <w:t>p</w:t>
      </w:r>
      <w:r w:rsidRPr="00E418DD">
        <w:rPr>
          <w:sz w:val="22"/>
          <w:szCs w:val="22"/>
        </w:rPr>
        <w:t xml:space="preserve">rotective, nurturing adult, homelessness or insecure accommodation </w:t>
      </w:r>
      <w:r w:rsidR="00E418DD" w:rsidRPr="00E418DD">
        <w:rPr>
          <w:sz w:val="22"/>
          <w:szCs w:val="22"/>
        </w:rPr>
        <w:t>status.</w:t>
      </w:r>
    </w:p>
    <w:p w:rsidR="00E418DD" w:rsidRPr="00E418DD" w:rsidRDefault="00E418DD" w:rsidP="006E541B">
      <w:pPr>
        <w:pStyle w:val="Default"/>
        <w:rPr>
          <w:sz w:val="22"/>
          <w:szCs w:val="22"/>
        </w:rPr>
      </w:pPr>
    </w:p>
    <w:p w:rsidR="00E418DD" w:rsidRPr="00E418DD" w:rsidRDefault="006E541B" w:rsidP="00E3075F">
      <w:pPr>
        <w:pStyle w:val="Default"/>
        <w:numPr>
          <w:ilvl w:val="0"/>
          <w:numId w:val="7"/>
        </w:numPr>
        <w:rPr>
          <w:sz w:val="22"/>
          <w:szCs w:val="22"/>
        </w:rPr>
      </w:pPr>
      <w:r w:rsidRPr="00E418DD">
        <w:rPr>
          <w:b/>
          <w:bCs/>
          <w:sz w:val="22"/>
          <w:szCs w:val="22"/>
        </w:rPr>
        <w:t xml:space="preserve">Peers: </w:t>
      </w:r>
      <w:r w:rsidRPr="00E418DD">
        <w:rPr>
          <w:sz w:val="22"/>
          <w:szCs w:val="22"/>
        </w:rPr>
        <w:t>Exposed to other young people known to be exploited, exposed to or experienced peer on peer abuse</w:t>
      </w:r>
      <w:r w:rsidR="00E418DD" w:rsidRPr="00E418DD">
        <w:rPr>
          <w:sz w:val="22"/>
          <w:szCs w:val="22"/>
        </w:rPr>
        <w:t>.</w:t>
      </w:r>
    </w:p>
    <w:p w:rsidR="006E541B" w:rsidRPr="00E418DD" w:rsidRDefault="006E541B" w:rsidP="006E541B">
      <w:pPr>
        <w:pStyle w:val="Default"/>
        <w:rPr>
          <w:sz w:val="22"/>
          <w:szCs w:val="22"/>
        </w:rPr>
      </w:pPr>
    </w:p>
    <w:p w:rsidR="00E418DD" w:rsidRPr="00E418DD" w:rsidRDefault="006E541B" w:rsidP="00E3075F">
      <w:pPr>
        <w:pStyle w:val="Default"/>
        <w:numPr>
          <w:ilvl w:val="0"/>
          <w:numId w:val="7"/>
        </w:numPr>
        <w:rPr>
          <w:sz w:val="22"/>
          <w:szCs w:val="22"/>
        </w:rPr>
      </w:pPr>
      <w:r w:rsidRPr="00E418DD">
        <w:rPr>
          <w:b/>
          <w:bCs/>
          <w:sz w:val="22"/>
          <w:szCs w:val="22"/>
        </w:rPr>
        <w:t>Schools</w:t>
      </w:r>
      <w:r w:rsidRPr="00E418DD">
        <w:rPr>
          <w:sz w:val="22"/>
          <w:szCs w:val="22"/>
        </w:rPr>
        <w:t>: Exclusion from school and not in education/training or employment, exposed of experience violent crime</w:t>
      </w:r>
    </w:p>
    <w:p w:rsidR="006E541B" w:rsidRPr="00E418DD" w:rsidRDefault="006E541B" w:rsidP="006E541B">
      <w:pPr>
        <w:pStyle w:val="Default"/>
        <w:rPr>
          <w:sz w:val="22"/>
          <w:szCs w:val="22"/>
        </w:rPr>
      </w:pPr>
      <w:r w:rsidRPr="00E418DD">
        <w:rPr>
          <w:sz w:val="22"/>
          <w:szCs w:val="22"/>
        </w:rPr>
        <w:t xml:space="preserve"> </w:t>
      </w:r>
    </w:p>
    <w:p w:rsidR="006E541B" w:rsidRPr="00E418DD" w:rsidRDefault="006E541B" w:rsidP="00E3075F">
      <w:pPr>
        <w:pStyle w:val="Default"/>
        <w:numPr>
          <w:ilvl w:val="0"/>
          <w:numId w:val="7"/>
        </w:numPr>
        <w:rPr>
          <w:sz w:val="22"/>
          <w:szCs w:val="22"/>
        </w:rPr>
      </w:pPr>
      <w:r w:rsidRPr="00E418DD">
        <w:rPr>
          <w:b/>
          <w:bCs/>
          <w:sz w:val="22"/>
          <w:szCs w:val="22"/>
        </w:rPr>
        <w:t xml:space="preserve">Neighbourhoods: </w:t>
      </w:r>
      <w:r w:rsidRPr="00E418DD">
        <w:rPr>
          <w:sz w:val="22"/>
          <w:szCs w:val="22"/>
        </w:rPr>
        <w:t xml:space="preserve">Exposed or experience violent crime, deprived neighbourhood </w:t>
      </w:r>
    </w:p>
    <w:p w:rsidR="001A4ABE" w:rsidRDefault="006E541B" w:rsidP="00E3075F">
      <w:pPr>
        <w:ind w:left="720"/>
        <w:rPr>
          <w:rFonts w:ascii="Arial" w:hAnsi="Arial" w:cs="Arial"/>
        </w:rPr>
        <w:sectPr w:rsidR="001A4ABE" w:rsidSect="00DF6F72">
          <w:pgSz w:w="11906" w:h="16838"/>
          <w:pgMar w:top="1440" w:right="1440" w:bottom="1134" w:left="1440" w:header="709" w:footer="709" w:gutter="0"/>
          <w:cols w:space="708"/>
          <w:docGrid w:linePitch="360"/>
        </w:sectPr>
      </w:pPr>
      <w:r w:rsidRPr="00E418DD">
        <w:rPr>
          <w:rFonts w:ascii="Arial" w:hAnsi="Arial" w:cs="Arial"/>
        </w:rPr>
        <w:t>These vulnerabilities do not mean that a young person will be exploited but are factors that could increase the vulnerability that they could be exploited by someone.</w:t>
      </w:r>
      <w:r w:rsidR="00A63A33">
        <w:rPr>
          <w:rFonts w:ascii="Arial" w:hAnsi="Arial" w:cs="Arial"/>
        </w:rPr>
        <w:t xml:space="preserve"> </w:t>
      </w: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7696"/>
      </w:tblGrid>
      <w:tr w:rsidR="001A4ABE" w:rsidRPr="00DF6F72" w:rsidTr="00581234">
        <w:trPr>
          <w:trHeight w:val="953"/>
        </w:trPr>
        <w:tc>
          <w:tcPr>
            <w:tcW w:w="14748" w:type="dxa"/>
            <w:gridSpan w:val="2"/>
            <w:shd w:val="clear" w:color="auto" w:fill="92D050"/>
            <w:noWrap/>
            <w:vAlign w:val="center"/>
            <w:hideMark/>
          </w:tcPr>
          <w:p w:rsidR="001D3F94" w:rsidRDefault="00D86D06" w:rsidP="00581234">
            <w:pPr>
              <w:spacing w:after="0" w:line="240" w:lineRule="auto"/>
              <w:jc w:val="center"/>
              <w:rPr>
                <w:rFonts w:ascii="Calibri" w:eastAsia="Times New Roman" w:hAnsi="Calibri" w:cs="Calibri"/>
                <w:b/>
                <w:bCs/>
                <w:color w:val="000000"/>
                <w:sz w:val="40"/>
                <w:szCs w:val="40"/>
                <w:lang w:eastAsia="en-GB"/>
              </w:rPr>
            </w:pPr>
            <w:bookmarkStart w:id="3" w:name="_Hlk5353144"/>
            <w:r>
              <w:rPr>
                <w:noProof/>
              </w:rPr>
              <w:lastRenderedPageBreak/>
              <w:drawing>
                <wp:anchor distT="0" distB="0" distL="114300" distR="114300" simplePos="0" relativeHeight="251703296" behindDoc="0" locked="0" layoutInCell="1" allowOverlap="1" wp14:anchorId="019B280F">
                  <wp:simplePos x="0" y="0"/>
                  <wp:positionH relativeFrom="column">
                    <wp:posOffset>6525260</wp:posOffset>
                  </wp:positionH>
                  <wp:positionV relativeFrom="paragraph">
                    <wp:posOffset>-735965</wp:posOffset>
                  </wp:positionV>
                  <wp:extent cx="2939415" cy="7035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9415" cy="703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0" locked="0" layoutInCell="1" allowOverlap="1" wp14:anchorId="120608BC">
                  <wp:simplePos x="0" y="0"/>
                  <wp:positionH relativeFrom="column">
                    <wp:posOffset>-62230</wp:posOffset>
                  </wp:positionH>
                  <wp:positionV relativeFrom="paragraph">
                    <wp:posOffset>-739775</wp:posOffset>
                  </wp:positionV>
                  <wp:extent cx="1800225" cy="653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653415"/>
                          </a:xfrm>
                          <a:prstGeom prst="rect">
                            <a:avLst/>
                          </a:prstGeom>
                          <a:noFill/>
                        </pic:spPr>
                      </pic:pic>
                    </a:graphicData>
                  </a:graphic>
                  <wp14:sizeRelH relativeFrom="page">
                    <wp14:pctWidth>0</wp14:pctWidth>
                  </wp14:sizeRelH>
                  <wp14:sizeRelV relativeFrom="page">
                    <wp14:pctHeight>0</wp14:pctHeight>
                  </wp14:sizeRelV>
                </wp:anchor>
              </w:drawing>
            </w:r>
            <w:r w:rsidR="001A4ABE" w:rsidRPr="00DF6F72">
              <w:rPr>
                <w:rFonts w:ascii="Calibri" w:eastAsia="Times New Roman" w:hAnsi="Calibri" w:cs="Calibri"/>
                <w:b/>
                <w:bCs/>
                <w:color w:val="000000"/>
                <w:sz w:val="40"/>
                <w:szCs w:val="40"/>
                <w:lang w:eastAsia="en-GB"/>
              </w:rPr>
              <w:t>Signs of Gang or County Lines Involvement Check List</w:t>
            </w:r>
          </w:p>
          <w:p w:rsidR="008200C1" w:rsidRDefault="001D3F94" w:rsidP="00581234">
            <w:pPr>
              <w:spacing w:after="0" w:line="240" w:lineRule="auto"/>
              <w:rPr>
                <w:rFonts w:ascii="Calibri" w:eastAsia="Times New Roman" w:hAnsi="Calibri" w:cs="Calibri"/>
                <w:b/>
                <w:bCs/>
                <w:color w:val="000000"/>
                <w:sz w:val="20"/>
                <w:szCs w:val="20"/>
                <w:lang w:eastAsia="en-GB"/>
              </w:rPr>
            </w:pPr>
            <w:r w:rsidRPr="001D3F94">
              <w:rPr>
                <w:rFonts w:ascii="Calibri" w:eastAsia="Times New Roman" w:hAnsi="Calibri" w:cs="Calibri"/>
                <w:b/>
                <w:bCs/>
                <w:color w:val="000000"/>
                <w:sz w:val="20"/>
                <w:szCs w:val="20"/>
                <w:lang w:eastAsia="en-GB"/>
              </w:rPr>
              <w:t xml:space="preserve">Name </w:t>
            </w:r>
            <w:r>
              <w:rPr>
                <w:rFonts w:ascii="Calibri" w:eastAsia="Times New Roman" w:hAnsi="Calibri" w:cs="Calibri"/>
                <w:b/>
                <w:bCs/>
                <w:color w:val="000000"/>
                <w:sz w:val="20"/>
                <w:szCs w:val="20"/>
                <w:lang w:eastAsia="en-GB"/>
              </w:rPr>
              <w:t>of Child/Young Person</w:t>
            </w:r>
          </w:p>
          <w:p w:rsidR="001D3F94" w:rsidRPr="001D3F94" w:rsidRDefault="001D3F94" w:rsidP="00581234">
            <w:pPr>
              <w:spacing w:after="0" w:line="240" w:lineRule="auto"/>
              <w:rPr>
                <w:rFonts w:ascii="Calibri" w:eastAsia="Times New Roman" w:hAnsi="Calibri" w:cs="Calibri"/>
                <w:b/>
                <w:bCs/>
                <w:color w:val="000000"/>
                <w:sz w:val="20"/>
                <w:szCs w:val="20"/>
                <w:lang w:eastAsia="en-GB"/>
              </w:rPr>
            </w:pPr>
            <w:r w:rsidRPr="001D3F94">
              <w:rPr>
                <w:rFonts w:ascii="Calibri" w:eastAsia="Times New Roman" w:hAnsi="Calibri" w:cs="Calibri"/>
                <w:b/>
                <w:bCs/>
                <w:color w:val="000000"/>
                <w:sz w:val="20"/>
                <w:szCs w:val="20"/>
                <w:lang w:eastAsia="en-GB"/>
              </w:rPr>
              <w:t>LL</w:t>
            </w:r>
            <w:r>
              <w:rPr>
                <w:rFonts w:ascii="Calibri" w:eastAsia="Times New Roman" w:hAnsi="Calibri" w:cs="Calibri"/>
                <w:b/>
                <w:bCs/>
                <w:color w:val="000000"/>
                <w:sz w:val="20"/>
                <w:szCs w:val="20"/>
                <w:lang w:eastAsia="en-GB"/>
              </w:rPr>
              <w:t xml:space="preserve"> id:</w:t>
            </w:r>
          </w:p>
        </w:tc>
      </w:tr>
      <w:tr w:rsidR="001A4ABE" w:rsidRPr="00DF6F72" w:rsidTr="00581234">
        <w:trPr>
          <w:trHeight w:val="433"/>
        </w:trPr>
        <w:tc>
          <w:tcPr>
            <w:tcW w:w="7052" w:type="dxa"/>
            <w:shd w:val="clear" w:color="auto" w:fill="FF0000"/>
            <w:noWrap/>
            <w:vAlign w:val="center"/>
            <w:hideMark/>
          </w:tcPr>
          <w:p w:rsidR="001A4ABE" w:rsidRPr="008A683C" w:rsidRDefault="001A4ABE" w:rsidP="00581234">
            <w:pPr>
              <w:spacing w:after="0" w:line="240" w:lineRule="auto"/>
              <w:rPr>
                <w:rFonts w:ascii="Calibri" w:eastAsia="Times New Roman" w:hAnsi="Calibri" w:cs="Calibri"/>
                <w:b/>
                <w:bCs/>
                <w:color w:val="000000"/>
                <w:sz w:val="28"/>
                <w:szCs w:val="28"/>
                <w:lang w:eastAsia="en-GB"/>
              </w:rPr>
            </w:pPr>
            <w:bookmarkStart w:id="4" w:name="_Hlk5884516"/>
            <w:bookmarkEnd w:id="3"/>
            <w:r w:rsidRPr="008A683C">
              <w:rPr>
                <w:rFonts w:ascii="Calibri" w:eastAsia="Times New Roman" w:hAnsi="Calibri" w:cs="Calibri"/>
                <w:b/>
                <w:bCs/>
                <w:color w:val="000000"/>
                <w:sz w:val="28"/>
                <w:szCs w:val="28"/>
                <w:lang w:eastAsia="en-GB"/>
              </w:rPr>
              <w:t>Strong Signs</w:t>
            </w:r>
          </w:p>
        </w:tc>
        <w:tc>
          <w:tcPr>
            <w:tcW w:w="7696" w:type="dxa"/>
            <w:shd w:val="clear" w:color="auto" w:fill="FF0000"/>
            <w:noWrap/>
            <w:vAlign w:val="center"/>
            <w:hideMark/>
          </w:tcPr>
          <w:p w:rsidR="008D6BE4" w:rsidRDefault="001A4ABE" w:rsidP="00581234">
            <w:pPr>
              <w:spacing w:after="0" w:line="240" w:lineRule="auto"/>
              <w:rPr>
                <w:rFonts w:ascii="Calibri" w:eastAsia="Times New Roman" w:hAnsi="Calibri" w:cs="Calibri"/>
                <w:b/>
                <w:bCs/>
                <w:color w:val="000000"/>
                <w:sz w:val="28"/>
                <w:szCs w:val="28"/>
                <w:lang w:eastAsia="en-GB"/>
              </w:rPr>
            </w:pPr>
            <w:r w:rsidRPr="008A683C">
              <w:rPr>
                <w:rFonts w:ascii="Calibri" w:eastAsia="Times New Roman" w:hAnsi="Calibri" w:cs="Calibri"/>
                <w:b/>
                <w:bCs/>
                <w:color w:val="000000"/>
                <w:sz w:val="28"/>
                <w:szCs w:val="28"/>
                <w:lang w:eastAsia="en-GB"/>
              </w:rPr>
              <w:t>Comments</w:t>
            </w:r>
            <w:r w:rsidR="008D6BE4">
              <w:rPr>
                <w:rFonts w:ascii="Calibri" w:eastAsia="Times New Roman" w:hAnsi="Calibri" w:cs="Calibri"/>
                <w:b/>
                <w:bCs/>
                <w:color w:val="000000"/>
                <w:sz w:val="28"/>
                <w:szCs w:val="28"/>
                <w:lang w:eastAsia="en-GB"/>
              </w:rPr>
              <w:t xml:space="preserve"> </w:t>
            </w:r>
          </w:p>
          <w:p w:rsidR="001D3F94" w:rsidRPr="008D6BE4" w:rsidRDefault="001D3F94" w:rsidP="00581234">
            <w:pPr>
              <w:spacing w:after="0" w:line="240" w:lineRule="auto"/>
              <w:rPr>
                <w:rFonts w:ascii="Calibri" w:eastAsia="Times New Roman" w:hAnsi="Calibri" w:cs="Calibri"/>
                <w:b/>
                <w:bCs/>
                <w:color w:val="000000"/>
                <w:sz w:val="18"/>
                <w:szCs w:val="18"/>
                <w:lang w:eastAsia="en-GB"/>
              </w:rPr>
            </w:pPr>
            <w:r w:rsidRPr="008D6BE4">
              <w:rPr>
                <w:rFonts w:ascii="Calibri" w:eastAsia="Times New Roman" w:hAnsi="Calibri" w:cs="Calibri"/>
                <w:b/>
                <w:bCs/>
                <w:color w:val="000000"/>
                <w:sz w:val="18"/>
                <w:szCs w:val="18"/>
                <w:lang w:eastAsia="en-GB"/>
              </w:rPr>
              <w:t xml:space="preserve">Provide as much information as you can </w:t>
            </w:r>
            <w:r w:rsidR="008D6BE4" w:rsidRPr="008D6BE4">
              <w:rPr>
                <w:rFonts w:ascii="Calibri" w:eastAsia="Times New Roman" w:hAnsi="Calibri" w:cs="Calibri"/>
                <w:b/>
                <w:bCs/>
                <w:color w:val="000000"/>
                <w:sz w:val="18"/>
                <w:szCs w:val="18"/>
                <w:lang w:eastAsia="en-GB"/>
              </w:rPr>
              <w:t xml:space="preserve">to evidence concerns in each area that you </w:t>
            </w:r>
            <w:r w:rsidR="004511A2" w:rsidRPr="008D6BE4">
              <w:rPr>
                <w:rFonts w:ascii="Calibri" w:eastAsia="Times New Roman" w:hAnsi="Calibri" w:cs="Calibri"/>
                <w:b/>
                <w:bCs/>
                <w:color w:val="000000"/>
                <w:sz w:val="18"/>
                <w:szCs w:val="18"/>
                <w:lang w:eastAsia="en-GB"/>
              </w:rPr>
              <w:t>feel applicable</w:t>
            </w:r>
            <w:r w:rsidR="008D6BE4" w:rsidRPr="008D6BE4">
              <w:rPr>
                <w:rFonts w:ascii="Calibri" w:eastAsia="Times New Roman" w:hAnsi="Calibri" w:cs="Calibri"/>
                <w:b/>
                <w:bCs/>
                <w:color w:val="000000"/>
                <w:sz w:val="18"/>
                <w:szCs w:val="18"/>
                <w:lang w:eastAsia="en-GB"/>
              </w:rPr>
              <w:t>.</w:t>
            </w:r>
          </w:p>
        </w:tc>
      </w:tr>
      <w:tr w:rsidR="001A4ABE" w:rsidRPr="00DF6F72" w:rsidTr="00581234">
        <w:trPr>
          <w:trHeight w:val="606"/>
        </w:trPr>
        <w:tc>
          <w:tcPr>
            <w:tcW w:w="7052" w:type="dxa"/>
            <w:shd w:val="clear" w:color="auto" w:fill="auto"/>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Arrested/Charged/Convicted of Possession with intent to supply Class A drugs (particularly heroin and crack cocaine) or with large amounts of drugs.</w:t>
            </w:r>
          </w:p>
        </w:tc>
        <w:tc>
          <w:tcPr>
            <w:tcW w:w="7696" w:type="dxa"/>
            <w:shd w:val="clear" w:color="auto" w:fill="auto"/>
            <w:noWrap/>
            <w:vAlign w:val="bottom"/>
            <w:hideMark/>
          </w:tcPr>
          <w:p w:rsidR="004511A2"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bookmarkEnd w:id="4"/>
      <w:tr w:rsidR="001A4ABE" w:rsidRPr="00DF6F72" w:rsidTr="00581234">
        <w:trPr>
          <w:trHeight w:val="201"/>
        </w:trPr>
        <w:tc>
          <w:tcPr>
            <w:tcW w:w="7052" w:type="dxa"/>
            <w:shd w:val="clear" w:color="auto" w:fill="auto"/>
            <w:vAlign w:val="bottom"/>
            <w:hideMark/>
          </w:tcPr>
          <w:p w:rsidR="00234F3D"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Arrested away from own home area</w:t>
            </w:r>
            <w:r>
              <w:rPr>
                <w:rFonts w:ascii="Calibri" w:eastAsia="Times New Roman" w:hAnsi="Calibri" w:cs="Calibri"/>
                <w:color w:val="000000"/>
                <w:lang w:eastAsia="en-GB"/>
              </w:rPr>
              <w:t>.</w:t>
            </w:r>
          </w:p>
        </w:tc>
        <w:tc>
          <w:tcPr>
            <w:tcW w:w="7696" w:type="dxa"/>
            <w:shd w:val="clear" w:color="auto" w:fill="auto"/>
            <w:noWrap/>
            <w:vAlign w:val="bottom"/>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1A4ABE" w:rsidRPr="00DF6F72" w:rsidTr="00581234">
        <w:trPr>
          <w:trHeight w:val="407"/>
        </w:trPr>
        <w:tc>
          <w:tcPr>
            <w:tcW w:w="7052" w:type="dxa"/>
            <w:shd w:val="clear" w:color="auto" w:fill="auto"/>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Arrested/found at an address which appears to be `cuckooed' )</w:t>
            </w:r>
          </w:p>
        </w:tc>
        <w:tc>
          <w:tcPr>
            <w:tcW w:w="7696" w:type="dxa"/>
            <w:shd w:val="clear" w:color="auto" w:fill="auto"/>
            <w:noWrap/>
            <w:vAlign w:val="bottom"/>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1A4ABE" w:rsidRPr="00DF6F72" w:rsidTr="00581234">
        <w:trPr>
          <w:trHeight w:val="555"/>
        </w:trPr>
        <w:tc>
          <w:tcPr>
            <w:tcW w:w="7052" w:type="dxa"/>
            <w:shd w:val="clear" w:color="auto" w:fill="auto"/>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Arrested/found with or accompanied by older non-related males and females believed to be involved in drug dealing.</w:t>
            </w:r>
          </w:p>
        </w:tc>
        <w:tc>
          <w:tcPr>
            <w:tcW w:w="7696" w:type="dxa"/>
            <w:shd w:val="clear" w:color="auto" w:fill="auto"/>
            <w:noWrap/>
            <w:vAlign w:val="bottom"/>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1A4ABE" w:rsidRPr="00DF6F72" w:rsidTr="00581234">
        <w:trPr>
          <w:trHeight w:val="577"/>
        </w:trPr>
        <w:tc>
          <w:tcPr>
            <w:tcW w:w="7052" w:type="dxa"/>
            <w:shd w:val="clear" w:color="auto" w:fill="auto"/>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Unexplained physical injuries for which reluctant/unwilling to seek/receive medical treatment. Or disclosure of assault which is then withdrawn.</w:t>
            </w:r>
          </w:p>
        </w:tc>
        <w:tc>
          <w:tcPr>
            <w:tcW w:w="7696" w:type="dxa"/>
            <w:shd w:val="clear" w:color="auto" w:fill="auto"/>
            <w:noWrap/>
            <w:vAlign w:val="bottom"/>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1A4ABE" w:rsidRPr="00DF6F72" w:rsidTr="00581234">
        <w:trPr>
          <w:trHeight w:val="401"/>
        </w:trPr>
        <w:tc>
          <w:tcPr>
            <w:tcW w:w="7052" w:type="dxa"/>
            <w:shd w:val="clear" w:color="auto" w:fill="auto"/>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Arrested /found with a weapon especially a knife</w:t>
            </w:r>
            <w:r w:rsidR="00234F3D">
              <w:rPr>
                <w:rFonts w:ascii="Calibri" w:eastAsia="Times New Roman" w:hAnsi="Calibri" w:cs="Calibri"/>
                <w:color w:val="000000"/>
                <w:lang w:eastAsia="en-GB"/>
              </w:rPr>
              <w:t>.</w:t>
            </w:r>
          </w:p>
        </w:tc>
        <w:tc>
          <w:tcPr>
            <w:tcW w:w="7696" w:type="dxa"/>
            <w:shd w:val="clear" w:color="auto" w:fill="auto"/>
            <w:noWrap/>
            <w:vAlign w:val="bottom"/>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1A4ABE" w:rsidRPr="00DF6F72" w:rsidTr="00581234">
        <w:trPr>
          <w:trHeight w:val="562"/>
        </w:trPr>
        <w:tc>
          <w:tcPr>
            <w:tcW w:w="7052" w:type="dxa"/>
            <w:shd w:val="clear" w:color="auto" w:fill="auto"/>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Close Association with pro-criminal peers who are involved in CLN or USG activity and/or associating with known dealers /adults involved in CLN /USG</w:t>
            </w:r>
            <w:r>
              <w:rPr>
                <w:rFonts w:ascii="Calibri" w:eastAsia="Times New Roman" w:hAnsi="Calibri" w:cs="Calibri"/>
                <w:color w:val="000000"/>
                <w:lang w:eastAsia="en-GB"/>
              </w:rPr>
              <w:t>.</w:t>
            </w:r>
          </w:p>
        </w:tc>
        <w:tc>
          <w:tcPr>
            <w:tcW w:w="7696" w:type="dxa"/>
            <w:shd w:val="clear" w:color="auto" w:fill="auto"/>
            <w:noWrap/>
            <w:vAlign w:val="bottom"/>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1A4ABE" w:rsidRPr="00DF6F72" w:rsidTr="00581234">
        <w:trPr>
          <w:trHeight w:val="839"/>
        </w:trPr>
        <w:tc>
          <w:tcPr>
            <w:tcW w:w="7052" w:type="dxa"/>
            <w:shd w:val="clear" w:color="auto" w:fill="auto"/>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Multiple mobiles/changing phones frequently and/or significant increase phone calls/texts/messages from unknown numbers which they are unwilling to explain. (CLN)</w:t>
            </w:r>
          </w:p>
        </w:tc>
        <w:tc>
          <w:tcPr>
            <w:tcW w:w="7696" w:type="dxa"/>
            <w:shd w:val="clear" w:color="auto" w:fill="auto"/>
            <w:noWrap/>
            <w:vAlign w:val="bottom"/>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1A4ABE" w:rsidRPr="00DF6F72" w:rsidTr="00581234">
        <w:trPr>
          <w:trHeight w:val="413"/>
        </w:trPr>
        <w:tc>
          <w:tcPr>
            <w:tcW w:w="7052" w:type="dxa"/>
            <w:shd w:val="clear" w:color="auto" w:fill="auto"/>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Goes missing from home or school sometimes for prolonged periods. (CLN)</w:t>
            </w:r>
          </w:p>
        </w:tc>
        <w:tc>
          <w:tcPr>
            <w:tcW w:w="7696" w:type="dxa"/>
            <w:shd w:val="clear" w:color="auto" w:fill="auto"/>
            <w:noWrap/>
            <w:vAlign w:val="bottom"/>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1A4ABE" w:rsidRPr="00DF6F72" w:rsidTr="00581234">
        <w:trPr>
          <w:trHeight w:val="239"/>
        </w:trPr>
        <w:tc>
          <w:tcPr>
            <w:tcW w:w="7052" w:type="dxa"/>
            <w:shd w:val="clear" w:color="auto" w:fill="auto"/>
            <w:noWrap/>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Has experience abduction or forced imprisonment. (CLN)</w:t>
            </w:r>
          </w:p>
        </w:tc>
        <w:tc>
          <w:tcPr>
            <w:tcW w:w="7696" w:type="dxa"/>
            <w:shd w:val="clear" w:color="auto" w:fill="auto"/>
            <w:noWrap/>
            <w:vAlign w:val="bottom"/>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1A4ABE" w:rsidRPr="00DF6F72" w:rsidTr="00581234">
        <w:trPr>
          <w:trHeight w:val="281"/>
        </w:trPr>
        <w:tc>
          <w:tcPr>
            <w:tcW w:w="7052" w:type="dxa"/>
            <w:shd w:val="clear" w:color="auto" w:fill="auto"/>
            <w:vAlign w:val="bottom"/>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Appears in YouTube videos with known gang members. (USG)</w:t>
            </w:r>
          </w:p>
        </w:tc>
        <w:tc>
          <w:tcPr>
            <w:tcW w:w="7696" w:type="dxa"/>
            <w:shd w:val="clear" w:color="auto" w:fill="auto"/>
            <w:noWrap/>
            <w:vAlign w:val="bottom"/>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1A4ABE" w:rsidRPr="00DF6F72" w:rsidTr="00581234">
        <w:trPr>
          <w:trHeight w:val="724"/>
        </w:trPr>
        <w:tc>
          <w:tcPr>
            <w:tcW w:w="7052" w:type="dxa"/>
            <w:shd w:val="clear" w:color="auto" w:fill="auto"/>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Frequent train or other travel / in possession of lots of train tickets or similar with no obvious explanation or means of paying for travel. (CLN)</w:t>
            </w:r>
          </w:p>
        </w:tc>
        <w:tc>
          <w:tcPr>
            <w:tcW w:w="7696" w:type="dxa"/>
            <w:shd w:val="clear" w:color="auto" w:fill="auto"/>
            <w:noWrap/>
            <w:vAlign w:val="bottom"/>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1A4ABE" w:rsidRPr="00DF6F72" w:rsidTr="00581234">
        <w:trPr>
          <w:trHeight w:val="536"/>
        </w:trPr>
        <w:tc>
          <w:tcPr>
            <w:tcW w:w="7052" w:type="dxa"/>
            <w:shd w:val="clear" w:color="auto" w:fill="auto"/>
            <w:noWrap/>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Agencies unable to engage young person.</w:t>
            </w:r>
          </w:p>
        </w:tc>
        <w:tc>
          <w:tcPr>
            <w:tcW w:w="7696" w:type="dxa"/>
            <w:shd w:val="clear" w:color="auto" w:fill="auto"/>
            <w:noWrap/>
            <w:vAlign w:val="bottom"/>
            <w:hideMark/>
          </w:tcPr>
          <w:p w:rsidR="001A4ABE" w:rsidRPr="00DF6F72" w:rsidRDefault="001A4ABE" w:rsidP="00581234">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bl>
    <w:p w:rsidR="001E37B3" w:rsidRDefault="001E37B3" w:rsidP="001A4ABE">
      <w:pPr>
        <w:spacing w:after="0"/>
      </w:pPr>
    </w:p>
    <w:tbl>
      <w:tblPr>
        <w:tblpPr w:leftFromText="180" w:rightFromText="180" w:vertAnchor="text" w:horzAnchor="margin" w:tblpY="-653"/>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7398"/>
      </w:tblGrid>
      <w:tr w:rsidR="00581234" w:rsidRPr="00DF6F72" w:rsidTr="00385678">
        <w:trPr>
          <w:trHeight w:val="703"/>
        </w:trPr>
        <w:tc>
          <w:tcPr>
            <w:tcW w:w="7339" w:type="dxa"/>
            <w:shd w:val="clear" w:color="auto" w:fill="FFC000"/>
            <w:noWrap/>
            <w:vAlign w:val="center"/>
            <w:hideMark/>
          </w:tcPr>
          <w:p w:rsidR="00581234" w:rsidRDefault="00581234" w:rsidP="00385678">
            <w:pPr>
              <w:spacing w:after="0"/>
            </w:pPr>
          </w:p>
          <w:p w:rsidR="00581234" w:rsidRDefault="00581234" w:rsidP="00385678">
            <w:pPr>
              <w:spacing w:after="0"/>
            </w:pPr>
          </w:p>
          <w:p w:rsidR="00581234" w:rsidRPr="008A683C" w:rsidRDefault="00581234" w:rsidP="00385678">
            <w:pPr>
              <w:spacing w:after="0" w:line="240" w:lineRule="auto"/>
              <w:rPr>
                <w:rFonts w:ascii="Calibri" w:eastAsia="Times New Roman" w:hAnsi="Calibri" w:cs="Calibri"/>
                <w:b/>
                <w:bCs/>
                <w:color w:val="000000"/>
                <w:sz w:val="28"/>
                <w:szCs w:val="28"/>
                <w:lang w:eastAsia="en-GB"/>
              </w:rPr>
            </w:pPr>
            <w:r w:rsidRPr="008A683C">
              <w:rPr>
                <w:rFonts w:ascii="Calibri" w:eastAsia="Times New Roman" w:hAnsi="Calibri" w:cs="Calibri"/>
                <w:b/>
                <w:bCs/>
                <w:color w:val="000000"/>
                <w:sz w:val="28"/>
                <w:szCs w:val="28"/>
                <w:lang w:eastAsia="en-GB"/>
              </w:rPr>
              <w:t>Moderate signs</w:t>
            </w:r>
          </w:p>
        </w:tc>
        <w:tc>
          <w:tcPr>
            <w:tcW w:w="7398" w:type="dxa"/>
            <w:shd w:val="clear" w:color="auto" w:fill="FFC000"/>
            <w:noWrap/>
            <w:vAlign w:val="center"/>
            <w:hideMark/>
          </w:tcPr>
          <w:p w:rsidR="00581234" w:rsidRDefault="00581234" w:rsidP="00385678">
            <w:pPr>
              <w:spacing w:after="0" w:line="240" w:lineRule="auto"/>
              <w:rPr>
                <w:rFonts w:ascii="Calibri" w:eastAsia="Times New Roman" w:hAnsi="Calibri" w:cs="Calibri"/>
                <w:b/>
                <w:bCs/>
                <w:color w:val="000000"/>
                <w:sz w:val="28"/>
                <w:szCs w:val="28"/>
                <w:lang w:eastAsia="en-GB"/>
              </w:rPr>
            </w:pPr>
            <w:r w:rsidRPr="008A683C">
              <w:rPr>
                <w:rFonts w:ascii="Calibri" w:eastAsia="Times New Roman" w:hAnsi="Calibri" w:cs="Calibri"/>
                <w:b/>
                <w:bCs/>
                <w:color w:val="000000"/>
                <w:sz w:val="28"/>
                <w:szCs w:val="28"/>
                <w:lang w:eastAsia="en-GB"/>
              </w:rPr>
              <w:t>Comments -Context</w:t>
            </w:r>
          </w:p>
          <w:p w:rsidR="00581234" w:rsidRPr="008D6BE4" w:rsidRDefault="00581234" w:rsidP="00385678">
            <w:pPr>
              <w:spacing w:after="0" w:line="240" w:lineRule="auto"/>
              <w:rPr>
                <w:rFonts w:ascii="Calibri" w:eastAsia="Times New Roman" w:hAnsi="Calibri" w:cs="Calibri"/>
                <w:b/>
                <w:bCs/>
                <w:color w:val="000000"/>
                <w:sz w:val="18"/>
                <w:szCs w:val="18"/>
                <w:lang w:eastAsia="en-GB"/>
              </w:rPr>
            </w:pPr>
            <w:r w:rsidRPr="008D6BE4">
              <w:rPr>
                <w:rFonts w:ascii="Calibri" w:eastAsia="Times New Roman" w:hAnsi="Calibri" w:cs="Calibri"/>
                <w:b/>
                <w:bCs/>
                <w:color w:val="000000"/>
                <w:sz w:val="18"/>
                <w:szCs w:val="18"/>
                <w:lang w:eastAsia="en-GB"/>
              </w:rPr>
              <w:t xml:space="preserve">Provide as much information as you can to evidence </w:t>
            </w:r>
            <w:r>
              <w:rPr>
                <w:rFonts w:ascii="Calibri" w:eastAsia="Times New Roman" w:hAnsi="Calibri" w:cs="Calibri"/>
                <w:b/>
                <w:bCs/>
                <w:color w:val="000000"/>
                <w:sz w:val="18"/>
                <w:szCs w:val="18"/>
                <w:lang w:eastAsia="en-GB"/>
              </w:rPr>
              <w:t>concerns in each area that you feel applicable.</w:t>
            </w:r>
          </w:p>
        </w:tc>
      </w:tr>
      <w:tr w:rsidR="00581234" w:rsidRPr="00DF6F72" w:rsidTr="00385678">
        <w:trPr>
          <w:trHeight w:val="476"/>
        </w:trPr>
        <w:tc>
          <w:tcPr>
            <w:tcW w:w="7339" w:type="dxa"/>
            <w:shd w:val="clear" w:color="auto" w:fill="auto"/>
            <w:hideMark/>
          </w:tcPr>
          <w:p w:rsidR="00581234" w:rsidRPr="00DF6F72" w:rsidRDefault="00581234" w:rsidP="00385678">
            <w:pPr>
              <w:rPr>
                <w:lang w:eastAsia="en-GB"/>
              </w:rPr>
            </w:pPr>
            <w:r w:rsidRPr="00DF6F72">
              <w:rPr>
                <w:lang w:eastAsia="en-GB"/>
              </w:rPr>
              <w:t>Increase in aggressive behaviour /use of intimidation or threats</w:t>
            </w:r>
          </w:p>
        </w:tc>
        <w:tc>
          <w:tcPr>
            <w:tcW w:w="7398" w:type="dxa"/>
            <w:shd w:val="clear" w:color="auto" w:fill="auto"/>
            <w:noWrap/>
            <w:vAlign w:val="bottom"/>
            <w:hideMark/>
          </w:tcPr>
          <w:p w:rsidR="00581234" w:rsidRPr="00DF6F72" w:rsidRDefault="00581234" w:rsidP="00385678">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581234" w:rsidRPr="00DF6F72" w:rsidTr="00694A18">
        <w:trPr>
          <w:trHeight w:val="282"/>
        </w:trPr>
        <w:tc>
          <w:tcPr>
            <w:tcW w:w="7339" w:type="dxa"/>
            <w:shd w:val="clear" w:color="auto" w:fill="auto"/>
            <w:hideMark/>
          </w:tcPr>
          <w:p w:rsidR="00581234" w:rsidRPr="00DF6F72" w:rsidRDefault="00581234" w:rsidP="00385678">
            <w:pPr>
              <w:rPr>
                <w:lang w:eastAsia="en-GB"/>
              </w:rPr>
            </w:pPr>
            <w:r w:rsidRPr="00DF6F72">
              <w:rPr>
                <w:lang w:eastAsia="en-GB"/>
              </w:rPr>
              <w:t>Unexplained money or possessions/increased interest in money</w:t>
            </w:r>
            <w:r>
              <w:rPr>
                <w:lang w:eastAsia="en-GB"/>
              </w:rPr>
              <w:t>.</w:t>
            </w:r>
          </w:p>
        </w:tc>
        <w:tc>
          <w:tcPr>
            <w:tcW w:w="7398" w:type="dxa"/>
            <w:shd w:val="clear" w:color="auto" w:fill="auto"/>
            <w:noWrap/>
            <w:vAlign w:val="bottom"/>
            <w:hideMark/>
          </w:tcPr>
          <w:p w:rsidR="00581234" w:rsidRPr="00DF6F72" w:rsidRDefault="00581234" w:rsidP="00385678">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581234" w:rsidRPr="00DF6F72" w:rsidTr="00385678">
        <w:trPr>
          <w:trHeight w:val="302"/>
        </w:trPr>
        <w:tc>
          <w:tcPr>
            <w:tcW w:w="7339" w:type="dxa"/>
            <w:shd w:val="clear" w:color="auto" w:fill="auto"/>
            <w:noWrap/>
            <w:hideMark/>
          </w:tcPr>
          <w:p w:rsidR="00581234" w:rsidRPr="00DF6F72" w:rsidRDefault="00581234" w:rsidP="00385678">
            <w:pPr>
              <w:rPr>
                <w:lang w:eastAsia="en-GB"/>
              </w:rPr>
            </w:pPr>
            <w:r w:rsidRPr="00DF6F72">
              <w:rPr>
                <w:lang w:eastAsia="en-GB"/>
              </w:rPr>
              <w:t>Parental/carer concerns</w:t>
            </w:r>
            <w:r>
              <w:rPr>
                <w:lang w:eastAsia="en-GB"/>
              </w:rPr>
              <w:t>.</w:t>
            </w:r>
            <w:r w:rsidRPr="002221C5">
              <w:rPr>
                <w:rFonts w:cstheme="minorHAnsi"/>
              </w:rPr>
              <w:t xml:space="preserve"> Seems withdrawn / emotionally ‘switched off’ – from family</w:t>
            </w:r>
          </w:p>
        </w:tc>
        <w:tc>
          <w:tcPr>
            <w:tcW w:w="7398" w:type="dxa"/>
            <w:shd w:val="clear" w:color="auto" w:fill="auto"/>
            <w:noWrap/>
            <w:vAlign w:val="bottom"/>
            <w:hideMark/>
          </w:tcPr>
          <w:p w:rsidR="00581234" w:rsidRPr="00DF6F72" w:rsidRDefault="00581234" w:rsidP="00385678">
            <w:pPr>
              <w:spacing w:after="0" w:line="240" w:lineRule="auto"/>
              <w:rPr>
                <w:rFonts w:ascii="Calibri" w:eastAsia="Times New Roman" w:hAnsi="Calibri" w:cs="Calibri"/>
                <w:color w:val="000000"/>
                <w:lang w:eastAsia="en-GB"/>
              </w:rPr>
            </w:pPr>
          </w:p>
        </w:tc>
      </w:tr>
      <w:tr w:rsidR="00581234" w:rsidRPr="00DF6F72" w:rsidTr="00385678">
        <w:trPr>
          <w:trHeight w:val="388"/>
        </w:trPr>
        <w:tc>
          <w:tcPr>
            <w:tcW w:w="7339" w:type="dxa"/>
            <w:shd w:val="clear" w:color="auto" w:fill="auto"/>
            <w:noWrap/>
            <w:hideMark/>
          </w:tcPr>
          <w:p w:rsidR="00581234" w:rsidRPr="00DF6F72" w:rsidRDefault="00581234" w:rsidP="00385678">
            <w:pPr>
              <w:rPr>
                <w:lang w:eastAsia="en-GB"/>
              </w:rPr>
            </w:pPr>
            <w:r w:rsidRPr="00DF6F72">
              <w:rPr>
                <w:lang w:eastAsia="en-GB"/>
              </w:rPr>
              <w:t>Increased use of drugs and or alcohol</w:t>
            </w:r>
            <w:r>
              <w:rPr>
                <w:lang w:eastAsia="en-GB"/>
              </w:rPr>
              <w:t>.</w:t>
            </w:r>
          </w:p>
        </w:tc>
        <w:tc>
          <w:tcPr>
            <w:tcW w:w="7398" w:type="dxa"/>
            <w:shd w:val="clear" w:color="auto" w:fill="auto"/>
            <w:noWrap/>
            <w:vAlign w:val="bottom"/>
            <w:hideMark/>
          </w:tcPr>
          <w:p w:rsidR="00581234" w:rsidRPr="00DF6F72" w:rsidRDefault="00581234" w:rsidP="00385678">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581234" w:rsidRPr="00DF6F72" w:rsidTr="00385678">
        <w:trPr>
          <w:trHeight w:val="388"/>
        </w:trPr>
        <w:tc>
          <w:tcPr>
            <w:tcW w:w="7339" w:type="dxa"/>
            <w:shd w:val="clear" w:color="auto" w:fill="auto"/>
            <w:noWrap/>
            <w:hideMark/>
          </w:tcPr>
          <w:p w:rsidR="00581234" w:rsidRPr="00DF6F72" w:rsidRDefault="00581234" w:rsidP="00385678">
            <w:pPr>
              <w:rPr>
                <w:lang w:eastAsia="en-GB"/>
              </w:rPr>
            </w:pPr>
            <w:r w:rsidRPr="00DF6F72">
              <w:rPr>
                <w:lang w:eastAsia="en-GB"/>
              </w:rPr>
              <w:t>Expressions around invincibility and not caring.</w:t>
            </w:r>
          </w:p>
        </w:tc>
        <w:tc>
          <w:tcPr>
            <w:tcW w:w="7398" w:type="dxa"/>
            <w:shd w:val="clear" w:color="auto" w:fill="auto"/>
            <w:noWrap/>
            <w:vAlign w:val="bottom"/>
            <w:hideMark/>
          </w:tcPr>
          <w:p w:rsidR="00581234" w:rsidRPr="00DF6F72" w:rsidRDefault="00581234" w:rsidP="00385678">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581234" w:rsidRPr="00DF6F72" w:rsidTr="00694A18">
        <w:trPr>
          <w:trHeight w:val="314"/>
        </w:trPr>
        <w:tc>
          <w:tcPr>
            <w:tcW w:w="7339" w:type="dxa"/>
            <w:shd w:val="clear" w:color="auto" w:fill="auto"/>
            <w:hideMark/>
          </w:tcPr>
          <w:p w:rsidR="00581234" w:rsidRPr="00DF6F72" w:rsidRDefault="00581234" w:rsidP="00385678">
            <w:pPr>
              <w:rPr>
                <w:lang w:eastAsia="en-GB"/>
              </w:rPr>
            </w:pPr>
            <w:r w:rsidRPr="00DF6F72">
              <w:rPr>
                <w:lang w:eastAsia="en-GB"/>
              </w:rPr>
              <w:t>Changed friendship groups and no contact with old friends</w:t>
            </w:r>
          </w:p>
        </w:tc>
        <w:tc>
          <w:tcPr>
            <w:tcW w:w="7398" w:type="dxa"/>
            <w:shd w:val="clear" w:color="auto" w:fill="auto"/>
            <w:noWrap/>
            <w:vAlign w:val="bottom"/>
            <w:hideMark/>
          </w:tcPr>
          <w:p w:rsidR="00581234" w:rsidRPr="00DF6F72" w:rsidRDefault="00581234" w:rsidP="00385678">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581234" w:rsidRPr="00DF6F72" w:rsidTr="00694A18">
        <w:trPr>
          <w:trHeight w:val="278"/>
        </w:trPr>
        <w:tc>
          <w:tcPr>
            <w:tcW w:w="7339" w:type="dxa"/>
            <w:shd w:val="clear" w:color="auto" w:fill="auto"/>
            <w:hideMark/>
          </w:tcPr>
          <w:p w:rsidR="00581234" w:rsidRPr="00DF6F72" w:rsidRDefault="00581234" w:rsidP="00385678">
            <w:pPr>
              <w:rPr>
                <w:lang w:eastAsia="en-GB"/>
              </w:rPr>
            </w:pPr>
            <w:r w:rsidRPr="00DF6F72">
              <w:rPr>
                <w:lang w:eastAsia="en-GB"/>
              </w:rPr>
              <w:t>Concerned by the presence of unknown youths in their neighbourhoods</w:t>
            </w:r>
            <w:r>
              <w:rPr>
                <w:lang w:eastAsia="en-GB"/>
              </w:rPr>
              <w:t>.</w:t>
            </w:r>
          </w:p>
        </w:tc>
        <w:tc>
          <w:tcPr>
            <w:tcW w:w="7398" w:type="dxa"/>
            <w:shd w:val="clear" w:color="auto" w:fill="auto"/>
            <w:noWrap/>
            <w:vAlign w:val="bottom"/>
            <w:hideMark/>
          </w:tcPr>
          <w:p w:rsidR="00581234" w:rsidRPr="00DF6F72" w:rsidRDefault="00581234" w:rsidP="00385678">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581234" w:rsidRPr="00DF6F72" w:rsidTr="00694A18">
        <w:trPr>
          <w:trHeight w:val="378"/>
        </w:trPr>
        <w:tc>
          <w:tcPr>
            <w:tcW w:w="7339" w:type="dxa"/>
            <w:shd w:val="clear" w:color="auto" w:fill="auto"/>
            <w:hideMark/>
          </w:tcPr>
          <w:p w:rsidR="00581234" w:rsidRPr="00DF6F72" w:rsidRDefault="00581234" w:rsidP="00385678">
            <w:pPr>
              <w:rPr>
                <w:lang w:eastAsia="en-GB"/>
              </w:rPr>
            </w:pPr>
            <w:r w:rsidRPr="00DF6F72">
              <w:rPr>
                <w:lang w:eastAsia="en-GB"/>
              </w:rPr>
              <w:t>Loss of interest in school, decline in attendance or achievement</w:t>
            </w:r>
          </w:p>
        </w:tc>
        <w:tc>
          <w:tcPr>
            <w:tcW w:w="7398" w:type="dxa"/>
            <w:shd w:val="clear" w:color="auto" w:fill="auto"/>
            <w:noWrap/>
            <w:vAlign w:val="bottom"/>
            <w:hideMark/>
          </w:tcPr>
          <w:p w:rsidR="00581234" w:rsidRPr="00DF6F72" w:rsidRDefault="00581234" w:rsidP="00385678">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581234" w:rsidRPr="00DF6F72" w:rsidTr="00694A18">
        <w:trPr>
          <w:trHeight w:val="446"/>
        </w:trPr>
        <w:tc>
          <w:tcPr>
            <w:tcW w:w="7339" w:type="dxa"/>
            <w:shd w:val="clear" w:color="auto" w:fill="auto"/>
          </w:tcPr>
          <w:p w:rsidR="00581234" w:rsidRPr="00DF6F72" w:rsidRDefault="00581234" w:rsidP="00385678">
            <w:pPr>
              <w:rPr>
                <w:lang w:eastAsia="en-GB"/>
              </w:rPr>
            </w:pPr>
            <w:r>
              <w:rPr>
                <w:rFonts w:cstheme="minorHAnsi"/>
              </w:rPr>
              <w:t>Increased episodes of going missing and / or absconding.</w:t>
            </w:r>
          </w:p>
        </w:tc>
        <w:tc>
          <w:tcPr>
            <w:tcW w:w="7398" w:type="dxa"/>
            <w:shd w:val="clear" w:color="auto" w:fill="auto"/>
            <w:noWrap/>
            <w:vAlign w:val="bottom"/>
          </w:tcPr>
          <w:p w:rsidR="00581234" w:rsidRPr="00DF6F72" w:rsidRDefault="00581234" w:rsidP="00385678">
            <w:pPr>
              <w:spacing w:after="0" w:line="240" w:lineRule="auto"/>
              <w:rPr>
                <w:rFonts w:ascii="Calibri" w:eastAsia="Times New Roman" w:hAnsi="Calibri" w:cs="Calibri"/>
                <w:color w:val="000000"/>
                <w:lang w:eastAsia="en-GB"/>
              </w:rPr>
            </w:pPr>
          </w:p>
        </w:tc>
      </w:tr>
      <w:tr w:rsidR="00581234" w:rsidRPr="00DF6F72" w:rsidTr="00694A18">
        <w:trPr>
          <w:trHeight w:val="409"/>
        </w:trPr>
        <w:tc>
          <w:tcPr>
            <w:tcW w:w="7339" w:type="dxa"/>
            <w:shd w:val="clear" w:color="auto" w:fill="auto"/>
          </w:tcPr>
          <w:p w:rsidR="00581234" w:rsidRDefault="00581234" w:rsidP="00385678">
            <w:r w:rsidRPr="00073C2F">
              <w:rPr>
                <w:rFonts w:cstheme="minorHAnsi"/>
              </w:rPr>
              <w:t>Constantly talking about someone who seems to have a lot of influence over them</w:t>
            </w:r>
          </w:p>
        </w:tc>
        <w:tc>
          <w:tcPr>
            <w:tcW w:w="7398" w:type="dxa"/>
            <w:shd w:val="clear" w:color="auto" w:fill="auto"/>
            <w:noWrap/>
          </w:tcPr>
          <w:p w:rsidR="00581234" w:rsidRDefault="00581234" w:rsidP="00385678"/>
        </w:tc>
      </w:tr>
      <w:tr w:rsidR="00581234" w:rsidRPr="00DF6F72" w:rsidTr="00694A18">
        <w:trPr>
          <w:trHeight w:val="270"/>
        </w:trPr>
        <w:tc>
          <w:tcPr>
            <w:tcW w:w="7339" w:type="dxa"/>
            <w:shd w:val="clear" w:color="auto" w:fill="auto"/>
          </w:tcPr>
          <w:p w:rsidR="00581234" w:rsidRPr="00073C2F" w:rsidRDefault="00581234" w:rsidP="00385678">
            <w:pPr>
              <w:rPr>
                <w:rFonts w:cstheme="minorHAnsi"/>
              </w:rPr>
            </w:pPr>
            <w:r>
              <w:rPr>
                <w:rFonts w:cstheme="minorHAnsi"/>
              </w:rPr>
              <w:t>Starting to adopt codes of group behaviour e.g. ways of talking and hand signs</w:t>
            </w:r>
          </w:p>
        </w:tc>
        <w:tc>
          <w:tcPr>
            <w:tcW w:w="7398" w:type="dxa"/>
            <w:shd w:val="clear" w:color="auto" w:fill="auto"/>
            <w:noWrap/>
          </w:tcPr>
          <w:p w:rsidR="00581234" w:rsidRDefault="00581234" w:rsidP="00385678"/>
        </w:tc>
      </w:tr>
      <w:tr w:rsidR="00581234" w:rsidRPr="00DF6F72" w:rsidTr="00385678">
        <w:trPr>
          <w:trHeight w:val="388"/>
        </w:trPr>
        <w:tc>
          <w:tcPr>
            <w:tcW w:w="7339" w:type="dxa"/>
            <w:shd w:val="clear" w:color="auto" w:fill="auto"/>
            <w:noWrap/>
            <w:hideMark/>
          </w:tcPr>
          <w:p w:rsidR="00581234" w:rsidRPr="00DF6F72" w:rsidRDefault="00581234" w:rsidP="00385678">
            <w:pPr>
              <w:rPr>
                <w:lang w:eastAsia="en-GB"/>
              </w:rPr>
            </w:pPr>
            <w:r w:rsidRPr="00DF6F72">
              <w:rPr>
                <w:lang w:eastAsia="en-GB"/>
              </w:rPr>
              <w:t>Suspected possession of knife or other weapon</w:t>
            </w:r>
          </w:p>
        </w:tc>
        <w:tc>
          <w:tcPr>
            <w:tcW w:w="7398" w:type="dxa"/>
            <w:shd w:val="clear" w:color="auto" w:fill="auto"/>
            <w:noWrap/>
            <w:vAlign w:val="bottom"/>
            <w:hideMark/>
          </w:tcPr>
          <w:p w:rsidR="00581234" w:rsidRPr="00DF6F72" w:rsidRDefault="00581234" w:rsidP="00385678">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581234" w:rsidRPr="00DF6F72" w:rsidTr="00694A18">
        <w:trPr>
          <w:trHeight w:val="416"/>
        </w:trPr>
        <w:tc>
          <w:tcPr>
            <w:tcW w:w="7339" w:type="dxa"/>
            <w:shd w:val="clear" w:color="auto" w:fill="auto"/>
            <w:hideMark/>
          </w:tcPr>
          <w:p w:rsidR="00581234" w:rsidRPr="00DF6F72" w:rsidRDefault="00581234" w:rsidP="00385678">
            <w:pPr>
              <w:rPr>
                <w:lang w:eastAsia="en-GB"/>
              </w:rPr>
            </w:pPr>
            <w:r w:rsidRPr="00DF6F72">
              <w:rPr>
                <w:lang w:eastAsia="en-GB"/>
              </w:rPr>
              <w:t>Identification with USG or CLN. Including appearing to lookup to or respect those involved or being friends or claiming friendship with those involved.</w:t>
            </w:r>
          </w:p>
        </w:tc>
        <w:tc>
          <w:tcPr>
            <w:tcW w:w="7398" w:type="dxa"/>
            <w:shd w:val="clear" w:color="auto" w:fill="auto"/>
            <w:noWrap/>
            <w:vAlign w:val="bottom"/>
            <w:hideMark/>
          </w:tcPr>
          <w:p w:rsidR="00581234" w:rsidRPr="00DF6F72" w:rsidRDefault="00581234" w:rsidP="00385678">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581234" w:rsidRPr="00DF6F72" w:rsidTr="00385678">
        <w:trPr>
          <w:trHeight w:val="388"/>
        </w:trPr>
        <w:tc>
          <w:tcPr>
            <w:tcW w:w="7339" w:type="dxa"/>
            <w:shd w:val="clear" w:color="auto" w:fill="auto"/>
            <w:noWrap/>
            <w:hideMark/>
          </w:tcPr>
          <w:p w:rsidR="00581234" w:rsidRPr="00DF6F72" w:rsidRDefault="00581234" w:rsidP="00385678">
            <w:pPr>
              <w:rPr>
                <w:lang w:eastAsia="en-GB"/>
              </w:rPr>
            </w:pPr>
            <w:r w:rsidRPr="00DF6F72">
              <w:rPr>
                <w:lang w:eastAsia="en-GB"/>
              </w:rPr>
              <w:t>Dropped out of positive activities</w:t>
            </w:r>
            <w:r>
              <w:rPr>
                <w:lang w:eastAsia="en-GB"/>
              </w:rPr>
              <w:t>.</w:t>
            </w:r>
          </w:p>
        </w:tc>
        <w:tc>
          <w:tcPr>
            <w:tcW w:w="7398" w:type="dxa"/>
            <w:shd w:val="clear" w:color="auto" w:fill="auto"/>
            <w:noWrap/>
            <w:vAlign w:val="bottom"/>
            <w:hideMark/>
          </w:tcPr>
          <w:p w:rsidR="00581234" w:rsidRPr="00DF6F72" w:rsidRDefault="00581234" w:rsidP="00385678">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581234" w:rsidRPr="00DF6F72" w:rsidTr="00385678">
        <w:trPr>
          <w:trHeight w:val="408"/>
        </w:trPr>
        <w:tc>
          <w:tcPr>
            <w:tcW w:w="7339" w:type="dxa"/>
            <w:shd w:val="clear" w:color="auto" w:fill="auto"/>
            <w:noWrap/>
            <w:hideMark/>
          </w:tcPr>
          <w:p w:rsidR="00581234" w:rsidRPr="00DF6F72" w:rsidRDefault="00581234" w:rsidP="00385678">
            <w:pPr>
              <w:rPr>
                <w:lang w:eastAsia="en-GB"/>
              </w:rPr>
            </w:pPr>
            <w:r w:rsidRPr="00DF6F72">
              <w:rPr>
                <w:lang w:eastAsia="en-GB"/>
              </w:rPr>
              <w:t>Refuses/scared to enter certain geographical areas</w:t>
            </w:r>
            <w:r>
              <w:rPr>
                <w:lang w:eastAsia="en-GB"/>
              </w:rPr>
              <w:t>.</w:t>
            </w:r>
          </w:p>
        </w:tc>
        <w:tc>
          <w:tcPr>
            <w:tcW w:w="7398" w:type="dxa"/>
            <w:shd w:val="clear" w:color="auto" w:fill="auto"/>
            <w:noWrap/>
            <w:vAlign w:val="bottom"/>
            <w:hideMark/>
          </w:tcPr>
          <w:p w:rsidR="00581234" w:rsidRPr="00DF6F72" w:rsidRDefault="00581234" w:rsidP="00385678">
            <w:pPr>
              <w:spacing w:after="0" w:line="240" w:lineRule="auto"/>
              <w:rPr>
                <w:rFonts w:ascii="Calibri" w:eastAsia="Times New Roman" w:hAnsi="Calibri" w:cs="Calibri"/>
                <w:color w:val="000000"/>
                <w:lang w:eastAsia="en-GB"/>
              </w:rPr>
            </w:pPr>
            <w:r w:rsidRPr="00DF6F72">
              <w:rPr>
                <w:rFonts w:ascii="Calibri" w:eastAsia="Times New Roman" w:hAnsi="Calibri" w:cs="Calibri"/>
                <w:color w:val="000000"/>
                <w:lang w:eastAsia="en-GB"/>
              </w:rPr>
              <w:t> </w:t>
            </w:r>
          </w:p>
        </w:tc>
      </w:tr>
      <w:tr w:rsidR="00581234" w:rsidRPr="00DF6F72" w:rsidTr="00385678">
        <w:trPr>
          <w:trHeight w:val="408"/>
        </w:trPr>
        <w:tc>
          <w:tcPr>
            <w:tcW w:w="7339" w:type="dxa"/>
            <w:shd w:val="clear" w:color="auto" w:fill="auto"/>
            <w:noWrap/>
          </w:tcPr>
          <w:p w:rsidR="00581234" w:rsidRDefault="00581234" w:rsidP="00385678">
            <w:pPr>
              <w:rPr>
                <w:lang w:eastAsia="en-GB"/>
              </w:rPr>
            </w:pPr>
            <w:r w:rsidRPr="002221C5">
              <w:rPr>
                <w:rFonts w:cstheme="minorHAnsi"/>
              </w:rPr>
              <w:t>Stays out unusually late without reason or consistently breaking parental rules</w:t>
            </w:r>
          </w:p>
        </w:tc>
        <w:tc>
          <w:tcPr>
            <w:tcW w:w="7398" w:type="dxa"/>
            <w:shd w:val="clear" w:color="auto" w:fill="auto"/>
            <w:noWrap/>
            <w:vAlign w:val="bottom"/>
          </w:tcPr>
          <w:p w:rsidR="00581234" w:rsidRPr="00DF6F72" w:rsidRDefault="00581234" w:rsidP="00385678">
            <w:pPr>
              <w:spacing w:after="0" w:line="240" w:lineRule="auto"/>
              <w:rPr>
                <w:rFonts w:ascii="Calibri" w:eastAsia="Times New Roman" w:hAnsi="Calibri" w:cs="Calibri"/>
                <w:color w:val="000000"/>
                <w:lang w:eastAsia="en-GB"/>
              </w:rPr>
            </w:pPr>
          </w:p>
        </w:tc>
      </w:tr>
      <w:tr w:rsidR="00581234" w:rsidRPr="00DF6F72" w:rsidTr="00385678">
        <w:trPr>
          <w:trHeight w:val="408"/>
        </w:trPr>
        <w:tc>
          <w:tcPr>
            <w:tcW w:w="7339" w:type="dxa"/>
            <w:shd w:val="clear" w:color="auto" w:fill="auto"/>
            <w:noWrap/>
          </w:tcPr>
          <w:p w:rsidR="00581234" w:rsidRPr="00DF6F72" w:rsidRDefault="00581234" w:rsidP="00385678">
            <w:pPr>
              <w:rPr>
                <w:lang w:eastAsia="en-GB"/>
              </w:rPr>
            </w:pPr>
            <w:r>
              <w:rPr>
                <w:lang w:eastAsia="en-GB"/>
              </w:rPr>
              <w:t xml:space="preserve">Change in appearance. </w:t>
            </w:r>
          </w:p>
        </w:tc>
        <w:tc>
          <w:tcPr>
            <w:tcW w:w="7398" w:type="dxa"/>
            <w:shd w:val="clear" w:color="auto" w:fill="auto"/>
            <w:noWrap/>
            <w:vAlign w:val="bottom"/>
          </w:tcPr>
          <w:p w:rsidR="00581234" w:rsidRPr="00DF6F72" w:rsidRDefault="00581234" w:rsidP="00385678">
            <w:pPr>
              <w:spacing w:after="0" w:line="240" w:lineRule="auto"/>
              <w:rPr>
                <w:rFonts w:ascii="Calibri" w:eastAsia="Times New Roman" w:hAnsi="Calibri" w:cs="Calibri"/>
                <w:color w:val="000000"/>
                <w:lang w:eastAsia="en-GB"/>
              </w:rPr>
            </w:pPr>
          </w:p>
        </w:tc>
      </w:tr>
    </w:tbl>
    <w:p w:rsidR="00581234" w:rsidRDefault="00581234" w:rsidP="001A4ABE">
      <w:pPr>
        <w:spacing w:after="0"/>
      </w:pPr>
    </w:p>
    <w:p w:rsidR="00581234" w:rsidRDefault="00581234" w:rsidP="001A4ABE">
      <w:pPr>
        <w:spacing w:after="0"/>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7502"/>
      </w:tblGrid>
      <w:tr w:rsidR="001A4ABE" w:rsidRPr="00DF6F72" w:rsidTr="00581234">
        <w:trPr>
          <w:trHeight w:val="699"/>
        </w:trPr>
        <w:tc>
          <w:tcPr>
            <w:tcW w:w="7235" w:type="dxa"/>
            <w:shd w:val="clear" w:color="000000" w:fill="D0CECE"/>
            <w:noWrap/>
            <w:vAlign w:val="center"/>
            <w:hideMark/>
          </w:tcPr>
          <w:p w:rsidR="001A4ABE" w:rsidRDefault="001A4ABE" w:rsidP="00581234">
            <w:pPr>
              <w:spacing w:after="0"/>
            </w:pPr>
          </w:p>
          <w:p w:rsidR="00234F3D" w:rsidRDefault="00234F3D" w:rsidP="00581234">
            <w:pPr>
              <w:spacing w:after="0"/>
            </w:pPr>
          </w:p>
          <w:p w:rsidR="001A4ABE" w:rsidRPr="008A683C" w:rsidRDefault="001A4ABE" w:rsidP="00581234">
            <w:pPr>
              <w:spacing w:after="0" w:line="240" w:lineRule="auto"/>
              <w:rPr>
                <w:rFonts w:ascii="Calibri" w:eastAsia="Times New Roman" w:hAnsi="Calibri" w:cs="Calibri"/>
                <w:b/>
                <w:bCs/>
                <w:color w:val="000000"/>
                <w:sz w:val="28"/>
                <w:szCs w:val="28"/>
                <w:lang w:eastAsia="en-GB"/>
              </w:rPr>
            </w:pPr>
            <w:r w:rsidRPr="008A683C">
              <w:rPr>
                <w:rFonts w:ascii="Calibri" w:eastAsia="Times New Roman" w:hAnsi="Calibri" w:cs="Calibri"/>
                <w:b/>
                <w:bCs/>
                <w:color w:val="000000"/>
                <w:sz w:val="28"/>
                <w:szCs w:val="28"/>
                <w:lang w:eastAsia="en-GB"/>
              </w:rPr>
              <w:t>Risk levels</w:t>
            </w:r>
          </w:p>
        </w:tc>
        <w:tc>
          <w:tcPr>
            <w:tcW w:w="7502" w:type="dxa"/>
            <w:shd w:val="clear" w:color="000000" w:fill="D0CECE"/>
            <w:noWrap/>
            <w:vAlign w:val="center"/>
            <w:hideMark/>
          </w:tcPr>
          <w:p w:rsidR="001A4ABE" w:rsidRPr="001D3F94" w:rsidRDefault="001A4ABE" w:rsidP="00581234">
            <w:pPr>
              <w:spacing w:after="0" w:line="240" w:lineRule="auto"/>
              <w:rPr>
                <w:rFonts w:ascii="Calibri" w:eastAsia="Times New Roman" w:hAnsi="Calibri" w:cs="Calibri"/>
                <w:b/>
                <w:bCs/>
                <w:color w:val="000000"/>
                <w:sz w:val="28"/>
                <w:szCs w:val="28"/>
                <w:lang w:eastAsia="en-GB"/>
              </w:rPr>
            </w:pPr>
            <w:r w:rsidRPr="001D3F94">
              <w:rPr>
                <w:rFonts w:ascii="Calibri" w:eastAsia="Times New Roman" w:hAnsi="Calibri" w:cs="Calibri"/>
                <w:b/>
                <w:bCs/>
                <w:color w:val="000000"/>
                <w:sz w:val="28"/>
                <w:szCs w:val="28"/>
                <w:lang w:eastAsia="en-GB"/>
              </w:rPr>
              <w:t>Rationale</w:t>
            </w:r>
          </w:p>
          <w:p w:rsidR="001D3F94" w:rsidRPr="008D6BE4" w:rsidRDefault="001D3F94" w:rsidP="00581234">
            <w:pPr>
              <w:spacing w:after="0" w:line="240" w:lineRule="auto"/>
              <w:rPr>
                <w:rFonts w:ascii="Calibri" w:eastAsia="Times New Roman" w:hAnsi="Calibri" w:cs="Calibri"/>
                <w:b/>
                <w:bCs/>
                <w:color w:val="000000"/>
                <w:sz w:val="18"/>
                <w:szCs w:val="18"/>
                <w:lang w:eastAsia="en-GB"/>
              </w:rPr>
            </w:pPr>
            <w:r w:rsidRPr="008D6BE4">
              <w:rPr>
                <w:rFonts w:ascii="Calibri" w:eastAsia="Times New Roman" w:hAnsi="Calibri" w:cs="Calibri"/>
                <w:b/>
                <w:bCs/>
                <w:color w:val="000000"/>
                <w:sz w:val="18"/>
                <w:szCs w:val="18"/>
                <w:lang w:eastAsia="en-GB"/>
              </w:rPr>
              <w:t>Please provide as much information</w:t>
            </w:r>
            <w:r w:rsidR="008D6BE4" w:rsidRPr="008D6BE4">
              <w:rPr>
                <w:rFonts w:ascii="Calibri" w:eastAsia="Times New Roman" w:hAnsi="Calibri" w:cs="Calibri"/>
                <w:b/>
                <w:bCs/>
                <w:color w:val="000000"/>
                <w:sz w:val="18"/>
                <w:szCs w:val="18"/>
                <w:lang w:eastAsia="en-GB"/>
              </w:rPr>
              <w:t xml:space="preserve">/evidence as possible to support your rationale </w:t>
            </w:r>
          </w:p>
        </w:tc>
      </w:tr>
      <w:tr w:rsidR="001A4ABE" w:rsidRPr="00DF6F72" w:rsidTr="00581234">
        <w:trPr>
          <w:trHeight w:val="1377"/>
        </w:trPr>
        <w:tc>
          <w:tcPr>
            <w:tcW w:w="7235" w:type="dxa"/>
            <w:shd w:val="clear" w:color="auto" w:fill="92D050"/>
            <w:hideMark/>
          </w:tcPr>
          <w:p w:rsidR="008200C1" w:rsidRDefault="001A4ABE" w:rsidP="00581234">
            <w:pPr>
              <w:spacing w:after="0" w:line="240" w:lineRule="auto"/>
              <w:rPr>
                <w:rFonts w:ascii="Calibri" w:eastAsia="Times New Roman" w:hAnsi="Calibri" w:cs="Calibri"/>
                <w:lang w:eastAsia="en-GB"/>
              </w:rPr>
            </w:pPr>
            <w:r w:rsidRPr="003D5234">
              <w:rPr>
                <w:rFonts w:ascii="Calibri" w:eastAsia="Times New Roman" w:hAnsi="Calibri" w:cs="Calibri"/>
                <w:b/>
                <w:lang w:eastAsia="en-GB"/>
              </w:rPr>
              <w:t>Low risk:</w:t>
            </w:r>
            <w:r w:rsidRPr="003D5234">
              <w:rPr>
                <w:rFonts w:ascii="Calibri" w:eastAsia="Times New Roman" w:hAnsi="Calibri" w:cs="Calibri"/>
                <w:lang w:eastAsia="en-GB"/>
              </w:rPr>
              <w:t xml:space="preserve"> None of the strong warning signs and less than 4 of the moderate warning signs are present. There are probably also few risk factors present.</w:t>
            </w:r>
            <w:r w:rsidR="008200C1" w:rsidRPr="003D5234">
              <w:rPr>
                <w:rFonts w:ascii="Calibri" w:eastAsia="Times New Roman" w:hAnsi="Calibri" w:cs="Calibri"/>
                <w:lang w:eastAsia="en-GB"/>
              </w:rPr>
              <w:t xml:space="preserve"> </w:t>
            </w:r>
          </w:p>
          <w:p w:rsidR="008200C1" w:rsidRDefault="008200C1" w:rsidP="00581234">
            <w:pPr>
              <w:spacing w:after="0" w:line="240" w:lineRule="auto"/>
              <w:rPr>
                <w:rFonts w:ascii="Calibri" w:eastAsia="Times New Roman" w:hAnsi="Calibri" w:cs="Calibri"/>
                <w:lang w:eastAsia="en-GB"/>
              </w:rPr>
            </w:pPr>
          </w:p>
          <w:p w:rsidR="001A4ABE" w:rsidRDefault="001A4ABE" w:rsidP="00581234">
            <w:pPr>
              <w:spacing w:after="0" w:line="240" w:lineRule="auto"/>
              <w:rPr>
                <w:rFonts w:ascii="Calibri" w:eastAsia="Times New Roman" w:hAnsi="Calibri" w:cs="Calibri"/>
                <w:lang w:eastAsia="en-GB"/>
              </w:rPr>
            </w:pPr>
            <w:r w:rsidRPr="003D5234">
              <w:rPr>
                <w:rFonts w:ascii="Calibri" w:eastAsia="Times New Roman" w:hAnsi="Calibri" w:cs="Calibri"/>
                <w:lang w:eastAsia="en-GB"/>
              </w:rPr>
              <w:t>A child or young person who appears to be at some</w:t>
            </w:r>
            <w:r w:rsidR="008D6BE4">
              <w:rPr>
                <w:rFonts w:ascii="Calibri" w:eastAsia="Times New Roman" w:hAnsi="Calibri" w:cs="Calibri"/>
                <w:lang w:eastAsia="en-GB"/>
              </w:rPr>
              <w:t xml:space="preserve"> risk</w:t>
            </w:r>
            <w:r w:rsidRPr="003D5234">
              <w:rPr>
                <w:rFonts w:ascii="Calibri" w:eastAsia="Times New Roman" w:hAnsi="Calibri" w:cs="Calibri"/>
                <w:lang w:eastAsia="en-GB"/>
              </w:rPr>
              <w:t xml:space="preserve"> but probably relatively low risk of becoming involved in CLN or USG at the present time.</w:t>
            </w:r>
          </w:p>
          <w:p w:rsidR="001A4ABE" w:rsidRPr="00DF6F72" w:rsidRDefault="001A4ABE" w:rsidP="00581234">
            <w:pPr>
              <w:spacing w:after="0" w:line="240" w:lineRule="auto"/>
              <w:rPr>
                <w:rFonts w:ascii="Calibri" w:eastAsia="Times New Roman" w:hAnsi="Calibri" w:cs="Calibri"/>
                <w:color w:val="006100"/>
                <w:lang w:eastAsia="en-GB"/>
              </w:rPr>
            </w:pPr>
          </w:p>
        </w:tc>
        <w:tc>
          <w:tcPr>
            <w:tcW w:w="7502" w:type="dxa"/>
            <w:shd w:val="clear" w:color="auto" w:fill="92D050"/>
            <w:noWrap/>
            <w:vAlign w:val="bottom"/>
            <w:hideMark/>
          </w:tcPr>
          <w:p w:rsidR="001A4ABE" w:rsidRPr="001D3F94" w:rsidRDefault="001A4ABE" w:rsidP="00581234">
            <w:pPr>
              <w:spacing w:after="0" w:line="240" w:lineRule="auto"/>
              <w:rPr>
                <w:rFonts w:ascii="Calibri" w:eastAsia="Times New Roman" w:hAnsi="Calibri" w:cs="Calibri"/>
                <w:b/>
                <w:color w:val="006100"/>
                <w:lang w:eastAsia="en-GB"/>
              </w:rPr>
            </w:pPr>
          </w:p>
        </w:tc>
      </w:tr>
      <w:tr w:rsidR="001A4ABE" w:rsidRPr="00DF6F72" w:rsidTr="00581234">
        <w:trPr>
          <w:trHeight w:val="1838"/>
        </w:trPr>
        <w:tc>
          <w:tcPr>
            <w:tcW w:w="7235" w:type="dxa"/>
            <w:shd w:val="clear" w:color="auto" w:fill="FFC000"/>
            <w:hideMark/>
          </w:tcPr>
          <w:p w:rsidR="008200C1" w:rsidRDefault="001A4ABE" w:rsidP="00581234">
            <w:pPr>
              <w:pStyle w:val="NoSpacing"/>
              <w:rPr>
                <w:lang w:eastAsia="en-GB"/>
              </w:rPr>
            </w:pPr>
            <w:r w:rsidRPr="003D5234">
              <w:rPr>
                <w:b/>
                <w:lang w:eastAsia="en-GB"/>
              </w:rPr>
              <w:t>Medium risk:</w:t>
            </w:r>
            <w:r w:rsidRPr="00DF6F72">
              <w:rPr>
                <w:lang w:eastAsia="en-GB"/>
              </w:rPr>
              <w:t xml:space="preserve"> 1- 2 of the strong warning signs are present and 5 or less of the moderate warning signs are present. There may also be a number of risk factors present.</w:t>
            </w:r>
          </w:p>
          <w:p w:rsidR="001A4ABE" w:rsidRPr="00DF6F72" w:rsidRDefault="001A4ABE" w:rsidP="00581234">
            <w:pPr>
              <w:pStyle w:val="NoSpacing"/>
              <w:rPr>
                <w:color w:val="9C5700"/>
                <w:lang w:eastAsia="en-GB"/>
              </w:rPr>
            </w:pPr>
            <w:r w:rsidRPr="00DF6F72">
              <w:rPr>
                <w:lang w:eastAsia="en-GB"/>
              </w:rPr>
              <w:t>A child or young person who is likely to be linked to others known to be involved in CLN or gang activity and may already be involved themselves. If not already involved they may be at risk of being drawn in.</w:t>
            </w:r>
          </w:p>
        </w:tc>
        <w:tc>
          <w:tcPr>
            <w:tcW w:w="7502" w:type="dxa"/>
            <w:shd w:val="clear" w:color="auto" w:fill="FFC000"/>
            <w:noWrap/>
            <w:vAlign w:val="bottom"/>
            <w:hideMark/>
          </w:tcPr>
          <w:p w:rsidR="001A4ABE" w:rsidRPr="00DF6F72" w:rsidRDefault="001A4ABE" w:rsidP="00581234">
            <w:pPr>
              <w:spacing w:after="0" w:line="240" w:lineRule="auto"/>
              <w:rPr>
                <w:rFonts w:ascii="Calibri" w:eastAsia="Times New Roman" w:hAnsi="Calibri" w:cs="Calibri"/>
                <w:color w:val="9C5700"/>
                <w:lang w:eastAsia="en-GB"/>
              </w:rPr>
            </w:pPr>
          </w:p>
        </w:tc>
      </w:tr>
      <w:tr w:rsidR="001A4ABE" w:rsidRPr="00DF6F72" w:rsidTr="00581234">
        <w:trPr>
          <w:trHeight w:val="1602"/>
        </w:trPr>
        <w:tc>
          <w:tcPr>
            <w:tcW w:w="7235" w:type="dxa"/>
            <w:shd w:val="clear" w:color="auto" w:fill="C00000"/>
            <w:hideMark/>
          </w:tcPr>
          <w:p w:rsidR="001A4ABE" w:rsidRDefault="001A4ABE" w:rsidP="00581234">
            <w:pPr>
              <w:spacing w:after="0" w:line="240" w:lineRule="auto"/>
              <w:rPr>
                <w:rFonts w:ascii="Calibri" w:eastAsia="Times New Roman" w:hAnsi="Calibri" w:cs="Calibri"/>
                <w:color w:val="9C0006"/>
                <w:lang w:eastAsia="en-GB"/>
              </w:rPr>
            </w:pPr>
            <w:r w:rsidRPr="003D5234">
              <w:rPr>
                <w:rFonts w:ascii="Calibri" w:eastAsia="Times New Roman" w:hAnsi="Calibri" w:cs="Calibri"/>
                <w:b/>
                <w:lang w:eastAsia="en-GB"/>
              </w:rPr>
              <w:t>High risk:</w:t>
            </w:r>
            <w:r w:rsidRPr="00DF6F72">
              <w:rPr>
                <w:rFonts w:ascii="Calibri" w:eastAsia="Times New Roman" w:hAnsi="Calibri" w:cs="Calibri"/>
                <w:lang w:eastAsia="en-GB"/>
              </w:rPr>
              <w:t xml:space="preserve"> More than 3 of the strong warning signs are present. A high number of risk factors are also probably present. </w:t>
            </w:r>
            <w:r w:rsidRPr="00DF6F72">
              <w:rPr>
                <w:rFonts w:ascii="Calibri" w:eastAsia="Times New Roman" w:hAnsi="Calibri" w:cs="Calibri"/>
                <w:lang w:eastAsia="en-GB"/>
              </w:rPr>
              <w:br/>
            </w:r>
            <w:r w:rsidRPr="00DF6F72">
              <w:rPr>
                <w:rFonts w:ascii="Calibri" w:eastAsia="Times New Roman" w:hAnsi="Calibri" w:cs="Calibri"/>
                <w:lang w:eastAsia="en-GB"/>
              </w:rPr>
              <w:br/>
              <w:t xml:space="preserve">A child or young person who is likely to be already involved with </w:t>
            </w:r>
            <w:r w:rsidR="008D6BE4" w:rsidRPr="00DF6F72">
              <w:rPr>
                <w:rFonts w:ascii="Calibri" w:eastAsia="Times New Roman" w:hAnsi="Calibri" w:cs="Calibri"/>
                <w:lang w:eastAsia="en-GB"/>
              </w:rPr>
              <w:t>CL activity</w:t>
            </w:r>
            <w:r w:rsidRPr="00DF6F72">
              <w:rPr>
                <w:rFonts w:ascii="Calibri" w:eastAsia="Times New Roman" w:hAnsi="Calibri" w:cs="Calibri"/>
                <w:lang w:eastAsia="en-GB"/>
              </w:rPr>
              <w:t>. If not already involved they are at high risk of being drawn in.</w:t>
            </w:r>
          </w:p>
          <w:p w:rsidR="001A4ABE" w:rsidRPr="00DF6F72" w:rsidRDefault="001A4ABE" w:rsidP="00581234">
            <w:pPr>
              <w:spacing w:after="0" w:line="240" w:lineRule="auto"/>
              <w:rPr>
                <w:rFonts w:ascii="Calibri" w:eastAsia="Times New Roman" w:hAnsi="Calibri" w:cs="Calibri"/>
                <w:color w:val="9C0006"/>
                <w:lang w:eastAsia="en-GB"/>
              </w:rPr>
            </w:pPr>
          </w:p>
        </w:tc>
        <w:tc>
          <w:tcPr>
            <w:tcW w:w="7502" w:type="dxa"/>
            <w:shd w:val="clear" w:color="auto" w:fill="C00000"/>
            <w:noWrap/>
            <w:vAlign w:val="bottom"/>
            <w:hideMark/>
          </w:tcPr>
          <w:p w:rsidR="001A4ABE" w:rsidRPr="00DF6F72" w:rsidRDefault="001A4ABE" w:rsidP="00581234">
            <w:pPr>
              <w:spacing w:after="0" w:line="240" w:lineRule="auto"/>
              <w:rPr>
                <w:rFonts w:ascii="Calibri" w:eastAsia="Times New Roman" w:hAnsi="Calibri" w:cs="Calibri"/>
                <w:color w:val="9C0006"/>
                <w:lang w:eastAsia="en-GB"/>
              </w:rPr>
            </w:pPr>
            <w:r w:rsidRPr="00DF6F72">
              <w:rPr>
                <w:rFonts w:ascii="Calibri" w:eastAsia="Times New Roman" w:hAnsi="Calibri" w:cs="Calibri"/>
                <w:color w:val="9C0006"/>
                <w:lang w:eastAsia="en-GB"/>
              </w:rPr>
              <w:t> </w:t>
            </w:r>
          </w:p>
        </w:tc>
      </w:tr>
    </w:tbl>
    <w:p w:rsidR="006E541B" w:rsidRDefault="006E541B" w:rsidP="00CC6C42">
      <w:pPr>
        <w:rPr>
          <w:rFonts w:ascii="Arial" w:hAnsi="Arial" w:cs="Arial"/>
        </w:rPr>
      </w:pPr>
    </w:p>
    <w:p w:rsidR="001D3F94" w:rsidRPr="003E45A9" w:rsidRDefault="00694A18" w:rsidP="00CC6C42">
      <w:pPr>
        <w:rPr>
          <w:rFonts w:ascii="Arial" w:hAnsi="Arial" w:cs="Arial"/>
        </w:rPr>
      </w:pPr>
      <w:r>
        <w:rPr>
          <w:rFonts w:ascii="Arial" w:hAnsi="Arial" w:cs="Arial"/>
          <w:noProof/>
        </w:rPr>
        <w:drawing>
          <wp:anchor distT="0" distB="0" distL="114300" distR="114300" simplePos="0" relativeHeight="251708416" behindDoc="0" locked="0" layoutInCell="1" allowOverlap="1" wp14:anchorId="2D734AA9">
            <wp:simplePos x="0" y="0"/>
            <wp:positionH relativeFrom="column">
              <wp:posOffset>6433185</wp:posOffset>
            </wp:positionH>
            <wp:positionV relativeFrom="paragraph">
              <wp:posOffset>720725</wp:posOffset>
            </wp:positionV>
            <wp:extent cx="3030220" cy="725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0220" cy="725170"/>
                    </a:xfrm>
                    <a:prstGeom prst="rect">
                      <a:avLst/>
                    </a:prstGeom>
                    <a:noFill/>
                  </pic:spPr>
                </pic:pic>
              </a:graphicData>
            </a:graphic>
            <wp14:sizeRelH relativeFrom="page">
              <wp14:pctWidth>0</wp14:pctWidth>
            </wp14:sizeRelH>
            <wp14:sizeRelV relativeFrom="page">
              <wp14:pctHeight>0</wp14:pctHeight>
            </wp14:sizeRelV>
          </wp:anchor>
        </w:drawing>
      </w:r>
      <w:r w:rsidR="0006657D">
        <w:rPr>
          <w:rFonts w:ascii="Arial" w:hAnsi="Arial" w:cs="Arial"/>
          <w:noProof/>
        </w:rPr>
        <w:drawing>
          <wp:anchor distT="0" distB="0" distL="114300" distR="114300" simplePos="0" relativeHeight="251709440" behindDoc="0" locked="0" layoutInCell="1" allowOverlap="1" wp14:anchorId="594D0A26">
            <wp:simplePos x="0" y="0"/>
            <wp:positionH relativeFrom="column">
              <wp:posOffset>-300990</wp:posOffset>
            </wp:positionH>
            <wp:positionV relativeFrom="paragraph">
              <wp:posOffset>742950</wp:posOffset>
            </wp:positionV>
            <wp:extent cx="1938655" cy="70739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8655" cy="707390"/>
                    </a:xfrm>
                    <a:prstGeom prst="rect">
                      <a:avLst/>
                    </a:prstGeom>
                    <a:noFill/>
                  </pic:spPr>
                </pic:pic>
              </a:graphicData>
            </a:graphic>
            <wp14:sizeRelH relativeFrom="page">
              <wp14:pctWidth>0</wp14:pctWidth>
            </wp14:sizeRelH>
            <wp14:sizeRelV relativeFrom="page">
              <wp14:pctHeight>0</wp14:pctHeight>
            </wp14:sizeRelV>
          </wp:anchor>
        </w:drawing>
      </w:r>
      <w:r w:rsidR="001D3F94">
        <w:rPr>
          <w:rFonts w:ascii="Arial" w:hAnsi="Arial" w:cs="Arial"/>
        </w:rPr>
        <w:t xml:space="preserve"> Name of person </w:t>
      </w:r>
      <w:r w:rsidR="008D6BE4">
        <w:rPr>
          <w:rFonts w:ascii="Arial" w:hAnsi="Arial" w:cs="Arial"/>
        </w:rPr>
        <w:t>c</w:t>
      </w:r>
      <w:r w:rsidR="001D3F94">
        <w:rPr>
          <w:rFonts w:ascii="Arial" w:hAnsi="Arial" w:cs="Arial"/>
        </w:rPr>
        <w:t xml:space="preserve">ompleting </w:t>
      </w:r>
      <w:r w:rsidR="008D6BE4">
        <w:rPr>
          <w:rFonts w:ascii="Arial" w:hAnsi="Arial" w:cs="Arial"/>
        </w:rPr>
        <w:t>c</w:t>
      </w:r>
      <w:r w:rsidR="001D3F94">
        <w:rPr>
          <w:rFonts w:ascii="Arial" w:hAnsi="Arial" w:cs="Arial"/>
        </w:rPr>
        <w:t>heck list……………………………………………………………………….Date………………………</w:t>
      </w:r>
    </w:p>
    <w:sectPr w:rsidR="001D3F94" w:rsidRPr="003E45A9" w:rsidSect="001A4ABE">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11C" w:rsidRDefault="0019311C" w:rsidP="00CC6C42">
      <w:pPr>
        <w:spacing w:after="0" w:line="240" w:lineRule="auto"/>
      </w:pPr>
      <w:r>
        <w:separator/>
      </w:r>
    </w:p>
  </w:endnote>
  <w:endnote w:type="continuationSeparator" w:id="0">
    <w:p w:rsidR="0019311C" w:rsidRDefault="0019311C" w:rsidP="00CC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A2" w:rsidRDefault="004511A2">
    <w:pPr>
      <w:pStyle w:val="Footer"/>
      <w:rPr>
        <w:sz w:val="16"/>
        <w:szCs w:val="16"/>
      </w:rPr>
    </w:pPr>
  </w:p>
  <w:p w:rsidR="00A2564A" w:rsidRDefault="00A2564A">
    <w:pPr>
      <w:pStyle w:val="Footer"/>
      <w:rPr>
        <w:sz w:val="16"/>
        <w:szCs w:val="16"/>
      </w:rPr>
    </w:pPr>
    <w:bookmarkStart w:id="1" w:name="_Hlk5885861"/>
    <w:bookmarkStart w:id="2" w:name="_Hlk5885862"/>
    <w:r>
      <w:rPr>
        <w:sz w:val="16"/>
        <w:szCs w:val="16"/>
      </w:rPr>
      <w:t>CLN- County Lines Networks</w:t>
    </w:r>
  </w:p>
  <w:p w:rsidR="00A2564A" w:rsidRPr="004511A2" w:rsidRDefault="00A2564A">
    <w:pPr>
      <w:pStyle w:val="Footer"/>
      <w:rPr>
        <w:sz w:val="16"/>
        <w:szCs w:val="16"/>
      </w:rPr>
    </w:pPr>
    <w:r>
      <w:rPr>
        <w:sz w:val="16"/>
        <w:szCs w:val="16"/>
      </w:rPr>
      <w:t>USG – Urban Street Gangs</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11C" w:rsidRDefault="0019311C" w:rsidP="00CC6C42">
      <w:pPr>
        <w:spacing w:after="0" w:line="240" w:lineRule="auto"/>
      </w:pPr>
      <w:r>
        <w:separator/>
      </w:r>
    </w:p>
  </w:footnote>
  <w:footnote w:type="continuationSeparator" w:id="0">
    <w:p w:rsidR="0019311C" w:rsidRDefault="0019311C" w:rsidP="00CC6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F3D" w:rsidRDefault="00234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73FBD"/>
    <w:multiLevelType w:val="hybridMultilevel"/>
    <w:tmpl w:val="DF48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16F95"/>
    <w:multiLevelType w:val="hybridMultilevel"/>
    <w:tmpl w:val="3BF6C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2A767C"/>
    <w:multiLevelType w:val="hybridMultilevel"/>
    <w:tmpl w:val="8A4A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247D8"/>
    <w:multiLevelType w:val="hybridMultilevel"/>
    <w:tmpl w:val="E9EA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911AA6"/>
    <w:multiLevelType w:val="hybridMultilevel"/>
    <w:tmpl w:val="CC8498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C677CD"/>
    <w:multiLevelType w:val="hybridMultilevel"/>
    <w:tmpl w:val="955A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7D7152"/>
    <w:multiLevelType w:val="hybridMultilevel"/>
    <w:tmpl w:val="05389592"/>
    <w:lvl w:ilvl="0" w:tplc="AD922EF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1B"/>
    <w:rsid w:val="0006657D"/>
    <w:rsid w:val="00097A1F"/>
    <w:rsid w:val="000F3F6E"/>
    <w:rsid w:val="00133861"/>
    <w:rsid w:val="001602B3"/>
    <w:rsid w:val="0019311C"/>
    <w:rsid w:val="001A4ABE"/>
    <w:rsid w:val="001D2640"/>
    <w:rsid w:val="001D3F94"/>
    <w:rsid w:val="001E05DD"/>
    <w:rsid w:val="001E37B3"/>
    <w:rsid w:val="00234F3D"/>
    <w:rsid w:val="00271941"/>
    <w:rsid w:val="0029725E"/>
    <w:rsid w:val="00297616"/>
    <w:rsid w:val="0039754A"/>
    <w:rsid w:val="003C7500"/>
    <w:rsid w:val="003D5234"/>
    <w:rsid w:val="003E45A9"/>
    <w:rsid w:val="003F6454"/>
    <w:rsid w:val="004032D8"/>
    <w:rsid w:val="00410C5C"/>
    <w:rsid w:val="004351C0"/>
    <w:rsid w:val="004511A2"/>
    <w:rsid w:val="00581234"/>
    <w:rsid w:val="00594B29"/>
    <w:rsid w:val="005A4E59"/>
    <w:rsid w:val="005B73AC"/>
    <w:rsid w:val="005E257B"/>
    <w:rsid w:val="006700F9"/>
    <w:rsid w:val="00673FA9"/>
    <w:rsid w:val="00694A18"/>
    <w:rsid w:val="006D27E8"/>
    <w:rsid w:val="006E1098"/>
    <w:rsid w:val="006E541B"/>
    <w:rsid w:val="007330A7"/>
    <w:rsid w:val="007A2BC8"/>
    <w:rsid w:val="007C63ED"/>
    <w:rsid w:val="00806FDD"/>
    <w:rsid w:val="008200C1"/>
    <w:rsid w:val="008B1364"/>
    <w:rsid w:val="008D6BE4"/>
    <w:rsid w:val="009108F7"/>
    <w:rsid w:val="00916FCD"/>
    <w:rsid w:val="00983C8B"/>
    <w:rsid w:val="00A2564A"/>
    <w:rsid w:val="00A63A33"/>
    <w:rsid w:val="00AC56A5"/>
    <w:rsid w:val="00AD5773"/>
    <w:rsid w:val="00AD726F"/>
    <w:rsid w:val="00B236C7"/>
    <w:rsid w:val="00B63B35"/>
    <w:rsid w:val="00BB15A8"/>
    <w:rsid w:val="00C30DCD"/>
    <w:rsid w:val="00C610C8"/>
    <w:rsid w:val="00CC6C42"/>
    <w:rsid w:val="00CF0A78"/>
    <w:rsid w:val="00CF4CD3"/>
    <w:rsid w:val="00D0782F"/>
    <w:rsid w:val="00D33B93"/>
    <w:rsid w:val="00D82F4E"/>
    <w:rsid w:val="00D86D06"/>
    <w:rsid w:val="00DD187B"/>
    <w:rsid w:val="00DF6F72"/>
    <w:rsid w:val="00E3075F"/>
    <w:rsid w:val="00E418DD"/>
    <w:rsid w:val="00EB5563"/>
    <w:rsid w:val="00ED7778"/>
    <w:rsid w:val="00EE5CF0"/>
    <w:rsid w:val="00EF0592"/>
    <w:rsid w:val="00F2464A"/>
    <w:rsid w:val="00F27FF1"/>
    <w:rsid w:val="00FA71CF"/>
    <w:rsid w:val="00FF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0184323-7654-4D84-9728-18CE9036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41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418DD"/>
    <w:pPr>
      <w:ind w:left="720"/>
      <w:contextualSpacing/>
    </w:pPr>
  </w:style>
  <w:style w:type="paragraph" w:styleId="Header">
    <w:name w:val="header"/>
    <w:basedOn w:val="Normal"/>
    <w:link w:val="HeaderChar"/>
    <w:uiPriority w:val="99"/>
    <w:unhideWhenUsed/>
    <w:rsid w:val="00CC6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C42"/>
  </w:style>
  <w:style w:type="paragraph" w:styleId="Footer">
    <w:name w:val="footer"/>
    <w:basedOn w:val="Normal"/>
    <w:link w:val="FooterChar"/>
    <w:uiPriority w:val="99"/>
    <w:unhideWhenUsed/>
    <w:rsid w:val="00CC6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C42"/>
  </w:style>
  <w:style w:type="paragraph" w:styleId="NoSpacing">
    <w:name w:val="No Spacing"/>
    <w:uiPriority w:val="1"/>
    <w:qFormat/>
    <w:rsid w:val="001A4ABE"/>
    <w:pPr>
      <w:spacing w:after="0" w:line="240" w:lineRule="auto"/>
    </w:pPr>
  </w:style>
  <w:style w:type="table" w:styleId="GridTable4">
    <w:name w:val="Grid Table 4"/>
    <w:basedOn w:val="TableNormal"/>
    <w:uiPriority w:val="49"/>
    <w:rsid w:val="00820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C61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0C8"/>
    <w:rPr>
      <w:rFonts w:ascii="Segoe UI" w:hAnsi="Segoe UI" w:cs="Segoe UI"/>
      <w:sz w:val="18"/>
      <w:szCs w:val="18"/>
    </w:rPr>
  </w:style>
  <w:style w:type="character" w:styleId="Hyperlink">
    <w:name w:val="Hyperlink"/>
    <w:basedOn w:val="DefaultParagraphFont"/>
    <w:uiPriority w:val="99"/>
    <w:unhideWhenUsed/>
    <w:rsid w:val="00C610C8"/>
    <w:rPr>
      <w:color w:val="0563C1"/>
      <w:u w:val="single"/>
    </w:rPr>
  </w:style>
  <w:style w:type="paragraph" w:styleId="NormalWeb">
    <w:name w:val="Normal (Web)"/>
    <w:basedOn w:val="Normal"/>
    <w:uiPriority w:val="99"/>
    <w:unhideWhenUsed/>
    <w:rsid w:val="00C610C8"/>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C61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356523">
      <w:bodyDiv w:val="1"/>
      <w:marLeft w:val="0"/>
      <w:marRight w:val="0"/>
      <w:marTop w:val="0"/>
      <w:marBottom w:val="0"/>
      <w:divBdr>
        <w:top w:val="none" w:sz="0" w:space="0" w:color="auto"/>
        <w:left w:val="none" w:sz="0" w:space="0" w:color="auto"/>
        <w:bottom w:val="none" w:sz="0" w:space="0" w:color="auto"/>
        <w:right w:val="none" w:sz="0" w:space="0" w:color="auto"/>
      </w:divBdr>
    </w:div>
    <w:div w:id="894118679">
      <w:bodyDiv w:val="1"/>
      <w:marLeft w:val="0"/>
      <w:marRight w:val="0"/>
      <w:marTop w:val="0"/>
      <w:marBottom w:val="0"/>
      <w:divBdr>
        <w:top w:val="none" w:sz="0" w:space="0" w:color="auto"/>
        <w:left w:val="none" w:sz="0" w:space="0" w:color="auto"/>
        <w:bottom w:val="none" w:sz="0" w:space="0" w:color="auto"/>
        <w:right w:val="none" w:sz="0" w:space="0" w:color="auto"/>
      </w:divBdr>
    </w:div>
    <w:div w:id="1843088041">
      <w:bodyDiv w:val="1"/>
      <w:marLeft w:val="0"/>
      <w:marRight w:val="0"/>
      <w:marTop w:val="0"/>
      <w:marBottom w:val="0"/>
      <w:divBdr>
        <w:top w:val="none" w:sz="0" w:space="0" w:color="auto"/>
        <w:left w:val="none" w:sz="0" w:space="0" w:color="auto"/>
        <w:bottom w:val="none" w:sz="0" w:space="0" w:color="auto"/>
        <w:right w:val="none" w:sz="0" w:space="0" w:color="auto"/>
      </w:divBdr>
    </w:div>
    <w:div w:id="21120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ildrensduty@leics.gov.uk"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CSE-team@leicester.gov.uk"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s.team@leicester.gov.u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tel:01164541004"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ildrensreferrals@rutland.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587CC-DA59-4119-B7DC-86F70A56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1850</Words>
  <Characters>10547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Seward</dc:creator>
  <cp:keywords/>
  <dc:description/>
  <cp:lastModifiedBy>Catherine Dye</cp:lastModifiedBy>
  <cp:revision>2</cp:revision>
  <dcterms:created xsi:type="dcterms:W3CDTF">2020-09-15T12:22:00Z</dcterms:created>
  <dcterms:modified xsi:type="dcterms:W3CDTF">2020-09-15T12:22:00Z</dcterms:modified>
</cp:coreProperties>
</file>