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A1D48" w14:textId="77777777" w:rsidR="008237A9" w:rsidRPr="004D35B3" w:rsidRDefault="008237A9" w:rsidP="008237A9">
      <w:pPr>
        <w:spacing w:after="0" w:line="240" w:lineRule="auto"/>
        <w:jc w:val="center"/>
        <w:rPr>
          <w:rFonts w:ascii="Arial" w:hAnsi="Arial" w:cs="Arial"/>
          <w:b/>
          <w:sz w:val="20"/>
          <w:szCs w:val="20"/>
        </w:rPr>
      </w:pPr>
    </w:p>
    <w:p w14:paraId="0C634D36" w14:textId="77777777" w:rsidR="00613257" w:rsidRPr="004D35B3" w:rsidRDefault="00613257" w:rsidP="0057175B">
      <w:pPr>
        <w:jc w:val="center"/>
        <w:rPr>
          <w:b/>
          <w:bCs/>
          <w:sz w:val="20"/>
          <w:szCs w:val="20"/>
        </w:rPr>
      </w:pPr>
    </w:p>
    <w:p w14:paraId="1CF3EA3E" w14:textId="436ECAB5" w:rsidR="00500415" w:rsidRPr="004D35B3" w:rsidRDefault="00967106" w:rsidP="0057175B">
      <w:pPr>
        <w:jc w:val="center"/>
        <w:rPr>
          <w:b/>
          <w:bCs/>
          <w:sz w:val="24"/>
          <w:szCs w:val="24"/>
        </w:rPr>
      </w:pPr>
      <w:r w:rsidRPr="004D35B3">
        <w:rPr>
          <w:b/>
          <w:bCs/>
          <w:sz w:val="24"/>
          <w:szCs w:val="24"/>
        </w:rPr>
        <w:t xml:space="preserve">LLR </w:t>
      </w:r>
      <w:r w:rsidR="00500415" w:rsidRPr="004D35B3">
        <w:rPr>
          <w:b/>
          <w:bCs/>
          <w:sz w:val="24"/>
          <w:szCs w:val="24"/>
        </w:rPr>
        <w:t>Children and Young Peoples Services</w:t>
      </w:r>
    </w:p>
    <w:p w14:paraId="05FF87F7" w14:textId="3956D134" w:rsidR="00500415" w:rsidRPr="004D35B3" w:rsidRDefault="0057175B" w:rsidP="00500415">
      <w:pPr>
        <w:jc w:val="center"/>
        <w:rPr>
          <w:b/>
          <w:bCs/>
          <w:sz w:val="24"/>
          <w:szCs w:val="24"/>
        </w:rPr>
      </w:pPr>
      <w:r w:rsidRPr="004D35B3">
        <w:rPr>
          <w:b/>
          <w:bCs/>
          <w:sz w:val="24"/>
          <w:szCs w:val="24"/>
        </w:rPr>
        <w:t>Complex Ca</w:t>
      </w:r>
      <w:r w:rsidR="00967106" w:rsidRPr="004D35B3">
        <w:rPr>
          <w:b/>
          <w:bCs/>
          <w:sz w:val="24"/>
          <w:szCs w:val="24"/>
        </w:rPr>
        <w:t>r</w:t>
      </w:r>
      <w:r w:rsidRPr="004D35B3">
        <w:rPr>
          <w:b/>
          <w:bCs/>
          <w:sz w:val="24"/>
          <w:szCs w:val="24"/>
        </w:rPr>
        <w:t>e Escalation Process</w:t>
      </w:r>
    </w:p>
    <w:p w14:paraId="3AD8CECF" w14:textId="102C15CD" w:rsidR="0057175B" w:rsidRPr="004D35B3" w:rsidRDefault="0057175B" w:rsidP="00500415">
      <w:pPr>
        <w:rPr>
          <w:b/>
          <w:bCs/>
          <w:sz w:val="20"/>
          <w:szCs w:val="20"/>
        </w:rPr>
      </w:pPr>
      <w:r w:rsidRPr="004D35B3">
        <w:rPr>
          <w:b/>
          <w:bCs/>
          <w:sz w:val="20"/>
          <w:szCs w:val="20"/>
        </w:rPr>
        <w:t>Introduction</w:t>
      </w:r>
    </w:p>
    <w:p w14:paraId="637C735C" w14:textId="77777777" w:rsidR="00627158" w:rsidRPr="004D35B3" w:rsidRDefault="0057175B" w:rsidP="0057175B">
      <w:pPr>
        <w:rPr>
          <w:sz w:val="20"/>
          <w:szCs w:val="20"/>
        </w:rPr>
      </w:pPr>
      <w:r w:rsidRPr="004D35B3">
        <w:rPr>
          <w:sz w:val="20"/>
          <w:szCs w:val="20"/>
        </w:rPr>
        <w:t xml:space="preserve">This guidance aims to support leaders within Leicester, </w:t>
      </w:r>
      <w:proofErr w:type="gramStart"/>
      <w:r w:rsidRPr="004D35B3">
        <w:rPr>
          <w:sz w:val="20"/>
          <w:szCs w:val="20"/>
        </w:rPr>
        <w:t>Leicestershire</w:t>
      </w:r>
      <w:proofErr w:type="gramEnd"/>
      <w:r w:rsidRPr="004D35B3">
        <w:rPr>
          <w:sz w:val="20"/>
          <w:szCs w:val="20"/>
        </w:rPr>
        <w:t xml:space="preserve"> and Rutland to access timely support to progress the care arrangements of local children and young people. Our operational teams of multiagency staff successfully work together to plan and commission care for most children and young people. However, it is recognised that the complex care required to meet the needs of some children and young people will require extraordinary and bespoke arrangements</w:t>
      </w:r>
      <w:r w:rsidR="004416D9" w:rsidRPr="004D35B3">
        <w:rPr>
          <w:sz w:val="20"/>
          <w:szCs w:val="20"/>
        </w:rPr>
        <w:t xml:space="preserve"> </w:t>
      </w:r>
      <w:r w:rsidR="00371ABC" w:rsidRPr="004D35B3">
        <w:rPr>
          <w:sz w:val="20"/>
          <w:szCs w:val="20"/>
        </w:rPr>
        <w:t xml:space="preserve">that </w:t>
      </w:r>
      <w:r w:rsidR="004416D9" w:rsidRPr="004D35B3">
        <w:rPr>
          <w:sz w:val="20"/>
          <w:szCs w:val="20"/>
        </w:rPr>
        <w:t>necessitat</w:t>
      </w:r>
      <w:r w:rsidR="00371ABC" w:rsidRPr="004D35B3">
        <w:rPr>
          <w:sz w:val="20"/>
          <w:szCs w:val="20"/>
        </w:rPr>
        <w:t>e</w:t>
      </w:r>
      <w:r w:rsidR="004416D9" w:rsidRPr="004D35B3">
        <w:rPr>
          <w:sz w:val="20"/>
          <w:szCs w:val="20"/>
        </w:rPr>
        <w:t xml:space="preserve"> the authorisation of more senior colleagues</w:t>
      </w:r>
      <w:r w:rsidR="00627158" w:rsidRPr="004D35B3">
        <w:rPr>
          <w:sz w:val="20"/>
          <w:szCs w:val="20"/>
        </w:rPr>
        <w:t xml:space="preserve">. </w:t>
      </w:r>
    </w:p>
    <w:p w14:paraId="0BFE0A90" w14:textId="1C512883" w:rsidR="0057175B" w:rsidRPr="004D35B3" w:rsidRDefault="00627158" w:rsidP="0057175B">
      <w:pPr>
        <w:rPr>
          <w:sz w:val="20"/>
          <w:szCs w:val="20"/>
        </w:rPr>
      </w:pPr>
      <w:r w:rsidRPr="004D35B3">
        <w:rPr>
          <w:sz w:val="20"/>
          <w:szCs w:val="20"/>
        </w:rPr>
        <w:t>Solutions will not only be found through additional spend, but through working outside of routine operating arrangements.  Consequently, s</w:t>
      </w:r>
      <w:r w:rsidR="007E4254" w:rsidRPr="004D35B3">
        <w:rPr>
          <w:sz w:val="20"/>
          <w:szCs w:val="20"/>
        </w:rPr>
        <w:t>takeholders should</w:t>
      </w:r>
      <w:r w:rsidRPr="004D35B3">
        <w:rPr>
          <w:sz w:val="20"/>
          <w:szCs w:val="20"/>
        </w:rPr>
        <w:t xml:space="preserve"> </w:t>
      </w:r>
      <w:r w:rsidR="007E4254" w:rsidRPr="004D35B3">
        <w:rPr>
          <w:sz w:val="20"/>
          <w:szCs w:val="20"/>
        </w:rPr>
        <w:t>seek to delegate authority, increase freedom to act and approach problem solving in the spirit of ‘the art of the possible’</w:t>
      </w:r>
      <w:r w:rsidRPr="004D35B3">
        <w:rPr>
          <w:sz w:val="20"/>
          <w:szCs w:val="20"/>
        </w:rPr>
        <w:t xml:space="preserve"> </w:t>
      </w:r>
      <w:r w:rsidR="007E4254" w:rsidRPr="004D35B3">
        <w:rPr>
          <w:sz w:val="20"/>
          <w:szCs w:val="20"/>
        </w:rPr>
        <w:t xml:space="preserve">to avoid the need for escalation.  </w:t>
      </w:r>
    </w:p>
    <w:p w14:paraId="0A475FCA" w14:textId="6DFFB177" w:rsidR="00055024" w:rsidRPr="004D35B3" w:rsidRDefault="00055024" w:rsidP="0057175B">
      <w:pPr>
        <w:rPr>
          <w:sz w:val="20"/>
          <w:szCs w:val="20"/>
        </w:rPr>
      </w:pPr>
      <w:r w:rsidRPr="004D35B3">
        <w:rPr>
          <w:sz w:val="20"/>
          <w:szCs w:val="20"/>
        </w:rPr>
        <w:t>The diagram below sets out the</w:t>
      </w:r>
      <w:r w:rsidR="007E1523" w:rsidRPr="004D35B3">
        <w:rPr>
          <w:sz w:val="20"/>
          <w:szCs w:val="20"/>
        </w:rPr>
        <w:t xml:space="preserve"> </w:t>
      </w:r>
      <w:r w:rsidR="00D55F08" w:rsidRPr="004D35B3">
        <w:rPr>
          <w:sz w:val="20"/>
          <w:szCs w:val="20"/>
        </w:rPr>
        <w:t>four</w:t>
      </w:r>
      <w:r w:rsidR="007E1523" w:rsidRPr="004D35B3">
        <w:rPr>
          <w:sz w:val="20"/>
          <w:szCs w:val="20"/>
        </w:rPr>
        <w:t xml:space="preserve"> routes of presentation,</w:t>
      </w:r>
      <w:r w:rsidRPr="004D35B3">
        <w:rPr>
          <w:sz w:val="20"/>
          <w:szCs w:val="20"/>
        </w:rPr>
        <w:t xml:space="preserve"> key forums</w:t>
      </w:r>
      <w:r w:rsidR="007E1523" w:rsidRPr="004D35B3">
        <w:rPr>
          <w:sz w:val="20"/>
          <w:szCs w:val="20"/>
        </w:rPr>
        <w:t>,</w:t>
      </w:r>
      <w:r w:rsidRPr="004D35B3">
        <w:rPr>
          <w:sz w:val="20"/>
          <w:szCs w:val="20"/>
        </w:rPr>
        <w:t xml:space="preserve"> leadership roles involved, and levels of authorisation required for escalation of cases. </w:t>
      </w:r>
    </w:p>
    <w:p w14:paraId="611A1CB0" w14:textId="77777777" w:rsidR="007E4254" w:rsidRPr="004D35B3" w:rsidRDefault="00055024" w:rsidP="0057175B">
      <w:pPr>
        <w:rPr>
          <w:noProof/>
          <w:sz w:val="20"/>
          <w:szCs w:val="20"/>
        </w:rPr>
      </w:pPr>
      <w:r w:rsidRPr="004D35B3">
        <w:rPr>
          <w:sz w:val="20"/>
          <w:szCs w:val="20"/>
        </w:rPr>
        <w:t xml:space="preserve">Diagram 1. Forums, </w:t>
      </w:r>
      <w:r w:rsidR="006C2BFA" w:rsidRPr="004D35B3">
        <w:rPr>
          <w:sz w:val="20"/>
          <w:szCs w:val="20"/>
        </w:rPr>
        <w:t>leadership,</w:t>
      </w:r>
      <w:r w:rsidRPr="004D35B3">
        <w:rPr>
          <w:sz w:val="20"/>
          <w:szCs w:val="20"/>
        </w:rPr>
        <w:t xml:space="preserve"> and authorisation</w:t>
      </w:r>
      <w:r w:rsidR="007E4254" w:rsidRPr="004D35B3">
        <w:rPr>
          <w:noProof/>
          <w:sz w:val="20"/>
          <w:szCs w:val="20"/>
        </w:rPr>
        <w:t xml:space="preserve"> </w:t>
      </w:r>
    </w:p>
    <w:p w14:paraId="004A8724" w14:textId="16CA3129" w:rsidR="00055024" w:rsidRPr="004D35B3" w:rsidRDefault="00B06603" w:rsidP="0057175B">
      <w:pPr>
        <w:rPr>
          <w:sz w:val="20"/>
          <w:szCs w:val="20"/>
        </w:rPr>
      </w:pPr>
      <w:r w:rsidRPr="004D35B3">
        <w:rPr>
          <w:noProof/>
          <w:sz w:val="20"/>
          <w:szCs w:val="20"/>
        </w:rPr>
        <w:drawing>
          <wp:inline distT="0" distB="0" distL="0" distR="0" wp14:anchorId="65CCB28E" wp14:editId="19D59005">
            <wp:extent cx="5418814" cy="2900050"/>
            <wp:effectExtent l="0" t="0" r="0" b="0"/>
            <wp:docPr id="122523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30635" name=""/>
                    <pic:cNvPicPr/>
                  </pic:nvPicPr>
                  <pic:blipFill rotWithShape="1">
                    <a:blip r:embed="rId8"/>
                    <a:srcRect l="12070" t="26385" r="55396" b="11716"/>
                    <a:stretch/>
                  </pic:blipFill>
                  <pic:spPr bwMode="auto">
                    <a:xfrm>
                      <a:off x="0" y="0"/>
                      <a:ext cx="5461005" cy="2922630"/>
                    </a:xfrm>
                    <a:prstGeom prst="rect">
                      <a:avLst/>
                    </a:prstGeom>
                    <a:ln>
                      <a:noFill/>
                    </a:ln>
                    <a:extLst>
                      <a:ext uri="{53640926-AAD7-44D8-BBD7-CCE9431645EC}">
                        <a14:shadowObscured xmlns:a14="http://schemas.microsoft.com/office/drawing/2010/main"/>
                      </a:ext>
                    </a:extLst>
                  </pic:spPr>
                </pic:pic>
              </a:graphicData>
            </a:graphic>
          </wp:inline>
        </w:drawing>
      </w:r>
    </w:p>
    <w:p w14:paraId="4DB3099E" w14:textId="33D839C6" w:rsidR="00613257" w:rsidRPr="004D35B3" w:rsidRDefault="0057175B" w:rsidP="0057175B">
      <w:pPr>
        <w:rPr>
          <w:sz w:val="20"/>
          <w:szCs w:val="20"/>
        </w:rPr>
      </w:pPr>
      <w:r w:rsidRPr="004D35B3">
        <w:rPr>
          <w:sz w:val="20"/>
          <w:szCs w:val="20"/>
        </w:rPr>
        <w:t xml:space="preserve">Escalation through the processes </w:t>
      </w:r>
      <w:r w:rsidR="00055024" w:rsidRPr="004D35B3">
        <w:rPr>
          <w:sz w:val="20"/>
          <w:szCs w:val="20"/>
        </w:rPr>
        <w:t xml:space="preserve">set out above </w:t>
      </w:r>
      <w:r w:rsidRPr="004D35B3">
        <w:rPr>
          <w:sz w:val="20"/>
          <w:szCs w:val="20"/>
        </w:rPr>
        <w:t xml:space="preserve">should only occur with the authorisation of </w:t>
      </w:r>
      <w:r w:rsidR="00055024" w:rsidRPr="004D35B3">
        <w:rPr>
          <w:sz w:val="20"/>
          <w:szCs w:val="20"/>
        </w:rPr>
        <w:t xml:space="preserve">either </w:t>
      </w:r>
      <w:r w:rsidRPr="004D35B3">
        <w:rPr>
          <w:sz w:val="20"/>
          <w:szCs w:val="20"/>
        </w:rPr>
        <w:t xml:space="preserve">a Service Group Manager or </w:t>
      </w:r>
      <w:r w:rsidR="00055024" w:rsidRPr="004D35B3">
        <w:rPr>
          <w:sz w:val="20"/>
          <w:szCs w:val="20"/>
        </w:rPr>
        <w:t xml:space="preserve">Assistant Director or their </w:t>
      </w:r>
      <w:r w:rsidRPr="004D35B3">
        <w:rPr>
          <w:sz w:val="20"/>
          <w:szCs w:val="20"/>
        </w:rPr>
        <w:t>equivalent</w:t>
      </w:r>
      <w:r w:rsidR="00055024" w:rsidRPr="004D35B3">
        <w:rPr>
          <w:sz w:val="20"/>
          <w:szCs w:val="20"/>
        </w:rPr>
        <w:t>s</w:t>
      </w:r>
      <w:r w:rsidRPr="004D35B3">
        <w:rPr>
          <w:sz w:val="20"/>
          <w:szCs w:val="20"/>
        </w:rPr>
        <w:t xml:space="preserve"> within</w:t>
      </w:r>
      <w:r w:rsidR="00500415" w:rsidRPr="004D35B3">
        <w:rPr>
          <w:sz w:val="20"/>
          <w:szCs w:val="20"/>
        </w:rPr>
        <w:t xml:space="preserve"> the </w:t>
      </w:r>
      <w:r w:rsidR="007E1523" w:rsidRPr="004D35B3">
        <w:rPr>
          <w:sz w:val="20"/>
          <w:szCs w:val="20"/>
        </w:rPr>
        <w:t>p</w:t>
      </w:r>
      <w:r w:rsidR="00500415" w:rsidRPr="004D35B3">
        <w:rPr>
          <w:sz w:val="20"/>
          <w:szCs w:val="20"/>
        </w:rPr>
        <w:t>artner organisations</w:t>
      </w:r>
      <w:r w:rsidRPr="004D35B3">
        <w:rPr>
          <w:sz w:val="20"/>
          <w:szCs w:val="20"/>
        </w:rPr>
        <w:t xml:space="preserve">.  </w:t>
      </w:r>
      <w:r w:rsidR="00D20C09" w:rsidRPr="004D35B3">
        <w:rPr>
          <w:sz w:val="20"/>
          <w:szCs w:val="20"/>
        </w:rPr>
        <w:t xml:space="preserve">Escalation should occur </w:t>
      </w:r>
      <w:r w:rsidR="00500415" w:rsidRPr="004D35B3">
        <w:rPr>
          <w:sz w:val="20"/>
          <w:szCs w:val="20"/>
        </w:rPr>
        <w:t xml:space="preserve">immediately </w:t>
      </w:r>
      <w:r w:rsidR="00D20C09" w:rsidRPr="004D35B3">
        <w:rPr>
          <w:sz w:val="20"/>
          <w:szCs w:val="20"/>
        </w:rPr>
        <w:t xml:space="preserve">once local solutions have been exhausted </w:t>
      </w:r>
      <w:r w:rsidR="00500415" w:rsidRPr="004D35B3">
        <w:rPr>
          <w:sz w:val="20"/>
          <w:szCs w:val="20"/>
        </w:rPr>
        <w:t xml:space="preserve">at the preceding level </w:t>
      </w:r>
      <w:r w:rsidR="00D20C09" w:rsidRPr="004D35B3">
        <w:rPr>
          <w:sz w:val="20"/>
          <w:szCs w:val="20"/>
        </w:rPr>
        <w:t>and when the multiagency team involved operationally is unable to make timely progress.</w:t>
      </w:r>
      <w:r w:rsidR="00967106" w:rsidRPr="004D35B3">
        <w:rPr>
          <w:sz w:val="20"/>
          <w:szCs w:val="20"/>
        </w:rPr>
        <w:t xml:space="preserve"> </w:t>
      </w:r>
      <w:r w:rsidR="00613257" w:rsidRPr="004D35B3">
        <w:rPr>
          <w:sz w:val="20"/>
          <w:szCs w:val="20"/>
        </w:rPr>
        <w:t>T</w:t>
      </w:r>
      <w:r w:rsidR="00967106" w:rsidRPr="004D35B3">
        <w:rPr>
          <w:sz w:val="20"/>
          <w:szCs w:val="20"/>
        </w:rPr>
        <w:t xml:space="preserve">he </w:t>
      </w:r>
      <w:r w:rsidR="00C509BB" w:rsidRPr="004D35B3">
        <w:rPr>
          <w:sz w:val="20"/>
          <w:szCs w:val="20"/>
        </w:rPr>
        <w:t xml:space="preserve">timeline for </w:t>
      </w:r>
      <w:r w:rsidR="00967106" w:rsidRPr="004D35B3">
        <w:rPr>
          <w:sz w:val="20"/>
          <w:szCs w:val="20"/>
        </w:rPr>
        <w:t>escalat</w:t>
      </w:r>
      <w:r w:rsidR="00C509BB" w:rsidRPr="004D35B3">
        <w:rPr>
          <w:sz w:val="20"/>
          <w:szCs w:val="20"/>
        </w:rPr>
        <w:t>ion</w:t>
      </w:r>
      <w:r w:rsidR="00967106" w:rsidRPr="004D35B3">
        <w:rPr>
          <w:sz w:val="20"/>
          <w:szCs w:val="20"/>
        </w:rPr>
        <w:t xml:space="preserve"> will be determined by the lead manager in response to the needs of the child, young person, family/</w:t>
      </w:r>
      <w:proofErr w:type="gramStart"/>
      <w:r w:rsidR="00967106" w:rsidRPr="004D35B3">
        <w:rPr>
          <w:sz w:val="20"/>
          <w:szCs w:val="20"/>
        </w:rPr>
        <w:t>carers</w:t>
      </w:r>
      <w:proofErr w:type="gramEnd"/>
      <w:r w:rsidR="00967106" w:rsidRPr="004D35B3">
        <w:rPr>
          <w:sz w:val="20"/>
          <w:szCs w:val="20"/>
        </w:rPr>
        <w:t xml:space="preserve"> and the current care provider</w:t>
      </w:r>
      <w:r w:rsidR="00C509BB" w:rsidRPr="004D35B3">
        <w:rPr>
          <w:sz w:val="20"/>
          <w:szCs w:val="20"/>
        </w:rPr>
        <w:t>s</w:t>
      </w:r>
      <w:r w:rsidR="00967106" w:rsidRPr="004D35B3">
        <w:rPr>
          <w:sz w:val="20"/>
          <w:szCs w:val="20"/>
        </w:rPr>
        <w:t>.</w:t>
      </w:r>
    </w:p>
    <w:p w14:paraId="58537323" w14:textId="207A404C" w:rsidR="007A17C8" w:rsidRPr="004D35B3" w:rsidRDefault="007A17C8" w:rsidP="0057175B">
      <w:pPr>
        <w:rPr>
          <w:sz w:val="20"/>
          <w:szCs w:val="20"/>
        </w:rPr>
      </w:pPr>
      <w:r w:rsidRPr="004D35B3">
        <w:rPr>
          <w:sz w:val="20"/>
          <w:szCs w:val="20"/>
        </w:rPr>
        <w:t xml:space="preserve">The importance of clear communication at every point cannot be over emphasised; time taken on capturing brief and accurate notes and their timely circulation following each meeting is </w:t>
      </w:r>
      <w:r w:rsidR="00D55F08" w:rsidRPr="004D35B3">
        <w:rPr>
          <w:sz w:val="20"/>
          <w:szCs w:val="20"/>
        </w:rPr>
        <w:t>essential</w:t>
      </w:r>
      <w:r w:rsidRPr="004D35B3">
        <w:rPr>
          <w:sz w:val="20"/>
          <w:szCs w:val="20"/>
        </w:rPr>
        <w:t>.</w:t>
      </w:r>
    </w:p>
    <w:p w14:paraId="26A33FC5" w14:textId="77777777" w:rsidR="004D35B3" w:rsidRDefault="004D35B3" w:rsidP="0057175B">
      <w:pPr>
        <w:rPr>
          <w:sz w:val="20"/>
          <w:szCs w:val="20"/>
        </w:rPr>
      </w:pPr>
    </w:p>
    <w:p w14:paraId="1FCA7736" w14:textId="77777777" w:rsidR="004D35B3" w:rsidRDefault="004D35B3" w:rsidP="0057175B">
      <w:pPr>
        <w:rPr>
          <w:sz w:val="20"/>
          <w:szCs w:val="20"/>
        </w:rPr>
      </w:pPr>
    </w:p>
    <w:p w14:paraId="52CFB1E1" w14:textId="5FD23F12" w:rsidR="009471CD" w:rsidRPr="004D35B3" w:rsidRDefault="00C509BB" w:rsidP="0057175B">
      <w:pPr>
        <w:rPr>
          <w:sz w:val="20"/>
          <w:szCs w:val="20"/>
        </w:rPr>
      </w:pPr>
      <w:r w:rsidRPr="004D35B3">
        <w:rPr>
          <w:sz w:val="20"/>
          <w:szCs w:val="20"/>
        </w:rPr>
        <w:t xml:space="preserve">This </w:t>
      </w:r>
      <w:r w:rsidR="007E1523" w:rsidRPr="004D35B3">
        <w:rPr>
          <w:sz w:val="20"/>
          <w:szCs w:val="20"/>
        </w:rPr>
        <w:t xml:space="preserve">document will be published on the LPT public website and </w:t>
      </w:r>
      <w:r w:rsidRPr="004D35B3">
        <w:rPr>
          <w:sz w:val="20"/>
          <w:szCs w:val="20"/>
        </w:rPr>
        <w:t xml:space="preserve">maintained and updated as required by the Assistant Director for FYPCLDA </w:t>
      </w:r>
      <w:r w:rsidR="009471CD" w:rsidRPr="004D35B3">
        <w:rPr>
          <w:sz w:val="20"/>
          <w:szCs w:val="20"/>
        </w:rPr>
        <w:t xml:space="preserve">and the Service Group Manager responsible for the CAMHS Inpatient Unit at Leicestershire Partnership NHS </w:t>
      </w:r>
      <w:r w:rsidR="007E1523" w:rsidRPr="004D35B3">
        <w:rPr>
          <w:sz w:val="20"/>
          <w:szCs w:val="20"/>
        </w:rPr>
        <w:t xml:space="preserve">Trust. </w:t>
      </w:r>
    </w:p>
    <w:p w14:paraId="6759496E" w14:textId="582BEEA8" w:rsidR="00C509BB" w:rsidRPr="004D35B3" w:rsidRDefault="009471CD" w:rsidP="0057175B">
      <w:pPr>
        <w:rPr>
          <w:sz w:val="20"/>
          <w:szCs w:val="20"/>
        </w:rPr>
      </w:pPr>
      <w:r w:rsidRPr="004D35B3">
        <w:rPr>
          <w:sz w:val="20"/>
          <w:szCs w:val="20"/>
        </w:rPr>
        <w:t xml:space="preserve">The </w:t>
      </w:r>
      <w:r w:rsidR="00C509BB" w:rsidRPr="004D35B3">
        <w:rPr>
          <w:sz w:val="20"/>
          <w:szCs w:val="20"/>
        </w:rPr>
        <w:t>performance of these arrangements will be reviewed bi-annually by the LLR Children and Young Peoples Collaborative</w:t>
      </w:r>
      <w:r w:rsidRPr="004D35B3">
        <w:rPr>
          <w:sz w:val="20"/>
          <w:szCs w:val="20"/>
        </w:rPr>
        <w:t>.</w:t>
      </w:r>
    </w:p>
    <w:p w14:paraId="2331B12F" w14:textId="354C105C" w:rsidR="00055024" w:rsidRPr="004D35B3" w:rsidRDefault="00055024" w:rsidP="0057175B">
      <w:pPr>
        <w:rPr>
          <w:sz w:val="20"/>
          <w:szCs w:val="20"/>
        </w:rPr>
      </w:pPr>
      <w:r w:rsidRPr="004D35B3">
        <w:rPr>
          <w:sz w:val="20"/>
          <w:szCs w:val="20"/>
        </w:rPr>
        <w:t xml:space="preserve">The remainder of this document sets out more detailed guidance </w:t>
      </w:r>
      <w:r w:rsidR="00371ABC" w:rsidRPr="004D35B3">
        <w:rPr>
          <w:sz w:val="20"/>
          <w:szCs w:val="20"/>
        </w:rPr>
        <w:t xml:space="preserve">agreed by the partners </w:t>
      </w:r>
      <w:r w:rsidR="009471CD" w:rsidRPr="004D35B3">
        <w:rPr>
          <w:sz w:val="20"/>
          <w:szCs w:val="20"/>
        </w:rPr>
        <w:t xml:space="preserve">for the </w:t>
      </w:r>
      <w:r w:rsidR="00D55F08" w:rsidRPr="004D35B3">
        <w:rPr>
          <w:sz w:val="20"/>
          <w:szCs w:val="20"/>
        </w:rPr>
        <w:t xml:space="preserve">four </w:t>
      </w:r>
      <w:r w:rsidR="009471CD" w:rsidRPr="004D35B3">
        <w:rPr>
          <w:sz w:val="20"/>
          <w:szCs w:val="20"/>
        </w:rPr>
        <w:t xml:space="preserve">routes of presentation </w:t>
      </w:r>
      <w:r w:rsidR="009D7D0E" w:rsidRPr="004D35B3">
        <w:rPr>
          <w:sz w:val="20"/>
          <w:szCs w:val="20"/>
        </w:rPr>
        <w:t xml:space="preserve">noted </w:t>
      </w:r>
      <w:r w:rsidR="009471CD" w:rsidRPr="004D35B3">
        <w:rPr>
          <w:sz w:val="20"/>
          <w:szCs w:val="20"/>
        </w:rPr>
        <w:t>above</w:t>
      </w:r>
      <w:r w:rsidRPr="004D35B3">
        <w:rPr>
          <w:sz w:val="20"/>
          <w:szCs w:val="20"/>
        </w:rPr>
        <w:t>:</w:t>
      </w:r>
    </w:p>
    <w:p w14:paraId="1820BCE1" w14:textId="7FB9E43E" w:rsidR="00967106" w:rsidRPr="004D35B3" w:rsidRDefault="00055024" w:rsidP="00967106">
      <w:pPr>
        <w:pStyle w:val="ListParagraph"/>
        <w:numPr>
          <w:ilvl w:val="0"/>
          <w:numId w:val="8"/>
        </w:numPr>
        <w:rPr>
          <w:sz w:val="20"/>
          <w:szCs w:val="20"/>
        </w:rPr>
      </w:pPr>
      <w:r w:rsidRPr="004D35B3">
        <w:rPr>
          <w:sz w:val="20"/>
          <w:szCs w:val="20"/>
        </w:rPr>
        <w:t xml:space="preserve">the management of </w:t>
      </w:r>
      <w:r w:rsidR="00670842" w:rsidRPr="004D35B3">
        <w:rPr>
          <w:sz w:val="20"/>
          <w:szCs w:val="20"/>
        </w:rPr>
        <w:t xml:space="preserve">care for </w:t>
      </w:r>
      <w:bookmarkStart w:id="0" w:name="_Hlk134786628"/>
      <w:r w:rsidRPr="004D35B3">
        <w:rPr>
          <w:sz w:val="20"/>
          <w:szCs w:val="20"/>
        </w:rPr>
        <w:t xml:space="preserve">children and young people </w:t>
      </w:r>
      <w:bookmarkStart w:id="1" w:name="_Hlk134783290"/>
      <w:r w:rsidRPr="004D35B3">
        <w:rPr>
          <w:sz w:val="20"/>
          <w:szCs w:val="20"/>
        </w:rPr>
        <w:t>with mental health</w:t>
      </w:r>
      <w:bookmarkStart w:id="2" w:name="_Hlk137626021"/>
      <w:r w:rsidR="00670842" w:rsidRPr="004D35B3">
        <w:rPr>
          <w:sz w:val="20"/>
          <w:szCs w:val="20"/>
        </w:rPr>
        <w:t>, learning disabilities and / or autism</w:t>
      </w:r>
      <w:bookmarkEnd w:id="0"/>
      <w:r w:rsidRPr="004D35B3">
        <w:rPr>
          <w:sz w:val="20"/>
          <w:szCs w:val="20"/>
        </w:rPr>
        <w:t xml:space="preserve"> and / or placement needs </w:t>
      </w:r>
      <w:bookmarkEnd w:id="1"/>
      <w:r w:rsidRPr="004D35B3">
        <w:rPr>
          <w:sz w:val="20"/>
          <w:szCs w:val="20"/>
        </w:rPr>
        <w:t xml:space="preserve">at the </w:t>
      </w:r>
      <w:bookmarkEnd w:id="2"/>
      <w:r w:rsidRPr="004D35B3">
        <w:rPr>
          <w:sz w:val="20"/>
          <w:szCs w:val="20"/>
        </w:rPr>
        <w:t>Accident and Emergency Department</w:t>
      </w:r>
      <w:r w:rsidR="00371ABC" w:rsidRPr="004D35B3">
        <w:rPr>
          <w:sz w:val="20"/>
          <w:szCs w:val="20"/>
        </w:rPr>
        <w:t xml:space="preserve"> and Childrens Hospital</w:t>
      </w:r>
    </w:p>
    <w:p w14:paraId="19BF812E" w14:textId="7123C5C8" w:rsidR="00D55F08" w:rsidRPr="004D35B3" w:rsidRDefault="00D55F08" w:rsidP="00967106">
      <w:pPr>
        <w:pStyle w:val="ListParagraph"/>
        <w:numPr>
          <w:ilvl w:val="0"/>
          <w:numId w:val="8"/>
        </w:numPr>
        <w:rPr>
          <w:sz w:val="20"/>
          <w:szCs w:val="20"/>
        </w:rPr>
      </w:pPr>
      <w:r w:rsidRPr="004D35B3">
        <w:rPr>
          <w:sz w:val="20"/>
          <w:szCs w:val="20"/>
        </w:rPr>
        <w:t>the management of children and young people with mental health, learning disabilities and / or autism and / or placement needs at the LPT PSAU/Section 136 Suite</w:t>
      </w:r>
    </w:p>
    <w:p w14:paraId="4397CA9D" w14:textId="5A6F4874" w:rsidR="00967106" w:rsidRPr="004D35B3" w:rsidRDefault="00670842" w:rsidP="00967106">
      <w:pPr>
        <w:pStyle w:val="ListParagraph"/>
        <w:numPr>
          <w:ilvl w:val="0"/>
          <w:numId w:val="8"/>
        </w:numPr>
        <w:rPr>
          <w:sz w:val="20"/>
          <w:szCs w:val="20"/>
        </w:rPr>
      </w:pPr>
      <w:r w:rsidRPr="004D35B3">
        <w:rPr>
          <w:sz w:val="20"/>
          <w:szCs w:val="20"/>
        </w:rPr>
        <w:t xml:space="preserve">the management of care for children and young people who are on the Dynamic Support Pathway with mental health concerns, learning disabilities and / or autism whose placements are at risk of breaking down </w:t>
      </w:r>
    </w:p>
    <w:p w14:paraId="462F74D0" w14:textId="039530B9" w:rsidR="00817D47" w:rsidRPr="004D35B3" w:rsidRDefault="00817D47" w:rsidP="00967106">
      <w:pPr>
        <w:pStyle w:val="ListParagraph"/>
        <w:numPr>
          <w:ilvl w:val="0"/>
          <w:numId w:val="8"/>
        </w:numPr>
        <w:rPr>
          <w:sz w:val="20"/>
          <w:szCs w:val="20"/>
        </w:rPr>
      </w:pPr>
      <w:r w:rsidRPr="004D35B3">
        <w:rPr>
          <w:sz w:val="20"/>
          <w:szCs w:val="20"/>
        </w:rPr>
        <w:t xml:space="preserve">the identification and commissioning of care arrangements for children and young people with mental health, learning disabilities and / or autism </w:t>
      </w:r>
      <w:proofErr w:type="gramStart"/>
      <w:r w:rsidRPr="004D35B3">
        <w:rPr>
          <w:sz w:val="20"/>
          <w:szCs w:val="20"/>
        </w:rPr>
        <w:t>in order to</w:t>
      </w:r>
      <w:proofErr w:type="gramEnd"/>
      <w:r w:rsidRPr="004D35B3">
        <w:rPr>
          <w:sz w:val="20"/>
          <w:szCs w:val="20"/>
        </w:rPr>
        <w:t xml:space="preserve"> facilitate their discharge from a CAMHS inpatient unit</w:t>
      </w:r>
    </w:p>
    <w:p w14:paraId="0D7AD02C" w14:textId="77777777" w:rsidR="00627158" w:rsidRPr="004D35B3" w:rsidRDefault="00627158" w:rsidP="00627158">
      <w:pPr>
        <w:pStyle w:val="ListParagraph"/>
        <w:rPr>
          <w:sz w:val="20"/>
          <w:szCs w:val="20"/>
        </w:rPr>
      </w:pPr>
    </w:p>
    <w:p w14:paraId="4C3BDA4E" w14:textId="77777777" w:rsidR="008237A9" w:rsidRDefault="009D7D0E" w:rsidP="009D7D0E">
      <w:pPr>
        <w:rPr>
          <w:sz w:val="20"/>
          <w:szCs w:val="20"/>
        </w:rPr>
      </w:pPr>
      <w:r w:rsidRPr="004D35B3">
        <w:rPr>
          <w:sz w:val="20"/>
          <w:szCs w:val="20"/>
        </w:rPr>
        <w:t>This document does not change the statutory responsibilities of any of the partner organisations.</w:t>
      </w:r>
    </w:p>
    <w:p w14:paraId="095CBFB0" w14:textId="77777777" w:rsidR="004D35B3" w:rsidRPr="004D35B3" w:rsidRDefault="004D35B3" w:rsidP="009D7D0E">
      <w:pPr>
        <w:rPr>
          <w:sz w:val="20"/>
          <w:szCs w:val="20"/>
        </w:rPr>
      </w:pPr>
    </w:p>
    <w:p w14:paraId="6B49A909" w14:textId="1B83A77D" w:rsidR="00D55F08" w:rsidRPr="004D35B3" w:rsidRDefault="004D35B3" w:rsidP="004D35B3">
      <w:pPr>
        <w:jc w:val="center"/>
        <w:rPr>
          <w:sz w:val="20"/>
          <w:szCs w:val="20"/>
        </w:rPr>
      </w:pPr>
      <w:r>
        <w:rPr>
          <w:b/>
          <w:bCs/>
          <w:sz w:val="20"/>
          <w:szCs w:val="20"/>
        </w:rPr>
        <w:t xml:space="preserve">1. </w:t>
      </w:r>
      <w:r w:rsidR="00A83393" w:rsidRPr="004D35B3">
        <w:rPr>
          <w:b/>
          <w:bCs/>
          <w:sz w:val="20"/>
          <w:szCs w:val="20"/>
        </w:rPr>
        <w:t>Accident and Emergency</w:t>
      </w:r>
      <w:r w:rsidR="00967106" w:rsidRPr="004D35B3">
        <w:rPr>
          <w:b/>
          <w:bCs/>
          <w:sz w:val="20"/>
          <w:szCs w:val="20"/>
        </w:rPr>
        <w:t xml:space="preserve"> Presentation</w:t>
      </w:r>
    </w:p>
    <w:p w14:paraId="6FE29C06" w14:textId="20030929" w:rsidR="00335419" w:rsidRPr="004D35B3" w:rsidRDefault="006C2BFA" w:rsidP="006C2BFA">
      <w:pPr>
        <w:rPr>
          <w:sz w:val="20"/>
          <w:szCs w:val="20"/>
        </w:rPr>
      </w:pPr>
      <w:r w:rsidRPr="004D35B3">
        <w:rPr>
          <w:sz w:val="20"/>
          <w:szCs w:val="20"/>
        </w:rPr>
        <w:t xml:space="preserve">The process map </w:t>
      </w:r>
      <w:r w:rsidR="006357B0">
        <w:rPr>
          <w:sz w:val="20"/>
          <w:szCs w:val="20"/>
        </w:rPr>
        <w:t xml:space="preserve">embedded </w:t>
      </w:r>
      <w:r w:rsidR="00627158" w:rsidRPr="004D35B3">
        <w:rPr>
          <w:sz w:val="20"/>
          <w:szCs w:val="20"/>
        </w:rPr>
        <w:t xml:space="preserve">below </w:t>
      </w:r>
      <w:r w:rsidRPr="004D35B3">
        <w:rPr>
          <w:sz w:val="20"/>
          <w:szCs w:val="20"/>
        </w:rPr>
        <w:t>out</w:t>
      </w:r>
      <w:r w:rsidR="00BB2387" w:rsidRPr="004D35B3">
        <w:rPr>
          <w:sz w:val="20"/>
          <w:szCs w:val="20"/>
        </w:rPr>
        <w:t>lines</w:t>
      </w:r>
      <w:r w:rsidRPr="004D35B3">
        <w:rPr>
          <w:sz w:val="20"/>
          <w:szCs w:val="20"/>
        </w:rPr>
        <w:t xml:space="preserve"> a young person’s journey should they require an assessment due to emotional, </w:t>
      </w:r>
      <w:proofErr w:type="gramStart"/>
      <w:r w:rsidR="00B24816" w:rsidRPr="004D35B3">
        <w:rPr>
          <w:sz w:val="20"/>
          <w:szCs w:val="20"/>
        </w:rPr>
        <w:t>behavioural</w:t>
      </w:r>
      <w:proofErr w:type="gramEnd"/>
      <w:r w:rsidRPr="004D35B3">
        <w:rPr>
          <w:sz w:val="20"/>
          <w:szCs w:val="20"/>
        </w:rPr>
        <w:t xml:space="preserve"> or mental health needs </w:t>
      </w:r>
      <w:r w:rsidR="00BB2387" w:rsidRPr="004D35B3">
        <w:rPr>
          <w:sz w:val="20"/>
          <w:szCs w:val="20"/>
        </w:rPr>
        <w:t xml:space="preserve">when </w:t>
      </w:r>
      <w:r w:rsidRPr="004D35B3">
        <w:rPr>
          <w:sz w:val="20"/>
          <w:szCs w:val="20"/>
        </w:rPr>
        <w:t xml:space="preserve">in a crisis.  </w:t>
      </w:r>
      <w:r w:rsidR="00335419" w:rsidRPr="004D35B3">
        <w:rPr>
          <w:sz w:val="20"/>
          <w:szCs w:val="20"/>
        </w:rPr>
        <w:t xml:space="preserve">It describes how our multiagency team will address the decision making and the actions required. </w:t>
      </w:r>
    </w:p>
    <w:p w14:paraId="54BCC6E1" w14:textId="6AD9D21A" w:rsidR="00B06603" w:rsidRPr="004D35B3" w:rsidRDefault="00335419" w:rsidP="006C2BFA">
      <w:pPr>
        <w:rPr>
          <w:sz w:val="20"/>
          <w:szCs w:val="20"/>
        </w:rPr>
      </w:pPr>
      <w:bookmarkStart w:id="3" w:name="_Hlk137627056"/>
      <w:r w:rsidRPr="004D35B3">
        <w:rPr>
          <w:sz w:val="20"/>
          <w:szCs w:val="20"/>
        </w:rPr>
        <w:t>If through this operational process it is not possible to reach a satisfactory and/or timely conclusion for the child, young person or the services involved the Service Group Manager or equivalent</w:t>
      </w:r>
      <w:r w:rsidR="009C6397" w:rsidRPr="004D35B3">
        <w:rPr>
          <w:sz w:val="20"/>
          <w:szCs w:val="20"/>
        </w:rPr>
        <w:t xml:space="preserve"> in any of the partner organisations involved</w:t>
      </w:r>
      <w:r w:rsidRPr="004D35B3">
        <w:rPr>
          <w:sz w:val="20"/>
          <w:szCs w:val="20"/>
        </w:rPr>
        <w:t xml:space="preserve"> may request the creation of a Rapid Solutions Group. Details of Rapid Solutions Groups are be found in section </w:t>
      </w:r>
      <w:r w:rsidR="004D35B3">
        <w:rPr>
          <w:sz w:val="20"/>
          <w:szCs w:val="20"/>
        </w:rPr>
        <w:t>5</w:t>
      </w:r>
      <w:r w:rsidRPr="004D35B3">
        <w:rPr>
          <w:sz w:val="20"/>
          <w:szCs w:val="20"/>
        </w:rPr>
        <w:t xml:space="preserve"> below.  </w:t>
      </w:r>
    </w:p>
    <w:bookmarkEnd w:id="3"/>
    <w:p w14:paraId="2FAD5CC3" w14:textId="0872AD29" w:rsidR="00A83393" w:rsidRPr="004D35B3" w:rsidRDefault="001905E8" w:rsidP="006357B0">
      <w:pPr>
        <w:rPr>
          <w:b/>
          <w:bCs/>
          <w:sz w:val="20"/>
          <w:szCs w:val="20"/>
        </w:rPr>
      </w:pPr>
      <w:r>
        <w:rPr>
          <w:noProof/>
          <w:sz w:val="20"/>
          <w:szCs w:val="20"/>
        </w:rPr>
        <w:object w:dxaOrig="1311" w:dyaOrig="849" w14:anchorId="4AD96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2.5pt" o:ole="">
            <v:imagedata r:id="rId9" o:title=""/>
          </v:shape>
          <o:OLEObject Type="Embed" ProgID="AcroExch.Document.DC" ShapeID="_x0000_i1025" DrawAspect="Icon" ObjectID="_1771163418" r:id="rId10"/>
        </w:object>
      </w:r>
    </w:p>
    <w:p w14:paraId="00BE8AFA" w14:textId="16C2FEC7" w:rsidR="00D55F08" w:rsidRPr="004D35B3" w:rsidRDefault="00D55F08" w:rsidP="004D35B3">
      <w:pPr>
        <w:pStyle w:val="ListParagraph"/>
        <w:numPr>
          <w:ilvl w:val="0"/>
          <w:numId w:val="21"/>
        </w:numPr>
        <w:jc w:val="center"/>
        <w:rPr>
          <w:b/>
          <w:bCs/>
          <w:sz w:val="20"/>
          <w:szCs w:val="20"/>
        </w:rPr>
      </w:pPr>
      <w:r w:rsidRPr="004D35B3">
        <w:rPr>
          <w:b/>
          <w:bCs/>
          <w:sz w:val="20"/>
          <w:szCs w:val="20"/>
        </w:rPr>
        <w:t>Admission to the PSAU /Section 136 Suite</w:t>
      </w:r>
    </w:p>
    <w:p w14:paraId="212A55EE" w14:textId="77777777" w:rsidR="00507BA4" w:rsidRPr="004D35B3" w:rsidRDefault="00507BA4">
      <w:pPr>
        <w:rPr>
          <w:sz w:val="20"/>
          <w:szCs w:val="20"/>
        </w:rPr>
      </w:pPr>
    </w:p>
    <w:p w14:paraId="7BEFFB98" w14:textId="22AEF349" w:rsidR="00507BA4" w:rsidRPr="004D35B3" w:rsidRDefault="00507BA4">
      <w:pPr>
        <w:rPr>
          <w:sz w:val="20"/>
          <w:szCs w:val="20"/>
        </w:rPr>
      </w:pPr>
      <w:r w:rsidRPr="004D35B3">
        <w:rPr>
          <w:sz w:val="20"/>
          <w:szCs w:val="20"/>
        </w:rPr>
        <w:t xml:space="preserve">When </w:t>
      </w:r>
      <w:r w:rsidR="007E1C66">
        <w:rPr>
          <w:sz w:val="20"/>
          <w:szCs w:val="20"/>
        </w:rPr>
        <w:t xml:space="preserve">there are </w:t>
      </w:r>
      <w:r w:rsidR="008C5619">
        <w:rPr>
          <w:sz w:val="20"/>
          <w:szCs w:val="20"/>
        </w:rPr>
        <w:t xml:space="preserve">immediate </w:t>
      </w:r>
      <w:r w:rsidR="007E1C66">
        <w:rPr>
          <w:sz w:val="20"/>
          <w:szCs w:val="20"/>
        </w:rPr>
        <w:t xml:space="preserve">concerns regarding </w:t>
      </w:r>
      <w:r w:rsidRPr="004D35B3">
        <w:rPr>
          <w:sz w:val="20"/>
          <w:szCs w:val="20"/>
        </w:rPr>
        <w:t>a young person</w:t>
      </w:r>
      <w:r w:rsidR="007E1C66">
        <w:rPr>
          <w:sz w:val="20"/>
          <w:szCs w:val="20"/>
        </w:rPr>
        <w:t xml:space="preserve">’s mental health presentation in the </w:t>
      </w:r>
      <w:r w:rsidR="008C5619">
        <w:rPr>
          <w:sz w:val="20"/>
          <w:szCs w:val="20"/>
        </w:rPr>
        <w:t>community,</w:t>
      </w:r>
      <w:r w:rsidR="007E1C66">
        <w:rPr>
          <w:sz w:val="20"/>
          <w:szCs w:val="20"/>
        </w:rPr>
        <w:t xml:space="preserve"> they may be brought </w:t>
      </w:r>
      <w:r w:rsidR="008C5619">
        <w:rPr>
          <w:sz w:val="20"/>
          <w:szCs w:val="20"/>
        </w:rPr>
        <w:t xml:space="preserve">for assessment </w:t>
      </w:r>
      <w:r w:rsidR="007E1C66">
        <w:rPr>
          <w:sz w:val="20"/>
          <w:szCs w:val="20"/>
        </w:rPr>
        <w:t xml:space="preserve">to LPTs </w:t>
      </w:r>
      <w:r w:rsidRPr="004D35B3">
        <w:rPr>
          <w:sz w:val="20"/>
          <w:szCs w:val="20"/>
        </w:rPr>
        <w:t xml:space="preserve">place of safety unit/136 suite (PSAU) led by the adult mental health team. </w:t>
      </w:r>
      <w:r w:rsidR="007E1C66">
        <w:rPr>
          <w:sz w:val="20"/>
          <w:szCs w:val="20"/>
        </w:rPr>
        <w:t xml:space="preserve">If the assessment concludes that the individual doesn’t require admission to a mental health inpatient </w:t>
      </w:r>
      <w:proofErr w:type="gramStart"/>
      <w:r w:rsidR="007E1C66">
        <w:rPr>
          <w:sz w:val="20"/>
          <w:szCs w:val="20"/>
        </w:rPr>
        <w:t>unit</w:t>
      </w:r>
      <w:proofErr w:type="gramEnd"/>
      <w:r w:rsidR="007E1C66">
        <w:rPr>
          <w:sz w:val="20"/>
          <w:szCs w:val="20"/>
        </w:rPr>
        <w:t xml:space="preserve"> they will be discharged back to </w:t>
      </w:r>
      <w:r w:rsidR="008C5619">
        <w:rPr>
          <w:sz w:val="20"/>
          <w:szCs w:val="20"/>
        </w:rPr>
        <w:t xml:space="preserve">their home or community placement. </w:t>
      </w:r>
      <w:proofErr w:type="gramStart"/>
      <w:r w:rsidR="0066649D">
        <w:rPr>
          <w:sz w:val="20"/>
          <w:szCs w:val="20"/>
        </w:rPr>
        <w:t>Alternatively</w:t>
      </w:r>
      <w:proofErr w:type="gramEnd"/>
      <w:r w:rsidR="0066649D">
        <w:rPr>
          <w:sz w:val="20"/>
          <w:szCs w:val="20"/>
        </w:rPr>
        <w:t xml:space="preserve"> i</w:t>
      </w:r>
      <w:r w:rsidR="008C5619">
        <w:rPr>
          <w:sz w:val="20"/>
          <w:szCs w:val="20"/>
        </w:rPr>
        <w:t>f the assessment concludes that they do require admission and a suitable bed is not available</w:t>
      </w:r>
      <w:r w:rsidR="0066649D">
        <w:rPr>
          <w:sz w:val="20"/>
          <w:szCs w:val="20"/>
        </w:rPr>
        <w:t>,</w:t>
      </w:r>
      <w:r w:rsidR="008C5619">
        <w:rPr>
          <w:sz w:val="20"/>
          <w:szCs w:val="20"/>
        </w:rPr>
        <w:t xml:space="preserve"> they may be admitted to the PSAU. </w:t>
      </w:r>
      <w:r w:rsidRPr="004D35B3">
        <w:rPr>
          <w:sz w:val="20"/>
          <w:szCs w:val="20"/>
        </w:rPr>
        <w:t xml:space="preserve">Whilst this should be avoided it occurs when there is a lack of capacity in the CAMHS Unit (LPT’s Beacon Unit) </w:t>
      </w:r>
      <w:proofErr w:type="gramStart"/>
      <w:r w:rsidRPr="004D35B3">
        <w:rPr>
          <w:sz w:val="20"/>
          <w:szCs w:val="20"/>
        </w:rPr>
        <w:t>and also</w:t>
      </w:r>
      <w:proofErr w:type="gramEnd"/>
      <w:r w:rsidRPr="004D35B3">
        <w:rPr>
          <w:sz w:val="20"/>
          <w:szCs w:val="20"/>
        </w:rPr>
        <w:t xml:space="preserve"> a lack of capacity in out of area CAMHS Units. This can occur for young people with or without a learning disability and both autistic and non-autistic young people.</w:t>
      </w:r>
    </w:p>
    <w:p w14:paraId="500F4FA9" w14:textId="77777777" w:rsidR="008C5619" w:rsidRDefault="008C5619" w:rsidP="00B06603">
      <w:pPr>
        <w:rPr>
          <w:sz w:val="20"/>
          <w:szCs w:val="20"/>
        </w:rPr>
      </w:pPr>
    </w:p>
    <w:p w14:paraId="032D4F92" w14:textId="65EB038E" w:rsidR="0090213D" w:rsidRDefault="00507BA4" w:rsidP="00B06603">
      <w:pPr>
        <w:rPr>
          <w:sz w:val="20"/>
          <w:szCs w:val="20"/>
        </w:rPr>
      </w:pPr>
      <w:r w:rsidRPr="004D35B3">
        <w:rPr>
          <w:sz w:val="20"/>
          <w:szCs w:val="20"/>
        </w:rPr>
        <w:t xml:space="preserve">Due to the limited capacity </w:t>
      </w:r>
      <w:r w:rsidR="008C5619">
        <w:rPr>
          <w:sz w:val="20"/>
          <w:szCs w:val="20"/>
        </w:rPr>
        <w:t>of the unit</w:t>
      </w:r>
      <w:r w:rsidR="0066649D">
        <w:rPr>
          <w:sz w:val="20"/>
          <w:szCs w:val="20"/>
        </w:rPr>
        <w:t xml:space="preserve"> and</w:t>
      </w:r>
      <w:r w:rsidR="008C5619">
        <w:rPr>
          <w:sz w:val="20"/>
          <w:szCs w:val="20"/>
        </w:rPr>
        <w:t xml:space="preserve"> the</w:t>
      </w:r>
      <w:r w:rsidRPr="004D35B3">
        <w:rPr>
          <w:sz w:val="20"/>
          <w:szCs w:val="20"/>
        </w:rPr>
        <w:t xml:space="preserve"> critical </w:t>
      </w:r>
      <w:r w:rsidR="0066649D">
        <w:rPr>
          <w:sz w:val="20"/>
          <w:szCs w:val="20"/>
        </w:rPr>
        <w:t>need</w:t>
      </w:r>
      <w:r w:rsidRPr="004D35B3">
        <w:rPr>
          <w:sz w:val="20"/>
          <w:szCs w:val="20"/>
        </w:rPr>
        <w:t xml:space="preserve"> </w:t>
      </w:r>
      <w:r w:rsidR="0066649D">
        <w:rPr>
          <w:sz w:val="20"/>
          <w:szCs w:val="20"/>
        </w:rPr>
        <w:t xml:space="preserve">to maintain </w:t>
      </w:r>
      <w:r w:rsidRPr="004D35B3">
        <w:rPr>
          <w:sz w:val="20"/>
          <w:szCs w:val="20"/>
        </w:rPr>
        <w:t>access to the PSAU, and to best meet the needs of the young person</w:t>
      </w:r>
      <w:r w:rsidR="008C5619">
        <w:rPr>
          <w:sz w:val="20"/>
          <w:szCs w:val="20"/>
        </w:rPr>
        <w:t>,</w:t>
      </w:r>
      <w:r w:rsidRPr="004D35B3">
        <w:rPr>
          <w:sz w:val="20"/>
          <w:szCs w:val="20"/>
        </w:rPr>
        <w:t xml:space="preserve"> transfer to a </w:t>
      </w:r>
      <w:r w:rsidR="00B06603" w:rsidRPr="004D35B3">
        <w:rPr>
          <w:sz w:val="20"/>
          <w:szCs w:val="20"/>
        </w:rPr>
        <w:t>more suitable inpatient bed</w:t>
      </w:r>
      <w:r w:rsidRPr="004D35B3">
        <w:rPr>
          <w:sz w:val="20"/>
          <w:szCs w:val="20"/>
        </w:rPr>
        <w:t xml:space="preserve"> needs to </w:t>
      </w:r>
      <w:r w:rsidR="00B06603" w:rsidRPr="004D35B3">
        <w:rPr>
          <w:sz w:val="20"/>
          <w:szCs w:val="20"/>
        </w:rPr>
        <w:t xml:space="preserve">occur </w:t>
      </w:r>
      <w:r w:rsidRPr="004D35B3">
        <w:rPr>
          <w:sz w:val="20"/>
          <w:szCs w:val="20"/>
        </w:rPr>
        <w:t>quickly.</w:t>
      </w:r>
      <w:r w:rsidR="00B06603" w:rsidRPr="004D35B3">
        <w:rPr>
          <w:sz w:val="20"/>
          <w:szCs w:val="20"/>
        </w:rPr>
        <w:t xml:space="preserve"> </w:t>
      </w:r>
    </w:p>
    <w:p w14:paraId="122F6AE5" w14:textId="5C7B59B5" w:rsidR="00B06603" w:rsidRPr="004D35B3" w:rsidRDefault="00B06603" w:rsidP="00B06603">
      <w:pPr>
        <w:rPr>
          <w:sz w:val="20"/>
          <w:szCs w:val="20"/>
        </w:rPr>
      </w:pPr>
      <w:r w:rsidRPr="004D35B3">
        <w:rPr>
          <w:sz w:val="20"/>
          <w:szCs w:val="20"/>
        </w:rPr>
        <w:t xml:space="preserve">If through routine operational processes it is not possible to reach a satisfactory and/or timely conclusion for the child, young person or the services involved the Service Group Manager or equivalent in any of the partner organisations involved may request the creation of a Rapid Solutions Group. Details of Rapid Solutions Groups are be found in section </w:t>
      </w:r>
      <w:r w:rsidR="004D35B3">
        <w:rPr>
          <w:sz w:val="20"/>
          <w:szCs w:val="20"/>
        </w:rPr>
        <w:t>5</w:t>
      </w:r>
      <w:r w:rsidRPr="004D35B3">
        <w:rPr>
          <w:sz w:val="20"/>
          <w:szCs w:val="20"/>
        </w:rPr>
        <w:t xml:space="preserve"> below.  </w:t>
      </w:r>
    </w:p>
    <w:p w14:paraId="429FEF3C" w14:textId="6BB24375" w:rsidR="00D55F08" w:rsidRPr="004D35B3" w:rsidRDefault="00507BA4" w:rsidP="004D35B3">
      <w:pPr>
        <w:rPr>
          <w:b/>
          <w:bCs/>
          <w:sz w:val="20"/>
          <w:szCs w:val="20"/>
        </w:rPr>
      </w:pPr>
      <w:r w:rsidRPr="004D35B3">
        <w:rPr>
          <w:sz w:val="20"/>
          <w:szCs w:val="20"/>
        </w:rPr>
        <w:t xml:space="preserve"> </w:t>
      </w:r>
    </w:p>
    <w:p w14:paraId="11036463" w14:textId="6EAFEB17" w:rsidR="00A83393" w:rsidRPr="004D35B3" w:rsidRDefault="00A83393" w:rsidP="004D35B3">
      <w:pPr>
        <w:pStyle w:val="ListParagraph"/>
        <w:numPr>
          <w:ilvl w:val="0"/>
          <w:numId w:val="21"/>
        </w:numPr>
        <w:jc w:val="center"/>
        <w:rPr>
          <w:b/>
          <w:bCs/>
          <w:sz w:val="20"/>
          <w:szCs w:val="20"/>
        </w:rPr>
      </w:pPr>
      <w:r w:rsidRPr="004D35B3">
        <w:rPr>
          <w:b/>
          <w:bCs/>
          <w:sz w:val="20"/>
          <w:szCs w:val="20"/>
        </w:rPr>
        <w:t>Placement Breakdown</w:t>
      </w:r>
    </w:p>
    <w:p w14:paraId="02945245" w14:textId="77777777" w:rsidR="00D55F08" w:rsidRPr="004D35B3" w:rsidRDefault="00D55F08" w:rsidP="009D7D0E">
      <w:pPr>
        <w:rPr>
          <w:sz w:val="20"/>
          <w:szCs w:val="20"/>
        </w:rPr>
      </w:pPr>
    </w:p>
    <w:p w14:paraId="174DD815" w14:textId="03F45700" w:rsidR="009D7D0E" w:rsidRPr="004D35B3" w:rsidRDefault="009D7D0E" w:rsidP="009D7D0E">
      <w:pPr>
        <w:rPr>
          <w:sz w:val="20"/>
          <w:szCs w:val="20"/>
        </w:rPr>
      </w:pPr>
      <w:r w:rsidRPr="004D35B3">
        <w:rPr>
          <w:sz w:val="20"/>
          <w:szCs w:val="20"/>
        </w:rPr>
        <w:t xml:space="preserve">The Dynamic </w:t>
      </w:r>
      <w:bookmarkStart w:id="4" w:name="_Hlk137626414"/>
      <w:r w:rsidRPr="004D35B3">
        <w:rPr>
          <w:sz w:val="20"/>
          <w:szCs w:val="20"/>
        </w:rPr>
        <w:t>Support P</w:t>
      </w:r>
      <w:bookmarkEnd w:id="4"/>
      <w:r w:rsidRPr="004D35B3">
        <w:rPr>
          <w:sz w:val="20"/>
          <w:szCs w:val="20"/>
        </w:rPr>
        <w:t xml:space="preserve">athway (DSP) in LLR serves to organise interventions to avoid the escalation of needs of children and young people living in the community who are autistic or have a learning disability. The DSP includes a live database of individuals and a single referral route. </w:t>
      </w:r>
      <w:r w:rsidR="00623EAF" w:rsidRPr="004D35B3">
        <w:rPr>
          <w:sz w:val="20"/>
          <w:szCs w:val="20"/>
        </w:rPr>
        <w:t>Further information ab</w:t>
      </w:r>
      <w:r w:rsidR="0066649D">
        <w:rPr>
          <w:sz w:val="20"/>
          <w:szCs w:val="20"/>
        </w:rPr>
        <w:t>o</w:t>
      </w:r>
      <w:r w:rsidR="00623EAF" w:rsidRPr="004D35B3">
        <w:rPr>
          <w:sz w:val="20"/>
          <w:szCs w:val="20"/>
        </w:rPr>
        <w:t xml:space="preserve">ut the DSP can be found at:  </w:t>
      </w:r>
      <w:hyperlink r:id="rId11" w:history="1">
        <w:r w:rsidR="00623EAF" w:rsidRPr="004D35B3">
          <w:rPr>
            <w:color w:val="0000FF"/>
            <w:sz w:val="20"/>
            <w:szCs w:val="20"/>
            <w:u w:val="single"/>
          </w:rPr>
          <w:t>Dynamic Support Pathway - Leicestershire Partnership NHS Trust (leicspart.nhs.uk)</w:t>
        </w:r>
      </w:hyperlink>
      <w:r w:rsidR="00371ABC" w:rsidRPr="004D35B3">
        <w:rPr>
          <w:sz w:val="20"/>
          <w:szCs w:val="20"/>
        </w:rPr>
        <w:t xml:space="preserve"> and r</w:t>
      </w:r>
      <w:r w:rsidRPr="004D35B3">
        <w:rPr>
          <w:sz w:val="20"/>
          <w:szCs w:val="20"/>
        </w:rPr>
        <w:t xml:space="preserve">eferral to the LLR DSP can be made </w:t>
      </w:r>
      <w:r w:rsidR="00623EAF" w:rsidRPr="004D35B3">
        <w:rPr>
          <w:sz w:val="20"/>
          <w:szCs w:val="20"/>
        </w:rPr>
        <w:t xml:space="preserve">here: </w:t>
      </w:r>
      <w:hyperlink r:id="rId12" w:history="1">
        <w:r w:rsidR="00623EAF" w:rsidRPr="004D35B3">
          <w:rPr>
            <w:rStyle w:val="Hyperlink"/>
            <w:sz w:val="20"/>
            <w:szCs w:val="20"/>
          </w:rPr>
          <w:t>https://llrldadmissionavoidancetool.leicestershire.nhs.uk/</w:t>
        </w:r>
      </w:hyperlink>
    </w:p>
    <w:p w14:paraId="57CC5F29" w14:textId="158526AA" w:rsidR="00A046EA" w:rsidRPr="004D35B3" w:rsidRDefault="009D7D0E" w:rsidP="00A046EA">
      <w:pPr>
        <w:pStyle w:val="NormalWeb"/>
        <w:spacing w:before="0" w:beforeAutospacing="0" w:after="200" w:afterAutospacing="0" w:line="276" w:lineRule="auto"/>
        <w:rPr>
          <w:rFonts w:asciiTheme="minorHAnsi" w:eastAsiaTheme="minorHAnsi" w:hAnsiTheme="minorHAnsi" w:cstheme="minorBidi"/>
          <w:sz w:val="20"/>
          <w:szCs w:val="20"/>
          <w:lang w:eastAsia="en-US"/>
        </w:rPr>
      </w:pPr>
      <w:r w:rsidRPr="004D35B3">
        <w:rPr>
          <w:rFonts w:asciiTheme="minorHAnsi" w:eastAsiaTheme="minorHAnsi" w:hAnsiTheme="minorHAnsi" w:cstheme="minorBidi"/>
          <w:sz w:val="20"/>
          <w:szCs w:val="20"/>
          <w:lang w:eastAsia="en-US"/>
        </w:rPr>
        <w:t xml:space="preserve">The DSP aims to identify concerns early and organise additional support to prevent further deterioration </w:t>
      </w:r>
      <w:r w:rsidR="00623EAF" w:rsidRPr="004D35B3">
        <w:rPr>
          <w:rFonts w:asciiTheme="minorHAnsi" w:eastAsiaTheme="minorHAnsi" w:hAnsiTheme="minorHAnsi" w:cstheme="minorBidi"/>
          <w:sz w:val="20"/>
          <w:szCs w:val="20"/>
          <w:lang w:eastAsia="en-US"/>
        </w:rPr>
        <w:t xml:space="preserve">that may result in a </w:t>
      </w:r>
      <w:r w:rsidRPr="004D35B3">
        <w:rPr>
          <w:rFonts w:asciiTheme="minorHAnsi" w:eastAsiaTheme="minorHAnsi" w:hAnsiTheme="minorHAnsi" w:cstheme="minorBidi"/>
          <w:sz w:val="20"/>
          <w:szCs w:val="20"/>
          <w:lang w:eastAsia="en-US"/>
        </w:rPr>
        <w:t xml:space="preserve">crisis </w:t>
      </w:r>
      <w:proofErr w:type="gramStart"/>
      <w:r w:rsidRPr="004D35B3">
        <w:rPr>
          <w:rFonts w:asciiTheme="minorHAnsi" w:eastAsiaTheme="minorHAnsi" w:hAnsiTheme="minorHAnsi" w:cstheme="minorBidi"/>
          <w:sz w:val="20"/>
          <w:szCs w:val="20"/>
          <w:lang w:eastAsia="en-US"/>
        </w:rPr>
        <w:t>e.g.</w:t>
      </w:r>
      <w:proofErr w:type="gramEnd"/>
      <w:r w:rsidRPr="004D35B3">
        <w:rPr>
          <w:rFonts w:asciiTheme="minorHAnsi" w:eastAsiaTheme="minorHAnsi" w:hAnsiTheme="minorHAnsi" w:cstheme="minorBidi"/>
          <w:sz w:val="20"/>
          <w:szCs w:val="20"/>
          <w:lang w:eastAsia="en-US"/>
        </w:rPr>
        <w:t xml:space="preserve"> breakdown of family unit, care order, admission to hospital, offending behaviour, contact with the criminal justice system or </w:t>
      </w:r>
      <w:r w:rsidR="00A046EA" w:rsidRPr="004D35B3">
        <w:rPr>
          <w:rFonts w:asciiTheme="minorHAnsi" w:eastAsiaTheme="minorHAnsi" w:hAnsiTheme="minorHAnsi" w:cstheme="minorBidi"/>
          <w:sz w:val="20"/>
          <w:szCs w:val="20"/>
          <w:lang w:eastAsia="en-US"/>
        </w:rPr>
        <w:t xml:space="preserve">a </w:t>
      </w:r>
      <w:r w:rsidRPr="004D35B3">
        <w:rPr>
          <w:rFonts w:asciiTheme="minorHAnsi" w:eastAsiaTheme="minorHAnsi" w:hAnsiTheme="minorHAnsi" w:cstheme="minorBidi"/>
          <w:sz w:val="20"/>
          <w:szCs w:val="20"/>
          <w:lang w:eastAsia="en-US"/>
        </w:rPr>
        <w:t>serious untoward incident</w:t>
      </w:r>
      <w:r w:rsidR="00A046EA" w:rsidRPr="004D35B3">
        <w:rPr>
          <w:rFonts w:asciiTheme="minorHAnsi" w:eastAsiaTheme="minorHAnsi" w:hAnsiTheme="minorHAnsi" w:cstheme="minorBidi"/>
          <w:sz w:val="20"/>
          <w:szCs w:val="20"/>
          <w:lang w:eastAsia="en-US"/>
        </w:rPr>
        <w:t>.</w:t>
      </w:r>
      <w:r w:rsidR="00623EAF" w:rsidRPr="004D35B3">
        <w:rPr>
          <w:rFonts w:asciiTheme="minorHAnsi" w:eastAsiaTheme="minorHAnsi" w:hAnsiTheme="minorHAnsi" w:cstheme="minorBidi"/>
          <w:sz w:val="20"/>
          <w:szCs w:val="20"/>
          <w:lang w:eastAsia="en-US"/>
        </w:rPr>
        <w:t xml:space="preserve"> </w:t>
      </w:r>
      <w:r w:rsidR="00A046EA" w:rsidRPr="004D35B3">
        <w:rPr>
          <w:rFonts w:asciiTheme="minorHAnsi" w:eastAsiaTheme="minorHAnsi" w:hAnsiTheme="minorHAnsi" w:cstheme="minorBidi"/>
          <w:sz w:val="20"/>
          <w:szCs w:val="20"/>
          <w:lang w:eastAsia="en-US"/>
        </w:rPr>
        <w:t xml:space="preserve">The DSP </w:t>
      </w:r>
      <w:r w:rsidR="00623EAF" w:rsidRPr="004D35B3">
        <w:rPr>
          <w:rFonts w:asciiTheme="minorHAnsi" w:eastAsiaTheme="minorHAnsi" w:hAnsiTheme="minorHAnsi" w:cstheme="minorBidi"/>
          <w:sz w:val="20"/>
          <w:szCs w:val="20"/>
          <w:lang w:eastAsia="en-US"/>
        </w:rPr>
        <w:t>is</w:t>
      </w:r>
      <w:r w:rsidR="00A046EA" w:rsidRPr="004D35B3">
        <w:rPr>
          <w:rFonts w:asciiTheme="minorHAnsi" w:eastAsiaTheme="minorHAnsi" w:hAnsiTheme="minorHAnsi" w:cstheme="minorBidi"/>
          <w:sz w:val="20"/>
          <w:szCs w:val="20"/>
          <w:lang w:eastAsia="en-US"/>
        </w:rPr>
        <w:t xml:space="preserve"> part of a </w:t>
      </w:r>
      <w:r w:rsidR="005F04B5" w:rsidRPr="004D35B3">
        <w:rPr>
          <w:rFonts w:asciiTheme="minorHAnsi" w:eastAsiaTheme="minorHAnsi" w:hAnsiTheme="minorHAnsi" w:cstheme="minorBidi"/>
          <w:sz w:val="20"/>
          <w:szCs w:val="20"/>
          <w:lang w:eastAsia="en-US"/>
        </w:rPr>
        <w:t>three-pillar</w:t>
      </w:r>
      <w:r w:rsidR="00A046EA" w:rsidRPr="004D35B3">
        <w:rPr>
          <w:rFonts w:asciiTheme="minorHAnsi" w:eastAsiaTheme="minorHAnsi" w:hAnsiTheme="minorHAnsi" w:cstheme="minorBidi"/>
          <w:sz w:val="20"/>
          <w:szCs w:val="20"/>
          <w:lang w:eastAsia="en-US"/>
        </w:rPr>
        <w:t xml:space="preserve"> approach; supported by the LLR Key Worker Programme and </w:t>
      </w:r>
      <w:r w:rsidR="003B5F4F" w:rsidRPr="004D35B3">
        <w:rPr>
          <w:rFonts w:asciiTheme="minorHAnsi" w:eastAsiaTheme="minorHAnsi" w:hAnsiTheme="minorHAnsi" w:cstheme="minorBidi"/>
          <w:sz w:val="20"/>
          <w:szCs w:val="20"/>
          <w:lang w:eastAsia="en-US"/>
        </w:rPr>
        <w:t xml:space="preserve">nationally mandated and independently chaired </w:t>
      </w:r>
      <w:r w:rsidR="00A046EA" w:rsidRPr="004D35B3">
        <w:rPr>
          <w:rFonts w:asciiTheme="minorHAnsi" w:eastAsiaTheme="minorHAnsi" w:hAnsiTheme="minorHAnsi" w:cstheme="minorBidi"/>
          <w:sz w:val="20"/>
          <w:szCs w:val="20"/>
          <w:lang w:eastAsia="en-US"/>
        </w:rPr>
        <w:t>Care Education and Treatment Reviews.</w:t>
      </w:r>
    </w:p>
    <w:p w14:paraId="79818B3F" w14:textId="29351A64" w:rsidR="00A046EA" w:rsidRPr="004D35B3" w:rsidRDefault="00A046EA" w:rsidP="00A046EA">
      <w:pPr>
        <w:pStyle w:val="NormalWeb"/>
        <w:spacing w:before="0" w:beforeAutospacing="0" w:after="200" w:afterAutospacing="0" w:line="276" w:lineRule="auto"/>
        <w:rPr>
          <w:rFonts w:asciiTheme="minorHAnsi" w:eastAsiaTheme="minorHAnsi" w:hAnsiTheme="minorHAnsi" w:cstheme="minorBidi"/>
          <w:sz w:val="20"/>
          <w:szCs w:val="20"/>
          <w:lang w:eastAsia="en-US"/>
        </w:rPr>
      </w:pPr>
      <w:r w:rsidRPr="004D35B3">
        <w:rPr>
          <w:rFonts w:asciiTheme="minorHAnsi" w:eastAsiaTheme="minorHAnsi" w:hAnsiTheme="minorHAnsi" w:cstheme="minorBidi"/>
          <w:sz w:val="20"/>
          <w:szCs w:val="20"/>
          <w:lang w:eastAsia="en-US"/>
        </w:rPr>
        <w:t xml:space="preserve">Escalation of care needs for children and young people with mental health needs who are neither autistic </w:t>
      </w:r>
      <w:r w:rsidR="003B5F4F" w:rsidRPr="004D35B3">
        <w:rPr>
          <w:rFonts w:asciiTheme="minorHAnsi" w:eastAsiaTheme="minorHAnsi" w:hAnsiTheme="minorHAnsi" w:cstheme="minorBidi"/>
          <w:sz w:val="20"/>
          <w:szCs w:val="20"/>
          <w:lang w:eastAsia="en-US"/>
        </w:rPr>
        <w:t>n</w:t>
      </w:r>
      <w:r w:rsidRPr="004D35B3">
        <w:rPr>
          <w:rFonts w:asciiTheme="minorHAnsi" w:eastAsiaTheme="minorHAnsi" w:hAnsiTheme="minorHAnsi" w:cstheme="minorBidi"/>
          <w:sz w:val="20"/>
          <w:szCs w:val="20"/>
          <w:lang w:eastAsia="en-US"/>
        </w:rPr>
        <w:t xml:space="preserve">or have a learning disability </w:t>
      </w:r>
      <w:r w:rsidR="003B5F4F" w:rsidRPr="004D35B3">
        <w:rPr>
          <w:rFonts w:asciiTheme="minorHAnsi" w:eastAsiaTheme="minorHAnsi" w:hAnsiTheme="minorHAnsi" w:cstheme="minorBidi"/>
          <w:sz w:val="20"/>
          <w:szCs w:val="20"/>
          <w:lang w:eastAsia="en-US"/>
        </w:rPr>
        <w:t>are addressed through a multiagency meeting (MAM). Whilst these forums are not nationally mandated or independently chaired, escalation to the appropriate Joint Solutions Panel remains possible f</w:t>
      </w:r>
      <w:r w:rsidR="0066649D">
        <w:rPr>
          <w:rFonts w:asciiTheme="minorHAnsi" w:eastAsiaTheme="minorHAnsi" w:hAnsiTheme="minorHAnsi" w:cstheme="minorBidi"/>
          <w:sz w:val="20"/>
          <w:szCs w:val="20"/>
          <w:lang w:eastAsia="en-US"/>
        </w:rPr>
        <w:t xml:space="preserve">rom </w:t>
      </w:r>
      <w:r w:rsidR="003B5F4F" w:rsidRPr="004D35B3">
        <w:rPr>
          <w:rFonts w:asciiTheme="minorHAnsi" w:eastAsiaTheme="minorHAnsi" w:hAnsiTheme="minorHAnsi" w:cstheme="minorBidi"/>
          <w:sz w:val="20"/>
          <w:szCs w:val="20"/>
          <w:lang w:eastAsia="en-US"/>
        </w:rPr>
        <w:t xml:space="preserve">these </w:t>
      </w:r>
      <w:r w:rsidR="0066649D">
        <w:rPr>
          <w:rFonts w:asciiTheme="minorHAnsi" w:eastAsiaTheme="minorHAnsi" w:hAnsiTheme="minorHAnsi" w:cstheme="minorBidi"/>
          <w:sz w:val="20"/>
          <w:szCs w:val="20"/>
          <w:lang w:eastAsia="en-US"/>
        </w:rPr>
        <w:t>forums</w:t>
      </w:r>
      <w:r w:rsidR="003B5F4F" w:rsidRPr="004D35B3">
        <w:rPr>
          <w:rFonts w:asciiTheme="minorHAnsi" w:eastAsiaTheme="minorHAnsi" w:hAnsiTheme="minorHAnsi" w:cstheme="minorBidi"/>
          <w:sz w:val="20"/>
          <w:szCs w:val="20"/>
          <w:lang w:eastAsia="en-US"/>
        </w:rPr>
        <w:t xml:space="preserve">.   </w:t>
      </w:r>
    </w:p>
    <w:p w14:paraId="6B6C077A" w14:textId="057C48FC" w:rsidR="00D50C70" w:rsidRPr="004D35B3" w:rsidRDefault="00A046EA" w:rsidP="00A046EA">
      <w:pPr>
        <w:pStyle w:val="NormalWeb"/>
        <w:spacing w:before="0" w:beforeAutospacing="0" w:after="200" w:afterAutospacing="0" w:line="276" w:lineRule="auto"/>
        <w:rPr>
          <w:rFonts w:asciiTheme="minorHAnsi" w:eastAsiaTheme="minorHAnsi" w:hAnsiTheme="minorHAnsi" w:cstheme="minorBidi"/>
          <w:sz w:val="20"/>
          <w:szCs w:val="20"/>
          <w:lang w:eastAsia="en-US"/>
        </w:rPr>
      </w:pPr>
      <w:r w:rsidRPr="004D35B3">
        <w:rPr>
          <w:rFonts w:asciiTheme="minorHAnsi" w:eastAsiaTheme="minorHAnsi" w:hAnsiTheme="minorHAnsi" w:cstheme="minorBidi"/>
          <w:sz w:val="20"/>
          <w:szCs w:val="20"/>
          <w:lang w:eastAsia="en-US"/>
        </w:rPr>
        <w:t xml:space="preserve">If following co-ordinated multiagency </w:t>
      </w:r>
      <w:proofErr w:type="gramStart"/>
      <w:r w:rsidRPr="004D35B3">
        <w:rPr>
          <w:rFonts w:asciiTheme="minorHAnsi" w:eastAsiaTheme="minorHAnsi" w:hAnsiTheme="minorHAnsi" w:cstheme="minorBidi"/>
          <w:sz w:val="20"/>
          <w:szCs w:val="20"/>
          <w:lang w:eastAsia="en-US"/>
        </w:rPr>
        <w:t>intervention</w:t>
      </w:r>
      <w:proofErr w:type="gramEnd"/>
      <w:r w:rsidRPr="004D35B3">
        <w:rPr>
          <w:rFonts w:asciiTheme="minorHAnsi" w:eastAsiaTheme="minorHAnsi" w:hAnsiTheme="minorHAnsi" w:cstheme="minorBidi"/>
          <w:sz w:val="20"/>
          <w:szCs w:val="20"/>
          <w:lang w:eastAsia="en-US"/>
        </w:rPr>
        <w:t xml:space="preserve"> the team is unable to achieve a satisfactorily stable placement the </w:t>
      </w:r>
      <w:r w:rsidR="00623EAF" w:rsidRPr="004D35B3">
        <w:rPr>
          <w:rFonts w:asciiTheme="minorHAnsi" w:eastAsiaTheme="minorHAnsi" w:hAnsiTheme="minorHAnsi" w:cstheme="minorBidi"/>
          <w:sz w:val="20"/>
          <w:szCs w:val="20"/>
          <w:lang w:eastAsia="en-US"/>
        </w:rPr>
        <w:t xml:space="preserve">Service Group Manager or their equivalent </w:t>
      </w:r>
      <w:r w:rsidRPr="004D35B3">
        <w:rPr>
          <w:rFonts w:asciiTheme="minorHAnsi" w:eastAsiaTheme="minorHAnsi" w:hAnsiTheme="minorHAnsi" w:cstheme="minorBidi"/>
          <w:sz w:val="20"/>
          <w:szCs w:val="20"/>
          <w:lang w:eastAsia="en-US"/>
        </w:rPr>
        <w:t xml:space="preserve">may escalate to the appropriate Joint Solutions Panel following the processes described in section </w:t>
      </w:r>
      <w:r w:rsidR="0066649D">
        <w:rPr>
          <w:rFonts w:asciiTheme="minorHAnsi" w:eastAsiaTheme="minorHAnsi" w:hAnsiTheme="minorHAnsi" w:cstheme="minorBidi"/>
          <w:sz w:val="20"/>
          <w:szCs w:val="20"/>
          <w:lang w:eastAsia="en-US"/>
        </w:rPr>
        <w:t>6</w:t>
      </w:r>
      <w:r w:rsidRPr="004D35B3">
        <w:rPr>
          <w:rFonts w:asciiTheme="minorHAnsi" w:eastAsiaTheme="minorHAnsi" w:hAnsiTheme="minorHAnsi" w:cstheme="minorBidi"/>
          <w:sz w:val="20"/>
          <w:szCs w:val="20"/>
          <w:lang w:eastAsia="en-US"/>
        </w:rPr>
        <w:t xml:space="preserve"> below. </w:t>
      </w:r>
      <w:r w:rsidR="003B5F4F" w:rsidRPr="004D35B3">
        <w:rPr>
          <w:rFonts w:asciiTheme="minorHAnsi" w:eastAsiaTheme="minorHAnsi" w:hAnsiTheme="minorHAnsi" w:cstheme="minorBidi"/>
          <w:sz w:val="20"/>
          <w:szCs w:val="20"/>
          <w:lang w:eastAsia="en-US"/>
        </w:rPr>
        <w:t xml:space="preserve"> For autistic children and young people and children and young people with a learning disability a </w:t>
      </w:r>
      <w:proofErr w:type="spellStart"/>
      <w:r w:rsidR="003B5F4F" w:rsidRPr="004D35B3">
        <w:rPr>
          <w:rFonts w:asciiTheme="minorHAnsi" w:eastAsiaTheme="minorHAnsi" w:hAnsiTheme="minorHAnsi" w:cstheme="minorBidi"/>
          <w:sz w:val="20"/>
          <w:szCs w:val="20"/>
          <w:lang w:eastAsia="en-US"/>
        </w:rPr>
        <w:t>CeTR</w:t>
      </w:r>
      <w:proofErr w:type="spellEnd"/>
      <w:r w:rsidR="003B5F4F" w:rsidRPr="004D35B3">
        <w:rPr>
          <w:rFonts w:asciiTheme="minorHAnsi" w:eastAsiaTheme="minorHAnsi" w:hAnsiTheme="minorHAnsi" w:cstheme="minorBidi"/>
          <w:sz w:val="20"/>
          <w:szCs w:val="20"/>
          <w:lang w:eastAsia="en-US"/>
        </w:rPr>
        <w:t xml:space="preserve"> must be held before escalation occurs.</w:t>
      </w:r>
    </w:p>
    <w:p w14:paraId="59690753" w14:textId="353C5C07" w:rsidR="009C6397" w:rsidRDefault="009C6397" w:rsidP="009C6397">
      <w:pPr>
        <w:jc w:val="both"/>
        <w:rPr>
          <w:sz w:val="20"/>
          <w:szCs w:val="20"/>
        </w:rPr>
      </w:pPr>
      <w:r w:rsidRPr="004D35B3">
        <w:rPr>
          <w:sz w:val="20"/>
          <w:szCs w:val="20"/>
        </w:rPr>
        <w:t>Following engagement with the MDT the timeliness of escalation will be judged by the Service Group Manager or equivalent within any of the partner organisations involved based on the relationship between the needs of the young person and the anticipated rate of progress made towards securing suitable care arrangements in the community.</w:t>
      </w:r>
    </w:p>
    <w:p w14:paraId="431CAB97" w14:textId="77777777" w:rsidR="0066649D" w:rsidRPr="004D35B3" w:rsidRDefault="0066649D" w:rsidP="009C6397">
      <w:pPr>
        <w:jc w:val="both"/>
        <w:rPr>
          <w:sz w:val="20"/>
          <w:szCs w:val="20"/>
        </w:rPr>
      </w:pPr>
    </w:p>
    <w:p w14:paraId="71C9765C" w14:textId="311B035F" w:rsidR="00EB7C58" w:rsidRPr="004D35B3" w:rsidRDefault="00EB7C58" w:rsidP="004D35B3">
      <w:pPr>
        <w:pStyle w:val="ListParagraph"/>
        <w:numPr>
          <w:ilvl w:val="0"/>
          <w:numId w:val="21"/>
        </w:numPr>
        <w:jc w:val="center"/>
        <w:rPr>
          <w:b/>
          <w:bCs/>
          <w:sz w:val="20"/>
          <w:szCs w:val="20"/>
        </w:rPr>
      </w:pPr>
      <w:r w:rsidRPr="004D35B3">
        <w:rPr>
          <w:b/>
          <w:bCs/>
          <w:sz w:val="20"/>
          <w:szCs w:val="20"/>
        </w:rPr>
        <w:t>Delayed Transfers of Care</w:t>
      </w:r>
    </w:p>
    <w:p w14:paraId="745D299A" w14:textId="77777777" w:rsidR="00371ABC" w:rsidRPr="004D35B3" w:rsidRDefault="00371ABC" w:rsidP="00371ABC">
      <w:pPr>
        <w:pStyle w:val="ListParagraph"/>
        <w:rPr>
          <w:b/>
          <w:bCs/>
          <w:sz w:val="20"/>
          <w:szCs w:val="20"/>
        </w:rPr>
      </w:pPr>
    </w:p>
    <w:p w14:paraId="0BDDEC02" w14:textId="7BE5B752" w:rsidR="00371ABC" w:rsidRPr="004D35B3" w:rsidRDefault="008D443D" w:rsidP="008D443D">
      <w:pPr>
        <w:rPr>
          <w:sz w:val="20"/>
          <w:szCs w:val="20"/>
        </w:rPr>
      </w:pPr>
      <w:r w:rsidRPr="004D35B3">
        <w:rPr>
          <w:sz w:val="20"/>
          <w:szCs w:val="20"/>
        </w:rPr>
        <w:t xml:space="preserve">Within </w:t>
      </w:r>
      <w:r w:rsidR="00411D92" w:rsidRPr="004D35B3">
        <w:rPr>
          <w:sz w:val="20"/>
          <w:szCs w:val="20"/>
        </w:rPr>
        <w:t xml:space="preserve">UHL’s Childrens Hospital and </w:t>
      </w:r>
      <w:r w:rsidR="00335419" w:rsidRPr="004D35B3">
        <w:rPr>
          <w:sz w:val="20"/>
          <w:szCs w:val="20"/>
        </w:rPr>
        <w:t>any CAMHS inpatient unit providing care for a young person from LLR, including LPT’s Beacon Unit</w:t>
      </w:r>
      <w:r w:rsidRPr="004D35B3">
        <w:rPr>
          <w:sz w:val="20"/>
          <w:szCs w:val="20"/>
        </w:rPr>
        <w:t>, the multi-disciplinary team will start planning discharge at the point of admission. In cases where it is identified that a young person requires support regarding accommodation</w:t>
      </w:r>
      <w:r w:rsidR="00371ABC" w:rsidRPr="004D35B3">
        <w:rPr>
          <w:sz w:val="20"/>
          <w:szCs w:val="20"/>
        </w:rPr>
        <w:t xml:space="preserve"> or an enhancement of the support provided</w:t>
      </w:r>
      <w:r w:rsidR="002559A7" w:rsidRPr="004D35B3">
        <w:rPr>
          <w:sz w:val="20"/>
          <w:szCs w:val="20"/>
        </w:rPr>
        <w:t>,</w:t>
      </w:r>
      <w:r w:rsidRPr="004D35B3">
        <w:rPr>
          <w:sz w:val="20"/>
          <w:szCs w:val="20"/>
        </w:rPr>
        <w:t xml:space="preserve"> this would be discussed with the respective local authority </w:t>
      </w:r>
      <w:r w:rsidR="00371ABC" w:rsidRPr="004D35B3">
        <w:rPr>
          <w:sz w:val="20"/>
          <w:szCs w:val="20"/>
        </w:rPr>
        <w:t xml:space="preserve">during </w:t>
      </w:r>
      <w:r w:rsidRPr="004D35B3">
        <w:rPr>
          <w:sz w:val="20"/>
          <w:szCs w:val="20"/>
        </w:rPr>
        <w:t xml:space="preserve">discharge </w:t>
      </w:r>
      <w:proofErr w:type="gramStart"/>
      <w:r w:rsidRPr="004D35B3">
        <w:rPr>
          <w:sz w:val="20"/>
          <w:szCs w:val="20"/>
        </w:rPr>
        <w:t>planning</w:t>
      </w:r>
      <w:proofErr w:type="gramEnd"/>
      <w:r w:rsidRPr="004D35B3">
        <w:rPr>
          <w:sz w:val="20"/>
          <w:szCs w:val="20"/>
        </w:rPr>
        <w:t xml:space="preserve"> and they would be invited to ward rounds to develop</w:t>
      </w:r>
      <w:r w:rsidR="00371ABC" w:rsidRPr="004D35B3">
        <w:rPr>
          <w:sz w:val="20"/>
          <w:szCs w:val="20"/>
        </w:rPr>
        <w:t xml:space="preserve"> appropriate plans</w:t>
      </w:r>
      <w:r w:rsidRPr="004D35B3">
        <w:rPr>
          <w:sz w:val="20"/>
          <w:szCs w:val="20"/>
        </w:rPr>
        <w:t xml:space="preserve">. </w:t>
      </w:r>
    </w:p>
    <w:p w14:paraId="2DB3FEA5" w14:textId="77777777" w:rsidR="0066649D" w:rsidRDefault="0066649D" w:rsidP="008D443D">
      <w:pPr>
        <w:rPr>
          <w:sz w:val="20"/>
          <w:szCs w:val="20"/>
        </w:rPr>
      </w:pPr>
    </w:p>
    <w:p w14:paraId="51566C85" w14:textId="77777777" w:rsidR="0066649D" w:rsidRDefault="0066649D" w:rsidP="008D443D">
      <w:pPr>
        <w:rPr>
          <w:sz w:val="20"/>
          <w:szCs w:val="20"/>
        </w:rPr>
      </w:pPr>
    </w:p>
    <w:p w14:paraId="11F1C7D4" w14:textId="77777777" w:rsidR="0066649D" w:rsidRDefault="0066649D" w:rsidP="008D443D">
      <w:pPr>
        <w:rPr>
          <w:sz w:val="20"/>
          <w:szCs w:val="20"/>
        </w:rPr>
      </w:pPr>
    </w:p>
    <w:p w14:paraId="39153655" w14:textId="23D78A73" w:rsidR="00371ABC" w:rsidRPr="004D35B3" w:rsidRDefault="008D443D" w:rsidP="008D443D">
      <w:pPr>
        <w:rPr>
          <w:sz w:val="20"/>
          <w:szCs w:val="20"/>
        </w:rPr>
      </w:pPr>
      <w:r w:rsidRPr="004D35B3">
        <w:rPr>
          <w:sz w:val="20"/>
          <w:szCs w:val="20"/>
        </w:rPr>
        <w:t>Where it is identified that there are going to be challenges which c</w:t>
      </w:r>
      <w:r w:rsidR="00791696" w:rsidRPr="004D35B3">
        <w:rPr>
          <w:sz w:val="20"/>
          <w:szCs w:val="20"/>
        </w:rPr>
        <w:t xml:space="preserve">annot </w:t>
      </w:r>
      <w:r w:rsidRPr="004D35B3">
        <w:rPr>
          <w:sz w:val="20"/>
          <w:szCs w:val="20"/>
        </w:rPr>
        <w:t xml:space="preserve">be resolved </w:t>
      </w:r>
      <w:r w:rsidR="002559A7" w:rsidRPr="004D35B3">
        <w:rPr>
          <w:sz w:val="20"/>
          <w:szCs w:val="20"/>
        </w:rPr>
        <w:t xml:space="preserve">locally in supporting discharge, the Service Group </w:t>
      </w:r>
      <w:proofErr w:type="gramStart"/>
      <w:r w:rsidR="002559A7" w:rsidRPr="004D35B3">
        <w:rPr>
          <w:sz w:val="20"/>
          <w:szCs w:val="20"/>
        </w:rPr>
        <w:t>Manager</w:t>
      </w:r>
      <w:proofErr w:type="gramEnd"/>
      <w:r w:rsidR="002559A7" w:rsidRPr="004D35B3">
        <w:rPr>
          <w:sz w:val="20"/>
          <w:szCs w:val="20"/>
        </w:rPr>
        <w:t xml:space="preserve"> or their equivalent </w:t>
      </w:r>
      <w:r w:rsidR="009C6397" w:rsidRPr="004D35B3">
        <w:rPr>
          <w:sz w:val="20"/>
          <w:szCs w:val="20"/>
        </w:rPr>
        <w:t xml:space="preserve">in any of the partner organisations </w:t>
      </w:r>
      <w:r w:rsidR="002559A7" w:rsidRPr="004D35B3">
        <w:rPr>
          <w:sz w:val="20"/>
          <w:szCs w:val="20"/>
        </w:rPr>
        <w:t xml:space="preserve">may escalate to the appropriate Joint Solutions Panel following the processes described in section </w:t>
      </w:r>
      <w:r w:rsidR="0066649D">
        <w:rPr>
          <w:sz w:val="20"/>
          <w:szCs w:val="20"/>
        </w:rPr>
        <w:t>6</w:t>
      </w:r>
      <w:r w:rsidR="002559A7" w:rsidRPr="004D35B3">
        <w:rPr>
          <w:sz w:val="20"/>
          <w:szCs w:val="20"/>
        </w:rPr>
        <w:t xml:space="preserve"> below.  </w:t>
      </w:r>
    </w:p>
    <w:p w14:paraId="7157012A" w14:textId="7B46A89B" w:rsidR="002559A7" w:rsidRDefault="00791696" w:rsidP="008D443D">
      <w:pPr>
        <w:rPr>
          <w:sz w:val="20"/>
          <w:szCs w:val="20"/>
        </w:rPr>
      </w:pPr>
      <w:r w:rsidRPr="004D35B3">
        <w:rPr>
          <w:sz w:val="20"/>
          <w:szCs w:val="20"/>
        </w:rPr>
        <w:t xml:space="preserve">The timeliness of escalation will be judged by the manager involved based on the </w:t>
      </w:r>
      <w:r w:rsidR="00371ABC" w:rsidRPr="004D35B3">
        <w:rPr>
          <w:sz w:val="20"/>
          <w:szCs w:val="20"/>
        </w:rPr>
        <w:t>r</w:t>
      </w:r>
      <w:r w:rsidRPr="004D35B3">
        <w:rPr>
          <w:sz w:val="20"/>
          <w:szCs w:val="20"/>
        </w:rPr>
        <w:t xml:space="preserve">elationship between the needs of the young person and the </w:t>
      </w:r>
      <w:r w:rsidR="00371ABC" w:rsidRPr="004D35B3">
        <w:rPr>
          <w:sz w:val="20"/>
          <w:szCs w:val="20"/>
        </w:rPr>
        <w:t xml:space="preserve">anticipated rate of </w:t>
      </w:r>
      <w:r w:rsidRPr="004D35B3">
        <w:rPr>
          <w:sz w:val="20"/>
          <w:szCs w:val="20"/>
        </w:rPr>
        <w:t>progress made towards securing suitable care arrangements in the community.</w:t>
      </w:r>
    </w:p>
    <w:p w14:paraId="48B2A929" w14:textId="77777777" w:rsidR="004D35B3" w:rsidRPr="004D35B3" w:rsidRDefault="004D35B3" w:rsidP="008D443D">
      <w:pPr>
        <w:rPr>
          <w:sz w:val="20"/>
          <w:szCs w:val="20"/>
        </w:rPr>
      </w:pPr>
    </w:p>
    <w:p w14:paraId="011E72C4" w14:textId="4CBD7310" w:rsidR="00EB7C58" w:rsidRPr="004D35B3" w:rsidRDefault="00EB7C58" w:rsidP="004D35B3">
      <w:pPr>
        <w:pStyle w:val="ListParagraph"/>
        <w:numPr>
          <w:ilvl w:val="0"/>
          <w:numId w:val="21"/>
        </w:numPr>
        <w:jc w:val="center"/>
        <w:rPr>
          <w:b/>
          <w:bCs/>
          <w:sz w:val="20"/>
          <w:szCs w:val="20"/>
        </w:rPr>
      </w:pPr>
      <w:r w:rsidRPr="004D35B3">
        <w:rPr>
          <w:b/>
          <w:bCs/>
          <w:sz w:val="20"/>
          <w:szCs w:val="20"/>
        </w:rPr>
        <w:t>Rapid Solutions Groups</w:t>
      </w:r>
    </w:p>
    <w:p w14:paraId="1AF4162A" w14:textId="77777777" w:rsidR="00371ABC" w:rsidRPr="004D35B3" w:rsidRDefault="00371ABC" w:rsidP="006202C0">
      <w:pPr>
        <w:pStyle w:val="ListParagraph"/>
        <w:rPr>
          <w:b/>
          <w:bCs/>
          <w:sz w:val="20"/>
          <w:szCs w:val="20"/>
        </w:rPr>
      </w:pPr>
    </w:p>
    <w:p w14:paraId="4F511817" w14:textId="595C9CE1" w:rsidR="00B06603" w:rsidRPr="004D35B3" w:rsidRDefault="00B06603" w:rsidP="00D50C70">
      <w:pPr>
        <w:rPr>
          <w:sz w:val="20"/>
          <w:szCs w:val="20"/>
        </w:rPr>
      </w:pPr>
      <w:r w:rsidRPr="004D35B3">
        <w:rPr>
          <w:sz w:val="20"/>
          <w:szCs w:val="20"/>
        </w:rPr>
        <w:t xml:space="preserve">A Rapid Solutions Group can </w:t>
      </w:r>
      <w:r w:rsidR="006F3C4C" w:rsidRPr="004D35B3">
        <w:rPr>
          <w:sz w:val="20"/>
          <w:szCs w:val="20"/>
        </w:rPr>
        <w:t xml:space="preserve">be </w:t>
      </w:r>
      <w:r w:rsidRPr="004D35B3">
        <w:rPr>
          <w:sz w:val="20"/>
          <w:szCs w:val="20"/>
        </w:rPr>
        <w:t>mobilised to address one of two different time critical presentations:</w:t>
      </w:r>
    </w:p>
    <w:p w14:paraId="633EB6CF" w14:textId="33CC9626" w:rsidR="00B06603" w:rsidRPr="004D35B3" w:rsidRDefault="00B06603" w:rsidP="00B06603">
      <w:pPr>
        <w:pStyle w:val="ListParagraph"/>
        <w:numPr>
          <w:ilvl w:val="0"/>
          <w:numId w:val="14"/>
        </w:numPr>
        <w:rPr>
          <w:sz w:val="20"/>
          <w:szCs w:val="20"/>
        </w:rPr>
      </w:pPr>
      <w:r w:rsidRPr="004D35B3">
        <w:rPr>
          <w:sz w:val="20"/>
          <w:szCs w:val="20"/>
        </w:rPr>
        <w:t xml:space="preserve">Challenges facilitating a timely discharge from either the </w:t>
      </w:r>
      <w:bookmarkStart w:id="5" w:name="_Hlk137628038"/>
      <w:r w:rsidRPr="004D35B3">
        <w:rPr>
          <w:sz w:val="20"/>
          <w:szCs w:val="20"/>
        </w:rPr>
        <w:t>Accident and Emergency Department or the Children’s Hospital</w:t>
      </w:r>
      <w:r w:rsidR="006F3C4C" w:rsidRPr="004D35B3">
        <w:rPr>
          <w:sz w:val="20"/>
          <w:szCs w:val="20"/>
        </w:rPr>
        <w:t xml:space="preserve"> at UHL </w:t>
      </w:r>
      <w:bookmarkEnd w:id="5"/>
      <w:r w:rsidR="006F3C4C" w:rsidRPr="004D35B3">
        <w:rPr>
          <w:sz w:val="20"/>
          <w:szCs w:val="20"/>
        </w:rPr>
        <w:t>or,</w:t>
      </w:r>
    </w:p>
    <w:p w14:paraId="510EAD18" w14:textId="33CCC98B" w:rsidR="006F3C4C" w:rsidRPr="004D35B3" w:rsidRDefault="006F3C4C" w:rsidP="006F3C4C">
      <w:pPr>
        <w:pStyle w:val="ListParagraph"/>
        <w:numPr>
          <w:ilvl w:val="0"/>
          <w:numId w:val="14"/>
        </w:numPr>
        <w:rPr>
          <w:sz w:val="20"/>
          <w:szCs w:val="20"/>
        </w:rPr>
      </w:pPr>
      <w:r w:rsidRPr="004D35B3">
        <w:rPr>
          <w:sz w:val="20"/>
          <w:szCs w:val="20"/>
        </w:rPr>
        <w:t xml:space="preserve">Challenges facilitating a timely discharge from the </w:t>
      </w:r>
      <w:bookmarkStart w:id="6" w:name="_Hlk137628111"/>
      <w:r w:rsidRPr="004D35B3">
        <w:rPr>
          <w:sz w:val="20"/>
          <w:szCs w:val="20"/>
        </w:rPr>
        <w:t>PSAU/Section 136 Suite Place of Safety at LPT</w:t>
      </w:r>
    </w:p>
    <w:bookmarkEnd w:id="6"/>
    <w:p w14:paraId="78EDE573" w14:textId="77777777" w:rsidR="00E7605E" w:rsidRDefault="00E7605E" w:rsidP="006F3C4C">
      <w:pPr>
        <w:rPr>
          <w:sz w:val="20"/>
          <w:szCs w:val="20"/>
        </w:rPr>
      </w:pPr>
    </w:p>
    <w:p w14:paraId="42B15DFC" w14:textId="647EBB21" w:rsidR="006F3C4C" w:rsidRPr="004D35B3" w:rsidRDefault="006F3C4C" w:rsidP="006F3C4C">
      <w:pPr>
        <w:rPr>
          <w:sz w:val="20"/>
          <w:szCs w:val="20"/>
        </w:rPr>
      </w:pPr>
      <w:r w:rsidRPr="004D35B3">
        <w:rPr>
          <w:sz w:val="20"/>
          <w:szCs w:val="20"/>
        </w:rPr>
        <w:t>These two scenarios are set out separately below.</w:t>
      </w:r>
      <w:r w:rsidR="00E7605E">
        <w:rPr>
          <w:sz w:val="20"/>
          <w:szCs w:val="20"/>
        </w:rPr>
        <w:t xml:space="preserve"> </w:t>
      </w:r>
    </w:p>
    <w:p w14:paraId="71DAC5C5" w14:textId="47E64B43" w:rsidR="006F3C4C" w:rsidRPr="004D35B3" w:rsidRDefault="006F3C4C" w:rsidP="006F3C4C">
      <w:pPr>
        <w:pStyle w:val="ListParagraph"/>
        <w:numPr>
          <w:ilvl w:val="0"/>
          <w:numId w:val="19"/>
        </w:numPr>
        <w:rPr>
          <w:sz w:val="20"/>
          <w:szCs w:val="20"/>
        </w:rPr>
      </w:pPr>
      <w:r w:rsidRPr="004D35B3">
        <w:rPr>
          <w:b/>
          <w:bCs/>
          <w:sz w:val="20"/>
          <w:szCs w:val="20"/>
        </w:rPr>
        <w:t>Accident and Emergency Department or the Children’s Hospital at UHL</w:t>
      </w:r>
      <w:r w:rsidRPr="004D35B3">
        <w:rPr>
          <w:sz w:val="20"/>
          <w:szCs w:val="20"/>
        </w:rPr>
        <w:t xml:space="preserve"> </w:t>
      </w:r>
    </w:p>
    <w:p w14:paraId="50AD5460" w14:textId="77777777" w:rsidR="006F3C4C" w:rsidRPr="004D35B3" w:rsidRDefault="006F3C4C" w:rsidP="006F3C4C">
      <w:pPr>
        <w:pStyle w:val="ListParagraph"/>
        <w:rPr>
          <w:sz w:val="20"/>
          <w:szCs w:val="20"/>
        </w:rPr>
      </w:pPr>
    </w:p>
    <w:p w14:paraId="1B5FC53B" w14:textId="68F3F3BF" w:rsidR="00411D92" w:rsidRPr="004D35B3" w:rsidRDefault="00335419" w:rsidP="006F3C4C">
      <w:pPr>
        <w:rPr>
          <w:sz w:val="20"/>
          <w:szCs w:val="20"/>
        </w:rPr>
      </w:pPr>
      <w:bookmarkStart w:id="7" w:name="_Hlk137628209"/>
      <w:r w:rsidRPr="004D35B3">
        <w:rPr>
          <w:sz w:val="20"/>
          <w:szCs w:val="20"/>
        </w:rPr>
        <w:t>A</w:t>
      </w:r>
      <w:r w:rsidR="00D50C70" w:rsidRPr="004D35B3">
        <w:rPr>
          <w:sz w:val="20"/>
          <w:szCs w:val="20"/>
        </w:rPr>
        <w:t xml:space="preserve"> </w:t>
      </w:r>
      <w:r w:rsidRPr="004D35B3">
        <w:rPr>
          <w:sz w:val="20"/>
          <w:szCs w:val="20"/>
        </w:rPr>
        <w:t>R</w:t>
      </w:r>
      <w:r w:rsidR="00D50C70" w:rsidRPr="004D35B3">
        <w:rPr>
          <w:sz w:val="20"/>
          <w:szCs w:val="20"/>
        </w:rPr>
        <w:t xml:space="preserve">apid </w:t>
      </w:r>
      <w:r w:rsidRPr="004D35B3">
        <w:rPr>
          <w:sz w:val="20"/>
          <w:szCs w:val="20"/>
        </w:rPr>
        <w:t>S</w:t>
      </w:r>
      <w:r w:rsidR="00D50C70" w:rsidRPr="004D35B3">
        <w:rPr>
          <w:sz w:val="20"/>
          <w:szCs w:val="20"/>
        </w:rPr>
        <w:t xml:space="preserve">olutions </w:t>
      </w:r>
      <w:r w:rsidRPr="004D35B3">
        <w:rPr>
          <w:sz w:val="20"/>
          <w:szCs w:val="20"/>
        </w:rPr>
        <w:t>G</w:t>
      </w:r>
      <w:r w:rsidR="00D50C70" w:rsidRPr="004D35B3">
        <w:rPr>
          <w:sz w:val="20"/>
          <w:szCs w:val="20"/>
        </w:rPr>
        <w:t xml:space="preserve">roup </w:t>
      </w:r>
      <w:r w:rsidR="00BD2FEE" w:rsidRPr="004D35B3">
        <w:rPr>
          <w:sz w:val="20"/>
          <w:szCs w:val="20"/>
        </w:rPr>
        <w:t xml:space="preserve">is mobilised when there are challenges facilitating a timely discharge, from either the accident and emergency department or the </w:t>
      </w:r>
      <w:r w:rsidR="00371ABC" w:rsidRPr="004D35B3">
        <w:rPr>
          <w:sz w:val="20"/>
          <w:szCs w:val="20"/>
        </w:rPr>
        <w:t>C</w:t>
      </w:r>
      <w:r w:rsidR="00BD2FEE" w:rsidRPr="004D35B3">
        <w:rPr>
          <w:sz w:val="20"/>
          <w:szCs w:val="20"/>
        </w:rPr>
        <w:t xml:space="preserve">hildren’s </w:t>
      </w:r>
      <w:r w:rsidR="00371ABC" w:rsidRPr="004D35B3">
        <w:rPr>
          <w:sz w:val="20"/>
          <w:szCs w:val="20"/>
        </w:rPr>
        <w:t>H</w:t>
      </w:r>
      <w:r w:rsidR="00BD2FEE" w:rsidRPr="004D35B3">
        <w:rPr>
          <w:sz w:val="20"/>
          <w:szCs w:val="20"/>
        </w:rPr>
        <w:t>ospital</w:t>
      </w:r>
      <w:r w:rsidR="00791696" w:rsidRPr="004D35B3">
        <w:rPr>
          <w:sz w:val="20"/>
          <w:szCs w:val="20"/>
        </w:rPr>
        <w:t xml:space="preserve">. This may be </w:t>
      </w:r>
      <w:proofErr w:type="gramStart"/>
      <w:r w:rsidR="00791696" w:rsidRPr="004D35B3">
        <w:rPr>
          <w:sz w:val="20"/>
          <w:szCs w:val="20"/>
        </w:rPr>
        <w:t>as a result of</w:t>
      </w:r>
      <w:proofErr w:type="gramEnd"/>
      <w:r w:rsidR="00791696" w:rsidRPr="004D35B3">
        <w:rPr>
          <w:sz w:val="20"/>
          <w:szCs w:val="20"/>
        </w:rPr>
        <w:t xml:space="preserve"> assessment for possible admission </w:t>
      </w:r>
      <w:r w:rsidR="00BD2FEE" w:rsidRPr="004D35B3">
        <w:rPr>
          <w:sz w:val="20"/>
          <w:szCs w:val="20"/>
        </w:rPr>
        <w:t xml:space="preserve">to a mental health ward </w:t>
      </w:r>
      <w:r w:rsidR="00791696" w:rsidRPr="004D35B3">
        <w:rPr>
          <w:sz w:val="20"/>
          <w:szCs w:val="20"/>
        </w:rPr>
        <w:t>determining that a new or strengthened community placement is required,</w:t>
      </w:r>
      <w:r w:rsidR="00BD2FEE" w:rsidRPr="004D35B3">
        <w:rPr>
          <w:sz w:val="20"/>
          <w:szCs w:val="20"/>
        </w:rPr>
        <w:t xml:space="preserve"> or </w:t>
      </w:r>
      <w:r w:rsidR="00791696" w:rsidRPr="004D35B3">
        <w:rPr>
          <w:sz w:val="20"/>
          <w:szCs w:val="20"/>
        </w:rPr>
        <w:t xml:space="preserve">challenges in discharge from the </w:t>
      </w:r>
      <w:r w:rsidR="006202C0" w:rsidRPr="004D35B3">
        <w:rPr>
          <w:sz w:val="20"/>
          <w:szCs w:val="20"/>
        </w:rPr>
        <w:t>C</w:t>
      </w:r>
      <w:r w:rsidR="00791696" w:rsidRPr="004D35B3">
        <w:rPr>
          <w:sz w:val="20"/>
          <w:szCs w:val="20"/>
        </w:rPr>
        <w:t xml:space="preserve">hildren’s </w:t>
      </w:r>
      <w:r w:rsidR="006202C0" w:rsidRPr="004D35B3">
        <w:rPr>
          <w:sz w:val="20"/>
          <w:szCs w:val="20"/>
        </w:rPr>
        <w:t>H</w:t>
      </w:r>
      <w:r w:rsidR="00791696" w:rsidRPr="004D35B3">
        <w:rPr>
          <w:sz w:val="20"/>
          <w:szCs w:val="20"/>
        </w:rPr>
        <w:t xml:space="preserve">ospital </w:t>
      </w:r>
      <w:r w:rsidR="006202C0" w:rsidRPr="004D35B3">
        <w:rPr>
          <w:sz w:val="20"/>
          <w:szCs w:val="20"/>
        </w:rPr>
        <w:t xml:space="preserve">if </w:t>
      </w:r>
      <w:r w:rsidR="00BD2FEE" w:rsidRPr="004D35B3">
        <w:rPr>
          <w:sz w:val="20"/>
          <w:szCs w:val="20"/>
        </w:rPr>
        <w:t xml:space="preserve">no suitable </w:t>
      </w:r>
      <w:r w:rsidR="00791696" w:rsidRPr="004D35B3">
        <w:rPr>
          <w:sz w:val="20"/>
          <w:szCs w:val="20"/>
        </w:rPr>
        <w:t>community care arrangement can be established</w:t>
      </w:r>
      <w:r w:rsidR="00BD2FEE" w:rsidRPr="004D35B3">
        <w:rPr>
          <w:sz w:val="20"/>
          <w:szCs w:val="20"/>
        </w:rPr>
        <w:t xml:space="preserve">. </w:t>
      </w:r>
      <w:r w:rsidR="00791696" w:rsidRPr="004D35B3">
        <w:rPr>
          <w:sz w:val="20"/>
          <w:szCs w:val="20"/>
        </w:rPr>
        <w:t>Due to the</w:t>
      </w:r>
      <w:r w:rsidR="006202C0" w:rsidRPr="004D35B3">
        <w:rPr>
          <w:sz w:val="20"/>
          <w:szCs w:val="20"/>
        </w:rPr>
        <w:t xml:space="preserve"> acute nature of these clinical </w:t>
      </w:r>
      <w:proofErr w:type="gramStart"/>
      <w:r w:rsidR="006202C0" w:rsidRPr="004D35B3">
        <w:rPr>
          <w:sz w:val="20"/>
          <w:szCs w:val="20"/>
        </w:rPr>
        <w:t>services</w:t>
      </w:r>
      <w:proofErr w:type="gramEnd"/>
      <w:r w:rsidR="006202C0" w:rsidRPr="004D35B3">
        <w:rPr>
          <w:sz w:val="20"/>
          <w:szCs w:val="20"/>
        </w:rPr>
        <w:t xml:space="preserve"> </w:t>
      </w:r>
      <w:r w:rsidR="00791696" w:rsidRPr="004D35B3">
        <w:rPr>
          <w:sz w:val="20"/>
          <w:szCs w:val="20"/>
        </w:rPr>
        <w:t>it is anticipated that</w:t>
      </w:r>
      <w:r w:rsidR="006202C0" w:rsidRPr="004D35B3">
        <w:rPr>
          <w:sz w:val="20"/>
          <w:szCs w:val="20"/>
        </w:rPr>
        <w:t xml:space="preserve"> a Rapid Solutions Group would be established within 24 hours.</w:t>
      </w:r>
      <w:r w:rsidR="000A7166" w:rsidRPr="004D35B3">
        <w:rPr>
          <w:sz w:val="20"/>
          <w:szCs w:val="20"/>
        </w:rPr>
        <w:t xml:space="preserve">       </w:t>
      </w:r>
      <w:r w:rsidR="00411D92" w:rsidRPr="004D35B3">
        <w:rPr>
          <w:sz w:val="20"/>
          <w:szCs w:val="20"/>
        </w:rPr>
        <w:t xml:space="preserve"> </w:t>
      </w:r>
    </w:p>
    <w:p w14:paraId="021287FF" w14:textId="1FA08D18" w:rsidR="005E42DF" w:rsidRPr="004D35B3" w:rsidRDefault="00411D92" w:rsidP="00D50C70">
      <w:pPr>
        <w:rPr>
          <w:sz w:val="20"/>
          <w:szCs w:val="20"/>
        </w:rPr>
      </w:pPr>
      <w:r w:rsidRPr="004D35B3">
        <w:rPr>
          <w:sz w:val="20"/>
          <w:szCs w:val="20"/>
        </w:rPr>
        <w:t xml:space="preserve">A Rapid Solutions Group can be established by the Service Group Manager or their equivalent within any of the partner organisations although this will often be facilitated by a member of the Integrated Care Board. The frequency of follow up meetings will be determined by the members at the first meeting and </w:t>
      </w:r>
      <w:r w:rsidR="00E13C1A" w:rsidRPr="004D35B3">
        <w:rPr>
          <w:sz w:val="20"/>
          <w:szCs w:val="20"/>
        </w:rPr>
        <w:t xml:space="preserve">should be no </w:t>
      </w:r>
      <w:r w:rsidRPr="004D35B3">
        <w:rPr>
          <w:sz w:val="20"/>
          <w:szCs w:val="20"/>
        </w:rPr>
        <w:t xml:space="preserve">less than twice each week until a resolution is </w:t>
      </w:r>
      <w:r w:rsidR="001021F5" w:rsidRPr="004D35B3">
        <w:rPr>
          <w:sz w:val="20"/>
          <w:szCs w:val="20"/>
        </w:rPr>
        <w:t>achieved.</w:t>
      </w:r>
      <w:r w:rsidRPr="004D35B3">
        <w:rPr>
          <w:sz w:val="20"/>
          <w:szCs w:val="20"/>
        </w:rPr>
        <w:t xml:space="preserve"> </w:t>
      </w:r>
      <w:bookmarkStart w:id="8" w:name="_Hlk137629720"/>
      <w:r w:rsidR="00E7605E">
        <w:rPr>
          <w:sz w:val="20"/>
          <w:szCs w:val="20"/>
        </w:rPr>
        <w:t>Membership of the Rapid Solutions Group will be determined by the Chair and should include representatives from all the partner organisations and services involved in the child or young person’s care arrangements.</w:t>
      </w:r>
      <w:bookmarkEnd w:id="8"/>
    </w:p>
    <w:p w14:paraId="26D1A8E6" w14:textId="3CB41582" w:rsidR="004D35B3" w:rsidRDefault="005E42DF" w:rsidP="004D35B3">
      <w:pPr>
        <w:rPr>
          <w:sz w:val="20"/>
          <w:szCs w:val="20"/>
        </w:rPr>
      </w:pPr>
      <w:r w:rsidRPr="004D35B3">
        <w:rPr>
          <w:sz w:val="20"/>
          <w:szCs w:val="20"/>
        </w:rPr>
        <w:t xml:space="preserve">It is expected that </w:t>
      </w:r>
      <w:r w:rsidR="006202C0" w:rsidRPr="004D35B3">
        <w:rPr>
          <w:sz w:val="20"/>
          <w:szCs w:val="20"/>
        </w:rPr>
        <w:t xml:space="preserve">the </w:t>
      </w:r>
      <w:r w:rsidRPr="004D35B3">
        <w:rPr>
          <w:sz w:val="20"/>
          <w:szCs w:val="20"/>
        </w:rPr>
        <w:t xml:space="preserve">group will </w:t>
      </w:r>
      <w:r w:rsidR="006202C0" w:rsidRPr="004D35B3">
        <w:rPr>
          <w:sz w:val="20"/>
          <w:szCs w:val="20"/>
        </w:rPr>
        <w:t xml:space="preserve">normally </w:t>
      </w:r>
      <w:r w:rsidR="00660F55" w:rsidRPr="004D35B3">
        <w:rPr>
          <w:sz w:val="20"/>
          <w:szCs w:val="20"/>
        </w:rPr>
        <w:t>s</w:t>
      </w:r>
      <w:r w:rsidRPr="004D35B3">
        <w:rPr>
          <w:sz w:val="20"/>
          <w:szCs w:val="20"/>
        </w:rPr>
        <w:t>ecure an appropriate solution to support discharge</w:t>
      </w:r>
      <w:r w:rsidR="006202C0" w:rsidRPr="004D35B3">
        <w:rPr>
          <w:sz w:val="20"/>
          <w:szCs w:val="20"/>
        </w:rPr>
        <w:t xml:space="preserve"> by employing the steps outlined in the diagram below</w:t>
      </w:r>
      <w:r w:rsidR="00411D92" w:rsidRPr="004D35B3">
        <w:rPr>
          <w:sz w:val="20"/>
          <w:szCs w:val="20"/>
        </w:rPr>
        <w:t xml:space="preserve"> </w:t>
      </w:r>
      <w:r w:rsidR="001021F5" w:rsidRPr="004D35B3">
        <w:rPr>
          <w:sz w:val="20"/>
          <w:szCs w:val="20"/>
        </w:rPr>
        <w:t xml:space="preserve">and </w:t>
      </w:r>
      <w:r w:rsidR="00411D92" w:rsidRPr="004D35B3">
        <w:rPr>
          <w:sz w:val="20"/>
          <w:szCs w:val="20"/>
        </w:rPr>
        <w:t>with the support of member of the Integrated Care Board</w:t>
      </w:r>
      <w:r w:rsidR="006202C0" w:rsidRPr="004D35B3">
        <w:rPr>
          <w:sz w:val="20"/>
          <w:szCs w:val="20"/>
        </w:rPr>
        <w:t>. H</w:t>
      </w:r>
      <w:r w:rsidRPr="004D35B3">
        <w:rPr>
          <w:sz w:val="20"/>
          <w:szCs w:val="20"/>
        </w:rPr>
        <w:t>owever</w:t>
      </w:r>
      <w:r w:rsidR="006202C0" w:rsidRPr="004D35B3">
        <w:rPr>
          <w:sz w:val="20"/>
          <w:szCs w:val="20"/>
        </w:rPr>
        <w:t>,</w:t>
      </w:r>
      <w:r w:rsidRPr="004D35B3">
        <w:rPr>
          <w:sz w:val="20"/>
          <w:szCs w:val="20"/>
        </w:rPr>
        <w:t xml:space="preserve"> in some cases escalation to </w:t>
      </w:r>
      <w:r w:rsidR="00660F55" w:rsidRPr="004D35B3">
        <w:rPr>
          <w:sz w:val="20"/>
          <w:szCs w:val="20"/>
        </w:rPr>
        <w:t>an E</w:t>
      </w:r>
      <w:r w:rsidRPr="004D35B3">
        <w:rPr>
          <w:sz w:val="20"/>
          <w:szCs w:val="20"/>
        </w:rPr>
        <w:t xml:space="preserve">xceptional </w:t>
      </w:r>
      <w:r w:rsidR="00660F55" w:rsidRPr="004D35B3">
        <w:rPr>
          <w:sz w:val="20"/>
          <w:szCs w:val="20"/>
        </w:rPr>
        <w:t>R</w:t>
      </w:r>
      <w:r w:rsidRPr="004D35B3">
        <w:rPr>
          <w:sz w:val="20"/>
          <w:szCs w:val="20"/>
        </w:rPr>
        <w:t xml:space="preserve">esourcing </w:t>
      </w:r>
      <w:r w:rsidR="00660F55" w:rsidRPr="004D35B3">
        <w:rPr>
          <w:sz w:val="20"/>
          <w:szCs w:val="20"/>
        </w:rPr>
        <w:t>G</w:t>
      </w:r>
      <w:r w:rsidRPr="004D35B3">
        <w:rPr>
          <w:sz w:val="20"/>
          <w:szCs w:val="20"/>
        </w:rPr>
        <w:t>roup w</w:t>
      </w:r>
      <w:r w:rsidR="00660F55" w:rsidRPr="004D35B3">
        <w:rPr>
          <w:sz w:val="20"/>
          <w:szCs w:val="20"/>
        </w:rPr>
        <w:t xml:space="preserve">ill </w:t>
      </w:r>
      <w:r w:rsidRPr="004D35B3">
        <w:rPr>
          <w:sz w:val="20"/>
          <w:szCs w:val="20"/>
        </w:rPr>
        <w:t>be sought</w:t>
      </w:r>
      <w:r w:rsidR="00660F55" w:rsidRPr="004D35B3">
        <w:rPr>
          <w:sz w:val="20"/>
          <w:szCs w:val="20"/>
        </w:rPr>
        <w:t>. Exceptional Resourcing Groups will be established by the partners if requested by a</w:t>
      </w:r>
      <w:r w:rsidR="006202C0" w:rsidRPr="004D35B3">
        <w:rPr>
          <w:sz w:val="20"/>
          <w:szCs w:val="20"/>
        </w:rPr>
        <w:t xml:space="preserve"> </w:t>
      </w:r>
      <w:r w:rsidR="00660F55" w:rsidRPr="004D35B3">
        <w:rPr>
          <w:sz w:val="20"/>
          <w:szCs w:val="20"/>
        </w:rPr>
        <w:t>Director within UHL</w:t>
      </w:r>
      <w:r w:rsidRPr="004D35B3">
        <w:rPr>
          <w:sz w:val="20"/>
          <w:szCs w:val="20"/>
        </w:rPr>
        <w:t>.</w:t>
      </w:r>
      <w:r w:rsidR="00660F55" w:rsidRPr="004D35B3">
        <w:rPr>
          <w:sz w:val="20"/>
          <w:szCs w:val="20"/>
        </w:rPr>
        <w:t xml:space="preserve"> </w:t>
      </w:r>
      <w:bookmarkEnd w:id="7"/>
    </w:p>
    <w:p w14:paraId="63A9DE03" w14:textId="349E778F" w:rsidR="006357B0" w:rsidRDefault="006357B0" w:rsidP="004D35B3">
      <w:pPr>
        <w:rPr>
          <w:sz w:val="20"/>
          <w:szCs w:val="20"/>
        </w:rPr>
      </w:pPr>
      <w:r>
        <w:rPr>
          <w:noProof/>
        </w:rPr>
        <w:drawing>
          <wp:anchor distT="0" distB="0" distL="114300" distR="114300" simplePos="0" relativeHeight="251659264" behindDoc="0" locked="0" layoutInCell="1" allowOverlap="1" wp14:anchorId="3E5D6B69" wp14:editId="20EE7968">
            <wp:simplePos x="0" y="0"/>
            <wp:positionH relativeFrom="page">
              <wp:posOffset>207010</wp:posOffset>
            </wp:positionH>
            <wp:positionV relativeFrom="paragraph">
              <wp:posOffset>307340</wp:posOffset>
            </wp:positionV>
            <wp:extent cx="7349490" cy="1416685"/>
            <wp:effectExtent l="0" t="0" r="3810" b="0"/>
            <wp:wrapThrough wrapText="bothSides">
              <wp:wrapPolygon edited="0">
                <wp:start x="0" y="0"/>
                <wp:lineTo x="0" y="21203"/>
                <wp:lineTo x="21555" y="21203"/>
                <wp:lineTo x="215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9490"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8FA91" w14:textId="77777777" w:rsidR="004D35B3" w:rsidRDefault="004D35B3" w:rsidP="004D35B3">
      <w:pPr>
        <w:pStyle w:val="ListParagraph"/>
        <w:rPr>
          <w:b/>
          <w:bCs/>
          <w:sz w:val="20"/>
          <w:szCs w:val="20"/>
        </w:rPr>
      </w:pPr>
    </w:p>
    <w:p w14:paraId="6CFA695B" w14:textId="77777777" w:rsidR="003D4005" w:rsidRDefault="003D4005" w:rsidP="004D35B3">
      <w:pPr>
        <w:pStyle w:val="ListParagraph"/>
        <w:rPr>
          <w:b/>
          <w:bCs/>
          <w:sz w:val="20"/>
          <w:szCs w:val="20"/>
        </w:rPr>
      </w:pPr>
    </w:p>
    <w:p w14:paraId="2E7C4B12" w14:textId="77777777" w:rsidR="003D4005" w:rsidRDefault="003D4005" w:rsidP="004D35B3">
      <w:pPr>
        <w:pStyle w:val="ListParagraph"/>
        <w:rPr>
          <w:b/>
          <w:bCs/>
          <w:sz w:val="20"/>
          <w:szCs w:val="20"/>
        </w:rPr>
      </w:pPr>
    </w:p>
    <w:p w14:paraId="065576CC" w14:textId="47D47060" w:rsidR="006F3C4C" w:rsidRDefault="006F3C4C" w:rsidP="006F3C4C">
      <w:pPr>
        <w:pStyle w:val="ListParagraph"/>
        <w:numPr>
          <w:ilvl w:val="0"/>
          <w:numId w:val="18"/>
        </w:numPr>
        <w:rPr>
          <w:b/>
          <w:bCs/>
          <w:sz w:val="20"/>
          <w:szCs w:val="20"/>
        </w:rPr>
      </w:pPr>
      <w:r w:rsidRPr="004D35B3">
        <w:rPr>
          <w:b/>
          <w:bCs/>
          <w:sz w:val="20"/>
          <w:szCs w:val="20"/>
        </w:rPr>
        <w:t>PSAU/Section 136 Suite Place of Safety at LPT</w:t>
      </w:r>
    </w:p>
    <w:p w14:paraId="7D0C379A" w14:textId="4729208A" w:rsidR="004D35B3" w:rsidRPr="004D35B3" w:rsidRDefault="004D35B3" w:rsidP="004D35B3">
      <w:pPr>
        <w:pStyle w:val="ListParagraph"/>
        <w:rPr>
          <w:b/>
          <w:bCs/>
          <w:sz w:val="20"/>
          <w:szCs w:val="20"/>
        </w:rPr>
      </w:pPr>
    </w:p>
    <w:p w14:paraId="1AB6E793" w14:textId="637F4166" w:rsidR="006F3C4C" w:rsidRPr="004D35B3" w:rsidRDefault="006F3C4C" w:rsidP="006F3C4C">
      <w:pPr>
        <w:rPr>
          <w:sz w:val="20"/>
          <w:szCs w:val="20"/>
        </w:rPr>
      </w:pPr>
      <w:r w:rsidRPr="004D35B3">
        <w:rPr>
          <w:sz w:val="20"/>
          <w:szCs w:val="20"/>
        </w:rPr>
        <w:t>A Rapid Solutions Group is mobilised when there are challenges facilitating a timely discharge</w:t>
      </w:r>
      <w:r w:rsidR="0004518D" w:rsidRPr="004D35B3">
        <w:rPr>
          <w:sz w:val="20"/>
          <w:szCs w:val="20"/>
        </w:rPr>
        <w:t xml:space="preserve"> </w:t>
      </w:r>
      <w:r w:rsidRPr="004D35B3">
        <w:rPr>
          <w:sz w:val="20"/>
          <w:szCs w:val="20"/>
        </w:rPr>
        <w:t xml:space="preserve">from </w:t>
      </w:r>
      <w:r w:rsidR="0004518D" w:rsidRPr="004D35B3">
        <w:rPr>
          <w:sz w:val="20"/>
          <w:szCs w:val="20"/>
        </w:rPr>
        <w:t xml:space="preserve">the PSAU. </w:t>
      </w:r>
      <w:r w:rsidRPr="004D35B3">
        <w:rPr>
          <w:sz w:val="20"/>
          <w:szCs w:val="20"/>
        </w:rPr>
        <w:t xml:space="preserve">This </w:t>
      </w:r>
      <w:r w:rsidR="0004518D" w:rsidRPr="004D35B3">
        <w:rPr>
          <w:sz w:val="20"/>
          <w:szCs w:val="20"/>
        </w:rPr>
        <w:t xml:space="preserve">will be </w:t>
      </w:r>
      <w:proofErr w:type="gramStart"/>
      <w:r w:rsidRPr="004D35B3">
        <w:rPr>
          <w:sz w:val="20"/>
          <w:szCs w:val="20"/>
        </w:rPr>
        <w:t>as a result of</w:t>
      </w:r>
      <w:proofErr w:type="gramEnd"/>
      <w:r w:rsidRPr="004D35B3">
        <w:rPr>
          <w:sz w:val="20"/>
          <w:szCs w:val="20"/>
        </w:rPr>
        <w:t xml:space="preserve"> assessment </w:t>
      </w:r>
      <w:r w:rsidR="0004518D" w:rsidRPr="004D35B3">
        <w:rPr>
          <w:sz w:val="20"/>
          <w:szCs w:val="20"/>
        </w:rPr>
        <w:t xml:space="preserve">in the </w:t>
      </w:r>
      <w:r w:rsidR="003D4005">
        <w:rPr>
          <w:sz w:val="20"/>
          <w:szCs w:val="20"/>
        </w:rPr>
        <w:t>unit</w:t>
      </w:r>
      <w:r w:rsidR="0004518D" w:rsidRPr="004D35B3">
        <w:rPr>
          <w:sz w:val="20"/>
          <w:szCs w:val="20"/>
        </w:rPr>
        <w:t xml:space="preserve"> determining that immediate admission to a CAMHS inpatient unit is required</w:t>
      </w:r>
      <w:r w:rsidR="00836306">
        <w:rPr>
          <w:sz w:val="20"/>
          <w:szCs w:val="20"/>
        </w:rPr>
        <w:t>,</w:t>
      </w:r>
      <w:r w:rsidR="0004518D" w:rsidRPr="004D35B3">
        <w:rPr>
          <w:sz w:val="20"/>
          <w:szCs w:val="20"/>
        </w:rPr>
        <w:t xml:space="preserve"> but </w:t>
      </w:r>
      <w:r w:rsidR="00836306">
        <w:rPr>
          <w:sz w:val="20"/>
          <w:szCs w:val="20"/>
        </w:rPr>
        <w:t xml:space="preserve">there is </w:t>
      </w:r>
      <w:r w:rsidR="0004518D" w:rsidRPr="004D35B3">
        <w:rPr>
          <w:sz w:val="20"/>
          <w:szCs w:val="20"/>
        </w:rPr>
        <w:t xml:space="preserve">a lack of capacity </w:t>
      </w:r>
      <w:r w:rsidR="00836306">
        <w:rPr>
          <w:sz w:val="20"/>
          <w:szCs w:val="20"/>
        </w:rPr>
        <w:t xml:space="preserve">to enable that </w:t>
      </w:r>
      <w:r w:rsidR="0004518D" w:rsidRPr="004D35B3">
        <w:rPr>
          <w:sz w:val="20"/>
          <w:szCs w:val="20"/>
        </w:rPr>
        <w:t xml:space="preserve">to occur. </w:t>
      </w:r>
      <w:r w:rsidR="00836306">
        <w:rPr>
          <w:sz w:val="20"/>
          <w:szCs w:val="20"/>
        </w:rPr>
        <w:t>Due to the cause for admission to the PSAU</w:t>
      </w:r>
      <w:r w:rsidR="0004518D" w:rsidRPr="004D35B3">
        <w:rPr>
          <w:sz w:val="20"/>
          <w:szCs w:val="20"/>
        </w:rPr>
        <w:t xml:space="preserve"> additional action will </w:t>
      </w:r>
      <w:r w:rsidR="00836306">
        <w:rPr>
          <w:sz w:val="20"/>
          <w:szCs w:val="20"/>
        </w:rPr>
        <w:t>often</w:t>
      </w:r>
      <w:r w:rsidR="0004518D" w:rsidRPr="004D35B3">
        <w:rPr>
          <w:sz w:val="20"/>
          <w:szCs w:val="20"/>
        </w:rPr>
        <w:t xml:space="preserve"> be required to </w:t>
      </w:r>
      <w:r w:rsidRPr="004D35B3">
        <w:rPr>
          <w:sz w:val="20"/>
          <w:szCs w:val="20"/>
        </w:rPr>
        <w:t xml:space="preserve">strengthen </w:t>
      </w:r>
      <w:r w:rsidR="0004518D" w:rsidRPr="004D35B3">
        <w:rPr>
          <w:sz w:val="20"/>
          <w:szCs w:val="20"/>
        </w:rPr>
        <w:t xml:space="preserve">the </w:t>
      </w:r>
      <w:r w:rsidRPr="004D35B3">
        <w:rPr>
          <w:sz w:val="20"/>
          <w:szCs w:val="20"/>
        </w:rPr>
        <w:t xml:space="preserve">community placement </w:t>
      </w:r>
      <w:r w:rsidR="0004518D" w:rsidRPr="004D35B3">
        <w:rPr>
          <w:sz w:val="20"/>
          <w:szCs w:val="20"/>
        </w:rPr>
        <w:t xml:space="preserve">ready for discharge from </w:t>
      </w:r>
      <w:r w:rsidR="00836306">
        <w:rPr>
          <w:sz w:val="20"/>
          <w:szCs w:val="20"/>
        </w:rPr>
        <w:t xml:space="preserve">the </w:t>
      </w:r>
      <w:r w:rsidR="0004518D" w:rsidRPr="004D35B3">
        <w:rPr>
          <w:sz w:val="20"/>
          <w:szCs w:val="20"/>
        </w:rPr>
        <w:t>CAMHS</w:t>
      </w:r>
      <w:r w:rsidR="00836306">
        <w:rPr>
          <w:sz w:val="20"/>
          <w:szCs w:val="20"/>
        </w:rPr>
        <w:t xml:space="preserve"> inpatient unit</w:t>
      </w:r>
      <w:r w:rsidR="0004518D" w:rsidRPr="004D35B3">
        <w:rPr>
          <w:sz w:val="20"/>
          <w:szCs w:val="20"/>
        </w:rPr>
        <w:t xml:space="preserve">. </w:t>
      </w:r>
      <w:r w:rsidRPr="004D35B3">
        <w:rPr>
          <w:sz w:val="20"/>
          <w:szCs w:val="20"/>
        </w:rPr>
        <w:t>Due to the acute nature of th</w:t>
      </w:r>
      <w:r w:rsidR="0004518D" w:rsidRPr="004D35B3">
        <w:rPr>
          <w:sz w:val="20"/>
          <w:szCs w:val="20"/>
        </w:rPr>
        <w:t>e PSAU</w:t>
      </w:r>
      <w:r w:rsidRPr="004D35B3">
        <w:rPr>
          <w:sz w:val="20"/>
          <w:szCs w:val="20"/>
        </w:rPr>
        <w:t xml:space="preserve"> it is anticipated that a Rapid Solutions Group would be established within 24 hours.        </w:t>
      </w:r>
    </w:p>
    <w:p w14:paraId="75DEA593" w14:textId="23FCD7DF" w:rsidR="006F3C4C" w:rsidRPr="004D35B3" w:rsidRDefault="006F3C4C" w:rsidP="0004518D">
      <w:pPr>
        <w:rPr>
          <w:sz w:val="20"/>
          <w:szCs w:val="20"/>
        </w:rPr>
      </w:pPr>
      <w:r w:rsidRPr="004D35B3">
        <w:rPr>
          <w:sz w:val="20"/>
          <w:szCs w:val="20"/>
        </w:rPr>
        <w:t>A Rapid Solutions Group can be established by the Service Group Manager or their equivalent within any of the partner organisations</w:t>
      </w:r>
      <w:r w:rsidR="00836306">
        <w:rPr>
          <w:sz w:val="20"/>
          <w:szCs w:val="20"/>
        </w:rPr>
        <w:t>,</w:t>
      </w:r>
      <w:r w:rsidRPr="004D35B3">
        <w:rPr>
          <w:sz w:val="20"/>
          <w:szCs w:val="20"/>
        </w:rPr>
        <w:t xml:space="preserve"> although this will often be facilitated by a member of the Integrated Care Board. The frequency of follow up meetings will be determined by the members at the first meeting and should be no less than twice each week until a resolution is achieved. </w:t>
      </w:r>
      <w:r w:rsidR="00E7605E">
        <w:rPr>
          <w:sz w:val="20"/>
          <w:szCs w:val="20"/>
        </w:rPr>
        <w:t>Membership of the Rapid Solutions Group will be determined by the Chair and should include representatives from all the partner organisations and services involved in the child or young person’s care arrangements.</w:t>
      </w:r>
      <w:r w:rsidRPr="004D35B3">
        <w:rPr>
          <w:sz w:val="20"/>
          <w:szCs w:val="20"/>
        </w:rPr>
        <w:t xml:space="preserve">    </w:t>
      </w:r>
    </w:p>
    <w:p w14:paraId="7982FAED" w14:textId="24FCFECE" w:rsidR="006F3C4C" w:rsidRDefault="006F3C4C" w:rsidP="0004518D">
      <w:pPr>
        <w:rPr>
          <w:sz w:val="20"/>
          <w:szCs w:val="20"/>
        </w:rPr>
      </w:pPr>
      <w:r w:rsidRPr="004D35B3">
        <w:rPr>
          <w:sz w:val="20"/>
          <w:szCs w:val="20"/>
        </w:rPr>
        <w:t xml:space="preserve">It is expected that the group will normally secure an appropriate solution to support </w:t>
      </w:r>
      <w:r w:rsidR="0004518D" w:rsidRPr="004D35B3">
        <w:rPr>
          <w:sz w:val="20"/>
          <w:szCs w:val="20"/>
        </w:rPr>
        <w:t xml:space="preserve">transfer to a more suitable ward </w:t>
      </w:r>
      <w:r w:rsidRPr="004D35B3">
        <w:rPr>
          <w:sz w:val="20"/>
          <w:szCs w:val="20"/>
        </w:rPr>
        <w:t>with the support of member of the Integrated Care Board</w:t>
      </w:r>
      <w:r w:rsidR="0004518D" w:rsidRPr="004D35B3">
        <w:rPr>
          <w:sz w:val="20"/>
          <w:szCs w:val="20"/>
        </w:rPr>
        <w:t xml:space="preserve"> and the CAMHS Collaborative</w:t>
      </w:r>
      <w:r w:rsidRPr="004D35B3">
        <w:rPr>
          <w:sz w:val="20"/>
          <w:szCs w:val="20"/>
        </w:rPr>
        <w:t xml:space="preserve">. However, in some cases escalation to an Exceptional Resourcing Group will be sought. Exceptional Resourcing Groups will be established by the partners if requested by a Director within </w:t>
      </w:r>
      <w:r w:rsidR="0004518D" w:rsidRPr="004D35B3">
        <w:rPr>
          <w:sz w:val="20"/>
          <w:szCs w:val="20"/>
        </w:rPr>
        <w:t>LPT</w:t>
      </w:r>
      <w:r w:rsidRPr="004D35B3">
        <w:rPr>
          <w:sz w:val="20"/>
          <w:szCs w:val="20"/>
        </w:rPr>
        <w:t xml:space="preserve">. </w:t>
      </w:r>
    </w:p>
    <w:p w14:paraId="4C2E3207" w14:textId="77777777" w:rsidR="00EE0BDC" w:rsidRPr="006D5A02" w:rsidRDefault="00EE0BDC" w:rsidP="00EE0BDC">
      <w:pPr>
        <w:rPr>
          <w:b/>
          <w:bCs/>
          <w:sz w:val="20"/>
          <w:szCs w:val="20"/>
        </w:rPr>
      </w:pPr>
      <w:r w:rsidRPr="006D5A02">
        <w:rPr>
          <w:b/>
          <w:bCs/>
          <w:sz w:val="20"/>
          <w:szCs w:val="20"/>
        </w:rPr>
        <w:t xml:space="preserve">Rapid Solutions Group - Terms of Reference </w:t>
      </w:r>
    </w:p>
    <w:p w14:paraId="23421F85" w14:textId="77777777" w:rsidR="00EE0BDC" w:rsidRPr="006D5A02" w:rsidRDefault="00EE0BDC" w:rsidP="00EE0BDC">
      <w:pPr>
        <w:rPr>
          <w:sz w:val="20"/>
          <w:szCs w:val="20"/>
        </w:rPr>
      </w:pPr>
      <w:r w:rsidRPr="006D5A02">
        <w:rPr>
          <w:b/>
          <w:bCs/>
          <w:sz w:val="20"/>
          <w:szCs w:val="20"/>
        </w:rPr>
        <w:t>Purpose:</w:t>
      </w:r>
      <w:r w:rsidRPr="006D5A02">
        <w:rPr>
          <w:sz w:val="20"/>
          <w:szCs w:val="20"/>
        </w:rPr>
        <w:t xml:space="preserve"> A Rapid Solutions Group is mobilised when there are challenges facilitating a timely discharge, from either the accident and emergency department, Children’s Hospital or PSAU/Section 136 Suite Place of Safety at LPT</w:t>
      </w:r>
    </w:p>
    <w:p w14:paraId="3ABFF726" w14:textId="77777777" w:rsidR="00EE0BDC" w:rsidRPr="006D5A02" w:rsidRDefault="00EE0BDC" w:rsidP="00EE0BDC">
      <w:pPr>
        <w:rPr>
          <w:sz w:val="20"/>
          <w:szCs w:val="20"/>
        </w:rPr>
      </w:pPr>
      <w:r w:rsidRPr="006D5A02">
        <w:rPr>
          <w:b/>
          <w:bCs/>
          <w:sz w:val="20"/>
          <w:szCs w:val="20"/>
        </w:rPr>
        <w:t>Principles:</w:t>
      </w:r>
      <w:r w:rsidRPr="006D5A02">
        <w:rPr>
          <w:sz w:val="20"/>
          <w:szCs w:val="20"/>
        </w:rPr>
        <w:t xml:space="preserve"> care arrangements will be provided whenever possible within Leicester, </w:t>
      </w:r>
      <w:proofErr w:type="gramStart"/>
      <w:r w:rsidRPr="006D5A02">
        <w:rPr>
          <w:sz w:val="20"/>
          <w:szCs w:val="20"/>
        </w:rPr>
        <w:t>Leicestershire</w:t>
      </w:r>
      <w:proofErr w:type="gramEnd"/>
      <w:r w:rsidRPr="006D5A02">
        <w:rPr>
          <w:sz w:val="20"/>
          <w:szCs w:val="20"/>
        </w:rPr>
        <w:t xml:space="preserve"> and Rutland</w:t>
      </w:r>
    </w:p>
    <w:p w14:paraId="717951BB" w14:textId="47225145" w:rsidR="00EE0BDC" w:rsidRPr="006D5A02" w:rsidRDefault="00EE0BDC" w:rsidP="00EE0BDC">
      <w:pPr>
        <w:rPr>
          <w:color w:val="00B050"/>
          <w:sz w:val="20"/>
          <w:szCs w:val="20"/>
        </w:rPr>
      </w:pPr>
      <w:r w:rsidRPr="006D5A02">
        <w:rPr>
          <w:b/>
          <w:bCs/>
          <w:sz w:val="20"/>
          <w:szCs w:val="20"/>
        </w:rPr>
        <w:t>Chair:</w:t>
      </w:r>
      <w:r w:rsidRPr="006D5A02">
        <w:rPr>
          <w:sz w:val="20"/>
          <w:szCs w:val="20"/>
        </w:rPr>
        <w:t xml:space="preserve"> UHL/ LPT to mobilise and chair the </w:t>
      </w:r>
      <w:r w:rsidR="006D5A02">
        <w:rPr>
          <w:sz w:val="20"/>
          <w:szCs w:val="20"/>
        </w:rPr>
        <w:t xml:space="preserve">initial </w:t>
      </w:r>
      <w:r w:rsidRPr="006D5A02">
        <w:rPr>
          <w:sz w:val="20"/>
          <w:szCs w:val="20"/>
        </w:rPr>
        <w:t>meeting</w:t>
      </w:r>
      <w:r w:rsidR="006D5A02">
        <w:rPr>
          <w:sz w:val="20"/>
          <w:szCs w:val="20"/>
        </w:rPr>
        <w:t xml:space="preserve">, </w:t>
      </w:r>
      <w:r w:rsidRPr="006D5A02">
        <w:rPr>
          <w:sz w:val="20"/>
          <w:szCs w:val="20"/>
        </w:rPr>
        <w:t xml:space="preserve">subsequent meetings will </w:t>
      </w:r>
      <w:r w:rsidR="006D5A02">
        <w:rPr>
          <w:sz w:val="20"/>
          <w:szCs w:val="20"/>
        </w:rPr>
        <w:t xml:space="preserve">normally </w:t>
      </w:r>
      <w:r w:rsidRPr="006D5A02">
        <w:rPr>
          <w:sz w:val="20"/>
          <w:szCs w:val="20"/>
        </w:rPr>
        <w:t xml:space="preserve">be chaired by </w:t>
      </w:r>
      <w:r w:rsidR="006D5A02">
        <w:rPr>
          <w:sz w:val="20"/>
          <w:szCs w:val="20"/>
        </w:rPr>
        <w:t xml:space="preserve">a member of the </w:t>
      </w:r>
      <w:r w:rsidRPr="006D5A02">
        <w:rPr>
          <w:sz w:val="20"/>
          <w:szCs w:val="20"/>
        </w:rPr>
        <w:t>ICB</w:t>
      </w:r>
    </w:p>
    <w:p w14:paraId="44DFD59D" w14:textId="0122BE35" w:rsidR="00EB28B8" w:rsidRPr="004D35B3" w:rsidRDefault="00EE0BDC" w:rsidP="00EB28B8">
      <w:pPr>
        <w:rPr>
          <w:sz w:val="20"/>
          <w:szCs w:val="20"/>
        </w:rPr>
      </w:pPr>
      <w:r w:rsidRPr="006D5A02">
        <w:rPr>
          <w:b/>
          <w:bCs/>
          <w:sz w:val="20"/>
          <w:szCs w:val="20"/>
        </w:rPr>
        <w:t>Membership:</w:t>
      </w:r>
      <w:r w:rsidRPr="006D5A02">
        <w:rPr>
          <w:sz w:val="20"/>
          <w:szCs w:val="20"/>
        </w:rPr>
        <w:t xml:space="preserve"> </w:t>
      </w:r>
      <w:r w:rsidR="00EB28B8">
        <w:rPr>
          <w:sz w:val="20"/>
          <w:szCs w:val="20"/>
        </w:rPr>
        <w:t>to</w:t>
      </w:r>
      <w:r w:rsidRPr="006D5A02">
        <w:rPr>
          <w:sz w:val="20"/>
          <w:szCs w:val="20"/>
        </w:rPr>
        <w:t xml:space="preserve"> be determined by the </w:t>
      </w:r>
      <w:r w:rsidR="006D5A02">
        <w:rPr>
          <w:sz w:val="20"/>
          <w:szCs w:val="20"/>
        </w:rPr>
        <w:t>c</w:t>
      </w:r>
      <w:r w:rsidRPr="006D5A02">
        <w:rPr>
          <w:sz w:val="20"/>
          <w:szCs w:val="20"/>
        </w:rPr>
        <w:t xml:space="preserve">hair </w:t>
      </w:r>
      <w:r w:rsidR="00EB28B8" w:rsidRPr="004D35B3">
        <w:rPr>
          <w:sz w:val="20"/>
          <w:szCs w:val="20"/>
        </w:rPr>
        <w:t xml:space="preserve">to ensure the resources and expertise are available to conclude the process. All partners involved in the care </w:t>
      </w:r>
      <w:r w:rsidR="00EB28B8">
        <w:rPr>
          <w:sz w:val="20"/>
          <w:szCs w:val="20"/>
        </w:rPr>
        <w:t xml:space="preserve">arrangements </w:t>
      </w:r>
      <w:r w:rsidR="00EB28B8" w:rsidRPr="004D35B3">
        <w:rPr>
          <w:sz w:val="20"/>
          <w:szCs w:val="20"/>
        </w:rPr>
        <w:t>of the child or young person should be included</w:t>
      </w:r>
    </w:p>
    <w:p w14:paraId="2ADFA293" w14:textId="1B08104D" w:rsidR="00EE0BDC" w:rsidRPr="006D5A02" w:rsidRDefault="00EE0BDC" w:rsidP="00EE0BDC">
      <w:pPr>
        <w:rPr>
          <w:color w:val="00B050"/>
          <w:sz w:val="20"/>
          <w:szCs w:val="20"/>
        </w:rPr>
      </w:pPr>
      <w:r w:rsidRPr="006D5A02">
        <w:rPr>
          <w:b/>
          <w:bCs/>
          <w:sz w:val="20"/>
          <w:szCs w:val="20"/>
        </w:rPr>
        <w:t>Reporting:</w:t>
      </w:r>
      <w:r w:rsidRPr="006D5A02">
        <w:rPr>
          <w:sz w:val="20"/>
          <w:szCs w:val="20"/>
        </w:rPr>
        <w:t xml:space="preserve"> Local directorate/ divisional management group</w:t>
      </w:r>
      <w:r w:rsidR="006D5A02">
        <w:rPr>
          <w:sz w:val="20"/>
          <w:szCs w:val="20"/>
        </w:rPr>
        <w:t>;</w:t>
      </w:r>
      <w:r w:rsidRPr="006D5A02">
        <w:rPr>
          <w:sz w:val="20"/>
          <w:szCs w:val="20"/>
        </w:rPr>
        <w:t xml:space="preserve"> </w:t>
      </w:r>
      <w:proofErr w:type="spellStart"/>
      <w:proofErr w:type="gramStart"/>
      <w:r w:rsidRPr="006D5A02">
        <w:rPr>
          <w:sz w:val="20"/>
          <w:szCs w:val="20"/>
        </w:rPr>
        <w:t>ie</w:t>
      </w:r>
      <w:proofErr w:type="spellEnd"/>
      <w:proofErr w:type="gramEnd"/>
      <w:r w:rsidRPr="006D5A02">
        <w:rPr>
          <w:sz w:val="20"/>
          <w:szCs w:val="20"/>
        </w:rPr>
        <w:t xml:space="preserve"> DMT/CMG/TCM.</w:t>
      </w:r>
    </w:p>
    <w:p w14:paraId="4560D651" w14:textId="2BE7A661" w:rsidR="00EE0BDC" w:rsidRPr="006D5A02" w:rsidRDefault="00EE0BDC" w:rsidP="00EE0BDC">
      <w:pPr>
        <w:rPr>
          <w:sz w:val="20"/>
          <w:szCs w:val="20"/>
        </w:rPr>
      </w:pPr>
      <w:r w:rsidRPr="006D5A02">
        <w:rPr>
          <w:b/>
          <w:bCs/>
          <w:sz w:val="20"/>
          <w:szCs w:val="20"/>
        </w:rPr>
        <w:t>Administration:</w:t>
      </w:r>
      <w:r w:rsidRPr="006D5A02">
        <w:rPr>
          <w:sz w:val="20"/>
          <w:szCs w:val="20"/>
        </w:rPr>
        <w:t xml:space="preserve"> a project management approach will be taken with records maintained by a member of staff from the </w:t>
      </w:r>
      <w:r w:rsidR="006D5A02">
        <w:rPr>
          <w:sz w:val="20"/>
          <w:szCs w:val="20"/>
        </w:rPr>
        <w:t>c</w:t>
      </w:r>
      <w:r w:rsidRPr="006D5A02">
        <w:rPr>
          <w:sz w:val="20"/>
          <w:szCs w:val="20"/>
        </w:rPr>
        <w:t>hairperson’s organisation</w:t>
      </w:r>
    </w:p>
    <w:p w14:paraId="2F0AC3F5" w14:textId="4EFCEB28" w:rsidR="00EE0BDC" w:rsidRDefault="00EE0BDC" w:rsidP="00EE0BDC">
      <w:pPr>
        <w:rPr>
          <w:sz w:val="20"/>
          <w:szCs w:val="20"/>
        </w:rPr>
      </w:pPr>
      <w:r w:rsidRPr="006D5A02">
        <w:rPr>
          <w:b/>
          <w:bCs/>
          <w:sz w:val="20"/>
          <w:szCs w:val="20"/>
        </w:rPr>
        <w:t>Frequency:</w:t>
      </w:r>
      <w:r w:rsidRPr="006D5A02">
        <w:rPr>
          <w:sz w:val="20"/>
          <w:szCs w:val="20"/>
        </w:rPr>
        <w:t xml:space="preserve"> no less than twice weekly </w:t>
      </w:r>
    </w:p>
    <w:p w14:paraId="208CF63D" w14:textId="77777777" w:rsidR="00EE0BDC" w:rsidRPr="004D35B3" w:rsidRDefault="00EE0BDC" w:rsidP="00EE0BDC">
      <w:pPr>
        <w:rPr>
          <w:b/>
          <w:bCs/>
          <w:sz w:val="20"/>
          <w:szCs w:val="20"/>
        </w:rPr>
      </w:pPr>
    </w:p>
    <w:p w14:paraId="5ABFCA5B" w14:textId="6578490F" w:rsidR="00EB7C58" w:rsidRPr="004D35B3" w:rsidRDefault="00EB7C58" w:rsidP="004D35B3">
      <w:pPr>
        <w:pStyle w:val="ListParagraph"/>
        <w:numPr>
          <w:ilvl w:val="0"/>
          <w:numId w:val="21"/>
        </w:numPr>
        <w:jc w:val="center"/>
        <w:rPr>
          <w:b/>
          <w:bCs/>
          <w:sz w:val="20"/>
          <w:szCs w:val="20"/>
        </w:rPr>
      </w:pPr>
      <w:r w:rsidRPr="004D35B3">
        <w:rPr>
          <w:b/>
          <w:bCs/>
          <w:sz w:val="20"/>
          <w:szCs w:val="20"/>
        </w:rPr>
        <w:t>Joint Solutions Panels</w:t>
      </w:r>
    </w:p>
    <w:p w14:paraId="52630F80" w14:textId="77777777" w:rsidR="006202C0" w:rsidRPr="004D35B3" w:rsidRDefault="006202C0" w:rsidP="006202C0">
      <w:pPr>
        <w:pStyle w:val="ListParagraph"/>
        <w:rPr>
          <w:b/>
          <w:bCs/>
          <w:sz w:val="20"/>
          <w:szCs w:val="20"/>
        </w:rPr>
      </w:pPr>
    </w:p>
    <w:p w14:paraId="7AFDFAC6" w14:textId="26525FD9" w:rsidR="00EB7C58" w:rsidRPr="004D35B3" w:rsidRDefault="00623EAF" w:rsidP="00EB7C58">
      <w:pPr>
        <w:rPr>
          <w:sz w:val="20"/>
          <w:szCs w:val="20"/>
        </w:rPr>
      </w:pPr>
      <w:r w:rsidRPr="004D35B3">
        <w:rPr>
          <w:sz w:val="20"/>
          <w:szCs w:val="20"/>
        </w:rPr>
        <w:t xml:space="preserve">Joint Solutions Panels (JSPs) are hosted by all three LLR local authorities to provide examination of complex care arrangements for children and young people and a co-ordinated response with partners. Referral to the JSP in this pathway must only be made by a Service Group Manager or their equivalent in one of the partner organisations as described above.  </w:t>
      </w:r>
    </w:p>
    <w:p w14:paraId="4F92CF22" w14:textId="77777777" w:rsidR="009B27DA" w:rsidRDefault="00623EAF" w:rsidP="0057175B">
      <w:pPr>
        <w:rPr>
          <w:sz w:val="20"/>
          <w:szCs w:val="20"/>
        </w:rPr>
      </w:pPr>
      <w:r w:rsidRPr="004D35B3">
        <w:rPr>
          <w:sz w:val="20"/>
          <w:szCs w:val="20"/>
        </w:rPr>
        <w:t xml:space="preserve">Details of the frequency or each forum and referral routes are set out below. Please note that JSPs meet </w:t>
      </w:r>
      <w:proofErr w:type="gramStart"/>
      <w:r w:rsidRPr="004D35B3">
        <w:rPr>
          <w:sz w:val="20"/>
          <w:szCs w:val="20"/>
        </w:rPr>
        <w:t>on a monthly basis</w:t>
      </w:r>
      <w:proofErr w:type="gramEnd"/>
      <w:r w:rsidRPr="004D35B3">
        <w:rPr>
          <w:sz w:val="20"/>
          <w:szCs w:val="20"/>
        </w:rPr>
        <w:t xml:space="preserve">. Whilst </w:t>
      </w:r>
      <w:r w:rsidR="008554CF" w:rsidRPr="004D35B3">
        <w:rPr>
          <w:sz w:val="20"/>
          <w:szCs w:val="20"/>
        </w:rPr>
        <w:t>Rutland County Council do not run a JSP</w:t>
      </w:r>
      <w:r w:rsidR="006202C0" w:rsidRPr="004D35B3">
        <w:rPr>
          <w:sz w:val="20"/>
          <w:szCs w:val="20"/>
        </w:rPr>
        <w:t>,</w:t>
      </w:r>
      <w:r w:rsidR="008554CF" w:rsidRPr="004D35B3">
        <w:rPr>
          <w:sz w:val="20"/>
          <w:szCs w:val="20"/>
        </w:rPr>
        <w:t xml:space="preserve"> for the purposes of this pathway</w:t>
      </w:r>
      <w:r w:rsidR="006202C0" w:rsidRPr="004D35B3">
        <w:rPr>
          <w:sz w:val="20"/>
          <w:szCs w:val="20"/>
        </w:rPr>
        <w:t>,</w:t>
      </w:r>
      <w:r w:rsidR="008554CF" w:rsidRPr="004D35B3">
        <w:rPr>
          <w:sz w:val="20"/>
          <w:szCs w:val="20"/>
        </w:rPr>
        <w:t xml:space="preserve"> referral </w:t>
      </w:r>
    </w:p>
    <w:p w14:paraId="68351F20" w14:textId="77777777" w:rsidR="009B27DA" w:rsidRDefault="009B27DA" w:rsidP="0057175B">
      <w:pPr>
        <w:rPr>
          <w:sz w:val="20"/>
          <w:szCs w:val="20"/>
        </w:rPr>
      </w:pPr>
    </w:p>
    <w:p w14:paraId="10FEDAB4" w14:textId="4E21227E" w:rsidR="001021F5" w:rsidRPr="004D35B3" w:rsidRDefault="008554CF" w:rsidP="0057175B">
      <w:pPr>
        <w:rPr>
          <w:sz w:val="20"/>
          <w:szCs w:val="20"/>
        </w:rPr>
      </w:pPr>
      <w:r w:rsidRPr="004D35B3">
        <w:rPr>
          <w:sz w:val="20"/>
          <w:szCs w:val="20"/>
        </w:rPr>
        <w:t>should be made to the</w:t>
      </w:r>
      <w:r w:rsidR="006202C0" w:rsidRPr="004D35B3">
        <w:rPr>
          <w:sz w:val="20"/>
          <w:szCs w:val="20"/>
        </w:rPr>
        <w:t>ir</w:t>
      </w:r>
      <w:r w:rsidRPr="004D35B3">
        <w:rPr>
          <w:sz w:val="20"/>
          <w:szCs w:val="20"/>
        </w:rPr>
        <w:t xml:space="preserve"> Risk Assessment and Intervention Service who will establish the appropriate forum to respond to the presenting needs.</w:t>
      </w:r>
    </w:p>
    <w:p w14:paraId="7E3A99D6" w14:textId="77777777" w:rsidR="00EE0BDC" w:rsidRDefault="00EE0BDC" w:rsidP="0057175B">
      <w:pPr>
        <w:rPr>
          <w:b/>
          <w:bCs/>
          <w:sz w:val="20"/>
          <w:szCs w:val="20"/>
        </w:rPr>
      </w:pPr>
    </w:p>
    <w:p w14:paraId="3CC30AAB" w14:textId="2C05BB17" w:rsidR="00D20C09" w:rsidRPr="004D35B3" w:rsidRDefault="00D20C09" w:rsidP="0057175B">
      <w:pPr>
        <w:rPr>
          <w:b/>
          <w:bCs/>
          <w:sz w:val="20"/>
          <w:szCs w:val="20"/>
        </w:rPr>
      </w:pPr>
      <w:r w:rsidRPr="004D35B3">
        <w:rPr>
          <w:b/>
          <w:bCs/>
          <w:sz w:val="20"/>
          <w:szCs w:val="20"/>
        </w:rPr>
        <w:t>Leicestershire</w:t>
      </w:r>
      <w:r w:rsidR="00293107" w:rsidRPr="004D35B3">
        <w:rPr>
          <w:b/>
          <w:bCs/>
          <w:sz w:val="20"/>
          <w:szCs w:val="20"/>
        </w:rPr>
        <w:t xml:space="preserve"> County</w:t>
      </w:r>
      <w:r w:rsidR="009B27DA">
        <w:rPr>
          <w:b/>
          <w:bCs/>
          <w:sz w:val="20"/>
          <w:szCs w:val="20"/>
        </w:rPr>
        <w:t xml:space="preserve"> Council</w:t>
      </w:r>
    </w:p>
    <w:p w14:paraId="57D35143" w14:textId="0D82CDDD" w:rsidR="00D20C09" w:rsidRPr="004D35B3" w:rsidRDefault="00D20C09" w:rsidP="0057175B">
      <w:pPr>
        <w:rPr>
          <w:sz w:val="20"/>
          <w:szCs w:val="20"/>
        </w:rPr>
      </w:pPr>
      <w:r w:rsidRPr="004D35B3">
        <w:rPr>
          <w:sz w:val="20"/>
          <w:szCs w:val="20"/>
        </w:rPr>
        <w:t xml:space="preserve">Escalation should be directed through the </w:t>
      </w:r>
      <w:r w:rsidR="00293107" w:rsidRPr="004D35B3">
        <w:rPr>
          <w:sz w:val="20"/>
          <w:szCs w:val="20"/>
        </w:rPr>
        <w:t xml:space="preserve">Leicestershire </w:t>
      </w:r>
      <w:r w:rsidRPr="004D35B3">
        <w:rPr>
          <w:sz w:val="20"/>
          <w:szCs w:val="20"/>
        </w:rPr>
        <w:t>Joint Solutions Panel by completing this form</w:t>
      </w:r>
      <w:r w:rsidR="00293107" w:rsidRPr="004D35B3">
        <w:rPr>
          <w:sz w:val="20"/>
          <w:szCs w:val="20"/>
        </w:rPr>
        <w:t xml:space="preserve"> </w:t>
      </w:r>
      <w:r w:rsidR="00EB48C8" w:rsidRPr="004D35B3">
        <w:rPr>
          <w:sz w:val="20"/>
          <w:szCs w:val="20"/>
        </w:rPr>
        <w:t xml:space="preserve"> </w:t>
      </w:r>
      <w:bookmarkStart w:id="9" w:name="_MON_1738492242"/>
      <w:bookmarkEnd w:id="9"/>
      <w:r w:rsidR="00EB48C8" w:rsidRPr="004D35B3">
        <w:rPr>
          <w:sz w:val="20"/>
          <w:szCs w:val="20"/>
        </w:rPr>
        <w:t xml:space="preserve">  </w:t>
      </w:r>
      <w:bookmarkStart w:id="10" w:name="_MON_1748786776"/>
      <w:bookmarkEnd w:id="10"/>
      <w:r w:rsidR="009B27DA">
        <w:rPr>
          <w:sz w:val="20"/>
          <w:szCs w:val="20"/>
        </w:rPr>
        <w:object w:dxaOrig="1508" w:dyaOrig="984" w14:anchorId="0333B62A">
          <v:shape id="_x0000_i1026" type="#_x0000_t75" style="width:75pt;height:49pt" o:ole="">
            <v:imagedata r:id="rId14" o:title=""/>
          </v:shape>
          <o:OLEObject Type="Embed" ProgID="Word.Document.8" ShapeID="_x0000_i1026" DrawAspect="Icon" ObjectID="_1771163419" r:id="rId15">
            <o:FieldCodes>\s</o:FieldCodes>
          </o:OLEObject>
        </w:object>
      </w:r>
      <w:r w:rsidR="00EB48C8" w:rsidRPr="004D35B3">
        <w:rPr>
          <w:sz w:val="20"/>
          <w:szCs w:val="20"/>
        </w:rPr>
        <w:t xml:space="preserve"> </w:t>
      </w:r>
      <w:r w:rsidRPr="004D35B3">
        <w:rPr>
          <w:sz w:val="20"/>
          <w:szCs w:val="20"/>
        </w:rPr>
        <w:t>and emailing</w:t>
      </w:r>
      <w:r w:rsidR="00293107" w:rsidRPr="004D35B3">
        <w:rPr>
          <w:sz w:val="20"/>
          <w:szCs w:val="20"/>
        </w:rPr>
        <w:t xml:space="preserve"> it to </w:t>
      </w:r>
      <w:hyperlink r:id="rId16" w:history="1">
        <w:r w:rsidRPr="004D35B3">
          <w:rPr>
            <w:rStyle w:val="Hyperlink"/>
            <w:sz w:val="20"/>
            <w:szCs w:val="20"/>
          </w:rPr>
          <w:t>joint.solutions@leics.gov.uk</w:t>
        </w:r>
      </w:hyperlink>
      <w:r w:rsidRPr="004D35B3">
        <w:rPr>
          <w:sz w:val="20"/>
          <w:szCs w:val="20"/>
        </w:rPr>
        <w:t xml:space="preserve"> </w:t>
      </w:r>
      <w:r w:rsidR="00293107" w:rsidRPr="004D35B3">
        <w:rPr>
          <w:sz w:val="20"/>
          <w:szCs w:val="20"/>
        </w:rPr>
        <w:t xml:space="preserve">and </w:t>
      </w:r>
      <w:hyperlink r:id="rId17" w:history="1">
        <w:r w:rsidRPr="004D35B3">
          <w:rPr>
            <w:rStyle w:val="Hyperlink"/>
            <w:sz w:val="20"/>
            <w:szCs w:val="20"/>
          </w:rPr>
          <w:t>Sean.Rowe@leics.gov.uk</w:t>
        </w:r>
      </w:hyperlink>
      <w:r w:rsidRPr="004D35B3">
        <w:rPr>
          <w:sz w:val="20"/>
          <w:szCs w:val="20"/>
        </w:rPr>
        <w:t xml:space="preserve"> </w:t>
      </w:r>
    </w:p>
    <w:p w14:paraId="32735604" w14:textId="7D59B7F4" w:rsidR="00D20C09" w:rsidRPr="004D35B3" w:rsidRDefault="00D20C09" w:rsidP="0057175B">
      <w:pPr>
        <w:rPr>
          <w:sz w:val="20"/>
          <w:szCs w:val="20"/>
        </w:rPr>
      </w:pPr>
      <w:r w:rsidRPr="004D35B3">
        <w:rPr>
          <w:sz w:val="20"/>
          <w:szCs w:val="20"/>
        </w:rPr>
        <w:t>The</w:t>
      </w:r>
      <w:r w:rsidR="006202C0" w:rsidRPr="004D35B3">
        <w:rPr>
          <w:sz w:val="20"/>
          <w:szCs w:val="20"/>
        </w:rPr>
        <w:t xml:space="preserve"> Leicestershire </w:t>
      </w:r>
      <w:r w:rsidRPr="004D35B3">
        <w:rPr>
          <w:sz w:val="20"/>
          <w:szCs w:val="20"/>
        </w:rPr>
        <w:t>meeting occurs every 4 weeks on a Thursday afternoon from 2pm to 330pm</w:t>
      </w:r>
      <w:r w:rsidR="004416D9" w:rsidRPr="004D35B3">
        <w:rPr>
          <w:sz w:val="20"/>
          <w:szCs w:val="20"/>
        </w:rPr>
        <w:t xml:space="preserve"> on MS Teams</w:t>
      </w:r>
      <w:r w:rsidRPr="004D35B3">
        <w:rPr>
          <w:sz w:val="20"/>
          <w:szCs w:val="20"/>
        </w:rPr>
        <w:t>. Papers are due 2 weeks in advance.</w:t>
      </w:r>
      <w:r w:rsidR="001F0487" w:rsidRPr="004D35B3">
        <w:rPr>
          <w:sz w:val="20"/>
          <w:szCs w:val="20"/>
        </w:rPr>
        <w:t xml:space="preserve"> </w:t>
      </w:r>
      <w:r w:rsidR="001729E1" w:rsidRPr="004D35B3">
        <w:rPr>
          <w:sz w:val="20"/>
          <w:szCs w:val="20"/>
        </w:rPr>
        <w:t xml:space="preserve"> Terms of Reference can be found here: </w:t>
      </w:r>
      <w:bookmarkStart w:id="11" w:name="_MON_1738493492"/>
      <w:bookmarkEnd w:id="11"/>
      <w:r w:rsidR="00861A46">
        <w:object w:dxaOrig="1534" w:dyaOrig="997" w14:anchorId="5400D395">
          <v:shape id="_x0000_i1027" type="#_x0000_t75" style="width:76.5pt;height:49.5pt" o:ole="">
            <v:imagedata r:id="rId18" o:title=""/>
          </v:shape>
          <o:OLEObject Type="Embed" ProgID="Word.Document.12" ShapeID="_x0000_i1027" DrawAspect="Icon" ObjectID="_1771163420" r:id="rId19">
            <o:FieldCodes>\s</o:FieldCodes>
          </o:OLEObject>
        </w:object>
      </w:r>
      <w:bookmarkStart w:id="12" w:name="_MON_1738493492"/>
      <w:bookmarkEnd w:id="12"/>
    </w:p>
    <w:p w14:paraId="6E2EB3B0" w14:textId="5E015B7A" w:rsidR="00D20C09" w:rsidRPr="004D35B3" w:rsidRDefault="00D20C09" w:rsidP="0057175B">
      <w:pPr>
        <w:rPr>
          <w:b/>
          <w:bCs/>
          <w:sz w:val="20"/>
          <w:szCs w:val="20"/>
          <w:highlight w:val="yellow"/>
        </w:rPr>
      </w:pPr>
      <w:r w:rsidRPr="004D35B3">
        <w:rPr>
          <w:b/>
          <w:bCs/>
          <w:sz w:val="20"/>
          <w:szCs w:val="20"/>
        </w:rPr>
        <w:t>Leicester</w:t>
      </w:r>
      <w:r w:rsidR="00293107" w:rsidRPr="004D35B3">
        <w:rPr>
          <w:b/>
          <w:bCs/>
          <w:sz w:val="20"/>
          <w:szCs w:val="20"/>
        </w:rPr>
        <w:t xml:space="preserve"> City </w:t>
      </w:r>
      <w:r w:rsidR="009B27DA">
        <w:rPr>
          <w:b/>
          <w:bCs/>
          <w:sz w:val="20"/>
          <w:szCs w:val="20"/>
        </w:rPr>
        <w:t>Council</w:t>
      </w:r>
    </w:p>
    <w:p w14:paraId="58553A23" w14:textId="54AAA444" w:rsidR="00D20C09" w:rsidRPr="004D35B3" w:rsidRDefault="00293107" w:rsidP="0057175B">
      <w:pPr>
        <w:rPr>
          <w:sz w:val="20"/>
          <w:szCs w:val="20"/>
          <w:highlight w:val="yellow"/>
        </w:rPr>
      </w:pPr>
      <w:r w:rsidRPr="004D35B3">
        <w:rPr>
          <w:sz w:val="20"/>
          <w:szCs w:val="20"/>
        </w:rPr>
        <w:t xml:space="preserve">Escalation should be directed through the Leicester Joint Solutions Panel by </w:t>
      </w:r>
      <w:r w:rsidR="001F0487" w:rsidRPr="004D35B3">
        <w:rPr>
          <w:sz w:val="20"/>
          <w:szCs w:val="20"/>
        </w:rPr>
        <w:t xml:space="preserve">completing this form </w:t>
      </w:r>
      <w:r w:rsidR="001F0487" w:rsidRPr="004D35B3">
        <w:rPr>
          <w:sz w:val="20"/>
          <w:szCs w:val="20"/>
          <w:highlight w:val="yellow"/>
        </w:rPr>
        <w:t xml:space="preserve"> </w:t>
      </w:r>
      <w:bookmarkStart w:id="13" w:name="_MON_1738491437"/>
      <w:bookmarkEnd w:id="13"/>
      <w:bookmarkStart w:id="14" w:name="_MON_1748786859"/>
      <w:bookmarkEnd w:id="14"/>
      <w:r w:rsidR="00861A46">
        <w:rPr>
          <w:sz w:val="20"/>
          <w:szCs w:val="20"/>
        </w:rPr>
        <w:object w:dxaOrig="1508" w:dyaOrig="984" w14:anchorId="3D297E33">
          <v:shape id="_x0000_i1028" type="#_x0000_t75" style="width:75pt;height:49pt" o:ole="">
            <v:imagedata r:id="rId20" o:title=""/>
          </v:shape>
          <o:OLEObject Type="Embed" ProgID="Word.Document.8" ShapeID="_x0000_i1028" DrawAspect="Icon" ObjectID="_1771163421" r:id="rId21">
            <o:FieldCodes>\s</o:FieldCodes>
          </o:OLEObject>
        </w:object>
      </w:r>
      <w:r w:rsidR="001F0487" w:rsidRPr="004D35B3">
        <w:rPr>
          <w:sz w:val="20"/>
          <w:szCs w:val="20"/>
        </w:rPr>
        <w:t xml:space="preserve">and emailing it to </w:t>
      </w:r>
      <w:hyperlink r:id="rId22" w:history="1">
        <w:r w:rsidR="001F0487" w:rsidRPr="004D35B3">
          <w:rPr>
            <w:rStyle w:val="Hyperlink"/>
            <w:sz w:val="20"/>
            <w:szCs w:val="20"/>
          </w:rPr>
          <w:t>hos-admin@leicester.gov.uk</w:t>
        </w:r>
      </w:hyperlink>
    </w:p>
    <w:p w14:paraId="50F4335A" w14:textId="77777777" w:rsidR="004D35B3" w:rsidRDefault="004D35B3" w:rsidP="0057175B">
      <w:pPr>
        <w:rPr>
          <w:sz w:val="20"/>
          <w:szCs w:val="20"/>
        </w:rPr>
      </w:pPr>
    </w:p>
    <w:p w14:paraId="2C13F240" w14:textId="175FF74E" w:rsidR="00293107" w:rsidRPr="004D35B3" w:rsidRDefault="00293107" w:rsidP="0057175B">
      <w:pPr>
        <w:rPr>
          <w:sz w:val="20"/>
          <w:szCs w:val="20"/>
        </w:rPr>
      </w:pPr>
      <w:r w:rsidRPr="004D35B3">
        <w:rPr>
          <w:sz w:val="20"/>
          <w:szCs w:val="20"/>
        </w:rPr>
        <w:t xml:space="preserve">The </w:t>
      </w:r>
      <w:r w:rsidR="006202C0" w:rsidRPr="004D35B3">
        <w:rPr>
          <w:sz w:val="20"/>
          <w:szCs w:val="20"/>
        </w:rPr>
        <w:t xml:space="preserve">Leicester </w:t>
      </w:r>
      <w:r w:rsidRPr="004D35B3">
        <w:rPr>
          <w:sz w:val="20"/>
          <w:szCs w:val="20"/>
        </w:rPr>
        <w:t xml:space="preserve">meeting occurs </w:t>
      </w:r>
      <w:r w:rsidR="001F0487" w:rsidRPr="004D35B3">
        <w:rPr>
          <w:sz w:val="20"/>
          <w:szCs w:val="20"/>
        </w:rPr>
        <w:t>monthly on a Tuesday from 1230 to 2pm.</w:t>
      </w:r>
      <w:r w:rsidR="001729E1" w:rsidRPr="004D35B3">
        <w:rPr>
          <w:sz w:val="20"/>
          <w:szCs w:val="20"/>
        </w:rPr>
        <w:t xml:space="preserve"> On MS Teams.</w:t>
      </w:r>
      <w:r w:rsidR="001F0487" w:rsidRPr="004D35B3">
        <w:rPr>
          <w:sz w:val="20"/>
          <w:szCs w:val="20"/>
        </w:rPr>
        <w:t xml:space="preserve"> </w:t>
      </w:r>
      <w:r w:rsidRPr="004D35B3">
        <w:rPr>
          <w:sz w:val="20"/>
          <w:szCs w:val="20"/>
        </w:rPr>
        <w:t>Papers are due</w:t>
      </w:r>
      <w:r w:rsidR="001F0487" w:rsidRPr="004D35B3">
        <w:rPr>
          <w:sz w:val="20"/>
          <w:szCs w:val="20"/>
        </w:rPr>
        <w:t xml:space="preserve"> 1 week in advance</w:t>
      </w:r>
      <w:r w:rsidRPr="004D35B3">
        <w:rPr>
          <w:sz w:val="20"/>
          <w:szCs w:val="20"/>
        </w:rPr>
        <w:t>.</w:t>
      </w:r>
      <w:r w:rsidR="001729E1" w:rsidRPr="004D35B3">
        <w:rPr>
          <w:sz w:val="20"/>
          <w:szCs w:val="20"/>
        </w:rPr>
        <w:t xml:space="preserve"> Terms of Reference can be found here: </w:t>
      </w:r>
      <w:bookmarkStart w:id="15" w:name="_MON_1738493095"/>
      <w:bookmarkEnd w:id="15"/>
      <w:r w:rsidR="00861A46">
        <w:object w:dxaOrig="1534" w:dyaOrig="997" w14:anchorId="7EC03821">
          <v:shape id="_x0000_i1029" type="#_x0000_t75" style="width:76.5pt;height:49.5pt" o:ole="">
            <v:imagedata r:id="rId23" o:title=""/>
          </v:shape>
          <o:OLEObject Type="Embed" ProgID="Word.Document.12" ShapeID="_x0000_i1029" DrawAspect="Icon" ObjectID="_1771163422" r:id="rId24">
            <o:FieldCodes>\s</o:FieldCodes>
          </o:OLEObject>
        </w:object>
      </w:r>
    </w:p>
    <w:p w14:paraId="1A9AE0B8" w14:textId="77777777" w:rsidR="004C5959" w:rsidRPr="004D35B3" w:rsidRDefault="004C5959" w:rsidP="004C5959">
      <w:pPr>
        <w:rPr>
          <w:sz w:val="20"/>
          <w:szCs w:val="20"/>
        </w:rPr>
      </w:pPr>
      <w:r w:rsidRPr="004D35B3">
        <w:rPr>
          <w:b/>
          <w:bCs/>
          <w:sz w:val="20"/>
          <w:szCs w:val="20"/>
        </w:rPr>
        <w:t xml:space="preserve">Rutland County </w:t>
      </w:r>
    </w:p>
    <w:p w14:paraId="42ABB47B" w14:textId="77777777" w:rsidR="004C5959" w:rsidRPr="004D35B3" w:rsidRDefault="004C5959" w:rsidP="004C5959">
      <w:pPr>
        <w:jc w:val="both"/>
        <w:rPr>
          <w:sz w:val="20"/>
          <w:szCs w:val="20"/>
        </w:rPr>
      </w:pPr>
      <w:r w:rsidRPr="004D35B3">
        <w:rPr>
          <w:sz w:val="20"/>
          <w:szCs w:val="20"/>
        </w:rPr>
        <w:t xml:space="preserve">If the young person does not have an allocated social worker,  escalations should be directed through the Risk Assessment and Intervention Service (RAIS) on </w:t>
      </w:r>
      <w:hyperlink r:id="rId25" w:history="1">
        <w:r w:rsidRPr="004D35B3">
          <w:rPr>
            <w:rStyle w:val="Hyperlink"/>
            <w:sz w:val="20"/>
            <w:szCs w:val="20"/>
          </w:rPr>
          <w:t>ChildrensReferrals@rutland.gov.uk</w:t>
        </w:r>
      </w:hyperlink>
      <w:r w:rsidRPr="004D35B3">
        <w:rPr>
          <w:sz w:val="20"/>
          <w:szCs w:val="20"/>
        </w:rPr>
        <w:t xml:space="preserve"> using the Multi-Agency referral form (MARF). </w:t>
      </w:r>
    </w:p>
    <w:p w14:paraId="5037B105" w14:textId="544D4D10" w:rsidR="004C5959" w:rsidRPr="004D35B3" w:rsidRDefault="004C5959" w:rsidP="004C5959">
      <w:pPr>
        <w:jc w:val="both"/>
        <w:rPr>
          <w:sz w:val="20"/>
          <w:szCs w:val="20"/>
        </w:rPr>
      </w:pPr>
      <w:r w:rsidRPr="004D35B3">
        <w:rPr>
          <w:sz w:val="20"/>
          <w:szCs w:val="20"/>
        </w:rPr>
        <w:t xml:space="preserve">If the young person does have an allocated social worker, an email should alert both the social worker and manager that an escalation is required when internal management procedures will be followed. </w:t>
      </w:r>
    </w:p>
    <w:p w14:paraId="34923941" w14:textId="77777777" w:rsidR="006202C0" w:rsidRPr="004D35B3" w:rsidRDefault="006202C0" w:rsidP="004C5959">
      <w:pPr>
        <w:jc w:val="both"/>
        <w:rPr>
          <w:sz w:val="20"/>
          <w:szCs w:val="20"/>
        </w:rPr>
      </w:pPr>
    </w:p>
    <w:p w14:paraId="72CB5A6E" w14:textId="3E88F642" w:rsidR="00EB7C58" w:rsidRPr="004D35B3" w:rsidRDefault="008554CF" w:rsidP="006202C0">
      <w:pPr>
        <w:pBdr>
          <w:top w:val="single" w:sz="4" w:space="1" w:color="auto"/>
          <w:left w:val="single" w:sz="4" w:space="4" w:color="auto"/>
          <w:bottom w:val="single" w:sz="4" w:space="1" w:color="auto"/>
          <w:right w:val="single" w:sz="4" w:space="4" w:color="auto"/>
        </w:pBdr>
        <w:rPr>
          <w:sz w:val="20"/>
          <w:szCs w:val="20"/>
        </w:rPr>
      </w:pPr>
      <w:r w:rsidRPr="004D35B3">
        <w:rPr>
          <w:sz w:val="20"/>
          <w:szCs w:val="20"/>
        </w:rPr>
        <w:t xml:space="preserve">Note: Due to the workload of JSPs the chair may request that a Director from within the partnership sponsors the creation of an Exceptional Resourcing Group to act on their behalf; leaving the JSP to act as a ‘Project Board’ to oversee and support progress if required. Exceptional Resourcing Groups are described in section </w:t>
      </w:r>
      <w:r w:rsidR="009B27DA">
        <w:rPr>
          <w:sz w:val="20"/>
          <w:szCs w:val="20"/>
        </w:rPr>
        <w:t>7</w:t>
      </w:r>
      <w:r w:rsidRPr="004D35B3">
        <w:rPr>
          <w:sz w:val="20"/>
          <w:szCs w:val="20"/>
        </w:rPr>
        <w:t xml:space="preserve"> below. </w:t>
      </w:r>
    </w:p>
    <w:p w14:paraId="27A9AFC2" w14:textId="33C86671" w:rsidR="006202C0" w:rsidRPr="004D35B3" w:rsidRDefault="006202C0" w:rsidP="006202C0">
      <w:pPr>
        <w:pStyle w:val="ListParagraph"/>
        <w:rPr>
          <w:b/>
          <w:bCs/>
          <w:sz w:val="20"/>
          <w:szCs w:val="20"/>
        </w:rPr>
      </w:pPr>
    </w:p>
    <w:p w14:paraId="2AE6C50E" w14:textId="77777777" w:rsidR="006202C0" w:rsidRDefault="006202C0" w:rsidP="006202C0">
      <w:pPr>
        <w:pStyle w:val="ListParagraph"/>
        <w:rPr>
          <w:b/>
          <w:bCs/>
          <w:sz w:val="20"/>
          <w:szCs w:val="20"/>
        </w:rPr>
      </w:pPr>
    </w:p>
    <w:p w14:paraId="37EE6968" w14:textId="77777777" w:rsidR="009B27DA" w:rsidRDefault="009B27DA" w:rsidP="006202C0">
      <w:pPr>
        <w:pStyle w:val="ListParagraph"/>
        <w:rPr>
          <w:b/>
          <w:bCs/>
          <w:sz w:val="20"/>
          <w:szCs w:val="20"/>
        </w:rPr>
      </w:pPr>
    </w:p>
    <w:p w14:paraId="730CD965" w14:textId="77777777" w:rsidR="009B27DA" w:rsidRPr="004D35B3" w:rsidRDefault="009B27DA" w:rsidP="006202C0">
      <w:pPr>
        <w:pStyle w:val="ListParagraph"/>
        <w:rPr>
          <w:b/>
          <w:bCs/>
          <w:sz w:val="20"/>
          <w:szCs w:val="20"/>
        </w:rPr>
      </w:pPr>
    </w:p>
    <w:p w14:paraId="42B9980F" w14:textId="09C6B8BC" w:rsidR="00EB7C58" w:rsidRPr="004D35B3" w:rsidRDefault="00EB7C58" w:rsidP="004D35B3">
      <w:pPr>
        <w:pStyle w:val="ListParagraph"/>
        <w:numPr>
          <w:ilvl w:val="0"/>
          <w:numId w:val="21"/>
        </w:numPr>
        <w:jc w:val="center"/>
        <w:rPr>
          <w:b/>
          <w:bCs/>
          <w:sz w:val="20"/>
          <w:szCs w:val="20"/>
        </w:rPr>
      </w:pPr>
      <w:r w:rsidRPr="004D35B3">
        <w:rPr>
          <w:b/>
          <w:bCs/>
          <w:sz w:val="20"/>
          <w:szCs w:val="20"/>
        </w:rPr>
        <w:t>Exceptional Resourcing Groups</w:t>
      </w:r>
    </w:p>
    <w:p w14:paraId="015338D0" w14:textId="77777777" w:rsidR="00660F55" w:rsidRPr="004D35B3" w:rsidRDefault="00660F55" w:rsidP="00EB7C58">
      <w:pPr>
        <w:rPr>
          <w:sz w:val="20"/>
          <w:szCs w:val="20"/>
        </w:rPr>
      </w:pPr>
    </w:p>
    <w:p w14:paraId="0EC0F89D" w14:textId="61B01F88" w:rsidR="00EB7C58" w:rsidRPr="004D35B3" w:rsidRDefault="00EB7C58" w:rsidP="00EB7C58">
      <w:pPr>
        <w:rPr>
          <w:sz w:val="20"/>
          <w:szCs w:val="20"/>
        </w:rPr>
      </w:pPr>
      <w:r w:rsidRPr="004D35B3">
        <w:rPr>
          <w:sz w:val="20"/>
          <w:szCs w:val="20"/>
        </w:rPr>
        <w:t xml:space="preserve">Escalation through the processes described earlier in this suite of documents </w:t>
      </w:r>
      <w:r w:rsidR="00660F55" w:rsidRPr="004D35B3">
        <w:rPr>
          <w:sz w:val="20"/>
          <w:szCs w:val="20"/>
        </w:rPr>
        <w:t xml:space="preserve">for </w:t>
      </w:r>
      <w:r w:rsidR="00861A46">
        <w:rPr>
          <w:sz w:val="20"/>
          <w:szCs w:val="20"/>
        </w:rPr>
        <w:t>children and young people</w:t>
      </w:r>
      <w:r w:rsidRPr="004D35B3">
        <w:rPr>
          <w:sz w:val="20"/>
          <w:szCs w:val="20"/>
        </w:rPr>
        <w:t xml:space="preserve"> </w:t>
      </w:r>
      <w:r w:rsidR="00660F55" w:rsidRPr="004D35B3">
        <w:rPr>
          <w:sz w:val="20"/>
          <w:szCs w:val="20"/>
        </w:rPr>
        <w:t xml:space="preserve">in </w:t>
      </w:r>
      <w:r w:rsidR="00861A46">
        <w:rPr>
          <w:sz w:val="20"/>
          <w:szCs w:val="20"/>
        </w:rPr>
        <w:t>c</w:t>
      </w:r>
      <w:r w:rsidRPr="004D35B3">
        <w:rPr>
          <w:sz w:val="20"/>
          <w:szCs w:val="20"/>
        </w:rPr>
        <w:t>risis at A&amp;E</w:t>
      </w:r>
      <w:r w:rsidR="00861A46">
        <w:rPr>
          <w:sz w:val="20"/>
          <w:szCs w:val="20"/>
        </w:rPr>
        <w:t xml:space="preserve"> or the PSAU</w:t>
      </w:r>
      <w:r w:rsidRPr="004D35B3">
        <w:rPr>
          <w:sz w:val="20"/>
          <w:szCs w:val="20"/>
        </w:rPr>
        <w:t xml:space="preserve">, </w:t>
      </w:r>
      <w:r w:rsidR="00EB28B8">
        <w:rPr>
          <w:sz w:val="20"/>
          <w:szCs w:val="20"/>
        </w:rPr>
        <w:t xml:space="preserve">experiencing </w:t>
      </w:r>
      <w:r w:rsidR="00861A46">
        <w:rPr>
          <w:sz w:val="20"/>
          <w:szCs w:val="20"/>
        </w:rPr>
        <w:t>p</w:t>
      </w:r>
      <w:r w:rsidRPr="004D35B3">
        <w:rPr>
          <w:sz w:val="20"/>
          <w:szCs w:val="20"/>
        </w:rPr>
        <w:t xml:space="preserve">lacement </w:t>
      </w:r>
      <w:r w:rsidR="00861A46">
        <w:rPr>
          <w:sz w:val="20"/>
          <w:szCs w:val="20"/>
        </w:rPr>
        <w:t>b</w:t>
      </w:r>
      <w:r w:rsidRPr="004D35B3">
        <w:rPr>
          <w:sz w:val="20"/>
          <w:szCs w:val="20"/>
        </w:rPr>
        <w:t xml:space="preserve">reakdowns including at home, </w:t>
      </w:r>
      <w:r w:rsidR="00EB28B8">
        <w:rPr>
          <w:sz w:val="20"/>
          <w:szCs w:val="20"/>
        </w:rPr>
        <w:t>and d</w:t>
      </w:r>
      <w:r w:rsidRPr="004D35B3">
        <w:rPr>
          <w:sz w:val="20"/>
          <w:szCs w:val="20"/>
        </w:rPr>
        <w:t xml:space="preserve">elayed </w:t>
      </w:r>
      <w:r w:rsidR="00EB28B8">
        <w:rPr>
          <w:sz w:val="20"/>
          <w:szCs w:val="20"/>
        </w:rPr>
        <w:t>t</w:t>
      </w:r>
      <w:r w:rsidRPr="004D35B3">
        <w:rPr>
          <w:sz w:val="20"/>
          <w:szCs w:val="20"/>
        </w:rPr>
        <w:t xml:space="preserve">ransfers of </w:t>
      </w:r>
      <w:r w:rsidR="00EB28B8">
        <w:rPr>
          <w:sz w:val="20"/>
          <w:szCs w:val="20"/>
        </w:rPr>
        <w:t>c</w:t>
      </w:r>
      <w:r w:rsidRPr="004D35B3">
        <w:rPr>
          <w:sz w:val="20"/>
          <w:szCs w:val="20"/>
        </w:rPr>
        <w:t>are</w:t>
      </w:r>
      <w:r w:rsidR="00EB28B8">
        <w:rPr>
          <w:sz w:val="20"/>
          <w:szCs w:val="20"/>
        </w:rPr>
        <w:t>,</w:t>
      </w:r>
      <w:r w:rsidRPr="004D35B3">
        <w:rPr>
          <w:sz w:val="20"/>
          <w:szCs w:val="20"/>
        </w:rPr>
        <w:t xml:space="preserve"> should only occur with the authorisation of a </w:t>
      </w:r>
      <w:r w:rsidR="00660F55" w:rsidRPr="004D35B3">
        <w:rPr>
          <w:sz w:val="20"/>
          <w:szCs w:val="20"/>
        </w:rPr>
        <w:t xml:space="preserve">UHL Director, a </w:t>
      </w:r>
      <w:r w:rsidRPr="004D35B3">
        <w:rPr>
          <w:sz w:val="20"/>
          <w:szCs w:val="20"/>
        </w:rPr>
        <w:t xml:space="preserve">Service Group Manager within the Families, Young People and Childrens, and Learning Disability and Autism Directorate of Leicestershire Partnership NHS Trust, or their equivalent in the Integrated Care Board or the Local Authority involved.  </w:t>
      </w:r>
    </w:p>
    <w:p w14:paraId="6A965652" w14:textId="743C2A40" w:rsidR="00E7605E" w:rsidRDefault="00EB7C58" w:rsidP="009B27DA">
      <w:pPr>
        <w:rPr>
          <w:sz w:val="20"/>
          <w:szCs w:val="20"/>
        </w:rPr>
      </w:pPr>
      <w:r w:rsidRPr="004D35B3">
        <w:rPr>
          <w:sz w:val="20"/>
          <w:szCs w:val="20"/>
        </w:rPr>
        <w:t xml:space="preserve">An </w:t>
      </w:r>
      <w:bookmarkStart w:id="16" w:name="_Hlk135065772"/>
      <w:r w:rsidRPr="004D35B3">
        <w:rPr>
          <w:sz w:val="20"/>
          <w:szCs w:val="20"/>
        </w:rPr>
        <w:t xml:space="preserve">Exceptional Resourcing Group will be established </w:t>
      </w:r>
      <w:r w:rsidR="00D96B9D" w:rsidRPr="004D35B3">
        <w:rPr>
          <w:sz w:val="20"/>
          <w:szCs w:val="20"/>
        </w:rPr>
        <w:t xml:space="preserve">with the agreement </w:t>
      </w:r>
      <w:r w:rsidRPr="004D35B3">
        <w:rPr>
          <w:sz w:val="20"/>
          <w:szCs w:val="20"/>
        </w:rPr>
        <w:t xml:space="preserve">of </w:t>
      </w:r>
      <w:r w:rsidR="008554CF" w:rsidRPr="004D35B3">
        <w:rPr>
          <w:sz w:val="20"/>
          <w:szCs w:val="20"/>
        </w:rPr>
        <w:t xml:space="preserve">a </w:t>
      </w:r>
      <w:proofErr w:type="gramStart"/>
      <w:r w:rsidRPr="004D35B3">
        <w:rPr>
          <w:sz w:val="20"/>
          <w:szCs w:val="20"/>
        </w:rPr>
        <w:t>Director</w:t>
      </w:r>
      <w:proofErr w:type="gramEnd"/>
      <w:r w:rsidRPr="004D35B3">
        <w:rPr>
          <w:sz w:val="20"/>
          <w:szCs w:val="20"/>
        </w:rPr>
        <w:t xml:space="preserve"> within one of the partner organisations </w:t>
      </w:r>
      <w:r w:rsidR="00D96B9D" w:rsidRPr="004D35B3">
        <w:rPr>
          <w:sz w:val="20"/>
          <w:szCs w:val="20"/>
        </w:rPr>
        <w:t>if requested by a chair of a Joint Solutions Panel</w:t>
      </w:r>
      <w:r w:rsidR="00660F55" w:rsidRPr="004D35B3">
        <w:rPr>
          <w:sz w:val="20"/>
          <w:szCs w:val="20"/>
        </w:rPr>
        <w:t>, an Assistant Director or a UHL Director</w:t>
      </w:r>
      <w:r w:rsidR="00D96B9D" w:rsidRPr="004D35B3">
        <w:rPr>
          <w:sz w:val="20"/>
          <w:szCs w:val="20"/>
        </w:rPr>
        <w:t xml:space="preserve"> </w:t>
      </w:r>
      <w:bookmarkEnd w:id="16"/>
      <w:r w:rsidRPr="004D35B3">
        <w:rPr>
          <w:sz w:val="20"/>
          <w:szCs w:val="20"/>
        </w:rPr>
        <w:t>if either</w:t>
      </w:r>
      <w:r w:rsidR="006202C0" w:rsidRPr="004D35B3">
        <w:rPr>
          <w:sz w:val="20"/>
          <w:szCs w:val="20"/>
        </w:rPr>
        <w:t>;</w:t>
      </w:r>
    </w:p>
    <w:p w14:paraId="6C49AB38" w14:textId="677ADB64" w:rsidR="00EB7C58" w:rsidRPr="00E7605E" w:rsidRDefault="006202C0" w:rsidP="00E7605E">
      <w:pPr>
        <w:pStyle w:val="ListParagraph"/>
        <w:numPr>
          <w:ilvl w:val="0"/>
          <w:numId w:val="22"/>
        </w:numPr>
        <w:rPr>
          <w:sz w:val="20"/>
          <w:szCs w:val="20"/>
        </w:rPr>
      </w:pPr>
      <w:r w:rsidRPr="00E7605E">
        <w:rPr>
          <w:sz w:val="20"/>
          <w:szCs w:val="20"/>
        </w:rPr>
        <w:t>t</w:t>
      </w:r>
      <w:r w:rsidR="00EB7C58" w:rsidRPr="00E7605E">
        <w:rPr>
          <w:sz w:val="20"/>
          <w:szCs w:val="20"/>
        </w:rPr>
        <w:t xml:space="preserve">he Joint Solutions Panel is unable to delegate back to the referrer reasonable actions to resolve in a timely manner the challenges faced in </w:t>
      </w:r>
      <w:r w:rsidR="00EB28B8">
        <w:rPr>
          <w:sz w:val="20"/>
          <w:szCs w:val="20"/>
        </w:rPr>
        <w:t>addressing</w:t>
      </w:r>
      <w:r w:rsidR="00EB7C58" w:rsidRPr="00E7605E">
        <w:rPr>
          <w:sz w:val="20"/>
          <w:szCs w:val="20"/>
        </w:rPr>
        <w:t xml:space="preserve"> </w:t>
      </w:r>
      <w:r w:rsidR="00EB28B8">
        <w:rPr>
          <w:sz w:val="20"/>
          <w:szCs w:val="20"/>
        </w:rPr>
        <w:t xml:space="preserve">either </w:t>
      </w:r>
      <w:r w:rsidR="00EB7C58" w:rsidRPr="00E7605E">
        <w:rPr>
          <w:sz w:val="20"/>
          <w:szCs w:val="20"/>
        </w:rPr>
        <w:t>a failing placement (including at home) or a delayed transfer of care</w:t>
      </w:r>
    </w:p>
    <w:p w14:paraId="613A6CF4" w14:textId="3BBDF020" w:rsidR="00EB7C58" w:rsidRPr="004D35B3" w:rsidRDefault="00EB7C58" w:rsidP="00EB7C58">
      <w:pPr>
        <w:pStyle w:val="ListParagraph"/>
        <w:rPr>
          <w:sz w:val="20"/>
          <w:szCs w:val="20"/>
        </w:rPr>
      </w:pPr>
      <w:r w:rsidRPr="004D35B3">
        <w:rPr>
          <w:sz w:val="20"/>
          <w:szCs w:val="20"/>
        </w:rPr>
        <w:t>Or</w:t>
      </w:r>
    </w:p>
    <w:p w14:paraId="1972BA90" w14:textId="6F3F81F0" w:rsidR="00EB7C58" w:rsidRPr="00E7605E" w:rsidRDefault="006202C0" w:rsidP="00E7605E">
      <w:pPr>
        <w:pStyle w:val="ListParagraph"/>
        <w:numPr>
          <w:ilvl w:val="0"/>
          <w:numId w:val="22"/>
        </w:numPr>
        <w:rPr>
          <w:sz w:val="20"/>
          <w:szCs w:val="20"/>
        </w:rPr>
      </w:pPr>
      <w:r w:rsidRPr="00E7605E">
        <w:rPr>
          <w:sz w:val="20"/>
          <w:szCs w:val="20"/>
        </w:rPr>
        <w:t>t</w:t>
      </w:r>
      <w:r w:rsidR="00EB7C58" w:rsidRPr="00E7605E">
        <w:rPr>
          <w:sz w:val="20"/>
          <w:szCs w:val="20"/>
        </w:rPr>
        <w:t>he Rapid Solutions Group is unable to facilitate a timely response for a child or young person in crisis in an accident and emergency department</w:t>
      </w:r>
      <w:r w:rsidR="00EB28B8">
        <w:rPr>
          <w:sz w:val="20"/>
          <w:szCs w:val="20"/>
        </w:rPr>
        <w:t>,</w:t>
      </w:r>
      <w:r w:rsidR="00EB28B8" w:rsidRPr="00E7605E">
        <w:rPr>
          <w:sz w:val="20"/>
          <w:szCs w:val="20"/>
        </w:rPr>
        <w:t xml:space="preserve"> a young person admitted to LPT’s PSAU/Section 136 Suite</w:t>
      </w:r>
      <w:r w:rsidR="0004518D" w:rsidRPr="00E7605E">
        <w:rPr>
          <w:sz w:val="20"/>
          <w:szCs w:val="20"/>
        </w:rPr>
        <w:t>,</w:t>
      </w:r>
      <w:r w:rsidRPr="00E7605E">
        <w:rPr>
          <w:sz w:val="20"/>
          <w:szCs w:val="20"/>
        </w:rPr>
        <w:t xml:space="preserve"> </w:t>
      </w:r>
      <w:r w:rsidR="00EB28B8">
        <w:rPr>
          <w:sz w:val="20"/>
          <w:szCs w:val="20"/>
        </w:rPr>
        <w:t xml:space="preserve">or </w:t>
      </w:r>
      <w:r w:rsidRPr="00E7605E">
        <w:rPr>
          <w:sz w:val="20"/>
          <w:szCs w:val="20"/>
        </w:rPr>
        <w:t>a child or young person awaiting discharge from the Children’s Hospital</w:t>
      </w:r>
      <w:r w:rsidR="0004518D" w:rsidRPr="00E7605E">
        <w:rPr>
          <w:sz w:val="20"/>
          <w:szCs w:val="20"/>
        </w:rPr>
        <w:t xml:space="preserve"> </w:t>
      </w:r>
    </w:p>
    <w:p w14:paraId="616BEBB2" w14:textId="67D5C823" w:rsidR="00EB7C58" w:rsidRDefault="00EB7C58" w:rsidP="00EB7C58">
      <w:pPr>
        <w:pStyle w:val="ListParagraph"/>
        <w:rPr>
          <w:sz w:val="20"/>
          <w:szCs w:val="20"/>
        </w:rPr>
      </w:pPr>
    </w:p>
    <w:p w14:paraId="524979E3" w14:textId="77777777" w:rsidR="009B27DA" w:rsidRPr="004D35B3" w:rsidRDefault="009B27DA" w:rsidP="00EB7C58">
      <w:pPr>
        <w:pStyle w:val="ListParagraph"/>
        <w:rPr>
          <w:sz w:val="20"/>
          <w:szCs w:val="20"/>
        </w:rPr>
      </w:pPr>
    </w:p>
    <w:p w14:paraId="043DED26" w14:textId="53E79D01" w:rsidR="00EB7C58" w:rsidRPr="004D35B3" w:rsidRDefault="00EB7C58" w:rsidP="00EB7C58">
      <w:pPr>
        <w:rPr>
          <w:b/>
          <w:bCs/>
          <w:sz w:val="20"/>
          <w:szCs w:val="20"/>
        </w:rPr>
      </w:pPr>
      <w:r w:rsidRPr="004D35B3">
        <w:rPr>
          <w:b/>
          <w:bCs/>
          <w:sz w:val="20"/>
          <w:szCs w:val="20"/>
        </w:rPr>
        <w:t xml:space="preserve">Exceptional Resourcing Group - Terms of Reference </w:t>
      </w:r>
    </w:p>
    <w:p w14:paraId="56BF8A58" w14:textId="198E846C" w:rsidR="00EB7C58" w:rsidRPr="004D35B3" w:rsidRDefault="00EB7C58" w:rsidP="00EB7C58">
      <w:pPr>
        <w:rPr>
          <w:sz w:val="20"/>
          <w:szCs w:val="20"/>
        </w:rPr>
      </w:pPr>
      <w:r w:rsidRPr="004D35B3">
        <w:rPr>
          <w:b/>
          <w:bCs/>
          <w:sz w:val="20"/>
          <w:szCs w:val="20"/>
        </w:rPr>
        <w:t>Purpose:</w:t>
      </w:r>
      <w:r w:rsidRPr="004D35B3">
        <w:rPr>
          <w:sz w:val="20"/>
          <w:szCs w:val="20"/>
        </w:rPr>
        <w:t xml:space="preserve"> to agree the care needs of the child or young person, and identify and commission appropriate solutions</w:t>
      </w:r>
    </w:p>
    <w:p w14:paraId="0D2B2D03" w14:textId="77777777" w:rsidR="00EB7C58" w:rsidRPr="004D35B3" w:rsidRDefault="00EB7C58" w:rsidP="00EB7C58">
      <w:pPr>
        <w:rPr>
          <w:sz w:val="20"/>
          <w:szCs w:val="20"/>
        </w:rPr>
      </w:pPr>
      <w:r w:rsidRPr="004D35B3">
        <w:rPr>
          <w:b/>
          <w:bCs/>
          <w:sz w:val="20"/>
          <w:szCs w:val="20"/>
        </w:rPr>
        <w:t>Principles:</w:t>
      </w:r>
      <w:r w:rsidRPr="004D35B3">
        <w:rPr>
          <w:sz w:val="20"/>
          <w:szCs w:val="20"/>
        </w:rPr>
        <w:t xml:space="preserve"> care arrangements will be provided whenever possible within Leicester, </w:t>
      </w:r>
      <w:proofErr w:type="gramStart"/>
      <w:r w:rsidRPr="004D35B3">
        <w:rPr>
          <w:sz w:val="20"/>
          <w:szCs w:val="20"/>
        </w:rPr>
        <w:t>Leicestershire</w:t>
      </w:r>
      <w:proofErr w:type="gramEnd"/>
      <w:r w:rsidRPr="004D35B3">
        <w:rPr>
          <w:sz w:val="20"/>
          <w:szCs w:val="20"/>
        </w:rPr>
        <w:t xml:space="preserve"> and Rutland</w:t>
      </w:r>
    </w:p>
    <w:p w14:paraId="4C6A73CD" w14:textId="77777777" w:rsidR="00EB7C58" w:rsidRPr="004D35B3" w:rsidRDefault="00EB7C58" w:rsidP="00EB7C58">
      <w:pPr>
        <w:rPr>
          <w:sz w:val="20"/>
          <w:szCs w:val="20"/>
        </w:rPr>
      </w:pPr>
      <w:r w:rsidRPr="004D35B3">
        <w:rPr>
          <w:b/>
          <w:bCs/>
          <w:sz w:val="20"/>
          <w:szCs w:val="20"/>
        </w:rPr>
        <w:t>Chair:</w:t>
      </w:r>
      <w:r w:rsidRPr="004D35B3">
        <w:rPr>
          <w:sz w:val="20"/>
          <w:szCs w:val="20"/>
        </w:rPr>
        <w:t xml:space="preserve"> Director responsible for Children and Young People’s Services within a partner organisation</w:t>
      </w:r>
    </w:p>
    <w:p w14:paraId="2AE963A7" w14:textId="217DDD3D" w:rsidR="00EB7C58" w:rsidRPr="004D35B3" w:rsidRDefault="00EB7C58" w:rsidP="00EB7C58">
      <w:pPr>
        <w:rPr>
          <w:sz w:val="20"/>
          <w:szCs w:val="20"/>
        </w:rPr>
      </w:pPr>
      <w:r w:rsidRPr="004D35B3">
        <w:rPr>
          <w:b/>
          <w:bCs/>
          <w:sz w:val="20"/>
          <w:szCs w:val="20"/>
        </w:rPr>
        <w:t>Membership:</w:t>
      </w:r>
      <w:r w:rsidRPr="004D35B3">
        <w:rPr>
          <w:sz w:val="20"/>
          <w:szCs w:val="20"/>
        </w:rPr>
        <w:t xml:space="preserve"> to be determined by the chair </w:t>
      </w:r>
      <w:bookmarkStart w:id="17" w:name="_Hlk138175745"/>
      <w:r w:rsidRPr="004D35B3">
        <w:rPr>
          <w:sz w:val="20"/>
          <w:szCs w:val="20"/>
        </w:rPr>
        <w:t>to ensure the resources and expertise are available to conclude the process</w:t>
      </w:r>
      <w:r w:rsidR="004D35B3" w:rsidRPr="004D35B3">
        <w:rPr>
          <w:sz w:val="20"/>
          <w:szCs w:val="20"/>
        </w:rPr>
        <w:t xml:space="preserve">. All partners involved in the care </w:t>
      </w:r>
      <w:r w:rsidR="00EB28B8">
        <w:rPr>
          <w:sz w:val="20"/>
          <w:szCs w:val="20"/>
        </w:rPr>
        <w:t xml:space="preserve">arrangements </w:t>
      </w:r>
      <w:r w:rsidR="004D35B3" w:rsidRPr="004D35B3">
        <w:rPr>
          <w:sz w:val="20"/>
          <w:szCs w:val="20"/>
        </w:rPr>
        <w:t>of the child or young person should be included</w:t>
      </w:r>
    </w:p>
    <w:bookmarkEnd w:id="17"/>
    <w:p w14:paraId="56A0D1E3" w14:textId="77777777" w:rsidR="00EB7C58" w:rsidRPr="004D35B3" w:rsidRDefault="00EB7C58" w:rsidP="00EB7C58">
      <w:pPr>
        <w:rPr>
          <w:sz w:val="20"/>
          <w:szCs w:val="20"/>
        </w:rPr>
      </w:pPr>
      <w:r w:rsidRPr="004D35B3">
        <w:rPr>
          <w:b/>
          <w:bCs/>
          <w:sz w:val="20"/>
          <w:szCs w:val="20"/>
        </w:rPr>
        <w:t>Reporting:</w:t>
      </w:r>
      <w:r w:rsidRPr="004D35B3">
        <w:rPr>
          <w:sz w:val="20"/>
          <w:szCs w:val="20"/>
        </w:rPr>
        <w:t xml:space="preserve"> progress on the work of the group will be shared with the partner organisations and the CYP Collaborative monthly until resolved</w:t>
      </w:r>
    </w:p>
    <w:p w14:paraId="72A0D198" w14:textId="77777777" w:rsidR="00EB7C58" w:rsidRPr="004D35B3" w:rsidRDefault="00EB7C58" w:rsidP="00EB7C58">
      <w:pPr>
        <w:rPr>
          <w:sz w:val="20"/>
          <w:szCs w:val="20"/>
        </w:rPr>
      </w:pPr>
      <w:r w:rsidRPr="004D35B3">
        <w:rPr>
          <w:b/>
          <w:bCs/>
          <w:sz w:val="20"/>
          <w:szCs w:val="20"/>
        </w:rPr>
        <w:t>Administration:</w:t>
      </w:r>
      <w:r w:rsidRPr="004D35B3">
        <w:rPr>
          <w:sz w:val="20"/>
          <w:szCs w:val="20"/>
        </w:rPr>
        <w:t xml:space="preserve"> a project management approach will be taken with records maintained by a member of staff from the Chairperson’s organisation</w:t>
      </w:r>
    </w:p>
    <w:p w14:paraId="1E95B626" w14:textId="746A2C2F" w:rsidR="00EB7C58" w:rsidRPr="004D35B3" w:rsidRDefault="00EB7C58" w:rsidP="00EB7C58">
      <w:pPr>
        <w:rPr>
          <w:b/>
          <w:bCs/>
          <w:sz w:val="20"/>
          <w:szCs w:val="20"/>
        </w:rPr>
      </w:pPr>
      <w:r w:rsidRPr="004D35B3">
        <w:rPr>
          <w:b/>
          <w:bCs/>
          <w:sz w:val="20"/>
          <w:szCs w:val="20"/>
        </w:rPr>
        <w:t>Frequency:</w:t>
      </w:r>
      <w:r w:rsidRPr="004D35B3">
        <w:rPr>
          <w:sz w:val="20"/>
          <w:szCs w:val="20"/>
        </w:rPr>
        <w:t xml:space="preserve"> to be determined by the group but not to be more frequent than once per week</w:t>
      </w:r>
    </w:p>
    <w:p w14:paraId="1B76F0DC" w14:textId="3D02D960" w:rsidR="00D96B9D" w:rsidRPr="004D35B3" w:rsidRDefault="00D96B9D" w:rsidP="004C5959">
      <w:pPr>
        <w:rPr>
          <w:sz w:val="20"/>
          <w:szCs w:val="20"/>
        </w:rPr>
      </w:pPr>
    </w:p>
    <w:sectPr w:rsidR="00D96B9D" w:rsidRPr="004D35B3" w:rsidSect="004416D9">
      <w:headerReference w:type="default" r:id="rId26"/>
      <w:footerReference w:type="default" r:id="rId27"/>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C895A" w14:textId="77777777" w:rsidR="008E4899" w:rsidRDefault="008E4899" w:rsidP="004416D9">
      <w:pPr>
        <w:spacing w:after="0" w:line="240" w:lineRule="auto"/>
      </w:pPr>
      <w:r>
        <w:separator/>
      </w:r>
    </w:p>
  </w:endnote>
  <w:endnote w:type="continuationSeparator" w:id="0">
    <w:p w14:paraId="29F0E60F" w14:textId="77777777" w:rsidR="008E4899" w:rsidRDefault="008E4899" w:rsidP="00441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711F" w14:textId="1AEBA1DA" w:rsidR="00724023" w:rsidRDefault="00B06603">
    <w:pPr>
      <w:pStyle w:val="Footer"/>
    </w:pPr>
    <w:r>
      <w:rPr>
        <w:b/>
        <w:bCs/>
      </w:rPr>
      <w:t>Agreed</w:t>
    </w:r>
    <w:r w:rsidR="00055024">
      <w:rPr>
        <w:b/>
        <w:bCs/>
      </w:rPr>
      <w:t xml:space="preserve">: </w:t>
    </w:r>
    <w:r>
      <w:t>June</w:t>
    </w:r>
    <w:r w:rsidR="00724023" w:rsidRPr="00724023">
      <w:t xml:space="preserve"> 2023</w:t>
    </w:r>
    <w:r w:rsidR="00724023">
      <w:rPr>
        <w:b/>
        <w:bCs/>
      </w:rPr>
      <w:t xml:space="preserve">. Review: </w:t>
    </w:r>
    <w:r w:rsidR="00724023" w:rsidRPr="004416D9">
      <w:t xml:space="preserve">this guidance will be reviewed in </w:t>
    </w:r>
    <w:r>
      <w:t>June</w:t>
    </w:r>
    <w:r w:rsidR="00055024">
      <w:t xml:space="preserve"> </w:t>
    </w:r>
    <w:r w:rsidR="00724023" w:rsidRPr="004416D9">
      <w:t>202</w:t>
    </w:r>
    <w: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6D70D" w14:textId="77777777" w:rsidR="008E4899" w:rsidRDefault="008E4899" w:rsidP="004416D9">
      <w:pPr>
        <w:spacing w:after="0" w:line="240" w:lineRule="auto"/>
      </w:pPr>
      <w:r>
        <w:separator/>
      </w:r>
    </w:p>
  </w:footnote>
  <w:footnote w:type="continuationSeparator" w:id="0">
    <w:p w14:paraId="7FE3E97B" w14:textId="77777777" w:rsidR="008E4899" w:rsidRDefault="008E4899" w:rsidP="00441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E7BA" w14:textId="741B94E9" w:rsidR="004416D9" w:rsidRDefault="006C2BFA">
    <w:pPr>
      <w:pStyle w:val="Header"/>
    </w:pPr>
    <w:r>
      <w:rPr>
        <w:noProof/>
      </w:rPr>
      <w:drawing>
        <wp:anchor distT="0" distB="0" distL="114300" distR="114300" simplePos="0" relativeHeight="251658240" behindDoc="0" locked="0" layoutInCell="1" allowOverlap="1" wp14:anchorId="38CCCE04" wp14:editId="690CF959">
          <wp:simplePos x="0" y="0"/>
          <wp:positionH relativeFrom="margin">
            <wp:posOffset>4754880</wp:posOffset>
          </wp:positionH>
          <wp:positionV relativeFrom="paragraph">
            <wp:posOffset>-635</wp:posOffset>
          </wp:positionV>
          <wp:extent cx="1301750" cy="353060"/>
          <wp:effectExtent l="0" t="0" r="0" b="8890"/>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301750" cy="353060"/>
                  </a:xfrm>
                  <a:prstGeom prst="rect">
                    <a:avLst/>
                  </a:prstGeom>
                  <a:noFill/>
                  <a:ln>
                    <a:noFill/>
                  </a:ln>
                </pic:spPr>
              </pic:pic>
            </a:graphicData>
          </a:graphic>
        </wp:anchor>
      </w:drawing>
    </w:r>
    <w:r>
      <w:rPr>
        <w:noProof/>
      </w:rPr>
      <w:drawing>
        <wp:anchor distT="0" distB="0" distL="114300" distR="114300" simplePos="0" relativeHeight="251657216" behindDoc="0" locked="0" layoutInCell="1" allowOverlap="1" wp14:anchorId="139DD5CE" wp14:editId="3A55DA61">
          <wp:simplePos x="0" y="0"/>
          <wp:positionH relativeFrom="column">
            <wp:posOffset>3802475</wp:posOffset>
          </wp:positionH>
          <wp:positionV relativeFrom="paragraph">
            <wp:posOffset>-25178</wp:posOffset>
          </wp:positionV>
          <wp:extent cx="897147" cy="378460"/>
          <wp:effectExtent l="0" t="0" r="0" b="2540"/>
          <wp:wrapThrough wrapText="bothSides">
            <wp:wrapPolygon edited="0">
              <wp:start x="0" y="0"/>
              <wp:lineTo x="0" y="20658"/>
              <wp:lineTo x="21110" y="20658"/>
              <wp:lineTo x="2111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7147" cy="378460"/>
                  </a:xfrm>
                  <a:prstGeom prst="rect">
                    <a:avLst/>
                  </a:prstGeom>
                  <a:noFill/>
                  <a:ln>
                    <a:noFill/>
                  </a:ln>
                </pic:spPr>
              </pic:pic>
            </a:graphicData>
          </a:graphic>
        </wp:anchor>
      </w:drawing>
    </w:r>
    <w:r w:rsidRPr="007E32F6">
      <w:rPr>
        <w:rFonts w:ascii="Calibri" w:eastAsia="Calibri" w:hAnsi="Calibri" w:cs="Times New Roman"/>
        <w:noProof/>
      </w:rPr>
      <w:drawing>
        <wp:anchor distT="0" distB="0" distL="114300" distR="114300" simplePos="0" relativeHeight="251656192" behindDoc="1" locked="0" layoutInCell="1" allowOverlap="1" wp14:anchorId="4ACB0983" wp14:editId="48C807DE">
          <wp:simplePos x="0" y="0"/>
          <wp:positionH relativeFrom="margin">
            <wp:posOffset>-446301</wp:posOffset>
          </wp:positionH>
          <wp:positionV relativeFrom="paragraph">
            <wp:posOffset>-123664</wp:posOffset>
          </wp:positionV>
          <wp:extent cx="4064000" cy="506095"/>
          <wp:effectExtent l="0" t="0" r="0" b="8255"/>
          <wp:wrapTight wrapText="bothSides">
            <wp:wrapPolygon edited="0">
              <wp:start x="0" y="0"/>
              <wp:lineTo x="0" y="21139"/>
              <wp:lineTo x="21465" y="21139"/>
              <wp:lineTo x="214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r="22992"/>
                  <a:stretch/>
                </pic:blipFill>
                <pic:spPr bwMode="auto">
                  <a:xfrm>
                    <a:off x="0" y="0"/>
                    <a:ext cx="4064000" cy="506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1004"/>
    <w:multiLevelType w:val="hybridMultilevel"/>
    <w:tmpl w:val="87C282E4"/>
    <w:lvl w:ilvl="0" w:tplc="08090011">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C04C7"/>
    <w:multiLevelType w:val="hybridMultilevel"/>
    <w:tmpl w:val="FADC8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A76473"/>
    <w:multiLevelType w:val="hybridMultilevel"/>
    <w:tmpl w:val="AEEC08FE"/>
    <w:lvl w:ilvl="0" w:tplc="9C502F2A">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F1D448B"/>
    <w:multiLevelType w:val="hybridMultilevel"/>
    <w:tmpl w:val="87EAC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BE044F"/>
    <w:multiLevelType w:val="hybridMultilevel"/>
    <w:tmpl w:val="47D645E4"/>
    <w:lvl w:ilvl="0" w:tplc="16C6122A">
      <w:start w:val="1"/>
      <w:numFmt w:val="decimal"/>
      <w:lvlText w:val="%1."/>
      <w:lvlJc w:val="left"/>
      <w:pPr>
        <w:ind w:left="410" w:hanging="360"/>
      </w:pPr>
      <w:rPr>
        <w:rFonts w:hint="default"/>
        <w:b w:val="0"/>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5" w15:restartNumberingAfterBreak="0">
    <w:nsid w:val="32D41D82"/>
    <w:multiLevelType w:val="hybridMultilevel"/>
    <w:tmpl w:val="4D7874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A369FA"/>
    <w:multiLevelType w:val="hybridMultilevel"/>
    <w:tmpl w:val="77768E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DE2E25"/>
    <w:multiLevelType w:val="hybridMultilevel"/>
    <w:tmpl w:val="3102646A"/>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ED342A"/>
    <w:multiLevelType w:val="hybridMultilevel"/>
    <w:tmpl w:val="CCCC4486"/>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062132"/>
    <w:multiLevelType w:val="hybridMultilevel"/>
    <w:tmpl w:val="2182E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AE3789"/>
    <w:multiLevelType w:val="hybridMultilevel"/>
    <w:tmpl w:val="E376A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C1710D"/>
    <w:multiLevelType w:val="hybridMultilevel"/>
    <w:tmpl w:val="B494306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C76646"/>
    <w:multiLevelType w:val="hybridMultilevel"/>
    <w:tmpl w:val="05CE21C4"/>
    <w:lvl w:ilvl="0" w:tplc="8DC07A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D601255"/>
    <w:multiLevelType w:val="hybridMultilevel"/>
    <w:tmpl w:val="289E8E1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5A84ABD"/>
    <w:multiLevelType w:val="hybridMultilevel"/>
    <w:tmpl w:val="F8AEC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AB7728F"/>
    <w:multiLevelType w:val="hybridMultilevel"/>
    <w:tmpl w:val="E482D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BC3EF6"/>
    <w:multiLevelType w:val="hybridMultilevel"/>
    <w:tmpl w:val="6C00A1A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35403C"/>
    <w:multiLevelType w:val="hybridMultilevel"/>
    <w:tmpl w:val="1DF0F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5A6672"/>
    <w:multiLevelType w:val="hybridMultilevel"/>
    <w:tmpl w:val="E3C0F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02F15DF"/>
    <w:multiLevelType w:val="hybridMultilevel"/>
    <w:tmpl w:val="D62AC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671BF2"/>
    <w:multiLevelType w:val="hybridMultilevel"/>
    <w:tmpl w:val="26BEB6C8"/>
    <w:lvl w:ilvl="0" w:tplc="033A085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582B10"/>
    <w:multiLevelType w:val="hybridMultilevel"/>
    <w:tmpl w:val="A32422BE"/>
    <w:lvl w:ilvl="0" w:tplc="F9F27ADC">
      <w:start w:val="1"/>
      <w:numFmt w:val="decimal"/>
      <w:lvlText w:val="%1)"/>
      <w:lvlJc w:val="left"/>
      <w:pPr>
        <w:ind w:left="360" w:hanging="360"/>
      </w:pPr>
      <w:rPr>
        <w:rFonts w:ascii="Arial" w:hAnsi="Arial" w:hint="default"/>
        <w:b/>
        <w:i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13123070">
    <w:abstractNumId w:val="21"/>
  </w:num>
  <w:num w:numId="2" w16cid:durableId="921915024">
    <w:abstractNumId w:val="14"/>
  </w:num>
  <w:num w:numId="3" w16cid:durableId="555051707">
    <w:abstractNumId w:val="18"/>
  </w:num>
  <w:num w:numId="4" w16cid:durableId="1179466798">
    <w:abstractNumId w:val="0"/>
  </w:num>
  <w:num w:numId="5" w16cid:durableId="1249584543">
    <w:abstractNumId w:val="10"/>
  </w:num>
  <w:num w:numId="6" w16cid:durableId="587226616">
    <w:abstractNumId w:val="3"/>
  </w:num>
  <w:num w:numId="7" w16cid:durableId="1535771563">
    <w:abstractNumId w:val="15"/>
  </w:num>
  <w:num w:numId="8" w16cid:durableId="1154761320">
    <w:abstractNumId w:val="16"/>
  </w:num>
  <w:num w:numId="9" w16cid:durableId="186793458">
    <w:abstractNumId w:val="13"/>
  </w:num>
  <w:num w:numId="10" w16cid:durableId="284969171">
    <w:abstractNumId w:val="1"/>
  </w:num>
  <w:num w:numId="11" w16cid:durableId="1378627864">
    <w:abstractNumId w:val="9"/>
  </w:num>
  <w:num w:numId="12" w16cid:durableId="1103919833">
    <w:abstractNumId w:val="17"/>
  </w:num>
  <w:num w:numId="13" w16cid:durableId="1412048876">
    <w:abstractNumId w:val="12"/>
  </w:num>
  <w:num w:numId="14" w16cid:durableId="1249264478">
    <w:abstractNumId w:val="6"/>
  </w:num>
  <w:num w:numId="15" w16cid:durableId="1989629716">
    <w:abstractNumId w:val="11"/>
  </w:num>
  <w:num w:numId="16" w16cid:durableId="944925478">
    <w:abstractNumId w:val="5"/>
  </w:num>
  <w:num w:numId="17" w16cid:durableId="635110202">
    <w:abstractNumId w:val="8"/>
  </w:num>
  <w:num w:numId="18" w16cid:durableId="1169519977">
    <w:abstractNumId w:val="7"/>
  </w:num>
  <w:num w:numId="19" w16cid:durableId="764691086">
    <w:abstractNumId w:val="20"/>
  </w:num>
  <w:num w:numId="20" w16cid:durableId="758136862">
    <w:abstractNumId w:val="4"/>
  </w:num>
  <w:num w:numId="21" w16cid:durableId="2038070875">
    <w:abstractNumId w:val="2"/>
  </w:num>
  <w:num w:numId="22" w16cid:durableId="5170883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5B"/>
    <w:rsid w:val="000413F5"/>
    <w:rsid w:val="0004518D"/>
    <w:rsid w:val="00055024"/>
    <w:rsid w:val="000A7166"/>
    <w:rsid w:val="00100B67"/>
    <w:rsid w:val="001021F5"/>
    <w:rsid w:val="001729E1"/>
    <w:rsid w:val="001905E8"/>
    <w:rsid w:val="001F0487"/>
    <w:rsid w:val="002559A7"/>
    <w:rsid w:val="00293107"/>
    <w:rsid w:val="00295914"/>
    <w:rsid w:val="002C17C7"/>
    <w:rsid w:val="002D1DE2"/>
    <w:rsid w:val="00314A16"/>
    <w:rsid w:val="00326BE1"/>
    <w:rsid w:val="00335419"/>
    <w:rsid w:val="00371ABC"/>
    <w:rsid w:val="003B5F4F"/>
    <w:rsid w:val="003C613A"/>
    <w:rsid w:val="003D4005"/>
    <w:rsid w:val="00411D92"/>
    <w:rsid w:val="004416D9"/>
    <w:rsid w:val="004C5959"/>
    <w:rsid w:val="004D35B3"/>
    <w:rsid w:val="00500415"/>
    <w:rsid w:val="00507BA4"/>
    <w:rsid w:val="00552A39"/>
    <w:rsid w:val="0057175B"/>
    <w:rsid w:val="005E42DF"/>
    <w:rsid w:val="005F04B5"/>
    <w:rsid w:val="00613257"/>
    <w:rsid w:val="006202C0"/>
    <w:rsid w:val="00623EAF"/>
    <w:rsid w:val="00627158"/>
    <w:rsid w:val="006357B0"/>
    <w:rsid w:val="00660F55"/>
    <w:rsid w:val="0066649D"/>
    <w:rsid w:val="00667145"/>
    <w:rsid w:val="00670842"/>
    <w:rsid w:val="0068363E"/>
    <w:rsid w:val="006C2BFA"/>
    <w:rsid w:val="006D5A02"/>
    <w:rsid w:val="006F1BDC"/>
    <w:rsid w:val="006F3C4C"/>
    <w:rsid w:val="00703434"/>
    <w:rsid w:val="00724023"/>
    <w:rsid w:val="00752C3B"/>
    <w:rsid w:val="00791696"/>
    <w:rsid w:val="007A17C8"/>
    <w:rsid w:val="007E1523"/>
    <w:rsid w:val="007E1C66"/>
    <w:rsid w:val="007E4254"/>
    <w:rsid w:val="00817D47"/>
    <w:rsid w:val="008237A9"/>
    <w:rsid w:val="00836306"/>
    <w:rsid w:val="008554CF"/>
    <w:rsid w:val="00861A46"/>
    <w:rsid w:val="0087647E"/>
    <w:rsid w:val="008920F0"/>
    <w:rsid w:val="008B7E81"/>
    <w:rsid w:val="008C5619"/>
    <w:rsid w:val="008D443D"/>
    <w:rsid w:val="008E4899"/>
    <w:rsid w:val="0090213D"/>
    <w:rsid w:val="00906946"/>
    <w:rsid w:val="009471CD"/>
    <w:rsid w:val="00953A79"/>
    <w:rsid w:val="00967106"/>
    <w:rsid w:val="009B02B1"/>
    <w:rsid w:val="009B27DA"/>
    <w:rsid w:val="009B6780"/>
    <w:rsid w:val="009C6397"/>
    <w:rsid w:val="009D7D0E"/>
    <w:rsid w:val="00A046EA"/>
    <w:rsid w:val="00A26EFA"/>
    <w:rsid w:val="00A729C5"/>
    <w:rsid w:val="00A75127"/>
    <w:rsid w:val="00A83393"/>
    <w:rsid w:val="00B06603"/>
    <w:rsid w:val="00B24816"/>
    <w:rsid w:val="00BA1630"/>
    <w:rsid w:val="00BB2387"/>
    <w:rsid w:val="00BC224E"/>
    <w:rsid w:val="00BD2FEE"/>
    <w:rsid w:val="00BF5E2C"/>
    <w:rsid w:val="00C509BB"/>
    <w:rsid w:val="00CD1AFC"/>
    <w:rsid w:val="00D035A5"/>
    <w:rsid w:val="00D20C09"/>
    <w:rsid w:val="00D33B33"/>
    <w:rsid w:val="00D43123"/>
    <w:rsid w:val="00D50C70"/>
    <w:rsid w:val="00D55F08"/>
    <w:rsid w:val="00D64EF6"/>
    <w:rsid w:val="00D77304"/>
    <w:rsid w:val="00D96B9D"/>
    <w:rsid w:val="00DE7C6E"/>
    <w:rsid w:val="00E13C1A"/>
    <w:rsid w:val="00E72D00"/>
    <w:rsid w:val="00E7605E"/>
    <w:rsid w:val="00EA5354"/>
    <w:rsid w:val="00EB28B8"/>
    <w:rsid w:val="00EB48C8"/>
    <w:rsid w:val="00EB7C58"/>
    <w:rsid w:val="00EC586D"/>
    <w:rsid w:val="00ED1ECD"/>
    <w:rsid w:val="00EE0BDC"/>
    <w:rsid w:val="00F06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ED39C5A"/>
  <w15:chartTrackingRefBased/>
  <w15:docId w15:val="{7C681B63-3D12-4B0E-903E-8FC923A24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0C09"/>
    <w:rPr>
      <w:color w:val="0000FF" w:themeColor="hyperlink"/>
      <w:u w:val="single"/>
    </w:rPr>
  </w:style>
  <w:style w:type="character" w:styleId="UnresolvedMention">
    <w:name w:val="Unresolved Mention"/>
    <w:basedOn w:val="DefaultParagraphFont"/>
    <w:uiPriority w:val="99"/>
    <w:semiHidden/>
    <w:unhideWhenUsed/>
    <w:rsid w:val="00D20C09"/>
    <w:rPr>
      <w:color w:val="605E5C"/>
      <w:shd w:val="clear" w:color="auto" w:fill="E1DFDD"/>
    </w:rPr>
  </w:style>
  <w:style w:type="paragraph" w:styleId="NoSpacing">
    <w:name w:val="No Spacing"/>
    <w:uiPriority w:val="1"/>
    <w:qFormat/>
    <w:rsid w:val="00293107"/>
    <w:pPr>
      <w:spacing w:after="0" w:line="240" w:lineRule="auto"/>
    </w:pPr>
    <w:rPr>
      <w:rFonts w:ascii="Calibri" w:eastAsia="Calibri" w:hAnsi="Calibri" w:cs="Times New Roman"/>
    </w:rPr>
  </w:style>
  <w:style w:type="paragraph" w:styleId="ListParagraph">
    <w:name w:val="List Paragraph"/>
    <w:basedOn w:val="Normal"/>
    <w:uiPriority w:val="34"/>
    <w:qFormat/>
    <w:rsid w:val="00293107"/>
    <w:pPr>
      <w:spacing w:after="0" w:line="240" w:lineRule="auto"/>
      <w:ind w:left="720"/>
    </w:pPr>
    <w:rPr>
      <w:rFonts w:ascii="Calibri" w:eastAsia="Calibri" w:hAnsi="Calibri" w:cs="Times New Roman"/>
    </w:rPr>
  </w:style>
  <w:style w:type="paragraph" w:styleId="Header">
    <w:name w:val="header"/>
    <w:basedOn w:val="Normal"/>
    <w:link w:val="HeaderChar"/>
    <w:uiPriority w:val="99"/>
    <w:unhideWhenUsed/>
    <w:rsid w:val="004416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6D9"/>
  </w:style>
  <w:style w:type="paragraph" w:styleId="Footer">
    <w:name w:val="footer"/>
    <w:basedOn w:val="Normal"/>
    <w:link w:val="FooterChar"/>
    <w:uiPriority w:val="99"/>
    <w:unhideWhenUsed/>
    <w:rsid w:val="004416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6D9"/>
  </w:style>
  <w:style w:type="paragraph" w:styleId="NormalWeb">
    <w:name w:val="Normal (Web)"/>
    <w:basedOn w:val="Normal"/>
    <w:uiPriority w:val="99"/>
    <w:semiHidden/>
    <w:unhideWhenUsed/>
    <w:rsid w:val="009D7D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23EAF"/>
    <w:rPr>
      <w:color w:val="800080" w:themeColor="followedHyperlink"/>
      <w:u w:val="single"/>
    </w:rPr>
  </w:style>
  <w:style w:type="table" w:styleId="TableGrid">
    <w:name w:val="Table Grid"/>
    <w:basedOn w:val="TableNormal"/>
    <w:uiPriority w:val="59"/>
    <w:rsid w:val="00823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9C6397"/>
    <w:pPr>
      <w:spacing w:line="240" w:lineRule="auto"/>
    </w:pPr>
    <w:rPr>
      <w:sz w:val="20"/>
      <w:szCs w:val="20"/>
    </w:rPr>
  </w:style>
  <w:style w:type="character" w:customStyle="1" w:styleId="CommentTextChar">
    <w:name w:val="Comment Text Char"/>
    <w:basedOn w:val="DefaultParagraphFont"/>
    <w:link w:val="CommentText"/>
    <w:uiPriority w:val="99"/>
    <w:semiHidden/>
    <w:rsid w:val="009C6397"/>
    <w:rPr>
      <w:sz w:val="20"/>
      <w:szCs w:val="20"/>
    </w:rPr>
  </w:style>
  <w:style w:type="character" w:styleId="CommentReference">
    <w:name w:val="annotation reference"/>
    <w:basedOn w:val="DefaultParagraphFont"/>
    <w:uiPriority w:val="99"/>
    <w:semiHidden/>
    <w:unhideWhenUsed/>
    <w:rsid w:val="009C6397"/>
    <w:rPr>
      <w:sz w:val="16"/>
      <w:szCs w:val="16"/>
    </w:rPr>
  </w:style>
  <w:style w:type="paragraph" w:styleId="CommentSubject">
    <w:name w:val="annotation subject"/>
    <w:basedOn w:val="CommentText"/>
    <w:next w:val="CommentText"/>
    <w:link w:val="CommentSubjectChar"/>
    <w:uiPriority w:val="99"/>
    <w:semiHidden/>
    <w:unhideWhenUsed/>
    <w:rsid w:val="00DE7C6E"/>
    <w:rPr>
      <w:b/>
      <w:bCs/>
    </w:rPr>
  </w:style>
  <w:style w:type="character" w:customStyle="1" w:styleId="CommentSubjectChar">
    <w:name w:val="Comment Subject Char"/>
    <w:basedOn w:val="CommentTextChar"/>
    <w:link w:val="CommentSubject"/>
    <w:uiPriority w:val="99"/>
    <w:semiHidden/>
    <w:rsid w:val="00DE7C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540340">
      <w:bodyDiv w:val="1"/>
      <w:marLeft w:val="0"/>
      <w:marRight w:val="0"/>
      <w:marTop w:val="0"/>
      <w:marBottom w:val="0"/>
      <w:divBdr>
        <w:top w:val="none" w:sz="0" w:space="0" w:color="auto"/>
        <w:left w:val="none" w:sz="0" w:space="0" w:color="auto"/>
        <w:bottom w:val="none" w:sz="0" w:space="0" w:color="auto"/>
        <w:right w:val="none" w:sz="0" w:space="0" w:color="auto"/>
      </w:divBdr>
    </w:div>
    <w:div w:id="1798839023">
      <w:bodyDiv w:val="1"/>
      <w:marLeft w:val="0"/>
      <w:marRight w:val="0"/>
      <w:marTop w:val="0"/>
      <w:marBottom w:val="0"/>
      <w:divBdr>
        <w:top w:val="none" w:sz="0" w:space="0" w:color="auto"/>
        <w:left w:val="none" w:sz="0" w:space="0" w:color="auto"/>
        <w:bottom w:val="none" w:sz="0" w:space="0" w:color="auto"/>
        <w:right w:val="none" w:sz="0" w:space="0" w:color="auto"/>
      </w:divBdr>
    </w:div>
    <w:div w:id="208930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Microsoft_Word_97_-_2003_Document1.doc"/><Relationship Id="rId7" Type="http://schemas.openxmlformats.org/officeDocument/2006/relationships/endnotes" Target="endnotes.xml"/><Relationship Id="rId12" Type="http://schemas.openxmlformats.org/officeDocument/2006/relationships/hyperlink" Target="https://llrldadmissionavoidancetool.leicestershire.nhs.uk/" TargetMode="External"/><Relationship Id="rId17" Type="http://schemas.openxmlformats.org/officeDocument/2006/relationships/hyperlink" Target="mailto:Sean.Rowe@leics.gov.uk" TargetMode="External"/><Relationship Id="rId25" Type="http://schemas.openxmlformats.org/officeDocument/2006/relationships/hyperlink" Target="mailto:ChildrensReferrals@rutland.gov.uk" TargetMode="External"/><Relationship Id="rId2" Type="http://schemas.openxmlformats.org/officeDocument/2006/relationships/numbering" Target="numbering.xml"/><Relationship Id="rId16" Type="http://schemas.openxmlformats.org/officeDocument/2006/relationships/hyperlink" Target="mailto:joint.solutions@leics.gov.uk" TargetMode="Externa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icspart.nhs.uk/services/dynamic-support-pathway/" TargetMode="External"/><Relationship Id="rId24"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hyperlink" Target="mailto:hos-admin@leicester.gov.uk"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cid:image001.jpg@01D8B0BA.69A05330" TargetMode="External"/><Relationship Id="rId1" Type="http://schemas.openxmlformats.org/officeDocument/2006/relationships/image" Target="media/image8.jpe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C7398-B3E3-44D8-90C3-E2436AE5A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2734</Words>
  <Characters>15590</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Mark (LEICESTERSHIRE PARTNERSHIP NHS TRUST)</dc:creator>
  <cp:keywords/>
  <dc:description/>
  <cp:lastModifiedBy>Sharleen Sidhar</cp:lastModifiedBy>
  <cp:revision>2</cp:revision>
  <dcterms:created xsi:type="dcterms:W3CDTF">2024-03-05T17:03:00Z</dcterms:created>
  <dcterms:modified xsi:type="dcterms:W3CDTF">2024-03-05T17:03:00Z</dcterms:modified>
</cp:coreProperties>
</file>