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EF04" w14:textId="0B4CD261" w:rsidR="00A41E13" w:rsidRPr="00FD5DB4" w:rsidRDefault="00F97873" w:rsidP="00D47BCD">
      <w:pPr>
        <w:spacing w:after="38" w:line="259" w:lineRule="auto"/>
        <w:ind w:left="0" w:right="0" w:firstLine="0"/>
      </w:pPr>
      <w:r w:rsidRPr="00FD5DB4">
        <w:rPr>
          <w:b/>
          <w:color w:val="4BACC6"/>
        </w:rPr>
        <w:t xml:space="preserve"> </w:t>
      </w:r>
    </w:p>
    <w:p w14:paraId="347F3941" w14:textId="77777777" w:rsidR="00A41E13" w:rsidRPr="00FD5DB4" w:rsidRDefault="00F97873">
      <w:pPr>
        <w:spacing w:after="37" w:line="259" w:lineRule="auto"/>
        <w:ind w:left="0" w:right="0" w:firstLine="0"/>
        <w:jc w:val="right"/>
      </w:pPr>
      <w:r w:rsidRPr="00FD5DB4">
        <w:rPr>
          <w:b/>
          <w:color w:val="4BACC6"/>
        </w:rPr>
        <w:t xml:space="preserve"> </w:t>
      </w:r>
    </w:p>
    <w:p w14:paraId="0FC4536D" w14:textId="5B709B66" w:rsidR="00A41E13" w:rsidRPr="00FD5DB4" w:rsidRDefault="004B1E42">
      <w:pPr>
        <w:spacing w:after="0" w:line="259" w:lineRule="auto"/>
        <w:ind w:left="0" w:right="0" w:firstLine="0"/>
        <w:jc w:val="right"/>
      </w:pPr>
      <w:r w:rsidRPr="00FD5DB4">
        <w:rPr>
          <w:b/>
          <w:noProof/>
          <w:color w:val="4BACC6"/>
        </w:rPr>
        <w:drawing>
          <wp:anchor distT="0" distB="0" distL="114300" distR="114300" simplePos="0" relativeHeight="251658240" behindDoc="1" locked="0" layoutInCell="1" allowOverlap="1" wp14:anchorId="4C811DBF" wp14:editId="38290360">
            <wp:simplePos x="0" y="0"/>
            <wp:positionH relativeFrom="column">
              <wp:posOffset>3583940</wp:posOffset>
            </wp:positionH>
            <wp:positionV relativeFrom="paragraph">
              <wp:posOffset>95250</wp:posOffset>
            </wp:positionV>
            <wp:extent cx="3017520" cy="876300"/>
            <wp:effectExtent l="0" t="0" r="0" b="0"/>
            <wp:wrapTight wrapText="bothSides">
              <wp:wrapPolygon edited="0">
                <wp:start x="0" y="0"/>
                <wp:lineTo x="0" y="21130"/>
                <wp:lineTo x="21409" y="21130"/>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17520" cy="876300"/>
                    </a:xfrm>
                    <a:prstGeom prst="rect">
                      <a:avLst/>
                    </a:prstGeom>
                  </pic:spPr>
                </pic:pic>
              </a:graphicData>
            </a:graphic>
            <wp14:sizeRelH relativeFrom="page">
              <wp14:pctWidth>0</wp14:pctWidth>
            </wp14:sizeRelH>
            <wp14:sizeRelV relativeFrom="page">
              <wp14:pctHeight>0</wp14:pctHeight>
            </wp14:sizeRelV>
          </wp:anchor>
        </w:drawing>
      </w:r>
      <w:r w:rsidR="00F97873" w:rsidRPr="00FD5DB4">
        <w:rPr>
          <w:b/>
          <w:color w:val="4BACC6"/>
        </w:rPr>
        <w:t xml:space="preserve"> </w:t>
      </w:r>
    </w:p>
    <w:p w14:paraId="79C123C8" w14:textId="77777777" w:rsidR="00A41E13" w:rsidRPr="00FD5DB4" w:rsidRDefault="00F97873">
      <w:pPr>
        <w:spacing w:after="38" w:line="259" w:lineRule="auto"/>
        <w:ind w:left="250" w:right="0" w:firstLine="0"/>
        <w:jc w:val="left"/>
      </w:pPr>
      <w:r w:rsidRPr="00FD5DB4">
        <w:rPr>
          <w:b/>
          <w:color w:val="4BACC6"/>
        </w:rPr>
        <w:t xml:space="preserve"> </w:t>
      </w:r>
    </w:p>
    <w:p w14:paraId="0186AFCA" w14:textId="77777777" w:rsidR="00A41E13" w:rsidRPr="00FD5DB4" w:rsidRDefault="00F97873">
      <w:pPr>
        <w:spacing w:after="33" w:line="259" w:lineRule="auto"/>
        <w:ind w:left="250" w:right="0" w:firstLine="0"/>
        <w:jc w:val="left"/>
      </w:pPr>
      <w:r w:rsidRPr="00FD5DB4">
        <w:rPr>
          <w:b/>
          <w:color w:val="4BACC6"/>
        </w:rPr>
        <w:t xml:space="preserve"> </w:t>
      </w:r>
    </w:p>
    <w:p w14:paraId="27127CE0" w14:textId="77777777" w:rsidR="00A41E13" w:rsidRPr="00FD5DB4" w:rsidRDefault="00F97873">
      <w:pPr>
        <w:spacing w:after="38" w:line="259" w:lineRule="auto"/>
        <w:ind w:left="250" w:right="0" w:firstLine="0"/>
        <w:jc w:val="left"/>
      </w:pPr>
      <w:r w:rsidRPr="00FD5DB4">
        <w:rPr>
          <w:b/>
          <w:color w:val="4BACC6"/>
        </w:rPr>
        <w:t xml:space="preserve"> </w:t>
      </w:r>
    </w:p>
    <w:p w14:paraId="0B4D6277" w14:textId="77777777" w:rsidR="00A41E13" w:rsidRPr="00FD5DB4" w:rsidRDefault="00F97873">
      <w:pPr>
        <w:spacing w:after="33" w:line="259" w:lineRule="auto"/>
        <w:ind w:left="250" w:right="0" w:firstLine="0"/>
        <w:jc w:val="left"/>
      </w:pPr>
      <w:r w:rsidRPr="00FD5DB4">
        <w:rPr>
          <w:b/>
          <w:color w:val="4BACC6"/>
        </w:rPr>
        <w:t xml:space="preserve"> </w:t>
      </w:r>
    </w:p>
    <w:p w14:paraId="77CE3DB9" w14:textId="721AB8EF" w:rsidR="00A41E13" w:rsidRPr="00FD5DB4" w:rsidRDefault="00F97873" w:rsidP="00AC4FC2">
      <w:pPr>
        <w:spacing w:after="38" w:line="259" w:lineRule="auto"/>
        <w:ind w:left="250" w:right="0" w:firstLine="0"/>
        <w:jc w:val="left"/>
        <w:rPr>
          <w:sz w:val="36"/>
          <w:szCs w:val="36"/>
        </w:rPr>
      </w:pPr>
      <w:r w:rsidRPr="00FD5DB4">
        <w:rPr>
          <w:b/>
          <w:color w:val="4BACC6"/>
        </w:rPr>
        <w:t xml:space="preserve"> </w:t>
      </w:r>
    </w:p>
    <w:p w14:paraId="65B33EDF" w14:textId="6ED96CE4" w:rsidR="00A41E13" w:rsidRPr="00FD5DB4" w:rsidRDefault="00F97873" w:rsidP="00AC4FC2">
      <w:pPr>
        <w:spacing w:after="58" w:line="239" w:lineRule="auto"/>
        <w:ind w:left="0" w:right="0" w:firstLine="0"/>
        <w:jc w:val="center"/>
        <w:rPr>
          <w:sz w:val="36"/>
          <w:szCs w:val="36"/>
        </w:rPr>
      </w:pPr>
      <w:r w:rsidRPr="00FD5DB4">
        <w:rPr>
          <w:b/>
          <w:sz w:val="36"/>
          <w:szCs w:val="36"/>
        </w:rPr>
        <w:t xml:space="preserve">LANCASHIRE ASSESSMENT </w:t>
      </w:r>
      <w:r w:rsidR="00AC4FC2" w:rsidRPr="00FD5DB4">
        <w:rPr>
          <w:b/>
          <w:sz w:val="36"/>
          <w:szCs w:val="36"/>
        </w:rPr>
        <w:t>&amp;</w:t>
      </w:r>
      <w:r w:rsidRPr="00FD5DB4">
        <w:rPr>
          <w:b/>
          <w:sz w:val="36"/>
          <w:szCs w:val="36"/>
        </w:rPr>
        <w:t xml:space="preserve"> PLANNING FRAMEWORK </w:t>
      </w:r>
    </w:p>
    <w:p w14:paraId="287FD7D1" w14:textId="175AD3F1" w:rsidR="00A41E13" w:rsidRPr="00FD5DB4" w:rsidRDefault="00F97873">
      <w:pPr>
        <w:spacing w:after="85" w:line="259" w:lineRule="auto"/>
        <w:ind w:left="176" w:right="0" w:firstLine="0"/>
        <w:jc w:val="center"/>
        <w:rPr>
          <w:bCs/>
          <w:i/>
          <w:iCs/>
          <w:sz w:val="36"/>
          <w:szCs w:val="36"/>
        </w:rPr>
      </w:pPr>
      <w:r w:rsidRPr="00FD5DB4">
        <w:rPr>
          <w:bCs/>
          <w:i/>
          <w:iCs/>
          <w:sz w:val="36"/>
          <w:szCs w:val="36"/>
        </w:rPr>
        <w:t xml:space="preserve">Updated </w:t>
      </w:r>
      <w:r w:rsidR="00FD5DB4" w:rsidRPr="00FD5DB4">
        <w:rPr>
          <w:bCs/>
          <w:i/>
          <w:iCs/>
          <w:sz w:val="36"/>
          <w:szCs w:val="36"/>
        </w:rPr>
        <w:t>January</w:t>
      </w:r>
      <w:r w:rsidRPr="00FD5DB4">
        <w:rPr>
          <w:bCs/>
          <w:i/>
          <w:iCs/>
          <w:sz w:val="36"/>
          <w:szCs w:val="36"/>
        </w:rPr>
        <w:t xml:space="preserve"> </w:t>
      </w:r>
      <w:r w:rsidR="007D475E" w:rsidRPr="00FD5DB4">
        <w:rPr>
          <w:bCs/>
          <w:i/>
          <w:iCs/>
          <w:sz w:val="36"/>
          <w:szCs w:val="36"/>
        </w:rPr>
        <w:t>202</w:t>
      </w:r>
      <w:r w:rsidR="00FD5DB4" w:rsidRPr="00FD5DB4">
        <w:rPr>
          <w:bCs/>
          <w:i/>
          <w:iCs/>
          <w:sz w:val="36"/>
          <w:szCs w:val="36"/>
        </w:rPr>
        <w:t>2</w:t>
      </w:r>
    </w:p>
    <w:p w14:paraId="5BEA0FA3" w14:textId="65799741" w:rsidR="00A41E13" w:rsidRPr="00FD5DB4" w:rsidRDefault="00F97873" w:rsidP="00AC4FC2">
      <w:pPr>
        <w:spacing w:after="0" w:line="259" w:lineRule="auto"/>
        <w:ind w:left="250" w:right="0" w:firstLine="0"/>
        <w:jc w:val="left"/>
      </w:pPr>
      <w:r w:rsidRPr="00FD5DB4">
        <w:rPr>
          <w:b/>
          <w:color w:val="4BACC6"/>
        </w:rPr>
        <w:t xml:space="preserve"> </w:t>
      </w:r>
    </w:p>
    <w:p w14:paraId="3D66D242" w14:textId="530FED04" w:rsidR="00A41E13" w:rsidRPr="00FD5DB4" w:rsidRDefault="00F97873">
      <w:pPr>
        <w:spacing w:after="33" w:line="259" w:lineRule="auto"/>
        <w:ind w:left="250" w:right="0" w:firstLine="0"/>
        <w:jc w:val="left"/>
      </w:pPr>
      <w:r w:rsidRPr="00FD5DB4">
        <w:rPr>
          <w:b/>
          <w:color w:val="4BACC6"/>
        </w:rPr>
        <w:t xml:space="preserve"> </w:t>
      </w:r>
    </w:p>
    <w:p w14:paraId="1C22928D" w14:textId="0FAFBD81" w:rsidR="00A41E13" w:rsidRPr="00FD5DB4" w:rsidRDefault="00F97873" w:rsidP="00AC4FC2">
      <w:pPr>
        <w:spacing w:after="0" w:line="259" w:lineRule="auto"/>
        <w:ind w:left="250" w:right="0" w:firstLine="0"/>
        <w:jc w:val="center"/>
      </w:pPr>
      <w:r w:rsidRPr="00FD5DB4">
        <w:rPr>
          <w:b/>
        </w:rPr>
        <w:t>POLICY INFORMATION SHEET</w:t>
      </w:r>
    </w:p>
    <w:p w14:paraId="755CFF5D" w14:textId="24C52154" w:rsidR="00A41E13" w:rsidRPr="00FD5DB4" w:rsidRDefault="00F97873">
      <w:pPr>
        <w:spacing w:after="0" w:line="259" w:lineRule="auto"/>
        <w:ind w:left="0" w:right="0" w:firstLine="0"/>
        <w:jc w:val="left"/>
      </w:pPr>
      <w:r w:rsidRPr="00FD5DB4">
        <w:t xml:space="preserve"> </w:t>
      </w:r>
    </w:p>
    <w:tbl>
      <w:tblPr>
        <w:tblStyle w:val="TableGrid"/>
        <w:tblW w:w="10343" w:type="dxa"/>
        <w:tblInd w:w="-110" w:type="dxa"/>
        <w:tblCellMar>
          <w:top w:w="54" w:type="dxa"/>
          <w:left w:w="110" w:type="dxa"/>
          <w:right w:w="73" w:type="dxa"/>
        </w:tblCellMar>
        <w:tblLook w:val="04A0" w:firstRow="1" w:lastRow="0" w:firstColumn="1" w:lastColumn="0" w:noHBand="0" w:noVBand="1"/>
      </w:tblPr>
      <w:tblGrid>
        <w:gridCol w:w="5450"/>
        <w:gridCol w:w="4893"/>
      </w:tblGrid>
      <w:tr w:rsidR="00A41E13" w:rsidRPr="00FD5DB4" w14:paraId="3E80C53F" w14:textId="77777777">
        <w:trPr>
          <w:trHeight w:val="677"/>
        </w:trPr>
        <w:tc>
          <w:tcPr>
            <w:tcW w:w="5450" w:type="dxa"/>
            <w:tcBorders>
              <w:top w:val="single" w:sz="4" w:space="0" w:color="000000"/>
              <w:left w:val="single" w:sz="4" w:space="0" w:color="000000"/>
              <w:bottom w:val="single" w:sz="4" w:space="0" w:color="000000"/>
              <w:right w:val="single" w:sz="4" w:space="0" w:color="000000"/>
            </w:tcBorders>
          </w:tcPr>
          <w:p w14:paraId="0BBD9251" w14:textId="77777777" w:rsidR="00A41E13" w:rsidRPr="00FD5DB4" w:rsidRDefault="00F97873">
            <w:pPr>
              <w:spacing w:after="0" w:line="259" w:lineRule="auto"/>
              <w:ind w:left="0" w:right="0" w:firstLine="0"/>
              <w:jc w:val="left"/>
            </w:pPr>
            <w:r w:rsidRPr="00FD5DB4">
              <w:rPr>
                <w:b/>
              </w:rPr>
              <w:t xml:space="preserve">Name of Document </w:t>
            </w:r>
          </w:p>
        </w:tc>
        <w:tc>
          <w:tcPr>
            <w:tcW w:w="4893" w:type="dxa"/>
            <w:tcBorders>
              <w:top w:val="single" w:sz="4" w:space="0" w:color="000000"/>
              <w:left w:val="single" w:sz="4" w:space="0" w:color="000000"/>
              <w:bottom w:val="single" w:sz="4" w:space="0" w:color="000000"/>
              <w:right w:val="single" w:sz="4" w:space="0" w:color="000000"/>
            </w:tcBorders>
          </w:tcPr>
          <w:p w14:paraId="02A2E6E6" w14:textId="77777777" w:rsidR="00A41E13" w:rsidRPr="00FD5DB4" w:rsidRDefault="00F97873">
            <w:pPr>
              <w:spacing w:after="0" w:line="259" w:lineRule="auto"/>
              <w:ind w:left="0" w:right="0" w:firstLine="0"/>
              <w:jc w:val="left"/>
            </w:pPr>
            <w:r w:rsidRPr="00FD5DB4">
              <w:t xml:space="preserve">Lancashire Assessment and Planning Framework </w:t>
            </w:r>
          </w:p>
        </w:tc>
      </w:tr>
      <w:tr w:rsidR="00A41E13" w:rsidRPr="00FD5DB4" w14:paraId="1DE0A22E" w14:textId="77777777" w:rsidTr="00AC4FC2">
        <w:trPr>
          <w:trHeight w:val="315"/>
        </w:trPr>
        <w:tc>
          <w:tcPr>
            <w:tcW w:w="5450" w:type="dxa"/>
            <w:tcBorders>
              <w:top w:val="single" w:sz="4" w:space="0" w:color="000000"/>
              <w:left w:val="single" w:sz="4" w:space="0" w:color="000000"/>
              <w:bottom w:val="single" w:sz="4" w:space="0" w:color="000000"/>
              <w:right w:val="single" w:sz="4" w:space="0" w:color="000000"/>
            </w:tcBorders>
          </w:tcPr>
          <w:p w14:paraId="6D1BC47F" w14:textId="77777777" w:rsidR="00A41E13" w:rsidRPr="00FD5DB4" w:rsidRDefault="00F97873">
            <w:pPr>
              <w:spacing w:after="0" w:line="259" w:lineRule="auto"/>
              <w:ind w:left="0" w:right="0" w:firstLine="0"/>
              <w:jc w:val="left"/>
            </w:pPr>
            <w:r w:rsidRPr="00FD5DB4">
              <w:rPr>
                <w:b/>
              </w:rPr>
              <w:t xml:space="preserve">Service area  </w:t>
            </w:r>
          </w:p>
        </w:tc>
        <w:tc>
          <w:tcPr>
            <w:tcW w:w="4893" w:type="dxa"/>
            <w:tcBorders>
              <w:top w:val="single" w:sz="4" w:space="0" w:color="000000"/>
              <w:left w:val="single" w:sz="4" w:space="0" w:color="000000"/>
              <w:bottom w:val="single" w:sz="4" w:space="0" w:color="000000"/>
              <w:right w:val="single" w:sz="4" w:space="0" w:color="000000"/>
            </w:tcBorders>
          </w:tcPr>
          <w:p w14:paraId="5D4E3F56" w14:textId="77777777" w:rsidR="00A41E13" w:rsidRPr="00FD5DB4" w:rsidRDefault="00F97873">
            <w:pPr>
              <w:spacing w:after="0" w:line="259" w:lineRule="auto"/>
              <w:ind w:left="0" w:right="0" w:firstLine="0"/>
              <w:jc w:val="left"/>
            </w:pPr>
            <w:r w:rsidRPr="00FD5DB4">
              <w:t>Children and Young People</w:t>
            </w:r>
            <w:r w:rsidRPr="00FD5DB4">
              <w:rPr>
                <w:color w:val="FF0000"/>
              </w:rPr>
              <w:t xml:space="preserve"> </w:t>
            </w:r>
          </w:p>
        </w:tc>
      </w:tr>
      <w:tr w:rsidR="00A41E13" w:rsidRPr="00FD5DB4" w14:paraId="324889B0" w14:textId="77777777" w:rsidTr="00AC4FC2">
        <w:trPr>
          <w:trHeight w:val="380"/>
        </w:trPr>
        <w:tc>
          <w:tcPr>
            <w:tcW w:w="5450" w:type="dxa"/>
            <w:tcBorders>
              <w:top w:val="single" w:sz="4" w:space="0" w:color="000000"/>
              <w:left w:val="single" w:sz="4" w:space="0" w:color="000000"/>
              <w:bottom w:val="single" w:sz="4" w:space="0" w:color="000000"/>
              <w:right w:val="single" w:sz="4" w:space="0" w:color="000000"/>
            </w:tcBorders>
          </w:tcPr>
          <w:p w14:paraId="4DBA93AE" w14:textId="77777777" w:rsidR="00A41E13" w:rsidRPr="00FD5DB4" w:rsidRDefault="00F97873">
            <w:pPr>
              <w:spacing w:after="0" w:line="259" w:lineRule="auto"/>
              <w:ind w:left="0" w:right="0" w:firstLine="0"/>
              <w:jc w:val="left"/>
            </w:pPr>
            <w:r w:rsidRPr="00FD5DB4">
              <w:rPr>
                <w:b/>
              </w:rPr>
              <w:t xml:space="preserve">Target Audience </w:t>
            </w:r>
          </w:p>
        </w:tc>
        <w:tc>
          <w:tcPr>
            <w:tcW w:w="4893" w:type="dxa"/>
            <w:tcBorders>
              <w:top w:val="single" w:sz="4" w:space="0" w:color="000000"/>
              <w:left w:val="single" w:sz="4" w:space="0" w:color="000000"/>
              <w:bottom w:val="single" w:sz="4" w:space="0" w:color="000000"/>
              <w:right w:val="single" w:sz="4" w:space="0" w:color="000000"/>
            </w:tcBorders>
          </w:tcPr>
          <w:p w14:paraId="09C0534E" w14:textId="77777777" w:rsidR="00A41E13" w:rsidRPr="00FD5DB4" w:rsidRDefault="00F97873">
            <w:pPr>
              <w:spacing w:after="0" w:line="259" w:lineRule="auto"/>
              <w:ind w:left="0" w:right="0" w:firstLine="0"/>
              <w:jc w:val="left"/>
            </w:pPr>
            <w:r w:rsidRPr="00FD5DB4">
              <w:t xml:space="preserve">All staff working with children and families  </w:t>
            </w:r>
          </w:p>
        </w:tc>
      </w:tr>
      <w:tr w:rsidR="00A41E13" w:rsidRPr="00FD5DB4" w14:paraId="7601BE9E" w14:textId="77777777">
        <w:trPr>
          <w:trHeight w:val="581"/>
        </w:trPr>
        <w:tc>
          <w:tcPr>
            <w:tcW w:w="5450" w:type="dxa"/>
            <w:tcBorders>
              <w:top w:val="single" w:sz="4" w:space="0" w:color="000000"/>
              <w:left w:val="single" w:sz="4" w:space="0" w:color="000000"/>
              <w:bottom w:val="single" w:sz="4" w:space="0" w:color="000000"/>
              <w:right w:val="single" w:sz="4" w:space="0" w:color="000000"/>
            </w:tcBorders>
          </w:tcPr>
          <w:p w14:paraId="23D7012D" w14:textId="77777777" w:rsidR="00A41E13" w:rsidRPr="00FD5DB4" w:rsidRDefault="00F97873">
            <w:pPr>
              <w:spacing w:after="0" w:line="259" w:lineRule="auto"/>
              <w:ind w:left="0" w:right="0" w:firstLine="0"/>
              <w:jc w:val="left"/>
            </w:pPr>
            <w:r w:rsidRPr="00FD5DB4">
              <w:rPr>
                <w:b/>
              </w:rPr>
              <w:t xml:space="preserve">This document was approved by </w:t>
            </w:r>
          </w:p>
        </w:tc>
        <w:tc>
          <w:tcPr>
            <w:tcW w:w="4893" w:type="dxa"/>
            <w:tcBorders>
              <w:top w:val="single" w:sz="4" w:space="0" w:color="000000"/>
              <w:left w:val="single" w:sz="4" w:space="0" w:color="000000"/>
              <w:bottom w:val="single" w:sz="4" w:space="0" w:color="000000"/>
              <w:right w:val="single" w:sz="4" w:space="0" w:color="000000"/>
            </w:tcBorders>
          </w:tcPr>
          <w:p w14:paraId="0A54E5D4" w14:textId="460D7221" w:rsidR="00A41E13" w:rsidRPr="00FD5DB4" w:rsidRDefault="002E3A3A">
            <w:pPr>
              <w:spacing w:after="0" w:line="259" w:lineRule="auto"/>
              <w:ind w:left="0" w:right="0" w:firstLine="0"/>
              <w:jc w:val="left"/>
            </w:pPr>
            <w:r w:rsidRPr="00FD5DB4">
              <w:t xml:space="preserve">Children's Social Care Senior Management team </w:t>
            </w:r>
            <w:r w:rsidR="00F97873" w:rsidRPr="00FD5DB4">
              <w:t xml:space="preserve">  </w:t>
            </w:r>
          </w:p>
        </w:tc>
      </w:tr>
      <w:tr w:rsidR="00A41E13" w:rsidRPr="00FD5DB4" w14:paraId="2D8A543E" w14:textId="77777777" w:rsidTr="00AC4FC2">
        <w:trPr>
          <w:trHeight w:val="393"/>
        </w:trPr>
        <w:tc>
          <w:tcPr>
            <w:tcW w:w="5450" w:type="dxa"/>
            <w:tcBorders>
              <w:top w:val="single" w:sz="4" w:space="0" w:color="000000"/>
              <w:left w:val="single" w:sz="4" w:space="0" w:color="000000"/>
              <w:bottom w:val="single" w:sz="4" w:space="0" w:color="000000"/>
              <w:right w:val="single" w:sz="4" w:space="0" w:color="000000"/>
            </w:tcBorders>
          </w:tcPr>
          <w:p w14:paraId="3BFAB3FA" w14:textId="77777777" w:rsidR="00A41E13" w:rsidRPr="00FD5DB4" w:rsidRDefault="00F97873">
            <w:pPr>
              <w:spacing w:after="0" w:line="259" w:lineRule="auto"/>
              <w:ind w:left="0" w:right="0" w:firstLine="0"/>
              <w:jc w:val="left"/>
            </w:pPr>
            <w:r w:rsidRPr="00FD5DB4">
              <w:rPr>
                <w:b/>
              </w:rPr>
              <w:t xml:space="preserve">Date policy is effective from </w:t>
            </w:r>
          </w:p>
        </w:tc>
        <w:tc>
          <w:tcPr>
            <w:tcW w:w="4893" w:type="dxa"/>
            <w:tcBorders>
              <w:top w:val="single" w:sz="4" w:space="0" w:color="000000"/>
              <w:left w:val="single" w:sz="4" w:space="0" w:color="000000"/>
              <w:bottom w:val="single" w:sz="4" w:space="0" w:color="000000"/>
              <w:right w:val="single" w:sz="4" w:space="0" w:color="000000"/>
            </w:tcBorders>
          </w:tcPr>
          <w:p w14:paraId="1BD74BF9" w14:textId="77777777" w:rsidR="00A41E13" w:rsidRPr="00FD5DB4" w:rsidRDefault="00F97873">
            <w:pPr>
              <w:spacing w:after="0" w:line="259" w:lineRule="auto"/>
              <w:ind w:left="0" w:right="0" w:firstLine="0"/>
              <w:jc w:val="left"/>
            </w:pPr>
            <w:r w:rsidRPr="00FD5DB4">
              <w:t xml:space="preserve">April 2014 </w:t>
            </w:r>
          </w:p>
        </w:tc>
      </w:tr>
      <w:tr w:rsidR="00A41E13" w:rsidRPr="00FD5DB4" w14:paraId="1704A11C" w14:textId="77777777" w:rsidTr="00AC4FC2">
        <w:trPr>
          <w:trHeight w:val="357"/>
        </w:trPr>
        <w:tc>
          <w:tcPr>
            <w:tcW w:w="5450" w:type="dxa"/>
            <w:tcBorders>
              <w:top w:val="single" w:sz="4" w:space="0" w:color="000000"/>
              <w:left w:val="single" w:sz="4" w:space="0" w:color="000000"/>
              <w:bottom w:val="single" w:sz="4" w:space="0" w:color="000000"/>
              <w:right w:val="single" w:sz="4" w:space="0" w:color="000000"/>
            </w:tcBorders>
          </w:tcPr>
          <w:p w14:paraId="2ECE9EA0" w14:textId="77777777" w:rsidR="00A41E13" w:rsidRPr="00FD5DB4" w:rsidRDefault="00F97873">
            <w:pPr>
              <w:spacing w:after="0" w:line="259" w:lineRule="auto"/>
              <w:ind w:left="0" w:right="0" w:firstLine="0"/>
              <w:jc w:val="left"/>
            </w:pPr>
            <w:r w:rsidRPr="00FD5DB4">
              <w:rPr>
                <w:b/>
              </w:rPr>
              <w:t xml:space="preserve">Date policy updated </w:t>
            </w:r>
          </w:p>
        </w:tc>
        <w:tc>
          <w:tcPr>
            <w:tcW w:w="4893" w:type="dxa"/>
            <w:tcBorders>
              <w:top w:val="single" w:sz="4" w:space="0" w:color="000000"/>
              <w:left w:val="single" w:sz="4" w:space="0" w:color="000000"/>
              <w:bottom w:val="single" w:sz="4" w:space="0" w:color="000000"/>
              <w:right w:val="single" w:sz="4" w:space="0" w:color="000000"/>
            </w:tcBorders>
          </w:tcPr>
          <w:p w14:paraId="47A81A45" w14:textId="3EE71EC8" w:rsidR="00A41E13" w:rsidRPr="00FD5DB4" w:rsidRDefault="00CC6B58">
            <w:pPr>
              <w:spacing w:after="0" w:line="259" w:lineRule="auto"/>
              <w:ind w:left="0" w:right="0" w:firstLine="0"/>
              <w:jc w:val="left"/>
            </w:pPr>
            <w:r w:rsidRPr="00FD5DB4">
              <w:t>January 2022</w:t>
            </w:r>
            <w:r w:rsidR="007D475E" w:rsidRPr="00FD5DB4">
              <w:t xml:space="preserve"> </w:t>
            </w:r>
          </w:p>
        </w:tc>
      </w:tr>
      <w:tr w:rsidR="00A41E13" w:rsidRPr="00FD5DB4" w14:paraId="3E9A2544" w14:textId="77777777" w:rsidTr="00AC4FC2">
        <w:trPr>
          <w:trHeight w:val="362"/>
        </w:trPr>
        <w:tc>
          <w:tcPr>
            <w:tcW w:w="5450" w:type="dxa"/>
            <w:tcBorders>
              <w:top w:val="single" w:sz="4" w:space="0" w:color="000000"/>
              <w:left w:val="single" w:sz="4" w:space="0" w:color="000000"/>
              <w:bottom w:val="single" w:sz="4" w:space="0" w:color="000000"/>
              <w:right w:val="single" w:sz="4" w:space="0" w:color="000000"/>
            </w:tcBorders>
          </w:tcPr>
          <w:p w14:paraId="27A5730F" w14:textId="77777777" w:rsidR="00A41E13" w:rsidRPr="00FD5DB4" w:rsidRDefault="00F97873">
            <w:pPr>
              <w:spacing w:after="0" w:line="259" w:lineRule="auto"/>
              <w:ind w:left="0" w:right="0" w:firstLine="0"/>
              <w:jc w:val="left"/>
            </w:pPr>
            <w:r w:rsidRPr="00FD5DB4">
              <w:rPr>
                <w:b/>
              </w:rPr>
              <w:t xml:space="preserve">Date review due </w:t>
            </w:r>
          </w:p>
        </w:tc>
        <w:tc>
          <w:tcPr>
            <w:tcW w:w="4893" w:type="dxa"/>
            <w:tcBorders>
              <w:top w:val="single" w:sz="4" w:space="0" w:color="000000"/>
              <w:left w:val="single" w:sz="4" w:space="0" w:color="000000"/>
              <w:bottom w:val="single" w:sz="4" w:space="0" w:color="000000"/>
              <w:right w:val="single" w:sz="4" w:space="0" w:color="000000"/>
            </w:tcBorders>
          </w:tcPr>
          <w:p w14:paraId="113BCFA8" w14:textId="7831308C" w:rsidR="00A41E13" w:rsidRPr="00FD5DB4" w:rsidRDefault="00CC6B58">
            <w:pPr>
              <w:spacing w:after="0" w:line="259" w:lineRule="auto"/>
              <w:ind w:left="0" w:right="0" w:firstLine="0"/>
              <w:jc w:val="left"/>
            </w:pPr>
            <w:r w:rsidRPr="00FD5DB4">
              <w:t>January 2023</w:t>
            </w:r>
            <w:r w:rsidR="00F97873" w:rsidRPr="00FD5DB4">
              <w:t xml:space="preserve"> </w:t>
            </w:r>
          </w:p>
        </w:tc>
      </w:tr>
      <w:tr w:rsidR="00A41E13" w:rsidRPr="00FD5DB4" w14:paraId="435E4D0E" w14:textId="77777777">
        <w:trPr>
          <w:trHeight w:val="1537"/>
        </w:trPr>
        <w:tc>
          <w:tcPr>
            <w:tcW w:w="5450" w:type="dxa"/>
            <w:tcBorders>
              <w:top w:val="single" w:sz="4" w:space="0" w:color="000000"/>
              <w:left w:val="single" w:sz="4" w:space="0" w:color="000000"/>
              <w:bottom w:val="single" w:sz="4" w:space="0" w:color="000000"/>
              <w:right w:val="single" w:sz="4" w:space="0" w:color="000000"/>
            </w:tcBorders>
          </w:tcPr>
          <w:p w14:paraId="3A947540" w14:textId="77777777" w:rsidR="00A41E13" w:rsidRPr="00FD5DB4" w:rsidRDefault="00F97873">
            <w:pPr>
              <w:spacing w:after="0" w:line="259" w:lineRule="auto"/>
              <w:ind w:left="0" w:right="0" w:firstLine="0"/>
              <w:jc w:val="left"/>
            </w:pPr>
            <w:r w:rsidRPr="00FD5DB4">
              <w:rPr>
                <w:b/>
              </w:rPr>
              <w:t xml:space="preserve">Status: </w:t>
            </w:r>
          </w:p>
          <w:p w14:paraId="6C62E007" w14:textId="77777777" w:rsidR="00A41E13" w:rsidRPr="00FD5DB4" w:rsidRDefault="00F97873" w:rsidP="00A017BE">
            <w:pPr>
              <w:numPr>
                <w:ilvl w:val="0"/>
                <w:numId w:val="1"/>
              </w:numPr>
              <w:spacing w:after="18" w:line="240" w:lineRule="auto"/>
              <w:ind w:right="0" w:hanging="360"/>
              <w:jc w:val="left"/>
            </w:pPr>
            <w:r w:rsidRPr="00FD5DB4">
              <w:rPr>
                <w:b/>
              </w:rPr>
              <w:t xml:space="preserve">Mandatory (all named staff must adhere to guidance) </w:t>
            </w:r>
          </w:p>
          <w:p w14:paraId="28396D32" w14:textId="77777777" w:rsidR="00A41E13" w:rsidRPr="00FD5DB4" w:rsidRDefault="00F97873" w:rsidP="00A017BE">
            <w:pPr>
              <w:numPr>
                <w:ilvl w:val="0"/>
                <w:numId w:val="1"/>
              </w:numPr>
              <w:spacing w:after="0" w:line="259" w:lineRule="auto"/>
              <w:ind w:right="0" w:hanging="360"/>
              <w:jc w:val="left"/>
            </w:pPr>
            <w:r w:rsidRPr="00FD5DB4">
              <w:rPr>
                <w:b/>
              </w:rPr>
              <w:t xml:space="preserve">Optional (procedures and practice can vary between teams) </w:t>
            </w:r>
          </w:p>
        </w:tc>
        <w:tc>
          <w:tcPr>
            <w:tcW w:w="4893" w:type="dxa"/>
            <w:tcBorders>
              <w:top w:val="single" w:sz="4" w:space="0" w:color="000000"/>
              <w:left w:val="single" w:sz="4" w:space="0" w:color="000000"/>
              <w:bottom w:val="single" w:sz="4" w:space="0" w:color="000000"/>
              <w:right w:val="single" w:sz="4" w:space="0" w:color="000000"/>
            </w:tcBorders>
          </w:tcPr>
          <w:p w14:paraId="3E1EEC5C" w14:textId="77777777" w:rsidR="00A41E13" w:rsidRPr="00FD5DB4" w:rsidRDefault="00F97873">
            <w:pPr>
              <w:spacing w:after="0" w:line="259" w:lineRule="auto"/>
              <w:ind w:left="0" w:right="0" w:firstLine="0"/>
              <w:jc w:val="left"/>
            </w:pPr>
            <w:r w:rsidRPr="00FD5DB4">
              <w:t xml:space="preserve">Mandatory </w:t>
            </w:r>
          </w:p>
        </w:tc>
      </w:tr>
      <w:tr w:rsidR="00A41E13" w:rsidRPr="00FD5DB4" w14:paraId="1327D7C5" w14:textId="77777777">
        <w:trPr>
          <w:trHeight w:val="951"/>
        </w:trPr>
        <w:tc>
          <w:tcPr>
            <w:tcW w:w="5450" w:type="dxa"/>
            <w:tcBorders>
              <w:top w:val="single" w:sz="4" w:space="0" w:color="000000"/>
              <w:left w:val="single" w:sz="4" w:space="0" w:color="000000"/>
              <w:bottom w:val="single" w:sz="4" w:space="0" w:color="000000"/>
              <w:right w:val="single" w:sz="4" w:space="0" w:color="000000"/>
            </w:tcBorders>
          </w:tcPr>
          <w:p w14:paraId="13BEDE71" w14:textId="77777777" w:rsidR="00A41E13" w:rsidRPr="00FD5DB4" w:rsidRDefault="00F97873">
            <w:pPr>
              <w:spacing w:after="0" w:line="259" w:lineRule="auto"/>
              <w:ind w:left="0" w:right="0" w:firstLine="0"/>
              <w:jc w:val="left"/>
            </w:pPr>
            <w:r w:rsidRPr="00FD5DB4">
              <w:rPr>
                <w:b/>
              </w:rPr>
              <w:t xml:space="preserve">Location of Document </w:t>
            </w:r>
          </w:p>
          <w:p w14:paraId="1C684C0D" w14:textId="77777777" w:rsidR="00A41E13" w:rsidRPr="00FD5DB4" w:rsidRDefault="00F97873">
            <w:pPr>
              <w:spacing w:after="0" w:line="259" w:lineRule="auto"/>
              <w:ind w:left="0" w:right="0" w:firstLine="0"/>
              <w:jc w:val="left"/>
            </w:pPr>
            <w:r w:rsidRPr="00FD5DB4">
              <w:rPr>
                <w:b/>
              </w:rPr>
              <w:t xml:space="preserve"> </w:t>
            </w:r>
          </w:p>
        </w:tc>
        <w:tc>
          <w:tcPr>
            <w:tcW w:w="4893" w:type="dxa"/>
            <w:tcBorders>
              <w:top w:val="single" w:sz="4" w:space="0" w:color="000000"/>
              <w:left w:val="single" w:sz="4" w:space="0" w:color="000000"/>
              <w:bottom w:val="single" w:sz="4" w:space="0" w:color="000000"/>
              <w:right w:val="single" w:sz="4" w:space="0" w:color="000000"/>
            </w:tcBorders>
          </w:tcPr>
          <w:p w14:paraId="683A4EA2" w14:textId="77777777" w:rsidR="00A41E13" w:rsidRPr="00FD5DB4" w:rsidRDefault="00512D27">
            <w:pPr>
              <w:spacing w:after="0" w:line="259" w:lineRule="auto"/>
              <w:ind w:left="0" w:right="0" w:firstLine="0"/>
            </w:pPr>
            <w:hyperlink r:id="rId9">
              <w:r w:rsidR="00F97873" w:rsidRPr="00FD5DB4">
                <w:rPr>
                  <w:color w:val="0000FF"/>
                  <w:u w:val="single" w:color="0000FF"/>
                </w:rPr>
                <w:t>CSC</w:t>
              </w:r>
            </w:hyperlink>
            <w:hyperlink r:id="rId10">
              <w:r w:rsidR="00F97873" w:rsidRPr="00FD5DB4">
                <w:rPr>
                  <w:color w:val="0000FF"/>
                  <w:u w:val="single" w:color="0000FF"/>
                </w:rPr>
                <w:t xml:space="preserve"> </w:t>
              </w:r>
            </w:hyperlink>
            <w:hyperlink r:id="rId11">
              <w:r w:rsidR="00F97873" w:rsidRPr="00FD5DB4">
                <w:rPr>
                  <w:color w:val="0000FF"/>
                  <w:u w:val="single" w:color="0000FF"/>
                </w:rPr>
                <w:t>Procedures Manual</w:t>
              </w:r>
            </w:hyperlink>
            <w:hyperlink r:id="rId12">
              <w:r w:rsidR="00F97873" w:rsidRPr="00FD5DB4">
                <w:rPr>
                  <w:color w:val="0000FF"/>
                  <w:u w:val="single" w:color="0000FF"/>
                </w:rPr>
                <w:t xml:space="preserve"> </w:t>
              </w:r>
            </w:hyperlink>
            <w:hyperlink r:id="rId13">
              <w:r w:rsidR="00F97873" w:rsidRPr="00FD5DB4">
                <w:rPr>
                  <w:color w:val="0000FF"/>
                  <w:u w:val="single" w:color="0000FF"/>
                </w:rPr>
                <w:t>Local Resources</w:t>
              </w:r>
            </w:hyperlink>
            <w:hyperlink r:id="rId14">
              <w:r w:rsidR="00F97873" w:rsidRPr="00FD5DB4">
                <w:t>;</w:t>
              </w:r>
            </w:hyperlink>
            <w:r w:rsidR="00F97873" w:rsidRPr="00FD5DB4">
              <w:t xml:space="preserve">  </w:t>
            </w:r>
          </w:p>
          <w:p w14:paraId="1FE79ABC" w14:textId="77777777" w:rsidR="00A41E13" w:rsidRPr="00FD5DB4" w:rsidRDefault="00512D27">
            <w:pPr>
              <w:spacing w:after="0" w:line="259" w:lineRule="auto"/>
              <w:ind w:left="0" w:right="0" w:firstLine="0"/>
              <w:jc w:val="left"/>
            </w:pPr>
            <w:hyperlink r:id="rId15">
              <w:r w:rsidR="00F97873" w:rsidRPr="00FD5DB4">
                <w:rPr>
                  <w:color w:val="0000FF"/>
                  <w:u w:val="single" w:color="0000FF"/>
                </w:rPr>
                <w:t>Lancashire Safeguarding Children Board</w:t>
              </w:r>
            </w:hyperlink>
            <w:hyperlink r:id="rId16">
              <w:r w:rsidR="00F97873" w:rsidRPr="00FD5DB4">
                <w:rPr>
                  <w:color w:val="0000FF"/>
                </w:rPr>
                <w:t xml:space="preserve"> </w:t>
              </w:r>
            </w:hyperlink>
            <w:hyperlink r:id="rId17">
              <w:r w:rsidR="00F97873" w:rsidRPr="00FD5DB4">
                <w:rPr>
                  <w:color w:val="0000FF"/>
                  <w:u w:val="single" w:color="0000FF"/>
                </w:rPr>
                <w:t>Resources</w:t>
              </w:r>
            </w:hyperlink>
            <w:hyperlink r:id="rId18">
              <w:r w:rsidR="00F97873" w:rsidRPr="00FD5DB4">
                <w:t xml:space="preserve"> </w:t>
              </w:r>
            </w:hyperlink>
          </w:p>
        </w:tc>
      </w:tr>
      <w:tr w:rsidR="00A41E13" w:rsidRPr="00FD5DB4" w14:paraId="22CDC125" w14:textId="77777777">
        <w:trPr>
          <w:trHeight w:val="955"/>
        </w:trPr>
        <w:tc>
          <w:tcPr>
            <w:tcW w:w="5450" w:type="dxa"/>
            <w:tcBorders>
              <w:top w:val="single" w:sz="4" w:space="0" w:color="000000"/>
              <w:left w:val="single" w:sz="4" w:space="0" w:color="000000"/>
              <w:bottom w:val="single" w:sz="4" w:space="0" w:color="000000"/>
              <w:right w:val="single" w:sz="4" w:space="0" w:color="000000"/>
            </w:tcBorders>
          </w:tcPr>
          <w:p w14:paraId="7A8D6041" w14:textId="77777777" w:rsidR="00A41E13" w:rsidRPr="00FD5DB4" w:rsidRDefault="00F97873">
            <w:pPr>
              <w:spacing w:after="0" w:line="259" w:lineRule="auto"/>
              <w:ind w:left="0" w:right="0" w:firstLine="0"/>
              <w:jc w:val="left"/>
            </w:pPr>
            <w:r w:rsidRPr="00FD5DB4">
              <w:rPr>
                <w:b/>
              </w:rPr>
              <w:t xml:space="preserve">Related document(s) </w:t>
            </w:r>
          </w:p>
          <w:p w14:paraId="1CB28697" w14:textId="77777777" w:rsidR="00A41E13" w:rsidRPr="00FD5DB4" w:rsidRDefault="00F97873">
            <w:pPr>
              <w:spacing w:after="0" w:line="259" w:lineRule="auto"/>
              <w:ind w:left="0" w:right="0" w:firstLine="0"/>
              <w:jc w:val="left"/>
            </w:pPr>
            <w:r w:rsidRPr="00FD5DB4">
              <w:rPr>
                <w:b/>
              </w:rPr>
              <w:t xml:space="preserve"> </w:t>
            </w:r>
          </w:p>
          <w:p w14:paraId="07E214C4" w14:textId="77777777" w:rsidR="00A41E13" w:rsidRPr="00FD5DB4" w:rsidRDefault="00F97873">
            <w:pPr>
              <w:spacing w:after="0" w:line="259" w:lineRule="auto"/>
              <w:ind w:left="0" w:right="0" w:firstLine="0"/>
              <w:jc w:val="left"/>
            </w:pPr>
            <w:r w:rsidRPr="00FD5DB4">
              <w:rPr>
                <w:b/>
              </w:rPr>
              <w:t xml:space="preserve"> </w:t>
            </w:r>
          </w:p>
        </w:tc>
        <w:tc>
          <w:tcPr>
            <w:tcW w:w="4893" w:type="dxa"/>
            <w:tcBorders>
              <w:top w:val="single" w:sz="4" w:space="0" w:color="000000"/>
              <w:left w:val="single" w:sz="4" w:space="0" w:color="000000"/>
              <w:bottom w:val="single" w:sz="4" w:space="0" w:color="000000"/>
              <w:right w:val="single" w:sz="4" w:space="0" w:color="000000"/>
            </w:tcBorders>
          </w:tcPr>
          <w:p w14:paraId="074368BE" w14:textId="77777777" w:rsidR="00A41E13" w:rsidRPr="00FD5DB4" w:rsidRDefault="00F97873">
            <w:pPr>
              <w:spacing w:after="0" w:line="259" w:lineRule="auto"/>
              <w:ind w:left="0" w:right="0" w:firstLine="0"/>
              <w:jc w:val="left"/>
            </w:pPr>
            <w:r w:rsidRPr="00FD5DB4">
              <w:t xml:space="preserve">Children's Social Care </w:t>
            </w:r>
            <w:proofErr w:type="gramStart"/>
            <w:r w:rsidRPr="00FD5DB4">
              <w:t>Procedures;</w:t>
            </w:r>
            <w:proofErr w:type="gramEnd"/>
            <w:r w:rsidRPr="00FD5DB4">
              <w:t xml:space="preserve"> </w:t>
            </w:r>
          </w:p>
          <w:p w14:paraId="4015E3B7" w14:textId="77777777" w:rsidR="00A41E13" w:rsidRPr="00FD5DB4" w:rsidRDefault="00F97873">
            <w:pPr>
              <w:spacing w:after="0" w:line="259" w:lineRule="auto"/>
              <w:ind w:left="0" w:right="0" w:firstLine="0"/>
              <w:jc w:val="left"/>
            </w:pPr>
            <w:r w:rsidRPr="00FD5DB4">
              <w:t xml:space="preserve">Pan Lancashire Policy and Procedures for Safeguarding Children </w:t>
            </w:r>
          </w:p>
        </w:tc>
      </w:tr>
      <w:tr w:rsidR="00A41E13" w:rsidRPr="00FD5DB4" w14:paraId="4AE3F88B" w14:textId="77777777">
        <w:trPr>
          <w:trHeight w:val="576"/>
        </w:trPr>
        <w:tc>
          <w:tcPr>
            <w:tcW w:w="5450" w:type="dxa"/>
            <w:tcBorders>
              <w:top w:val="single" w:sz="4" w:space="0" w:color="000000"/>
              <w:left w:val="single" w:sz="4" w:space="0" w:color="000000"/>
              <w:bottom w:val="single" w:sz="4" w:space="0" w:color="000000"/>
              <w:right w:val="single" w:sz="4" w:space="0" w:color="000000"/>
            </w:tcBorders>
          </w:tcPr>
          <w:p w14:paraId="4A775DDD" w14:textId="77777777" w:rsidR="00A41E13" w:rsidRPr="00FD5DB4" w:rsidRDefault="00F97873">
            <w:pPr>
              <w:spacing w:after="0" w:line="259" w:lineRule="auto"/>
              <w:ind w:left="0" w:right="0" w:firstLine="0"/>
              <w:jc w:val="left"/>
            </w:pPr>
            <w:r w:rsidRPr="00FD5DB4">
              <w:rPr>
                <w:b/>
              </w:rPr>
              <w:t xml:space="preserve">Responsible officer(s) </w:t>
            </w:r>
          </w:p>
        </w:tc>
        <w:tc>
          <w:tcPr>
            <w:tcW w:w="4893" w:type="dxa"/>
            <w:tcBorders>
              <w:top w:val="single" w:sz="4" w:space="0" w:color="000000"/>
              <w:left w:val="single" w:sz="4" w:space="0" w:color="000000"/>
              <w:bottom w:val="single" w:sz="4" w:space="0" w:color="000000"/>
              <w:right w:val="single" w:sz="4" w:space="0" w:color="000000"/>
            </w:tcBorders>
          </w:tcPr>
          <w:p w14:paraId="6058D4AE" w14:textId="77777777" w:rsidR="00A41E13" w:rsidRPr="00FD5DB4" w:rsidRDefault="00F97873">
            <w:pPr>
              <w:spacing w:after="0" w:line="259" w:lineRule="auto"/>
              <w:ind w:left="0" w:right="0" w:firstLine="0"/>
              <w:jc w:val="left"/>
            </w:pPr>
            <w:r w:rsidRPr="00FD5DB4">
              <w:t xml:space="preserve">Director of Children's Services </w:t>
            </w:r>
          </w:p>
        </w:tc>
      </w:tr>
      <w:tr w:rsidR="00A41E13" w:rsidRPr="00FD5DB4" w14:paraId="74796D21" w14:textId="77777777" w:rsidTr="00030EF7">
        <w:trPr>
          <w:trHeight w:val="611"/>
        </w:trPr>
        <w:tc>
          <w:tcPr>
            <w:tcW w:w="5450" w:type="dxa"/>
            <w:tcBorders>
              <w:top w:val="single" w:sz="4" w:space="0" w:color="000000"/>
              <w:left w:val="single" w:sz="4" w:space="0" w:color="000000"/>
              <w:bottom w:val="single" w:sz="4" w:space="0" w:color="000000"/>
              <w:right w:val="single" w:sz="4" w:space="0" w:color="000000"/>
            </w:tcBorders>
          </w:tcPr>
          <w:p w14:paraId="26C2C477" w14:textId="77777777" w:rsidR="00A41E13" w:rsidRPr="00FD5DB4" w:rsidRDefault="00F97873">
            <w:pPr>
              <w:spacing w:after="0" w:line="259" w:lineRule="auto"/>
              <w:ind w:left="0" w:right="0" w:firstLine="0"/>
              <w:jc w:val="left"/>
            </w:pPr>
            <w:r w:rsidRPr="00FD5DB4">
              <w:rPr>
                <w:b/>
              </w:rPr>
              <w:t xml:space="preserve">Any other relevant information </w:t>
            </w:r>
          </w:p>
        </w:tc>
        <w:tc>
          <w:tcPr>
            <w:tcW w:w="4893" w:type="dxa"/>
            <w:tcBorders>
              <w:top w:val="single" w:sz="4" w:space="0" w:color="000000"/>
              <w:left w:val="single" w:sz="4" w:space="0" w:color="000000"/>
              <w:bottom w:val="single" w:sz="4" w:space="0" w:color="000000"/>
              <w:right w:val="single" w:sz="4" w:space="0" w:color="000000"/>
            </w:tcBorders>
          </w:tcPr>
          <w:p w14:paraId="18F7C626" w14:textId="77777777" w:rsidR="00A41E13" w:rsidRPr="00FD5DB4" w:rsidRDefault="00F97873">
            <w:pPr>
              <w:spacing w:after="0" w:line="259" w:lineRule="auto"/>
              <w:ind w:left="0" w:right="98" w:firstLine="0"/>
              <w:jc w:val="left"/>
            </w:pPr>
            <w:r w:rsidRPr="00FD5DB4">
              <w:t xml:space="preserve"> </w:t>
            </w:r>
          </w:p>
        </w:tc>
      </w:tr>
    </w:tbl>
    <w:p w14:paraId="715C7635" w14:textId="128177F4" w:rsidR="00A41E13" w:rsidRDefault="00F97873" w:rsidP="00692D73">
      <w:pPr>
        <w:spacing w:after="215" w:line="259" w:lineRule="auto"/>
        <w:ind w:left="250" w:right="0" w:firstLine="0"/>
        <w:jc w:val="left"/>
      </w:pPr>
      <w:r w:rsidRPr="00FD5DB4">
        <w:t xml:space="preserve"> </w:t>
      </w:r>
    </w:p>
    <w:p w14:paraId="0BE39659" w14:textId="77777777" w:rsidR="00FD5DB4" w:rsidRPr="00FD5DB4" w:rsidRDefault="00FD5DB4" w:rsidP="00692D73">
      <w:pPr>
        <w:spacing w:after="215" w:line="259" w:lineRule="auto"/>
        <w:ind w:left="250" w:right="0" w:firstLine="0"/>
        <w:jc w:val="left"/>
      </w:pPr>
    </w:p>
    <w:p w14:paraId="30B7403F" w14:textId="77777777" w:rsidR="00AC4FC2" w:rsidRPr="00FD5DB4" w:rsidRDefault="00F97873">
      <w:pPr>
        <w:tabs>
          <w:tab w:val="center" w:pos="855"/>
          <w:tab w:val="center" w:pos="2411"/>
          <w:tab w:val="center" w:pos="3131"/>
          <w:tab w:val="center" w:pos="3851"/>
          <w:tab w:val="center" w:pos="4572"/>
          <w:tab w:val="center" w:pos="5292"/>
          <w:tab w:val="center" w:pos="6012"/>
          <w:tab w:val="center" w:pos="6732"/>
          <w:tab w:val="center" w:pos="7453"/>
          <w:tab w:val="center" w:pos="8686"/>
        </w:tabs>
        <w:spacing w:after="201" w:line="252" w:lineRule="auto"/>
        <w:ind w:left="0" w:right="0" w:firstLine="0"/>
        <w:jc w:val="left"/>
        <w:rPr>
          <w:rFonts w:eastAsia="Calibri"/>
        </w:rPr>
      </w:pPr>
      <w:r w:rsidRPr="00FD5DB4">
        <w:rPr>
          <w:rFonts w:eastAsia="Calibri"/>
        </w:rPr>
        <w:tab/>
      </w:r>
    </w:p>
    <w:p w14:paraId="16F2BB89" w14:textId="50BD300F" w:rsidR="00FD5DB4" w:rsidRPr="00FD5DB4" w:rsidRDefault="00AC4FC2">
      <w:pPr>
        <w:tabs>
          <w:tab w:val="center" w:pos="855"/>
          <w:tab w:val="center" w:pos="2411"/>
          <w:tab w:val="center" w:pos="3131"/>
          <w:tab w:val="center" w:pos="3851"/>
          <w:tab w:val="center" w:pos="4572"/>
          <w:tab w:val="center" w:pos="5292"/>
          <w:tab w:val="center" w:pos="6012"/>
          <w:tab w:val="center" w:pos="6732"/>
          <w:tab w:val="center" w:pos="7453"/>
          <w:tab w:val="center" w:pos="8686"/>
        </w:tabs>
        <w:spacing w:after="201" w:line="252" w:lineRule="auto"/>
        <w:ind w:left="0" w:right="0" w:firstLine="0"/>
        <w:jc w:val="left"/>
        <w:rPr>
          <w:rFonts w:eastAsia="Calibri"/>
          <w:sz w:val="44"/>
          <w:szCs w:val="44"/>
        </w:rPr>
      </w:pPr>
      <w:r w:rsidRPr="00FD5DB4">
        <w:rPr>
          <w:rFonts w:eastAsia="Calibri"/>
        </w:rPr>
        <w:lastRenderedPageBreak/>
        <w:tab/>
      </w:r>
    </w:p>
    <w:p w14:paraId="032FCCC3" w14:textId="350B8B7B" w:rsidR="005568E2" w:rsidRPr="00FD5DB4" w:rsidRDefault="00F97873">
      <w:pPr>
        <w:tabs>
          <w:tab w:val="center" w:pos="855"/>
          <w:tab w:val="center" w:pos="2411"/>
          <w:tab w:val="center" w:pos="3131"/>
          <w:tab w:val="center" w:pos="3851"/>
          <w:tab w:val="center" w:pos="4572"/>
          <w:tab w:val="center" w:pos="5292"/>
          <w:tab w:val="center" w:pos="6012"/>
          <w:tab w:val="center" w:pos="6732"/>
          <w:tab w:val="center" w:pos="7453"/>
          <w:tab w:val="center" w:pos="8686"/>
        </w:tabs>
        <w:spacing w:after="201" w:line="252" w:lineRule="auto"/>
        <w:ind w:left="0" w:right="0" w:firstLine="0"/>
        <w:jc w:val="left"/>
        <w:rPr>
          <w:b/>
          <w:sz w:val="44"/>
          <w:szCs w:val="44"/>
        </w:rPr>
      </w:pPr>
      <w:r w:rsidRPr="00FD5DB4">
        <w:rPr>
          <w:b/>
          <w:sz w:val="44"/>
          <w:szCs w:val="44"/>
        </w:rPr>
        <w:t xml:space="preserve">Contents </w:t>
      </w:r>
      <w:r w:rsidRPr="00FD5DB4">
        <w:rPr>
          <w:b/>
          <w:sz w:val="44"/>
          <w:szCs w:val="44"/>
        </w:rPr>
        <w:tab/>
        <w:t xml:space="preserve"> </w:t>
      </w:r>
      <w:r w:rsidRPr="00FD5DB4">
        <w:rPr>
          <w:b/>
          <w:sz w:val="44"/>
          <w:szCs w:val="44"/>
        </w:rPr>
        <w:tab/>
        <w:t xml:space="preserve"> </w:t>
      </w:r>
      <w:r w:rsidRPr="00FD5DB4">
        <w:rPr>
          <w:b/>
          <w:sz w:val="44"/>
          <w:szCs w:val="44"/>
        </w:rPr>
        <w:tab/>
        <w:t xml:space="preserve"> </w:t>
      </w:r>
      <w:r w:rsidRPr="00FD5DB4">
        <w:rPr>
          <w:b/>
          <w:sz w:val="44"/>
          <w:szCs w:val="44"/>
        </w:rPr>
        <w:tab/>
        <w:t xml:space="preserve"> </w:t>
      </w:r>
      <w:r w:rsidRPr="00FD5DB4">
        <w:rPr>
          <w:b/>
          <w:sz w:val="44"/>
          <w:szCs w:val="44"/>
        </w:rPr>
        <w:tab/>
        <w:t xml:space="preserve"> </w:t>
      </w:r>
      <w:r w:rsidRPr="00FD5DB4">
        <w:rPr>
          <w:b/>
          <w:sz w:val="44"/>
          <w:szCs w:val="44"/>
        </w:rPr>
        <w:tab/>
        <w:t xml:space="preserve"> </w:t>
      </w:r>
      <w:r w:rsidRPr="00FD5DB4">
        <w:rPr>
          <w:b/>
          <w:sz w:val="44"/>
          <w:szCs w:val="44"/>
        </w:rPr>
        <w:tab/>
        <w:t xml:space="preserve"> </w:t>
      </w:r>
      <w:r w:rsidRPr="00FD5DB4">
        <w:rPr>
          <w:b/>
          <w:sz w:val="44"/>
          <w:szCs w:val="44"/>
        </w:rPr>
        <w:tab/>
        <w:t xml:space="preserve">      </w:t>
      </w:r>
      <w:r w:rsidR="005568E2" w:rsidRPr="00FD5DB4">
        <w:rPr>
          <w:b/>
          <w:sz w:val="44"/>
          <w:szCs w:val="44"/>
        </w:rPr>
        <w:t xml:space="preserve">     </w:t>
      </w:r>
      <w:r w:rsidR="00787A51" w:rsidRPr="00FD5DB4">
        <w:rPr>
          <w:b/>
          <w:sz w:val="44"/>
          <w:szCs w:val="44"/>
        </w:rPr>
        <w:t>P</w:t>
      </w:r>
      <w:r w:rsidRPr="00FD5DB4">
        <w:rPr>
          <w:b/>
          <w:sz w:val="44"/>
          <w:szCs w:val="44"/>
        </w:rPr>
        <w:t xml:space="preserve">age </w:t>
      </w:r>
    </w:p>
    <w:p w14:paraId="26B8F495" w14:textId="11EA64EE" w:rsidR="00FD5DB4" w:rsidRDefault="00FD5DB4" w:rsidP="00B816A7">
      <w:pPr>
        <w:pStyle w:val="NoSpacing"/>
        <w:spacing w:line="600" w:lineRule="auto"/>
        <w:jc w:val="left"/>
      </w:pPr>
    </w:p>
    <w:p w14:paraId="5BCF11E8" w14:textId="10F2073C" w:rsidR="0032082E" w:rsidRPr="00FD5DB4" w:rsidRDefault="0032082E" w:rsidP="00B816A7">
      <w:pPr>
        <w:pStyle w:val="NoSpacing"/>
        <w:spacing w:line="600" w:lineRule="auto"/>
        <w:jc w:val="left"/>
      </w:pPr>
      <w:r w:rsidRPr="00FD5DB4">
        <w:t>Introduction</w:t>
      </w:r>
      <w:r w:rsidR="005568E2" w:rsidRPr="00FD5DB4">
        <w:t xml:space="preserve">           </w:t>
      </w:r>
      <w:r w:rsidR="00A03936">
        <w:t xml:space="preserve">                                                                                                    Page 3</w:t>
      </w:r>
      <w:r w:rsidR="005568E2" w:rsidRPr="00FD5DB4">
        <w:t xml:space="preserve">                                                                                            </w:t>
      </w:r>
    </w:p>
    <w:p w14:paraId="31EECC8C" w14:textId="7C763D68" w:rsidR="0032082E" w:rsidRPr="00FD5DB4" w:rsidRDefault="0032082E" w:rsidP="00B816A7">
      <w:pPr>
        <w:pStyle w:val="NoSpacing"/>
        <w:spacing w:line="600" w:lineRule="auto"/>
        <w:jc w:val="left"/>
      </w:pPr>
      <w:r w:rsidRPr="00FD5DB4">
        <w:t>The Purpose of Social Work Assessments</w:t>
      </w:r>
      <w:r w:rsidR="00A03936">
        <w:t xml:space="preserve">                                                               Page 4</w:t>
      </w:r>
      <w:r w:rsidR="00692D73" w:rsidRPr="00FD5DB4">
        <w:t xml:space="preserve">        </w:t>
      </w:r>
      <w:r w:rsidR="00A03936">
        <w:t xml:space="preserve">                                                       </w:t>
      </w:r>
      <w:r w:rsidR="00692D73" w:rsidRPr="00FD5DB4">
        <w:t xml:space="preserve">                                               </w:t>
      </w:r>
    </w:p>
    <w:p w14:paraId="3129EA7B" w14:textId="12AF5561" w:rsidR="0032082E" w:rsidRPr="00FD5DB4" w:rsidRDefault="0032082E" w:rsidP="00B816A7">
      <w:pPr>
        <w:pStyle w:val="NoSpacing"/>
        <w:spacing w:line="600" w:lineRule="auto"/>
        <w:jc w:val="left"/>
      </w:pPr>
      <w:r w:rsidRPr="00FD5DB4">
        <w:t>Statutory Assessments under the Children Act (1989)</w:t>
      </w:r>
      <w:r w:rsidR="00A03936">
        <w:t xml:space="preserve">                                             Page 4</w:t>
      </w:r>
      <w:r w:rsidR="00692D73" w:rsidRPr="00FD5DB4">
        <w:t xml:space="preserve">                                     </w:t>
      </w:r>
    </w:p>
    <w:p w14:paraId="4CBA0392" w14:textId="77777777" w:rsidR="00A03936" w:rsidRDefault="00A03936" w:rsidP="00A03936">
      <w:pPr>
        <w:pStyle w:val="NoSpacing"/>
        <w:spacing w:line="600" w:lineRule="auto"/>
        <w:ind w:left="576"/>
        <w:jc w:val="left"/>
      </w:pPr>
      <w:r>
        <w:t xml:space="preserve">    </w:t>
      </w:r>
      <w:r w:rsidR="0032082E" w:rsidRPr="00FD5DB4">
        <w:t>Assessment and Analysis</w:t>
      </w:r>
      <w:r>
        <w:t xml:space="preserve">                                                                                         Page 5</w:t>
      </w:r>
      <w:r w:rsidR="00692D73" w:rsidRPr="00FD5DB4">
        <w:t xml:space="preserve">                                         </w:t>
      </w:r>
    </w:p>
    <w:p w14:paraId="45D5C644" w14:textId="54AC5CB5" w:rsidR="0032082E" w:rsidRPr="00FD5DB4" w:rsidRDefault="00A03936" w:rsidP="00A03936">
      <w:pPr>
        <w:pStyle w:val="NoSpacing"/>
        <w:spacing w:line="600" w:lineRule="auto"/>
        <w:ind w:left="0" w:firstLine="0"/>
        <w:jc w:val="left"/>
      </w:pPr>
      <w:r>
        <w:t xml:space="preserve">    </w:t>
      </w:r>
      <w:r w:rsidR="0032082E" w:rsidRPr="00FD5DB4">
        <w:t>The Role of Planning</w:t>
      </w:r>
      <w:r>
        <w:t xml:space="preserve">                                                                                                Page 7</w:t>
      </w:r>
      <w:r w:rsidR="00692D73" w:rsidRPr="00FD5DB4">
        <w:t xml:space="preserve">                                                                                        </w:t>
      </w:r>
    </w:p>
    <w:p w14:paraId="35240235" w14:textId="26A9C564" w:rsidR="0032082E" w:rsidRPr="00FD5DB4" w:rsidRDefault="0032082E" w:rsidP="00B816A7">
      <w:pPr>
        <w:pStyle w:val="NoSpacing"/>
        <w:spacing w:line="600" w:lineRule="auto"/>
        <w:jc w:val="left"/>
      </w:pPr>
      <w:r w:rsidRPr="00FD5DB4">
        <w:t>Assessment - Timely, Transparent and Proportionate to Need</w:t>
      </w:r>
      <w:r w:rsidR="00A03936">
        <w:t xml:space="preserve">                                Page 8</w:t>
      </w:r>
      <w:r w:rsidRPr="00FD5DB4">
        <w:t xml:space="preserve"> </w:t>
      </w:r>
      <w:r w:rsidR="00692D73" w:rsidRPr="00FD5DB4">
        <w:t xml:space="preserve">                       </w:t>
      </w:r>
    </w:p>
    <w:p w14:paraId="41758D7C" w14:textId="05A65749" w:rsidR="0032082E" w:rsidRPr="00FD5DB4" w:rsidRDefault="0032082E" w:rsidP="00B816A7">
      <w:pPr>
        <w:pStyle w:val="NoSpacing"/>
        <w:spacing w:line="600" w:lineRule="auto"/>
        <w:jc w:val="left"/>
      </w:pPr>
      <w:r w:rsidRPr="00FD5DB4">
        <w:t>Assessment Checkpoints</w:t>
      </w:r>
      <w:r w:rsidR="00A03936">
        <w:t xml:space="preserve">                                                                                          Page 8</w:t>
      </w:r>
      <w:r w:rsidR="00692D73" w:rsidRPr="00FD5DB4">
        <w:t xml:space="preserve">                                                                                  </w:t>
      </w:r>
    </w:p>
    <w:p w14:paraId="55C1ACE8" w14:textId="559BB16F" w:rsidR="00692D73" w:rsidRPr="00FD5DB4" w:rsidRDefault="00692D73" w:rsidP="00B816A7">
      <w:pPr>
        <w:pStyle w:val="NoSpacing"/>
        <w:spacing w:line="600" w:lineRule="auto"/>
        <w:jc w:val="left"/>
      </w:pPr>
      <w:r w:rsidRPr="00FD5DB4">
        <w:t>Practice in all Assessments</w:t>
      </w:r>
      <w:r w:rsidR="00A03936">
        <w:t xml:space="preserve">                                                                                      Page10</w:t>
      </w:r>
      <w:r w:rsidRPr="00FD5DB4">
        <w:t xml:space="preserve">                                                                              </w:t>
      </w:r>
    </w:p>
    <w:p w14:paraId="319EABC8" w14:textId="117AC892" w:rsidR="00692D73" w:rsidRPr="00FD5DB4" w:rsidRDefault="00F97873" w:rsidP="00692D73">
      <w:pPr>
        <w:pStyle w:val="NoSpacing"/>
        <w:spacing w:line="276" w:lineRule="auto"/>
        <w:jc w:val="left"/>
        <w:rPr>
          <w:b/>
          <w:bCs/>
        </w:rPr>
      </w:pPr>
      <w:r w:rsidRPr="00FD5DB4">
        <w:rPr>
          <w:b/>
          <w:bCs/>
        </w:rPr>
        <w:tab/>
      </w:r>
      <w:r w:rsidR="00692D73" w:rsidRPr="00FD5DB4">
        <w:t xml:space="preserve">                   </w:t>
      </w:r>
      <w:r w:rsidR="0032082E" w:rsidRPr="00FD5DB4">
        <w:rPr>
          <w:b/>
          <w:bCs/>
        </w:rPr>
        <w:t xml:space="preserve">                                 </w:t>
      </w:r>
    </w:p>
    <w:p w14:paraId="2F30D89F" w14:textId="77777777" w:rsidR="00692D73" w:rsidRPr="00FD5DB4" w:rsidRDefault="00692D73" w:rsidP="00692D73">
      <w:pPr>
        <w:pStyle w:val="NoSpacing"/>
        <w:spacing w:line="276" w:lineRule="auto"/>
        <w:jc w:val="left"/>
        <w:rPr>
          <w:b/>
          <w:bCs/>
        </w:rPr>
      </w:pPr>
    </w:p>
    <w:p w14:paraId="7FF328BF" w14:textId="764224A6" w:rsidR="00A41E13" w:rsidRPr="00FD5DB4" w:rsidRDefault="00F97873" w:rsidP="00692D73">
      <w:pPr>
        <w:pStyle w:val="NoSpacing"/>
        <w:spacing w:line="276" w:lineRule="auto"/>
        <w:jc w:val="left"/>
        <w:rPr>
          <w:b/>
        </w:rPr>
      </w:pPr>
      <w:r w:rsidRPr="00FD5DB4">
        <w:rPr>
          <w:b/>
        </w:rPr>
        <w:tab/>
        <w:t xml:space="preserve"> </w:t>
      </w:r>
    </w:p>
    <w:p w14:paraId="6284E8AB" w14:textId="4603442F" w:rsidR="00AC4FC2" w:rsidRDefault="00AC4FC2" w:rsidP="00692D73">
      <w:pPr>
        <w:pStyle w:val="NoSpacing"/>
        <w:spacing w:line="276" w:lineRule="auto"/>
        <w:jc w:val="left"/>
      </w:pPr>
    </w:p>
    <w:p w14:paraId="065B8F07" w14:textId="018AABC1" w:rsidR="00FD5DB4" w:rsidRDefault="00FD5DB4" w:rsidP="00692D73">
      <w:pPr>
        <w:pStyle w:val="NoSpacing"/>
        <w:spacing w:line="276" w:lineRule="auto"/>
        <w:jc w:val="left"/>
      </w:pPr>
    </w:p>
    <w:p w14:paraId="3FEBC508" w14:textId="52F2AD68" w:rsidR="00FD5DB4" w:rsidRDefault="00FD5DB4" w:rsidP="00692D73">
      <w:pPr>
        <w:pStyle w:val="NoSpacing"/>
        <w:spacing w:line="276" w:lineRule="auto"/>
        <w:jc w:val="left"/>
      </w:pPr>
    </w:p>
    <w:p w14:paraId="42F34A7E" w14:textId="0A7DAA34" w:rsidR="00FD5DB4" w:rsidRDefault="00FD5DB4" w:rsidP="00692D73">
      <w:pPr>
        <w:pStyle w:val="NoSpacing"/>
        <w:spacing w:line="276" w:lineRule="auto"/>
        <w:jc w:val="left"/>
      </w:pPr>
    </w:p>
    <w:p w14:paraId="11F74BFC" w14:textId="572AB3C6" w:rsidR="00FD5DB4" w:rsidRDefault="00FD5DB4" w:rsidP="00692D73">
      <w:pPr>
        <w:pStyle w:val="NoSpacing"/>
        <w:spacing w:line="276" w:lineRule="auto"/>
        <w:jc w:val="left"/>
      </w:pPr>
    </w:p>
    <w:p w14:paraId="1C3F99BC" w14:textId="4EF97CDD" w:rsidR="00FD5DB4" w:rsidRDefault="00FD5DB4" w:rsidP="00692D73">
      <w:pPr>
        <w:pStyle w:val="NoSpacing"/>
        <w:spacing w:line="276" w:lineRule="auto"/>
        <w:jc w:val="left"/>
      </w:pPr>
    </w:p>
    <w:p w14:paraId="543813A2" w14:textId="06561688" w:rsidR="00FD5DB4" w:rsidRDefault="00FD5DB4" w:rsidP="00692D73">
      <w:pPr>
        <w:pStyle w:val="NoSpacing"/>
        <w:spacing w:line="276" w:lineRule="auto"/>
        <w:jc w:val="left"/>
      </w:pPr>
    </w:p>
    <w:p w14:paraId="2FAB095E" w14:textId="4F932A32" w:rsidR="00FD5DB4" w:rsidRDefault="00FD5DB4" w:rsidP="00692D73">
      <w:pPr>
        <w:pStyle w:val="NoSpacing"/>
        <w:spacing w:line="276" w:lineRule="auto"/>
        <w:jc w:val="left"/>
      </w:pPr>
    </w:p>
    <w:p w14:paraId="5BC6B234" w14:textId="70AF6043" w:rsidR="00FD5DB4" w:rsidRDefault="00FD5DB4" w:rsidP="00692D73">
      <w:pPr>
        <w:pStyle w:val="NoSpacing"/>
        <w:spacing w:line="276" w:lineRule="auto"/>
        <w:jc w:val="left"/>
      </w:pPr>
    </w:p>
    <w:p w14:paraId="130CCF59" w14:textId="6D7B371C" w:rsidR="00FD5DB4" w:rsidRDefault="00FD5DB4" w:rsidP="00692D73">
      <w:pPr>
        <w:pStyle w:val="NoSpacing"/>
        <w:spacing w:line="276" w:lineRule="auto"/>
        <w:jc w:val="left"/>
      </w:pPr>
    </w:p>
    <w:p w14:paraId="2AFE2CB4" w14:textId="7405AEDC" w:rsidR="00FD5DB4" w:rsidRDefault="00FD5DB4" w:rsidP="00692D73">
      <w:pPr>
        <w:pStyle w:val="NoSpacing"/>
        <w:spacing w:line="276" w:lineRule="auto"/>
        <w:jc w:val="left"/>
      </w:pPr>
    </w:p>
    <w:p w14:paraId="191213FA" w14:textId="65952094" w:rsidR="00FD5DB4" w:rsidRDefault="00FD5DB4" w:rsidP="00692D73">
      <w:pPr>
        <w:pStyle w:val="NoSpacing"/>
        <w:spacing w:line="276" w:lineRule="auto"/>
        <w:jc w:val="left"/>
      </w:pPr>
    </w:p>
    <w:p w14:paraId="250FC7E7" w14:textId="69749F3D" w:rsidR="00FD5DB4" w:rsidRDefault="00FD5DB4" w:rsidP="00692D73">
      <w:pPr>
        <w:pStyle w:val="NoSpacing"/>
        <w:spacing w:line="276" w:lineRule="auto"/>
        <w:jc w:val="left"/>
      </w:pPr>
    </w:p>
    <w:p w14:paraId="3A0DDB73" w14:textId="40A8A105" w:rsidR="00FD5DB4" w:rsidRDefault="00FD5DB4" w:rsidP="00692D73">
      <w:pPr>
        <w:pStyle w:val="NoSpacing"/>
        <w:spacing w:line="276" w:lineRule="auto"/>
        <w:jc w:val="left"/>
      </w:pPr>
    </w:p>
    <w:p w14:paraId="20361948" w14:textId="5674982D" w:rsidR="00FD5DB4" w:rsidRDefault="00FD5DB4" w:rsidP="00692D73">
      <w:pPr>
        <w:pStyle w:val="NoSpacing"/>
        <w:spacing w:line="276" w:lineRule="auto"/>
        <w:jc w:val="left"/>
      </w:pPr>
    </w:p>
    <w:p w14:paraId="51FED8F4" w14:textId="38D5E3FB" w:rsidR="00FD5DB4" w:rsidRDefault="00FD5DB4" w:rsidP="00692D73">
      <w:pPr>
        <w:pStyle w:val="NoSpacing"/>
        <w:spacing w:line="276" w:lineRule="auto"/>
        <w:jc w:val="left"/>
      </w:pPr>
    </w:p>
    <w:p w14:paraId="0097D7C6" w14:textId="5C3D7443" w:rsidR="00FD5DB4" w:rsidRDefault="00FD5DB4" w:rsidP="00692D73">
      <w:pPr>
        <w:pStyle w:val="NoSpacing"/>
        <w:spacing w:line="276" w:lineRule="auto"/>
        <w:jc w:val="left"/>
      </w:pPr>
    </w:p>
    <w:p w14:paraId="3CA2040F" w14:textId="2E8290F6" w:rsidR="00FD5DB4" w:rsidRDefault="00FD5DB4" w:rsidP="00692D73">
      <w:pPr>
        <w:pStyle w:val="NoSpacing"/>
        <w:spacing w:line="276" w:lineRule="auto"/>
        <w:jc w:val="left"/>
      </w:pPr>
    </w:p>
    <w:p w14:paraId="61FFFB37" w14:textId="3455629E" w:rsidR="00FD5DB4" w:rsidRDefault="00FD5DB4" w:rsidP="00692D73">
      <w:pPr>
        <w:pStyle w:val="NoSpacing"/>
        <w:spacing w:line="276" w:lineRule="auto"/>
        <w:jc w:val="left"/>
      </w:pPr>
    </w:p>
    <w:p w14:paraId="4AB527FB" w14:textId="22CBA732" w:rsidR="00FD5DB4" w:rsidRDefault="00FD5DB4" w:rsidP="00692D73">
      <w:pPr>
        <w:pStyle w:val="NoSpacing"/>
        <w:spacing w:line="276" w:lineRule="auto"/>
        <w:jc w:val="left"/>
      </w:pPr>
    </w:p>
    <w:p w14:paraId="79D9E8ED" w14:textId="37C9BC0B" w:rsidR="00FD5DB4" w:rsidRDefault="00FD5DB4" w:rsidP="00692D73">
      <w:pPr>
        <w:pStyle w:val="NoSpacing"/>
        <w:spacing w:line="276" w:lineRule="auto"/>
        <w:jc w:val="left"/>
      </w:pPr>
    </w:p>
    <w:p w14:paraId="513FB3DB" w14:textId="13E3CBCD" w:rsidR="00FD5DB4" w:rsidRDefault="00FD5DB4" w:rsidP="00692D73">
      <w:pPr>
        <w:pStyle w:val="NoSpacing"/>
        <w:spacing w:line="276" w:lineRule="auto"/>
        <w:jc w:val="left"/>
      </w:pPr>
    </w:p>
    <w:p w14:paraId="4D1F9C54" w14:textId="77777777" w:rsidR="00FD5DB4" w:rsidRPr="00FD5DB4" w:rsidRDefault="00FD5DB4" w:rsidP="00D23518">
      <w:pPr>
        <w:pStyle w:val="NoSpacing"/>
        <w:spacing w:line="276" w:lineRule="auto"/>
        <w:ind w:left="0" w:firstLine="0"/>
        <w:jc w:val="left"/>
      </w:pPr>
    </w:p>
    <w:p w14:paraId="2E6F1130" w14:textId="77777777" w:rsidR="00A41E13" w:rsidRPr="00FD5DB4" w:rsidRDefault="00F97873" w:rsidP="00A017BE">
      <w:pPr>
        <w:pStyle w:val="Heading2"/>
        <w:numPr>
          <w:ilvl w:val="0"/>
          <w:numId w:val="5"/>
        </w:numPr>
        <w:spacing w:line="276" w:lineRule="auto"/>
        <w:ind w:right="647"/>
        <w:rPr>
          <w:sz w:val="22"/>
        </w:rPr>
      </w:pPr>
      <w:r w:rsidRPr="00FD5DB4">
        <w:rPr>
          <w:sz w:val="22"/>
        </w:rPr>
        <w:t xml:space="preserve">Introduction </w:t>
      </w:r>
    </w:p>
    <w:p w14:paraId="75F32431" w14:textId="77777777" w:rsidR="00A41E13" w:rsidRPr="00FD5DB4" w:rsidRDefault="00F97873" w:rsidP="00D23518">
      <w:pPr>
        <w:spacing w:after="0" w:line="276" w:lineRule="auto"/>
        <w:ind w:left="250" w:right="0" w:firstLine="0"/>
        <w:jc w:val="left"/>
      </w:pPr>
      <w:r w:rsidRPr="00FD5DB4">
        <w:t xml:space="preserve"> </w:t>
      </w:r>
    </w:p>
    <w:p w14:paraId="0BC07021" w14:textId="2929BADF" w:rsidR="007D475E" w:rsidRPr="00FD5DB4" w:rsidRDefault="007D475E" w:rsidP="00A017BE">
      <w:pPr>
        <w:pStyle w:val="ListParagraph"/>
        <w:numPr>
          <w:ilvl w:val="1"/>
          <w:numId w:val="5"/>
        </w:numPr>
        <w:spacing w:after="0" w:line="276" w:lineRule="auto"/>
        <w:rPr>
          <w:sz w:val="22"/>
          <w:szCs w:val="22"/>
        </w:rPr>
      </w:pPr>
      <w:r w:rsidRPr="00FD5DB4">
        <w:rPr>
          <w:sz w:val="22"/>
          <w:szCs w:val="22"/>
        </w:rPr>
        <w:t>The Working Well with Children and Families in Lancashire (</w:t>
      </w:r>
      <w:r w:rsidR="003D37A5" w:rsidRPr="00FD5DB4">
        <w:rPr>
          <w:sz w:val="22"/>
          <w:szCs w:val="22"/>
        </w:rPr>
        <w:t>Cont</w:t>
      </w:r>
      <w:r w:rsidR="001373FE" w:rsidRPr="00FD5DB4">
        <w:rPr>
          <w:sz w:val="22"/>
          <w:szCs w:val="22"/>
        </w:rPr>
        <w:t>inuu</w:t>
      </w:r>
      <w:r w:rsidR="003D37A5" w:rsidRPr="00FD5DB4">
        <w:rPr>
          <w:sz w:val="22"/>
          <w:szCs w:val="22"/>
        </w:rPr>
        <w:t xml:space="preserve">m of Need – </w:t>
      </w:r>
      <w:r w:rsidRPr="00FD5DB4">
        <w:rPr>
          <w:sz w:val="22"/>
          <w:szCs w:val="22"/>
        </w:rPr>
        <w:t xml:space="preserve">CON) sets out the importance of working with families to build on their strengths and come together across agencies </w:t>
      </w:r>
      <w:r w:rsidR="00B30A65" w:rsidRPr="00FD5DB4">
        <w:rPr>
          <w:sz w:val="22"/>
          <w:szCs w:val="22"/>
        </w:rPr>
        <w:t>with</w:t>
      </w:r>
      <w:r w:rsidRPr="00FD5DB4">
        <w:rPr>
          <w:sz w:val="22"/>
          <w:szCs w:val="22"/>
        </w:rPr>
        <w:t xml:space="preserve"> children</w:t>
      </w:r>
      <w:r w:rsidR="00B30A65" w:rsidRPr="00FD5DB4">
        <w:rPr>
          <w:sz w:val="22"/>
          <w:szCs w:val="22"/>
        </w:rPr>
        <w:t xml:space="preserve"> and young people</w:t>
      </w:r>
      <w:r w:rsidRPr="00FD5DB4">
        <w:rPr>
          <w:sz w:val="22"/>
          <w:szCs w:val="22"/>
        </w:rPr>
        <w:t xml:space="preserve"> at the centre of our work. It is designed to ensure that we give families who are experiencing challenges the advice, information and support they need </w:t>
      </w:r>
      <w:r w:rsidR="00662D40" w:rsidRPr="00FD5DB4">
        <w:rPr>
          <w:sz w:val="22"/>
          <w:szCs w:val="22"/>
        </w:rPr>
        <w:t>to</w:t>
      </w:r>
      <w:r w:rsidRPr="00FD5DB4">
        <w:rPr>
          <w:sz w:val="22"/>
          <w:szCs w:val="22"/>
        </w:rPr>
        <w:t xml:space="preserve"> help them make a positive difference to their lives. It highlights and supports the emphasis on both assessment and planning when working with children and families and focuses on empowering </w:t>
      </w:r>
      <w:r w:rsidR="00662D40" w:rsidRPr="00FD5DB4">
        <w:rPr>
          <w:sz w:val="22"/>
          <w:szCs w:val="22"/>
        </w:rPr>
        <w:t>families</w:t>
      </w:r>
      <w:r w:rsidRPr="00FD5DB4">
        <w:rPr>
          <w:sz w:val="22"/>
          <w:szCs w:val="22"/>
        </w:rPr>
        <w:t xml:space="preserve"> by working alongside them to build strong foundations</w:t>
      </w:r>
      <w:r w:rsidR="00FC6868" w:rsidRPr="00FD5DB4">
        <w:rPr>
          <w:sz w:val="22"/>
          <w:szCs w:val="22"/>
        </w:rPr>
        <w:t xml:space="preserve"> and develop</w:t>
      </w:r>
      <w:r w:rsidR="008D04C8" w:rsidRPr="00FD5DB4">
        <w:rPr>
          <w:sz w:val="22"/>
          <w:szCs w:val="22"/>
        </w:rPr>
        <w:t xml:space="preserve"> the strengths </w:t>
      </w:r>
      <w:r w:rsidR="00FC6868" w:rsidRPr="00FD5DB4">
        <w:rPr>
          <w:sz w:val="22"/>
          <w:szCs w:val="22"/>
        </w:rPr>
        <w:t>and resilience</w:t>
      </w:r>
      <w:r w:rsidR="008D04C8" w:rsidRPr="00FD5DB4">
        <w:rPr>
          <w:sz w:val="22"/>
          <w:szCs w:val="22"/>
        </w:rPr>
        <w:t xml:space="preserve"> they already have</w:t>
      </w:r>
      <w:r w:rsidR="00FC6868" w:rsidRPr="00FD5DB4">
        <w:rPr>
          <w:sz w:val="22"/>
          <w:szCs w:val="22"/>
        </w:rPr>
        <w:t xml:space="preserve"> so that children and young people can thrive.</w:t>
      </w:r>
    </w:p>
    <w:p w14:paraId="709A4D12" w14:textId="77777777" w:rsidR="00FC6868" w:rsidRPr="00FD5DB4" w:rsidRDefault="00FC6868" w:rsidP="00D23518">
      <w:pPr>
        <w:spacing w:after="0" w:line="276" w:lineRule="auto"/>
        <w:ind w:left="811"/>
        <w:jc w:val="left"/>
      </w:pPr>
    </w:p>
    <w:p w14:paraId="6A8B9662" w14:textId="77777777" w:rsidR="00FC6868" w:rsidRPr="00FD5DB4" w:rsidRDefault="00512D27" w:rsidP="00D23518">
      <w:pPr>
        <w:spacing w:after="0" w:line="276" w:lineRule="auto"/>
        <w:ind w:left="811"/>
        <w:jc w:val="left"/>
      </w:pPr>
      <w:hyperlink r:id="rId19" w:history="1">
        <w:r w:rsidR="00FC6868" w:rsidRPr="00FD5DB4">
          <w:rPr>
            <w:rStyle w:val="Hyperlink"/>
          </w:rPr>
          <w:t>Click here for the Working Well with Children and Families Lancashire Guidance.</w:t>
        </w:r>
      </w:hyperlink>
    </w:p>
    <w:p w14:paraId="08152EB5" w14:textId="77777777" w:rsidR="007D475E" w:rsidRPr="00FD5DB4" w:rsidRDefault="007D475E" w:rsidP="00D23518">
      <w:pPr>
        <w:spacing w:after="0" w:line="276" w:lineRule="auto"/>
        <w:ind w:left="811"/>
        <w:jc w:val="left"/>
      </w:pPr>
    </w:p>
    <w:p w14:paraId="2FAD87F5" w14:textId="25FE553D" w:rsidR="00A41E13" w:rsidRPr="00FD5DB4" w:rsidRDefault="00F97873" w:rsidP="00A017BE">
      <w:pPr>
        <w:pStyle w:val="ListParagraph"/>
        <w:numPr>
          <w:ilvl w:val="1"/>
          <w:numId w:val="4"/>
        </w:numPr>
        <w:spacing w:after="107" w:line="276" w:lineRule="auto"/>
        <w:rPr>
          <w:sz w:val="22"/>
          <w:szCs w:val="22"/>
        </w:rPr>
      </w:pPr>
      <w:r w:rsidRPr="00FD5DB4">
        <w:rPr>
          <w:sz w:val="22"/>
          <w:szCs w:val="22"/>
        </w:rPr>
        <w:t xml:space="preserve">The Lancashire Assessment and Planning Framework sets out how, in Lancashire, we will </w:t>
      </w:r>
      <w:r w:rsidR="00FC6868" w:rsidRPr="00FD5DB4">
        <w:rPr>
          <w:sz w:val="22"/>
          <w:szCs w:val="22"/>
        </w:rPr>
        <w:t xml:space="preserve">provide an open, honest and transparent approach when working with children and families. Solution-focused and evidence-based interventions will be provided as early as possible and there will be a joint working approach to assessments, support and intervention. </w:t>
      </w:r>
      <w:r w:rsidRPr="00FD5DB4">
        <w:rPr>
          <w:sz w:val="22"/>
          <w:szCs w:val="22"/>
        </w:rPr>
        <w:t xml:space="preserve">This framework is equally applicable to all open cases, for example, children subject to </w:t>
      </w:r>
      <w:proofErr w:type="gramStart"/>
      <w:r w:rsidRPr="00FD5DB4">
        <w:rPr>
          <w:sz w:val="22"/>
          <w:szCs w:val="22"/>
        </w:rPr>
        <w:t>a</w:t>
      </w:r>
      <w:r w:rsidR="0062337B" w:rsidRPr="00FD5DB4">
        <w:rPr>
          <w:sz w:val="22"/>
          <w:szCs w:val="22"/>
        </w:rPr>
        <w:t xml:space="preserve"> an</w:t>
      </w:r>
      <w:proofErr w:type="gramEnd"/>
      <w:r w:rsidR="0062337B" w:rsidRPr="00FD5DB4">
        <w:rPr>
          <w:sz w:val="22"/>
          <w:szCs w:val="22"/>
        </w:rPr>
        <w:t xml:space="preserve"> Early Help Plan</w:t>
      </w:r>
      <w:r w:rsidRPr="00FD5DB4">
        <w:rPr>
          <w:sz w:val="22"/>
          <w:szCs w:val="22"/>
        </w:rPr>
        <w:t xml:space="preserve">, children with a </w:t>
      </w:r>
      <w:r w:rsidR="00CC6B58" w:rsidRPr="00FD5DB4">
        <w:rPr>
          <w:sz w:val="22"/>
          <w:szCs w:val="22"/>
        </w:rPr>
        <w:t>C</w:t>
      </w:r>
      <w:r w:rsidRPr="00FD5DB4">
        <w:rPr>
          <w:sz w:val="22"/>
          <w:szCs w:val="22"/>
        </w:rPr>
        <w:t xml:space="preserve">hild in </w:t>
      </w:r>
      <w:r w:rsidR="00CC6B58" w:rsidRPr="00FD5DB4">
        <w:rPr>
          <w:sz w:val="22"/>
          <w:szCs w:val="22"/>
        </w:rPr>
        <w:t>N</w:t>
      </w:r>
      <w:r w:rsidRPr="00FD5DB4">
        <w:rPr>
          <w:sz w:val="22"/>
          <w:szCs w:val="22"/>
        </w:rPr>
        <w:t xml:space="preserve">eed plan or </w:t>
      </w:r>
      <w:r w:rsidR="00CC6B58" w:rsidRPr="00FD5DB4">
        <w:rPr>
          <w:sz w:val="22"/>
          <w:szCs w:val="22"/>
        </w:rPr>
        <w:t>C</w:t>
      </w:r>
      <w:r w:rsidRPr="00FD5DB4">
        <w:rPr>
          <w:sz w:val="22"/>
          <w:szCs w:val="22"/>
        </w:rPr>
        <w:t xml:space="preserve">hild </w:t>
      </w:r>
      <w:r w:rsidR="00CC6B58" w:rsidRPr="00FD5DB4">
        <w:rPr>
          <w:sz w:val="22"/>
          <w:szCs w:val="22"/>
        </w:rPr>
        <w:t>P</w:t>
      </w:r>
      <w:r w:rsidRPr="00FD5DB4">
        <w:rPr>
          <w:sz w:val="22"/>
          <w:szCs w:val="22"/>
        </w:rPr>
        <w:t xml:space="preserve">rotection plan and </w:t>
      </w:r>
      <w:r w:rsidR="00CC6B58" w:rsidRPr="00FD5DB4">
        <w:rPr>
          <w:sz w:val="22"/>
          <w:szCs w:val="22"/>
        </w:rPr>
        <w:t>C</w:t>
      </w:r>
      <w:r w:rsidRPr="00FD5DB4">
        <w:rPr>
          <w:sz w:val="22"/>
          <w:szCs w:val="22"/>
        </w:rPr>
        <w:t xml:space="preserve">hildren </w:t>
      </w:r>
      <w:r w:rsidR="00CC6B58" w:rsidRPr="00FD5DB4">
        <w:rPr>
          <w:sz w:val="22"/>
          <w:szCs w:val="22"/>
        </w:rPr>
        <w:t>L</w:t>
      </w:r>
      <w:r w:rsidRPr="00FD5DB4">
        <w:rPr>
          <w:sz w:val="22"/>
          <w:szCs w:val="22"/>
        </w:rPr>
        <w:t xml:space="preserve">ooked </w:t>
      </w:r>
      <w:r w:rsidR="00CC6B58" w:rsidRPr="00FD5DB4">
        <w:rPr>
          <w:sz w:val="22"/>
          <w:szCs w:val="22"/>
        </w:rPr>
        <w:t>A</w:t>
      </w:r>
      <w:r w:rsidRPr="00FD5DB4">
        <w:rPr>
          <w:sz w:val="22"/>
          <w:szCs w:val="22"/>
        </w:rPr>
        <w:t xml:space="preserve">fter, where ongoing assessment and planning is essential to informing plans for children, avoiding drift and ensuring timely decision making based on effective, evidence based assessment. </w:t>
      </w:r>
    </w:p>
    <w:p w14:paraId="2F45904E" w14:textId="77777777" w:rsidR="00014234" w:rsidRPr="00FD5DB4" w:rsidRDefault="00014234" w:rsidP="00D23518">
      <w:pPr>
        <w:pStyle w:val="ListParagraph"/>
        <w:spacing w:after="107" w:line="276" w:lineRule="auto"/>
        <w:ind w:left="610"/>
        <w:jc w:val="left"/>
        <w:rPr>
          <w:sz w:val="22"/>
          <w:szCs w:val="22"/>
        </w:rPr>
      </w:pPr>
    </w:p>
    <w:p w14:paraId="427D8A2C" w14:textId="65D323E0" w:rsidR="00CC236A" w:rsidRPr="00FD5DB4" w:rsidRDefault="00F97873" w:rsidP="00A017BE">
      <w:pPr>
        <w:pStyle w:val="ListParagraph"/>
        <w:numPr>
          <w:ilvl w:val="1"/>
          <w:numId w:val="4"/>
        </w:numPr>
        <w:spacing w:after="146" w:line="276" w:lineRule="auto"/>
        <w:rPr>
          <w:sz w:val="22"/>
          <w:szCs w:val="22"/>
        </w:rPr>
      </w:pPr>
      <w:r w:rsidRPr="00FD5DB4">
        <w:rPr>
          <w:sz w:val="22"/>
          <w:szCs w:val="22"/>
        </w:rPr>
        <w:t>If children and families are to receive the right help, everyone who comes into contact with them – midwives, health visitors, GPs, early years’ professionals, teachers, youth workers, police, voluntary and social workers – ha</w:t>
      </w:r>
      <w:r w:rsidR="00CC6B58" w:rsidRPr="00FD5DB4">
        <w:rPr>
          <w:sz w:val="22"/>
          <w:szCs w:val="22"/>
        </w:rPr>
        <w:t>ve</w:t>
      </w:r>
      <w:r w:rsidRPr="00FD5DB4">
        <w:rPr>
          <w:sz w:val="22"/>
          <w:szCs w:val="22"/>
        </w:rPr>
        <w:t xml:space="preserve"> to play a role</w:t>
      </w:r>
      <w:r w:rsidR="00843B5D" w:rsidRPr="00FD5DB4">
        <w:rPr>
          <w:sz w:val="22"/>
          <w:szCs w:val="22"/>
        </w:rPr>
        <w:t>.</w:t>
      </w:r>
      <w:r w:rsidRPr="00FD5DB4">
        <w:rPr>
          <w:sz w:val="22"/>
          <w:szCs w:val="22"/>
        </w:rPr>
        <w:t xml:space="preserve"> </w:t>
      </w:r>
      <w:r w:rsidR="00843B5D" w:rsidRPr="00FD5DB4">
        <w:rPr>
          <w:sz w:val="22"/>
          <w:szCs w:val="22"/>
        </w:rPr>
        <w:t>B</w:t>
      </w:r>
      <w:r w:rsidRPr="00FD5DB4">
        <w:rPr>
          <w:sz w:val="22"/>
          <w:szCs w:val="22"/>
        </w:rPr>
        <w:t xml:space="preserve">y </w:t>
      </w:r>
      <w:r w:rsidR="00CC6B58" w:rsidRPr="00FD5DB4">
        <w:rPr>
          <w:sz w:val="22"/>
          <w:szCs w:val="22"/>
        </w:rPr>
        <w:t>identifying</w:t>
      </w:r>
      <w:r w:rsidR="0062337B" w:rsidRPr="00FD5DB4">
        <w:rPr>
          <w:sz w:val="22"/>
          <w:szCs w:val="22"/>
        </w:rPr>
        <w:t xml:space="preserve"> strengths within the family</w:t>
      </w:r>
      <w:r w:rsidR="00FA559E" w:rsidRPr="00FD5DB4">
        <w:rPr>
          <w:sz w:val="22"/>
          <w:szCs w:val="22"/>
        </w:rPr>
        <w:t>;</w:t>
      </w:r>
      <w:r w:rsidR="0062337B" w:rsidRPr="00FD5DB4">
        <w:rPr>
          <w:sz w:val="22"/>
          <w:szCs w:val="22"/>
        </w:rPr>
        <w:t xml:space="preserve"> protective factors</w:t>
      </w:r>
      <w:r w:rsidR="00FA559E" w:rsidRPr="00FD5DB4">
        <w:rPr>
          <w:sz w:val="22"/>
          <w:szCs w:val="22"/>
        </w:rPr>
        <w:t>;</w:t>
      </w:r>
      <w:r w:rsidR="0062337B" w:rsidRPr="00FD5DB4">
        <w:rPr>
          <w:sz w:val="22"/>
          <w:szCs w:val="22"/>
        </w:rPr>
        <w:t xml:space="preserve"> the views of children</w:t>
      </w:r>
      <w:r w:rsidR="00EE0FC3" w:rsidRPr="00FD5DB4">
        <w:rPr>
          <w:sz w:val="22"/>
          <w:szCs w:val="22"/>
        </w:rPr>
        <w:t>, young people</w:t>
      </w:r>
      <w:r w:rsidR="0062337B" w:rsidRPr="00FD5DB4">
        <w:rPr>
          <w:sz w:val="22"/>
          <w:szCs w:val="22"/>
        </w:rPr>
        <w:t xml:space="preserve"> and</w:t>
      </w:r>
      <w:r w:rsidR="00EE0FC3" w:rsidRPr="00FD5DB4">
        <w:rPr>
          <w:sz w:val="22"/>
          <w:szCs w:val="22"/>
        </w:rPr>
        <w:t xml:space="preserve"> th</w:t>
      </w:r>
      <w:r w:rsidR="00FA559E" w:rsidRPr="00FD5DB4">
        <w:rPr>
          <w:sz w:val="22"/>
          <w:szCs w:val="22"/>
        </w:rPr>
        <w:t>ei</w:t>
      </w:r>
      <w:r w:rsidR="00EE0FC3" w:rsidRPr="00FD5DB4">
        <w:rPr>
          <w:sz w:val="22"/>
          <w:szCs w:val="22"/>
        </w:rPr>
        <w:t>r</w:t>
      </w:r>
      <w:r w:rsidR="0062337B" w:rsidRPr="00FD5DB4">
        <w:rPr>
          <w:sz w:val="22"/>
          <w:szCs w:val="22"/>
        </w:rPr>
        <w:t xml:space="preserve"> family</w:t>
      </w:r>
      <w:r w:rsidR="00FA559E" w:rsidRPr="00FD5DB4">
        <w:rPr>
          <w:sz w:val="22"/>
          <w:szCs w:val="22"/>
        </w:rPr>
        <w:t>;</w:t>
      </w:r>
      <w:r w:rsidR="0062337B" w:rsidRPr="00FD5DB4">
        <w:rPr>
          <w:sz w:val="22"/>
          <w:szCs w:val="22"/>
        </w:rPr>
        <w:t xml:space="preserve"> any worries</w:t>
      </w:r>
      <w:r w:rsidR="00FA559E" w:rsidRPr="00FD5DB4">
        <w:rPr>
          <w:sz w:val="22"/>
          <w:szCs w:val="22"/>
        </w:rPr>
        <w:t>;</w:t>
      </w:r>
      <w:r w:rsidR="00910926" w:rsidRPr="00FD5DB4">
        <w:rPr>
          <w:sz w:val="22"/>
          <w:szCs w:val="22"/>
        </w:rPr>
        <w:t xml:space="preserve"> and by</w:t>
      </w:r>
      <w:r w:rsidRPr="00FD5DB4">
        <w:rPr>
          <w:sz w:val="22"/>
          <w:szCs w:val="22"/>
        </w:rPr>
        <w:t xml:space="preserve"> sharing information</w:t>
      </w:r>
      <w:r w:rsidR="00FA559E" w:rsidRPr="00FD5DB4">
        <w:rPr>
          <w:sz w:val="22"/>
          <w:szCs w:val="22"/>
        </w:rPr>
        <w:t xml:space="preserve"> – we </w:t>
      </w:r>
      <w:r w:rsidR="00910926" w:rsidRPr="00FD5DB4">
        <w:rPr>
          <w:sz w:val="22"/>
          <w:szCs w:val="22"/>
        </w:rPr>
        <w:t>can work together to provide the right</w:t>
      </w:r>
      <w:r w:rsidR="0062337B" w:rsidRPr="00FD5DB4">
        <w:rPr>
          <w:sz w:val="22"/>
          <w:szCs w:val="22"/>
        </w:rPr>
        <w:t xml:space="preserve"> support at the right time.</w:t>
      </w:r>
    </w:p>
    <w:p w14:paraId="20FADE21" w14:textId="77777777" w:rsidR="00CC236A" w:rsidRPr="00FD5DB4" w:rsidRDefault="00CC236A" w:rsidP="00D23518">
      <w:pPr>
        <w:spacing w:after="146" w:line="276" w:lineRule="auto"/>
      </w:pPr>
    </w:p>
    <w:p w14:paraId="3B69C798" w14:textId="77777777" w:rsidR="00A41E13" w:rsidRPr="00FD5DB4" w:rsidRDefault="00F97873" w:rsidP="00A017BE">
      <w:pPr>
        <w:pStyle w:val="ListParagraph"/>
        <w:numPr>
          <w:ilvl w:val="1"/>
          <w:numId w:val="4"/>
        </w:numPr>
        <w:spacing w:after="107" w:line="276" w:lineRule="auto"/>
        <w:rPr>
          <w:sz w:val="22"/>
          <w:szCs w:val="22"/>
        </w:rPr>
      </w:pPr>
      <w:r w:rsidRPr="00FD5DB4">
        <w:rPr>
          <w:sz w:val="22"/>
          <w:szCs w:val="22"/>
        </w:rPr>
        <w:t xml:space="preserve">Concerns about a child’s welfare may arise in many different contexts and the nature of these concerns will vary greatly from child to child. What is important is that support is provided </w:t>
      </w:r>
      <w:r w:rsidR="0062337B" w:rsidRPr="00FD5DB4">
        <w:rPr>
          <w:sz w:val="22"/>
          <w:szCs w:val="22"/>
        </w:rPr>
        <w:t xml:space="preserve">at the earliest opportunity </w:t>
      </w:r>
      <w:r w:rsidRPr="00FD5DB4">
        <w:rPr>
          <w:sz w:val="22"/>
          <w:szCs w:val="22"/>
        </w:rPr>
        <w:t xml:space="preserve">so that a problem does not escalate. </w:t>
      </w:r>
      <w:r w:rsidR="0062337B" w:rsidRPr="00FD5DB4">
        <w:rPr>
          <w:sz w:val="22"/>
          <w:szCs w:val="22"/>
        </w:rPr>
        <w:t xml:space="preserve">It is also essential that families are included within the assessment </w:t>
      </w:r>
      <w:proofErr w:type="gramStart"/>
      <w:r w:rsidR="0062337B" w:rsidRPr="00FD5DB4">
        <w:rPr>
          <w:sz w:val="22"/>
          <w:szCs w:val="22"/>
        </w:rPr>
        <w:t>process</w:t>
      </w:r>
      <w:proofErr w:type="gramEnd"/>
      <w:r w:rsidR="0062337B" w:rsidRPr="00FD5DB4">
        <w:rPr>
          <w:sz w:val="22"/>
          <w:szCs w:val="22"/>
        </w:rPr>
        <w:t xml:space="preserve"> and they are supported to identify their own family strengths, but also areas they wish to change.</w:t>
      </w:r>
    </w:p>
    <w:p w14:paraId="641AE35D" w14:textId="77777777" w:rsidR="00B816A7" w:rsidRPr="00FD5DB4" w:rsidRDefault="00B816A7" w:rsidP="00D23518">
      <w:pPr>
        <w:spacing w:after="107" w:line="276" w:lineRule="auto"/>
        <w:ind w:left="0" w:firstLine="0"/>
        <w:jc w:val="left"/>
      </w:pPr>
    </w:p>
    <w:p w14:paraId="76915C1F" w14:textId="6CB86A1E" w:rsidR="00B816A7" w:rsidRPr="00FD5DB4" w:rsidRDefault="00F97873" w:rsidP="00A017BE">
      <w:pPr>
        <w:pStyle w:val="ListParagraph"/>
        <w:numPr>
          <w:ilvl w:val="1"/>
          <w:numId w:val="4"/>
        </w:numPr>
        <w:spacing w:line="276" w:lineRule="auto"/>
        <w:ind w:right="67"/>
        <w:rPr>
          <w:sz w:val="22"/>
          <w:szCs w:val="22"/>
        </w:rPr>
      </w:pPr>
      <w:r w:rsidRPr="00FD5DB4">
        <w:rPr>
          <w:sz w:val="22"/>
          <w:szCs w:val="22"/>
        </w:rPr>
        <w:t>Understanding families and the experiences of children within them can be complex</w:t>
      </w:r>
      <w:r w:rsidR="0062337B" w:rsidRPr="00FD5DB4">
        <w:rPr>
          <w:sz w:val="22"/>
          <w:szCs w:val="22"/>
        </w:rPr>
        <w:t xml:space="preserve">, however by working in a </w:t>
      </w:r>
      <w:r w:rsidR="00B50B6A" w:rsidRPr="00FD5DB4">
        <w:rPr>
          <w:sz w:val="22"/>
          <w:szCs w:val="22"/>
        </w:rPr>
        <w:t xml:space="preserve">strengths-based </w:t>
      </w:r>
      <w:r w:rsidR="00692CD7" w:rsidRPr="00FD5DB4">
        <w:rPr>
          <w:sz w:val="22"/>
          <w:szCs w:val="22"/>
        </w:rPr>
        <w:t>way, professionals</w:t>
      </w:r>
      <w:r w:rsidR="0062337B" w:rsidRPr="00FD5DB4">
        <w:rPr>
          <w:sz w:val="22"/>
          <w:szCs w:val="22"/>
        </w:rPr>
        <w:t xml:space="preserve"> can support families to identify their own strengths and areas they wish to change</w:t>
      </w:r>
      <w:r w:rsidRPr="00FD5DB4">
        <w:rPr>
          <w:sz w:val="22"/>
          <w:szCs w:val="22"/>
        </w:rPr>
        <w:t>.</w:t>
      </w:r>
      <w:r w:rsidR="00B50B6A" w:rsidRPr="00FD5DB4">
        <w:rPr>
          <w:sz w:val="22"/>
          <w:szCs w:val="22"/>
        </w:rPr>
        <w:t xml:space="preserve"> This promotes positive working relationships and ensures families receive the right level of support at the right time.</w:t>
      </w:r>
      <w:r w:rsidRPr="00FD5DB4">
        <w:rPr>
          <w:sz w:val="22"/>
          <w:szCs w:val="22"/>
        </w:rPr>
        <w:t xml:space="preserve"> </w:t>
      </w:r>
      <w:r w:rsidR="00B816A7" w:rsidRPr="00FD5DB4">
        <w:rPr>
          <w:sz w:val="22"/>
          <w:szCs w:val="22"/>
        </w:rPr>
        <w:t>Professionals working in universal services – health, education, police and early years – have a responsibility to identify the early signs of need, abuse and neglect, to share that information</w:t>
      </w:r>
      <w:r w:rsidR="00AB44E3" w:rsidRPr="00FD5DB4">
        <w:rPr>
          <w:sz w:val="22"/>
          <w:szCs w:val="22"/>
        </w:rPr>
        <w:t>,</w:t>
      </w:r>
      <w:r w:rsidR="00B816A7" w:rsidRPr="00FD5DB4">
        <w:rPr>
          <w:sz w:val="22"/>
          <w:szCs w:val="22"/>
        </w:rPr>
        <w:t xml:space="preserve"> and work together with families to provide children with the help they need. </w:t>
      </w:r>
    </w:p>
    <w:p w14:paraId="4187FC56" w14:textId="77777777" w:rsidR="00B816A7" w:rsidRPr="00FD5DB4" w:rsidRDefault="00B816A7" w:rsidP="00D23518">
      <w:pPr>
        <w:spacing w:after="107" w:line="276" w:lineRule="auto"/>
        <w:jc w:val="left"/>
      </w:pPr>
    </w:p>
    <w:p w14:paraId="06B0E208" w14:textId="0CEBB8A2" w:rsidR="00FD5DB4" w:rsidRPr="00A03936" w:rsidRDefault="00F97873" w:rsidP="00A03936">
      <w:pPr>
        <w:pStyle w:val="ListParagraph"/>
        <w:numPr>
          <w:ilvl w:val="1"/>
          <w:numId w:val="4"/>
        </w:numPr>
        <w:spacing w:after="107" w:line="276" w:lineRule="auto"/>
        <w:rPr>
          <w:sz w:val="22"/>
          <w:szCs w:val="22"/>
        </w:rPr>
      </w:pPr>
      <w:r w:rsidRPr="00FD5DB4">
        <w:rPr>
          <w:sz w:val="22"/>
          <w:szCs w:val="22"/>
        </w:rPr>
        <w:t xml:space="preserve">Assessment should be a continuous process which has the needs of the child at the centre. The assessment completed by a Social Worker will therefore build on information already known as a result of early help to the child and their family and previous or ongoing involvement with Children’s Social Care. </w:t>
      </w:r>
    </w:p>
    <w:p w14:paraId="27F083FF" w14:textId="7315F156" w:rsidR="00A41E13" w:rsidRPr="00FD5DB4" w:rsidRDefault="00F97873" w:rsidP="00A017BE">
      <w:pPr>
        <w:pStyle w:val="Heading2"/>
        <w:numPr>
          <w:ilvl w:val="0"/>
          <w:numId w:val="5"/>
        </w:numPr>
        <w:spacing w:line="276" w:lineRule="auto"/>
        <w:ind w:right="647"/>
        <w:rPr>
          <w:sz w:val="22"/>
        </w:rPr>
      </w:pPr>
      <w:r w:rsidRPr="00FD5DB4">
        <w:rPr>
          <w:sz w:val="22"/>
        </w:rPr>
        <w:lastRenderedPageBreak/>
        <w:t xml:space="preserve"> The Purpose of Social Work Assessments </w:t>
      </w:r>
    </w:p>
    <w:p w14:paraId="04D65CD2" w14:textId="4ADC0CD2" w:rsidR="00FD5DB4" w:rsidRDefault="00F97873" w:rsidP="00D23518">
      <w:pPr>
        <w:spacing w:after="0" w:line="276" w:lineRule="auto"/>
        <w:ind w:left="250" w:right="0" w:firstLine="0"/>
        <w:jc w:val="left"/>
      </w:pPr>
      <w:r w:rsidRPr="00FD5DB4">
        <w:rPr>
          <w:b/>
        </w:rPr>
        <w:t xml:space="preserve"> </w:t>
      </w:r>
    </w:p>
    <w:p w14:paraId="4DCD9902" w14:textId="4F276CCD" w:rsidR="00A41E13" w:rsidRPr="00FD5DB4" w:rsidRDefault="00F97873" w:rsidP="00A017BE">
      <w:pPr>
        <w:pStyle w:val="ListParagraph"/>
        <w:numPr>
          <w:ilvl w:val="1"/>
          <w:numId w:val="5"/>
        </w:numPr>
        <w:spacing w:after="130" w:line="276" w:lineRule="auto"/>
        <w:jc w:val="left"/>
        <w:rPr>
          <w:sz w:val="22"/>
          <w:szCs w:val="22"/>
        </w:rPr>
      </w:pPr>
      <w:r w:rsidRPr="00FD5DB4">
        <w:rPr>
          <w:sz w:val="22"/>
          <w:szCs w:val="22"/>
        </w:rPr>
        <w:t>The purpose of an assessment is to gather information and evidence about a child and their family</w:t>
      </w:r>
      <w:r w:rsidR="00014234" w:rsidRPr="00FD5DB4">
        <w:rPr>
          <w:sz w:val="22"/>
          <w:szCs w:val="22"/>
        </w:rPr>
        <w:t>.</w:t>
      </w:r>
      <w:r w:rsidRPr="00FD5DB4">
        <w:rPr>
          <w:sz w:val="22"/>
          <w:szCs w:val="22"/>
        </w:rPr>
        <w:t xml:space="preserve"> </w:t>
      </w:r>
      <w:r w:rsidR="0002613F" w:rsidRPr="00FD5DB4">
        <w:rPr>
          <w:sz w:val="22"/>
          <w:szCs w:val="22"/>
        </w:rPr>
        <w:t>The assessment should identify strengths of the family, protective factors, areas the family wish to change, the views of the child and family, views of wider support networks and also areas in which the family need support.</w:t>
      </w:r>
      <w:r w:rsidR="00692CD7" w:rsidRPr="00FD5DB4">
        <w:rPr>
          <w:sz w:val="22"/>
          <w:szCs w:val="22"/>
        </w:rPr>
        <w:t xml:space="preserve"> </w:t>
      </w:r>
      <w:r w:rsidRPr="00FD5DB4">
        <w:rPr>
          <w:sz w:val="22"/>
          <w:szCs w:val="22"/>
        </w:rPr>
        <w:t xml:space="preserve">An assessment is not an end in itself but the means of informing the delivery of effective services for children and families. An assessment must be completed by a qualified Social Worker. The assessment must be based on a sound knowledge of child development and be seen in the context of the child’s family and their environment. The Social Worker leads the assessment which must be informed by the child and their family members and by other professionals who know them, including teachers, health visitors and the police.  </w:t>
      </w:r>
      <w:r w:rsidRPr="00FD5DB4">
        <w:t xml:space="preserve"> </w:t>
      </w:r>
    </w:p>
    <w:p w14:paraId="6373B233" w14:textId="77777777" w:rsidR="00A41E13" w:rsidRPr="00FD5DB4" w:rsidRDefault="00F97873" w:rsidP="00D23518">
      <w:pPr>
        <w:spacing w:after="38" w:line="276" w:lineRule="auto"/>
        <w:ind w:left="250" w:right="0" w:firstLine="0"/>
        <w:jc w:val="left"/>
      </w:pPr>
      <w:r w:rsidRPr="00FD5DB4">
        <w:t xml:space="preserve"> </w:t>
      </w:r>
    </w:p>
    <w:p w14:paraId="68882B83" w14:textId="434881DD" w:rsidR="00A41E13" w:rsidRPr="00FD5DB4" w:rsidRDefault="00692CD7" w:rsidP="00A017BE">
      <w:pPr>
        <w:pStyle w:val="Heading2"/>
        <w:numPr>
          <w:ilvl w:val="0"/>
          <w:numId w:val="5"/>
        </w:numPr>
        <w:spacing w:line="276" w:lineRule="auto"/>
        <w:ind w:right="647"/>
        <w:rPr>
          <w:sz w:val="22"/>
        </w:rPr>
      </w:pPr>
      <w:r w:rsidRPr="00FD5DB4">
        <w:rPr>
          <w:sz w:val="22"/>
        </w:rPr>
        <w:t xml:space="preserve"> </w:t>
      </w:r>
      <w:r w:rsidR="00F97873" w:rsidRPr="00FD5DB4">
        <w:rPr>
          <w:sz w:val="22"/>
        </w:rPr>
        <w:t xml:space="preserve"> Statutory Assessments under the Children Act (1989) </w:t>
      </w:r>
    </w:p>
    <w:p w14:paraId="4AFA2A63" w14:textId="77777777" w:rsidR="00A41E13" w:rsidRPr="00FD5DB4" w:rsidRDefault="00F97873" w:rsidP="00D23518">
      <w:pPr>
        <w:spacing w:after="33" w:line="276" w:lineRule="auto"/>
        <w:ind w:left="816" w:right="0" w:firstLine="0"/>
        <w:jc w:val="left"/>
      </w:pPr>
      <w:r w:rsidRPr="00FD5DB4">
        <w:t xml:space="preserve"> </w:t>
      </w:r>
    </w:p>
    <w:p w14:paraId="7A390415" w14:textId="1F671EC2" w:rsidR="00A41E13" w:rsidRPr="00FD5DB4" w:rsidRDefault="00F97873" w:rsidP="00A017BE">
      <w:pPr>
        <w:pStyle w:val="ListParagraph"/>
        <w:numPr>
          <w:ilvl w:val="1"/>
          <w:numId w:val="5"/>
        </w:numPr>
        <w:spacing w:after="0" w:line="276" w:lineRule="auto"/>
        <w:ind w:right="67"/>
        <w:rPr>
          <w:sz w:val="22"/>
          <w:szCs w:val="22"/>
        </w:rPr>
      </w:pPr>
      <w:r w:rsidRPr="00FD5DB4">
        <w:rPr>
          <w:sz w:val="22"/>
          <w:szCs w:val="22"/>
        </w:rPr>
        <w:t xml:space="preserve">A statutory assessment under the Children Act (1989) will inform decisions about whether a child is a child in need or is suffering, or likely to suffer, significant harm as defined in section 17 and 31 of the Act.  </w:t>
      </w:r>
    </w:p>
    <w:p w14:paraId="785E9DF3" w14:textId="77777777" w:rsidR="00A41E13" w:rsidRPr="00FD5DB4" w:rsidRDefault="00F97873" w:rsidP="00D23518">
      <w:pPr>
        <w:spacing w:after="34" w:line="276" w:lineRule="auto"/>
        <w:ind w:left="250" w:right="0" w:firstLine="0"/>
        <w:jc w:val="left"/>
        <w:rPr>
          <w:sz w:val="20"/>
          <w:szCs w:val="20"/>
        </w:rPr>
      </w:pPr>
      <w:r w:rsidRPr="00FD5DB4">
        <w:rPr>
          <w:sz w:val="20"/>
          <w:szCs w:val="20"/>
        </w:rPr>
        <w:t xml:space="preserve"> </w:t>
      </w:r>
    </w:p>
    <w:p w14:paraId="60DE6B16" w14:textId="4F505900" w:rsidR="00A41E13" w:rsidRPr="00FD5DB4" w:rsidRDefault="00F97873" w:rsidP="00A017BE">
      <w:pPr>
        <w:pStyle w:val="ListParagraph"/>
        <w:numPr>
          <w:ilvl w:val="1"/>
          <w:numId w:val="5"/>
        </w:numPr>
        <w:spacing w:after="0" w:line="276" w:lineRule="auto"/>
        <w:ind w:right="67"/>
        <w:rPr>
          <w:sz w:val="22"/>
          <w:szCs w:val="22"/>
        </w:rPr>
      </w:pPr>
      <w:r w:rsidRPr="00FD5DB4">
        <w:rPr>
          <w:sz w:val="22"/>
          <w:szCs w:val="22"/>
        </w:rPr>
        <w:t>A child in need is defined under Section 17 of the 1989 Children Act as a child who is unlikely to reach or maintain a satisfactory level of health or development, or their health and development will be significantly impaired, without the provision of services, or children who are disabled. In these cases, assessments by a social worker are carried out under section 17 of the Act. The purpose of these assessments is to gather information about a child’s developmental needs and the parents’ capacity to meet these needs within the context of their wider family and community</w:t>
      </w:r>
      <w:r w:rsidR="00AB007E" w:rsidRPr="00FD5DB4">
        <w:rPr>
          <w:sz w:val="22"/>
          <w:szCs w:val="22"/>
        </w:rPr>
        <w:t>, highlighting strengths, protective factors and areas of change</w:t>
      </w:r>
      <w:r w:rsidRPr="00FD5DB4">
        <w:rPr>
          <w:sz w:val="22"/>
          <w:szCs w:val="22"/>
        </w:rPr>
        <w:t>. This information must be used to inform decisions about the multiagency help needed by the child</w:t>
      </w:r>
      <w:r w:rsidR="00AB007E" w:rsidRPr="00FD5DB4">
        <w:rPr>
          <w:sz w:val="22"/>
          <w:szCs w:val="22"/>
        </w:rPr>
        <w:t xml:space="preserve"> and family</w:t>
      </w:r>
      <w:r w:rsidRPr="00FD5DB4">
        <w:rPr>
          <w:sz w:val="22"/>
          <w:szCs w:val="22"/>
        </w:rPr>
        <w:t xml:space="preserve">.  </w:t>
      </w:r>
    </w:p>
    <w:p w14:paraId="4FBF15EA" w14:textId="77777777" w:rsidR="00A41E13" w:rsidRPr="00FD5DB4" w:rsidRDefault="00F97873" w:rsidP="00D23518">
      <w:pPr>
        <w:spacing w:after="38" w:line="276" w:lineRule="auto"/>
        <w:ind w:left="250" w:right="0" w:firstLine="0"/>
        <w:jc w:val="left"/>
        <w:rPr>
          <w:sz w:val="20"/>
          <w:szCs w:val="20"/>
        </w:rPr>
      </w:pPr>
      <w:r w:rsidRPr="00FD5DB4">
        <w:rPr>
          <w:sz w:val="20"/>
          <w:szCs w:val="20"/>
        </w:rPr>
        <w:t xml:space="preserve"> </w:t>
      </w:r>
    </w:p>
    <w:p w14:paraId="70B89390" w14:textId="4DF207AD" w:rsidR="00A41E13" w:rsidRPr="00FD5DB4" w:rsidRDefault="00F97873" w:rsidP="00A017BE">
      <w:pPr>
        <w:pStyle w:val="ListParagraph"/>
        <w:numPr>
          <w:ilvl w:val="1"/>
          <w:numId w:val="5"/>
        </w:numPr>
        <w:spacing w:after="0" w:line="276" w:lineRule="auto"/>
        <w:ind w:right="67"/>
        <w:rPr>
          <w:sz w:val="22"/>
          <w:szCs w:val="22"/>
        </w:rPr>
      </w:pPr>
      <w:r w:rsidRPr="00FD5DB4">
        <w:rPr>
          <w:sz w:val="22"/>
          <w:szCs w:val="22"/>
        </w:rPr>
        <w:t xml:space="preserve">If the social worker believes that the child is suffering, or likely to suffer significant harm, then the local authority under section 47 of the Act is required to make enquires to decide what action must be taken, with partners, to safeguard and promote the welfare of the child. There may be a need for immediate protection whilst the assessment is carried out.  </w:t>
      </w:r>
    </w:p>
    <w:p w14:paraId="7401E82E" w14:textId="77777777" w:rsidR="00A41E13" w:rsidRPr="00FD5DB4" w:rsidRDefault="00F97873" w:rsidP="00D23518">
      <w:pPr>
        <w:spacing w:after="34" w:line="276" w:lineRule="auto"/>
        <w:ind w:left="250" w:right="0" w:firstLine="0"/>
        <w:jc w:val="left"/>
        <w:rPr>
          <w:sz w:val="20"/>
          <w:szCs w:val="20"/>
        </w:rPr>
      </w:pPr>
      <w:r w:rsidRPr="00FD5DB4">
        <w:rPr>
          <w:sz w:val="20"/>
          <w:szCs w:val="20"/>
        </w:rPr>
        <w:t xml:space="preserve"> </w:t>
      </w:r>
    </w:p>
    <w:p w14:paraId="08352A12" w14:textId="0B07C3A2" w:rsidR="00A41E13" w:rsidRPr="00FD5DB4" w:rsidRDefault="00F97873" w:rsidP="00A017BE">
      <w:pPr>
        <w:pStyle w:val="ListParagraph"/>
        <w:numPr>
          <w:ilvl w:val="1"/>
          <w:numId w:val="5"/>
        </w:numPr>
        <w:spacing w:after="0" w:line="276" w:lineRule="auto"/>
        <w:ind w:right="67"/>
        <w:rPr>
          <w:sz w:val="22"/>
          <w:szCs w:val="22"/>
        </w:rPr>
      </w:pPr>
      <w:r w:rsidRPr="00FD5DB4">
        <w:rPr>
          <w:sz w:val="22"/>
          <w:szCs w:val="22"/>
        </w:rPr>
        <w:t>Following an application under section 31A of the Act, where a child is the subject of a care order, the local authority, as a corporate parent, must assess the child’s needs and draw up a care plan which sets out the services which will be provided to meet the child’s identified needs.</w:t>
      </w:r>
      <w:r w:rsidR="00AB007E" w:rsidRPr="00FD5DB4">
        <w:rPr>
          <w:sz w:val="22"/>
          <w:szCs w:val="22"/>
        </w:rPr>
        <w:t xml:space="preserve"> Where possible, the child and their family should be included within the development of the care plan, highlighting their views.</w:t>
      </w:r>
      <w:r w:rsidRPr="00FD5DB4">
        <w:rPr>
          <w:sz w:val="22"/>
          <w:szCs w:val="22"/>
        </w:rPr>
        <w:t xml:space="preserve"> Where a child is accommodated under section 20 of the Act, the local authority also has a statutory responsibility to assess the child’s needs and draw up a care plan which sets out the services to be provided to meet the child’s identified needs. </w:t>
      </w:r>
      <w:r w:rsidR="00AB007E" w:rsidRPr="00FD5DB4">
        <w:rPr>
          <w:sz w:val="22"/>
          <w:szCs w:val="22"/>
        </w:rPr>
        <w:t>Again, including the child and family within their care plan.</w:t>
      </w:r>
      <w:r w:rsidRPr="00FD5DB4">
        <w:rPr>
          <w:sz w:val="22"/>
          <w:szCs w:val="22"/>
        </w:rPr>
        <w:t xml:space="preserve"> </w:t>
      </w:r>
    </w:p>
    <w:p w14:paraId="7A9BA3AA" w14:textId="77777777" w:rsidR="00A41E13" w:rsidRPr="00FD5DB4" w:rsidRDefault="00F97873" w:rsidP="00D23518">
      <w:pPr>
        <w:spacing w:after="33" w:line="276" w:lineRule="auto"/>
        <w:ind w:left="250" w:right="0" w:firstLine="0"/>
        <w:jc w:val="left"/>
        <w:rPr>
          <w:sz w:val="20"/>
          <w:szCs w:val="20"/>
        </w:rPr>
      </w:pPr>
      <w:r w:rsidRPr="00FD5DB4">
        <w:rPr>
          <w:sz w:val="20"/>
          <w:szCs w:val="20"/>
        </w:rPr>
        <w:t xml:space="preserve"> </w:t>
      </w:r>
    </w:p>
    <w:p w14:paraId="3FE2BAA0" w14:textId="0627F2C7" w:rsidR="00A41E13" w:rsidRPr="00FD5DB4" w:rsidRDefault="00F97873" w:rsidP="00A017BE">
      <w:pPr>
        <w:pStyle w:val="ListParagraph"/>
        <w:numPr>
          <w:ilvl w:val="1"/>
          <w:numId w:val="5"/>
        </w:numPr>
        <w:spacing w:after="5" w:line="276" w:lineRule="auto"/>
        <w:ind w:right="67"/>
        <w:rPr>
          <w:sz w:val="22"/>
          <w:szCs w:val="22"/>
        </w:rPr>
      </w:pPr>
      <w:r w:rsidRPr="00FD5DB4">
        <w:rPr>
          <w:sz w:val="22"/>
          <w:szCs w:val="22"/>
        </w:rPr>
        <w:t xml:space="preserve">Where a child becomes looked after, the assessment will trigger other assessments to plan the </w:t>
      </w:r>
      <w:r w:rsidR="00014234" w:rsidRPr="00FD5DB4">
        <w:rPr>
          <w:sz w:val="22"/>
          <w:szCs w:val="22"/>
        </w:rPr>
        <w:t>long-term</w:t>
      </w:r>
      <w:r w:rsidRPr="00FD5DB4">
        <w:rPr>
          <w:sz w:val="22"/>
          <w:szCs w:val="22"/>
        </w:rPr>
        <w:t xml:space="preserve"> care of the child, including the possibility of returning home. The single assessment will be the means by which to decide whether the necessary changes and improvements have been made to ensure the child’s safety when they return home. </w:t>
      </w:r>
      <w:r w:rsidR="00AB007E" w:rsidRPr="00FD5DB4">
        <w:rPr>
          <w:sz w:val="22"/>
          <w:szCs w:val="22"/>
        </w:rPr>
        <w:t xml:space="preserve">Lancashire Children's Social Care will endeavour for all children to remain at home, or return home, where it is safe to do </w:t>
      </w:r>
      <w:r w:rsidR="007150CD" w:rsidRPr="00FD5DB4">
        <w:rPr>
          <w:sz w:val="22"/>
          <w:szCs w:val="22"/>
        </w:rPr>
        <w:t>s</w:t>
      </w:r>
      <w:r w:rsidR="00AB007E" w:rsidRPr="00FD5DB4">
        <w:rPr>
          <w:sz w:val="22"/>
          <w:szCs w:val="22"/>
        </w:rPr>
        <w:t>o.</w:t>
      </w:r>
    </w:p>
    <w:p w14:paraId="781E6E5A" w14:textId="77777777" w:rsidR="00A41E13" w:rsidRPr="00FD5DB4" w:rsidRDefault="00F97873" w:rsidP="00D23518">
      <w:pPr>
        <w:spacing w:after="38" w:line="276" w:lineRule="auto"/>
        <w:ind w:left="250" w:right="0" w:firstLine="0"/>
        <w:jc w:val="left"/>
      </w:pPr>
      <w:r w:rsidRPr="00FD5DB4">
        <w:t xml:space="preserve"> </w:t>
      </w:r>
    </w:p>
    <w:p w14:paraId="427C77EB" w14:textId="77777777" w:rsidR="00A41E13" w:rsidRPr="00FD5DB4" w:rsidRDefault="00F97873" w:rsidP="00D23518">
      <w:pPr>
        <w:spacing w:after="0" w:line="276" w:lineRule="auto"/>
        <w:ind w:left="250" w:right="0" w:firstLine="0"/>
        <w:jc w:val="left"/>
      </w:pPr>
      <w:r w:rsidRPr="00FD5DB4">
        <w:t xml:space="preserve"> </w:t>
      </w:r>
    </w:p>
    <w:p w14:paraId="3C114AB6" w14:textId="689929DA" w:rsidR="00A41E13" w:rsidRPr="00FD5DB4" w:rsidRDefault="00692CD7" w:rsidP="00A017BE">
      <w:pPr>
        <w:pStyle w:val="Heading2"/>
        <w:numPr>
          <w:ilvl w:val="0"/>
          <w:numId w:val="6"/>
        </w:numPr>
        <w:spacing w:line="276" w:lineRule="auto"/>
        <w:ind w:right="647"/>
        <w:rPr>
          <w:sz w:val="22"/>
        </w:rPr>
      </w:pPr>
      <w:r w:rsidRPr="00FD5DB4">
        <w:rPr>
          <w:sz w:val="22"/>
        </w:rPr>
        <w:lastRenderedPageBreak/>
        <w:t xml:space="preserve">  </w:t>
      </w:r>
      <w:r w:rsidR="00F97873" w:rsidRPr="00FD5DB4">
        <w:rPr>
          <w:sz w:val="22"/>
        </w:rPr>
        <w:t xml:space="preserve">Assessment and Analysis </w:t>
      </w:r>
    </w:p>
    <w:p w14:paraId="7E6C07DF" w14:textId="77777777" w:rsidR="00014234" w:rsidRPr="00FD5DB4" w:rsidRDefault="00014234" w:rsidP="00D23518">
      <w:pPr>
        <w:spacing w:line="276" w:lineRule="auto"/>
        <w:ind w:left="0" w:firstLine="0"/>
      </w:pPr>
    </w:p>
    <w:p w14:paraId="1722E298" w14:textId="61A2E68C" w:rsidR="00345FD2" w:rsidRPr="00FD5DB4" w:rsidRDefault="00345FD2" w:rsidP="00A017BE">
      <w:pPr>
        <w:pStyle w:val="ListParagraph"/>
        <w:numPr>
          <w:ilvl w:val="1"/>
          <w:numId w:val="6"/>
        </w:numPr>
        <w:spacing w:line="276" w:lineRule="auto"/>
        <w:rPr>
          <w:sz w:val="22"/>
          <w:szCs w:val="22"/>
        </w:rPr>
      </w:pPr>
      <w:r w:rsidRPr="00FD5DB4">
        <w:rPr>
          <w:sz w:val="22"/>
          <w:szCs w:val="22"/>
        </w:rPr>
        <w:t xml:space="preserve">The assessment should </w:t>
      </w:r>
      <w:r w:rsidR="00404158" w:rsidRPr="00FD5DB4">
        <w:rPr>
          <w:sz w:val="22"/>
          <w:szCs w:val="22"/>
        </w:rPr>
        <w:t xml:space="preserve">be </w:t>
      </w:r>
      <w:r w:rsidRPr="00FD5DB4">
        <w:rPr>
          <w:sz w:val="22"/>
          <w:szCs w:val="22"/>
        </w:rPr>
        <w:t>base</w:t>
      </w:r>
      <w:r w:rsidR="00404158" w:rsidRPr="00FD5DB4">
        <w:rPr>
          <w:sz w:val="22"/>
          <w:szCs w:val="22"/>
        </w:rPr>
        <w:t>d</w:t>
      </w:r>
      <w:r w:rsidRPr="00FD5DB4">
        <w:rPr>
          <w:sz w:val="22"/>
          <w:szCs w:val="22"/>
        </w:rPr>
        <w:t xml:space="preserve"> on </w:t>
      </w:r>
      <w:hyperlink r:id="rId20" w:history="1">
        <w:r w:rsidRPr="00FD5DB4">
          <w:rPr>
            <w:rStyle w:val="Hyperlink"/>
            <w:sz w:val="22"/>
            <w:szCs w:val="22"/>
          </w:rPr>
          <w:t>Working Together</w:t>
        </w:r>
      </w:hyperlink>
      <w:r w:rsidRPr="00FD5DB4">
        <w:rPr>
          <w:sz w:val="22"/>
          <w:szCs w:val="22"/>
        </w:rPr>
        <w:t xml:space="preserve">, our statutory guidance for assessment and use the following framework to gather information: </w:t>
      </w:r>
    </w:p>
    <w:p w14:paraId="41738398" w14:textId="77777777" w:rsidR="00375E36" w:rsidRPr="00FD5DB4" w:rsidRDefault="00375E36" w:rsidP="00D23518">
      <w:pPr>
        <w:spacing w:line="276" w:lineRule="auto"/>
        <w:rPr>
          <w:highlight w:val="yellow"/>
        </w:rPr>
      </w:pPr>
    </w:p>
    <w:p w14:paraId="2BE44F9C" w14:textId="4131CE08" w:rsidR="00345FD2" w:rsidRPr="00FD5DB4" w:rsidRDefault="00345FD2" w:rsidP="00D23518">
      <w:pPr>
        <w:spacing w:line="276" w:lineRule="auto"/>
        <w:rPr>
          <w:highlight w:val="yellow"/>
        </w:rPr>
      </w:pPr>
      <w:r w:rsidRPr="00FD5DB4">
        <w:rPr>
          <w:noProof/>
        </w:rPr>
        <w:drawing>
          <wp:inline distT="0" distB="0" distL="0" distR="0" wp14:anchorId="1BE8B2C5" wp14:editId="491EF001">
            <wp:extent cx="5062728" cy="3621024"/>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5155" name="Picture 15155"/>
                    <pic:cNvPicPr/>
                  </pic:nvPicPr>
                  <pic:blipFill>
                    <a:blip r:embed="rId21"/>
                    <a:stretch>
                      <a:fillRect/>
                    </a:stretch>
                  </pic:blipFill>
                  <pic:spPr>
                    <a:xfrm>
                      <a:off x="0" y="0"/>
                      <a:ext cx="5062728" cy="3621024"/>
                    </a:xfrm>
                    <a:prstGeom prst="rect">
                      <a:avLst/>
                    </a:prstGeom>
                  </pic:spPr>
                </pic:pic>
              </a:graphicData>
            </a:graphic>
          </wp:inline>
        </w:drawing>
      </w:r>
    </w:p>
    <w:p w14:paraId="1176FB76" w14:textId="078F71E2" w:rsidR="007150CD" w:rsidRDefault="00CA4BD9" w:rsidP="00A017BE">
      <w:pPr>
        <w:pStyle w:val="ListParagraph"/>
        <w:numPr>
          <w:ilvl w:val="1"/>
          <w:numId w:val="6"/>
        </w:numPr>
        <w:spacing w:line="276" w:lineRule="auto"/>
        <w:rPr>
          <w:sz w:val="22"/>
          <w:szCs w:val="22"/>
        </w:rPr>
      </w:pPr>
      <w:r w:rsidRPr="00FD5DB4">
        <w:rPr>
          <w:sz w:val="22"/>
          <w:szCs w:val="22"/>
        </w:rPr>
        <w:t>An effective</w:t>
      </w:r>
      <w:r w:rsidR="00321999" w:rsidRPr="00FD5DB4">
        <w:rPr>
          <w:sz w:val="22"/>
          <w:szCs w:val="22"/>
        </w:rPr>
        <w:t xml:space="preserve"> assessment </w:t>
      </w:r>
      <w:r w:rsidR="003A45D2" w:rsidRPr="00FD5DB4">
        <w:rPr>
          <w:sz w:val="22"/>
          <w:szCs w:val="22"/>
        </w:rPr>
        <w:t xml:space="preserve">process </w:t>
      </w:r>
      <w:r w:rsidRPr="00FD5DB4">
        <w:rPr>
          <w:sz w:val="22"/>
          <w:szCs w:val="22"/>
        </w:rPr>
        <w:t xml:space="preserve">means gathering good </w:t>
      </w:r>
      <w:r w:rsidR="00240071" w:rsidRPr="00FD5DB4">
        <w:rPr>
          <w:sz w:val="22"/>
          <w:szCs w:val="22"/>
        </w:rPr>
        <w:t>evidenc</w:t>
      </w:r>
      <w:r w:rsidR="00375E36" w:rsidRPr="00FD5DB4">
        <w:rPr>
          <w:sz w:val="22"/>
          <w:szCs w:val="22"/>
        </w:rPr>
        <w:t>e</w:t>
      </w:r>
      <w:r w:rsidR="007E7BD7" w:rsidRPr="00FD5DB4">
        <w:rPr>
          <w:sz w:val="22"/>
          <w:szCs w:val="22"/>
        </w:rPr>
        <w:t>:</w:t>
      </w:r>
      <w:r w:rsidR="002F738C" w:rsidRPr="00FD5DB4">
        <w:rPr>
          <w:sz w:val="22"/>
          <w:szCs w:val="22"/>
        </w:rPr>
        <w:t xml:space="preserve"> </w:t>
      </w:r>
    </w:p>
    <w:p w14:paraId="2510907E" w14:textId="77777777" w:rsidR="00D23518" w:rsidRPr="00FD5DB4" w:rsidRDefault="00D23518" w:rsidP="00D23518">
      <w:pPr>
        <w:pStyle w:val="ListParagraph"/>
        <w:spacing w:line="276" w:lineRule="auto"/>
        <w:ind w:left="612"/>
        <w:rPr>
          <w:sz w:val="22"/>
          <w:szCs w:val="22"/>
        </w:rPr>
      </w:pPr>
    </w:p>
    <w:p w14:paraId="697EAE2F" w14:textId="049E255B" w:rsidR="003E5230" w:rsidRPr="00FD5DB4" w:rsidRDefault="00903E06" w:rsidP="00A017BE">
      <w:pPr>
        <w:pStyle w:val="ListParagraph"/>
        <w:numPr>
          <w:ilvl w:val="0"/>
          <w:numId w:val="3"/>
        </w:numPr>
        <w:spacing w:line="276" w:lineRule="auto"/>
        <w:rPr>
          <w:sz w:val="22"/>
          <w:szCs w:val="22"/>
        </w:rPr>
      </w:pPr>
      <w:r w:rsidRPr="00FD5DB4">
        <w:rPr>
          <w:sz w:val="22"/>
          <w:szCs w:val="22"/>
        </w:rPr>
        <w:t>Us</w:t>
      </w:r>
      <w:r w:rsidR="009C6F15" w:rsidRPr="00FD5DB4">
        <w:rPr>
          <w:sz w:val="22"/>
          <w:szCs w:val="22"/>
        </w:rPr>
        <w:t>e</w:t>
      </w:r>
      <w:r w:rsidR="003E5230" w:rsidRPr="00FD5DB4">
        <w:rPr>
          <w:sz w:val="22"/>
          <w:szCs w:val="22"/>
        </w:rPr>
        <w:t xml:space="preserve"> </w:t>
      </w:r>
      <w:r w:rsidR="00F606F2" w:rsidRPr="00FD5DB4">
        <w:rPr>
          <w:sz w:val="22"/>
          <w:szCs w:val="22"/>
        </w:rPr>
        <w:t>existing/</w:t>
      </w:r>
      <w:r w:rsidR="003E5230" w:rsidRPr="00FD5DB4">
        <w:rPr>
          <w:sz w:val="22"/>
          <w:szCs w:val="22"/>
        </w:rPr>
        <w:t>previous information</w:t>
      </w:r>
      <w:r w:rsidR="00F606F2" w:rsidRPr="00FD5DB4">
        <w:rPr>
          <w:sz w:val="22"/>
          <w:szCs w:val="22"/>
        </w:rPr>
        <w:t xml:space="preserve"> </w:t>
      </w:r>
      <w:r w:rsidRPr="00FD5DB4">
        <w:rPr>
          <w:sz w:val="22"/>
          <w:szCs w:val="22"/>
        </w:rPr>
        <w:t>that</w:t>
      </w:r>
      <w:r w:rsidR="003E5230" w:rsidRPr="00FD5DB4">
        <w:rPr>
          <w:sz w:val="22"/>
          <w:szCs w:val="22"/>
        </w:rPr>
        <w:t xml:space="preserve"> we </w:t>
      </w:r>
      <w:r w:rsidRPr="00FD5DB4">
        <w:rPr>
          <w:sz w:val="22"/>
          <w:szCs w:val="22"/>
        </w:rPr>
        <w:t xml:space="preserve">and other agencies </w:t>
      </w:r>
      <w:r w:rsidR="003E5230" w:rsidRPr="00FD5DB4">
        <w:rPr>
          <w:sz w:val="22"/>
          <w:szCs w:val="22"/>
        </w:rPr>
        <w:t>have</w:t>
      </w:r>
      <w:r w:rsidR="009C6F15" w:rsidRPr="00FD5DB4">
        <w:rPr>
          <w:sz w:val="22"/>
          <w:szCs w:val="22"/>
        </w:rPr>
        <w:t xml:space="preserve">. </w:t>
      </w:r>
      <w:r w:rsidR="00B41F01" w:rsidRPr="00FD5DB4">
        <w:rPr>
          <w:sz w:val="22"/>
          <w:szCs w:val="22"/>
        </w:rPr>
        <w:t>Set this out in the assessment and draw out patterns</w:t>
      </w:r>
      <w:r w:rsidR="004C1934" w:rsidRPr="00FD5DB4">
        <w:rPr>
          <w:sz w:val="22"/>
          <w:szCs w:val="22"/>
        </w:rPr>
        <w:t xml:space="preserve"> in their history. </w:t>
      </w:r>
    </w:p>
    <w:p w14:paraId="1C99A4AD" w14:textId="50EF5C3B" w:rsidR="00C93EE6" w:rsidRPr="00FD5DB4" w:rsidRDefault="00903E06" w:rsidP="00A017BE">
      <w:pPr>
        <w:pStyle w:val="ListParagraph"/>
        <w:numPr>
          <w:ilvl w:val="0"/>
          <w:numId w:val="3"/>
        </w:numPr>
        <w:spacing w:line="276" w:lineRule="auto"/>
        <w:rPr>
          <w:sz w:val="22"/>
          <w:szCs w:val="22"/>
        </w:rPr>
      </w:pPr>
      <w:r w:rsidRPr="00FD5DB4">
        <w:rPr>
          <w:sz w:val="22"/>
          <w:szCs w:val="22"/>
        </w:rPr>
        <w:t>Explor</w:t>
      </w:r>
      <w:r w:rsidR="009C6F15" w:rsidRPr="00FD5DB4">
        <w:rPr>
          <w:sz w:val="22"/>
          <w:szCs w:val="22"/>
        </w:rPr>
        <w:t>e</w:t>
      </w:r>
      <w:r w:rsidR="001175A8" w:rsidRPr="00FD5DB4">
        <w:rPr>
          <w:sz w:val="22"/>
          <w:szCs w:val="22"/>
        </w:rPr>
        <w:t xml:space="preserve"> services, work</w:t>
      </w:r>
      <w:r w:rsidR="00481BFA" w:rsidRPr="00FD5DB4">
        <w:rPr>
          <w:sz w:val="22"/>
          <w:szCs w:val="22"/>
        </w:rPr>
        <w:t>, and support</w:t>
      </w:r>
      <w:r w:rsidR="003400F4" w:rsidRPr="00FD5DB4">
        <w:rPr>
          <w:sz w:val="22"/>
          <w:szCs w:val="22"/>
        </w:rPr>
        <w:t xml:space="preserve"> that</w:t>
      </w:r>
      <w:r w:rsidR="00C93EE6" w:rsidRPr="00FD5DB4">
        <w:rPr>
          <w:sz w:val="22"/>
          <w:szCs w:val="22"/>
        </w:rPr>
        <w:t xml:space="preserve"> has previously been offered</w:t>
      </w:r>
      <w:r w:rsidR="007F36F6" w:rsidRPr="00FD5DB4">
        <w:rPr>
          <w:sz w:val="22"/>
          <w:szCs w:val="22"/>
        </w:rPr>
        <w:t xml:space="preserve"> and </w:t>
      </w:r>
      <w:r w:rsidR="003400F4" w:rsidRPr="00FD5DB4">
        <w:rPr>
          <w:sz w:val="22"/>
          <w:szCs w:val="22"/>
        </w:rPr>
        <w:t>consider what</w:t>
      </w:r>
      <w:r w:rsidR="00C93EE6" w:rsidRPr="00FD5DB4">
        <w:rPr>
          <w:sz w:val="22"/>
          <w:szCs w:val="22"/>
        </w:rPr>
        <w:t xml:space="preserve"> change and difference </w:t>
      </w:r>
      <w:r w:rsidR="003400F4" w:rsidRPr="00FD5DB4">
        <w:rPr>
          <w:sz w:val="22"/>
          <w:szCs w:val="22"/>
        </w:rPr>
        <w:t xml:space="preserve">this made </w:t>
      </w:r>
      <w:r w:rsidR="007F36F6" w:rsidRPr="00FD5DB4">
        <w:rPr>
          <w:sz w:val="22"/>
          <w:szCs w:val="22"/>
        </w:rPr>
        <w:t>for the child and family</w:t>
      </w:r>
      <w:r w:rsidR="003400F4" w:rsidRPr="00FD5DB4">
        <w:rPr>
          <w:sz w:val="22"/>
          <w:szCs w:val="22"/>
        </w:rPr>
        <w:t>, and h</w:t>
      </w:r>
      <w:r w:rsidR="00A11CE4" w:rsidRPr="00FD5DB4">
        <w:rPr>
          <w:sz w:val="22"/>
          <w:szCs w:val="22"/>
        </w:rPr>
        <w:t>ow well the family engage</w:t>
      </w:r>
      <w:r w:rsidR="00C63F83" w:rsidRPr="00FD5DB4">
        <w:rPr>
          <w:sz w:val="22"/>
          <w:szCs w:val="22"/>
        </w:rPr>
        <w:t>d</w:t>
      </w:r>
      <w:r w:rsidR="00A11CE4" w:rsidRPr="00FD5DB4">
        <w:rPr>
          <w:sz w:val="22"/>
          <w:szCs w:val="22"/>
        </w:rPr>
        <w:t xml:space="preserve"> with </w:t>
      </w:r>
      <w:r w:rsidR="00214AE8" w:rsidRPr="00FD5DB4">
        <w:rPr>
          <w:sz w:val="22"/>
          <w:szCs w:val="22"/>
        </w:rPr>
        <w:t>this</w:t>
      </w:r>
      <w:r w:rsidR="00D2753D" w:rsidRPr="00FD5DB4">
        <w:rPr>
          <w:sz w:val="22"/>
          <w:szCs w:val="22"/>
        </w:rPr>
        <w:t>, i</w:t>
      </w:r>
      <w:r w:rsidR="00C93EE6" w:rsidRPr="00FD5DB4">
        <w:rPr>
          <w:sz w:val="22"/>
          <w:szCs w:val="22"/>
        </w:rPr>
        <w:t xml:space="preserve">f </w:t>
      </w:r>
      <w:r w:rsidR="00D2753D" w:rsidRPr="00FD5DB4">
        <w:rPr>
          <w:sz w:val="22"/>
          <w:szCs w:val="22"/>
        </w:rPr>
        <w:t xml:space="preserve">it was </w:t>
      </w:r>
      <w:r w:rsidR="00C93EE6" w:rsidRPr="00FD5DB4">
        <w:rPr>
          <w:sz w:val="22"/>
          <w:szCs w:val="22"/>
        </w:rPr>
        <w:t>not</w:t>
      </w:r>
      <w:r w:rsidR="00214AE8" w:rsidRPr="00FD5DB4">
        <w:rPr>
          <w:sz w:val="22"/>
          <w:szCs w:val="22"/>
        </w:rPr>
        <w:t xml:space="preserve"> successful</w:t>
      </w:r>
      <w:r w:rsidR="00C93EE6" w:rsidRPr="00FD5DB4">
        <w:rPr>
          <w:sz w:val="22"/>
          <w:szCs w:val="22"/>
        </w:rPr>
        <w:t>, why not?</w:t>
      </w:r>
    </w:p>
    <w:p w14:paraId="2C3E829D" w14:textId="0306D91D" w:rsidR="00CB1701" w:rsidRPr="00FD5DB4" w:rsidRDefault="00D3755D" w:rsidP="00A017BE">
      <w:pPr>
        <w:pStyle w:val="ListParagraph"/>
        <w:numPr>
          <w:ilvl w:val="0"/>
          <w:numId w:val="3"/>
        </w:numPr>
        <w:spacing w:after="0" w:line="276" w:lineRule="auto"/>
        <w:rPr>
          <w:sz w:val="22"/>
          <w:szCs w:val="22"/>
        </w:rPr>
      </w:pPr>
      <w:r w:rsidRPr="00FD5DB4">
        <w:rPr>
          <w:sz w:val="22"/>
          <w:szCs w:val="22"/>
        </w:rPr>
        <w:t>S</w:t>
      </w:r>
      <w:r w:rsidR="000D1EFD" w:rsidRPr="00FD5DB4">
        <w:rPr>
          <w:sz w:val="22"/>
          <w:szCs w:val="22"/>
        </w:rPr>
        <w:t>pen</w:t>
      </w:r>
      <w:r w:rsidR="00FA617A" w:rsidRPr="00FD5DB4">
        <w:rPr>
          <w:sz w:val="22"/>
          <w:szCs w:val="22"/>
        </w:rPr>
        <w:t>d</w:t>
      </w:r>
      <w:r w:rsidR="000D1EFD" w:rsidRPr="00FD5DB4">
        <w:rPr>
          <w:sz w:val="22"/>
          <w:szCs w:val="22"/>
        </w:rPr>
        <w:t xml:space="preserve"> time with the child or young person</w:t>
      </w:r>
      <w:r w:rsidRPr="00FD5DB4">
        <w:rPr>
          <w:sz w:val="22"/>
          <w:szCs w:val="22"/>
        </w:rPr>
        <w:t xml:space="preserve"> gathering their </w:t>
      </w:r>
      <w:r w:rsidR="00F3353A" w:rsidRPr="00FD5DB4">
        <w:rPr>
          <w:sz w:val="22"/>
          <w:szCs w:val="22"/>
        </w:rPr>
        <w:t>views, wishes, feelings and opinions. Assume children can share these</w:t>
      </w:r>
      <w:r w:rsidR="001D1931" w:rsidRPr="00FD5DB4">
        <w:rPr>
          <w:sz w:val="22"/>
          <w:szCs w:val="22"/>
        </w:rPr>
        <w:t xml:space="preserve"> and try to gain them.</w:t>
      </w:r>
      <w:r w:rsidR="00F3353A" w:rsidRPr="00FD5DB4">
        <w:rPr>
          <w:sz w:val="22"/>
          <w:szCs w:val="22"/>
        </w:rPr>
        <w:t xml:space="preserve"> </w:t>
      </w:r>
      <w:r w:rsidR="001D1931" w:rsidRPr="00FD5DB4">
        <w:rPr>
          <w:sz w:val="22"/>
          <w:szCs w:val="22"/>
        </w:rPr>
        <w:t>I</w:t>
      </w:r>
      <w:r w:rsidR="004E0219" w:rsidRPr="00FD5DB4">
        <w:rPr>
          <w:sz w:val="22"/>
          <w:szCs w:val="22"/>
        </w:rPr>
        <w:t>f</w:t>
      </w:r>
      <w:r w:rsidR="001D1931" w:rsidRPr="00FD5DB4">
        <w:rPr>
          <w:sz w:val="22"/>
          <w:szCs w:val="22"/>
        </w:rPr>
        <w:t xml:space="preserve"> children</w:t>
      </w:r>
      <w:r w:rsidR="004E0219" w:rsidRPr="00FD5DB4">
        <w:rPr>
          <w:sz w:val="22"/>
          <w:szCs w:val="22"/>
        </w:rPr>
        <w:t xml:space="preserve"> are pre- or non-verbal</w:t>
      </w:r>
      <w:r w:rsidR="00C63F83" w:rsidRPr="00FD5DB4">
        <w:rPr>
          <w:sz w:val="22"/>
          <w:szCs w:val="22"/>
        </w:rPr>
        <w:t>,</w:t>
      </w:r>
      <w:r w:rsidR="004E0219" w:rsidRPr="00FD5DB4">
        <w:rPr>
          <w:sz w:val="22"/>
          <w:szCs w:val="22"/>
        </w:rPr>
        <w:t xml:space="preserve"> observe them and complete other activities </w:t>
      </w:r>
      <w:r w:rsidR="001D1931" w:rsidRPr="00FD5DB4">
        <w:rPr>
          <w:sz w:val="22"/>
          <w:szCs w:val="22"/>
        </w:rPr>
        <w:t>to</w:t>
      </w:r>
      <w:r w:rsidR="004E0219" w:rsidRPr="00FD5DB4">
        <w:rPr>
          <w:sz w:val="22"/>
          <w:szCs w:val="22"/>
        </w:rPr>
        <w:t xml:space="preserve"> understand their world.</w:t>
      </w:r>
      <w:r w:rsidR="00D315C7" w:rsidRPr="00FD5DB4">
        <w:rPr>
          <w:sz w:val="22"/>
          <w:szCs w:val="22"/>
        </w:rPr>
        <w:t xml:space="preserve"> Go beyond </w:t>
      </w:r>
      <w:r w:rsidR="00CB1701" w:rsidRPr="00FD5DB4">
        <w:rPr>
          <w:sz w:val="22"/>
          <w:szCs w:val="22"/>
        </w:rPr>
        <w:t>just gain</w:t>
      </w:r>
      <w:r w:rsidR="00D315C7" w:rsidRPr="00FD5DB4">
        <w:rPr>
          <w:sz w:val="22"/>
          <w:szCs w:val="22"/>
        </w:rPr>
        <w:t>ing</w:t>
      </w:r>
      <w:r w:rsidR="00CB1701" w:rsidRPr="00FD5DB4">
        <w:rPr>
          <w:sz w:val="22"/>
          <w:szCs w:val="22"/>
        </w:rPr>
        <w:t xml:space="preserve"> a child's 'voice'</w:t>
      </w:r>
      <w:r w:rsidR="009E76AF" w:rsidRPr="00FD5DB4">
        <w:rPr>
          <w:sz w:val="22"/>
          <w:szCs w:val="22"/>
        </w:rPr>
        <w:t xml:space="preserve"> –</w:t>
      </w:r>
      <w:r w:rsidR="00CB1701" w:rsidRPr="00FD5DB4">
        <w:rPr>
          <w:sz w:val="22"/>
          <w:szCs w:val="22"/>
        </w:rPr>
        <w:t xml:space="preserve"> </w:t>
      </w:r>
      <w:r w:rsidR="00D315C7" w:rsidRPr="00FD5DB4">
        <w:rPr>
          <w:sz w:val="22"/>
          <w:szCs w:val="22"/>
        </w:rPr>
        <w:t>seek</w:t>
      </w:r>
      <w:r w:rsidR="00CB1701" w:rsidRPr="00FD5DB4">
        <w:rPr>
          <w:sz w:val="22"/>
          <w:szCs w:val="22"/>
        </w:rPr>
        <w:t xml:space="preserve"> their opinions about what is going on in their life</w:t>
      </w:r>
      <w:r w:rsidR="00D315C7" w:rsidRPr="00FD5DB4">
        <w:rPr>
          <w:sz w:val="22"/>
          <w:szCs w:val="22"/>
        </w:rPr>
        <w:t xml:space="preserve">. </w:t>
      </w:r>
    </w:p>
    <w:p w14:paraId="0AC090A1" w14:textId="54041624" w:rsidR="000D1EFD" w:rsidRPr="00FD5DB4" w:rsidRDefault="00D3755D" w:rsidP="00A017BE">
      <w:pPr>
        <w:pStyle w:val="ListParagraph"/>
        <w:numPr>
          <w:ilvl w:val="0"/>
          <w:numId w:val="3"/>
        </w:numPr>
        <w:spacing w:line="276" w:lineRule="auto"/>
        <w:rPr>
          <w:sz w:val="22"/>
          <w:szCs w:val="22"/>
        </w:rPr>
      </w:pPr>
      <w:r w:rsidRPr="00FD5DB4">
        <w:rPr>
          <w:sz w:val="22"/>
          <w:szCs w:val="22"/>
        </w:rPr>
        <w:t>O</w:t>
      </w:r>
      <w:r w:rsidR="000D1EFD" w:rsidRPr="00FD5DB4">
        <w:rPr>
          <w:sz w:val="22"/>
          <w:szCs w:val="22"/>
        </w:rPr>
        <w:t>bserv</w:t>
      </w:r>
      <w:r w:rsidR="00C63F83" w:rsidRPr="00FD5DB4">
        <w:rPr>
          <w:sz w:val="22"/>
          <w:szCs w:val="22"/>
        </w:rPr>
        <w:t>e</w:t>
      </w:r>
      <w:r w:rsidR="000D1EFD" w:rsidRPr="00FD5DB4">
        <w:rPr>
          <w:sz w:val="22"/>
          <w:szCs w:val="22"/>
        </w:rPr>
        <w:t xml:space="preserve"> </w:t>
      </w:r>
      <w:r w:rsidRPr="00FD5DB4">
        <w:rPr>
          <w:sz w:val="22"/>
          <w:szCs w:val="22"/>
        </w:rPr>
        <w:t xml:space="preserve">the child or young person's </w:t>
      </w:r>
      <w:r w:rsidR="000D1EFD" w:rsidRPr="00FD5DB4">
        <w:rPr>
          <w:sz w:val="22"/>
          <w:szCs w:val="22"/>
        </w:rPr>
        <w:t>key relationships</w:t>
      </w:r>
      <w:r w:rsidR="00E53657" w:rsidRPr="00FD5DB4">
        <w:rPr>
          <w:sz w:val="22"/>
          <w:szCs w:val="22"/>
        </w:rPr>
        <w:t xml:space="preserve"> with the</w:t>
      </w:r>
      <w:r w:rsidR="00C63F83" w:rsidRPr="00FD5DB4">
        <w:rPr>
          <w:sz w:val="22"/>
          <w:szCs w:val="22"/>
        </w:rPr>
        <w:t>ir</w:t>
      </w:r>
      <w:r w:rsidR="00E53657" w:rsidRPr="00FD5DB4">
        <w:rPr>
          <w:sz w:val="22"/>
          <w:szCs w:val="22"/>
        </w:rPr>
        <w:t xml:space="preserve"> parents or main carers, peers,</w:t>
      </w:r>
      <w:r w:rsidR="00E63603" w:rsidRPr="00FD5DB4">
        <w:rPr>
          <w:sz w:val="22"/>
          <w:szCs w:val="22"/>
        </w:rPr>
        <w:t xml:space="preserve"> or</w:t>
      </w:r>
      <w:r w:rsidR="00E53657" w:rsidRPr="00FD5DB4">
        <w:rPr>
          <w:sz w:val="22"/>
          <w:szCs w:val="22"/>
        </w:rPr>
        <w:t xml:space="preserve"> </w:t>
      </w:r>
      <w:r w:rsidR="00762D28" w:rsidRPr="00FD5DB4">
        <w:rPr>
          <w:sz w:val="22"/>
          <w:szCs w:val="22"/>
        </w:rPr>
        <w:t xml:space="preserve">other </w:t>
      </w:r>
      <w:r w:rsidR="00E63603" w:rsidRPr="00FD5DB4">
        <w:rPr>
          <w:sz w:val="22"/>
          <w:szCs w:val="22"/>
        </w:rPr>
        <w:t>important</w:t>
      </w:r>
      <w:r w:rsidR="00E53657" w:rsidRPr="00FD5DB4">
        <w:rPr>
          <w:sz w:val="22"/>
          <w:szCs w:val="22"/>
        </w:rPr>
        <w:t xml:space="preserve"> family members</w:t>
      </w:r>
      <w:r w:rsidR="00762D28" w:rsidRPr="00FD5DB4">
        <w:rPr>
          <w:sz w:val="22"/>
          <w:szCs w:val="22"/>
        </w:rPr>
        <w:t>.</w:t>
      </w:r>
      <w:r w:rsidR="00E63603" w:rsidRPr="00FD5DB4">
        <w:rPr>
          <w:sz w:val="22"/>
          <w:szCs w:val="22"/>
        </w:rPr>
        <w:t xml:space="preserve"> </w:t>
      </w:r>
      <w:r w:rsidR="00762D28" w:rsidRPr="00FD5DB4">
        <w:rPr>
          <w:sz w:val="22"/>
          <w:szCs w:val="22"/>
        </w:rPr>
        <w:t>R</w:t>
      </w:r>
      <w:r w:rsidR="00E63603" w:rsidRPr="00FD5DB4">
        <w:rPr>
          <w:sz w:val="22"/>
          <w:szCs w:val="22"/>
        </w:rPr>
        <w:t xml:space="preserve">ecord and describe </w:t>
      </w:r>
      <w:r w:rsidR="004E6710" w:rsidRPr="00FD5DB4">
        <w:rPr>
          <w:sz w:val="22"/>
          <w:szCs w:val="22"/>
        </w:rPr>
        <w:t>what you have seen</w:t>
      </w:r>
      <w:r w:rsidR="00E63603" w:rsidRPr="00FD5DB4">
        <w:rPr>
          <w:sz w:val="22"/>
          <w:szCs w:val="22"/>
        </w:rPr>
        <w:t xml:space="preserve"> of these relationships in the assessment</w:t>
      </w:r>
      <w:r w:rsidR="00762D28" w:rsidRPr="00FD5DB4">
        <w:rPr>
          <w:sz w:val="22"/>
          <w:szCs w:val="22"/>
        </w:rPr>
        <w:t>.</w:t>
      </w:r>
      <w:r w:rsidR="00B56E62" w:rsidRPr="00FD5DB4">
        <w:rPr>
          <w:sz w:val="22"/>
          <w:szCs w:val="22"/>
        </w:rPr>
        <w:t xml:space="preserve"> Try and give a sense of their lived experience. </w:t>
      </w:r>
    </w:p>
    <w:p w14:paraId="1165AEA3" w14:textId="12013975" w:rsidR="00D824F8" w:rsidRPr="00FD5DB4" w:rsidRDefault="004E6710" w:rsidP="00A017BE">
      <w:pPr>
        <w:pStyle w:val="ListParagraph"/>
        <w:numPr>
          <w:ilvl w:val="0"/>
          <w:numId w:val="3"/>
        </w:numPr>
        <w:spacing w:after="0" w:line="276" w:lineRule="auto"/>
        <w:rPr>
          <w:sz w:val="22"/>
          <w:szCs w:val="22"/>
        </w:rPr>
      </w:pPr>
      <w:r w:rsidRPr="00FD5DB4">
        <w:rPr>
          <w:sz w:val="22"/>
          <w:szCs w:val="22"/>
        </w:rPr>
        <w:t>Use</w:t>
      </w:r>
      <w:r w:rsidR="00D824F8" w:rsidRPr="00FD5DB4">
        <w:rPr>
          <w:sz w:val="22"/>
          <w:szCs w:val="22"/>
        </w:rPr>
        <w:t xml:space="preserve"> </w:t>
      </w:r>
      <w:r w:rsidR="00D25AB2" w:rsidRPr="00FD5DB4">
        <w:rPr>
          <w:sz w:val="22"/>
          <w:szCs w:val="22"/>
        </w:rPr>
        <w:t xml:space="preserve">direct work </w:t>
      </w:r>
      <w:r w:rsidR="00D824F8" w:rsidRPr="00FD5DB4">
        <w:rPr>
          <w:sz w:val="22"/>
          <w:szCs w:val="22"/>
        </w:rPr>
        <w:t>tools, approaches, or st</w:t>
      </w:r>
      <w:r w:rsidR="00D25AB2" w:rsidRPr="00FD5DB4">
        <w:rPr>
          <w:sz w:val="22"/>
          <w:szCs w:val="22"/>
        </w:rPr>
        <w:t xml:space="preserve">ructured pieces with the child, young person or adults in the family </w:t>
      </w:r>
      <w:r w:rsidR="00CB1701" w:rsidRPr="00FD5DB4">
        <w:rPr>
          <w:sz w:val="22"/>
          <w:szCs w:val="22"/>
        </w:rPr>
        <w:t>to</w:t>
      </w:r>
      <w:r w:rsidR="00D25AB2" w:rsidRPr="00FD5DB4">
        <w:rPr>
          <w:sz w:val="22"/>
          <w:szCs w:val="22"/>
        </w:rPr>
        <w:t xml:space="preserve"> inform the assessment process</w:t>
      </w:r>
      <w:r w:rsidRPr="00FD5DB4">
        <w:rPr>
          <w:sz w:val="22"/>
          <w:szCs w:val="22"/>
        </w:rPr>
        <w:t xml:space="preserve">. </w:t>
      </w:r>
      <w:r w:rsidR="00F606F2" w:rsidRPr="00FD5DB4">
        <w:rPr>
          <w:sz w:val="22"/>
          <w:szCs w:val="22"/>
        </w:rPr>
        <w:t xml:space="preserve"> </w:t>
      </w:r>
    </w:p>
    <w:p w14:paraId="44DBF977" w14:textId="77777777" w:rsidR="004E6710" w:rsidRPr="00FD5DB4" w:rsidRDefault="004E6710" w:rsidP="00A017BE">
      <w:pPr>
        <w:pStyle w:val="ListParagraph"/>
        <w:numPr>
          <w:ilvl w:val="0"/>
          <w:numId w:val="3"/>
        </w:numPr>
        <w:spacing w:after="0" w:line="276" w:lineRule="auto"/>
        <w:rPr>
          <w:sz w:val="22"/>
          <w:szCs w:val="22"/>
        </w:rPr>
      </w:pPr>
      <w:r w:rsidRPr="00FD5DB4">
        <w:rPr>
          <w:sz w:val="22"/>
          <w:szCs w:val="22"/>
        </w:rPr>
        <w:t>Consider and record any barriers to engaging/working with the family.</w:t>
      </w:r>
    </w:p>
    <w:p w14:paraId="528EF91B" w14:textId="4AF3F955" w:rsidR="001E088B" w:rsidRPr="00FD5DB4" w:rsidRDefault="009E76AF" w:rsidP="00A017BE">
      <w:pPr>
        <w:pStyle w:val="ListParagraph"/>
        <w:numPr>
          <w:ilvl w:val="0"/>
          <w:numId w:val="2"/>
        </w:numPr>
        <w:spacing w:after="0" w:line="276" w:lineRule="auto"/>
        <w:rPr>
          <w:sz w:val="22"/>
          <w:szCs w:val="22"/>
        </w:rPr>
      </w:pPr>
      <w:r w:rsidRPr="00FD5DB4">
        <w:rPr>
          <w:sz w:val="22"/>
          <w:szCs w:val="22"/>
        </w:rPr>
        <w:t>S</w:t>
      </w:r>
      <w:r w:rsidR="001E088B" w:rsidRPr="00FD5DB4">
        <w:rPr>
          <w:sz w:val="22"/>
          <w:szCs w:val="22"/>
        </w:rPr>
        <w:t>et out a clear</w:t>
      </w:r>
      <w:r w:rsidRPr="00FD5DB4">
        <w:rPr>
          <w:sz w:val="22"/>
          <w:szCs w:val="22"/>
        </w:rPr>
        <w:t xml:space="preserve">ly </w:t>
      </w:r>
      <w:r w:rsidR="001112BA" w:rsidRPr="00FD5DB4">
        <w:rPr>
          <w:sz w:val="22"/>
          <w:szCs w:val="22"/>
        </w:rPr>
        <w:t>each child or young person</w:t>
      </w:r>
      <w:r w:rsidR="00370365" w:rsidRPr="00FD5DB4">
        <w:rPr>
          <w:sz w:val="22"/>
          <w:szCs w:val="22"/>
        </w:rPr>
        <w:t>'</w:t>
      </w:r>
      <w:r w:rsidR="001112BA" w:rsidRPr="00FD5DB4">
        <w:rPr>
          <w:sz w:val="22"/>
          <w:szCs w:val="22"/>
        </w:rPr>
        <w:t>s specific needs</w:t>
      </w:r>
      <w:r w:rsidRPr="00FD5DB4">
        <w:rPr>
          <w:sz w:val="22"/>
          <w:szCs w:val="22"/>
        </w:rPr>
        <w:t xml:space="preserve">. </w:t>
      </w:r>
      <w:r w:rsidR="001112BA" w:rsidRPr="00FD5DB4">
        <w:rPr>
          <w:sz w:val="22"/>
          <w:szCs w:val="22"/>
        </w:rPr>
        <w:t xml:space="preserve"> </w:t>
      </w:r>
    </w:p>
    <w:p w14:paraId="47183578" w14:textId="7C695655" w:rsidR="00C93EE6" w:rsidRPr="00FD5DB4" w:rsidRDefault="003705ED" w:rsidP="00A017BE">
      <w:pPr>
        <w:pStyle w:val="ListParagraph"/>
        <w:numPr>
          <w:ilvl w:val="0"/>
          <w:numId w:val="2"/>
        </w:numPr>
        <w:spacing w:after="0" w:line="276" w:lineRule="auto"/>
        <w:rPr>
          <w:sz w:val="22"/>
          <w:szCs w:val="22"/>
        </w:rPr>
      </w:pPr>
      <w:r w:rsidRPr="00FD5DB4">
        <w:rPr>
          <w:sz w:val="22"/>
          <w:szCs w:val="22"/>
        </w:rPr>
        <w:t xml:space="preserve">Take a </w:t>
      </w:r>
      <w:r w:rsidR="00AE1401" w:rsidRPr="00FD5DB4">
        <w:rPr>
          <w:sz w:val="22"/>
          <w:szCs w:val="22"/>
        </w:rPr>
        <w:t xml:space="preserve">strengths-based and </w:t>
      </w:r>
      <w:r w:rsidRPr="00FD5DB4">
        <w:rPr>
          <w:sz w:val="22"/>
          <w:szCs w:val="22"/>
        </w:rPr>
        <w:t>collaborative approach with the family, s</w:t>
      </w:r>
      <w:r w:rsidR="009E76AF" w:rsidRPr="00FD5DB4">
        <w:rPr>
          <w:sz w:val="22"/>
          <w:szCs w:val="22"/>
        </w:rPr>
        <w:t>eek and record</w:t>
      </w:r>
      <w:r w:rsidR="00C93EE6" w:rsidRPr="00FD5DB4">
        <w:rPr>
          <w:sz w:val="22"/>
          <w:szCs w:val="22"/>
        </w:rPr>
        <w:t xml:space="preserve"> the</w:t>
      </w:r>
      <w:r w:rsidRPr="00FD5DB4">
        <w:rPr>
          <w:sz w:val="22"/>
          <w:szCs w:val="22"/>
        </w:rPr>
        <w:t>ir</w:t>
      </w:r>
      <w:r w:rsidR="00C93EE6" w:rsidRPr="00FD5DB4">
        <w:rPr>
          <w:sz w:val="22"/>
          <w:szCs w:val="22"/>
        </w:rPr>
        <w:t xml:space="preserve"> views</w:t>
      </w:r>
      <w:r w:rsidR="0074173A" w:rsidRPr="00FD5DB4">
        <w:rPr>
          <w:sz w:val="22"/>
          <w:szCs w:val="22"/>
        </w:rPr>
        <w:t>/opinions</w:t>
      </w:r>
      <w:r w:rsidRPr="00FD5DB4">
        <w:rPr>
          <w:sz w:val="22"/>
          <w:szCs w:val="22"/>
        </w:rPr>
        <w:t xml:space="preserve">, particularly </w:t>
      </w:r>
      <w:r w:rsidR="009E76AF" w:rsidRPr="00FD5DB4">
        <w:rPr>
          <w:sz w:val="22"/>
          <w:szCs w:val="22"/>
        </w:rPr>
        <w:t xml:space="preserve">their views about plans and </w:t>
      </w:r>
      <w:r w:rsidR="00C93EE6" w:rsidRPr="00FD5DB4">
        <w:rPr>
          <w:sz w:val="22"/>
          <w:szCs w:val="22"/>
        </w:rPr>
        <w:t xml:space="preserve">solutions to the needs </w:t>
      </w:r>
      <w:r w:rsidR="009E76AF" w:rsidRPr="00FD5DB4">
        <w:rPr>
          <w:sz w:val="22"/>
          <w:szCs w:val="22"/>
        </w:rPr>
        <w:t xml:space="preserve">and challenges they </w:t>
      </w:r>
      <w:r w:rsidR="00370365" w:rsidRPr="00FD5DB4">
        <w:rPr>
          <w:sz w:val="22"/>
          <w:szCs w:val="22"/>
        </w:rPr>
        <w:t>have</w:t>
      </w:r>
      <w:r w:rsidR="009E76AF" w:rsidRPr="00FD5DB4">
        <w:rPr>
          <w:sz w:val="22"/>
          <w:szCs w:val="22"/>
        </w:rPr>
        <w:t xml:space="preserve">. </w:t>
      </w:r>
    </w:p>
    <w:p w14:paraId="06C82832" w14:textId="3F332380" w:rsidR="00C93EE6" w:rsidRPr="00FD5DB4" w:rsidRDefault="00370365" w:rsidP="00A017BE">
      <w:pPr>
        <w:pStyle w:val="ListParagraph"/>
        <w:numPr>
          <w:ilvl w:val="0"/>
          <w:numId w:val="2"/>
        </w:numPr>
        <w:spacing w:after="0" w:line="276" w:lineRule="auto"/>
        <w:rPr>
          <w:sz w:val="22"/>
          <w:szCs w:val="22"/>
        </w:rPr>
      </w:pPr>
      <w:r w:rsidRPr="00FD5DB4">
        <w:rPr>
          <w:sz w:val="22"/>
          <w:szCs w:val="22"/>
        </w:rPr>
        <w:t>Gain</w:t>
      </w:r>
      <w:r w:rsidR="00C93EE6" w:rsidRPr="00FD5DB4">
        <w:rPr>
          <w:sz w:val="22"/>
          <w:szCs w:val="22"/>
        </w:rPr>
        <w:t xml:space="preserve"> </w:t>
      </w:r>
      <w:r w:rsidRPr="00FD5DB4">
        <w:rPr>
          <w:sz w:val="22"/>
          <w:szCs w:val="22"/>
        </w:rPr>
        <w:t>information and</w:t>
      </w:r>
      <w:r w:rsidR="00C93EE6" w:rsidRPr="00FD5DB4">
        <w:rPr>
          <w:sz w:val="22"/>
          <w:szCs w:val="22"/>
        </w:rPr>
        <w:t xml:space="preserve"> views </w:t>
      </w:r>
      <w:r w:rsidRPr="00FD5DB4">
        <w:rPr>
          <w:sz w:val="22"/>
          <w:szCs w:val="22"/>
        </w:rPr>
        <w:t>from other</w:t>
      </w:r>
      <w:r w:rsidR="00C93EE6" w:rsidRPr="00FD5DB4">
        <w:rPr>
          <w:sz w:val="22"/>
          <w:szCs w:val="22"/>
        </w:rPr>
        <w:t xml:space="preserve"> agencies</w:t>
      </w:r>
      <w:r w:rsidRPr="00FD5DB4">
        <w:rPr>
          <w:sz w:val="22"/>
          <w:szCs w:val="22"/>
        </w:rPr>
        <w:t xml:space="preserve">/professionals, including asking them to </w:t>
      </w:r>
      <w:r w:rsidR="00C93EE6" w:rsidRPr="00FD5DB4">
        <w:rPr>
          <w:sz w:val="22"/>
          <w:szCs w:val="22"/>
        </w:rPr>
        <w:t>identif</w:t>
      </w:r>
      <w:r w:rsidRPr="00FD5DB4">
        <w:rPr>
          <w:sz w:val="22"/>
          <w:szCs w:val="22"/>
        </w:rPr>
        <w:t xml:space="preserve">y </w:t>
      </w:r>
      <w:r w:rsidR="00C93EE6" w:rsidRPr="00FD5DB4">
        <w:rPr>
          <w:sz w:val="22"/>
          <w:szCs w:val="22"/>
        </w:rPr>
        <w:t>the strengths of the family</w:t>
      </w:r>
      <w:r w:rsidRPr="00FD5DB4">
        <w:rPr>
          <w:sz w:val="22"/>
          <w:szCs w:val="22"/>
        </w:rPr>
        <w:t xml:space="preserve">. </w:t>
      </w:r>
      <w:r w:rsidR="00E46E7B" w:rsidRPr="00FD5DB4">
        <w:rPr>
          <w:sz w:val="22"/>
          <w:szCs w:val="22"/>
        </w:rPr>
        <w:t xml:space="preserve">If other agencies or professionals have completed </w:t>
      </w:r>
      <w:r w:rsidR="00E46E7B" w:rsidRPr="00FD5DB4">
        <w:rPr>
          <w:sz w:val="22"/>
          <w:szCs w:val="22"/>
        </w:rPr>
        <w:lastRenderedPageBreak/>
        <w:t>assessments of pieces of work with the child, young person or family make sure you use this</w:t>
      </w:r>
      <w:r w:rsidR="003705ED" w:rsidRPr="00FD5DB4">
        <w:rPr>
          <w:sz w:val="22"/>
          <w:szCs w:val="22"/>
        </w:rPr>
        <w:t xml:space="preserve"> to inform the assessment</w:t>
      </w:r>
      <w:r w:rsidR="00CD3631" w:rsidRPr="00FD5DB4">
        <w:rPr>
          <w:sz w:val="22"/>
          <w:szCs w:val="22"/>
        </w:rPr>
        <w:t xml:space="preserve"> and coordinate the work that is going on</w:t>
      </w:r>
      <w:r w:rsidR="00E44A07" w:rsidRPr="00FD5DB4">
        <w:rPr>
          <w:sz w:val="22"/>
          <w:szCs w:val="22"/>
        </w:rPr>
        <w:t xml:space="preserve"> around a family to best support the family </w:t>
      </w:r>
      <w:r w:rsidR="00ED5E9F" w:rsidRPr="00FD5DB4">
        <w:rPr>
          <w:sz w:val="22"/>
          <w:szCs w:val="22"/>
        </w:rPr>
        <w:t xml:space="preserve">to avoid duplication or professional conflict. </w:t>
      </w:r>
    </w:p>
    <w:p w14:paraId="547FC282" w14:textId="5F1E8822" w:rsidR="00FA617A" w:rsidRPr="00FD5DB4" w:rsidRDefault="00FA617A" w:rsidP="00A017BE">
      <w:pPr>
        <w:pStyle w:val="ListParagraph"/>
        <w:numPr>
          <w:ilvl w:val="0"/>
          <w:numId w:val="2"/>
        </w:numPr>
        <w:spacing w:after="0" w:line="276" w:lineRule="auto"/>
        <w:rPr>
          <w:sz w:val="22"/>
          <w:szCs w:val="22"/>
        </w:rPr>
      </w:pPr>
      <w:r w:rsidRPr="00FD5DB4">
        <w:rPr>
          <w:sz w:val="22"/>
          <w:szCs w:val="22"/>
        </w:rPr>
        <w:t xml:space="preserve">Record any differences of opinions you have found. </w:t>
      </w:r>
    </w:p>
    <w:p w14:paraId="00FCA86D" w14:textId="005473F7" w:rsidR="00CF6E61" w:rsidRPr="00FD5DB4" w:rsidRDefault="0085574A" w:rsidP="00A017BE">
      <w:pPr>
        <w:pStyle w:val="ListParagraph"/>
        <w:numPr>
          <w:ilvl w:val="0"/>
          <w:numId w:val="2"/>
        </w:numPr>
        <w:spacing w:after="0" w:line="276" w:lineRule="auto"/>
        <w:rPr>
          <w:sz w:val="22"/>
          <w:szCs w:val="22"/>
        </w:rPr>
      </w:pPr>
      <w:r w:rsidRPr="00FD5DB4">
        <w:rPr>
          <w:sz w:val="22"/>
          <w:szCs w:val="22"/>
        </w:rPr>
        <w:t>Consider and record your view of</w:t>
      </w:r>
      <w:r w:rsidR="00CF6E61" w:rsidRPr="00FD5DB4">
        <w:rPr>
          <w:sz w:val="22"/>
          <w:szCs w:val="22"/>
        </w:rPr>
        <w:t xml:space="preserve"> the strength of the evidence/information you hav</w:t>
      </w:r>
      <w:r w:rsidRPr="00FD5DB4">
        <w:rPr>
          <w:sz w:val="22"/>
          <w:szCs w:val="22"/>
        </w:rPr>
        <w:t>e set out. State</w:t>
      </w:r>
      <w:r w:rsidR="00CF6E61" w:rsidRPr="00FD5DB4">
        <w:rPr>
          <w:sz w:val="22"/>
          <w:szCs w:val="22"/>
        </w:rPr>
        <w:t xml:space="preserve"> the source, quality and accuracy of </w:t>
      </w:r>
      <w:r w:rsidRPr="00FD5DB4">
        <w:rPr>
          <w:sz w:val="22"/>
          <w:szCs w:val="22"/>
        </w:rPr>
        <w:t>this</w:t>
      </w:r>
      <w:r w:rsidR="00CF6E61" w:rsidRPr="00FD5DB4">
        <w:rPr>
          <w:sz w:val="22"/>
          <w:szCs w:val="22"/>
        </w:rPr>
        <w:t xml:space="preserve"> information</w:t>
      </w:r>
      <w:r w:rsidRPr="00FD5DB4">
        <w:rPr>
          <w:sz w:val="22"/>
          <w:szCs w:val="22"/>
        </w:rPr>
        <w:t xml:space="preserve">. </w:t>
      </w:r>
      <w:r w:rsidR="00CF6E61" w:rsidRPr="00FD5DB4">
        <w:rPr>
          <w:sz w:val="22"/>
          <w:szCs w:val="22"/>
        </w:rPr>
        <w:t xml:space="preserve"> </w:t>
      </w:r>
    </w:p>
    <w:p w14:paraId="6AE103FA" w14:textId="21EF05C7" w:rsidR="00CF6E61" w:rsidRPr="00FD5DB4" w:rsidRDefault="00A46B5A" w:rsidP="00A017BE">
      <w:pPr>
        <w:pStyle w:val="ListParagraph"/>
        <w:numPr>
          <w:ilvl w:val="0"/>
          <w:numId w:val="2"/>
        </w:numPr>
        <w:spacing w:after="0" w:line="276" w:lineRule="auto"/>
        <w:rPr>
          <w:sz w:val="22"/>
          <w:szCs w:val="22"/>
        </w:rPr>
      </w:pPr>
      <w:r w:rsidRPr="00FD5DB4">
        <w:rPr>
          <w:sz w:val="22"/>
          <w:szCs w:val="22"/>
        </w:rPr>
        <w:t>T</w:t>
      </w:r>
      <w:r w:rsidR="00CF6E61" w:rsidRPr="00FD5DB4">
        <w:rPr>
          <w:sz w:val="22"/>
          <w:szCs w:val="22"/>
        </w:rPr>
        <w:t>riangulate information</w:t>
      </w:r>
      <w:r w:rsidR="00A01BAA" w:rsidRPr="00FD5DB4">
        <w:rPr>
          <w:sz w:val="22"/>
          <w:szCs w:val="22"/>
        </w:rPr>
        <w:t>/evidence</w:t>
      </w:r>
      <w:r w:rsidR="00CF6E61" w:rsidRPr="00FD5DB4">
        <w:rPr>
          <w:sz w:val="22"/>
          <w:szCs w:val="22"/>
        </w:rPr>
        <w:t xml:space="preserve"> –</w:t>
      </w:r>
      <w:r w:rsidR="00E46E7B" w:rsidRPr="00FD5DB4">
        <w:rPr>
          <w:sz w:val="22"/>
          <w:szCs w:val="22"/>
        </w:rPr>
        <w:t xml:space="preserve"> </w:t>
      </w:r>
      <w:r w:rsidR="00CF6E61" w:rsidRPr="00FD5DB4">
        <w:rPr>
          <w:sz w:val="22"/>
          <w:szCs w:val="22"/>
        </w:rPr>
        <w:t xml:space="preserve">join the dots </w:t>
      </w:r>
      <w:r w:rsidR="00A01BAA" w:rsidRPr="00FD5DB4">
        <w:rPr>
          <w:sz w:val="22"/>
          <w:szCs w:val="22"/>
        </w:rPr>
        <w:t>and ma</w:t>
      </w:r>
      <w:r w:rsidRPr="00FD5DB4">
        <w:rPr>
          <w:sz w:val="22"/>
          <w:szCs w:val="22"/>
        </w:rPr>
        <w:t>k</w:t>
      </w:r>
      <w:r w:rsidR="00A01BAA" w:rsidRPr="00FD5DB4">
        <w:rPr>
          <w:sz w:val="22"/>
          <w:szCs w:val="22"/>
        </w:rPr>
        <w:t xml:space="preserve">e links in the evidence to develop confidence </w:t>
      </w:r>
      <w:r w:rsidR="00215F92" w:rsidRPr="00FD5DB4">
        <w:rPr>
          <w:sz w:val="22"/>
          <w:szCs w:val="22"/>
        </w:rPr>
        <w:t xml:space="preserve">in the </w:t>
      </w:r>
      <w:r w:rsidR="00A7355F" w:rsidRPr="00FD5DB4">
        <w:rPr>
          <w:sz w:val="22"/>
          <w:szCs w:val="22"/>
        </w:rPr>
        <w:t xml:space="preserve">professional </w:t>
      </w:r>
      <w:r w:rsidR="00215F92" w:rsidRPr="00FD5DB4">
        <w:rPr>
          <w:sz w:val="22"/>
          <w:szCs w:val="22"/>
        </w:rPr>
        <w:t xml:space="preserve">view you </w:t>
      </w:r>
      <w:r w:rsidRPr="00FD5DB4">
        <w:rPr>
          <w:sz w:val="22"/>
          <w:szCs w:val="22"/>
        </w:rPr>
        <w:t xml:space="preserve">then set out. </w:t>
      </w:r>
      <w:r w:rsidR="00215F92" w:rsidRPr="00FD5DB4">
        <w:rPr>
          <w:sz w:val="22"/>
          <w:szCs w:val="22"/>
        </w:rPr>
        <w:t xml:space="preserve"> </w:t>
      </w:r>
    </w:p>
    <w:p w14:paraId="69BD650A" w14:textId="7CC350F8" w:rsidR="00AE1401" w:rsidRPr="00FD5DB4" w:rsidRDefault="00AE1401" w:rsidP="00A017BE">
      <w:pPr>
        <w:pStyle w:val="ListParagraph"/>
        <w:numPr>
          <w:ilvl w:val="0"/>
          <w:numId w:val="2"/>
        </w:numPr>
        <w:spacing w:after="0" w:line="276" w:lineRule="auto"/>
        <w:rPr>
          <w:sz w:val="22"/>
          <w:szCs w:val="22"/>
        </w:rPr>
      </w:pPr>
      <w:r w:rsidRPr="00FD5DB4">
        <w:rPr>
          <w:sz w:val="22"/>
          <w:szCs w:val="22"/>
        </w:rPr>
        <w:t xml:space="preserve">Make use of current research and approaches and reference these in the assessment. </w:t>
      </w:r>
    </w:p>
    <w:p w14:paraId="0A302E99" w14:textId="77777777" w:rsidR="007262C3" w:rsidRPr="00FD5DB4" w:rsidRDefault="007262C3" w:rsidP="00D23518">
      <w:pPr>
        <w:spacing w:after="0" w:line="276" w:lineRule="auto"/>
        <w:ind w:left="360" w:firstLine="0"/>
      </w:pPr>
    </w:p>
    <w:p w14:paraId="3D2DE778" w14:textId="68D454F7" w:rsidR="00191132" w:rsidRPr="00C21741" w:rsidRDefault="00B642EA" w:rsidP="00A017BE">
      <w:pPr>
        <w:pStyle w:val="ListParagraph"/>
        <w:numPr>
          <w:ilvl w:val="1"/>
          <w:numId w:val="6"/>
        </w:numPr>
        <w:spacing w:line="276" w:lineRule="auto"/>
        <w:rPr>
          <w:sz w:val="22"/>
          <w:szCs w:val="22"/>
        </w:rPr>
      </w:pPr>
      <w:r w:rsidRPr="00C21741">
        <w:rPr>
          <w:sz w:val="22"/>
          <w:szCs w:val="22"/>
        </w:rPr>
        <w:t>Completing a</w:t>
      </w:r>
      <w:r w:rsidR="00732DBD" w:rsidRPr="00C21741">
        <w:rPr>
          <w:sz w:val="22"/>
          <w:szCs w:val="22"/>
        </w:rPr>
        <w:t xml:space="preserve">ssessments </w:t>
      </w:r>
      <w:r w:rsidRPr="00C21741">
        <w:rPr>
          <w:sz w:val="22"/>
          <w:szCs w:val="22"/>
        </w:rPr>
        <w:t>is a</w:t>
      </w:r>
      <w:r w:rsidR="00732DBD" w:rsidRPr="00C21741">
        <w:rPr>
          <w:sz w:val="22"/>
          <w:szCs w:val="22"/>
        </w:rPr>
        <w:t xml:space="preserve"> </w:t>
      </w:r>
      <w:r w:rsidRPr="00C21741">
        <w:rPr>
          <w:sz w:val="22"/>
          <w:szCs w:val="22"/>
        </w:rPr>
        <w:t xml:space="preserve">dynamic process and we need be flexible, </w:t>
      </w:r>
      <w:r w:rsidR="003127E9" w:rsidRPr="00C21741">
        <w:rPr>
          <w:sz w:val="22"/>
          <w:szCs w:val="22"/>
        </w:rPr>
        <w:t>inquisitive, reflective,</w:t>
      </w:r>
      <w:r w:rsidR="00D64E8C" w:rsidRPr="00C21741">
        <w:rPr>
          <w:sz w:val="22"/>
          <w:szCs w:val="22"/>
        </w:rPr>
        <w:t xml:space="preserve"> and</w:t>
      </w:r>
      <w:r w:rsidR="003127E9" w:rsidRPr="00C21741">
        <w:rPr>
          <w:sz w:val="22"/>
          <w:szCs w:val="22"/>
        </w:rPr>
        <w:t xml:space="preserve"> open to challenge</w:t>
      </w:r>
      <w:r w:rsidR="009C5B94" w:rsidRPr="00C21741">
        <w:rPr>
          <w:sz w:val="22"/>
          <w:szCs w:val="22"/>
        </w:rPr>
        <w:t xml:space="preserve"> – a process that requires support from managers and supervisors </w:t>
      </w:r>
      <w:r w:rsidR="00AF5550" w:rsidRPr="00C21741">
        <w:rPr>
          <w:sz w:val="22"/>
          <w:szCs w:val="22"/>
        </w:rPr>
        <w:t>who provide and protect time and space to reflect</w:t>
      </w:r>
      <w:r w:rsidR="009F2B63" w:rsidRPr="00C21741">
        <w:rPr>
          <w:sz w:val="22"/>
          <w:szCs w:val="22"/>
        </w:rPr>
        <w:t xml:space="preserve">. </w:t>
      </w:r>
      <w:r w:rsidR="007A70D8" w:rsidRPr="00C21741">
        <w:rPr>
          <w:sz w:val="22"/>
          <w:szCs w:val="22"/>
        </w:rPr>
        <w:t>Managers should take time to support staff</w:t>
      </w:r>
      <w:r w:rsidR="0030504D" w:rsidRPr="00C21741">
        <w:rPr>
          <w:sz w:val="22"/>
          <w:szCs w:val="22"/>
        </w:rPr>
        <w:t xml:space="preserve"> and help them develop their analyses, these </w:t>
      </w:r>
      <w:r w:rsidR="009F2B63" w:rsidRPr="00C21741">
        <w:rPr>
          <w:sz w:val="22"/>
          <w:szCs w:val="22"/>
        </w:rPr>
        <w:t>may be</w:t>
      </w:r>
      <w:r w:rsidR="0030504D" w:rsidRPr="00C21741">
        <w:rPr>
          <w:sz w:val="22"/>
          <w:szCs w:val="22"/>
        </w:rPr>
        <w:t xml:space="preserve"> anything from</w:t>
      </w:r>
      <w:r w:rsidR="009F2B63" w:rsidRPr="00C21741">
        <w:rPr>
          <w:sz w:val="22"/>
          <w:szCs w:val="22"/>
        </w:rPr>
        <w:t xml:space="preserve"> ad-hoc spaces </w:t>
      </w:r>
      <w:r w:rsidR="0030504D" w:rsidRPr="00C21741">
        <w:rPr>
          <w:sz w:val="22"/>
          <w:szCs w:val="22"/>
        </w:rPr>
        <w:t xml:space="preserve">to formal supervision. </w:t>
      </w:r>
      <w:r w:rsidR="007E0A84" w:rsidRPr="00C21741">
        <w:rPr>
          <w:sz w:val="22"/>
          <w:szCs w:val="22"/>
        </w:rPr>
        <w:t>Managers and supervisors should use their own tools and take a planned</w:t>
      </w:r>
      <w:r w:rsidR="005017CE" w:rsidRPr="00C21741">
        <w:rPr>
          <w:sz w:val="22"/>
          <w:szCs w:val="22"/>
        </w:rPr>
        <w:t xml:space="preserve"> and structured approach to supporting their practitioners and team as a whole in developing assessment and analysis skills to </w:t>
      </w:r>
      <w:r w:rsidR="00CA0193" w:rsidRPr="00C21741">
        <w:rPr>
          <w:sz w:val="22"/>
          <w:szCs w:val="22"/>
        </w:rPr>
        <w:t xml:space="preserve">produce the highest quality work that informs best use of resources to support positive impact for children, young people and their families. </w:t>
      </w:r>
    </w:p>
    <w:p w14:paraId="08A4D01B" w14:textId="77777777" w:rsidR="00EB73F1" w:rsidRPr="00FD5DB4" w:rsidRDefault="00EB73F1" w:rsidP="00D23518">
      <w:pPr>
        <w:spacing w:line="276" w:lineRule="auto"/>
        <w:ind w:left="0" w:firstLine="0"/>
      </w:pPr>
    </w:p>
    <w:p w14:paraId="0D7255BC" w14:textId="74989D29" w:rsidR="0030504D" w:rsidRPr="00FD5DB4" w:rsidRDefault="00463524" w:rsidP="00A017BE">
      <w:pPr>
        <w:pStyle w:val="ListParagraph"/>
        <w:numPr>
          <w:ilvl w:val="1"/>
          <w:numId w:val="6"/>
        </w:numPr>
        <w:spacing w:line="276" w:lineRule="auto"/>
        <w:rPr>
          <w:sz w:val="22"/>
          <w:szCs w:val="22"/>
        </w:rPr>
      </w:pPr>
      <w:r w:rsidRPr="00FD5DB4">
        <w:rPr>
          <w:sz w:val="22"/>
          <w:szCs w:val="22"/>
        </w:rPr>
        <w:t>Our</w:t>
      </w:r>
      <w:r w:rsidR="00021B37" w:rsidRPr="00FD5DB4">
        <w:rPr>
          <w:sz w:val="22"/>
          <w:szCs w:val="22"/>
        </w:rPr>
        <w:t xml:space="preserve"> analys</w:t>
      </w:r>
      <w:r w:rsidRPr="00FD5DB4">
        <w:rPr>
          <w:sz w:val="22"/>
          <w:szCs w:val="22"/>
        </w:rPr>
        <w:t>es are written</w:t>
      </w:r>
      <w:r w:rsidR="00021B37" w:rsidRPr="00FD5DB4">
        <w:rPr>
          <w:sz w:val="22"/>
          <w:szCs w:val="22"/>
        </w:rPr>
        <w:t xml:space="preserve"> in many different places in children and young people's records </w:t>
      </w:r>
      <w:r w:rsidR="00F804DD" w:rsidRPr="00FD5DB4">
        <w:rPr>
          <w:sz w:val="22"/>
          <w:szCs w:val="22"/>
        </w:rPr>
        <w:t>and there are a range of formats and forms that we use</w:t>
      </w:r>
      <w:r w:rsidR="00A929C9" w:rsidRPr="00FD5DB4">
        <w:rPr>
          <w:sz w:val="22"/>
          <w:szCs w:val="22"/>
        </w:rPr>
        <w:t>. T</w:t>
      </w:r>
      <w:r w:rsidR="00F804DD" w:rsidRPr="00FD5DB4">
        <w:rPr>
          <w:sz w:val="22"/>
          <w:szCs w:val="22"/>
        </w:rPr>
        <w:t xml:space="preserve">he structure of </w:t>
      </w:r>
      <w:r w:rsidR="00A929C9" w:rsidRPr="00FD5DB4">
        <w:rPr>
          <w:sz w:val="22"/>
          <w:szCs w:val="22"/>
        </w:rPr>
        <w:t xml:space="preserve">a specific </w:t>
      </w:r>
      <w:r w:rsidR="00F804DD" w:rsidRPr="00FD5DB4">
        <w:rPr>
          <w:sz w:val="22"/>
          <w:szCs w:val="22"/>
        </w:rPr>
        <w:t xml:space="preserve">analysis </w:t>
      </w:r>
      <w:r w:rsidR="00A929C9" w:rsidRPr="00FD5DB4">
        <w:rPr>
          <w:sz w:val="22"/>
          <w:szCs w:val="22"/>
        </w:rPr>
        <w:t>might</w:t>
      </w:r>
      <w:r w:rsidR="00F804DD" w:rsidRPr="00FD5DB4">
        <w:rPr>
          <w:sz w:val="22"/>
          <w:szCs w:val="22"/>
        </w:rPr>
        <w:t xml:space="preserve"> vary</w:t>
      </w:r>
      <w:r w:rsidR="00A929C9" w:rsidRPr="00FD5DB4">
        <w:rPr>
          <w:sz w:val="22"/>
          <w:szCs w:val="22"/>
        </w:rPr>
        <w:t xml:space="preserve"> but</w:t>
      </w:r>
      <w:r w:rsidR="00F804DD" w:rsidRPr="00FD5DB4">
        <w:rPr>
          <w:sz w:val="22"/>
          <w:szCs w:val="22"/>
        </w:rPr>
        <w:t xml:space="preserve"> should be led be the </w:t>
      </w:r>
      <w:r w:rsidR="000B67C9" w:rsidRPr="00FD5DB4">
        <w:rPr>
          <w:sz w:val="22"/>
          <w:szCs w:val="22"/>
        </w:rPr>
        <w:t xml:space="preserve">needs of the piece of work that contains the analysis and the needs of the child or young person, ensuring that the analysis helps </w:t>
      </w:r>
      <w:r w:rsidR="00DA2FF2" w:rsidRPr="00FD5DB4">
        <w:rPr>
          <w:sz w:val="22"/>
          <w:szCs w:val="22"/>
        </w:rPr>
        <w:t xml:space="preserve">in summarising their lives and supports effective decision making. </w:t>
      </w:r>
      <w:r w:rsidR="00D57D04" w:rsidRPr="00FD5DB4">
        <w:rPr>
          <w:sz w:val="22"/>
          <w:szCs w:val="22"/>
        </w:rPr>
        <w:t>In</w:t>
      </w:r>
      <w:r w:rsidR="00DA2FF2" w:rsidRPr="00FD5DB4">
        <w:rPr>
          <w:sz w:val="22"/>
          <w:szCs w:val="22"/>
        </w:rPr>
        <w:t xml:space="preserve"> </w:t>
      </w:r>
      <w:r w:rsidR="00CC6B58" w:rsidRPr="00FD5DB4">
        <w:rPr>
          <w:sz w:val="22"/>
          <w:szCs w:val="22"/>
        </w:rPr>
        <w:t>general,</w:t>
      </w:r>
      <w:r w:rsidR="00DA2FF2" w:rsidRPr="00FD5DB4">
        <w:rPr>
          <w:sz w:val="22"/>
          <w:szCs w:val="22"/>
        </w:rPr>
        <w:t xml:space="preserve"> </w:t>
      </w:r>
      <w:r w:rsidR="00E12654" w:rsidRPr="00FD5DB4">
        <w:rPr>
          <w:sz w:val="22"/>
          <w:szCs w:val="22"/>
        </w:rPr>
        <w:t xml:space="preserve">it is helpful to think of structuring an analysis into </w:t>
      </w:r>
      <w:r w:rsidR="006E267E" w:rsidRPr="00FD5DB4">
        <w:rPr>
          <w:sz w:val="22"/>
          <w:szCs w:val="22"/>
        </w:rPr>
        <w:t xml:space="preserve">the following </w:t>
      </w:r>
      <w:r w:rsidR="00E12654" w:rsidRPr="00FD5DB4">
        <w:rPr>
          <w:sz w:val="22"/>
          <w:szCs w:val="22"/>
        </w:rPr>
        <w:t xml:space="preserve">three sections </w:t>
      </w:r>
      <w:r w:rsidR="006E267E" w:rsidRPr="00FD5DB4">
        <w:rPr>
          <w:sz w:val="22"/>
          <w:szCs w:val="22"/>
        </w:rPr>
        <w:t xml:space="preserve">with the following content </w:t>
      </w:r>
      <w:r w:rsidR="00E12654" w:rsidRPr="00FD5DB4">
        <w:rPr>
          <w:sz w:val="22"/>
          <w:szCs w:val="22"/>
        </w:rPr>
        <w:t>to</w:t>
      </w:r>
      <w:r w:rsidR="006E267E" w:rsidRPr="00FD5DB4">
        <w:rPr>
          <w:sz w:val="22"/>
          <w:szCs w:val="22"/>
        </w:rPr>
        <w:t xml:space="preserve"> have</w:t>
      </w:r>
      <w:r w:rsidR="00DA2FF2" w:rsidRPr="00FD5DB4">
        <w:rPr>
          <w:sz w:val="22"/>
          <w:szCs w:val="22"/>
        </w:rPr>
        <w:t xml:space="preserve"> a</w:t>
      </w:r>
      <w:r w:rsidR="00142F3C" w:rsidRPr="00FD5DB4">
        <w:rPr>
          <w:sz w:val="22"/>
          <w:szCs w:val="22"/>
        </w:rPr>
        <w:t xml:space="preserve"> good analysis</w:t>
      </w:r>
      <w:r w:rsidR="006E267E" w:rsidRPr="00FD5DB4">
        <w:rPr>
          <w:sz w:val="22"/>
          <w:szCs w:val="22"/>
        </w:rPr>
        <w:t>:</w:t>
      </w:r>
    </w:p>
    <w:p w14:paraId="1F17B6AF" w14:textId="77777777" w:rsidR="00CC6B58" w:rsidRPr="00FD5DB4" w:rsidRDefault="00CC6B58" w:rsidP="00D23518">
      <w:pPr>
        <w:pStyle w:val="ListParagraph"/>
        <w:spacing w:line="276" w:lineRule="auto"/>
        <w:rPr>
          <w:sz w:val="22"/>
          <w:szCs w:val="22"/>
        </w:rPr>
      </w:pPr>
    </w:p>
    <w:p w14:paraId="3E57AF89" w14:textId="0FE67E6C" w:rsidR="00093B34" w:rsidRPr="00FD5DB4" w:rsidRDefault="007327C8" w:rsidP="00D23518">
      <w:pPr>
        <w:pStyle w:val="ListParagraph"/>
        <w:spacing w:line="276" w:lineRule="auto"/>
        <w:rPr>
          <w:sz w:val="22"/>
          <w:szCs w:val="22"/>
        </w:rPr>
      </w:pPr>
      <w:r w:rsidRPr="00FD5DB4">
        <w:rPr>
          <w:sz w:val="22"/>
          <w:szCs w:val="22"/>
        </w:rPr>
        <w:t>1</w:t>
      </w:r>
      <w:r w:rsidRPr="00FD5DB4">
        <w:rPr>
          <w:sz w:val="22"/>
          <w:szCs w:val="22"/>
          <w:vertAlign w:val="superscript"/>
        </w:rPr>
        <w:t>st</w:t>
      </w:r>
      <w:r w:rsidRPr="00FD5DB4">
        <w:rPr>
          <w:sz w:val="22"/>
          <w:szCs w:val="22"/>
        </w:rPr>
        <w:t xml:space="preserve"> Section – A summary of known information: </w:t>
      </w:r>
    </w:p>
    <w:p w14:paraId="188CBEE4" w14:textId="77777777" w:rsidR="00CC6B58" w:rsidRPr="00FD5DB4" w:rsidRDefault="00CC6B58" w:rsidP="00D23518">
      <w:pPr>
        <w:pStyle w:val="ListParagraph"/>
        <w:spacing w:line="276" w:lineRule="auto"/>
        <w:rPr>
          <w:sz w:val="22"/>
          <w:szCs w:val="22"/>
        </w:rPr>
      </w:pPr>
    </w:p>
    <w:p w14:paraId="1D848F97" w14:textId="77777777" w:rsidR="00CC6B58" w:rsidRPr="00FD5DB4" w:rsidRDefault="007327C8" w:rsidP="00A017BE">
      <w:pPr>
        <w:pStyle w:val="ListParagraph"/>
        <w:numPr>
          <w:ilvl w:val="0"/>
          <w:numId w:val="7"/>
        </w:numPr>
        <w:spacing w:line="276" w:lineRule="auto"/>
        <w:rPr>
          <w:sz w:val="22"/>
          <w:szCs w:val="22"/>
        </w:rPr>
      </w:pPr>
      <w:r w:rsidRPr="00FD5DB4">
        <w:rPr>
          <w:sz w:val="22"/>
          <w:szCs w:val="22"/>
        </w:rPr>
        <w:t>State the reason f</w:t>
      </w:r>
      <w:r w:rsidR="00105921" w:rsidRPr="00FD5DB4">
        <w:rPr>
          <w:sz w:val="22"/>
          <w:szCs w:val="22"/>
        </w:rPr>
        <w:t>or this analysis or our professional involvement</w:t>
      </w:r>
    </w:p>
    <w:p w14:paraId="6D66EC7C" w14:textId="77777777" w:rsidR="00CC6B58" w:rsidRPr="00FD5DB4" w:rsidRDefault="00105921" w:rsidP="00A017BE">
      <w:pPr>
        <w:pStyle w:val="ListParagraph"/>
        <w:numPr>
          <w:ilvl w:val="0"/>
          <w:numId w:val="7"/>
        </w:numPr>
        <w:spacing w:line="276" w:lineRule="auto"/>
        <w:rPr>
          <w:sz w:val="22"/>
          <w:szCs w:val="22"/>
        </w:rPr>
      </w:pPr>
      <w:r w:rsidRPr="00FD5DB4">
        <w:rPr>
          <w:sz w:val="22"/>
          <w:szCs w:val="22"/>
        </w:rPr>
        <w:t>Summarise the known history</w:t>
      </w:r>
    </w:p>
    <w:p w14:paraId="449E496A" w14:textId="77777777" w:rsidR="00CC6B58" w:rsidRPr="00FD5DB4" w:rsidRDefault="00105921" w:rsidP="00A017BE">
      <w:pPr>
        <w:pStyle w:val="ListParagraph"/>
        <w:numPr>
          <w:ilvl w:val="0"/>
          <w:numId w:val="7"/>
        </w:numPr>
        <w:spacing w:line="276" w:lineRule="auto"/>
        <w:rPr>
          <w:sz w:val="22"/>
          <w:szCs w:val="22"/>
        </w:rPr>
      </w:pPr>
      <w:r w:rsidRPr="00FD5DB4">
        <w:rPr>
          <w:sz w:val="22"/>
          <w:szCs w:val="22"/>
        </w:rPr>
        <w:t>Summarise the key evidence and weigh up the strength of that evidence</w:t>
      </w:r>
    </w:p>
    <w:p w14:paraId="6E0E23A2" w14:textId="77777777" w:rsidR="00CC6B58" w:rsidRPr="00FD5DB4" w:rsidRDefault="00105921" w:rsidP="00A017BE">
      <w:pPr>
        <w:pStyle w:val="ListParagraph"/>
        <w:numPr>
          <w:ilvl w:val="0"/>
          <w:numId w:val="7"/>
        </w:numPr>
        <w:spacing w:line="276" w:lineRule="auto"/>
        <w:rPr>
          <w:sz w:val="22"/>
          <w:szCs w:val="22"/>
        </w:rPr>
      </w:pPr>
      <w:r w:rsidRPr="00FD5DB4">
        <w:rPr>
          <w:sz w:val="22"/>
          <w:szCs w:val="22"/>
        </w:rPr>
        <w:t>Set out the main concerns and strengths</w:t>
      </w:r>
    </w:p>
    <w:p w14:paraId="6FD0F60C" w14:textId="77777777" w:rsidR="00CC6B58" w:rsidRPr="00FD5DB4" w:rsidRDefault="00105921" w:rsidP="00A017BE">
      <w:pPr>
        <w:pStyle w:val="ListParagraph"/>
        <w:numPr>
          <w:ilvl w:val="0"/>
          <w:numId w:val="7"/>
        </w:numPr>
        <w:spacing w:line="276" w:lineRule="auto"/>
        <w:rPr>
          <w:sz w:val="22"/>
          <w:szCs w:val="22"/>
        </w:rPr>
      </w:pPr>
      <w:r w:rsidRPr="00FD5DB4">
        <w:rPr>
          <w:sz w:val="22"/>
          <w:szCs w:val="22"/>
        </w:rPr>
        <w:t>Give a clear sense of the child or young person's lived experience and their core needs</w:t>
      </w:r>
    </w:p>
    <w:p w14:paraId="3C1ACC67" w14:textId="77777777" w:rsidR="00CC6B58" w:rsidRPr="00FD5DB4" w:rsidRDefault="00CC6B58" w:rsidP="00D23518">
      <w:pPr>
        <w:pStyle w:val="ListParagraph"/>
        <w:spacing w:line="276" w:lineRule="auto"/>
        <w:ind w:left="970"/>
        <w:rPr>
          <w:sz w:val="22"/>
          <w:szCs w:val="22"/>
        </w:rPr>
      </w:pPr>
    </w:p>
    <w:p w14:paraId="236F2579" w14:textId="3E7C2817" w:rsidR="00C60751" w:rsidRPr="00FD5DB4" w:rsidRDefault="00C60751" w:rsidP="00D23518">
      <w:pPr>
        <w:spacing w:line="276" w:lineRule="auto"/>
        <w:ind w:left="610" w:firstLine="0"/>
      </w:pPr>
      <w:r w:rsidRPr="00FD5DB4">
        <w:t>2</w:t>
      </w:r>
      <w:r w:rsidRPr="00FD5DB4">
        <w:rPr>
          <w:vertAlign w:val="superscript"/>
        </w:rPr>
        <w:t>nd</w:t>
      </w:r>
      <w:r w:rsidRPr="00FD5DB4">
        <w:t xml:space="preserve"> Section – Exploring the current dynamics, hypotheses, and progress:</w:t>
      </w:r>
    </w:p>
    <w:p w14:paraId="648E3950" w14:textId="3E2CF109" w:rsidR="00C60751" w:rsidRPr="00FD5DB4" w:rsidRDefault="00C60751" w:rsidP="00A017BE">
      <w:pPr>
        <w:pStyle w:val="ListParagraph"/>
        <w:numPr>
          <w:ilvl w:val="0"/>
          <w:numId w:val="7"/>
        </w:numPr>
        <w:spacing w:line="276" w:lineRule="auto"/>
        <w:rPr>
          <w:sz w:val="22"/>
          <w:szCs w:val="22"/>
        </w:rPr>
      </w:pPr>
      <w:r w:rsidRPr="00FD5DB4">
        <w:rPr>
          <w:sz w:val="22"/>
          <w:szCs w:val="22"/>
        </w:rPr>
        <w:t>Set out the dynamics</w:t>
      </w:r>
      <w:r w:rsidR="00CD195E" w:rsidRPr="00FD5DB4">
        <w:rPr>
          <w:sz w:val="22"/>
          <w:szCs w:val="22"/>
        </w:rPr>
        <w:t>/patterns around the child or young person</w:t>
      </w:r>
    </w:p>
    <w:p w14:paraId="5D27CA4C" w14:textId="105289D2" w:rsidR="00CD195E" w:rsidRPr="00FD5DB4" w:rsidRDefault="00CD195E" w:rsidP="00A017BE">
      <w:pPr>
        <w:pStyle w:val="ListParagraph"/>
        <w:numPr>
          <w:ilvl w:val="0"/>
          <w:numId w:val="7"/>
        </w:numPr>
        <w:spacing w:line="276" w:lineRule="auto"/>
        <w:rPr>
          <w:sz w:val="22"/>
          <w:szCs w:val="22"/>
        </w:rPr>
      </w:pPr>
      <w:r w:rsidRPr="00FD5DB4">
        <w:rPr>
          <w:sz w:val="22"/>
          <w:szCs w:val="22"/>
        </w:rPr>
        <w:t>Set out at least one hypothesis</w:t>
      </w:r>
    </w:p>
    <w:p w14:paraId="497DF0C4" w14:textId="76F809AF" w:rsidR="00CD195E" w:rsidRPr="00FD5DB4" w:rsidRDefault="00CD195E" w:rsidP="00A017BE">
      <w:pPr>
        <w:pStyle w:val="ListParagraph"/>
        <w:numPr>
          <w:ilvl w:val="1"/>
          <w:numId w:val="7"/>
        </w:numPr>
        <w:spacing w:line="276" w:lineRule="auto"/>
        <w:rPr>
          <w:sz w:val="22"/>
          <w:szCs w:val="22"/>
        </w:rPr>
      </w:pPr>
      <w:r w:rsidRPr="00FD5DB4">
        <w:rPr>
          <w:sz w:val="22"/>
          <w:szCs w:val="22"/>
        </w:rPr>
        <w:t>Ideally explore different hypotheses, and</w:t>
      </w:r>
    </w:p>
    <w:p w14:paraId="249868E6" w14:textId="3D9C1C57" w:rsidR="00CD195E" w:rsidRPr="00FD5DB4" w:rsidRDefault="00CD195E" w:rsidP="00A017BE">
      <w:pPr>
        <w:pStyle w:val="ListParagraph"/>
        <w:numPr>
          <w:ilvl w:val="1"/>
          <w:numId w:val="7"/>
        </w:numPr>
        <w:spacing w:line="276" w:lineRule="auto"/>
        <w:rPr>
          <w:sz w:val="22"/>
          <w:szCs w:val="22"/>
        </w:rPr>
      </w:pPr>
      <w:r w:rsidRPr="00FD5DB4">
        <w:rPr>
          <w:sz w:val="22"/>
          <w:szCs w:val="22"/>
        </w:rPr>
        <w:t>Ideally give the parents/carers and child or young person's views of these hypotheses</w:t>
      </w:r>
    </w:p>
    <w:p w14:paraId="30CC93CA" w14:textId="77777777" w:rsidR="00CC6B58" w:rsidRPr="00FD5DB4" w:rsidRDefault="00CD195E" w:rsidP="00A017BE">
      <w:pPr>
        <w:pStyle w:val="ListParagraph"/>
        <w:numPr>
          <w:ilvl w:val="0"/>
          <w:numId w:val="7"/>
        </w:numPr>
        <w:spacing w:line="276" w:lineRule="auto"/>
        <w:rPr>
          <w:sz w:val="22"/>
          <w:szCs w:val="22"/>
        </w:rPr>
      </w:pPr>
      <w:r w:rsidRPr="00FD5DB4">
        <w:rPr>
          <w:sz w:val="22"/>
          <w:szCs w:val="22"/>
        </w:rPr>
        <w:t>Consider progress, or lack of progress, in current work</w:t>
      </w:r>
      <w:r w:rsidR="00C32FC4" w:rsidRPr="00FD5DB4">
        <w:rPr>
          <w:sz w:val="22"/>
          <w:szCs w:val="22"/>
        </w:rPr>
        <w:t xml:space="preserve"> </w:t>
      </w:r>
      <w:r w:rsidR="007279D3" w:rsidRPr="00FD5DB4">
        <w:rPr>
          <w:sz w:val="22"/>
          <w:szCs w:val="22"/>
        </w:rPr>
        <w:t>–</w:t>
      </w:r>
      <w:r w:rsidR="00C32FC4" w:rsidRPr="00FD5DB4">
        <w:rPr>
          <w:sz w:val="22"/>
          <w:szCs w:val="22"/>
        </w:rPr>
        <w:t xml:space="preserve"> </w:t>
      </w:r>
      <w:r w:rsidR="007279D3" w:rsidRPr="00FD5DB4">
        <w:rPr>
          <w:sz w:val="22"/>
          <w:szCs w:val="22"/>
        </w:rPr>
        <w:t>including a view on where a parent/carer (or young person) is on the cycle of change</w:t>
      </w:r>
      <w:r w:rsidR="00B158E7" w:rsidRPr="00FD5DB4">
        <w:rPr>
          <w:sz w:val="22"/>
          <w:szCs w:val="22"/>
        </w:rPr>
        <w:t xml:space="preserve"> and capacity to change </w:t>
      </w:r>
    </w:p>
    <w:p w14:paraId="62E833C3" w14:textId="77777777" w:rsidR="00CC6B58" w:rsidRPr="00FD5DB4" w:rsidRDefault="00CC6B58" w:rsidP="00D23518">
      <w:pPr>
        <w:pStyle w:val="ListParagraph"/>
        <w:spacing w:line="276" w:lineRule="auto"/>
        <w:ind w:left="970"/>
        <w:rPr>
          <w:sz w:val="22"/>
          <w:szCs w:val="22"/>
        </w:rPr>
      </w:pPr>
    </w:p>
    <w:p w14:paraId="2F011397" w14:textId="2B41B16D" w:rsidR="00EC697C" w:rsidRPr="00FD5DB4" w:rsidRDefault="00CC6B58" w:rsidP="00D23518">
      <w:pPr>
        <w:spacing w:line="276" w:lineRule="auto"/>
      </w:pPr>
      <w:r w:rsidRPr="00FD5DB4">
        <w:t xml:space="preserve">      </w:t>
      </w:r>
      <w:r w:rsidR="00EC697C" w:rsidRPr="00FD5DB4">
        <w:t>3</w:t>
      </w:r>
      <w:r w:rsidR="00EC697C" w:rsidRPr="00FD5DB4">
        <w:rPr>
          <w:vertAlign w:val="superscript"/>
        </w:rPr>
        <w:t>rd</w:t>
      </w:r>
      <w:r w:rsidR="00EC697C" w:rsidRPr="00FD5DB4">
        <w:t xml:space="preserve"> Section – A clear professional view, the impact for the child or young person, and what next: </w:t>
      </w:r>
    </w:p>
    <w:p w14:paraId="0D594381" w14:textId="183E7618" w:rsidR="00CD195E" w:rsidRPr="00FD5DB4" w:rsidRDefault="00EC697C" w:rsidP="00A017BE">
      <w:pPr>
        <w:pStyle w:val="ListParagraph"/>
        <w:numPr>
          <w:ilvl w:val="0"/>
          <w:numId w:val="7"/>
        </w:numPr>
        <w:spacing w:line="276" w:lineRule="auto"/>
        <w:rPr>
          <w:sz w:val="22"/>
          <w:szCs w:val="22"/>
        </w:rPr>
      </w:pPr>
      <w:r w:rsidRPr="00FD5DB4">
        <w:rPr>
          <w:sz w:val="22"/>
          <w:szCs w:val="22"/>
        </w:rPr>
        <w:t>Focus on, and clearly state the impact/outcomes for the child or young person – what all this information/evidence/</w:t>
      </w:r>
      <w:r w:rsidR="00343710" w:rsidRPr="00FD5DB4">
        <w:rPr>
          <w:sz w:val="22"/>
          <w:szCs w:val="22"/>
        </w:rPr>
        <w:t>analysis means for them</w:t>
      </w:r>
    </w:p>
    <w:p w14:paraId="2F452C4B" w14:textId="36F3D2F6" w:rsidR="00343710" w:rsidRPr="00FD5DB4" w:rsidRDefault="00343710" w:rsidP="00A017BE">
      <w:pPr>
        <w:pStyle w:val="ListParagraph"/>
        <w:numPr>
          <w:ilvl w:val="0"/>
          <w:numId w:val="7"/>
        </w:numPr>
        <w:spacing w:line="276" w:lineRule="auto"/>
        <w:rPr>
          <w:sz w:val="22"/>
          <w:szCs w:val="22"/>
        </w:rPr>
      </w:pPr>
      <w:r w:rsidRPr="00FD5DB4">
        <w:rPr>
          <w:sz w:val="22"/>
          <w:szCs w:val="22"/>
        </w:rPr>
        <w:t>Set out a clear decision/professional view (particularly on threshold</w:t>
      </w:r>
      <w:r w:rsidR="00B158E7" w:rsidRPr="00FD5DB4">
        <w:rPr>
          <w:sz w:val="22"/>
          <w:szCs w:val="22"/>
        </w:rPr>
        <w:t xml:space="preserve"> – </w:t>
      </w:r>
      <w:proofErr w:type="gramStart"/>
      <w:r w:rsidR="00B158E7" w:rsidRPr="00FD5DB4">
        <w:rPr>
          <w:sz w:val="22"/>
          <w:szCs w:val="22"/>
        </w:rPr>
        <w:t>e.g.</w:t>
      </w:r>
      <w:proofErr w:type="gramEnd"/>
      <w:r w:rsidR="00B158E7" w:rsidRPr="00FD5DB4">
        <w:rPr>
          <w:sz w:val="22"/>
          <w:szCs w:val="22"/>
        </w:rPr>
        <w:t xml:space="preserve"> is the child suffering significant harm</w:t>
      </w:r>
      <w:r w:rsidRPr="00FD5DB4">
        <w:rPr>
          <w:sz w:val="22"/>
          <w:szCs w:val="22"/>
        </w:rPr>
        <w:t>)</w:t>
      </w:r>
    </w:p>
    <w:p w14:paraId="60AAF61A" w14:textId="0EB5C14D" w:rsidR="00343710" w:rsidRPr="00FD5DB4" w:rsidRDefault="00343710" w:rsidP="00A017BE">
      <w:pPr>
        <w:pStyle w:val="ListParagraph"/>
        <w:numPr>
          <w:ilvl w:val="0"/>
          <w:numId w:val="7"/>
        </w:numPr>
        <w:spacing w:line="276" w:lineRule="auto"/>
        <w:rPr>
          <w:sz w:val="22"/>
          <w:szCs w:val="22"/>
        </w:rPr>
      </w:pPr>
      <w:r w:rsidRPr="00FD5DB4">
        <w:rPr>
          <w:sz w:val="22"/>
          <w:szCs w:val="22"/>
        </w:rPr>
        <w:lastRenderedPageBreak/>
        <w:t>Set out a brief plan/action/next steps (be SMART) and contingency plan if needed</w:t>
      </w:r>
    </w:p>
    <w:p w14:paraId="6A27E03B" w14:textId="77777777" w:rsidR="003670EA" w:rsidRPr="00FD5DB4" w:rsidRDefault="003670EA" w:rsidP="00D23518">
      <w:pPr>
        <w:spacing w:after="0" w:line="276" w:lineRule="auto"/>
        <w:ind w:left="0" w:firstLine="0"/>
      </w:pPr>
    </w:p>
    <w:p w14:paraId="26CEE92A" w14:textId="1F409735" w:rsidR="00E81E42" w:rsidRPr="00FD5DB4" w:rsidRDefault="00514807" w:rsidP="00A017BE">
      <w:pPr>
        <w:pStyle w:val="ListParagraph"/>
        <w:numPr>
          <w:ilvl w:val="1"/>
          <w:numId w:val="6"/>
        </w:numPr>
        <w:spacing w:after="0" w:line="276" w:lineRule="auto"/>
        <w:rPr>
          <w:sz w:val="22"/>
          <w:szCs w:val="22"/>
        </w:rPr>
      </w:pPr>
      <w:r w:rsidRPr="00FD5DB4">
        <w:rPr>
          <w:sz w:val="22"/>
          <w:szCs w:val="22"/>
        </w:rPr>
        <w:t xml:space="preserve">When </w:t>
      </w:r>
      <w:r w:rsidR="00CD3576" w:rsidRPr="00FD5DB4">
        <w:rPr>
          <w:sz w:val="22"/>
          <w:szCs w:val="22"/>
        </w:rPr>
        <w:t>reflecting on the analysis</w:t>
      </w:r>
      <w:r w:rsidR="00620E12" w:rsidRPr="00FD5DB4">
        <w:rPr>
          <w:sz w:val="22"/>
          <w:szCs w:val="22"/>
        </w:rPr>
        <w:t xml:space="preserve"> some useful questions to consider include: </w:t>
      </w:r>
    </w:p>
    <w:p w14:paraId="0BF59C95" w14:textId="77777777" w:rsidR="00CC6B58" w:rsidRPr="00FD5DB4" w:rsidRDefault="00CC6B58" w:rsidP="00D23518">
      <w:pPr>
        <w:pStyle w:val="ListParagraph"/>
        <w:spacing w:after="0" w:line="276" w:lineRule="auto"/>
        <w:ind w:left="612"/>
        <w:rPr>
          <w:sz w:val="22"/>
          <w:szCs w:val="22"/>
        </w:rPr>
      </w:pPr>
    </w:p>
    <w:p w14:paraId="72A5A973" w14:textId="31065BC2" w:rsidR="00C54558" w:rsidRPr="00FD5DB4" w:rsidRDefault="00C54558" w:rsidP="00A017BE">
      <w:pPr>
        <w:pStyle w:val="ListParagraph"/>
        <w:numPr>
          <w:ilvl w:val="1"/>
          <w:numId w:val="7"/>
        </w:numPr>
        <w:spacing w:after="0" w:line="276" w:lineRule="auto"/>
        <w:rPr>
          <w:sz w:val="22"/>
          <w:szCs w:val="22"/>
        </w:rPr>
      </w:pPr>
      <w:r w:rsidRPr="00FD5DB4">
        <w:rPr>
          <w:sz w:val="22"/>
          <w:szCs w:val="22"/>
        </w:rPr>
        <w:t xml:space="preserve">Have you answered the question(s) you set out to explore? </w:t>
      </w:r>
    </w:p>
    <w:p w14:paraId="0434D3B2" w14:textId="4C3FE8C4" w:rsidR="00C54558" w:rsidRPr="00FD5DB4" w:rsidRDefault="00C54558" w:rsidP="00A017BE">
      <w:pPr>
        <w:pStyle w:val="ListParagraph"/>
        <w:numPr>
          <w:ilvl w:val="1"/>
          <w:numId w:val="7"/>
        </w:numPr>
        <w:spacing w:after="0" w:line="276" w:lineRule="auto"/>
        <w:rPr>
          <w:sz w:val="22"/>
          <w:szCs w:val="22"/>
        </w:rPr>
      </w:pPr>
      <w:r w:rsidRPr="00FD5DB4">
        <w:rPr>
          <w:sz w:val="22"/>
          <w:szCs w:val="22"/>
        </w:rPr>
        <w:t>Is the analysis just a re-description</w:t>
      </w:r>
      <w:r w:rsidR="008F66C1" w:rsidRPr="00FD5DB4">
        <w:rPr>
          <w:sz w:val="22"/>
          <w:szCs w:val="22"/>
        </w:rPr>
        <w:t>, or have you gone further</w:t>
      </w:r>
      <w:r w:rsidRPr="00FD5DB4">
        <w:rPr>
          <w:sz w:val="22"/>
          <w:szCs w:val="22"/>
        </w:rPr>
        <w:t xml:space="preserve">? </w:t>
      </w:r>
    </w:p>
    <w:p w14:paraId="096832B2" w14:textId="7EEE133A" w:rsidR="00C54558" w:rsidRPr="00FD5DB4" w:rsidRDefault="00C54558" w:rsidP="00A017BE">
      <w:pPr>
        <w:pStyle w:val="ListParagraph"/>
        <w:numPr>
          <w:ilvl w:val="1"/>
          <w:numId w:val="7"/>
        </w:numPr>
        <w:spacing w:after="0" w:line="276" w:lineRule="auto"/>
        <w:rPr>
          <w:sz w:val="22"/>
          <w:szCs w:val="22"/>
        </w:rPr>
      </w:pPr>
      <w:r w:rsidRPr="00FD5DB4">
        <w:rPr>
          <w:sz w:val="22"/>
          <w:szCs w:val="22"/>
        </w:rPr>
        <w:t xml:space="preserve">Have you explored dynamics/patterns around the child or young person? </w:t>
      </w:r>
    </w:p>
    <w:p w14:paraId="0E64A35E" w14:textId="4F2104C2" w:rsidR="00FE2F15" w:rsidRPr="00FD5DB4" w:rsidRDefault="00FE2F15" w:rsidP="00A017BE">
      <w:pPr>
        <w:pStyle w:val="ListParagraph"/>
        <w:numPr>
          <w:ilvl w:val="1"/>
          <w:numId w:val="7"/>
        </w:numPr>
        <w:spacing w:after="0" w:line="276" w:lineRule="auto"/>
        <w:rPr>
          <w:sz w:val="22"/>
          <w:szCs w:val="22"/>
        </w:rPr>
      </w:pPr>
      <w:r w:rsidRPr="00FD5DB4">
        <w:rPr>
          <w:sz w:val="22"/>
          <w:szCs w:val="22"/>
        </w:rPr>
        <w:t xml:space="preserve">Have you taken a balanced view </w:t>
      </w:r>
      <w:r w:rsidR="0029483C" w:rsidRPr="00FD5DB4">
        <w:rPr>
          <w:sz w:val="22"/>
          <w:szCs w:val="22"/>
        </w:rPr>
        <w:t>with the</w:t>
      </w:r>
      <w:r w:rsidRPr="00FD5DB4">
        <w:rPr>
          <w:sz w:val="22"/>
          <w:szCs w:val="22"/>
        </w:rPr>
        <w:t xml:space="preserve"> strengths and concerns? </w:t>
      </w:r>
    </w:p>
    <w:p w14:paraId="712FAFF0" w14:textId="16BF0676" w:rsidR="00C55867" w:rsidRPr="00FD5DB4" w:rsidRDefault="00C55867" w:rsidP="00A017BE">
      <w:pPr>
        <w:pStyle w:val="ListParagraph"/>
        <w:numPr>
          <w:ilvl w:val="1"/>
          <w:numId w:val="7"/>
        </w:numPr>
        <w:spacing w:after="0" w:line="276" w:lineRule="auto"/>
        <w:rPr>
          <w:sz w:val="22"/>
          <w:szCs w:val="22"/>
        </w:rPr>
      </w:pPr>
      <w:r w:rsidRPr="00FD5DB4">
        <w:rPr>
          <w:sz w:val="22"/>
          <w:szCs w:val="22"/>
        </w:rPr>
        <w:t>Are you taking a holistic view</w:t>
      </w:r>
      <w:r w:rsidR="00AA139D" w:rsidRPr="00FD5DB4">
        <w:rPr>
          <w:sz w:val="22"/>
          <w:szCs w:val="22"/>
        </w:rPr>
        <w:t xml:space="preserve">, have you </w:t>
      </w:r>
      <w:r w:rsidRPr="00FD5DB4">
        <w:rPr>
          <w:sz w:val="22"/>
          <w:szCs w:val="22"/>
        </w:rPr>
        <w:t>considered all the evidence</w:t>
      </w:r>
      <w:r w:rsidR="00AA139D" w:rsidRPr="00FD5DB4">
        <w:rPr>
          <w:sz w:val="22"/>
          <w:szCs w:val="22"/>
        </w:rPr>
        <w:t xml:space="preserve"> (including weighing up its relative strength)</w:t>
      </w:r>
      <w:r w:rsidRPr="00FD5DB4">
        <w:rPr>
          <w:sz w:val="22"/>
          <w:szCs w:val="22"/>
        </w:rPr>
        <w:t xml:space="preserve"> to inform</w:t>
      </w:r>
      <w:r w:rsidR="00AA139D" w:rsidRPr="00FD5DB4">
        <w:rPr>
          <w:sz w:val="22"/>
          <w:szCs w:val="22"/>
        </w:rPr>
        <w:t xml:space="preserve"> you professional view? </w:t>
      </w:r>
    </w:p>
    <w:p w14:paraId="58628CE6" w14:textId="1D6ADEF0" w:rsidR="00C54558" w:rsidRPr="00FD5DB4" w:rsidRDefault="00C54558" w:rsidP="00A017BE">
      <w:pPr>
        <w:pStyle w:val="ListParagraph"/>
        <w:numPr>
          <w:ilvl w:val="1"/>
          <w:numId w:val="7"/>
        </w:numPr>
        <w:spacing w:after="0" w:line="276" w:lineRule="auto"/>
        <w:rPr>
          <w:sz w:val="22"/>
          <w:szCs w:val="22"/>
        </w:rPr>
      </w:pPr>
      <w:r w:rsidRPr="00FD5DB4">
        <w:rPr>
          <w:sz w:val="22"/>
          <w:szCs w:val="22"/>
        </w:rPr>
        <w:t>Is there a hypothesis</w:t>
      </w:r>
      <w:r w:rsidR="0029483C" w:rsidRPr="00FD5DB4">
        <w:rPr>
          <w:sz w:val="22"/>
          <w:szCs w:val="22"/>
        </w:rPr>
        <w:t xml:space="preserve"> – a professional view </w:t>
      </w:r>
      <w:r w:rsidR="00B3784C" w:rsidRPr="00FD5DB4">
        <w:rPr>
          <w:sz w:val="22"/>
          <w:szCs w:val="22"/>
        </w:rPr>
        <w:t>why this child or young person is in this situation</w:t>
      </w:r>
      <w:r w:rsidRPr="00FD5DB4">
        <w:rPr>
          <w:sz w:val="22"/>
          <w:szCs w:val="22"/>
        </w:rPr>
        <w:t xml:space="preserve">? </w:t>
      </w:r>
    </w:p>
    <w:p w14:paraId="088202FF" w14:textId="77777777" w:rsidR="00C142E9" w:rsidRPr="00FD5DB4" w:rsidRDefault="00C54558" w:rsidP="00A017BE">
      <w:pPr>
        <w:pStyle w:val="ListParagraph"/>
        <w:numPr>
          <w:ilvl w:val="1"/>
          <w:numId w:val="7"/>
        </w:numPr>
        <w:spacing w:after="0" w:line="276" w:lineRule="auto"/>
        <w:rPr>
          <w:sz w:val="22"/>
          <w:szCs w:val="22"/>
        </w:rPr>
      </w:pPr>
      <w:r w:rsidRPr="00FD5DB4">
        <w:rPr>
          <w:sz w:val="22"/>
          <w:szCs w:val="22"/>
        </w:rPr>
        <w:t>Have you</w:t>
      </w:r>
      <w:r w:rsidR="00C142E9" w:rsidRPr="00FD5DB4">
        <w:rPr>
          <w:sz w:val="22"/>
          <w:szCs w:val="22"/>
        </w:rPr>
        <w:t xml:space="preserve"> thought about any</w:t>
      </w:r>
      <w:r w:rsidRPr="00FD5DB4">
        <w:rPr>
          <w:sz w:val="22"/>
          <w:szCs w:val="22"/>
        </w:rPr>
        <w:t xml:space="preserve"> assumptions</w:t>
      </w:r>
      <w:r w:rsidR="00C142E9" w:rsidRPr="00FD5DB4">
        <w:rPr>
          <w:sz w:val="22"/>
          <w:szCs w:val="22"/>
        </w:rPr>
        <w:t xml:space="preserve"> you might be making? </w:t>
      </w:r>
    </w:p>
    <w:p w14:paraId="57C43197" w14:textId="5E7AA263" w:rsidR="00C54558" w:rsidRPr="00FD5DB4" w:rsidRDefault="00C142E9" w:rsidP="00A017BE">
      <w:pPr>
        <w:pStyle w:val="ListParagraph"/>
        <w:numPr>
          <w:ilvl w:val="1"/>
          <w:numId w:val="7"/>
        </w:numPr>
        <w:spacing w:after="0" w:line="276" w:lineRule="auto"/>
        <w:rPr>
          <w:sz w:val="22"/>
          <w:szCs w:val="22"/>
        </w:rPr>
      </w:pPr>
      <w:r w:rsidRPr="00FD5DB4">
        <w:rPr>
          <w:sz w:val="22"/>
          <w:szCs w:val="22"/>
        </w:rPr>
        <w:t>Ar</w:t>
      </w:r>
      <w:r w:rsidR="00C54558" w:rsidRPr="00FD5DB4">
        <w:rPr>
          <w:sz w:val="22"/>
          <w:szCs w:val="22"/>
        </w:rPr>
        <w:t xml:space="preserve">e </w:t>
      </w:r>
      <w:r w:rsidRPr="00FD5DB4">
        <w:rPr>
          <w:sz w:val="22"/>
          <w:szCs w:val="22"/>
        </w:rPr>
        <w:t>you being</w:t>
      </w:r>
      <w:r w:rsidR="00C54558" w:rsidRPr="00FD5DB4">
        <w:rPr>
          <w:sz w:val="22"/>
          <w:szCs w:val="22"/>
        </w:rPr>
        <w:t xml:space="preserve"> over-optimistic? </w:t>
      </w:r>
    </w:p>
    <w:p w14:paraId="1CAF4620" w14:textId="1525381B" w:rsidR="00C54558" w:rsidRPr="00FD5DB4" w:rsidRDefault="00C142E9" w:rsidP="00A017BE">
      <w:pPr>
        <w:pStyle w:val="ListParagraph"/>
        <w:numPr>
          <w:ilvl w:val="1"/>
          <w:numId w:val="7"/>
        </w:numPr>
        <w:spacing w:after="0" w:line="276" w:lineRule="auto"/>
        <w:rPr>
          <w:sz w:val="22"/>
          <w:szCs w:val="22"/>
        </w:rPr>
      </w:pPr>
      <w:r w:rsidRPr="00FD5DB4">
        <w:rPr>
          <w:sz w:val="22"/>
          <w:szCs w:val="22"/>
        </w:rPr>
        <w:t>Have you</w:t>
      </w:r>
      <w:r w:rsidR="00C54558" w:rsidRPr="00FD5DB4">
        <w:rPr>
          <w:sz w:val="22"/>
          <w:szCs w:val="22"/>
        </w:rPr>
        <w:t xml:space="preserve"> consider</w:t>
      </w:r>
      <w:r w:rsidRPr="00FD5DB4">
        <w:rPr>
          <w:sz w:val="22"/>
          <w:szCs w:val="22"/>
        </w:rPr>
        <w:t>ed</w:t>
      </w:r>
      <w:r w:rsidR="00C54558" w:rsidRPr="00FD5DB4">
        <w:rPr>
          <w:sz w:val="22"/>
          <w:szCs w:val="22"/>
        </w:rPr>
        <w:t xml:space="preserve"> confirmation bias? </w:t>
      </w:r>
    </w:p>
    <w:p w14:paraId="0B21EC0E" w14:textId="518B6E83" w:rsidR="00C54558" w:rsidRPr="00FD5DB4" w:rsidRDefault="00C54558" w:rsidP="00A017BE">
      <w:pPr>
        <w:pStyle w:val="ListParagraph"/>
        <w:numPr>
          <w:ilvl w:val="1"/>
          <w:numId w:val="7"/>
        </w:numPr>
        <w:spacing w:after="0" w:line="276" w:lineRule="auto"/>
        <w:rPr>
          <w:sz w:val="22"/>
          <w:szCs w:val="22"/>
        </w:rPr>
      </w:pPr>
      <w:r w:rsidRPr="00FD5DB4">
        <w:rPr>
          <w:sz w:val="22"/>
          <w:szCs w:val="22"/>
        </w:rPr>
        <w:t xml:space="preserve">Are </w:t>
      </w:r>
      <w:r w:rsidR="00C142E9" w:rsidRPr="00FD5DB4">
        <w:rPr>
          <w:sz w:val="22"/>
          <w:szCs w:val="22"/>
        </w:rPr>
        <w:t>you</w:t>
      </w:r>
      <w:r w:rsidRPr="00FD5DB4">
        <w:rPr>
          <w:sz w:val="22"/>
          <w:szCs w:val="22"/>
        </w:rPr>
        <w:t xml:space="preserve"> writing in an absolute way, with too much certainty? </w:t>
      </w:r>
      <w:r w:rsidR="00C142E9" w:rsidRPr="00FD5DB4">
        <w:rPr>
          <w:sz w:val="22"/>
          <w:szCs w:val="22"/>
        </w:rPr>
        <w:t>Have you</w:t>
      </w:r>
      <w:r w:rsidR="00812452" w:rsidRPr="00FD5DB4">
        <w:rPr>
          <w:sz w:val="22"/>
          <w:szCs w:val="22"/>
        </w:rPr>
        <w:t xml:space="preserve"> given a view on how sure you are about any professional view or hypothesis you are making? </w:t>
      </w:r>
    </w:p>
    <w:p w14:paraId="2F6991EE" w14:textId="5526471C" w:rsidR="00C54558" w:rsidRPr="00FD5DB4" w:rsidRDefault="00812452" w:rsidP="00A017BE">
      <w:pPr>
        <w:pStyle w:val="ListParagraph"/>
        <w:numPr>
          <w:ilvl w:val="1"/>
          <w:numId w:val="7"/>
        </w:numPr>
        <w:spacing w:after="0" w:line="276" w:lineRule="auto"/>
        <w:rPr>
          <w:sz w:val="22"/>
          <w:szCs w:val="22"/>
        </w:rPr>
      </w:pPr>
      <w:r w:rsidRPr="00FD5DB4">
        <w:rPr>
          <w:sz w:val="22"/>
          <w:szCs w:val="22"/>
        </w:rPr>
        <w:t>Have you considered and recorded where</w:t>
      </w:r>
      <w:r w:rsidR="00C54558" w:rsidRPr="00FD5DB4">
        <w:rPr>
          <w:sz w:val="22"/>
          <w:szCs w:val="22"/>
        </w:rPr>
        <w:t xml:space="preserve"> </w:t>
      </w:r>
      <w:r w:rsidRPr="00FD5DB4">
        <w:rPr>
          <w:sz w:val="22"/>
          <w:szCs w:val="22"/>
        </w:rPr>
        <w:t>the</w:t>
      </w:r>
      <w:r w:rsidR="00C54558" w:rsidRPr="00FD5DB4">
        <w:rPr>
          <w:sz w:val="22"/>
          <w:szCs w:val="22"/>
        </w:rPr>
        <w:t xml:space="preserve"> parents</w:t>
      </w:r>
      <w:r w:rsidRPr="00FD5DB4">
        <w:rPr>
          <w:sz w:val="22"/>
          <w:szCs w:val="22"/>
        </w:rPr>
        <w:t>/</w:t>
      </w:r>
      <w:r w:rsidR="00C54558" w:rsidRPr="00FD5DB4">
        <w:rPr>
          <w:sz w:val="22"/>
          <w:szCs w:val="22"/>
        </w:rPr>
        <w:t xml:space="preserve">carers </w:t>
      </w:r>
      <w:r w:rsidRPr="00FD5DB4">
        <w:rPr>
          <w:sz w:val="22"/>
          <w:szCs w:val="22"/>
        </w:rPr>
        <w:t xml:space="preserve">are </w:t>
      </w:r>
      <w:r w:rsidR="00C54558" w:rsidRPr="00FD5DB4">
        <w:rPr>
          <w:sz w:val="22"/>
          <w:szCs w:val="22"/>
        </w:rPr>
        <w:t xml:space="preserve">on the cycle of change and what </w:t>
      </w:r>
      <w:r w:rsidRPr="00FD5DB4">
        <w:rPr>
          <w:sz w:val="22"/>
          <w:szCs w:val="22"/>
        </w:rPr>
        <w:t>their</w:t>
      </w:r>
      <w:r w:rsidR="00C54558" w:rsidRPr="00FD5DB4">
        <w:rPr>
          <w:sz w:val="22"/>
          <w:szCs w:val="22"/>
        </w:rPr>
        <w:t xml:space="preserve"> capacity to change</w:t>
      </w:r>
      <w:r w:rsidRPr="00FD5DB4">
        <w:rPr>
          <w:sz w:val="22"/>
          <w:szCs w:val="22"/>
        </w:rPr>
        <w:t xml:space="preserve"> is</w:t>
      </w:r>
      <w:r w:rsidR="00C54558" w:rsidRPr="00FD5DB4">
        <w:rPr>
          <w:sz w:val="22"/>
          <w:szCs w:val="22"/>
        </w:rPr>
        <w:t xml:space="preserve">? </w:t>
      </w:r>
    </w:p>
    <w:p w14:paraId="00101DD3" w14:textId="18C643C8" w:rsidR="00C54558" w:rsidRPr="00FD5DB4" w:rsidRDefault="00812452" w:rsidP="00A017BE">
      <w:pPr>
        <w:pStyle w:val="ListParagraph"/>
        <w:numPr>
          <w:ilvl w:val="1"/>
          <w:numId w:val="7"/>
        </w:numPr>
        <w:spacing w:after="0" w:line="276" w:lineRule="auto"/>
        <w:rPr>
          <w:sz w:val="22"/>
          <w:szCs w:val="22"/>
        </w:rPr>
      </w:pPr>
      <w:r w:rsidRPr="00FD5DB4">
        <w:rPr>
          <w:sz w:val="22"/>
          <w:szCs w:val="22"/>
        </w:rPr>
        <w:t>Are you</w:t>
      </w:r>
      <w:r w:rsidR="00C54558" w:rsidRPr="00FD5DB4">
        <w:rPr>
          <w:sz w:val="22"/>
          <w:szCs w:val="22"/>
        </w:rPr>
        <w:t xml:space="preserve"> focused on the impact for </w:t>
      </w:r>
      <w:r w:rsidRPr="00FD5DB4">
        <w:rPr>
          <w:sz w:val="22"/>
          <w:szCs w:val="22"/>
        </w:rPr>
        <w:t>child or young person</w:t>
      </w:r>
      <w:r w:rsidR="00C54558" w:rsidRPr="00FD5DB4">
        <w:rPr>
          <w:sz w:val="22"/>
          <w:szCs w:val="22"/>
        </w:rPr>
        <w:t xml:space="preserve">? </w:t>
      </w:r>
      <w:r w:rsidR="00AA139D" w:rsidRPr="00FD5DB4">
        <w:rPr>
          <w:sz w:val="22"/>
          <w:szCs w:val="22"/>
        </w:rPr>
        <w:t xml:space="preserve">Have you set out what all of this information actually means for them? </w:t>
      </w:r>
    </w:p>
    <w:p w14:paraId="0554CA46" w14:textId="6820FB65" w:rsidR="00C54558" w:rsidRPr="00FD5DB4" w:rsidRDefault="00C54558" w:rsidP="00A017BE">
      <w:pPr>
        <w:pStyle w:val="ListParagraph"/>
        <w:numPr>
          <w:ilvl w:val="1"/>
          <w:numId w:val="7"/>
        </w:numPr>
        <w:spacing w:after="0" w:line="276" w:lineRule="auto"/>
        <w:rPr>
          <w:sz w:val="22"/>
          <w:szCs w:val="22"/>
        </w:rPr>
      </w:pPr>
      <w:r w:rsidRPr="00FD5DB4">
        <w:rPr>
          <w:sz w:val="22"/>
          <w:szCs w:val="22"/>
        </w:rPr>
        <w:t xml:space="preserve">Have </w:t>
      </w:r>
      <w:r w:rsidR="00812452" w:rsidRPr="00FD5DB4">
        <w:rPr>
          <w:sz w:val="22"/>
          <w:szCs w:val="22"/>
        </w:rPr>
        <w:t>you</w:t>
      </w:r>
      <w:r w:rsidRPr="00FD5DB4">
        <w:rPr>
          <w:sz w:val="22"/>
          <w:szCs w:val="22"/>
        </w:rPr>
        <w:t xml:space="preserve"> set out a clear professional view that </w:t>
      </w:r>
      <w:r w:rsidR="00812452" w:rsidRPr="00FD5DB4">
        <w:rPr>
          <w:sz w:val="22"/>
          <w:szCs w:val="22"/>
        </w:rPr>
        <w:t xml:space="preserve">you </w:t>
      </w:r>
      <w:r w:rsidRPr="00FD5DB4">
        <w:rPr>
          <w:sz w:val="22"/>
          <w:szCs w:val="22"/>
        </w:rPr>
        <w:t xml:space="preserve">own? </w:t>
      </w:r>
    </w:p>
    <w:p w14:paraId="54593E7D" w14:textId="60CEBEF9" w:rsidR="00C54558" w:rsidRPr="00FD5DB4" w:rsidRDefault="002E6657" w:rsidP="00A017BE">
      <w:pPr>
        <w:pStyle w:val="ListParagraph"/>
        <w:numPr>
          <w:ilvl w:val="1"/>
          <w:numId w:val="7"/>
        </w:numPr>
        <w:spacing w:after="0" w:line="276" w:lineRule="auto"/>
        <w:rPr>
          <w:sz w:val="22"/>
          <w:szCs w:val="22"/>
        </w:rPr>
      </w:pPr>
      <w:r w:rsidRPr="00FD5DB4">
        <w:rPr>
          <w:sz w:val="22"/>
          <w:szCs w:val="22"/>
        </w:rPr>
        <w:t xml:space="preserve">Have you reviewed and edited your work to ensure it </w:t>
      </w:r>
      <w:r w:rsidR="00B81E06" w:rsidRPr="00FD5DB4">
        <w:rPr>
          <w:sz w:val="22"/>
          <w:szCs w:val="22"/>
        </w:rPr>
        <w:t xml:space="preserve">reads clearly and will make sense to other people reading it, including the child, young person and family? </w:t>
      </w:r>
    </w:p>
    <w:p w14:paraId="4C5D4776" w14:textId="77777777" w:rsidR="00620E12" w:rsidRPr="00FD5DB4" w:rsidRDefault="00620E12" w:rsidP="00D23518">
      <w:pPr>
        <w:spacing w:after="0" w:line="276" w:lineRule="auto"/>
        <w:ind w:left="0" w:firstLine="0"/>
      </w:pPr>
    </w:p>
    <w:p w14:paraId="4A857BB4" w14:textId="77777777" w:rsidR="00514807" w:rsidRPr="00FD5DB4" w:rsidRDefault="00514807" w:rsidP="00D23518">
      <w:pPr>
        <w:spacing w:after="0" w:line="276" w:lineRule="auto"/>
      </w:pPr>
    </w:p>
    <w:p w14:paraId="24ACEBA3" w14:textId="655584B6" w:rsidR="00CC6B58" w:rsidRPr="00FD5DB4" w:rsidRDefault="007262C3" w:rsidP="00A017BE">
      <w:pPr>
        <w:pStyle w:val="ListParagraph"/>
        <w:numPr>
          <w:ilvl w:val="1"/>
          <w:numId w:val="6"/>
        </w:numPr>
        <w:spacing w:after="0" w:line="276" w:lineRule="auto"/>
        <w:rPr>
          <w:sz w:val="22"/>
          <w:szCs w:val="22"/>
        </w:rPr>
      </w:pPr>
      <w:r w:rsidRPr="00FD5DB4">
        <w:rPr>
          <w:sz w:val="22"/>
          <w:szCs w:val="22"/>
        </w:rPr>
        <w:t xml:space="preserve">When determining what level of support is appropriate for the child, the Level 3 and 4 Thresholds guidance </w:t>
      </w:r>
      <w:r w:rsidR="000776EF" w:rsidRPr="00FD5DB4">
        <w:rPr>
          <w:sz w:val="22"/>
          <w:szCs w:val="22"/>
        </w:rPr>
        <w:t>is helpful</w:t>
      </w:r>
      <w:r w:rsidR="00CC6B58" w:rsidRPr="00FD5DB4">
        <w:rPr>
          <w:sz w:val="22"/>
          <w:szCs w:val="22"/>
        </w:rPr>
        <w:t>.</w:t>
      </w:r>
    </w:p>
    <w:p w14:paraId="1CD1160F" w14:textId="1C47EC0F" w:rsidR="00CC6B58" w:rsidRPr="00FD5DB4" w:rsidRDefault="00CC6B58" w:rsidP="00D23518">
      <w:pPr>
        <w:pStyle w:val="ListParagraph"/>
        <w:spacing w:after="0" w:line="276" w:lineRule="auto"/>
        <w:ind w:left="612"/>
        <w:rPr>
          <w:sz w:val="22"/>
          <w:szCs w:val="22"/>
        </w:rPr>
      </w:pPr>
    </w:p>
    <w:p w14:paraId="45F20C1A" w14:textId="16F0DA7F" w:rsidR="00CC6B58" w:rsidRPr="00A017BE" w:rsidRDefault="00CC6B58" w:rsidP="00A017BE">
      <w:pPr>
        <w:pStyle w:val="ListParagraph"/>
        <w:spacing w:after="0" w:line="276" w:lineRule="auto"/>
        <w:ind w:left="612"/>
        <w:rPr>
          <w:sz w:val="22"/>
          <w:szCs w:val="22"/>
        </w:rPr>
      </w:pPr>
      <w:r w:rsidRPr="00FD5DB4">
        <w:rPr>
          <w:sz w:val="22"/>
          <w:szCs w:val="22"/>
        </w:rPr>
        <w:object w:dxaOrig="1518" w:dyaOrig="989" w14:anchorId="32A8B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8pt" o:ole="">
            <v:imagedata r:id="rId22" o:title=""/>
          </v:shape>
          <o:OLEObject Type="Link" ProgID="htmlfile" ShapeID="_x0000_i1025" DrawAspect="Content" r:id="rId23" UpdateMode="Always">
            <o:LinkType>Picture</o:LinkType>
            <o:LockedField>false</o:LockedField>
            <o:FieldCodes>\f 0 \* MERGEFORMAT</o:FieldCodes>
          </o:OLEObject>
        </w:object>
      </w:r>
    </w:p>
    <w:p w14:paraId="7C55095F" w14:textId="77777777" w:rsidR="00CC6B58" w:rsidRPr="00FD5DB4" w:rsidRDefault="00CC6B58" w:rsidP="00D23518">
      <w:pPr>
        <w:pStyle w:val="ListParagraph"/>
        <w:spacing w:after="0" w:line="276" w:lineRule="auto"/>
        <w:ind w:left="612"/>
        <w:rPr>
          <w:sz w:val="22"/>
          <w:szCs w:val="22"/>
        </w:rPr>
      </w:pPr>
    </w:p>
    <w:p w14:paraId="75784DB0" w14:textId="57901062" w:rsidR="007262C3" w:rsidRPr="00A017BE" w:rsidRDefault="00E535A3" w:rsidP="00A017BE">
      <w:pPr>
        <w:pStyle w:val="ListParagraph"/>
        <w:numPr>
          <w:ilvl w:val="1"/>
          <w:numId w:val="6"/>
        </w:numPr>
        <w:spacing w:after="0" w:line="276" w:lineRule="auto"/>
        <w:rPr>
          <w:sz w:val="22"/>
          <w:szCs w:val="22"/>
        </w:rPr>
      </w:pPr>
      <w:r w:rsidRPr="00A017BE">
        <w:rPr>
          <w:sz w:val="22"/>
          <w:szCs w:val="22"/>
        </w:rPr>
        <w:t xml:space="preserve">This also can be </w:t>
      </w:r>
      <w:r w:rsidR="000776EF" w:rsidRPr="00A017BE">
        <w:rPr>
          <w:sz w:val="22"/>
          <w:szCs w:val="22"/>
        </w:rPr>
        <w:t>used</w:t>
      </w:r>
      <w:r w:rsidRPr="00A017BE">
        <w:rPr>
          <w:sz w:val="22"/>
          <w:szCs w:val="22"/>
        </w:rPr>
        <w:t xml:space="preserve"> in conjunction with the Working Well with Families in Lancashire (CON) tool. </w:t>
      </w:r>
      <w:r w:rsidR="00070835" w:rsidRPr="00A017BE">
        <w:rPr>
          <w:sz w:val="22"/>
          <w:szCs w:val="22"/>
        </w:rPr>
        <w:t>With this in mind, Social Workers and other professionals must make decisions with the best interests of the child in mind and within a timescale which has the child’s safety as its paramount concern.</w:t>
      </w:r>
      <w:r w:rsidR="002B7741" w:rsidRPr="00A017BE">
        <w:rPr>
          <w:sz w:val="22"/>
          <w:szCs w:val="22"/>
        </w:rPr>
        <w:t xml:space="preserve"> Consideration must be given to the findings of any specialist assessments being undertaken alongside the single assessment (</w:t>
      </w:r>
      <w:proofErr w:type="gramStart"/>
      <w:r w:rsidR="002B7741" w:rsidRPr="00A017BE">
        <w:rPr>
          <w:sz w:val="22"/>
          <w:szCs w:val="22"/>
        </w:rPr>
        <w:t>e</w:t>
      </w:r>
      <w:r w:rsidR="0002012B" w:rsidRPr="00A017BE">
        <w:rPr>
          <w:sz w:val="22"/>
          <w:szCs w:val="22"/>
        </w:rPr>
        <w:t>.</w:t>
      </w:r>
      <w:r w:rsidR="002B7741" w:rsidRPr="00A017BE">
        <w:rPr>
          <w:sz w:val="22"/>
          <w:szCs w:val="22"/>
        </w:rPr>
        <w:t>g</w:t>
      </w:r>
      <w:r w:rsidR="0002012B" w:rsidRPr="00A017BE">
        <w:rPr>
          <w:sz w:val="22"/>
          <w:szCs w:val="22"/>
        </w:rPr>
        <w:t>.</w:t>
      </w:r>
      <w:proofErr w:type="gramEnd"/>
      <w:r w:rsidR="002B7741" w:rsidRPr="00A017BE">
        <w:rPr>
          <w:sz w:val="22"/>
          <w:szCs w:val="22"/>
        </w:rPr>
        <w:t xml:space="preserve"> SEN, EHC plans, CAMHS, youth justice, young carers); these must be considered and inform the outcome of the assessment.</w:t>
      </w:r>
      <w:r w:rsidR="0002012B" w:rsidRPr="00A017BE">
        <w:rPr>
          <w:sz w:val="22"/>
          <w:szCs w:val="22"/>
        </w:rPr>
        <w:t xml:space="preserve"> </w:t>
      </w:r>
    </w:p>
    <w:p w14:paraId="23495C4A" w14:textId="77777777" w:rsidR="00C93EE6" w:rsidRPr="00FD5DB4" w:rsidRDefault="00C93EE6" w:rsidP="00D23518">
      <w:pPr>
        <w:spacing w:line="276" w:lineRule="auto"/>
      </w:pPr>
    </w:p>
    <w:p w14:paraId="693A472B" w14:textId="16679E6E" w:rsidR="00072972" w:rsidRPr="00C21741" w:rsidRDefault="00C21741" w:rsidP="00A017BE">
      <w:pPr>
        <w:pStyle w:val="ListParagraph"/>
        <w:numPr>
          <w:ilvl w:val="1"/>
          <w:numId w:val="8"/>
        </w:numPr>
        <w:spacing w:line="276" w:lineRule="auto"/>
        <w:rPr>
          <w:b/>
          <w:bCs/>
          <w:sz w:val="22"/>
          <w:szCs w:val="22"/>
        </w:rPr>
      </w:pPr>
      <w:r w:rsidRPr="00C21741">
        <w:rPr>
          <w:b/>
          <w:bCs/>
          <w:sz w:val="22"/>
          <w:szCs w:val="22"/>
        </w:rPr>
        <w:t>The Role of Planning</w:t>
      </w:r>
    </w:p>
    <w:p w14:paraId="20359D4C" w14:textId="77777777" w:rsidR="00C21741" w:rsidRPr="00FD5DB4" w:rsidRDefault="00C21741" w:rsidP="00D23518">
      <w:pPr>
        <w:pStyle w:val="ListParagraph"/>
        <w:spacing w:line="276" w:lineRule="auto"/>
        <w:ind w:left="609"/>
        <w:rPr>
          <w:sz w:val="22"/>
          <w:szCs w:val="22"/>
        </w:rPr>
      </w:pPr>
    </w:p>
    <w:p w14:paraId="4DBE16B3" w14:textId="0825E860" w:rsidR="00CC6B58" w:rsidRPr="00C21741" w:rsidRDefault="00F97873" w:rsidP="00A017BE">
      <w:pPr>
        <w:pStyle w:val="ListParagraph"/>
        <w:numPr>
          <w:ilvl w:val="1"/>
          <w:numId w:val="8"/>
        </w:numPr>
        <w:spacing w:line="276" w:lineRule="auto"/>
        <w:ind w:right="67"/>
      </w:pPr>
      <w:r w:rsidRPr="00C21741">
        <w:rPr>
          <w:sz w:val="22"/>
          <w:szCs w:val="22"/>
        </w:rPr>
        <w:t>The Lancashire Assessment and Planning Framework ensures that the child and family experience a single assessment and planning process. Active planning with families at the earliest opportunity should identify and put in place services or interventions which will deliver the right help to children and families at the right time. This framework should develop a robust understanding of the child’s journey to date and evidence the impact of existing plans in place at the point of referral and during subsequent assessments.  The use of chronologies</w:t>
      </w:r>
      <w:r w:rsidR="00AE262B" w:rsidRPr="00C21741">
        <w:rPr>
          <w:sz w:val="22"/>
          <w:szCs w:val="22"/>
        </w:rPr>
        <w:t xml:space="preserve"> and the child's lived experience</w:t>
      </w:r>
      <w:r w:rsidRPr="00C21741">
        <w:rPr>
          <w:sz w:val="22"/>
          <w:szCs w:val="22"/>
        </w:rPr>
        <w:t xml:space="preserve"> should inform planning, interventions and the approach to assessment.  Early </w:t>
      </w:r>
      <w:r w:rsidRPr="00C21741">
        <w:rPr>
          <w:sz w:val="22"/>
          <w:szCs w:val="22"/>
        </w:rPr>
        <w:t>planning will complement and inform a process of robust assessment, but changes in circumstances should prompt a proportionate review of current interventions and not lead to ‘open-ended’ assessment.  Professional judgement and management oversight should identify when reassessment or a change in plan should be triggered.  Examples where a reassessment may be considered include</w:t>
      </w:r>
      <w:r w:rsidRPr="00C21741">
        <w:t xml:space="preserve">:  </w:t>
      </w:r>
    </w:p>
    <w:p w14:paraId="28D03EF9" w14:textId="77777777" w:rsidR="00CC6B58" w:rsidRPr="00FD5DB4" w:rsidRDefault="00CC6B58" w:rsidP="00D23518">
      <w:pPr>
        <w:pStyle w:val="ListParagraph"/>
        <w:spacing w:line="276" w:lineRule="auto"/>
        <w:ind w:left="612" w:right="67"/>
        <w:rPr>
          <w:sz w:val="22"/>
          <w:szCs w:val="22"/>
        </w:rPr>
      </w:pPr>
    </w:p>
    <w:p w14:paraId="7E295CAA" w14:textId="77777777" w:rsidR="00CC6B58" w:rsidRPr="00FD5DB4" w:rsidRDefault="00F97873" w:rsidP="00A017BE">
      <w:pPr>
        <w:pStyle w:val="ListParagraph"/>
        <w:numPr>
          <w:ilvl w:val="0"/>
          <w:numId w:val="7"/>
        </w:numPr>
        <w:spacing w:line="276" w:lineRule="auto"/>
        <w:ind w:right="67"/>
        <w:rPr>
          <w:sz w:val="22"/>
          <w:szCs w:val="22"/>
        </w:rPr>
      </w:pPr>
      <w:r w:rsidRPr="00FD5DB4">
        <w:rPr>
          <w:sz w:val="22"/>
          <w:szCs w:val="22"/>
        </w:rPr>
        <w:t xml:space="preserve">When </w:t>
      </w:r>
      <w:r w:rsidR="00AE015B" w:rsidRPr="00FD5DB4">
        <w:rPr>
          <w:sz w:val="22"/>
          <w:szCs w:val="22"/>
        </w:rPr>
        <w:t xml:space="preserve">considering whether to </w:t>
      </w:r>
      <w:r w:rsidRPr="00FD5DB4">
        <w:rPr>
          <w:sz w:val="22"/>
          <w:szCs w:val="22"/>
        </w:rPr>
        <w:t>enter</w:t>
      </w:r>
      <w:r w:rsidR="00072972" w:rsidRPr="00FD5DB4">
        <w:rPr>
          <w:sz w:val="22"/>
          <w:szCs w:val="22"/>
        </w:rPr>
        <w:t xml:space="preserve"> </w:t>
      </w:r>
      <w:r w:rsidRPr="00FD5DB4">
        <w:rPr>
          <w:sz w:val="22"/>
          <w:szCs w:val="22"/>
        </w:rPr>
        <w:t xml:space="preserve">a </w:t>
      </w:r>
      <w:proofErr w:type="gramStart"/>
      <w:r w:rsidRPr="00FD5DB4">
        <w:rPr>
          <w:sz w:val="22"/>
          <w:szCs w:val="22"/>
        </w:rPr>
        <w:t>pre-proceedings</w:t>
      </w:r>
      <w:proofErr w:type="gramEnd"/>
      <w:r w:rsidRPr="00FD5DB4">
        <w:rPr>
          <w:sz w:val="22"/>
          <w:szCs w:val="22"/>
        </w:rPr>
        <w:t xml:space="preserve"> process; </w:t>
      </w:r>
    </w:p>
    <w:p w14:paraId="6F57D6BB" w14:textId="13573A13" w:rsidR="00CC6B58" w:rsidRPr="00FD5DB4" w:rsidRDefault="00F97873" w:rsidP="00A017BE">
      <w:pPr>
        <w:pStyle w:val="ListParagraph"/>
        <w:numPr>
          <w:ilvl w:val="0"/>
          <w:numId w:val="7"/>
        </w:numPr>
        <w:spacing w:line="276" w:lineRule="auto"/>
        <w:ind w:right="67"/>
        <w:rPr>
          <w:sz w:val="22"/>
          <w:szCs w:val="22"/>
        </w:rPr>
      </w:pPr>
      <w:r w:rsidRPr="00FD5DB4">
        <w:rPr>
          <w:sz w:val="22"/>
          <w:szCs w:val="22"/>
        </w:rPr>
        <w:t xml:space="preserve">When required by Public Law Outline in respect of children in </w:t>
      </w:r>
      <w:r w:rsidR="00FD5DB4" w:rsidRPr="00FD5DB4">
        <w:rPr>
          <w:sz w:val="22"/>
          <w:szCs w:val="22"/>
        </w:rPr>
        <w:t>proceedings.</w:t>
      </w:r>
      <w:r w:rsidRPr="00FD5DB4">
        <w:rPr>
          <w:sz w:val="22"/>
          <w:szCs w:val="22"/>
        </w:rPr>
        <w:t xml:space="preserve"> </w:t>
      </w:r>
    </w:p>
    <w:p w14:paraId="19DE313E" w14:textId="44AAF978" w:rsidR="00A41E13" w:rsidRPr="00FD5DB4" w:rsidRDefault="00F97873" w:rsidP="00A017BE">
      <w:pPr>
        <w:pStyle w:val="ListParagraph"/>
        <w:numPr>
          <w:ilvl w:val="0"/>
          <w:numId w:val="7"/>
        </w:numPr>
        <w:spacing w:line="276" w:lineRule="auto"/>
        <w:ind w:right="67"/>
        <w:rPr>
          <w:sz w:val="22"/>
          <w:szCs w:val="22"/>
        </w:rPr>
      </w:pPr>
      <w:r w:rsidRPr="00FD5DB4">
        <w:rPr>
          <w:sz w:val="22"/>
          <w:szCs w:val="22"/>
        </w:rPr>
        <w:t xml:space="preserve">If the child has come into care or is at risk of coming into </w:t>
      </w:r>
      <w:r w:rsidR="00FD5DB4" w:rsidRPr="00FD5DB4">
        <w:rPr>
          <w:sz w:val="22"/>
          <w:szCs w:val="22"/>
        </w:rPr>
        <w:t>care.</w:t>
      </w:r>
      <w:r w:rsidRPr="00FD5DB4">
        <w:rPr>
          <w:sz w:val="22"/>
          <w:szCs w:val="22"/>
        </w:rPr>
        <w:t xml:space="preserve"> </w:t>
      </w:r>
    </w:p>
    <w:p w14:paraId="15C666DD" w14:textId="19BB0235" w:rsidR="00CC6B58" w:rsidRPr="00FD5DB4" w:rsidRDefault="00F97873" w:rsidP="00A017BE">
      <w:pPr>
        <w:pStyle w:val="ListParagraph"/>
        <w:numPr>
          <w:ilvl w:val="0"/>
          <w:numId w:val="7"/>
        </w:numPr>
        <w:spacing w:line="276" w:lineRule="auto"/>
        <w:ind w:right="67"/>
        <w:rPr>
          <w:sz w:val="22"/>
          <w:szCs w:val="22"/>
        </w:rPr>
      </w:pPr>
      <w:r w:rsidRPr="00FD5DB4">
        <w:rPr>
          <w:sz w:val="22"/>
          <w:szCs w:val="22"/>
        </w:rPr>
        <w:t xml:space="preserve">If in the Team Managers or Independent Reviewing Officer's professional judgment further assessment is </w:t>
      </w:r>
      <w:r w:rsidR="00FD5DB4" w:rsidRPr="00FD5DB4">
        <w:rPr>
          <w:sz w:val="22"/>
          <w:szCs w:val="22"/>
        </w:rPr>
        <w:t>required.</w:t>
      </w:r>
      <w:r w:rsidRPr="00FD5DB4">
        <w:rPr>
          <w:sz w:val="22"/>
          <w:szCs w:val="22"/>
        </w:rPr>
        <w:t xml:space="preserve"> </w:t>
      </w:r>
    </w:p>
    <w:p w14:paraId="21E62811" w14:textId="16375936" w:rsidR="00A41E13" w:rsidRPr="00FD5DB4" w:rsidRDefault="00F97873" w:rsidP="00A017BE">
      <w:pPr>
        <w:pStyle w:val="ListParagraph"/>
        <w:numPr>
          <w:ilvl w:val="0"/>
          <w:numId w:val="7"/>
        </w:numPr>
        <w:spacing w:line="276" w:lineRule="auto"/>
        <w:ind w:right="67"/>
        <w:rPr>
          <w:sz w:val="22"/>
          <w:szCs w:val="22"/>
        </w:rPr>
      </w:pPr>
      <w:r w:rsidRPr="00FD5DB4">
        <w:rPr>
          <w:sz w:val="22"/>
          <w:szCs w:val="22"/>
        </w:rPr>
        <w:t xml:space="preserve">If a S47 Enquiry is </w:t>
      </w:r>
      <w:proofErr w:type="gramStart"/>
      <w:r w:rsidR="00FD5DB4" w:rsidRPr="00FD5DB4">
        <w:rPr>
          <w:sz w:val="22"/>
          <w:szCs w:val="22"/>
        </w:rPr>
        <w:t>instigated;</w:t>
      </w:r>
      <w:proofErr w:type="gramEnd"/>
      <w:r w:rsidRPr="00FD5DB4">
        <w:rPr>
          <w:sz w:val="22"/>
          <w:szCs w:val="22"/>
        </w:rPr>
        <w:t xml:space="preserve"> </w:t>
      </w:r>
    </w:p>
    <w:p w14:paraId="7C8F739C" w14:textId="77777777" w:rsidR="00CC6B58" w:rsidRPr="00FD5DB4" w:rsidRDefault="00F97873" w:rsidP="00A017BE">
      <w:pPr>
        <w:pStyle w:val="ListParagraph"/>
        <w:numPr>
          <w:ilvl w:val="0"/>
          <w:numId w:val="7"/>
        </w:numPr>
        <w:spacing w:line="276" w:lineRule="auto"/>
        <w:ind w:right="67"/>
        <w:rPr>
          <w:sz w:val="22"/>
          <w:szCs w:val="22"/>
        </w:rPr>
      </w:pPr>
      <w:r w:rsidRPr="00FD5DB4">
        <w:rPr>
          <w:sz w:val="22"/>
          <w:szCs w:val="22"/>
        </w:rPr>
        <w:t xml:space="preserve">If there has been a significant change in the child's circumstances or living arrangements, including a change of placement for a child looked after or if they return home from care to live with their </w:t>
      </w:r>
      <w:proofErr w:type="gramStart"/>
      <w:r w:rsidRPr="00FD5DB4">
        <w:rPr>
          <w:sz w:val="22"/>
          <w:szCs w:val="22"/>
        </w:rPr>
        <w:t>families;</w:t>
      </w:r>
      <w:proofErr w:type="gramEnd"/>
      <w:r w:rsidRPr="00FD5DB4">
        <w:rPr>
          <w:sz w:val="22"/>
          <w:szCs w:val="22"/>
        </w:rPr>
        <w:t xml:space="preserve"> </w:t>
      </w:r>
    </w:p>
    <w:p w14:paraId="15C29246" w14:textId="314343DE" w:rsidR="00AE015B" w:rsidRPr="00FD5DB4" w:rsidRDefault="00AE015B" w:rsidP="00A017BE">
      <w:pPr>
        <w:pStyle w:val="ListParagraph"/>
        <w:numPr>
          <w:ilvl w:val="0"/>
          <w:numId w:val="7"/>
        </w:numPr>
        <w:spacing w:line="276" w:lineRule="auto"/>
        <w:ind w:right="67"/>
        <w:rPr>
          <w:sz w:val="22"/>
          <w:szCs w:val="22"/>
        </w:rPr>
      </w:pPr>
      <w:r w:rsidRPr="00FD5DB4">
        <w:rPr>
          <w:sz w:val="22"/>
          <w:szCs w:val="22"/>
        </w:rPr>
        <w:t>When considering whether to recommend ceasing of the child protection plan</w:t>
      </w:r>
    </w:p>
    <w:p w14:paraId="4FE5149A" w14:textId="77777777" w:rsidR="00FD5DB4" w:rsidRPr="00FD5DB4" w:rsidRDefault="00F97873" w:rsidP="00A017BE">
      <w:pPr>
        <w:pStyle w:val="ListParagraph"/>
        <w:numPr>
          <w:ilvl w:val="0"/>
          <w:numId w:val="7"/>
        </w:numPr>
        <w:spacing w:line="276" w:lineRule="auto"/>
        <w:ind w:right="67"/>
        <w:rPr>
          <w:sz w:val="22"/>
          <w:szCs w:val="22"/>
        </w:rPr>
      </w:pPr>
      <w:r w:rsidRPr="00FD5DB4">
        <w:rPr>
          <w:sz w:val="22"/>
          <w:szCs w:val="22"/>
        </w:rPr>
        <w:t xml:space="preserve">If there has been no assessment in the past twelve months for open cases including children looked after. </w:t>
      </w:r>
      <w:r w:rsidR="003B27E3" w:rsidRPr="00FD5DB4">
        <w:rPr>
          <w:sz w:val="22"/>
          <w:szCs w:val="22"/>
        </w:rPr>
        <w:t>For children open to the Family Safeguarding Team, the modules within the workbook are an assessment tool. However, there needs to be clear evidence of this assessment being completed and updated on a regular basis.</w:t>
      </w:r>
    </w:p>
    <w:p w14:paraId="74DC8E9F" w14:textId="4C58671E" w:rsidR="00C21741" w:rsidRDefault="00C21741" w:rsidP="00D23518">
      <w:pPr>
        <w:pStyle w:val="ListParagraph"/>
        <w:spacing w:line="276" w:lineRule="auto"/>
        <w:ind w:left="970" w:right="67"/>
        <w:rPr>
          <w:b/>
          <w:sz w:val="22"/>
          <w:szCs w:val="22"/>
        </w:rPr>
      </w:pPr>
    </w:p>
    <w:p w14:paraId="78E940F4" w14:textId="5830CFDE" w:rsidR="00A41E13" w:rsidRDefault="00F97873" w:rsidP="00A017BE">
      <w:pPr>
        <w:pStyle w:val="ListParagraph"/>
        <w:numPr>
          <w:ilvl w:val="1"/>
          <w:numId w:val="8"/>
        </w:numPr>
        <w:spacing w:line="276" w:lineRule="auto"/>
        <w:ind w:left="612" w:right="67" w:hanging="363"/>
        <w:rPr>
          <w:sz w:val="22"/>
          <w:szCs w:val="22"/>
        </w:rPr>
      </w:pPr>
      <w:r w:rsidRPr="00C21741">
        <w:rPr>
          <w:sz w:val="22"/>
          <w:szCs w:val="22"/>
        </w:rPr>
        <w:t xml:space="preserve">Planning and assessment should </w:t>
      </w:r>
      <w:r w:rsidR="0056273A" w:rsidRPr="00C21741">
        <w:rPr>
          <w:sz w:val="22"/>
          <w:szCs w:val="22"/>
        </w:rPr>
        <w:t xml:space="preserve">support the family and professionals to create an </w:t>
      </w:r>
      <w:r w:rsidRPr="00C21741">
        <w:rPr>
          <w:sz w:val="22"/>
          <w:szCs w:val="22"/>
        </w:rPr>
        <w:t>agreed</w:t>
      </w:r>
      <w:r w:rsidR="00C21741" w:rsidRPr="00C21741">
        <w:rPr>
          <w:sz w:val="22"/>
          <w:szCs w:val="22"/>
        </w:rPr>
        <w:t xml:space="preserve"> plan with clear outcomes which can be measured as part of formal review and performance management arrangements</w:t>
      </w:r>
      <w:r w:rsidRPr="00C21741">
        <w:rPr>
          <w:sz w:val="22"/>
          <w:szCs w:val="22"/>
        </w:rPr>
        <w:t xml:space="preserve"> </w:t>
      </w:r>
      <w:r w:rsidR="009B66E4" w:rsidRPr="00C21741">
        <w:rPr>
          <w:sz w:val="22"/>
          <w:szCs w:val="22"/>
        </w:rPr>
        <w:t xml:space="preserve">  </w:t>
      </w:r>
    </w:p>
    <w:p w14:paraId="63A36125" w14:textId="77777777" w:rsidR="008C00BB" w:rsidRDefault="008C00BB" w:rsidP="00D23518">
      <w:pPr>
        <w:pStyle w:val="ListParagraph"/>
        <w:spacing w:line="276" w:lineRule="auto"/>
        <w:ind w:left="612" w:right="67"/>
        <w:rPr>
          <w:sz w:val="22"/>
          <w:szCs w:val="22"/>
        </w:rPr>
      </w:pPr>
    </w:p>
    <w:p w14:paraId="70F5CFAA" w14:textId="0CD2DD3D" w:rsidR="008C00BB" w:rsidRPr="008C00BB" w:rsidRDefault="008C00BB" w:rsidP="00A017BE">
      <w:pPr>
        <w:pStyle w:val="ListParagraph"/>
        <w:numPr>
          <w:ilvl w:val="0"/>
          <w:numId w:val="9"/>
        </w:numPr>
        <w:spacing w:line="276" w:lineRule="auto"/>
        <w:ind w:right="67"/>
        <w:rPr>
          <w:b/>
          <w:bCs/>
          <w:sz w:val="20"/>
          <w:szCs w:val="20"/>
        </w:rPr>
      </w:pPr>
      <w:r w:rsidRPr="008C00BB">
        <w:rPr>
          <w:b/>
          <w:bCs/>
          <w:sz w:val="22"/>
          <w:szCs w:val="22"/>
        </w:rPr>
        <w:t>Assessment – Timely, Transparent and Proportionate to Need</w:t>
      </w:r>
    </w:p>
    <w:p w14:paraId="3AB07804" w14:textId="3066C08E" w:rsidR="00A41E13" w:rsidRPr="00FD5DB4" w:rsidRDefault="00A41E13" w:rsidP="00D23518">
      <w:pPr>
        <w:spacing w:after="0" w:line="276" w:lineRule="auto"/>
        <w:ind w:right="0"/>
        <w:jc w:val="left"/>
      </w:pPr>
    </w:p>
    <w:p w14:paraId="1EF8FB43" w14:textId="7A592B3C" w:rsidR="00A41E13" w:rsidRDefault="00F97873" w:rsidP="00A017BE">
      <w:pPr>
        <w:pStyle w:val="ListParagraph"/>
        <w:numPr>
          <w:ilvl w:val="1"/>
          <w:numId w:val="9"/>
        </w:numPr>
        <w:spacing w:after="107" w:line="276" w:lineRule="auto"/>
        <w:jc w:val="left"/>
        <w:rPr>
          <w:sz w:val="22"/>
          <w:szCs w:val="22"/>
        </w:rPr>
      </w:pPr>
      <w:r w:rsidRPr="008C00BB">
        <w:rPr>
          <w:sz w:val="22"/>
          <w:szCs w:val="22"/>
        </w:rPr>
        <w:t xml:space="preserve">How quickly an assessment is carried out after a child has been referred to </w:t>
      </w:r>
      <w:r w:rsidR="009B66E4" w:rsidRPr="008C00BB">
        <w:rPr>
          <w:sz w:val="22"/>
          <w:szCs w:val="22"/>
        </w:rPr>
        <w:t>Children's Social</w:t>
      </w:r>
      <w:r w:rsidRPr="008C00BB">
        <w:rPr>
          <w:sz w:val="22"/>
          <w:szCs w:val="22"/>
        </w:rPr>
        <w:t xml:space="preserve"> Care, will be determined by the needs of the child and the level of any harm being suffered. This will require judgments to be made by the Social Worker in discussion with their manager on every case and should be clarified by the manager at the point of allocation.  </w:t>
      </w:r>
    </w:p>
    <w:p w14:paraId="49DC94C2" w14:textId="77777777" w:rsidR="00A017BE" w:rsidRPr="008C00BB" w:rsidRDefault="00A017BE" w:rsidP="00A017BE">
      <w:pPr>
        <w:pStyle w:val="ListParagraph"/>
        <w:spacing w:after="107" w:line="276" w:lineRule="auto"/>
        <w:ind w:left="595"/>
        <w:jc w:val="left"/>
        <w:rPr>
          <w:sz w:val="22"/>
          <w:szCs w:val="22"/>
        </w:rPr>
      </w:pPr>
    </w:p>
    <w:p w14:paraId="50CBE998" w14:textId="0E0F9BB4" w:rsidR="00A41E13" w:rsidRPr="00C21741" w:rsidRDefault="00F97873" w:rsidP="00A017BE">
      <w:pPr>
        <w:pStyle w:val="ListParagraph"/>
        <w:numPr>
          <w:ilvl w:val="1"/>
          <w:numId w:val="9"/>
        </w:numPr>
        <w:spacing w:line="276" w:lineRule="auto"/>
        <w:ind w:right="67"/>
        <w:rPr>
          <w:sz w:val="22"/>
          <w:szCs w:val="22"/>
        </w:rPr>
      </w:pPr>
      <w:r w:rsidRPr="00C21741">
        <w:rPr>
          <w:sz w:val="22"/>
          <w:szCs w:val="22"/>
        </w:rPr>
        <w:t>Assessments must be transparent and open to challenge by professionals and by children and families; complaint procedures must be accessible.</w:t>
      </w:r>
    </w:p>
    <w:p w14:paraId="39CD4529" w14:textId="77777777" w:rsidR="00A41E13" w:rsidRPr="00FD5DB4" w:rsidRDefault="00F97873" w:rsidP="00D23518">
      <w:pPr>
        <w:spacing w:after="0" w:line="276" w:lineRule="auto"/>
        <w:ind w:left="250" w:right="0" w:firstLine="0"/>
        <w:jc w:val="left"/>
      </w:pPr>
      <w:r w:rsidRPr="00FD5DB4">
        <w:rPr>
          <w:b/>
        </w:rPr>
        <w:t xml:space="preserve"> </w:t>
      </w:r>
    </w:p>
    <w:p w14:paraId="12E300AD" w14:textId="1E789483" w:rsidR="00A41E13" w:rsidRPr="00FD5DB4" w:rsidRDefault="00F97873" w:rsidP="00A017BE">
      <w:pPr>
        <w:pStyle w:val="Heading2"/>
        <w:numPr>
          <w:ilvl w:val="0"/>
          <w:numId w:val="9"/>
        </w:numPr>
        <w:spacing w:after="257" w:line="276" w:lineRule="auto"/>
        <w:ind w:right="647"/>
        <w:rPr>
          <w:sz w:val="22"/>
        </w:rPr>
      </w:pPr>
      <w:bookmarkStart w:id="0" w:name="_Hlk85029870"/>
      <w:r w:rsidRPr="00FD5DB4">
        <w:rPr>
          <w:sz w:val="22"/>
        </w:rPr>
        <w:t xml:space="preserve">Assessment Checkpoints </w:t>
      </w:r>
    </w:p>
    <w:p w14:paraId="412D332E" w14:textId="65C2145B" w:rsidR="00C21741" w:rsidRDefault="00F97873" w:rsidP="00A017BE">
      <w:pPr>
        <w:pStyle w:val="ListParagraph"/>
        <w:numPr>
          <w:ilvl w:val="1"/>
          <w:numId w:val="9"/>
        </w:numPr>
        <w:spacing w:line="276" w:lineRule="auto"/>
        <w:rPr>
          <w:sz w:val="22"/>
          <w:szCs w:val="22"/>
        </w:rPr>
      </w:pPr>
      <w:r w:rsidRPr="00C21741">
        <w:rPr>
          <w:sz w:val="22"/>
          <w:szCs w:val="22"/>
        </w:rPr>
        <w:t>In Lancashire the following timescales have been set as ‘checkpoints’ in the children’s social work assessment process</w:t>
      </w:r>
      <w:r w:rsidR="00274077" w:rsidRPr="00C21741">
        <w:rPr>
          <w:sz w:val="22"/>
          <w:szCs w:val="22"/>
        </w:rPr>
        <w:t xml:space="preserve">. In relation to the process for arranging and recording a C&amp;F checkpoint, it is the responsibility of the Social Worker with support of the Team Manager to arrange checkpoints using their online calendar at the relevant "days".  At the checkpoint, it is </w:t>
      </w:r>
      <w:r w:rsidR="00072972" w:rsidRPr="00C21741">
        <w:rPr>
          <w:sz w:val="22"/>
          <w:szCs w:val="22"/>
        </w:rPr>
        <w:t>expected,</w:t>
      </w:r>
      <w:r w:rsidR="00274077" w:rsidRPr="00C21741">
        <w:rPr>
          <w:sz w:val="22"/>
          <w:szCs w:val="22"/>
        </w:rPr>
        <w:t xml:space="preserve"> and a case discussion will be held, that the actions agreed at allocation will be reviewed and further direction/actions will be given. The C&amp;F checkpoint will be recorded by the Team Manager on a case note – under supervision. In addition, the checkpoint tab on LCS will be updated to reflect that a checkpoint has been held</w:t>
      </w:r>
      <w:r w:rsidR="00072972" w:rsidRPr="00C21741">
        <w:rPr>
          <w:sz w:val="22"/>
          <w:szCs w:val="22"/>
        </w:rPr>
        <w:t>.</w:t>
      </w:r>
    </w:p>
    <w:p w14:paraId="6193E60F" w14:textId="77777777" w:rsidR="00C21741" w:rsidRPr="00C21741" w:rsidRDefault="00C21741" w:rsidP="00D23518">
      <w:pPr>
        <w:pStyle w:val="ListParagraph"/>
        <w:spacing w:line="276" w:lineRule="auto"/>
        <w:ind w:left="612"/>
        <w:rPr>
          <w:sz w:val="22"/>
          <w:szCs w:val="22"/>
        </w:rPr>
      </w:pPr>
    </w:p>
    <w:p w14:paraId="283FB204" w14:textId="5CE26CF2" w:rsidR="00072972" w:rsidRPr="008C00BB" w:rsidRDefault="00F97873" w:rsidP="00A017BE">
      <w:pPr>
        <w:pStyle w:val="ListParagraph"/>
        <w:numPr>
          <w:ilvl w:val="1"/>
          <w:numId w:val="9"/>
        </w:numPr>
        <w:spacing w:line="276" w:lineRule="auto"/>
        <w:rPr>
          <w:sz w:val="22"/>
          <w:szCs w:val="22"/>
        </w:rPr>
      </w:pPr>
      <w:r w:rsidRPr="008C00BB">
        <w:rPr>
          <w:sz w:val="22"/>
          <w:szCs w:val="22"/>
        </w:rPr>
        <w:t xml:space="preserve">Within 1 Working Day </w:t>
      </w:r>
    </w:p>
    <w:p w14:paraId="2E9D0DDC" w14:textId="77777777" w:rsidR="00072972" w:rsidRPr="00FD5DB4" w:rsidRDefault="00072972" w:rsidP="00D23518">
      <w:pPr>
        <w:pStyle w:val="ListParagraph"/>
        <w:spacing w:line="276" w:lineRule="auto"/>
        <w:ind w:left="612"/>
        <w:rPr>
          <w:b/>
          <w:bCs/>
          <w:sz w:val="22"/>
          <w:szCs w:val="22"/>
        </w:rPr>
      </w:pPr>
    </w:p>
    <w:p w14:paraId="031CB64A" w14:textId="2028B8B7" w:rsidR="00072972" w:rsidRPr="008C00BB" w:rsidRDefault="00F97873" w:rsidP="00A017BE">
      <w:pPr>
        <w:pStyle w:val="ListParagraph"/>
        <w:numPr>
          <w:ilvl w:val="0"/>
          <w:numId w:val="7"/>
        </w:numPr>
        <w:spacing w:line="276" w:lineRule="auto"/>
        <w:ind w:right="67"/>
        <w:rPr>
          <w:sz w:val="22"/>
          <w:szCs w:val="22"/>
        </w:rPr>
      </w:pPr>
      <w:r w:rsidRPr="008C00BB">
        <w:rPr>
          <w:sz w:val="22"/>
          <w:szCs w:val="22"/>
        </w:rPr>
        <w:t xml:space="preserve">Within one working day of a referral being received, the Social Worker and their manager must make a decision about the type of response that is required.  </w:t>
      </w:r>
    </w:p>
    <w:p w14:paraId="66D517EA" w14:textId="49D94A85" w:rsidR="00072972" w:rsidRPr="008C00BB" w:rsidRDefault="00F97873" w:rsidP="00A017BE">
      <w:pPr>
        <w:pStyle w:val="ListParagraph"/>
        <w:numPr>
          <w:ilvl w:val="0"/>
          <w:numId w:val="7"/>
        </w:numPr>
        <w:spacing w:line="276" w:lineRule="auto"/>
        <w:ind w:right="67"/>
        <w:rPr>
          <w:sz w:val="22"/>
          <w:szCs w:val="22"/>
        </w:rPr>
      </w:pPr>
      <w:r w:rsidRPr="008C00BB">
        <w:rPr>
          <w:sz w:val="22"/>
          <w:szCs w:val="22"/>
        </w:rPr>
        <w:t>The Team Manager will set a timescale at the outset of the assessment process for its completion. This date will be shared by the Social Worker with the child/family and relevant partners.</w:t>
      </w:r>
    </w:p>
    <w:p w14:paraId="180367B8" w14:textId="77777777" w:rsidR="00072972" w:rsidRPr="008C00BB" w:rsidRDefault="00F97873" w:rsidP="00A017BE">
      <w:pPr>
        <w:pStyle w:val="ListParagraph"/>
        <w:numPr>
          <w:ilvl w:val="0"/>
          <w:numId w:val="7"/>
        </w:numPr>
        <w:spacing w:after="271" w:line="276" w:lineRule="auto"/>
        <w:ind w:right="67"/>
        <w:rPr>
          <w:sz w:val="22"/>
          <w:szCs w:val="22"/>
        </w:rPr>
      </w:pPr>
      <w:r w:rsidRPr="008C00BB">
        <w:rPr>
          <w:sz w:val="22"/>
          <w:szCs w:val="22"/>
        </w:rPr>
        <w:t xml:space="preserve">Where a child is suffering or likely to suffer significant harm the child must be seen by a qualified Social Worker immediately (within a maximum of 24 hours) to assess their welfare. </w:t>
      </w:r>
      <w:r w:rsidRPr="008C00BB">
        <w:rPr>
          <w:b/>
          <w:sz w:val="22"/>
          <w:szCs w:val="22"/>
        </w:rPr>
        <w:t xml:space="preserve"> </w:t>
      </w:r>
    </w:p>
    <w:p w14:paraId="55AEAD0C" w14:textId="77777777" w:rsidR="00072972" w:rsidRPr="00FD5DB4" w:rsidRDefault="00072972" w:rsidP="00D23518">
      <w:pPr>
        <w:pStyle w:val="ListParagraph"/>
        <w:spacing w:line="276" w:lineRule="auto"/>
        <w:rPr>
          <w:sz w:val="22"/>
          <w:szCs w:val="22"/>
        </w:rPr>
      </w:pPr>
    </w:p>
    <w:p w14:paraId="29318FD6" w14:textId="77777777" w:rsidR="00072972" w:rsidRPr="00FD5DB4" w:rsidRDefault="00072972" w:rsidP="00D23518">
      <w:pPr>
        <w:pStyle w:val="ListParagraph"/>
        <w:spacing w:after="271" w:line="276" w:lineRule="auto"/>
        <w:ind w:left="1242" w:right="67"/>
        <w:rPr>
          <w:sz w:val="22"/>
          <w:szCs w:val="22"/>
        </w:rPr>
      </w:pPr>
    </w:p>
    <w:p w14:paraId="3FB6E6A5" w14:textId="257FB3E8" w:rsidR="00072972" w:rsidRPr="008C00BB" w:rsidRDefault="00F97873" w:rsidP="00A017BE">
      <w:pPr>
        <w:pStyle w:val="ListParagraph"/>
        <w:numPr>
          <w:ilvl w:val="1"/>
          <w:numId w:val="9"/>
        </w:numPr>
        <w:spacing w:after="271" w:line="276" w:lineRule="auto"/>
        <w:ind w:right="67"/>
        <w:rPr>
          <w:sz w:val="22"/>
          <w:szCs w:val="22"/>
        </w:rPr>
      </w:pPr>
      <w:r w:rsidRPr="008C00BB">
        <w:rPr>
          <w:sz w:val="22"/>
          <w:szCs w:val="22"/>
        </w:rPr>
        <w:t xml:space="preserve">Within 10 Working Days </w:t>
      </w:r>
    </w:p>
    <w:p w14:paraId="33485020" w14:textId="26A48D65" w:rsidR="006A4CEC" w:rsidRPr="00FD5DB4" w:rsidRDefault="006A4CEC" w:rsidP="00A017BE">
      <w:pPr>
        <w:pStyle w:val="NoSpacing"/>
        <w:numPr>
          <w:ilvl w:val="0"/>
          <w:numId w:val="7"/>
        </w:numPr>
        <w:spacing w:line="276" w:lineRule="auto"/>
      </w:pPr>
      <w:r w:rsidRPr="00FD5DB4">
        <w:t xml:space="preserve">Children requiring a </w:t>
      </w:r>
      <w:proofErr w:type="gramStart"/>
      <w:r w:rsidRPr="00FD5DB4">
        <w:t>10 day</w:t>
      </w:r>
      <w:proofErr w:type="gramEnd"/>
      <w:r w:rsidRPr="00FD5DB4">
        <w:t xml:space="preserve"> assessment should be completed by the social worker and sent for</w:t>
      </w:r>
      <w:r w:rsidRPr="00FD5DB4">
        <w:rPr>
          <w:b/>
        </w:rPr>
        <w:t xml:space="preserve"> </w:t>
      </w:r>
      <w:r w:rsidRPr="00FD5DB4">
        <w:t xml:space="preserve">authorisation no later than day 8. This allows time for the Team Manager to quality assure the C&amp;F assessment and allows time for any updated information to be obtained, and any required amendments to the assessment to be made.  </w:t>
      </w:r>
    </w:p>
    <w:p w14:paraId="63F925E3" w14:textId="3F0CC865" w:rsidR="00072972" w:rsidRPr="00FD5DB4" w:rsidRDefault="00072972" w:rsidP="00A017BE">
      <w:pPr>
        <w:pStyle w:val="NoSpacing"/>
        <w:numPr>
          <w:ilvl w:val="0"/>
          <w:numId w:val="7"/>
        </w:numPr>
        <w:spacing w:line="276" w:lineRule="auto"/>
      </w:pPr>
      <w:proofErr w:type="gramStart"/>
      <w:r w:rsidRPr="00FD5DB4">
        <w:t xml:space="preserve">10 </w:t>
      </w:r>
      <w:r w:rsidR="006A4CEC" w:rsidRPr="00FD5DB4">
        <w:t>day</w:t>
      </w:r>
      <w:proofErr w:type="gramEnd"/>
      <w:r w:rsidR="006A4CEC" w:rsidRPr="00FD5DB4">
        <w:t xml:space="preserve"> assessments will not require a C&amp;F checkpoint, unless the C&amp;F assessment has not been completed by day 8 or in the event that the timescale for a C&amp;F assessment is to be extended. In these cases, the C&amp;F checkpoint should be held by day 9/10. </w:t>
      </w:r>
    </w:p>
    <w:p w14:paraId="7AF0CA45" w14:textId="553E8CF9" w:rsidR="00072972" w:rsidRPr="00FD5DB4" w:rsidRDefault="00F97873" w:rsidP="00A017BE">
      <w:pPr>
        <w:pStyle w:val="NoSpacing"/>
        <w:numPr>
          <w:ilvl w:val="0"/>
          <w:numId w:val="7"/>
        </w:numPr>
        <w:spacing w:line="276" w:lineRule="auto"/>
      </w:pPr>
      <w:r w:rsidRPr="00FD5DB4">
        <w:t>Managers must review the progress of the assessment</w:t>
      </w:r>
      <w:r w:rsidR="006A4CEC" w:rsidRPr="00FD5DB4">
        <w:t xml:space="preserve"> on day 8. </w:t>
      </w:r>
      <w:r w:rsidRPr="00FD5DB4">
        <w:t xml:space="preserve">The manager must enter the date they reviewed the assessment and any comments on the child's case record. The manager and Social Worker should agree at this point the date by which the assessment should be completed, (if not already completed) and if the case is to remain open as a Child in Need, the date for the Child in Need meeting must be agreed. </w:t>
      </w:r>
    </w:p>
    <w:p w14:paraId="6C16B8F3" w14:textId="235A6CBF" w:rsidR="00072972" w:rsidRDefault="00F97873" w:rsidP="00A017BE">
      <w:pPr>
        <w:pStyle w:val="NoSpacing"/>
        <w:numPr>
          <w:ilvl w:val="0"/>
          <w:numId w:val="7"/>
        </w:numPr>
        <w:spacing w:line="276" w:lineRule="auto"/>
      </w:pPr>
      <w:r w:rsidRPr="00FD5DB4">
        <w:t xml:space="preserve">The child must be seen by a qualified Social Worker as soon as possible following a referral. Professionals involved with the child and family must make a decision on the timing of this visit, based on their assessment of the child’s needs. In all cases this will not exceed more than 10 working days. </w:t>
      </w:r>
    </w:p>
    <w:p w14:paraId="5F0A97DA" w14:textId="77777777" w:rsidR="008C00BB" w:rsidRPr="008C00BB" w:rsidRDefault="008C00BB" w:rsidP="00D23518">
      <w:pPr>
        <w:pStyle w:val="NoSpacing"/>
        <w:spacing w:line="276" w:lineRule="auto"/>
        <w:ind w:left="970" w:firstLine="0"/>
        <w:jc w:val="center"/>
      </w:pPr>
    </w:p>
    <w:p w14:paraId="4231E060" w14:textId="77777777" w:rsidR="008C00BB" w:rsidRPr="008C00BB" w:rsidRDefault="006A4CEC" w:rsidP="00D23518">
      <w:pPr>
        <w:spacing w:after="266" w:line="276" w:lineRule="auto"/>
        <w:ind w:right="67"/>
        <w:jc w:val="center"/>
        <w:rPr>
          <w:b/>
          <w:bCs/>
        </w:rPr>
      </w:pPr>
      <w:r w:rsidRPr="008C00BB">
        <w:rPr>
          <w:b/>
          <w:bCs/>
        </w:rPr>
        <w:t>If the assessment is exceeding 10 days, this is checkpoint 1.</w:t>
      </w:r>
    </w:p>
    <w:p w14:paraId="6ABD274E" w14:textId="77777777" w:rsidR="008C00BB" w:rsidRDefault="008C00BB" w:rsidP="00D23518">
      <w:pPr>
        <w:pStyle w:val="ListParagraph"/>
        <w:spacing w:after="266" w:line="276" w:lineRule="auto"/>
        <w:ind w:left="1242" w:right="67"/>
        <w:jc w:val="center"/>
        <w:rPr>
          <w:b/>
          <w:bCs/>
          <w:sz w:val="22"/>
          <w:szCs w:val="22"/>
        </w:rPr>
      </w:pPr>
    </w:p>
    <w:p w14:paraId="3D917087" w14:textId="138BDCAE" w:rsidR="006A4CEC" w:rsidRDefault="006A4CEC" w:rsidP="00A017BE">
      <w:pPr>
        <w:pStyle w:val="ListParagraph"/>
        <w:numPr>
          <w:ilvl w:val="1"/>
          <w:numId w:val="9"/>
        </w:numPr>
        <w:spacing w:after="266" w:line="276" w:lineRule="auto"/>
        <w:ind w:right="67"/>
        <w:jc w:val="left"/>
        <w:rPr>
          <w:sz w:val="22"/>
          <w:szCs w:val="22"/>
        </w:rPr>
      </w:pPr>
      <w:r w:rsidRPr="008C00BB">
        <w:rPr>
          <w:sz w:val="22"/>
          <w:szCs w:val="22"/>
        </w:rPr>
        <w:t>Within 20 Working Day</w:t>
      </w:r>
      <w:r w:rsidR="00072972" w:rsidRPr="008C00BB">
        <w:rPr>
          <w:sz w:val="22"/>
          <w:szCs w:val="22"/>
        </w:rPr>
        <w:t>s</w:t>
      </w:r>
    </w:p>
    <w:p w14:paraId="779DC3EB" w14:textId="77777777" w:rsidR="008C00BB" w:rsidRPr="008C00BB" w:rsidRDefault="008C00BB" w:rsidP="00D23518">
      <w:pPr>
        <w:pStyle w:val="ListParagraph"/>
        <w:spacing w:after="266" w:line="276" w:lineRule="auto"/>
        <w:ind w:left="595" w:right="67"/>
        <w:jc w:val="left"/>
        <w:rPr>
          <w:sz w:val="20"/>
          <w:szCs w:val="20"/>
        </w:rPr>
      </w:pPr>
    </w:p>
    <w:p w14:paraId="0F96CBDB" w14:textId="77777777" w:rsidR="006A4CEC" w:rsidRPr="008C00BB" w:rsidRDefault="006A4CEC" w:rsidP="00A017BE">
      <w:pPr>
        <w:pStyle w:val="ListParagraph"/>
        <w:numPr>
          <w:ilvl w:val="0"/>
          <w:numId w:val="7"/>
        </w:numPr>
        <w:spacing w:line="276" w:lineRule="auto"/>
        <w:rPr>
          <w:sz w:val="22"/>
          <w:szCs w:val="22"/>
        </w:rPr>
      </w:pPr>
      <w:r w:rsidRPr="008C00BB">
        <w:rPr>
          <w:sz w:val="22"/>
          <w:szCs w:val="22"/>
        </w:rPr>
        <w:t xml:space="preserve">Children requiring a 20day assessment should have a checkpoint undertaken by both day 9/10 and day 15. The C&amp;F assessment should be completed by the social worker and sent for authorisation no later than day 18. This allows time for the Team Manager to quality assure the C&amp;F assessment and allows time for any updated information to be obtained, and any required amendments to the assessment to be made.  </w:t>
      </w:r>
    </w:p>
    <w:p w14:paraId="40C27427" w14:textId="3F0B029F" w:rsidR="006A4CEC" w:rsidRDefault="006A4CEC" w:rsidP="00D23518">
      <w:pPr>
        <w:spacing w:line="276" w:lineRule="auto"/>
        <w:ind w:left="0" w:firstLine="0"/>
        <w:jc w:val="center"/>
        <w:rPr>
          <w:b/>
          <w:bCs/>
        </w:rPr>
      </w:pPr>
      <w:r w:rsidRPr="008C00BB">
        <w:rPr>
          <w:b/>
          <w:bCs/>
        </w:rPr>
        <w:t>If the assessment is exceeding 20 days, this is checkpoint 2.</w:t>
      </w:r>
    </w:p>
    <w:p w14:paraId="24707624" w14:textId="77777777" w:rsidR="00D23518" w:rsidRPr="008C00BB" w:rsidRDefault="00D23518" w:rsidP="00D23518">
      <w:pPr>
        <w:spacing w:line="276" w:lineRule="auto"/>
        <w:ind w:left="0" w:firstLine="0"/>
        <w:jc w:val="center"/>
        <w:rPr>
          <w:b/>
          <w:bCs/>
        </w:rPr>
      </w:pPr>
    </w:p>
    <w:p w14:paraId="29503686" w14:textId="5A31338C" w:rsidR="00A41E13" w:rsidRPr="00D23518" w:rsidRDefault="00F97873" w:rsidP="00A017BE">
      <w:pPr>
        <w:pStyle w:val="Heading3"/>
        <w:numPr>
          <w:ilvl w:val="1"/>
          <w:numId w:val="9"/>
        </w:numPr>
        <w:tabs>
          <w:tab w:val="center" w:pos="404"/>
          <w:tab w:val="center" w:pos="2223"/>
        </w:tabs>
        <w:spacing w:line="276" w:lineRule="auto"/>
        <w:rPr>
          <w:b w:val="0"/>
          <w:bCs/>
        </w:rPr>
      </w:pPr>
      <w:r w:rsidRPr="00D23518">
        <w:rPr>
          <w:b w:val="0"/>
          <w:bCs/>
        </w:rPr>
        <w:t xml:space="preserve">Within 30 Working Days </w:t>
      </w:r>
    </w:p>
    <w:p w14:paraId="4977B0AE" w14:textId="77EAD8E3" w:rsidR="005568E2" w:rsidRPr="00D23518" w:rsidRDefault="006A4CEC" w:rsidP="00A017BE">
      <w:pPr>
        <w:pStyle w:val="ListParagraph"/>
        <w:numPr>
          <w:ilvl w:val="0"/>
          <w:numId w:val="7"/>
        </w:numPr>
        <w:spacing w:line="276" w:lineRule="auto"/>
        <w:rPr>
          <w:sz w:val="22"/>
          <w:szCs w:val="22"/>
        </w:rPr>
      </w:pPr>
      <w:r w:rsidRPr="00D23518">
        <w:rPr>
          <w:sz w:val="22"/>
          <w:szCs w:val="22"/>
        </w:rPr>
        <w:t xml:space="preserve">Children requiring a </w:t>
      </w:r>
      <w:r w:rsidR="00D23518" w:rsidRPr="00D23518">
        <w:rPr>
          <w:sz w:val="22"/>
          <w:szCs w:val="22"/>
        </w:rPr>
        <w:t>30-day</w:t>
      </w:r>
      <w:r w:rsidRPr="00D23518">
        <w:rPr>
          <w:sz w:val="22"/>
          <w:szCs w:val="22"/>
        </w:rPr>
        <w:t xml:space="preserve"> assessment should have a checkpoint undertaken by day 9/10, day 15 and day 25. The C&amp;F assessment should be completed by the social worker and sent for authorisation no later than day 27. This allows time for the Team Manager to quality assure the C&amp;F assessment and allows time for any updated information to be obtained, and any required amendments to the assessment to be made.  </w:t>
      </w:r>
    </w:p>
    <w:p w14:paraId="0FC1E3CC" w14:textId="77777777" w:rsidR="006A4CEC" w:rsidRPr="00D23518" w:rsidRDefault="00274077" w:rsidP="00D23518">
      <w:pPr>
        <w:spacing w:after="271" w:line="276" w:lineRule="auto"/>
        <w:ind w:left="0" w:right="67" w:firstLine="0"/>
        <w:jc w:val="center"/>
      </w:pPr>
      <w:r w:rsidRPr="00D23518">
        <w:rPr>
          <w:b/>
          <w:bCs/>
        </w:rPr>
        <w:t>If the assessment is exceeding 30 days, this is checkpoint 3.</w:t>
      </w:r>
    </w:p>
    <w:p w14:paraId="4BAE926A" w14:textId="5B320AA0" w:rsidR="00D23518" w:rsidRDefault="00F97873" w:rsidP="00A017BE">
      <w:pPr>
        <w:pStyle w:val="Heading3"/>
        <w:numPr>
          <w:ilvl w:val="1"/>
          <w:numId w:val="9"/>
        </w:numPr>
        <w:tabs>
          <w:tab w:val="center" w:pos="404"/>
          <w:tab w:val="center" w:pos="2223"/>
        </w:tabs>
        <w:spacing w:line="276" w:lineRule="auto"/>
        <w:rPr>
          <w:b w:val="0"/>
          <w:bCs/>
        </w:rPr>
      </w:pPr>
      <w:r w:rsidRPr="00D23518">
        <w:rPr>
          <w:b w:val="0"/>
          <w:bCs/>
        </w:rPr>
        <w:t xml:space="preserve">Within 45 Working Days </w:t>
      </w:r>
    </w:p>
    <w:p w14:paraId="29CE71B2" w14:textId="12F44EF8" w:rsidR="00D23518" w:rsidRPr="00D23518" w:rsidRDefault="00D23518" w:rsidP="00A017BE">
      <w:pPr>
        <w:pStyle w:val="ListParagraph"/>
        <w:numPr>
          <w:ilvl w:val="0"/>
          <w:numId w:val="7"/>
        </w:numPr>
        <w:spacing w:line="276" w:lineRule="auto"/>
        <w:rPr>
          <w:sz w:val="22"/>
          <w:szCs w:val="22"/>
        </w:rPr>
      </w:pPr>
      <w:r w:rsidRPr="00D23518">
        <w:rPr>
          <w:sz w:val="22"/>
          <w:szCs w:val="22"/>
        </w:rPr>
        <w:t>No social work assessment should take more than 45 working days to complete.</w:t>
      </w:r>
    </w:p>
    <w:p w14:paraId="0F66D28A" w14:textId="77777777" w:rsidR="00D23518" w:rsidRPr="00D23518" w:rsidRDefault="00F97873" w:rsidP="00A017BE">
      <w:pPr>
        <w:pStyle w:val="ListParagraph"/>
        <w:numPr>
          <w:ilvl w:val="0"/>
          <w:numId w:val="7"/>
        </w:numPr>
        <w:spacing w:line="276" w:lineRule="auto"/>
        <w:ind w:right="67"/>
        <w:rPr>
          <w:sz w:val="22"/>
          <w:szCs w:val="22"/>
        </w:rPr>
      </w:pPr>
      <w:r w:rsidRPr="00D23518">
        <w:rPr>
          <w:sz w:val="22"/>
          <w:szCs w:val="22"/>
        </w:rPr>
        <w:t xml:space="preserve">If in exceptional circumstances the assessment is likely to take more than 45 working days, this must be approved by the Senior Manager.    </w:t>
      </w:r>
    </w:p>
    <w:p w14:paraId="77111D8C" w14:textId="7131CEFA" w:rsidR="005568E2" w:rsidRPr="00D23518" w:rsidRDefault="00F97873" w:rsidP="00A017BE">
      <w:pPr>
        <w:pStyle w:val="ListParagraph"/>
        <w:numPr>
          <w:ilvl w:val="0"/>
          <w:numId w:val="7"/>
        </w:numPr>
        <w:spacing w:line="276" w:lineRule="auto"/>
        <w:ind w:right="67"/>
        <w:rPr>
          <w:sz w:val="22"/>
          <w:szCs w:val="22"/>
        </w:rPr>
      </w:pPr>
      <w:r w:rsidRPr="00D23518">
        <w:rPr>
          <w:sz w:val="22"/>
          <w:szCs w:val="22"/>
        </w:rPr>
        <w:t xml:space="preserve">For Child in Need cases a planning meeting will always be held between the 15th and 45th day. </w:t>
      </w:r>
    </w:p>
    <w:p w14:paraId="66A78B67" w14:textId="77777777" w:rsidR="005568E2" w:rsidRPr="00D23518" w:rsidRDefault="00274077" w:rsidP="00A017BE">
      <w:pPr>
        <w:pStyle w:val="ListParagraph"/>
        <w:numPr>
          <w:ilvl w:val="0"/>
          <w:numId w:val="7"/>
        </w:numPr>
        <w:spacing w:line="276" w:lineRule="auto"/>
        <w:rPr>
          <w:sz w:val="22"/>
          <w:szCs w:val="22"/>
        </w:rPr>
      </w:pPr>
      <w:r w:rsidRPr="00D23518">
        <w:rPr>
          <w:sz w:val="22"/>
          <w:szCs w:val="22"/>
        </w:rPr>
        <w:t xml:space="preserve">Children requiring a 45 </w:t>
      </w:r>
      <w:proofErr w:type="gramStart"/>
      <w:r w:rsidRPr="00D23518">
        <w:rPr>
          <w:sz w:val="22"/>
          <w:szCs w:val="22"/>
        </w:rPr>
        <w:t>days</w:t>
      </w:r>
      <w:proofErr w:type="gramEnd"/>
      <w:r w:rsidRPr="00D23518">
        <w:rPr>
          <w:sz w:val="22"/>
          <w:szCs w:val="22"/>
        </w:rPr>
        <w:t xml:space="preserve"> assessment should have a checkpoint undertaken by day 9/10, day 15, day 25 and day 35. The C&amp;F assessment should be completed by the social worker and sent for authorisation no later than day 40. This allows time for the Team Manager to quality assure the C&amp;F assessment and allows time for any updated information to be obtained, and any required amendments to the assessment to be made.</w:t>
      </w:r>
    </w:p>
    <w:p w14:paraId="2AC27698" w14:textId="62795A4D" w:rsidR="00274077" w:rsidRPr="00D23518" w:rsidRDefault="005568E2" w:rsidP="00A017BE">
      <w:pPr>
        <w:pStyle w:val="ListParagraph"/>
        <w:numPr>
          <w:ilvl w:val="0"/>
          <w:numId w:val="7"/>
        </w:numPr>
        <w:spacing w:line="276" w:lineRule="auto"/>
        <w:rPr>
          <w:sz w:val="22"/>
          <w:szCs w:val="22"/>
        </w:rPr>
      </w:pPr>
      <w:r w:rsidRPr="00D23518">
        <w:rPr>
          <w:sz w:val="22"/>
          <w:szCs w:val="22"/>
        </w:rPr>
        <w:t xml:space="preserve">For further information and guidance, please click here - </w:t>
      </w:r>
      <w:hyperlink r:id="rId24" w:history="1">
        <w:r w:rsidR="00492D84" w:rsidRPr="00D23518">
          <w:rPr>
            <w:rStyle w:val="Hyperlink"/>
            <w:sz w:val="22"/>
            <w:szCs w:val="22"/>
          </w:rPr>
          <w:t xml:space="preserve">Allocation and </w:t>
        </w:r>
        <w:proofErr w:type="spellStart"/>
        <w:r w:rsidR="00492D84" w:rsidRPr="00D23518">
          <w:rPr>
            <w:rStyle w:val="Hyperlink"/>
            <w:sz w:val="22"/>
            <w:szCs w:val="22"/>
          </w:rPr>
          <w:t>Assessmentdocx</w:t>
        </w:r>
        <w:proofErr w:type="spellEnd"/>
      </w:hyperlink>
    </w:p>
    <w:bookmarkEnd w:id="0"/>
    <w:p w14:paraId="014C6DAE" w14:textId="77777777" w:rsidR="00A41E13" w:rsidRPr="00FD5DB4" w:rsidRDefault="00F97873" w:rsidP="00D23518">
      <w:pPr>
        <w:spacing w:line="276" w:lineRule="auto"/>
        <w:ind w:left="250" w:right="0" w:firstLine="0"/>
        <w:jc w:val="left"/>
      </w:pPr>
      <w:r w:rsidRPr="00FD5DB4">
        <w:t xml:space="preserve"> </w:t>
      </w:r>
    </w:p>
    <w:p w14:paraId="6C18521F" w14:textId="18FE333A" w:rsidR="00A41E13" w:rsidRPr="00A03936" w:rsidRDefault="00D23518" w:rsidP="00A017BE">
      <w:pPr>
        <w:pStyle w:val="Heading2"/>
        <w:numPr>
          <w:ilvl w:val="0"/>
          <w:numId w:val="9"/>
        </w:numPr>
        <w:spacing w:line="276" w:lineRule="auto"/>
        <w:ind w:right="647"/>
        <w:rPr>
          <w:sz w:val="22"/>
        </w:rPr>
      </w:pPr>
      <w:r w:rsidRPr="00A03936">
        <w:rPr>
          <w:sz w:val="22"/>
        </w:rPr>
        <w:t>P</w:t>
      </w:r>
      <w:r w:rsidR="00F97873" w:rsidRPr="00A03936">
        <w:rPr>
          <w:sz w:val="22"/>
        </w:rPr>
        <w:t xml:space="preserve">ractice in all Assessments </w:t>
      </w:r>
    </w:p>
    <w:p w14:paraId="7C136C04" w14:textId="77777777" w:rsidR="00A41E13" w:rsidRPr="00FD5DB4" w:rsidRDefault="00F97873" w:rsidP="00D23518">
      <w:pPr>
        <w:spacing w:after="0" w:line="276" w:lineRule="auto"/>
        <w:ind w:left="250" w:right="0" w:firstLine="0"/>
        <w:jc w:val="left"/>
      </w:pPr>
      <w:r w:rsidRPr="00FD5DB4">
        <w:rPr>
          <w:b/>
        </w:rPr>
        <w:t xml:space="preserve"> </w:t>
      </w:r>
    </w:p>
    <w:p w14:paraId="4841715E" w14:textId="2E43A8F9" w:rsidR="005568E2" w:rsidRDefault="00F97873" w:rsidP="00A017BE">
      <w:pPr>
        <w:pStyle w:val="ListParagraph"/>
        <w:numPr>
          <w:ilvl w:val="1"/>
          <w:numId w:val="9"/>
        </w:numPr>
        <w:spacing w:after="108" w:line="276" w:lineRule="auto"/>
        <w:ind w:right="67"/>
        <w:rPr>
          <w:sz w:val="22"/>
          <w:szCs w:val="22"/>
        </w:rPr>
      </w:pPr>
      <w:r w:rsidRPr="00D23518">
        <w:rPr>
          <w:sz w:val="22"/>
          <w:szCs w:val="22"/>
        </w:rPr>
        <w:t>Feedback must be given to the referrer on decisions made and the action being taken. The child and family must be</w:t>
      </w:r>
      <w:r w:rsidR="00247AFD" w:rsidRPr="00D23518">
        <w:rPr>
          <w:sz w:val="22"/>
          <w:szCs w:val="22"/>
        </w:rPr>
        <w:t xml:space="preserve"> included, where possible, in the decision making and be included in determining the support they require</w:t>
      </w:r>
      <w:r w:rsidRPr="00D23518">
        <w:rPr>
          <w:sz w:val="22"/>
          <w:szCs w:val="22"/>
        </w:rPr>
        <w:t xml:space="preserve">.  </w:t>
      </w:r>
    </w:p>
    <w:p w14:paraId="0172BC64" w14:textId="77777777" w:rsidR="00A017BE" w:rsidRPr="00A017BE" w:rsidRDefault="00A017BE" w:rsidP="00A017BE">
      <w:pPr>
        <w:spacing w:after="0" w:line="276" w:lineRule="auto"/>
        <w:ind w:left="0" w:right="67" w:firstLine="0"/>
      </w:pPr>
    </w:p>
    <w:p w14:paraId="777AB174" w14:textId="115D631E" w:rsidR="00A017BE" w:rsidRDefault="0032082E" w:rsidP="00A017BE">
      <w:pPr>
        <w:pStyle w:val="ListParagraph"/>
        <w:numPr>
          <w:ilvl w:val="1"/>
          <w:numId w:val="9"/>
        </w:numPr>
        <w:spacing w:after="108" w:line="276" w:lineRule="auto"/>
        <w:ind w:right="67"/>
        <w:rPr>
          <w:sz w:val="22"/>
          <w:szCs w:val="22"/>
        </w:rPr>
      </w:pPr>
      <w:r w:rsidRPr="00D23518">
        <w:rPr>
          <w:sz w:val="22"/>
          <w:szCs w:val="22"/>
        </w:rPr>
        <w:t>Where possible, child/ren and their families should be involved in co-producing their assessments. Direct quotes, views, wishes and feelings should be clearly recorded throughout the assessment.</w:t>
      </w:r>
      <w:r w:rsidR="0014781C" w:rsidRPr="00D23518">
        <w:rPr>
          <w:sz w:val="22"/>
          <w:szCs w:val="22"/>
        </w:rPr>
        <w:t xml:space="preserve"> </w:t>
      </w:r>
    </w:p>
    <w:p w14:paraId="46B02A0C" w14:textId="77777777" w:rsidR="00A017BE" w:rsidRPr="00A017BE" w:rsidRDefault="00A017BE" w:rsidP="00A017BE">
      <w:pPr>
        <w:spacing w:after="0" w:line="276" w:lineRule="auto"/>
        <w:ind w:left="0" w:right="67" w:firstLine="0"/>
      </w:pPr>
    </w:p>
    <w:p w14:paraId="1C5E224F" w14:textId="1540F23C" w:rsidR="00D23518" w:rsidRDefault="00F97873" w:rsidP="00A017BE">
      <w:pPr>
        <w:pStyle w:val="ListParagraph"/>
        <w:numPr>
          <w:ilvl w:val="1"/>
          <w:numId w:val="9"/>
        </w:numPr>
        <w:spacing w:after="108" w:line="276" w:lineRule="auto"/>
        <w:ind w:right="67"/>
        <w:rPr>
          <w:sz w:val="22"/>
          <w:szCs w:val="22"/>
        </w:rPr>
      </w:pPr>
      <w:r w:rsidRPr="00D23518">
        <w:rPr>
          <w:sz w:val="22"/>
          <w:szCs w:val="22"/>
        </w:rPr>
        <w:t>The child’s wishes and feelings</w:t>
      </w:r>
      <w:r w:rsidR="00247AFD" w:rsidRPr="00D23518">
        <w:rPr>
          <w:sz w:val="22"/>
          <w:szCs w:val="22"/>
        </w:rPr>
        <w:t xml:space="preserve"> and the families views</w:t>
      </w:r>
      <w:r w:rsidRPr="00D23518">
        <w:rPr>
          <w:sz w:val="22"/>
          <w:szCs w:val="22"/>
        </w:rPr>
        <w:t xml:space="preserve"> must be taken into account when deciding what services to provide.  </w:t>
      </w:r>
    </w:p>
    <w:p w14:paraId="7799B784" w14:textId="77777777" w:rsidR="00A017BE" w:rsidRPr="00A017BE" w:rsidRDefault="00A017BE" w:rsidP="00A017BE">
      <w:pPr>
        <w:spacing w:after="0" w:line="276" w:lineRule="auto"/>
        <w:ind w:left="0" w:right="67" w:firstLine="0"/>
      </w:pPr>
    </w:p>
    <w:p w14:paraId="229393A1" w14:textId="44F08C49" w:rsidR="005568E2" w:rsidRDefault="00F97873" w:rsidP="00A017BE">
      <w:pPr>
        <w:pStyle w:val="ListParagraph"/>
        <w:numPr>
          <w:ilvl w:val="1"/>
          <w:numId w:val="9"/>
        </w:numPr>
        <w:spacing w:after="108" w:line="276" w:lineRule="auto"/>
        <w:ind w:right="67"/>
        <w:rPr>
          <w:sz w:val="22"/>
          <w:szCs w:val="22"/>
        </w:rPr>
      </w:pPr>
      <w:r w:rsidRPr="00D23518">
        <w:rPr>
          <w:sz w:val="22"/>
          <w:szCs w:val="22"/>
        </w:rPr>
        <w:t>Where a c</w:t>
      </w:r>
      <w:r w:rsidR="00AA4F59" w:rsidRPr="00D23518">
        <w:rPr>
          <w:sz w:val="22"/>
          <w:szCs w:val="22"/>
        </w:rPr>
        <w:t>hild/ren</w:t>
      </w:r>
      <w:r w:rsidRPr="00D23518">
        <w:rPr>
          <w:sz w:val="22"/>
          <w:szCs w:val="22"/>
        </w:rPr>
        <w:t xml:space="preserve"> is referred that may constitute a criminal offence, the local authority must discuss it with the police at the earliest opportunity. The police have a duty to carry out a criminal investigation. </w:t>
      </w:r>
    </w:p>
    <w:p w14:paraId="5B42B438" w14:textId="77777777" w:rsidR="00A017BE" w:rsidRPr="00A017BE" w:rsidRDefault="00A017BE" w:rsidP="00A017BE">
      <w:pPr>
        <w:spacing w:after="0" w:line="276" w:lineRule="auto"/>
        <w:ind w:left="0" w:right="67" w:firstLine="0"/>
      </w:pPr>
    </w:p>
    <w:p w14:paraId="1610FD8C" w14:textId="77777777" w:rsidR="00A017BE" w:rsidRDefault="00F97873" w:rsidP="00A017BE">
      <w:pPr>
        <w:pStyle w:val="ListParagraph"/>
        <w:numPr>
          <w:ilvl w:val="1"/>
          <w:numId w:val="9"/>
        </w:numPr>
        <w:spacing w:after="108" w:line="276" w:lineRule="auto"/>
        <w:ind w:right="67"/>
        <w:rPr>
          <w:sz w:val="22"/>
          <w:szCs w:val="22"/>
        </w:rPr>
      </w:pPr>
      <w:r w:rsidRPr="00D23518">
        <w:rPr>
          <w:sz w:val="22"/>
          <w:szCs w:val="22"/>
        </w:rPr>
        <w:t>Delay in providing services, or initiating care proceedings when this is required, has a detrimental impact on a child’s development. It is vitally important for their development that children have their needs met at the right time throughout their lives. Professionals must not wait until the assessment reaches a conclusion before providing services to support the child and their family.</w:t>
      </w:r>
    </w:p>
    <w:p w14:paraId="383DE564" w14:textId="72F0AC5A" w:rsidR="00A41E13" w:rsidRPr="00A017BE" w:rsidRDefault="00F97873" w:rsidP="00A017BE">
      <w:pPr>
        <w:spacing w:after="0" w:line="276" w:lineRule="auto"/>
        <w:ind w:left="0" w:right="67" w:firstLine="0"/>
      </w:pPr>
      <w:r w:rsidRPr="00D23518">
        <w:t xml:space="preserve"> </w:t>
      </w:r>
    </w:p>
    <w:p w14:paraId="4A19BFC0" w14:textId="1E3FFBBF" w:rsidR="00692D73" w:rsidRDefault="00F97873" w:rsidP="00A017BE">
      <w:pPr>
        <w:pStyle w:val="ListParagraph"/>
        <w:numPr>
          <w:ilvl w:val="1"/>
          <w:numId w:val="9"/>
        </w:numPr>
        <w:spacing w:after="108" w:line="276" w:lineRule="auto"/>
        <w:ind w:right="67"/>
        <w:rPr>
          <w:sz w:val="22"/>
          <w:szCs w:val="22"/>
        </w:rPr>
      </w:pPr>
      <w:r w:rsidRPr="00D23518">
        <w:rPr>
          <w:sz w:val="22"/>
          <w:szCs w:val="22"/>
        </w:rPr>
        <w:t>The Social Worker must discuss the child</w:t>
      </w:r>
      <w:r w:rsidR="00AA4F59" w:rsidRPr="00D23518">
        <w:rPr>
          <w:sz w:val="22"/>
          <w:szCs w:val="22"/>
        </w:rPr>
        <w:t>/ren and family</w:t>
      </w:r>
      <w:r w:rsidRPr="00D23518">
        <w:rPr>
          <w:sz w:val="22"/>
          <w:szCs w:val="22"/>
        </w:rPr>
        <w:t xml:space="preserve"> with other professionals – teachers, health and early year’s staff, police - and agree how quickly meetings should be convened so that children are kept </w:t>
      </w:r>
      <w:proofErr w:type="gramStart"/>
      <w:r w:rsidRPr="00D23518">
        <w:rPr>
          <w:sz w:val="22"/>
          <w:szCs w:val="22"/>
        </w:rPr>
        <w:t>safe</w:t>
      </w:r>
      <w:proofErr w:type="gramEnd"/>
      <w:r w:rsidRPr="00D23518">
        <w:rPr>
          <w:sz w:val="22"/>
          <w:szCs w:val="22"/>
        </w:rPr>
        <w:t xml:space="preserve"> and help is provided which meets the needs of the child and their family. </w:t>
      </w:r>
    </w:p>
    <w:p w14:paraId="17A981B7" w14:textId="77777777" w:rsidR="00A017BE" w:rsidRPr="00A017BE" w:rsidRDefault="00A017BE" w:rsidP="00A017BE">
      <w:pPr>
        <w:spacing w:after="0" w:line="276" w:lineRule="auto"/>
        <w:ind w:left="0" w:right="67" w:firstLine="0"/>
      </w:pPr>
    </w:p>
    <w:p w14:paraId="5AE7AC11" w14:textId="524A7707" w:rsidR="005568E2" w:rsidRDefault="00F97873" w:rsidP="00A017BE">
      <w:pPr>
        <w:pStyle w:val="ListParagraph"/>
        <w:numPr>
          <w:ilvl w:val="1"/>
          <w:numId w:val="9"/>
        </w:numPr>
        <w:spacing w:after="108" w:line="276" w:lineRule="auto"/>
        <w:ind w:right="67"/>
        <w:rPr>
          <w:sz w:val="22"/>
          <w:szCs w:val="22"/>
        </w:rPr>
      </w:pPr>
      <w:r w:rsidRPr="00D23518">
        <w:rPr>
          <w:sz w:val="22"/>
          <w:szCs w:val="22"/>
        </w:rPr>
        <w:t xml:space="preserve">It is the responsibility of the Social Worker </w:t>
      </w:r>
      <w:r w:rsidR="009B66E4" w:rsidRPr="00D23518">
        <w:rPr>
          <w:sz w:val="22"/>
          <w:szCs w:val="22"/>
        </w:rPr>
        <w:t>clearly outline</w:t>
      </w:r>
      <w:r w:rsidRPr="00D23518">
        <w:rPr>
          <w:sz w:val="22"/>
          <w:szCs w:val="22"/>
        </w:rPr>
        <w:t xml:space="preserve"> to children and families how the assessment will be carried out and when they can expect a decision to be made on next steps. The conclusions of any assessment must be shared with the child and their family and parents must always be given a copy of the assessment documentation</w:t>
      </w:r>
      <w:r w:rsidR="00B63045" w:rsidRPr="00D23518">
        <w:rPr>
          <w:sz w:val="22"/>
          <w:szCs w:val="22"/>
        </w:rPr>
        <w:t xml:space="preserve"> and they should always have an opportunity to add their views and comments</w:t>
      </w:r>
      <w:r w:rsidRPr="00D23518">
        <w:rPr>
          <w:sz w:val="22"/>
          <w:szCs w:val="22"/>
        </w:rPr>
        <w:t xml:space="preserve">.  </w:t>
      </w:r>
    </w:p>
    <w:p w14:paraId="0DC53504" w14:textId="77777777" w:rsidR="00A017BE" w:rsidRPr="00D23518" w:rsidRDefault="00A017BE" w:rsidP="00A017BE">
      <w:pPr>
        <w:pStyle w:val="ListParagraph"/>
        <w:spacing w:after="0" w:line="276" w:lineRule="auto"/>
        <w:ind w:left="595" w:right="67"/>
        <w:rPr>
          <w:sz w:val="22"/>
          <w:szCs w:val="22"/>
        </w:rPr>
      </w:pPr>
    </w:p>
    <w:p w14:paraId="76D0E371" w14:textId="618F9C63" w:rsidR="005568E2" w:rsidRDefault="00F97873" w:rsidP="00A017BE">
      <w:pPr>
        <w:pStyle w:val="ListParagraph"/>
        <w:numPr>
          <w:ilvl w:val="1"/>
          <w:numId w:val="9"/>
        </w:numPr>
        <w:spacing w:after="108" w:line="276" w:lineRule="auto"/>
        <w:ind w:right="67"/>
        <w:rPr>
          <w:sz w:val="22"/>
          <w:szCs w:val="22"/>
        </w:rPr>
      </w:pPr>
      <w:r w:rsidRPr="00D23518">
        <w:rPr>
          <w:sz w:val="22"/>
          <w:szCs w:val="22"/>
        </w:rPr>
        <w:t xml:space="preserve">It is important that children and families understand their role within the assessment and that the assessment will be completed with them in order to ensure their needs are identified and that they along with other partners, </w:t>
      </w:r>
      <w:r w:rsidR="00D23518" w:rsidRPr="00D23518">
        <w:rPr>
          <w:sz w:val="22"/>
          <w:szCs w:val="22"/>
        </w:rPr>
        <w:t>where</w:t>
      </w:r>
      <w:r w:rsidRPr="00D23518">
        <w:rPr>
          <w:sz w:val="22"/>
          <w:szCs w:val="22"/>
        </w:rPr>
        <w:t xml:space="preserve"> it is safe to do so look at solutions to meet the identified needs and improve outcomes. </w:t>
      </w:r>
    </w:p>
    <w:p w14:paraId="5D6F7C2C" w14:textId="77777777" w:rsidR="00A017BE" w:rsidRPr="00A017BE" w:rsidRDefault="00A017BE" w:rsidP="00A017BE">
      <w:pPr>
        <w:spacing w:after="0" w:line="276" w:lineRule="auto"/>
        <w:ind w:left="0" w:right="67" w:firstLine="0"/>
      </w:pPr>
    </w:p>
    <w:p w14:paraId="46B25698" w14:textId="77777777" w:rsidR="0032082E" w:rsidRPr="00D23518" w:rsidRDefault="0032082E" w:rsidP="00A017BE">
      <w:pPr>
        <w:pStyle w:val="ListParagraph"/>
        <w:numPr>
          <w:ilvl w:val="1"/>
          <w:numId w:val="9"/>
        </w:numPr>
        <w:spacing w:line="276" w:lineRule="auto"/>
        <w:ind w:right="67"/>
        <w:rPr>
          <w:sz w:val="22"/>
          <w:szCs w:val="22"/>
        </w:rPr>
      </w:pPr>
      <w:r w:rsidRPr="00D23518">
        <w:rPr>
          <w:sz w:val="22"/>
          <w:szCs w:val="22"/>
        </w:rPr>
        <w:t>To assist with the assessment, social workers and other professionals should use direct work tools with the child/ren and family where possible. Any hard copies of direct work can be added as an attachment to the assessment and can be referred to within the assessment.</w:t>
      </w:r>
    </w:p>
    <w:p w14:paraId="42B0D877" w14:textId="77777777" w:rsidR="00A41E13" w:rsidRDefault="00F97873" w:rsidP="00D23518">
      <w:pPr>
        <w:spacing w:after="0" w:line="276" w:lineRule="auto"/>
        <w:ind w:left="250" w:right="0" w:firstLine="0"/>
        <w:jc w:val="left"/>
      </w:pPr>
      <w:r>
        <w:t xml:space="preserve"> </w:t>
      </w:r>
    </w:p>
    <w:p w14:paraId="1B88EE05" w14:textId="77777777" w:rsidR="00A41E13" w:rsidRDefault="00A41E13" w:rsidP="00A017BE">
      <w:pPr>
        <w:spacing w:after="0" w:line="276" w:lineRule="auto"/>
        <w:ind w:left="0" w:right="9642" w:firstLine="0"/>
        <w:jc w:val="left"/>
        <w:sectPr w:rsidR="00A41E13">
          <w:footerReference w:type="even" r:id="rId25"/>
          <w:footerReference w:type="default" r:id="rId26"/>
          <w:footerReference w:type="first" r:id="rId27"/>
          <w:pgSz w:w="11904" w:h="16838"/>
          <w:pgMar w:top="849" w:right="1062" w:bottom="1313" w:left="884" w:header="720" w:footer="708" w:gutter="0"/>
          <w:cols w:space="720"/>
        </w:sectPr>
      </w:pPr>
    </w:p>
    <w:p w14:paraId="6663D565" w14:textId="4843FD13" w:rsidR="00492D84" w:rsidRPr="00492D84" w:rsidRDefault="00492D84" w:rsidP="00D23518">
      <w:pPr>
        <w:tabs>
          <w:tab w:val="left" w:pos="2116"/>
        </w:tabs>
        <w:spacing w:line="276" w:lineRule="auto"/>
        <w:ind w:left="0" w:firstLine="0"/>
        <w:sectPr w:rsidR="00492D84" w:rsidRPr="00492D84" w:rsidSect="005568E2">
          <w:footerReference w:type="even" r:id="rId28"/>
          <w:footerReference w:type="default" r:id="rId29"/>
          <w:footerReference w:type="first" r:id="rId30"/>
          <w:type w:val="continuous"/>
          <w:pgSz w:w="11904" w:h="16838" w:code="9"/>
          <w:pgMar w:top="1440" w:right="369" w:bottom="1440" w:left="261" w:header="720" w:footer="720" w:gutter="0"/>
          <w:cols w:space="720"/>
          <w:docGrid w:linePitch="299"/>
        </w:sectPr>
      </w:pPr>
    </w:p>
    <w:p w14:paraId="7377CC94" w14:textId="77777777" w:rsidR="00A41E13" w:rsidRDefault="00A41E13" w:rsidP="00D23518">
      <w:pPr>
        <w:spacing w:after="0" w:line="276" w:lineRule="auto"/>
        <w:ind w:left="0" w:right="0" w:firstLine="0"/>
        <w:jc w:val="left"/>
      </w:pPr>
    </w:p>
    <w:sectPr w:rsidR="00A41E13">
      <w:footerReference w:type="even" r:id="rId31"/>
      <w:footerReference w:type="default" r:id="rId32"/>
      <w:footerReference w:type="first" r:id="rId33"/>
      <w:pgSz w:w="11904" w:h="16838"/>
      <w:pgMar w:top="1440" w:right="1127" w:bottom="1440" w:left="1133" w:header="720" w:footer="4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8BCE" w14:textId="77777777" w:rsidR="0004680F" w:rsidRDefault="0004680F">
      <w:pPr>
        <w:spacing w:after="0" w:line="240" w:lineRule="auto"/>
      </w:pPr>
      <w:r>
        <w:separator/>
      </w:r>
    </w:p>
  </w:endnote>
  <w:endnote w:type="continuationSeparator" w:id="0">
    <w:p w14:paraId="4DFD5E6B" w14:textId="77777777" w:rsidR="0004680F" w:rsidRDefault="000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5C6C" w14:textId="77777777" w:rsidR="00A41E13" w:rsidRDefault="00F97873">
    <w:pPr>
      <w:spacing w:after="0" w:line="259" w:lineRule="auto"/>
      <w:ind w:left="0" w:right="65"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4A6387F4" w14:textId="77777777" w:rsidR="00A41E13" w:rsidRDefault="00F97873">
    <w:pPr>
      <w:spacing w:after="0" w:line="259" w:lineRule="auto"/>
      <w:ind w:left="25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345347"/>
      <w:docPartObj>
        <w:docPartGallery w:val="Page Numbers (Bottom of Page)"/>
        <w:docPartUnique/>
      </w:docPartObj>
    </w:sdtPr>
    <w:sdtEndPr>
      <w:rPr>
        <w:color w:val="7F7F7F" w:themeColor="background1" w:themeShade="7F"/>
        <w:spacing w:val="60"/>
      </w:rPr>
    </w:sdtEndPr>
    <w:sdtContent>
      <w:p w14:paraId="70DA9C1B" w14:textId="77777777" w:rsidR="005568E2" w:rsidRDefault="005568E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DA3B9F6" w14:textId="77777777" w:rsidR="00A41E13" w:rsidRDefault="00A41E13">
    <w:pPr>
      <w:spacing w:after="0" w:line="259" w:lineRule="auto"/>
      <w:ind w:left="25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DF41" w14:textId="77777777" w:rsidR="00A41E13" w:rsidRDefault="00F97873">
    <w:pPr>
      <w:spacing w:after="0" w:line="259" w:lineRule="auto"/>
      <w:ind w:left="0" w:right="65"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4A1BAD3" w14:textId="77777777" w:rsidR="00A41E13" w:rsidRDefault="00F97873">
    <w:pPr>
      <w:spacing w:after="0" w:line="259" w:lineRule="auto"/>
      <w:ind w:left="250"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D316" w14:textId="77777777" w:rsidR="00A41E13" w:rsidRDefault="00A41E13">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4D19" w14:textId="77777777" w:rsidR="00A41E13" w:rsidRDefault="00A41E13">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1454" w14:textId="77777777" w:rsidR="00A41E13" w:rsidRDefault="00A41E13">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0139" w14:textId="77777777" w:rsidR="00A41E13" w:rsidRDefault="00A41E13">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CAB4" w14:textId="77777777" w:rsidR="00A41E13" w:rsidRDefault="00A41E13">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C9DE" w14:textId="77777777" w:rsidR="00A41E13" w:rsidRDefault="00A41E1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4516" w14:textId="77777777" w:rsidR="0004680F" w:rsidRDefault="0004680F">
      <w:pPr>
        <w:spacing w:after="0" w:line="240" w:lineRule="auto"/>
      </w:pPr>
      <w:r>
        <w:separator/>
      </w:r>
    </w:p>
  </w:footnote>
  <w:footnote w:type="continuationSeparator" w:id="0">
    <w:p w14:paraId="71962437" w14:textId="77777777" w:rsidR="0004680F" w:rsidRDefault="000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40C"/>
    <w:multiLevelType w:val="hybridMultilevel"/>
    <w:tmpl w:val="F21CC5EE"/>
    <w:lvl w:ilvl="0" w:tplc="6C8CBAC4">
      <w:start w:val="1"/>
      <w:numFmt w:val="bullet"/>
      <w:lvlText w:val=""/>
      <w:lvlJc w:val="left"/>
      <w:pPr>
        <w:ind w:left="970" w:hanging="360"/>
      </w:pPr>
      <w:rPr>
        <w:rFonts w:ascii="Symbol" w:hAnsi="Symbol" w:hint="default"/>
      </w:rPr>
    </w:lvl>
    <w:lvl w:ilvl="1" w:tplc="F1C6CC9E">
      <w:start w:val="1"/>
      <w:numFmt w:val="bullet"/>
      <w:lvlText w:val=""/>
      <w:lvlJc w:val="left"/>
      <w:pPr>
        <w:ind w:left="970" w:hanging="358"/>
      </w:pPr>
      <w:rPr>
        <w:rFonts w:ascii="Symbol" w:hAnsi="Symbol"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 w15:restartNumberingAfterBreak="0">
    <w:nsid w:val="0AAA45D6"/>
    <w:multiLevelType w:val="multilevel"/>
    <w:tmpl w:val="60A4CFB2"/>
    <w:lvl w:ilvl="0">
      <w:start w:val="6"/>
      <w:numFmt w:val="decimal"/>
      <w:lvlText w:val="%1.0"/>
      <w:lvlJc w:val="left"/>
      <w:pPr>
        <w:ind w:left="595" w:hanging="360"/>
      </w:pPr>
      <w:rPr>
        <w:rFonts w:hint="default"/>
        <w:b/>
        <w:bCs/>
        <w:sz w:val="22"/>
        <w:szCs w:val="22"/>
      </w:rPr>
    </w:lvl>
    <w:lvl w:ilvl="1">
      <w:start w:val="1"/>
      <w:numFmt w:val="decimal"/>
      <w:lvlText w:val="%1.%2"/>
      <w:lvlJc w:val="left"/>
      <w:pPr>
        <w:ind w:left="595" w:hanging="363"/>
      </w:pPr>
      <w:rPr>
        <w:rFonts w:hint="default"/>
        <w:b/>
        <w:bCs/>
      </w:rPr>
    </w:lvl>
    <w:lvl w:ilvl="2">
      <w:start w:val="1"/>
      <w:numFmt w:val="decimal"/>
      <w:lvlText w:val="%1.%2.%3"/>
      <w:lvlJc w:val="left"/>
      <w:pPr>
        <w:ind w:left="2395" w:hanging="720"/>
      </w:pPr>
      <w:rPr>
        <w:rFonts w:hint="default"/>
      </w:rPr>
    </w:lvl>
    <w:lvl w:ilvl="3">
      <w:start w:val="1"/>
      <w:numFmt w:val="decimal"/>
      <w:lvlText w:val="%1.%2.%3.%4"/>
      <w:lvlJc w:val="left"/>
      <w:pPr>
        <w:ind w:left="3115" w:hanging="720"/>
      </w:pPr>
      <w:rPr>
        <w:rFonts w:hint="default"/>
      </w:rPr>
    </w:lvl>
    <w:lvl w:ilvl="4">
      <w:start w:val="1"/>
      <w:numFmt w:val="decimal"/>
      <w:lvlText w:val="%1.%2.%3.%4.%5"/>
      <w:lvlJc w:val="left"/>
      <w:pPr>
        <w:ind w:left="4195" w:hanging="1080"/>
      </w:pPr>
      <w:rPr>
        <w:rFonts w:hint="default"/>
      </w:rPr>
    </w:lvl>
    <w:lvl w:ilvl="5">
      <w:start w:val="1"/>
      <w:numFmt w:val="decimal"/>
      <w:lvlText w:val="%1.%2.%3.%4.%5.%6"/>
      <w:lvlJc w:val="left"/>
      <w:pPr>
        <w:ind w:left="4915" w:hanging="1080"/>
      </w:pPr>
      <w:rPr>
        <w:rFonts w:hint="default"/>
      </w:rPr>
    </w:lvl>
    <w:lvl w:ilvl="6">
      <w:start w:val="1"/>
      <w:numFmt w:val="decimal"/>
      <w:lvlText w:val="%1.%2.%3.%4.%5.%6.%7"/>
      <w:lvlJc w:val="left"/>
      <w:pPr>
        <w:ind w:left="5995" w:hanging="1440"/>
      </w:pPr>
      <w:rPr>
        <w:rFonts w:hint="default"/>
      </w:rPr>
    </w:lvl>
    <w:lvl w:ilvl="7">
      <w:start w:val="1"/>
      <w:numFmt w:val="decimal"/>
      <w:lvlText w:val="%1.%2.%3.%4.%5.%6.%7.%8"/>
      <w:lvlJc w:val="left"/>
      <w:pPr>
        <w:ind w:left="6715" w:hanging="1440"/>
      </w:pPr>
      <w:rPr>
        <w:rFonts w:hint="default"/>
      </w:rPr>
    </w:lvl>
    <w:lvl w:ilvl="8">
      <w:start w:val="1"/>
      <w:numFmt w:val="decimal"/>
      <w:lvlText w:val="%1.%2.%3.%4.%5.%6.%7.%8.%9"/>
      <w:lvlJc w:val="left"/>
      <w:pPr>
        <w:ind w:left="7795" w:hanging="1800"/>
      </w:pPr>
      <w:rPr>
        <w:rFonts w:hint="default"/>
      </w:rPr>
    </w:lvl>
  </w:abstractNum>
  <w:abstractNum w:abstractNumId="2" w15:restartNumberingAfterBreak="0">
    <w:nsid w:val="1B5A07DB"/>
    <w:multiLevelType w:val="hybridMultilevel"/>
    <w:tmpl w:val="F46C661E"/>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 w15:restartNumberingAfterBreak="0">
    <w:nsid w:val="2A011429"/>
    <w:multiLevelType w:val="hybridMultilevel"/>
    <w:tmpl w:val="1556F174"/>
    <w:lvl w:ilvl="0" w:tplc="89C0F5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B25DF8">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D4783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863FA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04237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6FB2A">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788FE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5E3B7E">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C229E6">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4F721A"/>
    <w:multiLevelType w:val="multilevel"/>
    <w:tmpl w:val="51989EC0"/>
    <w:lvl w:ilvl="0">
      <w:start w:val="5"/>
      <w:numFmt w:val="decimal"/>
      <w:lvlText w:val="%1"/>
      <w:lvlJc w:val="left"/>
      <w:pPr>
        <w:ind w:left="360" w:hanging="360"/>
      </w:pPr>
      <w:rPr>
        <w:rFonts w:hint="default"/>
      </w:rPr>
    </w:lvl>
    <w:lvl w:ilvl="1">
      <w:numFmt w:val="decimal"/>
      <w:lvlText w:val="%1.%2"/>
      <w:lvlJc w:val="left"/>
      <w:pPr>
        <w:ind w:left="609" w:hanging="360"/>
      </w:pPr>
      <w:rPr>
        <w:rFonts w:hint="default"/>
        <w:b/>
        <w:bCs/>
        <w:sz w:val="22"/>
        <w:szCs w:val="22"/>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5" w15:restartNumberingAfterBreak="0">
    <w:nsid w:val="35DB4FA8"/>
    <w:multiLevelType w:val="multilevel"/>
    <w:tmpl w:val="34921C5C"/>
    <w:lvl w:ilvl="0">
      <w:start w:val="1"/>
      <w:numFmt w:val="decimal"/>
      <w:lvlText w:val="%1"/>
      <w:lvlJc w:val="left"/>
      <w:pPr>
        <w:ind w:left="360" w:hanging="360"/>
      </w:pPr>
      <w:rPr>
        <w:rFonts w:hint="default"/>
      </w:rPr>
    </w:lvl>
    <w:lvl w:ilvl="1">
      <w:start w:val="2"/>
      <w:numFmt w:val="decimal"/>
      <w:lvlText w:val="%1.%2"/>
      <w:lvlJc w:val="left"/>
      <w:pPr>
        <w:ind w:left="610" w:hanging="360"/>
      </w:pPr>
      <w:rPr>
        <w:rFonts w:hint="default"/>
        <w:b/>
        <w:bCs/>
      </w:rPr>
    </w:lvl>
    <w:lvl w:ilvl="2">
      <w:start w:val="1"/>
      <w:numFmt w:val="decimal"/>
      <w:lvlText w:val="%1.%2.%3"/>
      <w:lvlJc w:val="left"/>
      <w:pPr>
        <w:ind w:left="122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190" w:hanging="1440"/>
      </w:pPr>
      <w:rPr>
        <w:rFonts w:hint="default"/>
      </w:rPr>
    </w:lvl>
    <w:lvl w:ilvl="8">
      <w:start w:val="1"/>
      <w:numFmt w:val="decimal"/>
      <w:lvlText w:val="%1.%2.%3.%4.%5.%6.%7.%8.%9"/>
      <w:lvlJc w:val="left"/>
      <w:pPr>
        <w:ind w:left="3800" w:hanging="1800"/>
      </w:pPr>
      <w:rPr>
        <w:rFonts w:hint="default"/>
      </w:rPr>
    </w:lvl>
  </w:abstractNum>
  <w:abstractNum w:abstractNumId="6" w15:restartNumberingAfterBreak="0">
    <w:nsid w:val="43EA18C7"/>
    <w:multiLevelType w:val="hybridMultilevel"/>
    <w:tmpl w:val="A5449E18"/>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7" w15:restartNumberingAfterBreak="0">
    <w:nsid w:val="5ECC7850"/>
    <w:multiLevelType w:val="multilevel"/>
    <w:tmpl w:val="22F2F71E"/>
    <w:lvl w:ilvl="0">
      <w:start w:val="1"/>
      <w:numFmt w:val="decimal"/>
      <w:lvlText w:val="%1.0"/>
      <w:lvlJc w:val="left"/>
      <w:pPr>
        <w:ind w:left="595" w:hanging="360"/>
      </w:pPr>
      <w:rPr>
        <w:rFonts w:hint="default"/>
      </w:rPr>
    </w:lvl>
    <w:lvl w:ilvl="1">
      <w:start w:val="1"/>
      <w:numFmt w:val="decimal"/>
      <w:lvlText w:val="%1.%2"/>
      <w:lvlJc w:val="left"/>
      <w:pPr>
        <w:ind w:left="612" w:hanging="363"/>
      </w:pPr>
      <w:rPr>
        <w:rFonts w:hint="default"/>
        <w:b/>
        <w:bCs/>
      </w:rPr>
    </w:lvl>
    <w:lvl w:ilvl="2">
      <w:start w:val="1"/>
      <w:numFmt w:val="decimal"/>
      <w:lvlText w:val="%1.%2.%3"/>
      <w:lvlJc w:val="left"/>
      <w:pPr>
        <w:ind w:left="2395" w:hanging="720"/>
      </w:pPr>
      <w:rPr>
        <w:rFonts w:hint="default"/>
      </w:rPr>
    </w:lvl>
    <w:lvl w:ilvl="3">
      <w:start w:val="1"/>
      <w:numFmt w:val="decimal"/>
      <w:lvlText w:val="%1.%2.%3.%4"/>
      <w:lvlJc w:val="left"/>
      <w:pPr>
        <w:ind w:left="3115" w:hanging="720"/>
      </w:pPr>
      <w:rPr>
        <w:rFonts w:hint="default"/>
      </w:rPr>
    </w:lvl>
    <w:lvl w:ilvl="4">
      <w:start w:val="1"/>
      <w:numFmt w:val="decimal"/>
      <w:lvlText w:val="%1.%2.%3.%4.%5"/>
      <w:lvlJc w:val="left"/>
      <w:pPr>
        <w:ind w:left="4195" w:hanging="1080"/>
      </w:pPr>
      <w:rPr>
        <w:rFonts w:hint="default"/>
      </w:rPr>
    </w:lvl>
    <w:lvl w:ilvl="5">
      <w:start w:val="1"/>
      <w:numFmt w:val="decimal"/>
      <w:lvlText w:val="%1.%2.%3.%4.%5.%6"/>
      <w:lvlJc w:val="left"/>
      <w:pPr>
        <w:ind w:left="4915" w:hanging="1080"/>
      </w:pPr>
      <w:rPr>
        <w:rFonts w:hint="default"/>
      </w:rPr>
    </w:lvl>
    <w:lvl w:ilvl="6">
      <w:start w:val="1"/>
      <w:numFmt w:val="decimal"/>
      <w:lvlText w:val="%1.%2.%3.%4.%5.%6.%7"/>
      <w:lvlJc w:val="left"/>
      <w:pPr>
        <w:ind w:left="5995" w:hanging="1440"/>
      </w:pPr>
      <w:rPr>
        <w:rFonts w:hint="default"/>
      </w:rPr>
    </w:lvl>
    <w:lvl w:ilvl="7">
      <w:start w:val="1"/>
      <w:numFmt w:val="decimal"/>
      <w:lvlText w:val="%1.%2.%3.%4.%5.%6.%7.%8"/>
      <w:lvlJc w:val="left"/>
      <w:pPr>
        <w:ind w:left="6715" w:hanging="1440"/>
      </w:pPr>
      <w:rPr>
        <w:rFonts w:hint="default"/>
      </w:rPr>
    </w:lvl>
    <w:lvl w:ilvl="8">
      <w:start w:val="1"/>
      <w:numFmt w:val="decimal"/>
      <w:lvlText w:val="%1.%2.%3.%4.%5.%6.%7.%8.%9"/>
      <w:lvlJc w:val="left"/>
      <w:pPr>
        <w:ind w:left="7795" w:hanging="1800"/>
      </w:pPr>
      <w:rPr>
        <w:rFonts w:hint="default"/>
      </w:rPr>
    </w:lvl>
  </w:abstractNum>
  <w:abstractNum w:abstractNumId="8" w15:restartNumberingAfterBreak="0">
    <w:nsid w:val="65F523F0"/>
    <w:multiLevelType w:val="multilevel"/>
    <w:tmpl w:val="659A6054"/>
    <w:lvl w:ilvl="0">
      <w:start w:val="4"/>
      <w:numFmt w:val="decimal"/>
      <w:lvlText w:val="%1.0"/>
      <w:lvlJc w:val="left"/>
      <w:pPr>
        <w:ind w:left="595" w:hanging="360"/>
      </w:pPr>
      <w:rPr>
        <w:rFonts w:hint="default"/>
      </w:rPr>
    </w:lvl>
    <w:lvl w:ilvl="1">
      <w:start w:val="1"/>
      <w:numFmt w:val="decimal"/>
      <w:lvlText w:val="%1.%2"/>
      <w:lvlJc w:val="left"/>
      <w:pPr>
        <w:ind w:left="612" w:hanging="363"/>
      </w:pPr>
      <w:rPr>
        <w:rFonts w:hint="default"/>
        <w:b/>
        <w:bCs/>
      </w:rPr>
    </w:lvl>
    <w:lvl w:ilvl="2">
      <w:start w:val="1"/>
      <w:numFmt w:val="decimal"/>
      <w:lvlText w:val="%1.%2.%3"/>
      <w:lvlJc w:val="left"/>
      <w:pPr>
        <w:ind w:left="2395" w:hanging="720"/>
      </w:pPr>
      <w:rPr>
        <w:rFonts w:hint="default"/>
      </w:rPr>
    </w:lvl>
    <w:lvl w:ilvl="3">
      <w:start w:val="1"/>
      <w:numFmt w:val="decimal"/>
      <w:lvlText w:val="%1.%2.%3.%4"/>
      <w:lvlJc w:val="left"/>
      <w:pPr>
        <w:ind w:left="3115" w:hanging="720"/>
      </w:pPr>
      <w:rPr>
        <w:rFonts w:hint="default"/>
      </w:rPr>
    </w:lvl>
    <w:lvl w:ilvl="4">
      <w:start w:val="1"/>
      <w:numFmt w:val="decimal"/>
      <w:lvlText w:val="%1.%2.%3.%4.%5"/>
      <w:lvlJc w:val="left"/>
      <w:pPr>
        <w:ind w:left="4195" w:hanging="1080"/>
      </w:pPr>
      <w:rPr>
        <w:rFonts w:hint="default"/>
      </w:rPr>
    </w:lvl>
    <w:lvl w:ilvl="5">
      <w:start w:val="1"/>
      <w:numFmt w:val="decimal"/>
      <w:lvlText w:val="%1.%2.%3.%4.%5.%6"/>
      <w:lvlJc w:val="left"/>
      <w:pPr>
        <w:ind w:left="4915" w:hanging="1080"/>
      </w:pPr>
      <w:rPr>
        <w:rFonts w:hint="default"/>
      </w:rPr>
    </w:lvl>
    <w:lvl w:ilvl="6">
      <w:start w:val="1"/>
      <w:numFmt w:val="decimal"/>
      <w:lvlText w:val="%1.%2.%3.%4.%5.%6.%7"/>
      <w:lvlJc w:val="left"/>
      <w:pPr>
        <w:ind w:left="5995" w:hanging="1440"/>
      </w:pPr>
      <w:rPr>
        <w:rFonts w:hint="default"/>
      </w:rPr>
    </w:lvl>
    <w:lvl w:ilvl="7">
      <w:start w:val="1"/>
      <w:numFmt w:val="decimal"/>
      <w:lvlText w:val="%1.%2.%3.%4.%5.%6.%7.%8"/>
      <w:lvlJc w:val="left"/>
      <w:pPr>
        <w:ind w:left="6715" w:hanging="1440"/>
      </w:pPr>
      <w:rPr>
        <w:rFonts w:hint="default"/>
      </w:rPr>
    </w:lvl>
    <w:lvl w:ilvl="8">
      <w:start w:val="1"/>
      <w:numFmt w:val="decimal"/>
      <w:lvlText w:val="%1.%2.%3.%4.%5.%6.%7.%8.%9"/>
      <w:lvlJc w:val="left"/>
      <w:pPr>
        <w:ind w:left="7795" w:hanging="1800"/>
      </w:pPr>
      <w:rPr>
        <w:rFonts w:hint="default"/>
      </w:rPr>
    </w:lvl>
  </w:abstractNum>
  <w:num w:numId="1">
    <w:abstractNumId w:val="3"/>
  </w:num>
  <w:num w:numId="2">
    <w:abstractNumId w:val="6"/>
  </w:num>
  <w:num w:numId="3">
    <w:abstractNumId w:val="2"/>
  </w:num>
  <w:num w:numId="4">
    <w:abstractNumId w:val="5"/>
  </w:num>
  <w:num w:numId="5">
    <w:abstractNumId w:val="7"/>
  </w:num>
  <w:num w:numId="6">
    <w:abstractNumId w:val="8"/>
  </w:num>
  <w:num w:numId="7">
    <w:abstractNumId w:val="0"/>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13"/>
    <w:rsid w:val="00014234"/>
    <w:rsid w:val="00017194"/>
    <w:rsid w:val="0002012B"/>
    <w:rsid w:val="00021B37"/>
    <w:rsid w:val="00023F02"/>
    <w:rsid w:val="0002613F"/>
    <w:rsid w:val="000266AC"/>
    <w:rsid w:val="00030EF7"/>
    <w:rsid w:val="0004680F"/>
    <w:rsid w:val="00070835"/>
    <w:rsid w:val="00072972"/>
    <w:rsid w:val="000776EF"/>
    <w:rsid w:val="00093B34"/>
    <w:rsid w:val="000B4542"/>
    <w:rsid w:val="000B67C9"/>
    <w:rsid w:val="000D1EFD"/>
    <w:rsid w:val="00105921"/>
    <w:rsid w:val="001112BA"/>
    <w:rsid w:val="001175A8"/>
    <w:rsid w:val="00125073"/>
    <w:rsid w:val="001357CE"/>
    <w:rsid w:val="001373FE"/>
    <w:rsid w:val="00142F3C"/>
    <w:rsid w:val="0014781C"/>
    <w:rsid w:val="001629DA"/>
    <w:rsid w:val="00191132"/>
    <w:rsid w:val="001A52C0"/>
    <w:rsid w:val="001C1904"/>
    <w:rsid w:val="001C3580"/>
    <w:rsid w:val="001D1931"/>
    <w:rsid w:val="001E088B"/>
    <w:rsid w:val="001F59C9"/>
    <w:rsid w:val="00214AE8"/>
    <w:rsid w:val="00215F92"/>
    <w:rsid w:val="002161F7"/>
    <w:rsid w:val="0022447E"/>
    <w:rsid w:val="00240071"/>
    <w:rsid w:val="00247AFD"/>
    <w:rsid w:val="00251A40"/>
    <w:rsid w:val="00274077"/>
    <w:rsid w:val="0029483C"/>
    <w:rsid w:val="002B7741"/>
    <w:rsid w:val="002E3A3A"/>
    <w:rsid w:val="002E6657"/>
    <w:rsid w:val="002F738C"/>
    <w:rsid w:val="0030504D"/>
    <w:rsid w:val="003127E9"/>
    <w:rsid w:val="0032082E"/>
    <w:rsid w:val="00321999"/>
    <w:rsid w:val="003400F4"/>
    <w:rsid w:val="00343710"/>
    <w:rsid w:val="00345FD2"/>
    <w:rsid w:val="00355EF3"/>
    <w:rsid w:val="00356AFE"/>
    <w:rsid w:val="003670EA"/>
    <w:rsid w:val="00370365"/>
    <w:rsid w:val="003705ED"/>
    <w:rsid w:val="00375E36"/>
    <w:rsid w:val="003A45D2"/>
    <w:rsid w:val="003B1A2B"/>
    <w:rsid w:val="003B27E3"/>
    <w:rsid w:val="003B6A6A"/>
    <w:rsid w:val="003D37A5"/>
    <w:rsid w:val="003E5230"/>
    <w:rsid w:val="00404158"/>
    <w:rsid w:val="00463524"/>
    <w:rsid w:val="00473A25"/>
    <w:rsid w:val="00481BFA"/>
    <w:rsid w:val="004820ED"/>
    <w:rsid w:val="00492D84"/>
    <w:rsid w:val="004B1E42"/>
    <w:rsid w:val="004C1934"/>
    <w:rsid w:val="004E0219"/>
    <w:rsid w:val="004E6710"/>
    <w:rsid w:val="005017CE"/>
    <w:rsid w:val="00506415"/>
    <w:rsid w:val="00512D27"/>
    <w:rsid w:val="00514807"/>
    <w:rsid w:val="00535D02"/>
    <w:rsid w:val="005568E2"/>
    <w:rsid w:val="0056273A"/>
    <w:rsid w:val="00566BCF"/>
    <w:rsid w:val="005809FD"/>
    <w:rsid w:val="00582404"/>
    <w:rsid w:val="005A491D"/>
    <w:rsid w:val="00620E12"/>
    <w:rsid w:val="0062337B"/>
    <w:rsid w:val="00643CFD"/>
    <w:rsid w:val="00662D40"/>
    <w:rsid w:val="00692CD7"/>
    <w:rsid w:val="00692D73"/>
    <w:rsid w:val="006A4CEC"/>
    <w:rsid w:val="006D7626"/>
    <w:rsid w:val="006E267E"/>
    <w:rsid w:val="006F180B"/>
    <w:rsid w:val="00710990"/>
    <w:rsid w:val="007150CD"/>
    <w:rsid w:val="007262C3"/>
    <w:rsid w:val="007279D3"/>
    <w:rsid w:val="007327C8"/>
    <w:rsid w:val="00732DBD"/>
    <w:rsid w:val="0074173A"/>
    <w:rsid w:val="00762D28"/>
    <w:rsid w:val="00764FD0"/>
    <w:rsid w:val="00787A51"/>
    <w:rsid w:val="007A70D8"/>
    <w:rsid w:val="007C358A"/>
    <w:rsid w:val="007D475E"/>
    <w:rsid w:val="007E0A84"/>
    <w:rsid w:val="007E7BD7"/>
    <w:rsid w:val="007F36F6"/>
    <w:rsid w:val="00805AE9"/>
    <w:rsid w:val="00812452"/>
    <w:rsid w:val="00843B5D"/>
    <w:rsid w:val="0085574A"/>
    <w:rsid w:val="00861204"/>
    <w:rsid w:val="008C00BB"/>
    <w:rsid w:val="008D04C8"/>
    <w:rsid w:val="008F66C1"/>
    <w:rsid w:val="00903E06"/>
    <w:rsid w:val="00906369"/>
    <w:rsid w:val="00910926"/>
    <w:rsid w:val="0091547B"/>
    <w:rsid w:val="00967201"/>
    <w:rsid w:val="009B66E4"/>
    <w:rsid w:val="009C5B94"/>
    <w:rsid w:val="009C6F15"/>
    <w:rsid w:val="009C75D2"/>
    <w:rsid w:val="009E6D96"/>
    <w:rsid w:val="009E76AF"/>
    <w:rsid w:val="009F2B63"/>
    <w:rsid w:val="00A017BE"/>
    <w:rsid w:val="00A01BAA"/>
    <w:rsid w:val="00A03936"/>
    <w:rsid w:val="00A11CE4"/>
    <w:rsid w:val="00A21598"/>
    <w:rsid w:val="00A22A67"/>
    <w:rsid w:val="00A27736"/>
    <w:rsid w:val="00A41E13"/>
    <w:rsid w:val="00A46B5A"/>
    <w:rsid w:val="00A7355F"/>
    <w:rsid w:val="00A929C9"/>
    <w:rsid w:val="00AA139D"/>
    <w:rsid w:val="00AA4F59"/>
    <w:rsid w:val="00AA7B44"/>
    <w:rsid w:val="00AB007E"/>
    <w:rsid w:val="00AB44E3"/>
    <w:rsid w:val="00AC4FC2"/>
    <w:rsid w:val="00AE015B"/>
    <w:rsid w:val="00AE1401"/>
    <w:rsid w:val="00AE262B"/>
    <w:rsid w:val="00AF5550"/>
    <w:rsid w:val="00B158E7"/>
    <w:rsid w:val="00B30A65"/>
    <w:rsid w:val="00B3784C"/>
    <w:rsid w:val="00B41F01"/>
    <w:rsid w:val="00B435D7"/>
    <w:rsid w:val="00B50B6A"/>
    <w:rsid w:val="00B53B1E"/>
    <w:rsid w:val="00B56E62"/>
    <w:rsid w:val="00B63045"/>
    <w:rsid w:val="00B642EA"/>
    <w:rsid w:val="00B816A7"/>
    <w:rsid w:val="00B81E06"/>
    <w:rsid w:val="00BC0B3F"/>
    <w:rsid w:val="00BC4C4C"/>
    <w:rsid w:val="00BF3579"/>
    <w:rsid w:val="00C142E9"/>
    <w:rsid w:val="00C21741"/>
    <w:rsid w:val="00C32FC4"/>
    <w:rsid w:val="00C54558"/>
    <w:rsid w:val="00C55867"/>
    <w:rsid w:val="00C60751"/>
    <w:rsid w:val="00C63F83"/>
    <w:rsid w:val="00C93EE6"/>
    <w:rsid w:val="00CA0193"/>
    <w:rsid w:val="00CA4BD9"/>
    <w:rsid w:val="00CB1701"/>
    <w:rsid w:val="00CC236A"/>
    <w:rsid w:val="00CC6B58"/>
    <w:rsid w:val="00CD195E"/>
    <w:rsid w:val="00CD3576"/>
    <w:rsid w:val="00CD3631"/>
    <w:rsid w:val="00CF6E61"/>
    <w:rsid w:val="00D1374B"/>
    <w:rsid w:val="00D23518"/>
    <w:rsid w:val="00D236A9"/>
    <w:rsid w:val="00D25AB2"/>
    <w:rsid w:val="00D2753D"/>
    <w:rsid w:val="00D315C7"/>
    <w:rsid w:val="00D3755D"/>
    <w:rsid w:val="00D47BCD"/>
    <w:rsid w:val="00D57D04"/>
    <w:rsid w:val="00D64E8C"/>
    <w:rsid w:val="00D73EAC"/>
    <w:rsid w:val="00D77A2A"/>
    <w:rsid w:val="00D824F8"/>
    <w:rsid w:val="00DA2FF2"/>
    <w:rsid w:val="00DF21E0"/>
    <w:rsid w:val="00E068CD"/>
    <w:rsid w:val="00E12654"/>
    <w:rsid w:val="00E249DA"/>
    <w:rsid w:val="00E44A07"/>
    <w:rsid w:val="00E46E7B"/>
    <w:rsid w:val="00E535A3"/>
    <w:rsid w:val="00E53657"/>
    <w:rsid w:val="00E63603"/>
    <w:rsid w:val="00E67534"/>
    <w:rsid w:val="00E802EC"/>
    <w:rsid w:val="00E81E42"/>
    <w:rsid w:val="00EB73F1"/>
    <w:rsid w:val="00EC41AF"/>
    <w:rsid w:val="00EC697C"/>
    <w:rsid w:val="00ED5E9F"/>
    <w:rsid w:val="00EE0FC3"/>
    <w:rsid w:val="00F02D7A"/>
    <w:rsid w:val="00F3353A"/>
    <w:rsid w:val="00F606F2"/>
    <w:rsid w:val="00F804DD"/>
    <w:rsid w:val="00F97873"/>
    <w:rsid w:val="00FA559E"/>
    <w:rsid w:val="00FA617A"/>
    <w:rsid w:val="00FC6868"/>
    <w:rsid w:val="00FD312A"/>
    <w:rsid w:val="00FD5DB4"/>
    <w:rsid w:val="00FE2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DF4923"/>
  <w15:docId w15:val="{789E0C0A-58BE-40E8-B330-4C853D7F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9" w:lineRule="auto"/>
      <w:ind w:left="826" w:right="23" w:hanging="576"/>
      <w:jc w:val="both"/>
    </w:pPr>
    <w:rPr>
      <w:rFonts w:ascii="Arial" w:eastAsia="Arial" w:hAnsi="Arial" w:cs="Arial"/>
      <w:color w:val="000000"/>
    </w:rPr>
  </w:style>
  <w:style w:type="paragraph" w:styleId="Heading1">
    <w:name w:val="heading 1"/>
    <w:next w:val="Normal"/>
    <w:link w:val="Heading1Char"/>
    <w:uiPriority w:val="9"/>
    <w:qFormat/>
    <w:pPr>
      <w:keepNext/>
      <w:keepLines/>
      <w:spacing w:after="193"/>
      <w:ind w:left="250"/>
      <w:jc w:val="right"/>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1" w:line="251" w:lineRule="auto"/>
      <w:ind w:left="26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81"/>
      <w:ind w:left="26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D475E"/>
    <w:rPr>
      <w:sz w:val="16"/>
      <w:szCs w:val="16"/>
    </w:rPr>
  </w:style>
  <w:style w:type="paragraph" w:styleId="CommentText">
    <w:name w:val="annotation text"/>
    <w:basedOn w:val="Normal"/>
    <w:link w:val="CommentTextChar"/>
    <w:uiPriority w:val="99"/>
    <w:semiHidden/>
    <w:unhideWhenUsed/>
    <w:rsid w:val="007D475E"/>
    <w:pPr>
      <w:spacing w:line="240" w:lineRule="auto"/>
    </w:pPr>
    <w:rPr>
      <w:sz w:val="20"/>
      <w:szCs w:val="20"/>
    </w:rPr>
  </w:style>
  <w:style w:type="character" w:customStyle="1" w:styleId="CommentTextChar">
    <w:name w:val="Comment Text Char"/>
    <w:basedOn w:val="DefaultParagraphFont"/>
    <w:link w:val="CommentText"/>
    <w:uiPriority w:val="99"/>
    <w:semiHidden/>
    <w:rsid w:val="007D475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D475E"/>
    <w:rPr>
      <w:b/>
      <w:bCs/>
    </w:rPr>
  </w:style>
  <w:style w:type="character" w:customStyle="1" w:styleId="CommentSubjectChar">
    <w:name w:val="Comment Subject Char"/>
    <w:basedOn w:val="CommentTextChar"/>
    <w:link w:val="CommentSubject"/>
    <w:uiPriority w:val="99"/>
    <w:semiHidden/>
    <w:rsid w:val="007D475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D4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75E"/>
    <w:rPr>
      <w:rFonts w:ascii="Segoe UI" w:eastAsia="Arial" w:hAnsi="Segoe UI" w:cs="Segoe UI"/>
      <w:color w:val="000000"/>
      <w:sz w:val="18"/>
      <w:szCs w:val="18"/>
    </w:rPr>
  </w:style>
  <w:style w:type="character" w:styleId="Hyperlink">
    <w:name w:val="Hyperlink"/>
    <w:basedOn w:val="DefaultParagraphFont"/>
    <w:uiPriority w:val="99"/>
    <w:unhideWhenUsed/>
    <w:rsid w:val="00FC6868"/>
    <w:rPr>
      <w:color w:val="0563C1" w:themeColor="hyperlink"/>
      <w:u w:val="single"/>
    </w:rPr>
  </w:style>
  <w:style w:type="character" w:styleId="UnresolvedMention">
    <w:name w:val="Unresolved Mention"/>
    <w:basedOn w:val="DefaultParagraphFont"/>
    <w:uiPriority w:val="99"/>
    <w:semiHidden/>
    <w:unhideWhenUsed/>
    <w:rsid w:val="00FC6868"/>
    <w:rPr>
      <w:color w:val="605E5C"/>
      <w:shd w:val="clear" w:color="auto" w:fill="E1DFDD"/>
    </w:rPr>
  </w:style>
  <w:style w:type="paragraph" w:styleId="ListParagraph">
    <w:name w:val="List Paragraph"/>
    <w:basedOn w:val="Normal"/>
    <w:uiPriority w:val="34"/>
    <w:qFormat/>
    <w:rsid w:val="00C93EE6"/>
    <w:pPr>
      <w:autoSpaceDE w:val="0"/>
      <w:autoSpaceDN w:val="0"/>
      <w:spacing w:after="120" w:line="240" w:lineRule="auto"/>
      <w:ind w:left="720" w:right="0" w:firstLine="0"/>
      <w:contextualSpacing/>
    </w:pPr>
    <w:rPr>
      <w:rFonts w:eastAsiaTheme="minorHAnsi"/>
      <w:sz w:val="24"/>
      <w:szCs w:val="24"/>
      <w:lang w:eastAsia="en-US"/>
    </w:rPr>
  </w:style>
  <w:style w:type="paragraph" w:styleId="Header">
    <w:name w:val="header"/>
    <w:basedOn w:val="Normal"/>
    <w:link w:val="HeaderChar"/>
    <w:uiPriority w:val="99"/>
    <w:unhideWhenUsed/>
    <w:rsid w:val="00692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D7"/>
    <w:rPr>
      <w:rFonts w:ascii="Arial" w:eastAsia="Arial" w:hAnsi="Arial" w:cs="Arial"/>
      <w:color w:val="000000"/>
    </w:rPr>
  </w:style>
  <w:style w:type="paragraph" w:styleId="NoSpacing">
    <w:name w:val="No Spacing"/>
    <w:uiPriority w:val="1"/>
    <w:qFormat/>
    <w:rsid w:val="0032082E"/>
    <w:pPr>
      <w:spacing w:after="0" w:line="240" w:lineRule="auto"/>
      <w:ind w:left="826" w:right="23" w:hanging="576"/>
      <w:jc w:val="both"/>
    </w:pPr>
    <w:rPr>
      <w:rFonts w:ascii="Arial" w:eastAsia="Arial" w:hAnsi="Arial" w:cs="Arial"/>
      <w:color w:val="000000"/>
    </w:rPr>
  </w:style>
  <w:style w:type="character" w:styleId="FollowedHyperlink">
    <w:name w:val="FollowedHyperlink"/>
    <w:basedOn w:val="DefaultParagraphFont"/>
    <w:uiPriority w:val="99"/>
    <w:semiHidden/>
    <w:unhideWhenUsed/>
    <w:rsid w:val="00E068CD"/>
    <w:rPr>
      <w:color w:val="954F72" w:themeColor="followedHyperlink"/>
      <w:u w:val="single"/>
    </w:rPr>
  </w:style>
  <w:style w:type="paragraph" w:styleId="Footer">
    <w:name w:val="footer"/>
    <w:basedOn w:val="Normal"/>
    <w:link w:val="FooterChar"/>
    <w:uiPriority w:val="99"/>
    <w:unhideWhenUsed/>
    <w:rsid w:val="005568E2"/>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568E2"/>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27578">
      <w:bodyDiv w:val="1"/>
      <w:marLeft w:val="0"/>
      <w:marRight w:val="0"/>
      <w:marTop w:val="0"/>
      <w:marBottom w:val="0"/>
      <w:divBdr>
        <w:top w:val="none" w:sz="0" w:space="0" w:color="auto"/>
        <w:left w:val="none" w:sz="0" w:space="0" w:color="auto"/>
        <w:bottom w:val="none" w:sz="0" w:space="0" w:color="auto"/>
        <w:right w:val="none" w:sz="0" w:space="0" w:color="auto"/>
      </w:divBdr>
      <w:divsChild>
        <w:div w:id="1997610733">
          <w:marLeft w:val="1166"/>
          <w:marRight w:val="0"/>
          <w:marTop w:val="115"/>
          <w:marBottom w:val="0"/>
          <w:divBdr>
            <w:top w:val="none" w:sz="0" w:space="0" w:color="auto"/>
            <w:left w:val="none" w:sz="0" w:space="0" w:color="auto"/>
            <w:bottom w:val="none" w:sz="0" w:space="0" w:color="auto"/>
            <w:right w:val="none" w:sz="0" w:space="0" w:color="auto"/>
          </w:divBdr>
        </w:div>
        <w:div w:id="624192981">
          <w:marLeft w:val="1166"/>
          <w:marRight w:val="0"/>
          <w:marTop w:val="115"/>
          <w:marBottom w:val="0"/>
          <w:divBdr>
            <w:top w:val="none" w:sz="0" w:space="0" w:color="auto"/>
            <w:left w:val="none" w:sz="0" w:space="0" w:color="auto"/>
            <w:bottom w:val="none" w:sz="0" w:space="0" w:color="auto"/>
            <w:right w:val="none" w:sz="0" w:space="0" w:color="auto"/>
          </w:divBdr>
        </w:div>
        <w:div w:id="1785030986">
          <w:marLeft w:val="1166"/>
          <w:marRight w:val="0"/>
          <w:marTop w:val="115"/>
          <w:marBottom w:val="0"/>
          <w:divBdr>
            <w:top w:val="none" w:sz="0" w:space="0" w:color="auto"/>
            <w:left w:val="none" w:sz="0" w:space="0" w:color="auto"/>
            <w:bottom w:val="none" w:sz="0" w:space="0" w:color="auto"/>
            <w:right w:val="none" w:sz="0" w:space="0" w:color="auto"/>
          </w:divBdr>
        </w:div>
        <w:div w:id="1519925039">
          <w:marLeft w:val="1166"/>
          <w:marRight w:val="0"/>
          <w:marTop w:val="115"/>
          <w:marBottom w:val="0"/>
          <w:divBdr>
            <w:top w:val="none" w:sz="0" w:space="0" w:color="auto"/>
            <w:left w:val="none" w:sz="0" w:space="0" w:color="auto"/>
            <w:bottom w:val="none" w:sz="0" w:space="0" w:color="auto"/>
            <w:right w:val="none" w:sz="0" w:space="0" w:color="auto"/>
          </w:divBdr>
        </w:div>
        <w:div w:id="311754847">
          <w:marLeft w:val="1166"/>
          <w:marRight w:val="0"/>
          <w:marTop w:val="115"/>
          <w:marBottom w:val="0"/>
          <w:divBdr>
            <w:top w:val="none" w:sz="0" w:space="0" w:color="auto"/>
            <w:left w:val="none" w:sz="0" w:space="0" w:color="auto"/>
            <w:bottom w:val="none" w:sz="0" w:space="0" w:color="auto"/>
            <w:right w:val="none" w:sz="0" w:space="0" w:color="auto"/>
          </w:divBdr>
        </w:div>
        <w:div w:id="215556127">
          <w:marLeft w:val="1166"/>
          <w:marRight w:val="0"/>
          <w:marTop w:val="115"/>
          <w:marBottom w:val="0"/>
          <w:divBdr>
            <w:top w:val="none" w:sz="0" w:space="0" w:color="auto"/>
            <w:left w:val="none" w:sz="0" w:space="0" w:color="auto"/>
            <w:bottom w:val="none" w:sz="0" w:space="0" w:color="auto"/>
            <w:right w:val="none" w:sz="0" w:space="0" w:color="auto"/>
          </w:divBdr>
        </w:div>
        <w:div w:id="1349989963">
          <w:marLeft w:val="1166"/>
          <w:marRight w:val="0"/>
          <w:marTop w:val="115"/>
          <w:marBottom w:val="0"/>
          <w:divBdr>
            <w:top w:val="none" w:sz="0" w:space="0" w:color="auto"/>
            <w:left w:val="none" w:sz="0" w:space="0" w:color="auto"/>
            <w:bottom w:val="none" w:sz="0" w:space="0" w:color="auto"/>
            <w:right w:val="none" w:sz="0" w:space="0" w:color="auto"/>
          </w:divBdr>
        </w:div>
        <w:div w:id="1378120656">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ceduresonline.com/lancashirecsc/local_resources.html" TargetMode="External"/><Relationship Id="rId18" Type="http://schemas.openxmlformats.org/officeDocument/2006/relationships/hyperlink" Target="http://www.lancashiresafeguarding.org.uk/resources/assessment-and-referral.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eduresonline.com/lancashirecsc/local_resources.html" TargetMode="External"/><Relationship Id="rId17" Type="http://schemas.openxmlformats.org/officeDocument/2006/relationships/hyperlink" Target="http://www.lancashiresafeguarding.org.uk/resources/assessment-and-referral.aspx" TargetMode="External"/><Relationship Id="rId25" Type="http://schemas.openxmlformats.org/officeDocument/2006/relationships/footer" Target="footer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lancashiresafeguarding.org.uk/resources/assessment-and-referral.aspx" TargetMode="External"/><Relationship Id="rId20" Type="http://schemas.openxmlformats.org/officeDocument/2006/relationships/hyperlink" Target="https://assets.publishing.service.gov.uk/government/uploads/system/uploads/attachment_data/file/942454/Working_together_to_safeguard_children_inter_agency_guidance.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eduresonline.com/lancashirecsc/local_resources.html" TargetMode="External"/><Relationship Id="rId24" Type="http://schemas.openxmlformats.org/officeDocument/2006/relationships/hyperlink" Target="https://lancashirecc-my.sharepoint.com/personal/rosie_tomlinson_lancashire_gov_uk/Documents/Desktop/POLICY%20AND%20PRACTICE%20LEAD/Allocation%20and%20Assessmentdocx.docx?web=1"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lancashiresafeguarding.org.uk/resources/assessment-and-referral.aspx" TargetMode="External"/><Relationship Id="rId23" Type="http://schemas.openxmlformats.org/officeDocument/2006/relationships/oleObject" Target="https://lancashirecc-my.sharepoint.com/personal/rosie_tomlinson_lancashire_gov_uk/Documents/Desktop/POLICY%20AND%20PRACTICE%20LEAD/Level%203%20and%204%20decisions%20updated%20-%20final.docx" TargetMode="External"/><Relationship Id="rId28" Type="http://schemas.openxmlformats.org/officeDocument/2006/relationships/footer" Target="footer4.xml"/><Relationship Id="rId10" Type="http://schemas.openxmlformats.org/officeDocument/2006/relationships/hyperlink" Target="http://www.proceduresonline.com/lancashirecsc/local_resources.html" TargetMode="External"/><Relationship Id="rId19" Type="http://schemas.openxmlformats.org/officeDocument/2006/relationships/hyperlink" Target="https://www.lancashiresafeguarding.org.uk/media/19299/wwwcf-part-1-and-2-final.pdf"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proceduresonline.com/lancashirecsc/local_resources.html" TargetMode="External"/><Relationship Id="rId14" Type="http://schemas.openxmlformats.org/officeDocument/2006/relationships/hyperlink" Target="http://www.proceduresonline.com/lancashirecsc/local_resources.html" TargetMode="External"/><Relationship Id="rId22" Type="http://schemas.openxmlformats.org/officeDocument/2006/relationships/image" Target="media/image3.emf"/><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9DE20-CD58-49F4-A4A0-7784563D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4177</Words>
  <Characters>23815</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Bunker</dc:creator>
  <cp:keywords/>
  <cp:lastModifiedBy>Jones, Sarah</cp:lastModifiedBy>
  <cp:revision>2</cp:revision>
  <dcterms:created xsi:type="dcterms:W3CDTF">2022-02-09T14:08:00Z</dcterms:created>
  <dcterms:modified xsi:type="dcterms:W3CDTF">2022-02-09T14:08:00Z</dcterms:modified>
</cp:coreProperties>
</file>