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DA" w:rsidRDefault="00E141DA" w:rsidP="00E141DA">
      <w:pPr>
        <w:spacing w:after="0"/>
        <w:jc w:val="center"/>
        <w:rPr>
          <w:rFonts w:cstheme="minorHAnsi"/>
          <w:b/>
          <w:sz w:val="24"/>
          <w:szCs w:val="24"/>
        </w:rPr>
      </w:pPr>
      <w:r w:rsidRPr="00E141DA">
        <w:rPr>
          <w:rFonts w:cstheme="minorHAnsi"/>
          <w:b/>
          <w:noProof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-589915</wp:posOffset>
            </wp:positionV>
            <wp:extent cx="1116330" cy="476250"/>
            <wp:effectExtent l="0" t="0" r="7620" b="0"/>
            <wp:wrapSquare wrapText="bothSides"/>
            <wp:docPr id="10" name="Picture 10" descr="msc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cb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41DA">
        <w:rPr>
          <w:rFonts w:cstheme="minorHAnsi"/>
          <w:b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-465455</wp:posOffset>
            </wp:positionV>
            <wp:extent cx="1419225" cy="354965"/>
            <wp:effectExtent l="0" t="0" r="9525" b="6985"/>
            <wp:wrapSquare wrapText="bothSides"/>
            <wp:docPr id="225" name="Picture 225" descr="cid:47DBC368-351A-4D90-860B-1BB57019F3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47DBC368-351A-4D90-860B-1BB57019F39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Kent and Medway Risk Assessment Tool for Sexually Active Children and Young People</w:t>
      </w:r>
    </w:p>
    <w:p w:rsidR="00E141DA" w:rsidRDefault="00E141DA" w:rsidP="00E141D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(To be completed by practitioner) </w:t>
      </w:r>
    </w:p>
    <w:p w:rsidR="00E141DA" w:rsidRPr="000467C5" w:rsidRDefault="00E141DA" w:rsidP="00E141DA">
      <w:pPr>
        <w:spacing w:after="0"/>
        <w:jc w:val="center"/>
        <w:rPr>
          <w:rFonts w:cstheme="minorHAnsi"/>
          <w:b/>
          <w:sz w:val="16"/>
          <w:szCs w:val="24"/>
        </w:rPr>
      </w:pPr>
    </w:p>
    <w:p w:rsidR="00E141DA" w:rsidRPr="000467C5" w:rsidRDefault="00E141DA" w:rsidP="00E141DA">
      <w:pPr>
        <w:spacing w:after="0"/>
        <w:rPr>
          <w:rFonts w:cstheme="minorHAnsi"/>
          <w:b/>
          <w:sz w:val="6"/>
          <w:szCs w:val="24"/>
        </w:rPr>
      </w:pPr>
    </w:p>
    <w:p w:rsidR="00E141DA" w:rsidRPr="000467C5" w:rsidRDefault="00E141DA" w:rsidP="00E141DA">
      <w:pPr>
        <w:spacing w:after="0"/>
        <w:rPr>
          <w:rFonts w:cstheme="minorHAnsi"/>
          <w:b/>
          <w:szCs w:val="24"/>
        </w:rPr>
      </w:pPr>
      <w:r w:rsidRPr="000467C5">
        <w:rPr>
          <w:rFonts w:cstheme="minorHAnsi"/>
          <w:b/>
          <w:szCs w:val="24"/>
        </w:rPr>
        <w:t xml:space="preserve">Date of Assessment: </w:t>
      </w:r>
    </w:p>
    <w:p w:rsidR="00E141DA" w:rsidRPr="000467C5" w:rsidRDefault="00E141DA" w:rsidP="00E141DA">
      <w:pPr>
        <w:spacing w:after="0"/>
        <w:rPr>
          <w:rFonts w:cstheme="minorHAnsi"/>
          <w:b/>
          <w:szCs w:val="24"/>
        </w:rPr>
      </w:pPr>
      <w:r w:rsidRPr="000467C5">
        <w:rPr>
          <w:rFonts w:cstheme="minorHAnsi"/>
          <w:b/>
          <w:szCs w:val="24"/>
        </w:rPr>
        <w:t xml:space="preserve">Name of Child or Young Person: </w:t>
      </w:r>
    </w:p>
    <w:p w:rsidR="00E141DA" w:rsidRPr="000467C5" w:rsidRDefault="00E141DA" w:rsidP="00E141DA">
      <w:pPr>
        <w:spacing w:after="0"/>
        <w:rPr>
          <w:rFonts w:cstheme="minorHAnsi"/>
          <w:b/>
          <w:szCs w:val="24"/>
        </w:rPr>
      </w:pPr>
      <w:r w:rsidRPr="000467C5">
        <w:rPr>
          <w:rFonts w:cstheme="minorHAnsi"/>
          <w:b/>
          <w:szCs w:val="24"/>
        </w:rPr>
        <w:t>DOB:</w:t>
      </w:r>
    </w:p>
    <w:p w:rsidR="00E141DA" w:rsidRPr="000467C5" w:rsidRDefault="00E141DA" w:rsidP="00E141DA">
      <w:pPr>
        <w:spacing w:after="0"/>
        <w:rPr>
          <w:rFonts w:cstheme="minorHAnsi"/>
          <w:b/>
          <w:szCs w:val="24"/>
        </w:rPr>
      </w:pPr>
      <w:r w:rsidRPr="000467C5">
        <w:rPr>
          <w:rFonts w:cstheme="minorHAnsi"/>
          <w:b/>
          <w:szCs w:val="24"/>
        </w:rPr>
        <w:t xml:space="preserve">Female/Male: </w:t>
      </w:r>
    </w:p>
    <w:p w:rsidR="00E141DA" w:rsidRPr="000467C5" w:rsidRDefault="00E141DA" w:rsidP="00E141DA">
      <w:pPr>
        <w:spacing w:after="0"/>
        <w:rPr>
          <w:rFonts w:cstheme="minorHAnsi"/>
          <w:b/>
          <w:szCs w:val="24"/>
        </w:rPr>
      </w:pPr>
      <w:r w:rsidRPr="000467C5">
        <w:rPr>
          <w:rFonts w:cstheme="minorHAnsi"/>
          <w:b/>
          <w:szCs w:val="24"/>
        </w:rPr>
        <w:t xml:space="preserve">NHS Numbers (health only): </w:t>
      </w:r>
    </w:p>
    <w:p w:rsidR="00E141DA" w:rsidRPr="000467C5" w:rsidRDefault="00E141DA" w:rsidP="00E141DA">
      <w:pPr>
        <w:spacing w:after="0"/>
        <w:rPr>
          <w:rFonts w:cstheme="minorHAnsi"/>
          <w:b/>
          <w:szCs w:val="24"/>
        </w:rPr>
      </w:pPr>
      <w:r w:rsidRPr="000467C5">
        <w:rPr>
          <w:rFonts w:cstheme="minorHAnsi"/>
          <w:b/>
          <w:szCs w:val="24"/>
        </w:rPr>
        <w:t>Address (if known):</w:t>
      </w:r>
    </w:p>
    <w:p w:rsidR="00E141DA" w:rsidRPr="000467C5" w:rsidRDefault="00E141DA" w:rsidP="00E141DA">
      <w:pPr>
        <w:spacing w:after="0"/>
        <w:rPr>
          <w:rFonts w:cstheme="minorHAnsi"/>
          <w:b/>
          <w:szCs w:val="24"/>
        </w:rPr>
      </w:pPr>
      <w:r w:rsidRPr="000467C5">
        <w:rPr>
          <w:rFonts w:cstheme="minorHAnsi"/>
          <w:b/>
          <w:szCs w:val="24"/>
        </w:rPr>
        <w:t xml:space="preserve">School/College or Employed/Unemployed: </w:t>
      </w:r>
    </w:p>
    <w:p w:rsidR="00E141DA" w:rsidRDefault="00E141DA" w:rsidP="00E141DA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/>
      </w:tblPr>
      <w:tblGrid>
        <w:gridCol w:w="5529"/>
        <w:gridCol w:w="5245"/>
      </w:tblGrid>
      <w:tr w:rsidR="00E141DA" w:rsidTr="000A0042">
        <w:trPr>
          <w:trHeight w:val="433"/>
        </w:trPr>
        <w:tc>
          <w:tcPr>
            <w:tcW w:w="5529" w:type="dxa"/>
          </w:tcPr>
          <w:p w:rsidR="00E141DA" w:rsidRPr="000467C5" w:rsidRDefault="00E141DA" w:rsidP="000A004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467C5">
              <w:rPr>
                <w:rFonts w:cstheme="minorHAnsi"/>
                <w:b/>
              </w:rPr>
              <w:t xml:space="preserve">Indicator of Risk or Harm </w:t>
            </w:r>
          </w:p>
        </w:tc>
        <w:tc>
          <w:tcPr>
            <w:tcW w:w="5245" w:type="dxa"/>
          </w:tcPr>
          <w:p w:rsidR="00E141DA" w:rsidRPr="000467C5" w:rsidRDefault="00E141DA" w:rsidP="000A0042">
            <w:pPr>
              <w:spacing w:line="276" w:lineRule="auto"/>
              <w:jc w:val="center"/>
              <w:rPr>
                <w:rFonts w:cstheme="minorHAnsi"/>
                <w:b/>
                <w:szCs w:val="24"/>
              </w:rPr>
            </w:pPr>
            <w:r w:rsidRPr="000467C5">
              <w:rPr>
                <w:rFonts w:cstheme="minorHAnsi"/>
                <w:b/>
                <w:szCs w:val="24"/>
              </w:rPr>
              <w:t xml:space="preserve">Comments </w:t>
            </w:r>
          </w:p>
        </w:tc>
      </w:tr>
      <w:tr w:rsidR="00E141DA" w:rsidTr="000A0042">
        <w:tc>
          <w:tcPr>
            <w:tcW w:w="5529" w:type="dxa"/>
          </w:tcPr>
          <w:p w:rsidR="00E141DA" w:rsidRPr="000467C5" w:rsidRDefault="00E141DA" w:rsidP="00E141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0467C5">
              <w:rPr>
                <w:rFonts w:cstheme="minorHAnsi"/>
              </w:rPr>
              <w:t>Age of child or young person</w:t>
            </w:r>
          </w:p>
        </w:tc>
        <w:tc>
          <w:tcPr>
            <w:tcW w:w="5245" w:type="dxa"/>
          </w:tcPr>
          <w:p w:rsidR="00E141DA" w:rsidRDefault="00E141DA" w:rsidP="000A004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141DA" w:rsidTr="000A0042">
        <w:tc>
          <w:tcPr>
            <w:tcW w:w="5529" w:type="dxa"/>
          </w:tcPr>
          <w:p w:rsidR="00E141DA" w:rsidRPr="000467C5" w:rsidRDefault="00E141DA" w:rsidP="00E141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0467C5">
              <w:rPr>
                <w:rFonts w:cstheme="minorHAnsi"/>
              </w:rPr>
              <w:t xml:space="preserve">What is the attitude, level of maturity and behaviour of the child or young person? </w:t>
            </w:r>
          </w:p>
        </w:tc>
        <w:tc>
          <w:tcPr>
            <w:tcW w:w="5245" w:type="dxa"/>
          </w:tcPr>
          <w:p w:rsidR="00E141DA" w:rsidRPr="00900DDB" w:rsidRDefault="00E141DA" w:rsidP="000A004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141DA" w:rsidTr="000A0042">
        <w:tc>
          <w:tcPr>
            <w:tcW w:w="5529" w:type="dxa"/>
          </w:tcPr>
          <w:p w:rsidR="00E141DA" w:rsidRPr="000467C5" w:rsidRDefault="00E141DA" w:rsidP="00E141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0467C5">
              <w:rPr>
                <w:rFonts w:cstheme="minorHAnsi"/>
              </w:rPr>
              <w:t>What are the living circumstances or background of the child or young person?  Is a Social Worker involved?</w:t>
            </w:r>
          </w:p>
        </w:tc>
        <w:tc>
          <w:tcPr>
            <w:tcW w:w="5245" w:type="dxa"/>
          </w:tcPr>
          <w:p w:rsidR="00E141DA" w:rsidRPr="00900DDB" w:rsidRDefault="00E141DA" w:rsidP="000A004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141DA" w:rsidTr="000A0042">
        <w:tc>
          <w:tcPr>
            <w:tcW w:w="5529" w:type="dxa"/>
          </w:tcPr>
          <w:p w:rsidR="00E141DA" w:rsidRPr="000467C5" w:rsidRDefault="00E141DA" w:rsidP="00E141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0467C5">
              <w:rPr>
                <w:rFonts w:cstheme="minorHAnsi"/>
              </w:rPr>
              <w:t xml:space="preserve">Is the child or young person in education, employment or training? </w:t>
            </w:r>
          </w:p>
        </w:tc>
        <w:tc>
          <w:tcPr>
            <w:tcW w:w="5245" w:type="dxa"/>
          </w:tcPr>
          <w:p w:rsidR="00E141DA" w:rsidRPr="00900DDB" w:rsidRDefault="00E141DA" w:rsidP="000A004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141DA" w:rsidTr="000A0042">
        <w:tc>
          <w:tcPr>
            <w:tcW w:w="5529" w:type="dxa"/>
          </w:tcPr>
          <w:p w:rsidR="00E141DA" w:rsidRPr="000467C5" w:rsidRDefault="00E141DA" w:rsidP="00E141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0467C5">
              <w:rPr>
                <w:rFonts w:cstheme="minorHAnsi"/>
              </w:rPr>
              <w:t>Are there any disabilities or learning difficulties impending choice?</w:t>
            </w:r>
          </w:p>
        </w:tc>
        <w:tc>
          <w:tcPr>
            <w:tcW w:w="5245" w:type="dxa"/>
          </w:tcPr>
          <w:p w:rsidR="00E141DA" w:rsidRPr="00900DDB" w:rsidRDefault="00E141DA" w:rsidP="000A004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141DA" w:rsidTr="000A0042">
        <w:tc>
          <w:tcPr>
            <w:tcW w:w="5529" w:type="dxa"/>
          </w:tcPr>
          <w:p w:rsidR="00E141DA" w:rsidRPr="000467C5" w:rsidRDefault="00E141DA" w:rsidP="00E141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0467C5">
              <w:rPr>
                <w:rFonts w:cstheme="minorHAnsi"/>
              </w:rPr>
              <w:t xml:space="preserve">Is the relationship being kept a secret from parents/carers or friends? If yes, is there a reason for this? </w:t>
            </w:r>
          </w:p>
        </w:tc>
        <w:tc>
          <w:tcPr>
            <w:tcW w:w="5245" w:type="dxa"/>
          </w:tcPr>
          <w:p w:rsidR="00E141DA" w:rsidRPr="00900DDB" w:rsidRDefault="00E141DA" w:rsidP="000A004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141DA" w:rsidTr="000A0042">
        <w:tc>
          <w:tcPr>
            <w:tcW w:w="5529" w:type="dxa"/>
          </w:tcPr>
          <w:p w:rsidR="00E141DA" w:rsidRPr="000467C5" w:rsidRDefault="00E141DA" w:rsidP="00E141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0467C5">
              <w:rPr>
                <w:rFonts w:cstheme="minorHAnsi"/>
              </w:rPr>
              <w:t xml:space="preserve">Is there evidence of coercion, bribery or power imbalance in their relationships? Does this include child sexual exploitation or domestic abuse? </w:t>
            </w:r>
          </w:p>
        </w:tc>
        <w:tc>
          <w:tcPr>
            <w:tcW w:w="5245" w:type="dxa"/>
          </w:tcPr>
          <w:p w:rsidR="00E141DA" w:rsidRPr="00900DDB" w:rsidRDefault="00E141DA" w:rsidP="000A004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141DA" w:rsidTr="000A0042">
        <w:tc>
          <w:tcPr>
            <w:tcW w:w="5529" w:type="dxa"/>
          </w:tcPr>
          <w:p w:rsidR="00E141DA" w:rsidRPr="000467C5" w:rsidRDefault="00E141DA" w:rsidP="00E141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0467C5">
              <w:rPr>
                <w:rFonts w:cstheme="minorHAnsi"/>
              </w:rPr>
              <w:t xml:space="preserve">Is the young person’s use of the internet and social media placing them at risk of abuse? </w:t>
            </w:r>
          </w:p>
        </w:tc>
        <w:tc>
          <w:tcPr>
            <w:tcW w:w="5245" w:type="dxa"/>
          </w:tcPr>
          <w:p w:rsidR="00E141DA" w:rsidRPr="00900DDB" w:rsidRDefault="00E141DA" w:rsidP="000A004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141DA" w:rsidTr="000A0042">
        <w:tc>
          <w:tcPr>
            <w:tcW w:w="5529" w:type="dxa"/>
          </w:tcPr>
          <w:p w:rsidR="00E141DA" w:rsidRPr="000467C5" w:rsidRDefault="00E141DA" w:rsidP="00E141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0467C5">
              <w:rPr>
                <w:rFonts w:cstheme="minorHAnsi"/>
              </w:rPr>
              <w:t xml:space="preserve">Sexual grooming – are there behaviours consistent with grooming? </w:t>
            </w:r>
          </w:p>
        </w:tc>
        <w:tc>
          <w:tcPr>
            <w:tcW w:w="5245" w:type="dxa"/>
          </w:tcPr>
          <w:p w:rsidR="00E141DA" w:rsidRPr="00900DDB" w:rsidRDefault="00E141DA" w:rsidP="000A004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141DA" w:rsidTr="000A0042">
        <w:tc>
          <w:tcPr>
            <w:tcW w:w="5529" w:type="dxa"/>
          </w:tcPr>
          <w:p w:rsidR="00E141DA" w:rsidRPr="000467C5" w:rsidRDefault="00E141DA" w:rsidP="00E141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0467C5">
              <w:rPr>
                <w:rFonts w:cstheme="minorHAnsi"/>
              </w:rPr>
              <w:t xml:space="preserve">Does the use of alcohol or drugs cause concern? </w:t>
            </w:r>
          </w:p>
          <w:p w:rsidR="00E141DA" w:rsidRPr="000467C5" w:rsidRDefault="00E141DA" w:rsidP="00E141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0467C5">
              <w:rPr>
                <w:rFonts w:cstheme="minorHAnsi"/>
              </w:rPr>
              <w:t xml:space="preserve">Are there indications of self-harm? </w:t>
            </w:r>
          </w:p>
        </w:tc>
        <w:tc>
          <w:tcPr>
            <w:tcW w:w="5245" w:type="dxa"/>
          </w:tcPr>
          <w:p w:rsidR="00E141DA" w:rsidRPr="00900DDB" w:rsidRDefault="00E141DA" w:rsidP="000A004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141DA" w:rsidTr="000A0042">
        <w:tc>
          <w:tcPr>
            <w:tcW w:w="5529" w:type="dxa"/>
          </w:tcPr>
          <w:p w:rsidR="00E141DA" w:rsidRPr="000467C5" w:rsidRDefault="00E141DA" w:rsidP="00E141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0467C5">
              <w:rPr>
                <w:rFonts w:cstheme="minorHAnsi"/>
              </w:rPr>
              <w:t xml:space="preserve">Is the partner known to agencies i.e. Local Authority Children’s Services, Probation or Police? </w:t>
            </w:r>
          </w:p>
        </w:tc>
        <w:tc>
          <w:tcPr>
            <w:tcW w:w="5245" w:type="dxa"/>
          </w:tcPr>
          <w:p w:rsidR="00E141DA" w:rsidRPr="00900DDB" w:rsidRDefault="00E141DA" w:rsidP="000A004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141DA" w:rsidTr="000A0042">
        <w:tc>
          <w:tcPr>
            <w:tcW w:w="5529" w:type="dxa"/>
          </w:tcPr>
          <w:p w:rsidR="00E141DA" w:rsidRPr="000467C5" w:rsidRDefault="00E141DA" w:rsidP="00E141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0467C5">
              <w:rPr>
                <w:rFonts w:cstheme="minorHAnsi"/>
              </w:rPr>
              <w:t>Are any family members or friends know sex offenders or considered to pose a risk to children?</w:t>
            </w:r>
          </w:p>
        </w:tc>
        <w:tc>
          <w:tcPr>
            <w:tcW w:w="5245" w:type="dxa"/>
          </w:tcPr>
          <w:p w:rsidR="00E141DA" w:rsidRPr="00900DDB" w:rsidRDefault="00E141DA" w:rsidP="000A004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141DA" w:rsidTr="000A0042">
        <w:tc>
          <w:tcPr>
            <w:tcW w:w="5529" w:type="dxa"/>
          </w:tcPr>
          <w:p w:rsidR="00E141DA" w:rsidRPr="000467C5" w:rsidRDefault="00E141DA" w:rsidP="00E141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0467C5">
              <w:rPr>
                <w:rFonts w:cstheme="minorHAnsi"/>
              </w:rPr>
              <w:t xml:space="preserve">What is the age of the child or young person’s partner? </w:t>
            </w:r>
          </w:p>
          <w:p w:rsidR="00E141DA" w:rsidRPr="000467C5" w:rsidRDefault="00E141DA" w:rsidP="000A0042">
            <w:pPr>
              <w:spacing w:line="276" w:lineRule="auto"/>
              <w:ind w:left="709"/>
              <w:rPr>
                <w:rFonts w:cstheme="minorHAnsi"/>
              </w:rPr>
            </w:pPr>
            <w:r w:rsidRPr="000467C5">
              <w:rPr>
                <w:rFonts w:cstheme="minorHAnsi"/>
              </w:rPr>
              <w:t>Length of time of the current   relationship?</w:t>
            </w:r>
          </w:p>
          <w:p w:rsidR="00E141DA" w:rsidRPr="000467C5" w:rsidRDefault="00E141DA" w:rsidP="000A0042">
            <w:pPr>
              <w:pStyle w:val="ListParagraph"/>
              <w:spacing w:line="276" w:lineRule="auto"/>
              <w:ind w:left="709"/>
              <w:rPr>
                <w:rFonts w:cstheme="minorHAnsi"/>
              </w:rPr>
            </w:pPr>
            <w:r w:rsidRPr="000467C5">
              <w:rPr>
                <w:rFonts w:cstheme="minorHAnsi"/>
              </w:rPr>
              <w:t>If 16-17yrs, is there a breach of trust?</w:t>
            </w:r>
          </w:p>
        </w:tc>
        <w:tc>
          <w:tcPr>
            <w:tcW w:w="5245" w:type="dxa"/>
          </w:tcPr>
          <w:p w:rsidR="00E141DA" w:rsidRPr="00900DDB" w:rsidRDefault="00E141DA" w:rsidP="000A004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141DA" w:rsidTr="000A0042">
        <w:trPr>
          <w:trHeight w:val="1154"/>
        </w:trPr>
        <w:tc>
          <w:tcPr>
            <w:tcW w:w="5529" w:type="dxa"/>
          </w:tcPr>
          <w:p w:rsidR="00E141DA" w:rsidRPr="000467C5" w:rsidRDefault="00E141DA" w:rsidP="00E141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0467C5">
              <w:rPr>
                <w:rFonts w:cstheme="minorHAnsi"/>
              </w:rPr>
              <w:lastRenderedPageBreak/>
              <w:t xml:space="preserve">Have you referred to the Fraser Guidelines? If over 16yrs MCA 2005 applies. </w:t>
            </w:r>
          </w:p>
        </w:tc>
        <w:tc>
          <w:tcPr>
            <w:tcW w:w="5245" w:type="dxa"/>
          </w:tcPr>
          <w:p w:rsidR="00E141DA" w:rsidRPr="00900DDB" w:rsidRDefault="00E141DA" w:rsidP="000A004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141DA" w:rsidRPr="000467C5" w:rsidRDefault="00E141DA" w:rsidP="00E141DA">
      <w:pPr>
        <w:spacing w:after="0"/>
        <w:rPr>
          <w:rFonts w:cstheme="minorHAnsi"/>
          <w:b/>
          <w:sz w:val="18"/>
          <w:szCs w:val="24"/>
        </w:rPr>
      </w:pPr>
    </w:p>
    <w:p w:rsidR="00E141DA" w:rsidRPr="000467C5" w:rsidRDefault="00E141DA" w:rsidP="00E141DA">
      <w:pPr>
        <w:jc w:val="center"/>
        <w:rPr>
          <w:rFonts w:cstheme="minorHAnsi"/>
          <w:b/>
        </w:rPr>
      </w:pPr>
      <w:r w:rsidRPr="000467C5">
        <w:rPr>
          <w:rFonts w:cstheme="minorHAnsi"/>
          <w:b/>
        </w:rPr>
        <w:t xml:space="preserve">The Sexual Activity Continuum </w:t>
      </w:r>
    </w:p>
    <w:tbl>
      <w:tblPr>
        <w:tblStyle w:val="TableGrid"/>
        <w:tblW w:w="10774" w:type="dxa"/>
        <w:tblInd w:w="-743" w:type="dxa"/>
        <w:tblLook w:val="04A0"/>
      </w:tblPr>
      <w:tblGrid>
        <w:gridCol w:w="2836"/>
        <w:gridCol w:w="2527"/>
        <w:gridCol w:w="2311"/>
        <w:gridCol w:w="3100"/>
      </w:tblGrid>
      <w:tr w:rsidR="00E141DA" w:rsidTr="000A0042">
        <w:tc>
          <w:tcPr>
            <w:tcW w:w="2836" w:type="dxa"/>
          </w:tcPr>
          <w:p w:rsidR="00E141DA" w:rsidRPr="002354DF" w:rsidRDefault="00E141DA" w:rsidP="000A0042">
            <w:pPr>
              <w:spacing w:line="276" w:lineRule="auto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2354DF">
              <w:rPr>
                <w:rFonts w:cstheme="minorHAnsi"/>
                <w:b/>
                <w:color w:val="00B050"/>
                <w:sz w:val="20"/>
                <w:szCs w:val="20"/>
              </w:rPr>
              <w:t>Sexual</w:t>
            </w:r>
          </w:p>
          <w:p w:rsidR="00E141DA" w:rsidRDefault="00E141DA" w:rsidP="000A0042">
            <w:pPr>
              <w:spacing w:after="200" w:line="276" w:lineRule="auto"/>
              <w:jc w:val="center"/>
              <w:rPr>
                <w:rFonts w:cstheme="minorHAnsi"/>
                <w:b/>
                <w:sz w:val="28"/>
              </w:rPr>
            </w:pPr>
            <w:r w:rsidRPr="002354DF">
              <w:rPr>
                <w:rFonts w:cstheme="minorHAnsi"/>
                <w:b/>
                <w:color w:val="00B050"/>
                <w:sz w:val="20"/>
                <w:szCs w:val="20"/>
              </w:rPr>
              <w:t xml:space="preserve"> Experimentation</w:t>
            </w:r>
          </w:p>
        </w:tc>
        <w:tc>
          <w:tcPr>
            <w:tcW w:w="2527" w:type="dxa"/>
          </w:tcPr>
          <w:p w:rsidR="00E141DA" w:rsidRPr="002354DF" w:rsidRDefault="00E141DA" w:rsidP="000A0042">
            <w:pPr>
              <w:spacing w:line="276" w:lineRule="auto"/>
              <w:jc w:val="center"/>
              <w:rPr>
                <w:rFonts w:cstheme="minorHAnsi"/>
                <w:b/>
                <w:color w:val="F79646" w:themeColor="accent6"/>
                <w:sz w:val="20"/>
                <w:szCs w:val="20"/>
              </w:rPr>
            </w:pPr>
            <w:r w:rsidRPr="002354DF">
              <w:rPr>
                <w:rFonts w:cstheme="minorHAnsi"/>
                <w:b/>
                <w:color w:val="00B050"/>
                <w:sz w:val="20"/>
                <w:szCs w:val="20"/>
              </w:rPr>
              <w:t>Sex</w:t>
            </w:r>
            <w:r w:rsidRPr="002354DF">
              <w:rPr>
                <w:rFonts w:cstheme="minorHAnsi"/>
                <w:b/>
                <w:color w:val="F79646" w:themeColor="accent6"/>
                <w:sz w:val="20"/>
                <w:szCs w:val="20"/>
              </w:rPr>
              <w:t>ual</w:t>
            </w:r>
          </w:p>
          <w:p w:rsidR="00E141DA" w:rsidRDefault="00E141DA" w:rsidP="000A0042">
            <w:pPr>
              <w:spacing w:after="200" w:line="276" w:lineRule="auto"/>
              <w:jc w:val="center"/>
              <w:rPr>
                <w:rFonts w:cstheme="minorHAnsi"/>
                <w:b/>
                <w:sz w:val="28"/>
              </w:rPr>
            </w:pPr>
            <w:r w:rsidRPr="002354DF">
              <w:rPr>
                <w:rFonts w:cstheme="minorHAnsi"/>
                <w:b/>
                <w:color w:val="00B050"/>
                <w:sz w:val="20"/>
                <w:szCs w:val="20"/>
              </w:rPr>
              <w:t xml:space="preserve"> Acti</w:t>
            </w:r>
            <w:r w:rsidRPr="002354DF">
              <w:rPr>
                <w:rFonts w:cstheme="minorHAnsi"/>
                <w:b/>
                <w:color w:val="F79646" w:themeColor="accent6"/>
                <w:sz w:val="20"/>
                <w:szCs w:val="20"/>
              </w:rPr>
              <w:t>vity</w:t>
            </w:r>
          </w:p>
        </w:tc>
        <w:tc>
          <w:tcPr>
            <w:tcW w:w="2311" w:type="dxa"/>
          </w:tcPr>
          <w:p w:rsidR="00E141DA" w:rsidRPr="002354DF" w:rsidRDefault="00E141DA" w:rsidP="000A0042">
            <w:pPr>
              <w:spacing w:line="276" w:lineRule="auto"/>
              <w:jc w:val="center"/>
              <w:rPr>
                <w:rFonts w:cstheme="minorHAnsi"/>
                <w:b/>
                <w:color w:val="F79646" w:themeColor="accent6"/>
                <w:sz w:val="20"/>
                <w:szCs w:val="20"/>
              </w:rPr>
            </w:pPr>
            <w:r w:rsidRPr="002354DF">
              <w:rPr>
                <w:rFonts w:cstheme="minorHAnsi"/>
                <w:b/>
                <w:color w:val="F79646" w:themeColor="accent6"/>
                <w:sz w:val="20"/>
                <w:szCs w:val="20"/>
              </w:rPr>
              <w:t xml:space="preserve">Harmful Sexual </w:t>
            </w:r>
          </w:p>
          <w:p w:rsidR="00E141DA" w:rsidRDefault="00E141DA" w:rsidP="000A0042">
            <w:pPr>
              <w:spacing w:after="200" w:line="276" w:lineRule="auto"/>
              <w:jc w:val="center"/>
              <w:rPr>
                <w:rFonts w:cstheme="minorHAnsi"/>
                <w:b/>
                <w:sz w:val="28"/>
              </w:rPr>
            </w:pPr>
            <w:r w:rsidRPr="002354DF">
              <w:rPr>
                <w:rFonts w:cstheme="minorHAnsi"/>
                <w:b/>
                <w:color w:val="F79646" w:themeColor="accent6"/>
                <w:sz w:val="20"/>
                <w:szCs w:val="20"/>
              </w:rPr>
              <w:t>Activity</w:t>
            </w:r>
          </w:p>
        </w:tc>
        <w:tc>
          <w:tcPr>
            <w:tcW w:w="3100" w:type="dxa"/>
          </w:tcPr>
          <w:p w:rsidR="00E141DA" w:rsidRDefault="00E141DA" w:rsidP="000A0042">
            <w:pPr>
              <w:spacing w:after="200" w:line="276" w:lineRule="auto"/>
              <w:jc w:val="center"/>
              <w:rPr>
                <w:rFonts w:cstheme="minorHAnsi"/>
                <w:b/>
                <w:sz w:val="28"/>
              </w:rPr>
            </w:pPr>
            <w:r w:rsidRPr="002354DF">
              <w:rPr>
                <w:rFonts w:cstheme="minorHAnsi"/>
                <w:b/>
                <w:color w:val="FF0000"/>
                <w:sz w:val="20"/>
                <w:szCs w:val="20"/>
              </w:rPr>
              <w:t>Seriously Harmful Sexual Activity (Significant Harm)</w:t>
            </w:r>
          </w:p>
        </w:tc>
      </w:tr>
      <w:tr w:rsidR="00E141DA" w:rsidTr="000A0042">
        <w:tc>
          <w:tcPr>
            <w:tcW w:w="10774" w:type="dxa"/>
            <w:gridSpan w:val="4"/>
          </w:tcPr>
          <w:p w:rsidR="00E141DA" w:rsidRDefault="0079087F" w:rsidP="000A0042">
            <w:pPr>
              <w:spacing w:after="200"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2" o:spid="_x0000_s1026" type="#_x0000_t32" style="position:absolute;left:0;text-align:left;margin-left:19.3pt;margin-top:10.55pt;width:486.15pt;height: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" strokecolor="black [3040]" strokeweight="1.5pt">
                  <v:stroke startarrow="block" endarrow="block"/>
                </v:shape>
              </w:pict>
            </w:r>
          </w:p>
          <w:p w:rsidR="00E141DA" w:rsidRDefault="00E141DA" w:rsidP="000A0042">
            <w:pPr>
              <w:spacing w:after="200" w:line="276" w:lineRule="auto"/>
              <w:jc w:val="center"/>
              <w:rPr>
                <w:rFonts w:cstheme="minorHAnsi"/>
                <w:b/>
                <w:sz w:val="28"/>
              </w:rPr>
            </w:pPr>
            <w:r w:rsidRPr="002354DF">
              <w:rPr>
                <w:rFonts w:cstheme="minorHAnsi"/>
                <w:sz w:val="20"/>
              </w:rPr>
              <w:t>Where sexual activity lies on the continuum requires a professional judgement on the totality of the information available</w:t>
            </w:r>
            <w:r>
              <w:rPr>
                <w:rFonts w:cstheme="minorHAnsi"/>
                <w:sz w:val="20"/>
              </w:rPr>
              <w:t xml:space="preserve">. </w:t>
            </w:r>
          </w:p>
        </w:tc>
      </w:tr>
    </w:tbl>
    <w:p w:rsidR="00E141DA" w:rsidRPr="000467C5" w:rsidRDefault="00E141DA" w:rsidP="00E141DA">
      <w:pPr>
        <w:rPr>
          <w:rFonts w:cstheme="minorHAnsi"/>
          <w:b/>
          <w:sz w:val="12"/>
        </w:rPr>
      </w:pPr>
    </w:p>
    <w:tbl>
      <w:tblPr>
        <w:tblStyle w:val="TableGrid"/>
        <w:tblW w:w="10774" w:type="dxa"/>
        <w:tblInd w:w="-743" w:type="dxa"/>
        <w:tblLook w:val="04A0"/>
      </w:tblPr>
      <w:tblGrid>
        <w:gridCol w:w="10774"/>
      </w:tblGrid>
      <w:tr w:rsidR="00E141DA" w:rsidTr="000A0042">
        <w:tc>
          <w:tcPr>
            <w:tcW w:w="10774" w:type="dxa"/>
          </w:tcPr>
          <w:p w:rsidR="00E141DA" w:rsidRDefault="00E141DA" w:rsidP="000A0042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Summary/Assessment of Risk. Include details of consultations: </w:t>
            </w:r>
          </w:p>
          <w:p w:rsidR="00E141DA" w:rsidRDefault="00E141DA" w:rsidP="000A0042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</w:p>
          <w:p w:rsidR="00E141DA" w:rsidRDefault="00E141DA" w:rsidP="000A0042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</w:p>
          <w:p w:rsidR="00E141DA" w:rsidRPr="00CE2245" w:rsidRDefault="00E141DA" w:rsidP="000A0042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</w:p>
        </w:tc>
      </w:tr>
    </w:tbl>
    <w:p w:rsidR="00E141DA" w:rsidRPr="000467C5" w:rsidRDefault="00E141DA" w:rsidP="00E141DA">
      <w:pPr>
        <w:jc w:val="center"/>
        <w:rPr>
          <w:rFonts w:cstheme="minorHAnsi"/>
          <w:b/>
          <w:sz w:val="10"/>
        </w:rPr>
      </w:pPr>
    </w:p>
    <w:tbl>
      <w:tblPr>
        <w:tblStyle w:val="TableGrid"/>
        <w:tblW w:w="10774" w:type="dxa"/>
        <w:tblInd w:w="-743" w:type="dxa"/>
        <w:tblLook w:val="04A0"/>
      </w:tblPr>
      <w:tblGrid>
        <w:gridCol w:w="5364"/>
        <w:gridCol w:w="5410"/>
      </w:tblGrid>
      <w:tr w:rsidR="00E141DA" w:rsidTr="000A0042">
        <w:trPr>
          <w:trHeight w:val="237"/>
        </w:trPr>
        <w:tc>
          <w:tcPr>
            <w:tcW w:w="5364" w:type="dxa"/>
          </w:tcPr>
          <w:p w:rsidR="00E141DA" w:rsidRPr="000467C5" w:rsidRDefault="00E141DA" w:rsidP="000A0042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0467C5">
              <w:rPr>
                <w:rFonts w:cstheme="minorHAnsi"/>
                <w:b/>
              </w:rPr>
              <w:t xml:space="preserve">Outcome (tick) </w:t>
            </w:r>
          </w:p>
        </w:tc>
        <w:tc>
          <w:tcPr>
            <w:tcW w:w="5410" w:type="dxa"/>
          </w:tcPr>
          <w:p w:rsidR="00E141DA" w:rsidRPr="000467C5" w:rsidRDefault="00E141DA" w:rsidP="000A0042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0467C5">
              <w:rPr>
                <w:rFonts w:cstheme="minorHAnsi"/>
                <w:b/>
              </w:rPr>
              <w:t xml:space="preserve">Decision(s) (tick as many as required) </w:t>
            </w:r>
          </w:p>
        </w:tc>
      </w:tr>
      <w:tr w:rsidR="00E141DA" w:rsidTr="000A0042">
        <w:tc>
          <w:tcPr>
            <w:tcW w:w="5364" w:type="dxa"/>
          </w:tcPr>
          <w:p w:rsidR="00E141DA" w:rsidRPr="00CE2245" w:rsidRDefault="00E141DA" w:rsidP="00E141D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</w:rPr>
            </w:pPr>
            <w:r w:rsidRPr="00CE2245">
              <w:rPr>
                <w:rFonts w:cstheme="minorHAnsi"/>
              </w:rPr>
              <w:t xml:space="preserve">Sexual experimentation/sexually active-no immediate concerns. </w:t>
            </w:r>
          </w:p>
          <w:p w:rsidR="00E141DA" w:rsidRPr="00CE2245" w:rsidRDefault="00E141DA" w:rsidP="00E141D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</w:rPr>
            </w:pPr>
            <w:r w:rsidRPr="00CE2245">
              <w:rPr>
                <w:rFonts w:cstheme="minorHAnsi"/>
              </w:rPr>
              <w:t>Harmful sexual activity</w:t>
            </w:r>
            <w:r>
              <w:rPr>
                <w:rFonts w:cstheme="minorHAnsi"/>
              </w:rPr>
              <w:t>.</w:t>
            </w:r>
            <w:r w:rsidRPr="00CE2245">
              <w:rPr>
                <w:rFonts w:cstheme="minorHAnsi"/>
              </w:rPr>
              <w:t xml:space="preserve"> </w:t>
            </w:r>
          </w:p>
          <w:p w:rsidR="00E141DA" w:rsidRPr="00CE2245" w:rsidRDefault="00E141DA" w:rsidP="00E141D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</w:rPr>
            </w:pPr>
            <w:r w:rsidRPr="00CE2245">
              <w:rPr>
                <w:rFonts w:cstheme="minorHAnsi"/>
              </w:rPr>
              <w:t>Seriously harmful sexual activity (significant harm)</w:t>
            </w:r>
            <w:r>
              <w:rPr>
                <w:rFonts w:cstheme="minorHAnsi"/>
              </w:rPr>
              <w:t>.</w:t>
            </w:r>
          </w:p>
          <w:p w:rsidR="00E141DA" w:rsidRPr="00CE2245" w:rsidRDefault="00E141DA" w:rsidP="000A0042">
            <w:pPr>
              <w:pStyle w:val="ListParagraph"/>
              <w:spacing w:after="200" w:line="276" w:lineRule="auto"/>
              <w:rPr>
                <w:rFonts w:cstheme="minorHAnsi"/>
                <w:b/>
                <w:sz w:val="28"/>
              </w:rPr>
            </w:pPr>
          </w:p>
        </w:tc>
        <w:tc>
          <w:tcPr>
            <w:tcW w:w="5410" w:type="dxa"/>
          </w:tcPr>
          <w:p w:rsidR="00E141DA" w:rsidRPr="000467C5" w:rsidRDefault="00E141DA" w:rsidP="00E141D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0467C5">
              <w:rPr>
                <w:rFonts w:cstheme="minorHAnsi"/>
              </w:rPr>
              <w:t>Continue to provide advice and/or services as necessary</w:t>
            </w:r>
            <w:r>
              <w:rPr>
                <w:rFonts w:cstheme="minorHAnsi"/>
              </w:rPr>
              <w:t>.</w:t>
            </w:r>
          </w:p>
          <w:p w:rsidR="00E141DA" w:rsidRPr="000467C5" w:rsidRDefault="00E141DA" w:rsidP="00E141D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0467C5">
              <w:rPr>
                <w:rFonts w:cstheme="minorHAnsi"/>
              </w:rPr>
              <w:t>Referral to specialist services i.e. sexual health clinics</w:t>
            </w:r>
            <w:r>
              <w:rPr>
                <w:rFonts w:cstheme="minorHAnsi"/>
              </w:rPr>
              <w:t>.</w:t>
            </w:r>
          </w:p>
          <w:p w:rsidR="00E141DA" w:rsidRPr="000467C5" w:rsidRDefault="00E141DA" w:rsidP="00E141D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0467C5">
              <w:rPr>
                <w:rFonts w:cstheme="minorHAnsi"/>
              </w:rPr>
              <w:t>Discuss with designated safeguarding lead and review risk assessment</w:t>
            </w:r>
            <w:r>
              <w:rPr>
                <w:rFonts w:cstheme="minorHAnsi"/>
              </w:rPr>
              <w:t>.</w:t>
            </w:r>
          </w:p>
          <w:p w:rsidR="00E141DA" w:rsidRPr="000467C5" w:rsidRDefault="00E141DA" w:rsidP="00E141D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0467C5">
              <w:rPr>
                <w:rFonts w:cstheme="minorHAnsi"/>
              </w:rPr>
              <w:t>Consult with the Local Authority Children’s Services</w:t>
            </w:r>
            <w:r>
              <w:rPr>
                <w:rFonts w:cstheme="minorHAnsi"/>
              </w:rPr>
              <w:t>.</w:t>
            </w:r>
            <w:r w:rsidRPr="000467C5">
              <w:rPr>
                <w:rFonts w:cstheme="minorHAnsi"/>
              </w:rPr>
              <w:t xml:space="preserve"> </w:t>
            </w:r>
          </w:p>
          <w:p w:rsidR="00E141DA" w:rsidRPr="000467C5" w:rsidRDefault="00E141DA" w:rsidP="00E141D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0467C5">
              <w:rPr>
                <w:rFonts w:cstheme="minorHAnsi"/>
              </w:rPr>
              <w:t>Referral to the Local Authority Children’s Services</w:t>
            </w:r>
            <w:r>
              <w:rPr>
                <w:rFonts w:cstheme="minorHAnsi"/>
              </w:rPr>
              <w:t>.</w:t>
            </w:r>
          </w:p>
          <w:p w:rsidR="00E141DA" w:rsidRPr="00CE2245" w:rsidRDefault="00E141DA" w:rsidP="00E141D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b/>
                <w:sz w:val="28"/>
              </w:rPr>
            </w:pPr>
            <w:r w:rsidRPr="000467C5">
              <w:rPr>
                <w:rFonts w:cstheme="minorHAnsi"/>
              </w:rPr>
              <w:t>Immediate referral or a potential</w:t>
            </w:r>
            <w:r w:rsidRPr="000467C5">
              <w:rPr>
                <w:rFonts w:cstheme="minorHAnsi"/>
                <w:b/>
              </w:rPr>
              <w:t xml:space="preserve"> </w:t>
            </w:r>
            <w:r w:rsidRPr="000467C5">
              <w:rPr>
                <w:rFonts w:cstheme="minorHAnsi"/>
              </w:rPr>
              <w:t>crime to Kent Police</w:t>
            </w:r>
            <w:r>
              <w:rPr>
                <w:rFonts w:cstheme="minorHAnsi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14"/>
        <w:tblW w:w="10773" w:type="dxa"/>
        <w:tblLook w:val="04A0"/>
      </w:tblPr>
      <w:tblGrid>
        <w:gridCol w:w="10773"/>
      </w:tblGrid>
      <w:tr w:rsidR="00E141DA" w:rsidTr="000A0042">
        <w:tc>
          <w:tcPr>
            <w:tcW w:w="10773" w:type="dxa"/>
          </w:tcPr>
          <w:p w:rsidR="00E141DA" w:rsidRDefault="00E141DA" w:rsidP="000A0042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View of Young Person: </w:t>
            </w:r>
          </w:p>
          <w:p w:rsidR="00E141DA" w:rsidRDefault="00E141DA" w:rsidP="000A0042">
            <w:pPr>
              <w:spacing w:after="200" w:line="276" w:lineRule="auto"/>
              <w:rPr>
                <w:rFonts w:cstheme="minorHAnsi"/>
                <w:b/>
                <w:sz w:val="28"/>
              </w:rPr>
            </w:pPr>
          </w:p>
        </w:tc>
      </w:tr>
    </w:tbl>
    <w:p w:rsidR="00E141DA" w:rsidRPr="0072205D" w:rsidRDefault="00E141DA" w:rsidP="00E141DA">
      <w:pPr>
        <w:rPr>
          <w:rFonts w:cstheme="minorHAnsi"/>
          <w:b/>
          <w:sz w:val="10"/>
        </w:rPr>
      </w:pPr>
    </w:p>
    <w:tbl>
      <w:tblPr>
        <w:tblStyle w:val="TableGrid"/>
        <w:tblpPr w:leftFromText="180" w:rightFromText="180" w:vertAnchor="text" w:horzAnchor="margin" w:tblpX="-743" w:tblpY="38"/>
        <w:tblW w:w="10740" w:type="dxa"/>
        <w:tblLook w:val="04A0"/>
      </w:tblPr>
      <w:tblGrid>
        <w:gridCol w:w="10740"/>
      </w:tblGrid>
      <w:tr w:rsidR="00E141DA" w:rsidTr="000A0042">
        <w:tc>
          <w:tcPr>
            <w:tcW w:w="10740" w:type="dxa"/>
          </w:tcPr>
          <w:p w:rsidR="00E141DA" w:rsidRDefault="00E141DA" w:rsidP="00E141DA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Future Action/Plan (please state by whom and indicate timescales): </w:t>
            </w:r>
          </w:p>
          <w:p w:rsidR="00E141DA" w:rsidRPr="00E141DA" w:rsidRDefault="00E141DA" w:rsidP="00E141DA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</w:p>
        </w:tc>
      </w:tr>
    </w:tbl>
    <w:p w:rsidR="00E141DA" w:rsidRPr="00DC7F6F" w:rsidRDefault="00E141DA" w:rsidP="00E141DA">
      <w:pPr>
        <w:rPr>
          <w:rFonts w:cstheme="minorHAnsi"/>
          <w:b/>
          <w:sz w:val="8"/>
        </w:rPr>
      </w:pPr>
    </w:p>
    <w:tbl>
      <w:tblPr>
        <w:tblStyle w:val="TableGrid"/>
        <w:tblW w:w="10774" w:type="dxa"/>
        <w:tblInd w:w="-743" w:type="dxa"/>
        <w:tblLook w:val="04A0"/>
      </w:tblPr>
      <w:tblGrid>
        <w:gridCol w:w="10774"/>
      </w:tblGrid>
      <w:tr w:rsidR="00E141DA" w:rsidTr="000A0042">
        <w:tc>
          <w:tcPr>
            <w:tcW w:w="10774" w:type="dxa"/>
          </w:tcPr>
          <w:p w:rsidR="00E141DA" w:rsidRPr="00DC7F6F" w:rsidRDefault="00E141DA" w:rsidP="000A0042">
            <w:pPr>
              <w:spacing w:line="276" w:lineRule="auto"/>
              <w:rPr>
                <w:rFonts w:cstheme="minorHAnsi"/>
                <w:b/>
              </w:rPr>
            </w:pPr>
            <w:r w:rsidRPr="00DC7F6F">
              <w:rPr>
                <w:rFonts w:cstheme="minorHAnsi"/>
                <w:b/>
              </w:rPr>
              <w:lastRenderedPageBreak/>
              <w:t>Name of Practitioner:</w:t>
            </w:r>
          </w:p>
          <w:p w:rsidR="00E141DA" w:rsidRPr="00DC7F6F" w:rsidRDefault="00E141DA" w:rsidP="000A0042">
            <w:pPr>
              <w:spacing w:line="276" w:lineRule="auto"/>
              <w:rPr>
                <w:rFonts w:cstheme="minorHAnsi"/>
                <w:b/>
              </w:rPr>
            </w:pPr>
            <w:r w:rsidRPr="00DC7F6F">
              <w:rPr>
                <w:rFonts w:cstheme="minorHAnsi"/>
                <w:b/>
              </w:rPr>
              <w:t>Signature:</w:t>
            </w:r>
          </w:p>
          <w:p w:rsidR="00E141DA" w:rsidRPr="00DC7F6F" w:rsidRDefault="00E141DA" w:rsidP="000A0042">
            <w:pPr>
              <w:spacing w:line="276" w:lineRule="auto"/>
              <w:rPr>
                <w:rFonts w:cstheme="minorHAnsi"/>
                <w:b/>
              </w:rPr>
            </w:pPr>
            <w:r w:rsidRPr="00DC7F6F">
              <w:rPr>
                <w:rFonts w:cstheme="minorHAnsi"/>
                <w:b/>
              </w:rPr>
              <w:t>Designation:</w:t>
            </w:r>
          </w:p>
          <w:p w:rsidR="00E141DA" w:rsidRPr="00DC7F6F" w:rsidRDefault="00E141DA" w:rsidP="000A0042">
            <w:pPr>
              <w:spacing w:line="276" w:lineRule="auto"/>
              <w:rPr>
                <w:rFonts w:cstheme="minorHAnsi"/>
                <w:b/>
              </w:rPr>
            </w:pPr>
            <w:r w:rsidRPr="00DC7F6F">
              <w:rPr>
                <w:rFonts w:cstheme="minorHAnsi"/>
                <w:b/>
              </w:rPr>
              <w:t>Date:</w:t>
            </w:r>
          </w:p>
          <w:p w:rsidR="00E141DA" w:rsidRPr="00DC7F6F" w:rsidRDefault="00E141DA" w:rsidP="000A0042">
            <w:pPr>
              <w:spacing w:line="276" w:lineRule="auto"/>
              <w:rPr>
                <w:rFonts w:cstheme="minorHAnsi"/>
                <w:b/>
              </w:rPr>
            </w:pPr>
            <w:r w:rsidRPr="00DC7F6F">
              <w:rPr>
                <w:rFonts w:cstheme="minorHAnsi"/>
                <w:b/>
              </w:rPr>
              <w:t>Signature of Child or Young Person: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</w:tbl>
    <w:p w:rsidR="00E141DA" w:rsidRDefault="00E141DA" w:rsidP="00E141DA">
      <w:pPr>
        <w:rPr>
          <w:rFonts w:cstheme="minorHAnsi"/>
          <w:b/>
          <w:sz w:val="28"/>
        </w:rPr>
      </w:pPr>
    </w:p>
    <w:p w:rsidR="00E141DA" w:rsidRPr="002070B5" w:rsidRDefault="00E141DA" w:rsidP="00E141DA">
      <w:pPr>
        <w:jc w:val="center"/>
        <w:rPr>
          <w:rFonts w:cstheme="minorHAnsi"/>
          <w:b/>
          <w:sz w:val="28"/>
        </w:rPr>
      </w:pPr>
      <w:r w:rsidRPr="002070B5">
        <w:rPr>
          <w:rFonts w:cstheme="minorHAnsi"/>
          <w:b/>
          <w:sz w:val="24"/>
        </w:rPr>
        <w:t>The Risk Assessment Tool should be based on and read in conjunction with the ‘Kent Procedures and Practice Guidance for Working with</w:t>
      </w:r>
      <w:r>
        <w:rPr>
          <w:rFonts w:cstheme="minorHAnsi"/>
          <w:b/>
          <w:sz w:val="24"/>
        </w:rPr>
        <w:t xml:space="preserve"> Children and</w:t>
      </w:r>
      <w:r w:rsidRPr="002070B5">
        <w:rPr>
          <w:rFonts w:cstheme="minorHAnsi"/>
          <w:b/>
          <w:sz w:val="24"/>
        </w:rPr>
        <w:t xml:space="preserve"> Young People who are Sexually Active’.  </w:t>
      </w:r>
    </w:p>
    <w:p w:rsidR="00E141DA" w:rsidRPr="002070B5" w:rsidRDefault="00E141DA" w:rsidP="00E141DA">
      <w:pPr>
        <w:rPr>
          <w:rFonts w:cstheme="minorHAnsi"/>
          <w:b/>
          <w:sz w:val="28"/>
        </w:rPr>
      </w:pPr>
    </w:p>
    <w:p w:rsidR="00E141DA" w:rsidRDefault="00E141DA" w:rsidP="00E141DA"/>
    <w:p w:rsidR="00DA048E" w:rsidRDefault="00DA048E"/>
    <w:sectPr w:rsidR="00DA048E" w:rsidSect="00E141DA">
      <w:pgSz w:w="11906" w:h="16838"/>
      <w:pgMar w:top="11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CF" w:rsidRDefault="00E024CF" w:rsidP="00E141DA">
      <w:pPr>
        <w:spacing w:after="0" w:line="240" w:lineRule="auto"/>
      </w:pPr>
      <w:r>
        <w:separator/>
      </w:r>
    </w:p>
  </w:endnote>
  <w:endnote w:type="continuationSeparator" w:id="0">
    <w:p w:rsidR="00E024CF" w:rsidRDefault="00E024CF" w:rsidP="00E1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CF" w:rsidRDefault="00E024CF" w:rsidP="00E141DA">
      <w:pPr>
        <w:spacing w:after="0" w:line="240" w:lineRule="auto"/>
      </w:pPr>
      <w:r>
        <w:separator/>
      </w:r>
    </w:p>
  </w:footnote>
  <w:footnote w:type="continuationSeparator" w:id="0">
    <w:p w:rsidR="00E024CF" w:rsidRDefault="00E024CF" w:rsidP="00E1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6208"/>
    <w:multiLevelType w:val="hybridMultilevel"/>
    <w:tmpl w:val="2604E6CC"/>
    <w:lvl w:ilvl="0" w:tplc="DCE84F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85955"/>
    <w:multiLevelType w:val="hybridMultilevel"/>
    <w:tmpl w:val="7E0860B4"/>
    <w:lvl w:ilvl="0" w:tplc="7132E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303E7"/>
    <w:multiLevelType w:val="hybridMultilevel"/>
    <w:tmpl w:val="8B801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141DA"/>
    <w:rsid w:val="00093CF7"/>
    <w:rsid w:val="00227EF5"/>
    <w:rsid w:val="0079087F"/>
    <w:rsid w:val="009C03A9"/>
    <w:rsid w:val="009D6EA8"/>
    <w:rsid w:val="00A270C6"/>
    <w:rsid w:val="00CA4E15"/>
    <w:rsid w:val="00DA048E"/>
    <w:rsid w:val="00E024CF"/>
    <w:rsid w:val="00E1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Straight Arrow Connector 2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1DA"/>
  </w:style>
  <w:style w:type="paragraph" w:styleId="Footer">
    <w:name w:val="footer"/>
    <w:basedOn w:val="Normal"/>
    <w:link w:val="FooterChar"/>
    <w:uiPriority w:val="99"/>
    <w:unhideWhenUsed/>
    <w:rsid w:val="00E14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47DBC368-351A-4D90-860B-1BB57019F39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SXJZJSQ2YJM5-499006958-2254834</_dlc_DocId>
    <_dlc_DocIdUrl xmlns="14ef3b5f-6ca1-4c1c-a353-a1c338ccc666">
      <Url>https://antsertech.sharepoint.com/sites/TriXData2/_layouts/15/DocIdRedir.aspx?ID=SXJZJSQ2YJM5-499006958-2254834</Url>
      <Description>SXJZJSQ2YJM5-499006958-2254834</Description>
    </_dlc_DocIdUrl>
  </documentManagement>
</p:properties>
</file>

<file path=customXml/itemProps1.xml><?xml version="1.0" encoding="utf-8"?>
<ds:datastoreItem xmlns:ds="http://schemas.openxmlformats.org/officeDocument/2006/customXml" ds:itemID="{DE27F038-1F89-4D94-BFF6-05B02C84CD46}"/>
</file>

<file path=customXml/itemProps2.xml><?xml version="1.0" encoding="utf-8"?>
<ds:datastoreItem xmlns:ds="http://schemas.openxmlformats.org/officeDocument/2006/customXml" ds:itemID="{558CB060-7448-4FE0-9536-2205F1E5A609}"/>
</file>

<file path=customXml/itemProps3.xml><?xml version="1.0" encoding="utf-8"?>
<ds:datastoreItem xmlns:ds="http://schemas.openxmlformats.org/officeDocument/2006/customXml" ds:itemID="{925F6CDC-879F-4AB8-ABF0-6F2B2C271BC8}"/>
</file>

<file path=customXml/itemProps4.xml><?xml version="1.0" encoding="utf-8"?>
<ds:datastoreItem xmlns:ds="http://schemas.openxmlformats.org/officeDocument/2006/customXml" ds:itemID="{0797EF31-68D4-4A55-A3DC-0F3E63FFB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Hampson, Catherine - ST SPRCA</dc:creator>
  <cp:lastModifiedBy>Aimee Spiers</cp:lastModifiedBy>
  <cp:revision>2</cp:revision>
  <dcterms:created xsi:type="dcterms:W3CDTF">2020-04-08T15:43:00Z</dcterms:created>
  <dcterms:modified xsi:type="dcterms:W3CDTF">2020-04-08T15:43:00Z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6773400</vt:r8>
  </property>
  <property fmtid="{D5CDD505-2E9C-101B-9397-08002B2CF9AE}" pid="4" name="_dlc_DocIdItemGuid">
    <vt:lpwstr>6b213094-eaed-5671-a39b-b7293e42ff0f</vt:lpwstr>
  </property>
</Properties>
</file>