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AE" w:rsidRDefault="005D6AAE" w:rsidP="005D6AAE">
      <w:pPr>
        <w:pStyle w:val="NormalWeb"/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D6AAE" w:rsidRDefault="005D6AAE" w:rsidP="00B21E7F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B21E7F" w:rsidRPr="000B1057" w:rsidRDefault="00B21E7F" w:rsidP="00B21E7F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B1057">
        <w:rPr>
          <w:rFonts w:ascii="Arial" w:hAnsi="Arial" w:cs="Arial"/>
          <w:sz w:val="22"/>
          <w:szCs w:val="22"/>
        </w:rPr>
        <w:t>greement to a child or young person being looked after by the Local Authority (LA)</w:t>
      </w:r>
    </w:p>
    <w:p w:rsidR="00B21E7F" w:rsidRPr="000B1057" w:rsidRDefault="00B21E7F" w:rsidP="00B21E7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B1057">
        <w:rPr>
          <w:rFonts w:ascii="Arial" w:hAnsi="Arial" w:cs="Arial"/>
          <w:sz w:val="22"/>
          <w:szCs w:val="22"/>
        </w:rPr>
        <w:t xml:space="preserve">Section 20 of the Children Act 1989 is about a LA providing somewhere for a child to live if he needs it. </w:t>
      </w:r>
      <w:r>
        <w:rPr>
          <w:rFonts w:ascii="Arial" w:hAnsi="Arial" w:cs="Arial"/>
          <w:sz w:val="22"/>
          <w:szCs w:val="22"/>
        </w:rPr>
        <w:t xml:space="preserve">Anyone with </w:t>
      </w:r>
      <w:r w:rsidR="005D6AAE">
        <w:rPr>
          <w:rFonts w:ascii="Arial" w:hAnsi="Arial" w:cs="Arial"/>
          <w:sz w:val="22"/>
          <w:szCs w:val="22"/>
        </w:rPr>
        <w:t>parental</w:t>
      </w:r>
      <w:r>
        <w:rPr>
          <w:rFonts w:ascii="Arial" w:hAnsi="Arial" w:cs="Arial"/>
          <w:sz w:val="22"/>
          <w:szCs w:val="22"/>
        </w:rPr>
        <w:t xml:space="preserve"> responsibility </w:t>
      </w:r>
      <w:r w:rsidRPr="000B1057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as</w:t>
      </w:r>
      <w:r w:rsidRPr="000B1057">
        <w:rPr>
          <w:rFonts w:ascii="Arial" w:hAnsi="Arial" w:cs="Arial"/>
          <w:sz w:val="22"/>
          <w:szCs w:val="22"/>
        </w:rPr>
        <w:t xml:space="preserve"> to agree to their child living somewhere else </w:t>
      </w:r>
      <w:r>
        <w:rPr>
          <w:rFonts w:ascii="Arial" w:hAnsi="Arial" w:cs="Arial"/>
          <w:sz w:val="22"/>
          <w:szCs w:val="22"/>
        </w:rPr>
        <w:t xml:space="preserve">if the LA wishes to do this </w:t>
      </w:r>
      <w:r w:rsidRPr="000B1057">
        <w:rPr>
          <w:rFonts w:ascii="Arial" w:hAnsi="Arial" w:cs="Arial"/>
          <w:sz w:val="22"/>
          <w:szCs w:val="22"/>
        </w:rPr>
        <w:t xml:space="preserve">under section 20; if they don’t agree, the only way the LA can take their child away is by starting care proceedings and getting a court order or asking the police to exercise their powers to remove a child for a maximum of 72 hours. </w:t>
      </w:r>
      <w:r>
        <w:rPr>
          <w:rFonts w:ascii="Arial" w:hAnsi="Arial" w:cs="Arial"/>
          <w:sz w:val="22"/>
          <w:szCs w:val="22"/>
        </w:rPr>
        <w:t>You have parental responsibility if you are the mother, a father on the birth certificate or if you have certain types of court order.</w:t>
      </w:r>
    </w:p>
    <w:p w:rsidR="00B21E7F" w:rsidRPr="000B1057" w:rsidRDefault="00B21E7F" w:rsidP="00B21E7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B1057">
        <w:rPr>
          <w:rFonts w:ascii="Arial" w:hAnsi="Arial" w:cs="Arial"/>
          <w:sz w:val="22"/>
          <w:szCs w:val="22"/>
        </w:rPr>
        <w:t xml:space="preserve">The only way that a LA can remove a child against the wishes </w:t>
      </w:r>
      <w:r>
        <w:rPr>
          <w:rFonts w:ascii="Arial" w:hAnsi="Arial" w:cs="Arial"/>
          <w:sz w:val="22"/>
          <w:szCs w:val="22"/>
        </w:rPr>
        <w:t xml:space="preserve">someone with parental </w:t>
      </w:r>
      <w:r w:rsidR="008F507E">
        <w:rPr>
          <w:rFonts w:ascii="Arial" w:hAnsi="Arial" w:cs="Arial"/>
          <w:sz w:val="22"/>
          <w:szCs w:val="22"/>
        </w:rPr>
        <w:t xml:space="preserve">responsibility </w:t>
      </w:r>
      <w:r w:rsidR="008F507E" w:rsidRPr="000B1057">
        <w:rPr>
          <w:rFonts w:ascii="Arial" w:hAnsi="Arial" w:cs="Arial"/>
          <w:sz w:val="22"/>
          <w:szCs w:val="22"/>
        </w:rPr>
        <w:t>apart</w:t>
      </w:r>
      <w:r w:rsidRPr="000B1057">
        <w:rPr>
          <w:rFonts w:ascii="Arial" w:hAnsi="Arial" w:cs="Arial"/>
          <w:sz w:val="22"/>
          <w:szCs w:val="22"/>
        </w:rPr>
        <w:t xml:space="preserve"> from this 72 hours is by asking the court to make an order, usually a “care order” which gives the LA </w:t>
      </w:r>
      <w:r>
        <w:rPr>
          <w:rFonts w:ascii="Arial" w:hAnsi="Arial" w:cs="Arial"/>
          <w:sz w:val="22"/>
          <w:szCs w:val="22"/>
        </w:rPr>
        <w:t xml:space="preserve">shared </w:t>
      </w:r>
      <w:r w:rsidRPr="000B1057">
        <w:rPr>
          <w:rFonts w:ascii="Arial" w:hAnsi="Arial" w:cs="Arial"/>
          <w:sz w:val="22"/>
          <w:szCs w:val="22"/>
        </w:rPr>
        <w:t>Parental Responsibility and the right to remove the child (if the risk of harm to the child is considered particularly serious). </w:t>
      </w:r>
    </w:p>
    <w:p w:rsidR="00B21E7F" w:rsidRDefault="00B21E7F" w:rsidP="00B21E7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B1057">
        <w:rPr>
          <w:rFonts w:ascii="Arial" w:hAnsi="Arial" w:cs="Arial"/>
          <w:sz w:val="22"/>
          <w:szCs w:val="22"/>
        </w:rPr>
        <w:t xml:space="preserve">The LA does not share Parental Responsibility </w:t>
      </w:r>
      <w:r>
        <w:rPr>
          <w:rFonts w:ascii="Arial" w:hAnsi="Arial" w:cs="Arial"/>
          <w:sz w:val="22"/>
          <w:szCs w:val="22"/>
        </w:rPr>
        <w:t>when</w:t>
      </w:r>
      <w:r w:rsidRPr="000B1057">
        <w:rPr>
          <w:rFonts w:ascii="Arial" w:hAnsi="Arial" w:cs="Arial"/>
          <w:sz w:val="22"/>
          <w:szCs w:val="22"/>
        </w:rPr>
        <w:t xml:space="preserve"> a child is accommodated under section 20, </w:t>
      </w:r>
      <w:r>
        <w:rPr>
          <w:rFonts w:ascii="Arial" w:hAnsi="Arial" w:cs="Arial"/>
          <w:sz w:val="22"/>
          <w:szCs w:val="22"/>
        </w:rPr>
        <w:t>which means that anyone with parental responsibility</w:t>
      </w:r>
      <w:r w:rsidRPr="000B1057">
        <w:rPr>
          <w:rFonts w:ascii="Arial" w:hAnsi="Arial" w:cs="Arial"/>
          <w:sz w:val="22"/>
          <w:szCs w:val="22"/>
        </w:rPr>
        <w:t xml:space="preserve"> keep</w:t>
      </w:r>
      <w:r>
        <w:rPr>
          <w:rFonts w:ascii="Arial" w:hAnsi="Arial" w:cs="Arial"/>
          <w:sz w:val="22"/>
          <w:szCs w:val="22"/>
        </w:rPr>
        <w:t>s</w:t>
      </w:r>
      <w:r w:rsidRPr="000B1057">
        <w:rPr>
          <w:rFonts w:ascii="Arial" w:hAnsi="Arial" w:cs="Arial"/>
          <w:sz w:val="22"/>
          <w:szCs w:val="22"/>
        </w:rPr>
        <w:t xml:space="preserve"> all their legal rights </w:t>
      </w:r>
      <w:r>
        <w:rPr>
          <w:rFonts w:ascii="Arial" w:hAnsi="Arial" w:cs="Arial"/>
          <w:sz w:val="22"/>
          <w:szCs w:val="22"/>
        </w:rPr>
        <w:t>concerning their child</w:t>
      </w:r>
      <w:r w:rsidRPr="000B1057">
        <w:rPr>
          <w:rFonts w:ascii="Arial" w:hAnsi="Arial" w:cs="Arial"/>
          <w:sz w:val="22"/>
          <w:szCs w:val="22"/>
        </w:rPr>
        <w:t xml:space="preserve">. </w:t>
      </w:r>
      <w:r w:rsidRPr="000B1057">
        <w:rPr>
          <w:rFonts w:asciiTheme="minorHAnsi" w:hAnsiTheme="minorHAnsi" w:cstheme="minorHAnsi"/>
          <w:sz w:val="22"/>
          <w:szCs w:val="22"/>
        </w:rPr>
        <w:t xml:space="preserve">This means that </w:t>
      </w:r>
      <w:r>
        <w:rPr>
          <w:rFonts w:asciiTheme="minorHAnsi" w:hAnsiTheme="minorHAnsi" w:cstheme="minorHAnsi"/>
          <w:sz w:val="22"/>
          <w:szCs w:val="22"/>
        </w:rPr>
        <w:t>they</w:t>
      </w:r>
      <w:r w:rsidRPr="000B1057">
        <w:rPr>
          <w:rFonts w:asciiTheme="minorHAnsi" w:hAnsiTheme="minorHAnsi" w:cstheme="minorHAnsi"/>
          <w:sz w:val="22"/>
          <w:szCs w:val="22"/>
        </w:rPr>
        <w:t xml:space="preserve"> can </w:t>
      </w:r>
      <w:r w:rsidRPr="00CA79A7">
        <w:rPr>
          <w:rFonts w:asciiTheme="minorHAnsi" w:hAnsiTheme="minorHAnsi" w:cstheme="minorHAnsi"/>
          <w:sz w:val="22"/>
          <w:szCs w:val="22"/>
          <w:u w:val="single"/>
        </w:rPr>
        <w:t>choose</w:t>
      </w:r>
      <w:r w:rsidRPr="000B1057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>allow</w:t>
      </w:r>
      <w:r w:rsidRPr="000B1057">
        <w:rPr>
          <w:rFonts w:asciiTheme="minorHAnsi" w:hAnsiTheme="minorHAnsi" w:cstheme="minorHAnsi"/>
          <w:sz w:val="22"/>
          <w:szCs w:val="22"/>
        </w:rPr>
        <w:t xml:space="preserve"> some of these decisions to </w:t>
      </w:r>
      <w:r>
        <w:rPr>
          <w:rFonts w:asciiTheme="minorHAnsi" w:hAnsiTheme="minorHAnsi" w:cstheme="minorHAnsi"/>
          <w:sz w:val="22"/>
          <w:szCs w:val="22"/>
        </w:rPr>
        <w:t xml:space="preserve">be made by </w:t>
      </w:r>
      <w:r w:rsidRPr="000B1057">
        <w:rPr>
          <w:rFonts w:asciiTheme="minorHAnsi" w:hAnsiTheme="minorHAnsi" w:cstheme="minorHAnsi"/>
          <w:sz w:val="22"/>
          <w:szCs w:val="22"/>
        </w:rPr>
        <w:t xml:space="preserve">the child's </w:t>
      </w:r>
      <w:r>
        <w:rPr>
          <w:rFonts w:asciiTheme="minorHAnsi" w:hAnsiTheme="minorHAnsi" w:cstheme="minorHAnsi"/>
          <w:sz w:val="22"/>
          <w:szCs w:val="22"/>
        </w:rPr>
        <w:t xml:space="preserve">foster </w:t>
      </w:r>
      <w:r w:rsidRPr="000B1057">
        <w:rPr>
          <w:rFonts w:asciiTheme="minorHAnsi" w:hAnsiTheme="minorHAnsi" w:cstheme="minorHAnsi"/>
          <w:sz w:val="22"/>
          <w:szCs w:val="22"/>
        </w:rPr>
        <w:t xml:space="preserve">carers but </w:t>
      </w:r>
      <w:r>
        <w:rPr>
          <w:rFonts w:asciiTheme="minorHAnsi" w:hAnsiTheme="minorHAnsi" w:cstheme="minorHAnsi"/>
          <w:sz w:val="22"/>
          <w:szCs w:val="22"/>
        </w:rPr>
        <w:t xml:space="preserve">they keep the right to </w:t>
      </w:r>
      <w:r w:rsidRPr="000B1057">
        <w:rPr>
          <w:rFonts w:asciiTheme="minorHAnsi" w:hAnsiTheme="minorHAnsi" w:cstheme="minorHAnsi"/>
          <w:sz w:val="22"/>
          <w:szCs w:val="22"/>
        </w:rPr>
        <w:t xml:space="preserve">make </w:t>
      </w:r>
      <w:r>
        <w:rPr>
          <w:rFonts w:asciiTheme="minorHAnsi" w:hAnsiTheme="minorHAnsi" w:cstheme="minorHAnsi"/>
          <w:sz w:val="22"/>
          <w:szCs w:val="22"/>
        </w:rPr>
        <w:t xml:space="preserve">all of the </w:t>
      </w:r>
      <w:r w:rsidRPr="000B1057">
        <w:rPr>
          <w:rFonts w:asciiTheme="minorHAnsi" w:hAnsiTheme="minorHAnsi" w:cstheme="minorHAnsi"/>
          <w:sz w:val="22"/>
          <w:szCs w:val="22"/>
        </w:rPr>
        <w:t>decisions - including where the</w:t>
      </w:r>
      <w:r>
        <w:rPr>
          <w:rFonts w:asciiTheme="minorHAnsi" w:hAnsiTheme="minorHAnsi" w:cstheme="minorHAnsi"/>
          <w:sz w:val="22"/>
          <w:szCs w:val="22"/>
        </w:rPr>
        <w:t>ir</w:t>
      </w:r>
      <w:r w:rsidRPr="000B1057">
        <w:rPr>
          <w:rFonts w:asciiTheme="minorHAnsi" w:hAnsiTheme="minorHAnsi" w:cstheme="minorHAnsi"/>
          <w:sz w:val="22"/>
          <w:szCs w:val="22"/>
        </w:rPr>
        <w:t xml:space="preserve"> child lives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21E7F" w:rsidRPr="000B1057" w:rsidRDefault="00B21E7F" w:rsidP="00B21E7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B1057">
        <w:rPr>
          <w:rFonts w:ascii="Arial" w:hAnsi="Arial" w:cs="Arial"/>
          <w:sz w:val="22"/>
          <w:szCs w:val="22"/>
        </w:rPr>
        <w:t xml:space="preserve">Whilst it might be easier for us if you give us notice, you do not have to and </w:t>
      </w:r>
      <w:r>
        <w:rPr>
          <w:rFonts w:ascii="Arial" w:hAnsi="Arial" w:cs="Arial"/>
          <w:sz w:val="22"/>
          <w:szCs w:val="22"/>
        </w:rPr>
        <w:t>you can remove the children from local authority accommodation at any time</w:t>
      </w:r>
      <w:r w:rsidRPr="000B1057">
        <w:rPr>
          <w:rFonts w:ascii="Arial" w:hAnsi="Arial" w:cs="Arial"/>
          <w:sz w:val="22"/>
          <w:szCs w:val="22"/>
        </w:rPr>
        <w:t>.</w:t>
      </w:r>
    </w:p>
    <w:p w:rsidR="00B21E7F" w:rsidRDefault="00B21E7F" w:rsidP="00B21E7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agree to your child being looked after, we will regularly review and renew your agreement at each Child in Care review.</w:t>
      </w:r>
    </w:p>
    <w:p w:rsidR="00B21E7F" w:rsidRDefault="00B21E7F" w:rsidP="00B21E7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people who have parental responsibility are:</w:t>
      </w:r>
    </w:p>
    <w:p w:rsidR="00B21E7F" w:rsidRPr="000B1057" w:rsidRDefault="00B21E7F" w:rsidP="00B21E7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CA79A7">
        <w:rPr>
          <w:rFonts w:asciiTheme="minorHAnsi" w:hAnsiTheme="minorHAnsi" w:cstheme="minorHAnsi"/>
          <w:i/>
          <w:sz w:val="22"/>
          <w:szCs w:val="22"/>
        </w:rPr>
        <w:t>Insert details below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B21E7F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B21E7F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B21E7F" w:rsidRPr="000B1057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b/>
          <w:sz w:val="22"/>
          <w:szCs w:val="22"/>
          <w:u w:val="single"/>
        </w:rPr>
      </w:pPr>
      <w:bookmarkStart w:id="1" w:name="LastEdit"/>
      <w:bookmarkEnd w:id="1"/>
      <w:r w:rsidRPr="000B1057">
        <w:rPr>
          <w:rFonts w:ascii="Arial" w:hAnsi="Arial" w:cs="Arial"/>
          <w:b/>
          <w:sz w:val="22"/>
          <w:szCs w:val="22"/>
          <w:u w:val="single"/>
        </w:rPr>
        <w:t>Agreement</w:t>
      </w:r>
    </w:p>
    <w:p w:rsidR="00B21E7F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Pr="000B1057">
        <w:rPr>
          <w:rFonts w:ascii="Arial" w:hAnsi="Arial" w:cs="Arial"/>
          <w:sz w:val="22"/>
          <w:szCs w:val="22"/>
        </w:rPr>
        <w:t xml:space="preserve"> agree to   …………………………………………  being looked after under section  20,</w:t>
      </w:r>
      <w:r>
        <w:rPr>
          <w:rFonts w:ascii="Arial" w:hAnsi="Arial" w:cs="Arial"/>
          <w:sz w:val="22"/>
          <w:szCs w:val="22"/>
        </w:rPr>
        <w:t xml:space="preserve"> the Children Act 1989.</w:t>
      </w:r>
      <w:r w:rsidRPr="000B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have been informed that I</w:t>
      </w:r>
      <w:r w:rsidRPr="000B1057">
        <w:rPr>
          <w:rFonts w:ascii="Arial" w:hAnsi="Arial" w:cs="Arial"/>
          <w:sz w:val="22"/>
          <w:szCs w:val="22"/>
        </w:rPr>
        <w:t xml:space="preserve"> may ask for their return home at any time. </w:t>
      </w:r>
    </w:p>
    <w:p w:rsidR="00B21E7F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B21E7F" w:rsidRPr="000B1057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0B1057">
        <w:rPr>
          <w:rFonts w:ascii="Arial" w:hAnsi="Arial" w:cs="Arial"/>
          <w:sz w:val="22"/>
          <w:szCs w:val="22"/>
        </w:rPr>
        <w:t>Parent 1</w:t>
      </w:r>
    </w:p>
    <w:p w:rsidR="00B21E7F" w:rsidRPr="000B1057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0B1057">
        <w:rPr>
          <w:rFonts w:ascii="Arial" w:hAnsi="Arial" w:cs="Arial"/>
          <w:sz w:val="22"/>
          <w:szCs w:val="22"/>
        </w:rPr>
        <w:t xml:space="preserve">I have had the meaning of section 20 explained to me and I agree to my child,  </w:t>
      </w:r>
    </w:p>
    <w:p w:rsidR="00B21E7F" w:rsidRPr="000B1057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0B1057">
        <w:rPr>
          <w:rFonts w:ascii="Arial" w:hAnsi="Arial" w:cs="Arial"/>
          <w:sz w:val="22"/>
          <w:szCs w:val="22"/>
        </w:rPr>
        <w:t>…………………………………..    being cared for by Kent County Council</w:t>
      </w:r>
      <w:r>
        <w:rPr>
          <w:rFonts w:ascii="Arial" w:hAnsi="Arial" w:cs="Arial"/>
          <w:sz w:val="22"/>
          <w:szCs w:val="22"/>
        </w:rPr>
        <w:t>.</w:t>
      </w:r>
      <w:r w:rsidRPr="000B1057">
        <w:rPr>
          <w:rFonts w:ascii="Arial" w:hAnsi="Arial" w:cs="Arial"/>
          <w:sz w:val="22"/>
          <w:szCs w:val="22"/>
        </w:rPr>
        <w:t xml:space="preserve">      </w:t>
      </w:r>
    </w:p>
    <w:p w:rsidR="00B21E7F" w:rsidRPr="000B1057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0B1057">
        <w:rPr>
          <w:rFonts w:ascii="Arial" w:hAnsi="Arial" w:cs="Arial"/>
          <w:sz w:val="22"/>
          <w:szCs w:val="22"/>
        </w:rPr>
        <w:t>Signed by:                                                                 Date:</w:t>
      </w:r>
    </w:p>
    <w:p w:rsidR="00B21E7F" w:rsidRPr="000B1057" w:rsidRDefault="00B21E7F" w:rsidP="00B21E7F"/>
    <w:p w:rsidR="00B21E7F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</w:p>
    <w:p w:rsidR="00B21E7F" w:rsidRPr="000B1057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0B1057">
        <w:rPr>
          <w:rFonts w:ascii="Arial" w:hAnsi="Arial" w:cs="Arial"/>
          <w:sz w:val="22"/>
          <w:szCs w:val="22"/>
        </w:rPr>
        <w:t>Parent 2</w:t>
      </w:r>
    </w:p>
    <w:p w:rsidR="00B21E7F" w:rsidRPr="000B1057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0B1057">
        <w:rPr>
          <w:rFonts w:ascii="Arial" w:hAnsi="Arial" w:cs="Arial"/>
          <w:sz w:val="22"/>
          <w:szCs w:val="22"/>
        </w:rPr>
        <w:t xml:space="preserve">I have had the meaning of section 20 explained to me and I agree to my child,  </w:t>
      </w:r>
    </w:p>
    <w:p w:rsidR="00B21E7F" w:rsidRPr="000B1057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0B1057">
        <w:rPr>
          <w:rFonts w:ascii="Arial" w:hAnsi="Arial" w:cs="Arial"/>
          <w:sz w:val="22"/>
          <w:szCs w:val="22"/>
        </w:rPr>
        <w:t>…………………………………..     being cared for by Kent County Council</w:t>
      </w:r>
      <w:r>
        <w:rPr>
          <w:rFonts w:ascii="Arial" w:hAnsi="Arial" w:cs="Arial"/>
          <w:sz w:val="22"/>
          <w:szCs w:val="22"/>
        </w:rPr>
        <w:t>.</w:t>
      </w:r>
      <w:r w:rsidRPr="000B1057">
        <w:rPr>
          <w:rFonts w:ascii="Arial" w:hAnsi="Arial" w:cs="Arial"/>
          <w:sz w:val="22"/>
          <w:szCs w:val="22"/>
        </w:rPr>
        <w:t xml:space="preserve">      </w:t>
      </w:r>
    </w:p>
    <w:p w:rsidR="00B21E7F" w:rsidRPr="000B1057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</w:p>
    <w:p w:rsidR="00B21E7F" w:rsidRPr="000B1057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0B1057">
        <w:rPr>
          <w:rFonts w:ascii="Arial" w:hAnsi="Arial" w:cs="Arial"/>
          <w:sz w:val="22"/>
          <w:szCs w:val="22"/>
        </w:rPr>
        <w:t>Signed by:                                                                 Date:</w:t>
      </w:r>
    </w:p>
    <w:p w:rsidR="00B21E7F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</w:p>
    <w:p w:rsidR="00B21E7F" w:rsidRPr="00270167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270167">
        <w:rPr>
          <w:rFonts w:ascii="Arial" w:hAnsi="Arial" w:cs="Arial"/>
          <w:b/>
          <w:sz w:val="22"/>
          <w:szCs w:val="22"/>
          <w:u w:val="single"/>
        </w:rPr>
        <w:t>On behalf of Kent County Council</w:t>
      </w:r>
    </w:p>
    <w:p w:rsidR="00B21E7F" w:rsidRPr="000B1057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0B1057">
        <w:rPr>
          <w:rFonts w:ascii="Arial" w:hAnsi="Arial" w:cs="Arial"/>
          <w:sz w:val="22"/>
          <w:szCs w:val="22"/>
        </w:rPr>
        <w:t>I am a qualified social worker employed by Kent County Council. I have explained the meaning of section 20 of the CA 1989 and I am satisfied that the abovenamed child’s parent/s have the understanding and capacity to give their agreement to their child being looked after</w:t>
      </w:r>
      <w:r>
        <w:rPr>
          <w:rFonts w:ascii="Arial" w:hAnsi="Arial" w:cs="Arial"/>
          <w:sz w:val="22"/>
          <w:szCs w:val="22"/>
        </w:rPr>
        <w:t>, that their consent is properly informed and that removal to accommodation at this stage is fair, proportionate and in the immediate best interests of the child In reaching that view, I have considered the current guidance available from Kent County Council to social workers in relation to the taking of a section 20 consent</w:t>
      </w:r>
    </w:p>
    <w:p w:rsidR="00B21E7F" w:rsidRPr="000B1057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</w:p>
    <w:p w:rsidR="00B21E7F" w:rsidRPr="000B1057" w:rsidRDefault="00B21E7F" w:rsidP="00B21E7F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0B1057">
        <w:rPr>
          <w:rFonts w:ascii="Arial" w:hAnsi="Arial" w:cs="Arial"/>
          <w:sz w:val="22"/>
          <w:szCs w:val="22"/>
        </w:rPr>
        <w:lastRenderedPageBreak/>
        <w:t>Signed…………………………… ………………..   Date</w:t>
      </w:r>
      <w:r>
        <w:rPr>
          <w:rFonts w:ascii="Arial" w:hAnsi="Arial" w:cs="Arial"/>
          <w:sz w:val="22"/>
          <w:szCs w:val="22"/>
        </w:rPr>
        <w:t>:</w:t>
      </w:r>
    </w:p>
    <w:p w:rsidR="00B21E7F" w:rsidRDefault="00B21E7F" w:rsidP="00B21E7F">
      <w:pPr>
        <w:pStyle w:val="NormalWeb"/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FOR USE WHERE THE DOCUMENT HAS BEEN TRANSLATED</w:t>
      </w:r>
    </w:p>
    <w:p w:rsidR="00B21E7F" w:rsidRDefault="00B21E7F" w:rsidP="00B21E7F">
      <w:pPr>
        <w:pStyle w:val="NormalWeb"/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I have read this document and I agree to its terms</w:t>
      </w:r>
    </w:p>
    <w:p w:rsidR="00B21E7F" w:rsidRDefault="00B21E7F" w:rsidP="00B21E7F">
      <w:pPr>
        <w:pStyle w:val="NormalWeb"/>
        <w:shd w:val="clear" w:color="auto" w:fill="FFFFFF"/>
        <w:ind w:left="360"/>
        <w:rPr>
          <w:sz w:val="22"/>
          <w:szCs w:val="22"/>
        </w:rPr>
      </w:pPr>
    </w:p>
    <w:p w:rsidR="00B21E7F" w:rsidRPr="000B1057" w:rsidRDefault="00B21E7F" w:rsidP="00B21E7F">
      <w:pPr>
        <w:pStyle w:val="NormalWeb"/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,,,,,,,,,,,,,,,,,,,,,,,,,,,,,,,,,,,,,,,,,,,,,,,,,,,,,,,,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F03001" w:rsidRDefault="00FD566A"/>
    <w:sectPr w:rsidR="00F030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B9" w:rsidRDefault="003512B9" w:rsidP="005D6AAE">
      <w:pPr>
        <w:spacing w:after="0" w:line="240" w:lineRule="auto"/>
      </w:pPr>
      <w:r>
        <w:separator/>
      </w:r>
    </w:p>
  </w:endnote>
  <w:endnote w:type="continuationSeparator" w:id="0">
    <w:p w:rsidR="003512B9" w:rsidRDefault="003512B9" w:rsidP="005D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B9" w:rsidRDefault="003512B9" w:rsidP="005D6AAE">
      <w:pPr>
        <w:spacing w:after="0" w:line="240" w:lineRule="auto"/>
      </w:pPr>
      <w:r>
        <w:separator/>
      </w:r>
    </w:p>
  </w:footnote>
  <w:footnote w:type="continuationSeparator" w:id="0">
    <w:p w:rsidR="003512B9" w:rsidRDefault="003512B9" w:rsidP="005D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AE" w:rsidRDefault="005D6AAE" w:rsidP="005D6AAE">
    <w:pPr>
      <w:pStyle w:val="Header"/>
      <w:ind w:firstLine="720"/>
      <w:jc w:val="right"/>
    </w:pPr>
    <w:r>
      <w:rPr>
        <w:rFonts w:eastAsiaTheme="minorEastAsia"/>
        <w:smallCaps/>
        <w:noProof/>
        <w:color w:val="FFFFFF" w:themeColor="background1"/>
        <w:sz w:val="48"/>
        <w:szCs w:val="48"/>
        <w:lang w:eastAsia="en-GB"/>
      </w:rPr>
      <w:drawing>
        <wp:inline distT="0" distB="0" distL="0" distR="0" wp14:anchorId="45E161EF" wp14:editId="7276F539">
          <wp:extent cx="1779905" cy="1158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6AAE" w:rsidRDefault="005D6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C1B"/>
    <w:multiLevelType w:val="hybridMultilevel"/>
    <w:tmpl w:val="7206E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7F"/>
    <w:rsid w:val="003512B9"/>
    <w:rsid w:val="005D6AAE"/>
    <w:rsid w:val="008F507E"/>
    <w:rsid w:val="00B21E7F"/>
    <w:rsid w:val="00BE34B1"/>
    <w:rsid w:val="00D7111F"/>
    <w:rsid w:val="00FD1FCE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E7F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AE"/>
  </w:style>
  <w:style w:type="paragraph" w:styleId="Footer">
    <w:name w:val="footer"/>
    <w:basedOn w:val="Normal"/>
    <w:link w:val="FooterChar"/>
    <w:uiPriority w:val="99"/>
    <w:unhideWhenUsed/>
    <w:rsid w:val="005D6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E7F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AE"/>
  </w:style>
  <w:style w:type="paragraph" w:styleId="Footer">
    <w:name w:val="footer"/>
    <w:basedOn w:val="Normal"/>
    <w:link w:val="FooterChar"/>
    <w:uiPriority w:val="99"/>
    <w:unhideWhenUsed/>
    <w:rsid w:val="005D6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B642D69</Template>
  <TotalTime>0</TotalTime>
  <Pages>3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Haji-Kella, Mohamed - SC SCS</dc:creator>
  <cp:lastModifiedBy>Love, Esther - EY PS</cp:lastModifiedBy>
  <cp:revision>2</cp:revision>
  <dcterms:created xsi:type="dcterms:W3CDTF">2016-07-18T15:24:00Z</dcterms:created>
  <dcterms:modified xsi:type="dcterms:W3CDTF">2016-07-18T15:24:00Z</dcterms:modified>
</cp:coreProperties>
</file>