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D29" w14:textId="77777777" w:rsidR="00830B98" w:rsidRDefault="00830B98" w:rsidP="00830B98">
      <w:pPr>
        <w:tabs>
          <w:tab w:val="left" w:pos="7860"/>
        </w:tabs>
        <w:jc w:val="both"/>
        <w:rPr>
          <w:rFonts w:ascii="Malgun Gothic" w:eastAsia="Malgun Gothic" w:hAnsi="Malgun Gothic" w:cs="Arial"/>
          <w:b/>
          <w:bCs/>
          <w:sz w:val="28"/>
          <w:szCs w:val="28"/>
        </w:rPr>
      </w:pPr>
      <w:r>
        <w:rPr>
          <w:rFonts w:ascii="Malgun Gothic" w:eastAsia="Malgun Gothic" w:hAnsi="Malgun Gothic" w:cs="Arial"/>
          <w:b/>
          <w:bCs/>
          <w:sz w:val="28"/>
          <w:szCs w:val="28"/>
        </w:rPr>
        <w:tab/>
        <w:t xml:space="preserve">  </w:t>
      </w:r>
    </w:p>
    <w:p w14:paraId="4A32470F" w14:textId="77777777" w:rsidR="00775954" w:rsidRDefault="00830B98" w:rsidP="00830B98">
      <w:pPr>
        <w:tabs>
          <w:tab w:val="left" w:pos="7860"/>
          <w:tab w:val="left" w:pos="8080"/>
        </w:tabs>
        <w:jc w:val="both"/>
        <w:rPr>
          <w:rFonts w:ascii="Malgun Gothic" w:eastAsia="Malgun Gothic" w:hAnsi="Malgun Gothic" w:cs="Arial"/>
          <w:b/>
          <w:bCs/>
          <w:sz w:val="28"/>
          <w:szCs w:val="28"/>
        </w:rPr>
      </w:pPr>
      <w:r>
        <w:rPr>
          <w:rFonts w:ascii="Malgun Gothic" w:eastAsia="Malgun Gothic" w:hAnsi="Malgun Gothic" w:cs="Arial"/>
          <w:b/>
          <w:bCs/>
          <w:sz w:val="28"/>
          <w:szCs w:val="28"/>
        </w:rPr>
        <w:t xml:space="preserve">                                 </w:t>
      </w:r>
    </w:p>
    <w:tbl>
      <w:tblPr>
        <w:tblStyle w:val="TableGrid"/>
        <w:tblW w:w="9344" w:type="dxa"/>
        <w:tblInd w:w="120" w:type="dxa"/>
        <w:tblLook w:val="04A0" w:firstRow="1" w:lastRow="0" w:firstColumn="1" w:lastColumn="0" w:noHBand="0" w:noVBand="1"/>
      </w:tblPr>
      <w:tblGrid>
        <w:gridCol w:w="4567"/>
        <w:gridCol w:w="4777"/>
      </w:tblGrid>
      <w:tr w:rsidR="00830B98" w14:paraId="070EF279" w14:textId="77777777" w:rsidTr="00830B98">
        <w:trPr>
          <w:trHeight w:val="567"/>
        </w:trPr>
        <w:tc>
          <w:tcPr>
            <w:tcW w:w="9344" w:type="dxa"/>
            <w:gridSpan w:val="2"/>
            <w:shd w:val="clear" w:color="auto" w:fill="365F91" w:themeFill="accent1" w:themeFillShade="BF"/>
            <w:vAlign w:val="bottom"/>
          </w:tcPr>
          <w:p w14:paraId="05DCEA23" w14:textId="77777777" w:rsidR="00830B98" w:rsidRPr="00830B98" w:rsidRDefault="00830B98" w:rsidP="00830B98">
            <w:pPr>
              <w:ind w:left="120"/>
              <w:jc w:val="center"/>
              <w:rPr>
                <w:rFonts w:ascii="Malgun Gothic" w:eastAsia="Malgun Gothic" w:hAnsi="Malgun Gothic" w:cs="Arial"/>
                <w:color w:val="EEECE1" w:themeColor="background2"/>
                <w:sz w:val="32"/>
                <w:szCs w:val="32"/>
              </w:rPr>
            </w:pPr>
            <w:r>
              <w:rPr>
                <w:rFonts w:ascii="Malgun Gothic" w:eastAsia="Malgun Gothic" w:hAnsi="Malgun Gothic" w:cs="Arial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1"/>
                <w:sz w:val="32"/>
                <w:szCs w:val="32"/>
              </w:rPr>
              <w:t>Supervision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2"/>
                <w:sz w:val="32"/>
                <w:szCs w:val="32"/>
              </w:rPr>
              <w:t xml:space="preserve">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2"/>
                <w:sz w:val="32"/>
                <w:szCs w:val="32"/>
              </w:rPr>
              <w:t>Agreement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2"/>
                <w:sz w:val="32"/>
                <w:szCs w:val="32"/>
              </w:rPr>
              <w:t xml:space="preserve">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1"/>
                <w:sz w:val="32"/>
                <w:szCs w:val="32"/>
              </w:rPr>
              <w:t>Form</w:t>
            </w:r>
          </w:p>
        </w:tc>
      </w:tr>
      <w:tr w:rsidR="00DF4438" w14:paraId="6CC613E4" w14:textId="77777777" w:rsidTr="00830B98">
        <w:trPr>
          <w:trHeight w:val="567"/>
        </w:trPr>
        <w:tc>
          <w:tcPr>
            <w:tcW w:w="4567" w:type="dxa"/>
            <w:shd w:val="clear" w:color="auto" w:fill="365F91" w:themeFill="accent1" w:themeFillShade="BF"/>
            <w:vAlign w:val="bottom"/>
          </w:tcPr>
          <w:p w14:paraId="6378B072" w14:textId="77777777" w:rsidR="00DF4438" w:rsidRPr="00830B98" w:rsidRDefault="00DF4438" w:rsidP="00DF4438">
            <w:pPr>
              <w:pStyle w:val="Heading3"/>
              <w:tabs>
                <w:tab w:val="left" w:pos="3765"/>
              </w:tabs>
              <w:spacing w:before="183"/>
              <w:ind w:left="0"/>
              <w:outlineLvl w:val="2"/>
              <w:rPr>
                <w:rFonts w:ascii="Malgun Gothic" w:eastAsia="Malgun Gothic" w:hAnsi="Malgun Gothic"/>
                <w:color w:val="EEECE1" w:themeColor="background2"/>
              </w:rPr>
            </w:pPr>
            <w:r w:rsidRPr="00830B98">
              <w:rPr>
                <w:rFonts w:ascii="Malgun Gothic" w:eastAsia="Malgun Gothic" w:hAnsi="Malgun Gothic"/>
                <w:color w:val="EEECE1" w:themeColor="background2"/>
              </w:rPr>
              <w:t xml:space="preserve">Name of </w:t>
            </w:r>
            <w:r w:rsidRPr="00830B98">
              <w:rPr>
                <w:rFonts w:ascii="Malgun Gothic" w:eastAsia="Malgun Gothic" w:hAnsi="Malgun Gothic"/>
                <w:color w:val="EEECE1" w:themeColor="background2"/>
                <w:spacing w:val="-1"/>
              </w:rPr>
              <w:t>Carer/s</w:t>
            </w:r>
          </w:p>
        </w:tc>
        <w:tc>
          <w:tcPr>
            <w:tcW w:w="4777" w:type="dxa"/>
            <w:shd w:val="clear" w:color="auto" w:fill="auto"/>
            <w:vAlign w:val="bottom"/>
          </w:tcPr>
          <w:p w14:paraId="2815F0DD" w14:textId="77777777" w:rsidR="00DF4438" w:rsidRPr="00830B98" w:rsidRDefault="00DF4438" w:rsidP="00064D21">
            <w:pPr>
              <w:pStyle w:val="Heading3"/>
              <w:tabs>
                <w:tab w:val="left" w:pos="3765"/>
              </w:tabs>
              <w:spacing w:before="183"/>
              <w:ind w:left="120"/>
              <w:jc w:val="center"/>
              <w:outlineLvl w:val="2"/>
              <w:rPr>
                <w:rFonts w:ascii="Malgun Gothic" w:eastAsia="Malgun Gothic" w:hAnsi="Malgun Gothic"/>
                <w:b w:val="0"/>
                <w:bCs w:val="0"/>
                <w:color w:val="0070C0"/>
              </w:rPr>
            </w:pPr>
          </w:p>
        </w:tc>
      </w:tr>
      <w:tr w:rsidR="00DF4438" w14:paraId="5D486D7A" w14:textId="77777777" w:rsidTr="00830B98">
        <w:trPr>
          <w:trHeight w:val="567"/>
        </w:trPr>
        <w:tc>
          <w:tcPr>
            <w:tcW w:w="4567" w:type="dxa"/>
            <w:shd w:val="clear" w:color="auto" w:fill="365F91" w:themeFill="accent1" w:themeFillShade="BF"/>
            <w:vAlign w:val="bottom"/>
          </w:tcPr>
          <w:p w14:paraId="05F60838" w14:textId="77777777" w:rsidR="00DF4438" w:rsidRPr="00830B98" w:rsidRDefault="00DF4438" w:rsidP="00DF4438">
            <w:pPr>
              <w:ind w:right="-42"/>
              <w:rPr>
                <w:rFonts w:ascii="Malgun Gothic" w:eastAsia="Malgun Gothic" w:hAnsi="Malgun Gothic" w:cs="Arial"/>
                <w:color w:val="EEECE1" w:themeColor="background2"/>
                <w:sz w:val="24"/>
                <w:szCs w:val="24"/>
              </w:rPr>
            </w:pPr>
            <w:r w:rsidRPr="00830B98">
              <w:rPr>
                <w:rFonts w:ascii="Malgun Gothic" w:eastAsia="Malgun Gothic" w:hAnsi="Malgun Gothic"/>
                <w:b/>
                <w:color w:val="EEECE1" w:themeColor="background2"/>
                <w:sz w:val="24"/>
              </w:rPr>
              <w:t xml:space="preserve">Name of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1"/>
                <w:sz w:val="24"/>
              </w:rPr>
              <w:t>Supervising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28"/>
                <w:sz w:val="24"/>
              </w:rPr>
              <w:t xml:space="preserve">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z w:val="24"/>
              </w:rPr>
              <w:t>Social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2"/>
                <w:sz w:val="24"/>
              </w:rPr>
              <w:t xml:space="preserve"> </w:t>
            </w:r>
            <w:r w:rsidRPr="00830B98">
              <w:rPr>
                <w:rFonts w:ascii="Malgun Gothic" w:eastAsia="Malgun Gothic" w:hAnsi="Malgun Gothic"/>
                <w:b/>
                <w:color w:val="EEECE1" w:themeColor="background2"/>
                <w:spacing w:val="-1"/>
                <w:sz w:val="24"/>
              </w:rPr>
              <w:t>Worker:</w:t>
            </w:r>
          </w:p>
        </w:tc>
        <w:tc>
          <w:tcPr>
            <w:tcW w:w="4777" w:type="dxa"/>
            <w:shd w:val="clear" w:color="auto" w:fill="auto"/>
            <w:vAlign w:val="bottom"/>
          </w:tcPr>
          <w:p w14:paraId="4AA5FF85" w14:textId="48A10C4F" w:rsidR="00DF4438" w:rsidRPr="00830B98" w:rsidRDefault="00830B98" w:rsidP="00DF4438">
            <w:pPr>
              <w:pStyle w:val="Heading3"/>
              <w:tabs>
                <w:tab w:val="left" w:pos="3765"/>
              </w:tabs>
              <w:spacing w:before="183"/>
              <w:ind w:left="0"/>
              <w:outlineLvl w:val="2"/>
              <w:rPr>
                <w:rFonts w:ascii="Malgun Gothic" w:eastAsia="Malgun Gothic" w:hAnsi="Malgun Gothic"/>
                <w:color w:val="0070C0"/>
              </w:rPr>
            </w:pPr>
            <w:r>
              <w:rPr>
                <w:rFonts w:ascii="Malgun Gothic" w:eastAsia="Malgun Gothic" w:hAnsi="Malgun Gothic"/>
                <w:color w:val="EEECE1" w:themeColor="background2"/>
              </w:rPr>
              <w:t xml:space="preserve">                   </w:t>
            </w:r>
          </w:p>
        </w:tc>
      </w:tr>
    </w:tbl>
    <w:p w14:paraId="3E9CCB32" w14:textId="77777777" w:rsidR="00830B98" w:rsidRDefault="00830B98" w:rsidP="00830B98">
      <w:pPr>
        <w:jc w:val="both"/>
        <w:rPr>
          <w:rFonts w:ascii="Malgun Gothic" w:eastAsia="Malgun Gothic" w:hAnsi="Malgun Gothic" w:cs="Arial"/>
          <w:b/>
          <w:bCs/>
          <w:sz w:val="24"/>
          <w:szCs w:val="24"/>
        </w:rPr>
      </w:pPr>
    </w:p>
    <w:p w14:paraId="202C09E5" w14:textId="77777777" w:rsidR="004D504F" w:rsidRPr="00E243DA" w:rsidRDefault="004D504F" w:rsidP="00830B98">
      <w:pPr>
        <w:jc w:val="both"/>
        <w:rPr>
          <w:rFonts w:ascii="Malgun Gothic" w:eastAsia="Malgun Gothic" w:hAnsi="Malgun Gothic" w:cs="Arial"/>
          <w:sz w:val="28"/>
          <w:szCs w:val="28"/>
        </w:rPr>
      </w:pPr>
      <w:r w:rsidRPr="002131EA">
        <w:rPr>
          <w:rFonts w:ascii="Malgun Gothic" w:eastAsia="Malgun Gothic" w:hAnsi="Malgun Gothic"/>
          <w:b/>
          <w:spacing w:val="-1"/>
          <w:sz w:val="28"/>
        </w:rPr>
        <w:t>Ground Rules:</w:t>
      </w:r>
    </w:p>
    <w:p w14:paraId="548449AB" w14:textId="77777777" w:rsidR="004D504F" w:rsidRPr="00E243DA" w:rsidRDefault="004D504F" w:rsidP="00E243DA">
      <w:pPr>
        <w:widowControl w:val="0"/>
        <w:numPr>
          <w:ilvl w:val="0"/>
          <w:numId w:val="1"/>
        </w:numPr>
        <w:tabs>
          <w:tab w:val="left" w:pos="841"/>
        </w:tabs>
        <w:spacing w:before="228" w:after="0" w:line="240" w:lineRule="auto"/>
        <w:jc w:val="both"/>
        <w:rPr>
          <w:rFonts w:ascii="Malgun Gothic" w:eastAsia="Malgun Gothic" w:hAnsi="Malgun Gothic" w:cs="Arial"/>
          <w:sz w:val="24"/>
          <w:szCs w:val="24"/>
        </w:rPr>
      </w:pPr>
      <w:r w:rsidRPr="002131EA">
        <w:rPr>
          <w:rFonts w:ascii="Malgun Gothic" w:eastAsia="Malgun Gothic" w:hAnsi="Malgun Gothic"/>
          <w:b/>
          <w:sz w:val="24"/>
        </w:rPr>
        <w:t xml:space="preserve">Role and </w:t>
      </w:r>
      <w:r w:rsidRPr="002131EA">
        <w:rPr>
          <w:rFonts w:ascii="Malgun Gothic" w:eastAsia="Malgun Gothic" w:hAnsi="Malgun Gothic"/>
          <w:b/>
          <w:spacing w:val="-1"/>
          <w:sz w:val="24"/>
        </w:rPr>
        <w:t>Purpose</w:t>
      </w:r>
      <w:r w:rsidRPr="002131EA">
        <w:rPr>
          <w:rFonts w:ascii="Malgun Gothic" w:eastAsia="Malgun Gothic" w:hAnsi="Malgun Gothic"/>
          <w:b/>
          <w:sz w:val="24"/>
        </w:rPr>
        <w:t xml:space="preserve"> of</w:t>
      </w:r>
      <w:r w:rsidRPr="002131EA">
        <w:rPr>
          <w:rFonts w:ascii="Malgun Gothic" w:eastAsia="Malgun Gothic" w:hAnsi="Malgun Gothic"/>
          <w:b/>
          <w:spacing w:val="-3"/>
          <w:sz w:val="24"/>
        </w:rPr>
        <w:t xml:space="preserve"> </w:t>
      </w:r>
      <w:r w:rsidRPr="002131EA">
        <w:rPr>
          <w:rFonts w:ascii="Malgun Gothic" w:eastAsia="Malgun Gothic" w:hAnsi="Malgun Gothic"/>
          <w:b/>
          <w:spacing w:val="-1"/>
          <w:sz w:val="24"/>
        </w:rPr>
        <w:t>Supervision</w:t>
      </w:r>
    </w:p>
    <w:p w14:paraId="720AF6CA" w14:textId="77777777" w:rsidR="004D504F" w:rsidRPr="00734190" w:rsidRDefault="004D504F" w:rsidP="00172473">
      <w:pPr>
        <w:pStyle w:val="BodyText"/>
        <w:numPr>
          <w:ilvl w:val="0"/>
          <w:numId w:val="19"/>
        </w:numPr>
        <w:spacing w:before="100" w:beforeAutospacing="1" w:after="100" w:afterAutospacing="1"/>
        <w:ind w:right="-42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is a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proofErr w:type="gramStart"/>
      <w:r w:rsidRPr="00734190">
        <w:rPr>
          <w:rFonts w:ascii="Malgun Gothic" w:eastAsia="Malgun Gothic" w:hAnsi="Malgun Gothic"/>
          <w:spacing w:val="-1"/>
          <w:sz w:val="22"/>
          <w:szCs w:val="22"/>
        </w:rPr>
        <w:t>two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way</w:t>
      </w:r>
      <w:proofErr w:type="gramEnd"/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process to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provide </w:t>
      </w:r>
      <w:r w:rsidRPr="00734190">
        <w:rPr>
          <w:rFonts w:ascii="Malgun Gothic" w:eastAsia="Malgun Gothic" w:hAnsi="Malgun Gothic"/>
          <w:sz w:val="22"/>
          <w:szCs w:val="22"/>
        </w:rPr>
        <w:t>a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framework</w:t>
      </w:r>
      <w:r w:rsidRPr="00734190">
        <w:rPr>
          <w:rFonts w:ascii="Malgun Gothic" w:eastAsia="Malgun Gothic" w:hAnsi="Malgun Gothic"/>
          <w:sz w:val="22"/>
          <w:szCs w:val="22"/>
        </w:rPr>
        <w:t xml:space="preserve"> within</w:t>
      </w:r>
      <w:r w:rsidRPr="00734190">
        <w:rPr>
          <w:rFonts w:ascii="Malgun Gothic" w:eastAsia="Malgun Gothic" w:hAnsi="Malgun Gothic"/>
          <w:spacing w:val="39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which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appropriate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>level</w:t>
      </w:r>
      <w:r w:rsidRPr="00734190">
        <w:rPr>
          <w:rFonts w:ascii="Malgun Gothic" w:eastAsia="Malgun Gothic" w:hAnsi="Malgun Gothic"/>
          <w:sz w:val="22"/>
          <w:szCs w:val="22"/>
        </w:rPr>
        <w:t xml:space="preserve"> of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support,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learning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needs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and</w:t>
      </w:r>
      <w:r w:rsidRPr="00734190">
        <w:rPr>
          <w:rFonts w:ascii="Malgun Gothic" w:eastAsia="Malgun Gothic" w:hAnsi="Malgun Gothic"/>
          <w:spacing w:val="4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training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 needs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carer/s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are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determined.</w:t>
      </w:r>
    </w:p>
    <w:p w14:paraId="29AAA323" w14:textId="77777777" w:rsidR="004D504F" w:rsidRPr="00DF4438" w:rsidRDefault="004D504F" w:rsidP="0017247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right="-42"/>
        <w:jc w:val="both"/>
        <w:rPr>
          <w:rFonts w:ascii="Malgun Gothic" w:eastAsia="Malgun Gothic" w:hAnsi="Malgun Gothic" w:cs="Arial"/>
        </w:rPr>
      </w:pPr>
      <w:r w:rsidRPr="00DF4438">
        <w:rPr>
          <w:rFonts w:ascii="Malgun Gothic" w:eastAsia="Malgun Gothic" w:hAnsi="Malgun Gothic"/>
          <w:spacing w:val="-1"/>
        </w:rPr>
        <w:t>There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should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</w:rPr>
        <w:t xml:space="preserve">be </w:t>
      </w:r>
      <w:r w:rsidRPr="00DF4438">
        <w:rPr>
          <w:rFonts w:ascii="Malgun Gothic" w:eastAsia="Malgun Gothic" w:hAnsi="Malgun Gothic"/>
          <w:spacing w:val="-1"/>
        </w:rPr>
        <w:t>initial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</w:rPr>
        <w:t>discussions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</w:rPr>
        <w:t xml:space="preserve">on </w:t>
      </w:r>
      <w:r w:rsidRPr="00DF4438">
        <w:rPr>
          <w:rFonts w:ascii="Malgun Gothic" w:eastAsia="Malgun Gothic" w:hAnsi="Malgun Gothic"/>
          <w:spacing w:val="-1"/>
        </w:rPr>
        <w:t>the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2"/>
        </w:rPr>
        <w:t>views</w:t>
      </w:r>
      <w:r w:rsidRPr="00DF4438">
        <w:rPr>
          <w:rFonts w:ascii="Malgun Gothic" w:eastAsia="Malgun Gothic" w:hAnsi="Malgun Gothic"/>
        </w:rPr>
        <w:t xml:space="preserve"> and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feelings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on</w:t>
      </w:r>
      <w:r w:rsidRPr="00DF4438">
        <w:rPr>
          <w:rFonts w:ascii="Malgun Gothic" w:eastAsia="Malgun Gothic" w:hAnsi="Malgun Gothic"/>
          <w:spacing w:val="53"/>
        </w:rPr>
        <w:t xml:space="preserve"> </w:t>
      </w:r>
      <w:r w:rsidRPr="00DF4438">
        <w:rPr>
          <w:rFonts w:ascii="Malgun Gothic" w:eastAsia="Malgun Gothic" w:hAnsi="Malgun Gothic"/>
        </w:rPr>
        <w:t>the role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and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purpose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of</w:t>
      </w:r>
      <w:r w:rsidRPr="00DF4438">
        <w:rPr>
          <w:rFonts w:ascii="Malgun Gothic" w:eastAsia="Malgun Gothic" w:hAnsi="Malgun Gothic"/>
          <w:spacing w:val="2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supervision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1"/>
        </w:rPr>
        <w:t>for</w:t>
      </w:r>
      <w:r w:rsidRPr="00DF4438">
        <w:rPr>
          <w:rFonts w:ascii="Malgun Gothic" w:eastAsia="Malgun Gothic" w:hAnsi="Malgun Gothic"/>
        </w:rPr>
        <w:t xml:space="preserve"> </w:t>
      </w:r>
      <w:r w:rsidRPr="00DF4438">
        <w:rPr>
          <w:rFonts w:ascii="Malgun Gothic" w:eastAsia="Malgun Gothic" w:hAnsi="Malgun Gothic"/>
          <w:spacing w:val="-1"/>
        </w:rPr>
        <w:t>carers</w:t>
      </w:r>
      <w:r w:rsidRPr="00DF4438">
        <w:rPr>
          <w:rFonts w:ascii="Malgun Gothic" w:eastAsia="Malgun Gothic" w:hAnsi="Malgun Gothic"/>
        </w:rPr>
        <w:t xml:space="preserve"> as outlined</w:t>
      </w:r>
      <w:r w:rsidRPr="00DF4438">
        <w:rPr>
          <w:rFonts w:ascii="Malgun Gothic" w:eastAsia="Malgun Gothic" w:hAnsi="Malgun Gothic"/>
          <w:spacing w:val="-2"/>
        </w:rPr>
        <w:t xml:space="preserve"> </w:t>
      </w:r>
      <w:r w:rsidRPr="00DF4438">
        <w:rPr>
          <w:rFonts w:ascii="Malgun Gothic" w:eastAsia="Malgun Gothic" w:hAnsi="Malgun Gothic"/>
        </w:rPr>
        <w:t>in</w:t>
      </w:r>
      <w:r w:rsidRPr="00DF4438">
        <w:rPr>
          <w:rFonts w:ascii="Malgun Gothic" w:eastAsia="Malgun Gothic" w:hAnsi="Malgun Gothic"/>
          <w:spacing w:val="6"/>
        </w:rPr>
        <w:t xml:space="preserve"> </w:t>
      </w:r>
      <w:r w:rsidRPr="00C17C27">
        <w:rPr>
          <w:rFonts w:ascii="Malgun Gothic" w:eastAsia="Malgun Gothic" w:hAnsi="Malgun Gothic"/>
          <w:b/>
          <w:color w:val="365F91" w:themeColor="accent1" w:themeShade="BF"/>
        </w:rPr>
        <w:t>the foster carers handbook.</w:t>
      </w:r>
    </w:p>
    <w:p w14:paraId="12414405" w14:textId="77777777" w:rsidR="004D504F" w:rsidRPr="00734190" w:rsidRDefault="004D504F" w:rsidP="00172473">
      <w:pPr>
        <w:pStyle w:val="BodyText"/>
        <w:numPr>
          <w:ilvl w:val="0"/>
          <w:numId w:val="19"/>
        </w:numPr>
        <w:spacing w:before="100" w:beforeAutospacing="1" w:after="100" w:afterAutospacing="1"/>
        <w:ind w:right="-42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t xml:space="preserve">This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should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be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recorded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along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with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the </w:t>
      </w:r>
      <w:proofErr w:type="spellStart"/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carer’s</w:t>
      </w:r>
      <w:proofErr w:type="spellEnd"/>
      <w:r w:rsidRPr="00734190">
        <w:rPr>
          <w:rFonts w:ascii="Malgun Gothic" w:eastAsia="Malgun Gothic" w:hAnsi="Malgun Gothic" w:cs="Arial"/>
          <w:sz w:val="22"/>
          <w:szCs w:val="22"/>
        </w:rPr>
        <w:t xml:space="preserve"> pre</w:t>
      </w:r>
      <w:r w:rsidRPr="00734190">
        <w:rPr>
          <w:rFonts w:ascii="Malgun Gothic" w:eastAsia="Malgun Gothic" w:hAnsi="Malgun Gothic"/>
          <w:sz w:val="22"/>
          <w:szCs w:val="22"/>
        </w:rPr>
        <w:t>vious</w:t>
      </w:r>
      <w:r w:rsidRPr="00734190">
        <w:rPr>
          <w:rFonts w:ascii="Malgun Gothic" w:eastAsia="Malgun Gothic" w:hAnsi="Malgun Gothic"/>
          <w:spacing w:val="29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experience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whether</w:t>
      </w:r>
      <w:r w:rsidRPr="00734190">
        <w:rPr>
          <w:rFonts w:ascii="Malgun Gothic" w:eastAsia="Malgun Gothic" w:hAnsi="Malgun Gothic"/>
          <w:sz w:val="22"/>
          <w:szCs w:val="22"/>
        </w:rPr>
        <w:t xml:space="preserve"> this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held</w:t>
      </w:r>
      <w:r w:rsidRPr="00734190">
        <w:rPr>
          <w:rFonts w:ascii="Malgun Gothic" w:eastAsia="Malgun Gothic" w:hAnsi="Malgun Gothic"/>
          <w:sz w:val="22"/>
          <w:szCs w:val="22"/>
        </w:rPr>
        <w:t xml:space="preserve"> any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anxieties.</w:t>
      </w:r>
      <w:r w:rsidRPr="00734190">
        <w:rPr>
          <w:rFonts w:ascii="Malgun Gothic" w:eastAsia="Malgun Gothic" w:hAnsi="Malgun Gothic"/>
          <w:spacing w:val="4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T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he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supervisor’s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previous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experience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</w:t>
      </w:r>
      <w:r w:rsidRPr="00734190">
        <w:rPr>
          <w:rFonts w:ascii="Malgun Gothic" w:eastAsia="Malgun Gothic" w:hAnsi="Malgun Gothic" w:cs="Arial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 w:cs="Arial"/>
          <w:sz w:val="22"/>
          <w:szCs w:val="22"/>
        </w:rPr>
        <w:t xml:space="preserve"> both</w:t>
      </w:r>
      <w:r w:rsidRPr="00734190">
        <w:rPr>
          <w:rFonts w:ascii="Malgun Gothic" w:eastAsia="Malgun Gothic" w:hAnsi="Malgun Gothic" w:cs="Arial"/>
          <w:spacing w:val="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as</w:t>
      </w:r>
      <w:r w:rsidRPr="00734190">
        <w:rPr>
          <w:rFonts w:ascii="Malgun Gothic" w:eastAsia="Malgun Gothic" w:hAnsi="Malgun Gothic"/>
          <w:spacing w:val="4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supervisor</w:t>
      </w:r>
      <w:r w:rsidRPr="00734190">
        <w:rPr>
          <w:rFonts w:ascii="Malgun Gothic" w:eastAsia="Malgun Gothic" w:hAnsi="Malgun Gothic"/>
          <w:sz w:val="22"/>
          <w:szCs w:val="22"/>
        </w:rPr>
        <w:t xml:space="preserve"> and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supervise</w:t>
      </w:r>
      <w:r w:rsidRPr="00734190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should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also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be</w:t>
      </w:r>
      <w:r w:rsidRPr="00734190">
        <w:rPr>
          <w:rFonts w:ascii="Malgun Gothic" w:eastAsia="Malgun Gothic" w:hAnsi="Malgun Gothic"/>
          <w:sz w:val="22"/>
          <w:szCs w:val="22"/>
        </w:rPr>
        <w:t xml:space="preserve"> recorded.</w:t>
      </w:r>
    </w:p>
    <w:p w14:paraId="6CDB202C" w14:textId="77777777" w:rsidR="004D504F" w:rsidRPr="00734190" w:rsidRDefault="004D504F" w:rsidP="00E243DA">
      <w:pPr>
        <w:pStyle w:val="Heading3"/>
        <w:spacing w:before="100" w:beforeAutospacing="1" w:after="100" w:afterAutospacing="1"/>
        <w:ind w:left="0"/>
        <w:jc w:val="both"/>
        <w:rPr>
          <w:rFonts w:ascii="Malgun Gothic" w:eastAsia="Malgun Gothic" w:hAnsi="Malgun Gothic"/>
          <w:b w:val="0"/>
          <w:bCs w:val="0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Please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record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these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here:</w:t>
      </w:r>
    </w:p>
    <w:p w14:paraId="2D6E2635" w14:textId="302A706D" w:rsidR="004D504F" w:rsidRPr="00734190" w:rsidRDefault="00AE5CD9" w:rsidP="00E243DA">
      <w:pPr>
        <w:jc w:val="both"/>
        <w:rPr>
          <w:rFonts w:ascii="Malgun Gothic" w:eastAsia="Malgun Gothic" w:hAnsi="Malgun Gothic"/>
          <w:b/>
          <w:color w:val="0070C0"/>
        </w:rPr>
      </w:pPr>
      <w:r>
        <w:rPr>
          <w:rFonts w:ascii="Malgun Gothic" w:eastAsia="Malgun Gothic" w:hAnsi="Malgun Gothic"/>
          <w:u w:val="single"/>
        </w:rPr>
        <w:t xml:space="preserve">                  </w:t>
      </w:r>
      <w:r w:rsidR="00F766AD">
        <w:rPr>
          <w:rFonts w:ascii="Malgun Gothic" w:eastAsia="Malgun Gothic" w:hAnsi="Malgun Gothic"/>
          <w:u w:val="single"/>
        </w:rPr>
        <w:t xml:space="preserve">         </w:t>
      </w:r>
      <w:r w:rsidR="004D504F" w:rsidRPr="00734190">
        <w:rPr>
          <w:rFonts w:ascii="Malgun Gothic" w:eastAsia="Malgun Gothic" w:hAnsi="Malgun Gothic"/>
          <w:b/>
          <w:color w:val="0070C0"/>
        </w:rPr>
        <w:t xml:space="preserve">have over </w:t>
      </w:r>
      <w:r w:rsidR="00C17C27">
        <w:rPr>
          <w:rFonts w:ascii="Malgun Gothic" w:eastAsia="Malgun Gothic" w:hAnsi="Malgun Gothic"/>
          <w:b/>
          <w:color w:val="0070C0"/>
        </w:rPr>
        <w:t>.........</w:t>
      </w:r>
      <w:proofErr w:type="spellStart"/>
      <w:r w:rsidR="004D504F" w:rsidRPr="00734190">
        <w:rPr>
          <w:rFonts w:ascii="Malgun Gothic" w:eastAsia="Malgun Gothic" w:hAnsi="Malgun Gothic"/>
          <w:b/>
          <w:color w:val="0070C0"/>
        </w:rPr>
        <w:t>years experience</w:t>
      </w:r>
      <w:proofErr w:type="spellEnd"/>
      <w:r w:rsidR="004D504F" w:rsidRPr="00734190">
        <w:rPr>
          <w:rFonts w:ascii="Malgun Gothic" w:eastAsia="Malgun Gothic" w:hAnsi="Malgun Gothic"/>
          <w:b/>
          <w:color w:val="0070C0"/>
        </w:rPr>
        <w:t xml:space="preserve"> of being supervised within their role as foster carers. They are aware that it is a priority and needs to be recorded.</w:t>
      </w:r>
    </w:p>
    <w:p w14:paraId="75BC7A38" w14:textId="6BE66BFE" w:rsidR="004D504F" w:rsidRDefault="00C673B3" w:rsidP="00E243DA">
      <w:pPr>
        <w:jc w:val="both"/>
        <w:rPr>
          <w:rFonts w:ascii="Malgun Gothic" w:eastAsia="Malgun Gothic" w:hAnsi="Malgun Gothic"/>
          <w:b/>
          <w:color w:val="0070C0"/>
        </w:rPr>
      </w:pPr>
      <w:r>
        <w:rPr>
          <w:rFonts w:ascii="Malgun Gothic" w:eastAsia="Malgun Gothic" w:hAnsi="Malgun Gothic"/>
          <w:b/>
          <w:color w:val="0070C0"/>
        </w:rPr>
        <w:t>…………………</w:t>
      </w:r>
      <w:r w:rsidR="004D504F" w:rsidRPr="00734190">
        <w:rPr>
          <w:rFonts w:ascii="Malgun Gothic" w:eastAsia="Malgun Gothic" w:hAnsi="Malgun Gothic"/>
          <w:b/>
          <w:color w:val="0070C0"/>
        </w:rPr>
        <w:t xml:space="preserve">is an experienced social worker that has had many </w:t>
      </w:r>
      <w:proofErr w:type="spellStart"/>
      <w:r w:rsidR="004D504F" w:rsidRPr="00734190">
        <w:rPr>
          <w:rFonts w:ascii="Malgun Gothic" w:eastAsia="Malgun Gothic" w:hAnsi="Malgun Gothic"/>
          <w:b/>
          <w:color w:val="0070C0"/>
        </w:rPr>
        <w:t>years experience</w:t>
      </w:r>
      <w:proofErr w:type="spellEnd"/>
      <w:r w:rsidR="004D504F" w:rsidRPr="00734190">
        <w:rPr>
          <w:rFonts w:ascii="Malgun Gothic" w:eastAsia="Malgun Gothic" w:hAnsi="Malgun Gothic"/>
          <w:b/>
          <w:color w:val="0070C0"/>
        </w:rPr>
        <w:t xml:space="preserve"> of supervising foster carers.</w:t>
      </w:r>
    </w:p>
    <w:p w14:paraId="5AA9B4AC" w14:textId="77777777" w:rsidR="00DF4438" w:rsidRDefault="00DF4438" w:rsidP="00E243DA">
      <w:pPr>
        <w:jc w:val="both"/>
        <w:rPr>
          <w:rFonts w:ascii="Malgun Gothic" w:eastAsia="Malgun Gothic" w:hAnsi="Malgun Gothic"/>
          <w:b/>
          <w:color w:val="0070C0"/>
        </w:rPr>
      </w:pPr>
    </w:p>
    <w:p w14:paraId="3B850DEA" w14:textId="77777777" w:rsidR="00DF4438" w:rsidRDefault="00DF4438" w:rsidP="00E243DA">
      <w:pPr>
        <w:jc w:val="both"/>
        <w:rPr>
          <w:rFonts w:ascii="Malgun Gothic" w:eastAsia="Malgun Gothic" w:hAnsi="Malgun Gothic"/>
          <w:b/>
          <w:color w:val="0070C0"/>
        </w:rPr>
      </w:pPr>
    </w:p>
    <w:p w14:paraId="7A73A544" w14:textId="77777777" w:rsidR="00172473" w:rsidRDefault="00172473" w:rsidP="00E243DA">
      <w:pPr>
        <w:jc w:val="both"/>
        <w:rPr>
          <w:rFonts w:ascii="Malgun Gothic" w:eastAsia="Malgun Gothic" w:hAnsi="Malgun Gothic"/>
          <w:b/>
          <w:color w:val="0070C0"/>
        </w:rPr>
      </w:pPr>
    </w:p>
    <w:p w14:paraId="41982B0C" w14:textId="77777777" w:rsidR="00830B98" w:rsidRDefault="00830B98" w:rsidP="00E243DA">
      <w:pPr>
        <w:jc w:val="both"/>
        <w:rPr>
          <w:rFonts w:ascii="Malgun Gothic" w:eastAsia="Malgun Gothic" w:hAnsi="Malgun Gothic"/>
          <w:b/>
          <w:color w:val="0070C0"/>
        </w:rPr>
      </w:pPr>
    </w:p>
    <w:p w14:paraId="05B84341" w14:textId="77777777" w:rsidR="00830B98" w:rsidRPr="00734190" w:rsidRDefault="00830B98" w:rsidP="00E243DA">
      <w:pPr>
        <w:jc w:val="both"/>
        <w:rPr>
          <w:rFonts w:ascii="Malgun Gothic" w:eastAsia="Malgun Gothic" w:hAnsi="Malgun Gothic"/>
          <w:b/>
          <w:color w:val="0070C0"/>
        </w:rPr>
      </w:pPr>
    </w:p>
    <w:p w14:paraId="08F8CA91" w14:textId="77777777" w:rsidR="004D504F" w:rsidRPr="00734190" w:rsidRDefault="004D504F" w:rsidP="00734190">
      <w:pPr>
        <w:widowControl w:val="0"/>
        <w:numPr>
          <w:ilvl w:val="0"/>
          <w:numId w:val="2"/>
        </w:numPr>
        <w:tabs>
          <w:tab w:val="left" w:pos="841"/>
        </w:tabs>
        <w:spacing w:before="100" w:beforeAutospacing="1" w:after="100" w:afterAutospacing="1" w:line="240" w:lineRule="auto"/>
        <w:ind w:left="357" w:hanging="357"/>
        <w:jc w:val="both"/>
        <w:rPr>
          <w:rFonts w:ascii="Malgun Gothic" w:eastAsia="Malgun Gothic" w:hAnsi="Malgun Gothic" w:cs="Arial"/>
        </w:rPr>
      </w:pPr>
      <w:r w:rsidRPr="00734190">
        <w:rPr>
          <w:rFonts w:ascii="Malgun Gothic" w:eastAsia="Malgun Gothic" w:hAnsi="Malgun Gothic"/>
          <w:b/>
          <w:spacing w:val="-1"/>
        </w:rPr>
        <w:lastRenderedPageBreak/>
        <w:t>Methods</w:t>
      </w:r>
      <w:r w:rsidRPr="00734190">
        <w:rPr>
          <w:rFonts w:ascii="Malgun Gothic" w:eastAsia="Malgun Gothic" w:hAnsi="Malgun Gothic"/>
          <w:b/>
        </w:rPr>
        <w:t xml:space="preserve"> of</w:t>
      </w:r>
      <w:r w:rsidRPr="00734190">
        <w:rPr>
          <w:rFonts w:ascii="Malgun Gothic" w:eastAsia="Malgun Gothic" w:hAnsi="Malgun Gothic"/>
          <w:b/>
          <w:spacing w:val="-1"/>
        </w:rPr>
        <w:t xml:space="preserve"> Supervision</w:t>
      </w:r>
    </w:p>
    <w:p w14:paraId="4B7FC7C2" w14:textId="77777777" w:rsidR="004D504F" w:rsidRPr="00734190" w:rsidRDefault="004D504F" w:rsidP="00E243DA">
      <w:pPr>
        <w:ind w:left="360" w:right="239" w:hanging="12"/>
        <w:jc w:val="both"/>
        <w:rPr>
          <w:rFonts w:ascii="Malgun Gothic" w:eastAsia="Malgun Gothic" w:hAnsi="Malgun Gothic" w:cs="Arial"/>
        </w:rPr>
      </w:pPr>
      <w:r w:rsidRPr="00734190">
        <w:rPr>
          <w:rFonts w:ascii="Malgun Gothic" w:eastAsia="Malgun Gothic" w:hAnsi="Malgun Gothic"/>
          <w:i/>
        </w:rPr>
        <w:t xml:space="preserve">Initial </w:t>
      </w:r>
      <w:r w:rsidRPr="00734190">
        <w:rPr>
          <w:rFonts w:ascii="Malgun Gothic" w:eastAsia="Malgun Gothic" w:hAnsi="Malgun Gothic"/>
          <w:i/>
          <w:spacing w:val="-1"/>
        </w:rPr>
        <w:t>discussions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</w:rPr>
        <w:t>with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</w:rPr>
        <w:t xml:space="preserve">each </w:t>
      </w:r>
      <w:r w:rsidRPr="00734190">
        <w:rPr>
          <w:rFonts w:ascii="Malgun Gothic" w:eastAsia="Malgun Gothic" w:hAnsi="Malgun Gothic"/>
          <w:i/>
          <w:spacing w:val="-1"/>
        </w:rPr>
        <w:t>carer</w:t>
      </w:r>
      <w:r w:rsidRPr="00734190">
        <w:rPr>
          <w:rFonts w:ascii="Malgun Gothic" w:eastAsia="Malgun Gothic" w:hAnsi="Malgun Gothic"/>
          <w:i/>
        </w:rPr>
        <w:t xml:space="preserve"> will </w:t>
      </w:r>
      <w:r w:rsidRPr="00734190">
        <w:rPr>
          <w:rFonts w:ascii="Malgun Gothic" w:eastAsia="Malgun Gothic" w:hAnsi="Malgun Gothic"/>
          <w:i/>
          <w:spacing w:val="-1"/>
        </w:rPr>
        <w:t>clarify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what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</w:rPr>
        <w:t>will help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ensure</w:t>
      </w:r>
      <w:r w:rsidRPr="00734190">
        <w:rPr>
          <w:rFonts w:ascii="Malgun Gothic" w:eastAsia="Malgun Gothic" w:hAnsi="Malgun Gothic"/>
          <w:i/>
          <w:spacing w:val="55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 xml:space="preserve">supervision </w:t>
      </w:r>
      <w:r w:rsidRPr="00734190">
        <w:rPr>
          <w:rFonts w:ascii="Malgun Gothic" w:eastAsia="Malgun Gothic" w:hAnsi="Malgun Gothic"/>
          <w:i/>
        </w:rPr>
        <w:t>works</w:t>
      </w:r>
      <w:r w:rsidRPr="00734190">
        <w:rPr>
          <w:rFonts w:ascii="Malgun Gothic" w:eastAsia="Malgun Gothic" w:hAnsi="Malgun Gothic"/>
          <w:i/>
          <w:spacing w:val="1"/>
        </w:rPr>
        <w:t xml:space="preserve"> </w:t>
      </w:r>
      <w:r w:rsidRPr="00734190">
        <w:rPr>
          <w:rFonts w:ascii="Malgun Gothic" w:eastAsia="Malgun Gothic" w:hAnsi="Malgun Gothic"/>
          <w:i/>
        </w:rPr>
        <w:t>best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</w:rPr>
        <w:t xml:space="preserve">for </w:t>
      </w:r>
      <w:r w:rsidRPr="00734190">
        <w:rPr>
          <w:rFonts w:ascii="Malgun Gothic" w:eastAsia="Malgun Gothic" w:hAnsi="Malgun Gothic"/>
          <w:i/>
          <w:spacing w:val="-2"/>
        </w:rPr>
        <w:t>them.</w:t>
      </w:r>
      <w:r w:rsidRPr="00734190">
        <w:rPr>
          <w:rFonts w:ascii="Malgun Gothic" w:eastAsia="Malgun Gothic" w:hAnsi="Malgun Gothic"/>
          <w:i/>
        </w:rPr>
        <w:t xml:space="preserve">  The </w:t>
      </w:r>
      <w:r w:rsidRPr="00734190">
        <w:rPr>
          <w:rFonts w:ascii="Malgun Gothic" w:eastAsia="Malgun Gothic" w:hAnsi="Malgun Gothic"/>
          <w:i/>
          <w:spacing w:val="-1"/>
        </w:rPr>
        <w:t>following</w:t>
      </w:r>
      <w:r w:rsidRPr="00734190">
        <w:rPr>
          <w:rFonts w:ascii="Malgun Gothic" w:eastAsia="Malgun Gothic" w:hAnsi="Malgun Gothic"/>
          <w:i/>
        </w:rPr>
        <w:t xml:space="preserve"> core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arrangements</w:t>
      </w:r>
      <w:r w:rsidRPr="00734190">
        <w:rPr>
          <w:rFonts w:ascii="Malgun Gothic" w:eastAsia="Malgun Gothic" w:hAnsi="Malgun Gothic"/>
          <w:i/>
          <w:spacing w:val="47"/>
        </w:rPr>
        <w:t xml:space="preserve"> </w:t>
      </w:r>
      <w:r w:rsidRPr="00734190">
        <w:rPr>
          <w:rFonts w:ascii="Malgun Gothic" w:eastAsia="Malgun Gothic" w:hAnsi="Malgun Gothic"/>
          <w:i/>
        </w:rPr>
        <w:t>apply</w:t>
      </w:r>
      <w:r w:rsidRPr="00734190">
        <w:rPr>
          <w:rFonts w:ascii="Malgun Gothic" w:eastAsia="Malgun Gothic" w:hAnsi="Malgun Gothic"/>
        </w:rPr>
        <w:t>:</w:t>
      </w:r>
    </w:p>
    <w:p w14:paraId="001F4854" w14:textId="77777777" w:rsidR="004D504F" w:rsidRPr="00734190" w:rsidRDefault="004D504F" w:rsidP="00DF4438">
      <w:pPr>
        <w:pStyle w:val="BodyText"/>
        <w:numPr>
          <w:ilvl w:val="0"/>
          <w:numId w:val="18"/>
        </w:numPr>
        <w:spacing w:before="100" w:beforeAutospacing="1" w:after="100" w:afterAutospacing="1" w:line="276" w:lineRule="exact"/>
        <w:ind w:right="113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Individual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sessions</w:t>
      </w:r>
      <w:r w:rsidRPr="00734190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will</w:t>
      </w:r>
      <w:r w:rsidRPr="00734190">
        <w:rPr>
          <w:rFonts w:ascii="Malgun Gothic" w:eastAsia="Malgun Gothic" w:hAnsi="Malgun Gothic"/>
          <w:sz w:val="22"/>
          <w:szCs w:val="22"/>
        </w:rPr>
        <w:t xml:space="preserve"> be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on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a </w:t>
      </w:r>
      <w:proofErr w:type="gramStart"/>
      <w:r w:rsidRPr="00734190">
        <w:rPr>
          <w:rFonts w:ascii="Malgun Gothic" w:eastAsia="Malgun Gothic" w:hAnsi="Malgun Gothic"/>
          <w:spacing w:val="-1"/>
          <w:sz w:val="22"/>
          <w:szCs w:val="22"/>
        </w:rPr>
        <w:t>one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to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one</w:t>
      </w:r>
      <w:proofErr w:type="gramEnd"/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basis,</w:t>
      </w:r>
      <w:r w:rsidRPr="00734190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4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discussion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will</w:t>
      </w:r>
      <w:r w:rsidRPr="00734190">
        <w:rPr>
          <w:rFonts w:ascii="Malgun Gothic" w:eastAsia="Malgun Gothic" w:hAnsi="Malgun Gothic"/>
          <w:sz w:val="22"/>
          <w:szCs w:val="22"/>
        </w:rPr>
        <w:t xml:space="preserve"> be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recorded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and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copies</w:t>
      </w:r>
      <w:r w:rsidRPr="00734190">
        <w:rPr>
          <w:rFonts w:ascii="Malgun Gothic" w:eastAsia="Malgun Gothic" w:hAnsi="Malgun Gothic"/>
          <w:sz w:val="22"/>
          <w:szCs w:val="22"/>
        </w:rPr>
        <w:t xml:space="preserve"> kept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by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supervisor</w:t>
      </w:r>
      <w:r w:rsidRPr="00734190">
        <w:rPr>
          <w:rFonts w:ascii="Malgun Gothic" w:eastAsia="Malgun Gothic" w:hAnsi="Malgun Gothic"/>
          <w:sz w:val="22"/>
          <w:szCs w:val="22"/>
        </w:rPr>
        <w:t xml:space="preserve"> and</w:t>
      </w:r>
      <w:r w:rsidRPr="00734190">
        <w:rPr>
          <w:rFonts w:ascii="Malgun Gothic" w:eastAsia="Malgun Gothic" w:hAnsi="Malgun Gothic"/>
          <w:spacing w:val="3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supervisee</w:t>
      </w:r>
    </w:p>
    <w:p w14:paraId="4B2672BE" w14:textId="77777777" w:rsidR="004D504F" w:rsidRPr="00734190" w:rsidRDefault="004D504F" w:rsidP="00DF4438">
      <w:pPr>
        <w:pStyle w:val="BodyText"/>
        <w:numPr>
          <w:ilvl w:val="0"/>
          <w:numId w:val="18"/>
        </w:numPr>
        <w:spacing w:before="100" w:beforeAutospacing="1" w:after="100" w:afterAutospacing="1" w:line="237" w:lineRule="auto"/>
        <w:ind w:right="113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t xml:space="preserve">Peer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or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informal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discussion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with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other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foster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carers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will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be</w:t>
      </w:r>
      <w:r w:rsidRPr="00734190">
        <w:rPr>
          <w:rFonts w:ascii="Malgun Gothic" w:eastAsia="Malgun Gothic" w:hAnsi="Malgun Gothic"/>
          <w:spacing w:val="39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possible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at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support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group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meetings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training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 events,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for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support</w:t>
      </w:r>
      <w:r w:rsidRPr="00734190">
        <w:rPr>
          <w:rFonts w:ascii="Malgun Gothic" w:eastAsia="Malgun Gothic" w:hAnsi="Malgun Gothic"/>
          <w:spacing w:val="5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and/or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advice.</w:t>
      </w:r>
    </w:p>
    <w:p w14:paraId="1D0CADA8" w14:textId="77777777" w:rsidR="00E243DA" w:rsidRPr="00E243DA" w:rsidRDefault="004D504F" w:rsidP="00DF4438">
      <w:pPr>
        <w:pStyle w:val="Heading3"/>
        <w:spacing w:before="100" w:beforeAutospacing="1" w:after="100" w:afterAutospacing="1"/>
        <w:ind w:left="0"/>
        <w:jc w:val="both"/>
        <w:rPr>
          <w:rFonts w:ascii="Malgun Gothic" w:eastAsia="Malgun Gothic" w:hAnsi="Malgun Gothic"/>
          <w:spacing w:val="-1"/>
        </w:rPr>
      </w:pPr>
      <w:r w:rsidRPr="002131EA">
        <w:rPr>
          <w:rFonts w:ascii="Malgun Gothic" w:eastAsia="Malgun Gothic" w:hAnsi="Malgun Gothic"/>
          <w:spacing w:val="-1"/>
        </w:rPr>
        <w:t>Please</w:t>
      </w:r>
      <w:r w:rsidRPr="002131EA">
        <w:rPr>
          <w:rFonts w:ascii="Malgun Gothic" w:eastAsia="Malgun Gothic" w:hAnsi="Malgun Gothic"/>
        </w:rPr>
        <w:t xml:space="preserve"> </w:t>
      </w:r>
      <w:r w:rsidRPr="002131EA">
        <w:rPr>
          <w:rFonts w:ascii="Malgun Gothic" w:eastAsia="Malgun Gothic" w:hAnsi="Malgun Gothic"/>
          <w:spacing w:val="-1"/>
        </w:rPr>
        <w:t>record</w:t>
      </w:r>
      <w:r w:rsidRPr="002131EA">
        <w:rPr>
          <w:rFonts w:ascii="Malgun Gothic" w:eastAsia="Malgun Gothic" w:hAnsi="Malgun Gothic"/>
          <w:spacing w:val="-3"/>
        </w:rPr>
        <w:t xml:space="preserve"> </w:t>
      </w:r>
      <w:r w:rsidRPr="002131EA">
        <w:rPr>
          <w:rFonts w:ascii="Malgun Gothic" w:eastAsia="Malgun Gothic" w:hAnsi="Malgun Gothic"/>
        </w:rPr>
        <w:t>agreed</w:t>
      </w:r>
      <w:r w:rsidRPr="002131EA">
        <w:rPr>
          <w:rFonts w:ascii="Malgun Gothic" w:eastAsia="Malgun Gothic" w:hAnsi="Malgun Gothic"/>
          <w:spacing w:val="-3"/>
        </w:rPr>
        <w:t xml:space="preserve"> </w:t>
      </w:r>
      <w:r w:rsidRPr="002131EA">
        <w:rPr>
          <w:rFonts w:ascii="Malgun Gothic" w:eastAsia="Malgun Gothic" w:hAnsi="Malgun Gothic"/>
          <w:spacing w:val="-1"/>
        </w:rPr>
        <w:t>methods</w:t>
      </w:r>
      <w:r w:rsidRPr="002131EA">
        <w:rPr>
          <w:rFonts w:ascii="Malgun Gothic" w:eastAsia="Malgun Gothic" w:hAnsi="Malgun Gothic"/>
        </w:rPr>
        <w:t xml:space="preserve"> of</w:t>
      </w:r>
      <w:r w:rsidRPr="002131EA">
        <w:rPr>
          <w:rFonts w:ascii="Malgun Gothic" w:eastAsia="Malgun Gothic" w:hAnsi="Malgun Gothic"/>
          <w:spacing w:val="-1"/>
        </w:rPr>
        <w:t xml:space="preserve"> supervision</w:t>
      </w:r>
      <w:r w:rsidRPr="002131EA">
        <w:rPr>
          <w:rFonts w:ascii="Malgun Gothic" w:eastAsia="Malgun Gothic" w:hAnsi="Malgun Gothic"/>
        </w:rPr>
        <w:t xml:space="preserve"> </w:t>
      </w:r>
      <w:r w:rsidRPr="002131EA">
        <w:rPr>
          <w:rFonts w:ascii="Malgun Gothic" w:eastAsia="Malgun Gothic" w:hAnsi="Malgun Gothic"/>
          <w:spacing w:val="-1"/>
        </w:rPr>
        <w:t>here:</w:t>
      </w:r>
    </w:p>
    <w:p w14:paraId="0A6EC49A" w14:textId="08DA49D6" w:rsidR="004D504F" w:rsidRPr="00E243DA" w:rsidRDefault="004D504F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 xml:space="preserve">Supervision sessions will be held at </w:t>
      </w:r>
      <w:r w:rsidR="00F766AD">
        <w:rPr>
          <w:rFonts w:ascii="Malgun Gothic" w:eastAsia="Malgun Gothic" w:hAnsi="Malgun Gothic"/>
          <w:u w:val="single"/>
        </w:rPr>
        <w:t xml:space="preserve">                         </w:t>
      </w:r>
      <w:r w:rsidR="00C17C27" w:rsidRPr="00734190">
        <w:rPr>
          <w:rFonts w:ascii="Malgun Gothic" w:eastAsia="Malgun Gothic" w:hAnsi="Malgun Gothic" w:cs="Arial"/>
          <w:b/>
          <w:color w:val="0070C0"/>
        </w:rPr>
        <w:t xml:space="preserve"> </w:t>
      </w:r>
      <w:r w:rsidRPr="00E243DA">
        <w:rPr>
          <w:rFonts w:ascii="Malgun Gothic" w:eastAsia="Malgun Gothic" w:hAnsi="Malgun Gothic"/>
          <w:b/>
          <w:color w:val="0070C0"/>
        </w:rPr>
        <w:t xml:space="preserve"> house. </w:t>
      </w:r>
    </w:p>
    <w:p w14:paraId="5678EEC2" w14:textId="74DA407A" w:rsidR="004D504F" w:rsidRPr="00E243DA" w:rsidRDefault="004D504F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 xml:space="preserve"> </w:t>
      </w:r>
      <w:r w:rsidR="00F766AD">
        <w:rPr>
          <w:rFonts w:ascii="Malgun Gothic" w:eastAsia="Malgun Gothic" w:hAnsi="Malgun Gothic"/>
          <w:u w:val="single"/>
        </w:rPr>
        <w:t xml:space="preserve">                        </w:t>
      </w:r>
      <w:r w:rsidR="00C17C27">
        <w:rPr>
          <w:rFonts w:ascii="Malgun Gothic" w:eastAsia="Malgun Gothic" w:hAnsi="Malgun Gothic"/>
          <w:u w:val="single"/>
        </w:rPr>
        <w:t xml:space="preserve"> </w:t>
      </w:r>
      <w:r w:rsidR="00C17C27" w:rsidRPr="00734190">
        <w:rPr>
          <w:rFonts w:ascii="Malgun Gothic" w:eastAsia="Malgun Gothic" w:hAnsi="Malgun Gothic" w:cs="Arial"/>
          <w:b/>
          <w:color w:val="0070C0"/>
        </w:rPr>
        <w:t xml:space="preserve"> </w:t>
      </w:r>
      <w:r w:rsidRPr="00E243DA">
        <w:rPr>
          <w:rFonts w:ascii="Malgun Gothic" w:eastAsia="Malgun Gothic" w:hAnsi="Malgun Gothic"/>
          <w:b/>
          <w:color w:val="0070C0"/>
        </w:rPr>
        <w:t xml:space="preserve"> will attend these sessions if possible. </w:t>
      </w:r>
    </w:p>
    <w:p w14:paraId="786C65C2" w14:textId="77777777" w:rsidR="004D504F" w:rsidRPr="00E243DA" w:rsidRDefault="004D504F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>Supervision dates will be arranged in advance.</w:t>
      </w:r>
    </w:p>
    <w:p w14:paraId="7188C925" w14:textId="77777777" w:rsidR="00010BD0" w:rsidRPr="00E243DA" w:rsidRDefault="00010BD0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>Supervision will take place in a separate room from visitors.</w:t>
      </w:r>
    </w:p>
    <w:p w14:paraId="27999272" w14:textId="2EAD8FB6" w:rsidR="004D504F" w:rsidRPr="00E243DA" w:rsidRDefault="007F0825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>
        <w:rPr>
          <w:rFonts w:ascii="Malgun Gothic" w:eastAsia="Malgun Gothic" w:hAnsi="Malgun Gothic"/>
          <w:b/>
          <w:color w:val="0070C0"/>
        </w:rPr>
        <w:t>……….</w:t>
      </w:r>
      <w:r w:rsidR="004D504F" w:rsidRPr="00E243DA">
        <w:rPr>
          <w:rFonts w:ascii="Malgun Gothic" w:eastAsia="Malgun Gothic" w:hAnsi="Malgun Gothic"/>
          <w:b/>
          <w:color w:val="0070C0"/>
        </w:rPr>
        <w:t xml:space="preserve"> will record the supervision discussions and provide </w:t>
      </w:r>
      <w:r w:rsidR="00F766AD">
        <w:rPr>
          <w:rFonts w:ascii="Malgun Gothic" w:eastAsia="Malgun Gothic" w:hAnsi="Malgun Gothic"/>
          <w:u w:val="single"/>
        </w:rPr>
        <w:t xml:space="preserve">              </w:t>
      </w:r>
      <w:r w:rsidR="00C17C27">
        <w:rPr>
          <w:rFonts w:ascii="Malgun Gothic" w:eastAsia="Malgun Gothic" w:hAnsi="Malgun Gothic"/>
          <w:u w:val="single"/>
        </w:rPr>
        <w:t xml:space="preserve"> </w:t>
      </w:r>
      <w:r w:rsidR="00C17C27" w:rsidRPr="00734190">
        <w:rPr>
          <w:rFonts w:ascii="Malgun Gothic" w:eastAsia="Malgun Gothic" w:hAnsi="Malgun Gothic" w:cs="Arial"/>
          <w:b/>
          <w:color w:val="0070C0"/>
        </w:rPr>
        <w:t xml:space="preserve"> </w:t>
      </w:r>
      <w:r w:rsidR="004D504F" w:rsidRPr="00E243DA">
        <w:rPr>
          <w:rFonts w:ascii="Malgun Gothic" w:eastAsia="Malgun Gothic" w:hAnsi="Malgun Gothic"/>
          <w:b/>
          <w:color w:val="0070C0"/>
        </w:rPr>
        <w:t>a copy to sign.</w:t>
      </w:r>
    </w:p>
    <w:p w14:paraId="4993D896" w14:textId="77777777" w:rsidR="004D504F" w:rsidRPr="00E243DA" w:rsidRDefault="004D504F" w:rsidP="00E243DA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 xml:space="preserve">If supervision is to be cancelled a new date will be arranged. </w:t>
      </w:r>
    </w:p>
    <w:p w14:paraId="47E8BCAC" w14:textId="77777777" w:rsidR="00734190" w:rsidRPr="00DF4438" w:rsidRDefault="00010BD0" w:rsidP="00DF4438">
      <w:pPr>
        <w:pStyle w:val="ListParagraph"/>
        <w:numPr>
          <w:ilvl w:val="0"/>
          <w:numId w:val="4"/>
        </w:numPr>
        <w:jc w:val="both"/>
        <w:rPr>
          <w:rFonts w:ascii="Malgun Gothic" w:eastAsia="Malgun Gothic" w:hAnsi="Malgun Gothic"/>
          <w:b/>
          <w:color w:val="0070C0"/>
        </w:rPr>
      </w:pPr>
      <w:r w:rsidRPr="00E243DA">
        <w:rPr>
          <w:rFonts w:ascii="Malgun Gothic" w:eastAsia="Malgun Gothic" w:hAnsi="Malgun Gothic"/>
          <w:b/>
          <w:color w:val="0070C0"/>
        </w:rPr>
        <w:t>Supervision can be interrupted in the case of an emergency.</w:t>
      </w:r>
    </w:p>
    <w:p w14:paraId="469AE594" w14:textId="77777777" w:rsidR="004D504F" w:rsidRPr="00734190" w:rsidRDefault="004D504F" w:rsidP="00734190">
      <w:pPr>
        <w:widowControl w:val="0"/>
        <w:numPr>
          <w:ilvl w:val="0"/>
          <w:numId w:val="2"/>
        </w:numPr>
        <w:tabs>
          <w:tab w:val="left" w:pos="841"/>
        </w:tabs>
        <w:spacing w:before="100" w:beforeAutospacing="1" w:after="100" w:afterAutospacing="1" w:line="240" w:lineRule="auto"/>
        <w:ind w:left="357" w:hanging="357"/>
        <w:jc w:val="both"/>
        <w:rPr>
          <w:rFonts w:ascii="Malgun Gothic" w:eastAsia="Malgun Gothic" w:hAnsi="Malgun Gothic"/>
          <w:b/>
          <w:spacing w:val="-1"/>
        </w:rPr>
      </w:pPr>
      <w:r w:rsidRPr="00734190">
        <w:rPr>
          <w:rFonts w:ascii="Malgun Gothic" w:eastAsia="Malgun Gothic" w:hAnsi="Malgun Gothic"/>
          <w:b/>
          <w:spacing w:val="-1"/>
        </w:rPr>
        <w:t>How sensitivity to difference will be maintained</w:t>
      </w:r>
    </w:p>
    <w:p w14:paraId="3F664977" w14:textId="77777777" w:rsidR="004D504F" w:rsidRPr="00734190" w:rsidRDefault="004D504F" w:rsidP="00E243DA">
      <w:pPr>
        <w:ind w:left="360" w:right="111"/>
        <w:jc w:val="both"/>
        <w:rPr>
          <w:rFonts w:ascii="Malgun Gothic" w:eastAsia="Malgun Gothic" w:hAnsi="Malgun Gothic" w:cs="Arial"/>
        </w:rPr>
      </w:pPr>
      <w:r w:rsidRPr="00734190">
        <w:rPr>
          <w:rFonts w:ascii="Malgun Gothic" w:eastAsia="Malgun Gothic" w:hAnsi="Malgun Gothic" w:cs="Arial"/>
          <w:i/>
        </w:rPr>
        <w:t xml:space="preserve">Family Fostering’s </w:t>
      </w:r>
      <w:r w:rsidRPr="00734190">
        <w:rPr>
          <w:rFonts w:ascii="Malgun Gothic" w:eastAsia="Malgun Gothic" w:hAnsi="Malgun Gothic" w:cs="Arial"/>
          <w:i/>
          <w:spacing w:val="-1"/>
        </w:rPr>
        <w:t>commitment</w:t>
      </w:r>
      <w:r w:rsidRPr="00734190">
        <w:rPr>
          <w:rFonts w:ascii="Malgun Gothic" w:eastAsia="Malgun Gothic" w:hAnsi="Malgun Gothic" w:cs="Arial"/>
          <w:i/>
        </w:rPr>
        <w:t xml:space="preserve"> to</w:t>
      </w:r>
      <w:r w:rsidRPr="00734190">
        <w:rPr>
          <w:rFonts w:ascii="Malgun Gothic" w:eastAsia="Malgun Gothic" w:hAnsi="Malgun Gothic" w:cs="Arial"/>
          <w:i/>
          <w:spacing w:val="1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equality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and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diversity</w:t>
      </w:r>
      <w:r w:rsidRPr="00734190">
        <w:rPr>
          <w:rFonts w:ascii="Malgun Gothic" w:eastAsia="Malgun Gothic" w:hAnsi="Malgun Gothic" w:cs="Arial"/>
          <w:i/>
          <w:spacing w:val="5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promotes</w:t>
      </w:r>
      <w:r w:rsidRPr="00734190">
        <w:rPr>
          <w:rFonts w:ascii="Malgun Gothic" w:eastAsia="Malgun Gothic" w:hAnsi="Malgun Gothic" w:cs="Arial"/>
          <w:i/>
          <w:spacing w:val="-3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the</w:t>
      </w:r>
      <w:r w:rsidRPr="00734190">
        <w:rPr>
          <w:rFonts w:ascii="Malgun Gothic" w:eastAsia="Malgun Gothic" w:hAnsi="Malgun Gothic" w:cs="Arial"/>
          <w:i/>
          <w:spacing w:val="59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need</w:t>
      </w:r>
      <w:r w:rsidRPr="00734190">
        <w:rPr>
          <w:rFonts w:ascii="Malgun Gothic" w:eastAsia="Malgun Gothic" w:hAnsi="Malgun Gothic" w:cs="Arial"/>
          <w:i/>
        </w:rPr>
        <w:t xml:space="preserve"> to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ensure</w:t>
      </w:r>
      <w:r w:rsidRPr="00734190">
        <w:rPr>
          <w:rFonts w:ascii="Malgun Gothic" w:eastAsia="Malgun Gothic" w:hAnsi="Malgun Gothic" w:cs="Arial"/>
          <w:i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that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no-one is</w:t>
      </w:r>
      <w:r w:rsidRPr="00734190">
        <w:rPr>
          <w:rFonts w:ascii="Malgun Gothic" w:eastAsia="Malgun Gothic" w:hAnsi="Malgun Gothic" w:cs="Arial"/>
          <w:i/>
          <w:spacing w:val="1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unfairly</w:t>
      </w:r>
      <w:r w:rsidRPr="00734190">
        <w:rPr>
          <w:rFonts w:ascii="Malgun Gothic" w:eastAsia="Malgun Gothic" w:hAnsi="Malgun Gothic" w:cs="Arial"/>
          <w:i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treated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and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welcomes</w:t>
      </w:r>
      <w:r w:rsidRPr="00734190">
        <w:rPr>
          <w:rFonts w:ascii="Malgun Gothic" w:eastAsia="Malgun Gothic" w:hAnsi="Malgun Gothic" w:cs="Arial"/>
          <w:i/>
        </w:rPr>
        <w:t xml:space="preserve"> and</w:t>
      </w:r>
      <w:r w:rsidRPr="00734190">
        <w:rPr>
          <w:rFonts w:ascii="Malgun Gothic" w:eastAsia="Malgun Gothic" w:hAnsi="Malgun Gothic" w:cs="Arial"/>
          <w:i/>
          <w:spacing w:val="49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celebrates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working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within</w:t>
      </w:r>
      <w:r w:rsidRPr="00734190">
        <w:rPr>
          <w:rFonts w:ascii="Malgun Gothic" w:eastAsia="Malgun Gothic" w:hAnsi="Malgun Gothic" w:cs="Arial"/>
          <w:i/>
        </w:rPr>
        <w:t xml:space="preserve"> a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 xml:space="preserve">diverse </w:t>
      </w:r>
      <w:r w:rsidRPr="00734190">
        <w:rPr>
          <w:rFonts w:ascii="Malgun Gothic" w:eastAsia="Malgun Gothic" w:hAnsi="Malgun Gothic" w:cs="Arial"/>
          <w:i/>
          <w:spacing w:val="-1"/>
        </w:rPr>
        <w:t>society.</w:t>
      </w:r>
      <w:r w:rsidRPr="00734190">
        <w:rPr>
          <w:rFonts w:ascii="Malgun Gothic" w:eastAsia="Malgun Gothic" w:hAnsi="Malgun Gothic" w:cs="Arial"/>
          <w:i/>
          <w:spacing w:val="65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With</w:t>
      </w:r>
      <w:r w:rsidRPr="00734190">
        <w:rPr>
          <w:rFonts w:ascii="Malgun Gothic" w:eastAsia="Malgun Gothic" w:hAnsi="Malgun Gothic" w:cs="Arial"/>
          <w:i/>
          <w:spacing w:val="1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this</w:t>
      </w:r>
      <w:r w:rsidRPr="00734190">
        <w:rPr>
          <w:rFonts w:ascii="Malgun Gothic" w:eastAsia="Malgun Gothic" w:hAnsi="Malgun Gothic" w:cs="Arial"/>
          <w:i/>
        </w:rPr>
        <w:t xml:space="preserve"> in </w:t>
      </w:r>
      <w:r w:rsidRPr="00734190">
        <w:rPr>
          <w:rFonts w:ascii="Malgun Gothic" w:eastAsia="Malgun Gothic" w:hAnsi="Malgun Gothic" w:cs="Arial"/>
          <w:i/>
          <w:spacing w:val="-1"/>
        </w:rPr>
        <w:t>mind</w:t>
      </w:r>
      <w:r w:rsidRPr="00734190">
        <w:rPr>
          <w:rFonts w:ascii="Malgun Gothic" w:eastAsia="Malgun Gothic" w:hAnsi="Malgun Gothic" w:cs="Arial"/>
          <w:i/>
          <w:spacing w:val="1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the</w:t>
      </w:r>
      <w:r w:rsidRPr="00734190">
        <w:rPr>
          <w:rFonts w:ascii="Malgun Gothic" w:eastAsia="Malgun Gothic" w:hAnsi="Malgun Gothic" w:cs="Arial"/>
          <w:i/>
          <w:spacing w:val="41"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following</w:t>
      </w:r>
      <w:r w:rsidRPr="00734190">
        <w:rPr>
          <w:rFonts w:ascii="Malgun Gothic" w:eastAsia="Malgun Gothic" w:hAnsi="Malgun Gothic" w:cs="Arial"/>
          <w:i/>
        </w:rPr>
        <w:t xml:space="preserve"> </w:t>
      </w:r>
      <w:r w:rsidRPr="00734190">
        <w:rPr>
          <w:rFonts w:ascii="Malgun Gothic" w:eastAsia="Malgun Gothic" w:hAnsi="Malgun Gothic" w:cs="Arial"/>
          <w:i/>
          <w:spacing w:val="-1"/>
        </w:rPr>
        <w:t>should</w:t>
      </w:r>
      <w:r w:rsidRPr="00734190">
        <w:rPr>
          <w:rFonts w:ascii="Malgun Gothic" w:eastAsia="Malgun Gothic" w:hAnsi="Malgun Gothic" w:cs="Arial"/>
          <w:i/>
          <w:spacing w:val="-2"/>
        </w:rPr>
        <w:t xml:space="preserve"> </w:t>
      </w:r>
      <w:r w:rsidRPr="00734190">
        <w:rPr>
          <w:rFonts w:ascii="Malgun Gothic" w:eastAsia="Malgun Gothic" w:hAnsi="Malgun Gothic" w:cs="Arial"/>
          <w:i/>
        </w:rPr>
        <w:t>apply</w:t>
      </w:r>
      <w:r w:rsidRPr="00734190">
        <w:rPr>
          <w:rFonts w:ascii="Malgun Gothic" w:eastAsia="Malgun Gothic" w:hAnsi="Malgun Gothic" w:cs="Arial"/>
        </w:rPr>
        <w:t>:</w:t>
      </w:r>
    </w:p>
    <w:p w14:paraId="521D26E2" w14:textId="77777777" w:rsidR="004D504F" w:rsidRPr="00734190" w:rsidRDefault="004D504F" w:rsidP="00DF4438">
      <w:pPr>
        <w:pStyle w:val="BodyText"/>
        <w:numPr>
          <w:ilvl w:val="0"/>
          <w:numId w:val="17"/>
        </w:numPr>
        <w:spacing w:before="100" w:beforeAutospacing="1" w:after="100" w:afterAutospacing="1"/>
        <w:ind w:right="111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t>Both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parties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should</w:t>
      </w:r>
      <w:r w:rsidRPr="00734190">
        <w:rPr>
          <w:rFonts w:ascii="Malgun Gothic" w:eastAsia="Malgun Gothic" w:hAnsi="Malgun Gothic"/>
          <w:spacing w:val="64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ensure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that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communication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throughout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4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arrangement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proofErr w:type="gramStart"/>
      <w:r w:rsidRPr="00734190">
        <w:rPr>
          <w:rFonts w:ascii="Malgun Gothic" w:eastAsia="Malgun Gothic" w:hAnsi="Malgun Gothic"/>
          <w:sz w:val="22"/>
          <w:szCs w:val="22"/>
        </w:rPr>
        <w:t xml:space="preserve">is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open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honest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at all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 times</w:t>
      </w:r>
      <w:proofErr w:type="gramEnd"/>
    </w:p>
    <w:p w14:paraId="43697EF9" w14:textId="77777777" w:rsidR="00DF4438" w:rsidRPr="00DF4438" w:rsidRDefault="004D504F" w:rsidP="00DF4438">
      <w:pPr>
        <w:pStyle w:val="BodyText"/>
        <w:numPr>
          <w:ilvl w:val="0"/>
          <w:numId w:val="17"/>
        </w:numPr>
        <w:spacing w:before="100" w:beforeAutospacing="1" w:after="100" w:afterAutospacing="1"/>
        <w:ind w:right="239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t>In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first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instance</w:t>
      </w:r>
      <w:r w:rsidRPr="00734190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>any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obvious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differences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such</w:t>
      </w:r>
      <w:r w:rsidRPr="00734190">
        <w:rPr>
          <w:rFonts w:ascii="Malgun Gothic" w:eastAsia="Malgun Gothic" w:hAnsi="Malgun Gothic"/>
          <w:sz w:val="22"/>
          <w:szCs w:val="22"/>
        </w:rPr>
        <w:t xml:space="preserve"> as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age,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gender,</w:t>
      </w:r>
      <w:r w:rsidRPr="00734190">
        <w:rPr>
          <w:rFonts w:ascii="Malgun Gothic" w:eastAsia="Malgun Gothic" w:hAnsi="Malgun Gothic"/>
          <w:spacing w:val="6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class, race, </w:t>
      </w:r>
      <w:proofErr w:type="gramStart"/>
      <w:r w:rsidRPr="00734190">
        <w:rPr>
          <w:rFonts w:ascii="Malgun Gothic" w:eastAsia="Malgun Gothic" w:hAnsi="Malgun Gothic"/>
          <w:spacing w:val="-1"/>
          <w:sz w:val="22"/>
          <w:szCs w:val="22"/>
        </w:rPr>
        <w:t>sexuality</w:t>
      </w:r>
      <w:proofErr w:type="gramEnd"/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or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disability,</w:t>
      </w:r>
      <w:r w:rsidRPr="00734190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should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be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noted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potential</w:t>
      </w:r>
      <w:r w:rsidRPr="00734190">
        <w:rPr>
          <w:rFonts w:ascii="Malgun Gothic" w:eastAsia="Malgun Gothic" w:hAnsi="Malgun Gothic"/>
          <w:spacing w:val="39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areas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differences</w:t>
      </w:r>
      <w:r w:rsidRPr="00734190">
        <w:rPr>
          <w:rFonts w:ascii="Malgun Gothic" w:eastAsia="Malgun Gothic" w:hAnsi="Malgun Gothic"/>
          <w:sz w:val="22"/>
          <w:szCs w:val="22"/>
        </w:rPr>
        <w:t xml:space="preserve"> discussed.</w:t>
      </w:r>
    </w:p>
    <w:p w14:paraId="4138EC40" w14:textId="77777777" w:rsidR="00010BD0" w:rsidRPr="00734190" w:rsidRDefault="004D504F" w:rsidP="00734190">
      <w:pPr>
        <w:pStyle w:val="BodyText"/>
        <w:spacing w:before="100" w:beforeAutospacing="1" w:after="100" w:afterAutospacing="1"/>
        <w:ind w:left="0" w:right="238"/>
        <w:jc w:val="both"/>
        <w:rPr>
          <w:rFonts w:ascii="Malgun Gothic" w:eastAsia="Malgun Gothic" w:hAnsi="Malgun Gothic"/>
          <w:b/>
          <w:sz w:val="22"/>
          <w:szCs w:val="22"/>
        </w:rPr>
      </w:pPr>
      <w:r w:rsidRPr="00734190">
        <w:rPr>
          <w:rFonts w:ascii="Malgun Gothic" w:eastAsia="Malgun Gothic" w:hAnsi="Malgun Gothic"/>
          <w:b/>
          <w:spacing w:val="-1"/>
          <w:sz w:val="22"/>
          <w:szCs w:val="22"/>
        </w:rPr>
        <w:t>Please</w:t>
      </w:r>
      <w:r w:rsidRPr="00734190">
        <w:rPr>
          <w:rFonts w:ascii="Malgun Gothic" w:eastAsia="Malgun Gothic" w:hAnsi="Malgun Gothic"/>
          <w:b/>
          <w:sz w:val="22"/>
          <w:szCs w:val="22"/>
        </w:rPr>
        <w:t xml:space="preserve"> note </w:t>
      </w:r>
      <w:r w:rsidRPr="00734190">
        <w:rPr>
          <w:rFonts w:ascii="Malgun Gothic" w:eastAsia="Malgun Gothic" w:hAnsi="Malgun Gothic"/>
          <w:b/>
          <w:spacing w:val="-1"/>
          <w:sz w:val="22"/>
          <w:szCs w:val="22"/>
        </w:rPr>
        <w:t>these</w:t>
      </w:r>
      <w:r w:rsidRPr="00734190">
        <w:rPr>
          <w:rFonts w:ascii="Malgun Gothic" w:eastAsia="Malgun Gothic" w:hAnsi="Malgun Gothic"/>
          <w:b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b/>
          <w:spacing w:val="-1"/>
          <w:sz w:val="22"/>
          <w:szCs w:val="22"/>
        </w:rPr>
        <w:t>here:</w:t>
      </w:r>
    </w:p>
    <w:p w14:paraId="3FCC2C44" w14:textId="77777777" w:rsidR="004D504F" w:rsidRPr="00734190" w:rsidRDefault="004D504F" w:rsidP="00E243DA">
      <w:pPr>
        <w:jc w:val="both"/>
        <w:rPr>
          <w:rFonts w:ascii="Malgun Gothic" w:eastAsia="Malgun Gothic" w:hAnsi="Malgun Gothic" w:cs="Arial"/>
          <w:b/>
          <w:bCs/>
          <w:color w:val="0070C0"/>
        </w:rPr>
      </w:pPr>
      <w:r w:rsidRPr="00734190">
        <w:rPr>
          <w:rFonts w:ascii="Malgun Gothic" w:eastAsia="Malgun Gothic" w:hAnsi="Malgun Gothic" w:cs="Arial"/>
          <w:b/>
          <w:bCs/>
          <w:color w:val="0070C0"/>
        </w:rPr>
        <w:t>There are no potential differences to be noted here.</w:t>
      </w:r>
    </w:p>
    <w:p w14:paraId="16CAFE74" w14:textId="77777777" w:rsidR="004D504F" w:rsidRPr="00734190" w:rsidRDefault="004D504F" w:rsidP="00734190">
      <w:pPr>
        <w:widowControl w:val="0"/>
        <w:numPr>
          <w:ilvl w:val="0"/>
          <w:numId w:val="2"/>
        </w:numPr>
        <w:tabs>
          <w:tab w:val="left" w:pos="841"/>
        </w:tabs>
        <w:spacing w:before="100" w:beforeAutospacing="1" w:after="100" w:afterAutospacing="1" w:line="240" w:lineRule="auto"/>
        <w:ind w:left="357" w:hanging="357"/>
        <w:jc w:val="both"/>
        <w:rPr>
          <w:rFonts w:ascii="Malgun Gothic" w:eastAsia="Malgun Gothic" w:hAnsi="Malgun Gothic"/>
          <w:b/>
          <w:spacing w:val="-1"/>
        </w:rPr>
      </w:pPr>
      <w:r w:rsidRPr="00734190">
        <w:rPr>
          <w:rFonts w:ascii="Malgun Gothic" w:eastAsia="Malgun Gothic" w:hAnsi="Malgun Gothic"/>
          <w:b/>
          <w:spacing w:val="-1"/>
        </w:rPr>
        <w:t>How any dissatisfaction with supervision will be resolved</w:t>
      </w:r>
    </w:p>
    <w:p w14:paraId="04906224" w14:textId="77777777" w:rsidR="004D504F" w:rsidRPr="00734190" w:rsidRDefault="004D504F" w:rsidP="00734190">
      <w:pPr>
        <w:pStyle w:val="BodyText"/>
        <w:ind w:left="0" w:right="239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t>Any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dissatisfaction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with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should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be</w:t>
      </w:r>
      <w:r w:rsidRPr="00734190">
        <w:rPr>
          <w:rFonts w:ascii="Malgun Gothic" w:eastAsia="Malgun Gothic" w:hAnsi="Malgun Gothic"/>
          <w:sz w:val="22"/>
          <w:szCs w:val="22"/>
        </w:rPr>
        <w:t xml:space="preserve"> raised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with</w:t>
      </w:r>
      <w:r w:rsidRPr="00734190">
        <w:rPr>
          <w:rFonts w:ascii="Malgun Gothic" w:eastAsia="Malgun Gothic" w:hAnsi="Malgun Gothic"/>
          <w:spacing w:val="4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supervisor/supervisee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in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lastRenderedPageBreak/>
        <w:t xml:space="preserve">first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instance.</w:t>
      </w:r>
      <w:r w:rsidRPr="00734190">
        <w:rPr>
          <w:rFonts w:ascii="Malgun Gothic" w:eastAsia="Malgun Gothic" w:hAnsi="Malgun Gothic"/>
          <w:sz w:val="22"/>
          <w:szCs w:val="22"/>
        </w:rPr>
        <w:t xml:space="preserve"> 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If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dissatisfaction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cannot</w:t>
      </w:r>
      <w:r w:rsidRPr="00734190">
        <w:rPr>
          <w:rFonts w:ascii="Malgun Gothic" w:eastAsia="Malgun Gothic" w:hAnsi="Malgun Gothic"/>
          <w:spacing w:val="7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be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resolved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by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this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method,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advice,</w:t>
      </w:r>
      <w:r w:rsidRPr="00734190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proofErr w:type="gramStart"/>
      <w:r w:rsidRPr="00734190">
        <w:rPr>
          <w:rFonts w:ascii="Malgun Gothic" w:eastAsia="Malgun Gothic" w:hAnsi="Malgun Gothic"/>
          <w:spacing w:val="-1"/>
          <w:sz w:val="22"/>
          <w:szCs w:val="22"/>
        </w:rPr>
        <w:t>support</w:t>
      </w:r>
      <w:proofErr w:type="gramEnd"/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or</w:t>
      </w:r>
      <w:r w:rsidRPr="00734190">
        <w:rPr>
          <w:rFonts w:ascii="Malgun Gothic" w:eastAsia="Malgun Gothic" w:hAnsi="Malgun Gothic"/>
          <w:sz w:val="22"/>
          <w:szCs w:val="22"/>
        </w:rPr>
        <w:t xml:space="preserve"> a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separate </w:t>
      </w:r>
      <w:r w:rsidRPr="00734190">
        <w:rPr>
          <w:rFonts w:ascii="Malgun Gothic" w:eastAsia="Malgun Gothic" w:hAnsi="Malgun Gothic"/>
          <w:sz w:val="22"/>
          <w:szCs w:val="22"/>
        </w:rPr>
        <w:t>meeting</w:t>
      </w:r>
      <w:r w:rsidRPr="00734190">
        <w:rPr>
          <w:rFonts w:ascii="Malgun Gothic" w:eastAsia="Malgun Gothic" w:hAnsi="Malgun Gothic"/>
          <w:spacing w:val="5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should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be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sought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with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manager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z w:val="22"/>
          <w:szCs w:val="22"/>
        </w:rPr>
        <w:t xml:space="preserve"> the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supervisor.</w:t>
      </w:r>
    </w:p>
    <w:p w14:paraId="3211A2D2" w14:textId="77777777" w:rsidR="00010BD0" w:rsidRPr="00734190" w:rsidRDefault="004D504F" w:rsidP="00734190">
      <w:pPr>
        <w:pStyle w:val="Heading3"/>
        <w:spacing w:before="100" w:beforeAutospacing="1" w:after="100" w:afterAutospacing="1"/>
        <w:ind w:left="0"/>
        <w:jc w:val="both"/>
        <w:rPr>
          <w:rFonts w:ascii="Malgun Gothic" w:eastAsia="Malgun Gothic" w:hAnsi="Malgun Gothic"/>
          <w:spacing w:val="-1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Please</w:t>
      </w:r>
      <w:r w:rsidRPr="00734190">
        <w:rPr>
          <w:rFonts w:ascii="Malgun Gothic" w:eastAsia="Malgun Gothic" w:hAnsi="Malgun Gothic"/>
          <w:sz w:val="22"/>
          <w:szCs w:val="22"/>
        </w:rPr>
        <w:t xml:space="preserve"> note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 xml:space="preserve">agreement </w:t>
      </w:r>
      <w:r w:rsidRPr="00734190">
        <w:rPr>
          <w:rFonts w:ascii="Malgun Gothic" w:eastAsia="Malgun Gothic" w:hAnsi="Malgun Gothic"/>
          <w:sz w:val="22"/>
          <w:szCs w:val="22"/>
        </w:rPr>
        <w:t xml:space="preserve">to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this</w:t>
      </w:r>
      <w:r w:rsidRPr="00734190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here:</w:t>
      </w:r>
    </w:p>
    <w:p w14:paraId="69A01E6A" w14:textId="3724038E" w:rsidR="004D504F" w:rsidRPr="00734190" w:rsidRDefault="00F766AD" w:rsidP="00E243DA">
      <w:pPr>
        <w:jc w:val="both"/>
        <w:rPr>
          <w:rFonts w:ascii="Malgun Gothic" w:eastAsia="Malgun Gothic" w:hAnsi="Malgun Gothic"/>
          <w:b/>
          <w:color w:val="0070C0"/>
        </w:rPr>
      </w:pPr>
      <w:r>
        <w:rPr>
          <w:rFonts w:ascii="Malgun Gothic" w:eastAsia="Malgun Gothic" w:hAnsi="Malgun Gothic"/>
          <w:u w:val="single"/>
        </w:rPr>
        <w:t xml:space="preserve">                                    </w:t>
      </w:r>
      <w:r w:rsidR="00C17C27">
        <w:rPr>
          <w:rFonts w:ascii="Malgun Gothic" w:eastAsia="Malgun Gothic" w:hAnsi="Malgun Gothic"/>
          <w:u w:val="single"/>
        </w:rPr>
        <w:t xml:space="preserve"> </w:t>
      </w:r>
      <w:r w:rsidR="00C17C27" w:rsidRPr="00734190">
        <w:rPr>
          <w:rFonts w:ascii="Malgun Gothic" w:eastAsia="Malgun Gothic" w:hAnsi="Malgun Gothic" w:cs="Arial"/>
          <w:b/>
          <w:color w:val="0070C0"/>
        </w:rPr>
        <w:t xml:space="preserve"> </w:t>
      </w:r>
      <w:r w:rsidR="004D504F" w:rsidRPr="00734190">
        <w:rPr>
          <w:rFonts w:ascii="Malgun Gothic" w:eastAsia="Malgun Gothic" w:hAnsi="Malgun Gothic"/>
          <w:b/>
          <w:color w:val="0070C0"/>
        </w:rPr>
        <w:t>have agreed that if I am unable to resolv</w:t>
      </w:r>
      <w:r w:rsidR="00E243DA" w:rsidRPr="00734190">
        <w:rPr>
          <w:rFonts w:ascii="Malgun Gothic" w:eastAsia="Malgun Gothic" w:hAnsi="Malgun Gothic"/>
          <w:b/>
          <w:color w:val="0070C0"/>
        </w:rPr>
        <w:t xml:space="preserve">e any dissatisfaction they will </w:t>
      </w:r>
      <w:r w:rsidR="004D504F" w:rsidRPr="00734190">
        <w:rPr>
          <w:rFonts w:ascii="Malgun Gothic" w:eastAsia="Malgun Gothic" w:hAnsi="Malgun Gothic"/>
          <w:b/>
          <w:color w:val="0070C0"/>
        </w:rPr>
        <w:t>contact</w:t>
      </w:r>
      <w:r w:rsidR="008059B2">
        <w:rPr>
          <w:rFonts w:ascii="Malgun Gothic" w:eastAsia="Malgun Gothic" w:hAnsi="Malgun Gothic"/>
          <w:b/>
          <w:color w:val="0070C0"/>
        </w:rPr>
        <w:t xml:space="preserve"> Judith Honnor, Fostering Manager</w:t>
      </w:r>
      <w:r w:rsidR="004D504F" w:rsidRPr="00734190">
        <w:rPr>
          <w:rFonts w:ascii="Malgun Gothic" w:eastAsia="Malgun Gothic" w:hAnsi="Malgun Gothic"/>
          <w:b/>
          <w:color w:val="0070C0"/>
        </w:rPr>
        <w:t>.</w:t>
      </w:r>
    </w:p>
    <w:p w14:paraId="3EBBB754" w14:textId="77777777" w:rsidR="004D504F" w:rsidRPr="00734190" w:rsidRDefault="004D504F" w:rsidP="00734190">
      <w:pPr>
        <w:widowControl w:val="0"/>
        <w:numPr>
          <w:ilvl w:val="0"/>
          <w:numId w:val="2"/>
        </w:numPr>
        <w:tabs>
          <w:tab w:val="left" w:pos="841"/>
        </w:tabs>
        <w:spacing w:before="100" w:beforeAutospacing="1" w:after="100" w:afterAutospacing="1" w:line="240" w:lineRule="auto"/>
        <w:ind w:left="357" w:hanging="357"/>
        <w:jc w:val="both"/>
        <w:rPr>
          <w:rFonts w:ascii="Malgun Gothic" w:eastAsia="Malgun Gothic" w:hAnsi="Malgun Gothic"/>
          <w:b/>
          <w:spacing w:val="-1"/>
        </w:rPr>
      </w:pPr>
      <w:r w:rsidRPr="00734190">
        <w:rPr>
          <w:rFonts w:ascii="Malgun Gothic" w:eastAsia="Malgun Gothic" w:hAnsi="Malgun Gothic"/>
          <w:b/>
          <w:spacing w:val="-1"/>
        </w:rPr>
        <w:t xml:space="preserve">Any other areas to be noted about the supervisory process </w:t>
      </w:r>
    </w:p>
    <w:p w14:paraId="4274DDCB" w14:textId="77777777" w:rsidR="00010BD0" w:rsidRPr="00734190" w:rsidRDefault="004D504F" w:rsidP="00DF4438">
      <w:pPr>
        <w:widowControl w:val="0"/>
        <w:tabs>
          <w:tab w:val="left" w:pos="841"/>
        </w:tabs>
        <w:spacing w:before="100" w:beforeAutospacing="1" w:after="120" w:line="240" w:lineRule="auto"/>
        <w:jc w:val="both"/>
        <w:rPr>
          <w:rFonts w:ascii="Malgun Gothic" w:eastAsia="Malgun Gothic" w:hAnsi="Malgun Gothic" w:cs="Arial"/>
        </w:rPr>
      </w:pPr>
      <w:r w:rsidRPr="00734190">
        <w:rPr>
          <w:rFonts w:ascii="Malgun Gothic" w:eastAsia="Malgun Gothic" w:hAnsi="Malgun Gothic" w:cs="Arial"/>
        </w:rPr>
        <w:t>Supervision will only be cancelled for the following reasons:</w:t>
      </w:r>
    </w:p>
    <w:p w14:paraId="186D8B24" w14:textId="10BCC50A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 xml:space="preserve">If  </w:t>
      </w:r>
      <w:r w:rsidR="00F766AD">
        <w:rPr>
          <w:rFonts w:ascii="Malgun Gothic" w:eastAsia="Malgun Gothic" w:hAnsi="Malgun Gothic"/>
          <w:u w:val="single"/>
        </w:rPr>
        <w:t xml:space="preserve">                                    </w:t>
      </w:r>
      <w:r w:rsidR="00C17C27">
        <w:rPr>
          <w:rFonts w:ascii="Malgun Gothic" w:eastAsia="Malgun Gothic" w:hAnsi="Malgun Gothic"/>
          <w:u w:val="single"/>
        </w:rPr>
        <w:t xml:space="preserve"> </w:t>
      </w:r>
      <w:r w:rsidR="00C17C27" w:rsidRPr="00734190">
        <w:rPr>
          <w:rFonts w:ascii="Malgun Gothic" w:eastAsia="Malgun Gothic" w:hAnsi="Malgun Gothic" w:cs="Arial"/>
          <w:b/>
          <w:color w:val="0070C0"/>
        </w:rPr>
        <w:t xml:space="preserve"> </w:t>
      </w:r>
      <w:r w:rsidRPr="00734190">
        <w:rPr>
          <w:rFonts w:ascii="Malgun Gothic" w:eastAsia="Malgun Gothic" w:hAnsi="Malgun Gothic" w:cs="Arial"/>
          <w:b/>
          <w:color w:val="0070C0"/>
        </w:rPr>
        <w:t>are unwell</w:t>
      </w:r>
    </w:p>
    <w:p w14:paraId="3D7FA81D" w14:textId="77777777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>If either child is unwell</w:t>
      </w:r>
    </w:p>
    <w:p w14:paraId="656137AD" w14:textId="2BF75CA6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 xml:space="preserve">If </w:t>
      </w:r>
      <w:r w:rsidR="0033200E">
        <w:rPr>
          <w:rFonts w:ascii="Malgun Gothic" w:eastAsia="Malgun Gothic" w:hAnsi="Malgun Gothic" w:cs="Arial"/>
          <w:b/>
          <w:color w:val="0070C0"/>
        </w:rPr>
        <w:t xml:space="preserve">the SSW </w:t>
      </w:r>
      <w:r w:rsidRPr="00734190">
        <w:rPr>
          <w:rFonts w:ascii="Malgun Gothic" w:eastAsia="Malgun Gothic" w:hAnsi="Malgun Gothic" w:cs="Arial"/>
          <w:b/>
          <w:color w:val="0070C0"/>
        </w:rPr>
        <w:t>is unwell</w:t>
      </w:r>
    </w:p>
    <w:p w14:paraId="5DA1CB33" w14:textId="77777777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>An emergency appointment</w:t>
      </w:r>
    </w:p>
    <w:p w14:paraId="22FD5E30" w14:textId="77777777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>A m</w:t>
      </w:r>
      <w:r w:rsidR="00C17C27">
        <w:rPr>
          <w:rFonts w:ascii="Malgun Gothic" w:eastAsia="Malgun Gothic" w:hAnsi="Malgun Gothic" w:cs="Arial"/>
          <w:b/>
          <w:color w:val="0070C0"/>
        </w:rPr>
        <w:t>eeting regarding any child in placement</w:t>
      </w:r>
      <w:r w:rsidRPr="00734190">
        <w:rPr>
          <w:rFonts w:ascii="Malgun Gothic" w:eastAsia="Malgun Gothic" w:hAnsi="Malgun Gothic" w:cs="Arial"/>
          <w:b/>
          <w:color w:val="0070C0"/>
        </w:rPr>
        <w:t xml:space="preserve"> is arranged</w:t>
      </w:r>
    </w:p>
    <w:p w14:paraId="6D13182C" w14:textId="77777777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>Personal family matters</w:t>
      </w:r>
    </w:p>
    <w:p w14:paraId="10934DCB" w14:textId="77777777" w:rsidR="00095461" w:rsidRPr="00734190" w:rsidRDefault="00095461" w:rsidP="00E243DA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>Extreme weather conditions making it difficult to drive.</w:t>
      </w:r>
    </w:p>
    <w:p w14:paraId="7E1C1752" w14:textId="77777777" w:rsidR="004D504F" w:rsidRPr="00734190" w:rsidRDefault="004D504F" w:rsidP="00734190">
      <w:pPr>
        <w:widowControl w:val="0"/>
        <w:numPr>
          <w:ilvl w:val="0"/>
          <w:numId w:val="2"/>
        </w:numPr>
        <w:tabs>
          <w:tab w:val="left" w:pos="841"/>
        </w:tabs>
        <w:spacing w:before="100" w:beforeAutospacing="1" w:after="100" w:afterAutospacing="1" w:line="240" w:lineRule="auto"/>
        <w:ind w:left="357" w:hanging="357"/>
        <w:jc w:val="both"/>
        <w:rPr>
          <w:rFonts w:ascii="Malgun Gothic" w:eastAsia="Malgun Gothic" w:hAnsi="Malgun Gothic"/>
          <w:b/>
          <w:spacing w:val="-1"/>
        </w:rPr>
      </w:pPr>
      <w:r w:rsidRPr="00734190">
        <w:rPr>
          <w:rFonts w:ascii="Malgun Gothic" w:eastAsia="Malgun Gothic" w:hAnsi="Malgun Gothic"/>
          <w:b/>
          <w:spacing w:val="-1"/>
        </w:rPr>
        <w:t>Practical arrangements</w:t>
      </w:r>
    </w:p>
    <w:p w14:paraId="16B795EF" w14:textId="77777777" w:rsidR="004D504F" w:rsidRPr="00734190" w:rsidRDefault="004D504F" w:rsidP="00734190">
      <w:pPr>
        <w:spacing w:before="100" w:beforeAutospacing="1" w:after="100" w:afterAutospacing="1" w:line="240" w:lineRule="auto"/>
        <w:jc w:val="both"/>
        <w:rPr>
          <w:rFonts w:ascii="Malgun Gothic" w:eastAsia="Malgun Gothic" w:hAnsi="Malgun Gothic" w:cs="Arial"/>
        </w:rPr>
      </w:pPr>
      <w:r w:rsidRPr="00734190">
        <w:rPr>
          <w:rFonts w:ascii="Malgun Gothic" w:eastAsia="Malgun Gothic" w:hAnsi="Malgun Gothic"/>
          <w:i/>
        </w:rPr>
        <w:t>The</w:t>
      </w:r>
      <w:r w:rsidRPr="00734190">
        <w:rPr>
          <w:rFonts w:ascii="Malgun Gothic" w:eastAsia="Malgun Gothic" w:hAnsi="Malgun Gothic"/>
          <w:i/>
          <w:spacing w:val="1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following</w:t>
      </w:r>
      <w:r w:rsidRPr="00734190">
        <w:rPr>
          <w:rFonts w:ascii="Malgun Gothic" w:eastAsia="Malgun Gothic" w:hAnsi="Malgun Gothic"/>
          <w:i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should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be</w:t>
      </w:r>
      <w:r w:rsidRPr="00734190">
        <w:rPr>
          <w:rFonts w:ascii="Malgun Gothic" w:eastAsia="Malgun Gothic" w:hAnsi="Malgun Gothic"/>
          <w:i/>
        </w:rPr>
        <w:t xml:space="preserve"> noted</w:t>
      </w:r>
      <w:r w:rsidRPr="00734190">
        <w:rPr>
          <w:rFonts w:ascii="Malgun Gothic" w:eastAsia="Malgun Gothic" w:hAnsi="Malgun Gothic"/>
          <w:i/>
          <w:spacing w:val="-2"/>
        </w:rPr>
        <w:t xml:space="preserve"> </w:t>
      </w:r>
      <w:r w:rsidRPr="00734190">
        <w:rPr>
          <w:rFonts w:ascii="Malgun Gothic" w:eastAsia="Malgun Gothic" w:hAnsi="Malgun Gothic"/>
          <w:i/>
          <w:spacing w:val="-1"/>
        </w:rPr>
        <w:t>here:</w:t>
      </w:r>
    </w:p>
    <w:p w14:paraId="1BFFB018" w14:textId="77777777" w:rsidR="00010BD0" w:rsidRPr="00734190" w:rsidRDefault="004D504F" w:rsidP="00734190">
      <w:pPr>
        <w:pStyle w:val="BodyText"/>
        <w:numPr>
          <w:ilvl w:val="0"/>
          <w:numId w:val="11"/>
        </w:numPr>
        <w:spacing w:before="100" w:beforeAutospacing="1" w:after="120"/>
        <w:ind w:left="714" w:hanging="357"/>
        <w:jc w:val="both"/>
        <w:rPr>
          <w:rFonts w:ascii="Malgun Gothic" w:eastAsia="Malgun Gothic" w:hAnsi="Malgun Gothic"/>
          <w:spacing w:val="-1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Venue,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proofErr w:type="gramStart"/>
      <w:r w:rsidRPr="00734190">
        <w:rPr>
          <w:rFonts w:ascii="Malgun Gothic" w:eastAsia="Malgun Gothic" w:hAnsi="Malgun Gothic"/>
          <w:spacing w:val="-1"/>
          <w:sz w:val="22"/>
          <w:szCs w:val="22"/>
        </w:rPr>
        <w:t>duration</w:t>
      </w:r>
      <w:proofErr w:type="gramEnd"/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frequency</w:t>
      </w:r>
      <w:r w:rsidRPr="00734190">
        <w:rPr>
          <w:rFonts w:ascii="Malgun Gothic" w:eastAsia="Malgun Gothic" w:hAnsi="Malgun Gothic"/>
          <w:spacing w:val="-3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</w:p>
    <w:p w14:paraId="3B133A06" w14:textId="04A91B44" w:rsidR="00EE621A" w:rsidRDefault="00095461" w:rsidP="00EE621A">
      <w:pPr>
        <w:spacing w:before="120" w:after="480" w:line="240" w:lineRule="auto"/>
        <w:jc w:val="both"/>
        <w:rPr>
          <w:rFonts w:ascii="Malgun Gothic" w:eastAsia="Malgun Gothic" w:hAnsi="Malgun Gothic" w:cs="Arial"/>
          <w:b/>
          <w:color w:val="0070C0"/>
        </w:rPr>
      </w:pPr>
      <w:r w:rsidRPr="00734190">
        <w:rPr>
          <w:rFonts w:ascii="Malgun Gothic" w:eastAsia="Malgun Gothic" w:hAnsi="Malgun Gothic" w:cs="Arial"/>
          <w:b/>
          <w:color w:val="0070C0"/>
        </w:rPr>
        <w:t xml:space="preserve">Supervision will be held at </w:t>
      </w:r>
      <w:r w:rsidR="00F766AD">
        <w:rPr>
          <w:rFonts w:ascii="Malgun Gothic" w:eastAsia="Malgun Gothic" w:hAnsi="Malgun Gothic"/>
          <w:u w:val="single"/>
        </w:rPr>
        <w:t xml:space="preserve">                               </w:t>
      </w:r>
      <w:r w:rsidR="00EE621A">
        <w:rPr>
          <w:rFonts w:ascii="Malgun Gothic" w:eastAsia="Malgun Gothic" w:hAnsi="Malgun Gothic"/>
          <w:u w:val="single"/>
        </w:rPr>
        <w:t xml:space="preserve"> </w:t>
      </w:r>
      <w:r w:rsidRPr="00734190">
        <w:rPr>
          <w:rFonts w:ascii="Malgun Gothic" w:eastAsia="Malgun Gothic" w:hAnsi="Malgun Gothic" w:cs="Arial"/>
          <w:b/>
          <w:color w:val="0070C0"/>
        </w:rPr>
        <w:t xml:space="preserve"> house. It will be held every calendar month and the duration will be for approximately 2 hours.</w:t>
      </w:r>
      <w:r w:rsidR="00FF5F4B" w:rsidRPr="00734190">
        <w:rPr>
          <w:rFonts w:ascii="Malgun Gothic" w:eastAsia="Malgun Gothic" w:hAnsi="Malgun Gothic" w:cs="Arial"/>
          <w:b/>
          <w:color w:val="0070C0"/>
        </w:rPr>
        <w:t xml:space="preserve"> </w:t>
      </w:r>
    </w:p>
    <w:p w14:paraId="6BA5BF96" w14:textId="77777777" w:rsidR="00010BD0" w:rsidRPr="00EE621A" w:rsidRDefault="004D504F" w:rsidP="00EE621A">
      <w:pPr>
        <w:pStyle w:val="ListParagraph"/>
        <w:numPr>
          <w:ilvl w:val="0"/>
          <w:numId w:val="11"/>
        </w:numPr>
        <w:spacing w:before="120" w:after="480" w:line="240" w:lineRule="auto"/>
        <w:jc w:val="both"/>
        <w:rPr>
          <w:rFonts w:ascii="Malgun Gothic" w:eastAsia="Malgun Gothic" w:hAnsi="Malgun Gothic"/>
        </w:rPr>
      </w:pPr>
      <w:r w:rsidRPr="00EE621A">
        <w:rPr>
          <w:rFonts w:ascii="Malgun Gothic" w:eastAsia="Malgun Gothic" w:hAnsi="Malgun Gothic"/>
        </w:rPr>
        <w:t>Contact</w:t>
      </w:r>
      <w:r w:rsidRPr="00EE621A">
        <w:rPr>
          <w:rFonts w:ascii="Malgun Gothic" w:eastAsia="Malgun Gothic" w:hAnsi="Malgun Gothic"/>
          <w:spacing w:val="-2"/>
        </w:rPr>
        <w:t xml:space="preserve"> </w:t>
      </w:r>
      <w:r w:rsidRPr="00EE621A">
        <w:rPr>
          <w:rFonts w:ascii="Malgun Gothic" w:eastAsia="Malgun Gothic" w:hAnsi="Malgun Gothic"/>
          <w:spacing w:val="-1"/>
        </w:rPr>
        <w:t>between</w:t>
      </w:r>
      <w:r w:rsidRPr="00EE621A">
        <w:rPr>
          <w:rFonts w:ascii="Malgun Gothic" w:eastAsia="Malgun Gothic" w:hAnsi="Malgun Gothic"/>
        </w:rPr>
        <w:t xml:space="preserve"> </w:t>
      </w:r>
      <w:r w:rsidRPr="00EE621A">
        <w:rPr>
          <w:rFonts w:ascii="Malgun Gothic" w:eastAsia="Malgun Gothic" w:hAnsi="Malgun Gothic"/>
          <w:spacing w:val="-1"/>
        </w:rPr>
        <w:t>supervision</w:t>
      </w:r>
      <w:r w:rsidRPr="00EE621A">
        <w:rPr>
          <w:rFonts w:ascii="Malgun Gothic" w:eastAsia="Malgun Gothic" w:hAnsi="Malgun Gothic"/>
          <w:spacing w:val="1"/>
        </w:rPr>
        <w:t xml:space="preserve"> </w:t>
      </w:r>
      <w:r w:rsidRPr="00EE621A">
        <w:rPr>
          <w:rFonts w:ascii="Malgun Gothic" w:eastAsia="Malgun Gothic" w:hAnsi="Malgun Gothic"/>
        </w:rPr>
        <w:t>sessions</w:t>
      </w:r>
    </w:p>
    <w:p w14:paraId="50B3BB4D" w14:textId="42ACB3FE" w:rsidR="004D504F" w:rsidRPr="00734190" w:rsidRDefault="00EE621A" w:rsidP="00DF4438">
      <w:pPr>
        <w:pStyle w:val="BodyText"/>
        <w:spacing w:before="120"/>
        <w:ind w:left="0"/>
        <w:jc w:val="both"/>
        <w:rPr>
          <w:rFonts w:ascii="Malgun Gothic" w:eastAsia="Malgun Gothic" w:hAnsi="Malgun Gothic"/>
          <w:b/>
          <w:color w:val="0070C0"/>
          <w:sz w:val="22"/>
          <w:szCs w:val="22"/>
        </w:rPr>
      </w:pPr>
      <w:r>
        <w:rPr>
          <w:rFonts w:ascii="Malgun Gothic" w:eastAsia="Malgun Gothic" w:hAnsi="Malgun Gothic"/>
          <w:u w:val="single"/>
        </w:rPr>
        <w:t xml:space="preserve"> </w:t>
      </w:r>
      <w:r w:rsidR="00DC24BB">
        <w:rPr>
          <w:rFonts w:ascii="Malgun Gothic" w:eastAsia="Malgun Gothic" w:hAnsi="Malgun Gothic"/>
          <w:u w:val="single"/>
        </w:rPr>
        <w:t xml:space="preserve">                  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will contact </w:t>
      </w:r>
      <w:r w:rsidR="00DC24BB">
        <w:rPr>
          <w:rFonts w:ascii="Malgun Gothic" w:eastAsia="Malgun Gothic" w:hAnsi="Malgun Gothic"/>
          <w:b/>
          <w:color w:val="0070C0"/>
          <w:sz w:val="22"/>
          <w:szCs w:val="22"/>
        </w:rPr>
        <w:t>_____________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if there is an incident during office hours and will contact </w:t>
      </w:r>
      <w:r w:rsidR="0033200E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the OOH’s SSW 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>is</w:t>
      </w:r>
      <w:r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it is out of hours. </w:t>
      </w:r>
      <w:r w:rsidR="00DC24BB">
        <w:rPr>
          <w:rFonts w:ascii="Malgun Gothic" w:eastAsia="Malgun Gothic" w:hAnsi="Malgun Gothic"/>
          <w:u w:val="single"/>
        </w:rPr>
        <w:t xml:space="preserve">                       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can contact </w:t>
      </w:r>
      <w:r w:rsidR="00DC24BB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____________ 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>or the duty worker if additional advice and support is required. A support call will be</w:t>
      </w:r>
      <w:r w:rsidR="00DF4438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made on a weekly basis to </w:t>
      </w:r>
      <w:r w:rsidRPr="00EE621A">
        <w:rPr>
          <w:rFonts w:ascii="Malgun Gothic" w:eastAsia="Malgun Gothic" w:hAnsi="Malgun Gothic"/>
          <w:u w:val="single"/>
        </w:rPr>
        <w:t>Carers........</w:t>
      </w:r>
      <w:r>
        <w:rPr>
          <w:rFonts w:ascii="Malgun Gothic" w:eastAsia="Malgun Gothic" w:hAnsi="Malgun Gothic"/>
          <w:u w:val="single"/>
        </w:rPr>
        <w:t xml:space="preserve"> </w:t>
      </w:r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at a </w:t>
      </w:r>
      <w:proofErr w:type="gramStart"/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>time</w:t>
      </w:r>
      <w:proofErr w:type="gramEnd"/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which is convenient to them.</w:t>
      </w:r>
      <w:r w:rsidR="00095461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 </w:t>
      </w:r>
    </w:p>
    <w:p w14:paraId="1A2562B3" w14:textId="77777777" w:rsidR="00010BD0" w:rsidRPr="00734190" w:rsidRDefault="004D504F" w:rsidP="00734190">
      <w:pPr>
        <w:pStyle w:val="BodyText"/>
        <w:numPr>
          <w:ilvl w:val="0"/>
          <w:numId w:val="7"/>
        </w:numPr>
        <w:spacing w:before="100" w:beforeAutospacing="1" w:after="120"/>
        <w:ind w:left="714" w:hanging="357"/>
        <w:jc w:val="both"/>
        <w:rPr>
          <w:rFonts w:ascii="Malgun Gothic" w:eastAsia="Malgun Gothic" w:hAnsi="Malgun Gothic"/>
          <w:spacing w:val="-1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Arrangements</w:t>
      </w:r>
      <w:r w:rsidRPr="00734190">
        <w:rPr>
          <w:rFonts w:ascii="Malgun Gothic" w:eastAsia="Malgun Gothic" w:hAnsi="Malgun Gothic"/>
          <w:sz w:val="22"/>
          <w:szCs w:val="22"/>
        </w:rPr>
        <w:t xml:space="preserve"> in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supervising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 xml:space="preserve">social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workers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absence</w:t>
      </w:r>
    </w:p>
    <w:p w14:paraId="27482BD2" w14:textId="41ACFEAE" w:rsidR="00734190" w:rsidRPr="00734190" w:rsidRDefault="00BE31E8" w:rsidP="00734190">
      <w:pPr>
        <w:pStyle w:val="BodyText"/>
        <w:spacing w:before="120" w:after="480"/>
        <w:ind w:left="0"/>
        <w:jc w:val="both"/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</w:pPr>
      <w:r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 xml:space="preserve">A social work member of the team </w:t>
      </w:r>
      <w:r w:rsidR="00FF5F4B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 xml:space="preserve">will complete supervision with </w:t>
      </w:r>
      <w:r w:rsidR="00EE621A" w:rsidRPr="00EE621A">
        <w:rPr>
          <w:rFonts w:ascii="Malgun Gothic" w:eastAsia="Malgun Gothic" w:hAnsi="Malgun Gothic"/>
          <w:u w:val="single"/>
        </w:rPr>
        <w:t>Carers........</w:t>
      </w:r>
      <w:r w:rsidR="00EE621A">
        <w:rPr>
          <w:rFonts w:ascii="Malgun Gothic" w:eastAsia="Malgun Gothic" w:hAnsi="Malgun Gothic"/>
          <w:u w:val="single"/>
        </w:rPr>
        <w:t xml:space="preserve"> </w:t>
      </w:r>
      <w:r w:rsidR="00FF5F4B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 xml:space="preserve">in </w:t>
      </w:r>
      <w:r w:rsidR="004A468B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>…………</w:t>
      </w:r>
      <w:r w:rsidR="00FF5F4B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>absence.</w:t>
      </w:r>
    </w:p>
    <w:p w14:paraId="16C5D302" w14:textId="77777777" w:rsidR="00010BD0" w:rsidRPr="00734190" w:rsidRDefault="004D504F" w:rsidP="00734190">
      <w:pPr>
        <w:pStyle w:val="BodyText"/>
        <w:numPr>
          <w:ilvl w:val="0"/>
          <w:numId w:val="8"/>
        </w:numPr>
        <w:spacing w:before="100" w:beforeAutospacing="1" w:after="120"/>
        <w:ind w:left="714" w:hanging="357"/>
        <w:jc w:val="both"/>
        <w:rPr>
          <w:rFonts w:ascii="Malgun Gothic" w:eastAsia="Malgun Gothic" w:hAnsi="Malgun Gothic"/>
          <w:sz w:val="22"/>
          <w:szCs w:val="22"/>
        </w:rPr>
      </w:pPr>
      <w:r w:rsidRPr="00734190">
        <w:rPr>
          <w:rFonts w:ascii="Malgun Gothic" w:eastAsia="Malgun Gothic" w:hAnsi="Malgun Gothic"/>
          <w:sz w:val="22"/>
          <w:szCs w:val="22"/>
        </w:rPr>
        <w:lastRenderedPageBreak/>
        <w:t xml:space="preserve">Recording,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signing</w:t>
      </w:r>
      <w:r w:rsidRPr="00734190">
        <w:rPr>
          <w:rFonts w:ascii="Malgun Gothic" w:eastAsia="Malgun Gothic" w:hAnsi="Malgun Gothic"/>
          <w:spacing w:val="65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and</w:t>
      </w:r>
      <w:r w:rsidRPr="00734190">
        <w:rPr>
          <w:rFonts w:ascii="Malgun Gothic" w:eastAsia="Malgun Gothic" w:hAnsi="Malgun Gothic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retention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of</w:t>
      </w:r>
      <w:r w:rsidRPr="00734190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supervision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z w:val="22"/>
          <w:szCs w:val="22"/>
        </w:rPr>
        <w:t>minute</w:t>
      </w:r>
      <w:r w:rsidR="00FF5F4B" w:rsidRPr="00734190">
        <w:rPr>
          <w:rFonts w:ascii="Malgun Gothic" w:eastAsia="Malgun Gothic" w:hAnsi="Malgun Gothic"/>
          <w:sz w:val="22"/>
          <w:szCs w:val="22"/>
        </w:rPr>
        <w:t>s</w:t>
      </w:r>
    </w:p>
    <w:p w14:paraId="3E3CC4A6" w14:textId="31BC134F" w:rsidR="00FF5F4B" w:rsidRPr="00734190" w:rsidRDefault="004A468B" w:rsidP="00734190">
      <w:pPr>
        <w:pStyle w:val="BodyText"/>
        <w:spacing w:before="120" w:after="480"/>
        <w:ind w:left="0"/>
        <w:jc w:val="both"/>
        <w:rPr>
          <w:rFonts w:ascii="Malgun Gothic" w:eastAsia="Malgun Gothic" w:hAnsi="Malgun Gothic"/>
          <w:b/>
          <w:color w:val="0070C0"/>
          <w:sz w:val="22"/>
          <w:szCs w:val="22"/>
        </w:rPr>
      </w:pPr>
      <w:r>
        <w:rPr>
          <w:rFonts w:ascii="Malgun Gothic" w:eastAsia="Malgun Gothic" w:hAnsi="Malgun Gothic"/>
          <w:b/>
          <w:color w:val="0070C0"/>
          <w:sz w:val="22"/>
          <w:szCs w:val="22"/>
        </w:rPr>
        <w:t>The SSW</w:t>
      </w:r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will record supervision discussion during supervision. If agreed, </w:t>
      </w:r>
      <w:r w:rsidR="00EE621A" w:rsidRPr="00EE621A">
        <w:rPr>
          <w:rFonts w:ascii="Malgun Gothic" w:eastAsia="Malgun Gothic" w:hAnsi="Malgun Gothic"/>
          <w:u w:val="single"/>
        </w:rPr>
        <w:t>Carers........</w:t>
      </w:r>
      <w:r w:rsidR="00EE621A">
        <w:rPr>
          <w:rFonts w:ascii="Malgun Gothic" w:eastAsia="Malgun Gothic" w:hAnsi="Malgun Gothic"/>
          <w:u w:val="single"/>
        </w:rPr>
        <w:t xml:space="preserve"> </w:t>
      </w:r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 and </w:t>
      </w:r>
      <w:r>
        <w:rPr>
          <w:rFonts w:ascii="Malgun Gothic" w:eastAsia="Malgun Gothic" w:hAnsi="Malgun Gothic"/>
          <w:b/>
          <w:color w:val="0070C0"/>
          <w:sz w:val="22"/>
          <w:szCs w:val="22"/>
        </w:rPr>
        <w:t xml:space="preserve">the SSW </w:t>
      </w:r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 xml:space="preserve">will sign these minutes. A copy will be held on the carers file at the office and a copy will be provided to </w:t>
      </w:r>
      <w:r w:rsidR="00EE621A" w:rsidRPr="00EE621A">
        <w:rPr>
          <w:rFonts w:ascii="Malgun Gothic" w:eastAsia="Malgun Gothic" w:hAnsi="Malgun Gothic"/>
          <w:u w:val="single"/>
        </w:rPr>
        <w:t>Carers........</w:t>
      </w:r>
      <w:r w:rsidR="00EE621A">
        <w:rPr>
          <w:rFonts w:ascii="Malgun Gothic" w:eastAsia="Malgun Gothic" w:hAnsi="Malgun Gothic"/>
          <w:u w:val="single"/>
        </w:rPr>
        <w:t xml:space="preserve"> </w:t>
      </w:r>
      <w:r w:rsidR="00FF5F4B" w:rsidRPr="00734190">
        <w:rPr>
          <w:rFonts w:ascii="Malgun Gothic" w:eastAsia="Malgun Gothic" w:hAnsi="Malgun Gothic"/>
          <w:b/>
          <w:color w:val="0070C0"/>
          <w:sz w:val="22"/>
          <w:szCs w:val="22"/>
        </w:rPr>
        <w:t>at the end of the supervision meeting to be retained on their home file.</w:t>
      </w:r>
    </w:p>
    <w:p w14:paraId="3C50F4BD" w14:textId="77777777" w:rsidR="004D504F" w:rsidRPr="00734190" w:rsidRDefault="004D504F" w:rsidP="00734190">
      <w:pPr>
        <w:pStyle w:val="BodyText"/>
        <w:numPr>
          <w:ilvl w:val="0"/>
          <w:numId w:val="9"/>
        </w:numPr>
        <w:spacing w:before="100" w:beforeAutospacing="1" w:after="120"/>
        <w:ind w:left="714" w:hanging="357"/>
        <w:jc w:val="both"/>
        <w:rPr>
          <w:rFonts w:ascii="Malgun Gothic" w:eastAsia="Malgun Gothic" w:hAnsi="Malgun Gothic"/>
          <w:spacing w:val="-1"/>
          <w:sz w:val="22"/>
          <w:szCs w:val="22"/>
        </w:rPr>
      </w:pPr>
      <w:r w:rsidRPr="00734190">
        <w:rPr>
          <w:rFonts w:ascii="Malgun Gothic" w:eastAsia="Malgun Gothic" w:hAnsi="Malgun Gothic"/>
          <w:spacing w:val="-1"/>
          <w:sz w:val="22"/>
          <w:szCs w:val="22"/>
        </w:rPr>
        <w:t>Confidentiality</w:t>
      </w:r>
      <w:r w:rsidRPr="00734190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Pr="00734190">
        <w:rPr>
          <w:rFonts w:ascii="Malgun Gothic" w:eastAsia="Malgun Gothic" w:hAnsi="Malgun Gothic"/>
          <w:spacing w:val="-1"/>
          <w:sz w:val="22"/>
          <w:szCs w:val="22"/>
        </w:rPr>
        <w:t>agreement</w:t>
      </w:r>
    </w:p>
    <w:p w14:paraId="08C9C7BC" w14:textId="3D8EB49C" w:rsidR="00FF5F4B" w:rsidRPr="00734190" w:rsidRDefault="00EE621A" w:rsidP="00734190">
      <w:pPr>
        <w:pStyle w:val="BodyText"/>
        <w:spacing w:before="120" w:after="480"/>
        <w:ind w:left="0"/>
        <w:jc w:val="both"/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</w:pPr>
      <w:r w:rsidRPr="00EE621A">
        <w:rPr>
          <w:rFonts w:ascii="Malgun Gothic" w:eastAsia="Malgun Gothic" w:hAnsi="Malgun Gothic"/>
          <w:u w:val="single"/>
        </w:rPr>
        <w:t>Carers........</w:t>
      </w:r>
      <w:r w:rsidR="00FF5F4B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 xml:space="preserve">agree to keep all issues discussed in supervision confidential. </w:t>
      </w:r>
      <w:r w:rsidR="00295AC5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>The SSW</w:t>
      </w:r>
      <w:r w:rsidR="00FF5F4B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 xml:space="preserve"> will inform the managers of any issues and no information </w:t>
      </w:r>
      <w:r w:rsidR="00010BD0" w:rsidRPr="00734190">
        <w:rPr>
          <w:rFonts w:ascii="Malgun Gothic" w:eastAsia="Malgun Gothic" w:hAnsi="Malgun Gothic"/>
          <w:b/>
          <w:color w:val="0070C0"/>
          <w:spacing w:val="-1"/>
          <w:sz w:val="22"/>
          <w:szCs w:val="22"/>
        </w:rPr>
        <w:t>from supervision sessions will be shared with other foster carers.</w:t>
      </w:r>
    </w:p>
    <w:p w14:paraId="40003F4E" w14:textId="77777777" w:rsidR="004D504F" w:rsidRPr="00734190" w:rsidRDefault="004D504F" w:rsidP="00734190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Malgun Gothic" w:eastAsia="Malgun Gothic" w:hAnsi="Malgun Gothic"/>
          <w:spacing w:val="-1"/>
        </w:rPr>
      </w:pPr>
      <w:r w:rsidRPr="00734190">
        <w:rPr>
          <w:rFonts w:ascii="Malgun Gothic" w:eastAsia="Malgun Gothic" w:hAnsi="Malgun Gothic"/>
          <w:spacing w:val="-1"/>
        </w:rPr>
        <w:t>Timescale</w:t>
      </w:r>
      <w:r w:rsidRPr="00734190">
        <w:rPr>
          <w:rFonts w:ascii="Malgun Gothic" w:eastAsia="Malgun Gothic" w:hAnsi="Malgun Gothic"/>
          <w:spacing w:val="-2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and</w:t>
      </w:r>
      <w:r w:rsidRPr="00734190">
        <w:rPr>
          <w:rFonts w:ascii="Malgun Gothic" w:eastAsia="Malgun Gothic" w:hAnsi="Malgun Gothic"/>
          <w:spacing w:val="-2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method</w:t>
      </w:r>
      <w:r w:rsidRPr="00734190">
        <w:rPr>
          <w:rFonts w:ascii="Malgun Gothic" w:eastAsia="Malgun Gothic" w:hAnsi="Malgun Gothic"/>
          <w:spacing w:val="-2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of</w:t>
      </w:r>
      <w:r w:rsidRPr="00734190">
        <w:rPr>
          <w:rFonts w:ascii="Malgun Gothic" w:eastAsia="Malgun Gothic" w:hAnsi="Malgun Gothic"/>
          <w:spacing w:val="2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review</w:t>
      </w:r>
      <w:r w:rsidRPr="00734190">
        <w:rPr>
          <w:rFonts w:ascii="Malgun Gothic" w:eastAsia="Malgun Gothic" w:hAnsi="Malgun Gothic"/>
          <w:spacing w:val="-3"/>
        </w:rPr>
        <w:t xml:space="preserve"> </w:t>
      </w:r>
      <w:r w:rsidRPr="00734190">
        <w:rPr>
          <w:rFonts w:ascii="Malgun Gothic" w:eastAsia="Malgun Gothic" w:hAnsi="Malgun Gothic"/>
        </w:rPr>
        <w:t>of</w:t>
      </w:r>
      <w:r w:rsidRPr="00734190">
        <w:rPr>
          <w:rFonts w:ascii="Malgun Gothic" w:eastAsia="Malgun Gothic" w:hAnsi="Malgun Gothic"/>
          <w:spacing w:val="2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supervision</w:t>
      </w:r>
      <w:r w:rsidRPr="00734190">
        <w:rPr>
          <w:rFonts w:ascii="Malgun Gothic" w:eastAsia="Malgun Gothic" w:hAnsi="Malgun Gothic"/>
        </w:rPr>
        <w:t xml:space="preserve"> </w:t>
      </w:r>
      <w:r w:rsidRPr="00734190">
        <w:rPr>
          <w:rFonts w:ascii="Malgun Gothic" w:eastAsia="Malgun Gothic" w:hAnsi="Malgun Gothic"/>
          <w:spacing w:val="-1"/>
        </w:rPr>
        <w:t>agreement</w:t>
      </w:r>
    </w:p>
    <w:p w14:paraId="64895C2A" w14:textId="2F83BECE" w:rsidR="004D504F" w:rsidRPr="00734190" w:rsidRDefault="00EE621A" w:rsidP="00734190">
      <w:pPr>
        <w:spacing w:after="0" w:line="240" w:lineRule="auto"/>
        <w:jc w:val="both"/>
        <w:rPr>
          <w:rFonts w:ascii="Malgun Gothic" w:eastAsia="Malgun Gothic" w:hAnsi="Malgun Gothic"/>
          <w:b/>
          <w:color w:val="0070C0"/>
        </w:rPr>
      </w:pPr>
      <w:r w:rsidRPr="00EE621A">
        <w:rPr>
          <w:rFonts w:ascii="Malgun Gothic" w:eastAsia="Malgun Gothic" w:hAnsi="Malgun Gothic"/>
          <w:u w:val="single"/>
        </w:rPr>
        <w:t>Carers........</w:t>
      </w:r>
      <w:r>
        <w:rPr>
          <w:rFonts w:ascii="Malgun Gothic" w:eastAsia="Malgun Gothic" w:hAnsi="Malgun Gothic"/>
          <w:u w:val="single"/>
        </w:rPr>
        <w:t xml:space="preserve"> </w:t>
      </w:r>
      <w:r w:rsidR="00010BD0" w:rsidRPr="00734190">
        <w:rPr>
          <w:rFonts w:ascii="Malgun Gothic" w:eastAsia="Malgun Gothic" w:hAnsi="Malgun Gothic"/>
          <w:b/>
          <w:color w:val="0070C0"/>
        </w:rPr>
        <w:t xml:space="preserve">and </w:t>
      </w:r>
      <w:r w:rsidR="00295AC5">
        <w:rPr>
          <w:rFonts w:ascii="Malgun Gothic" w:eastAsia="Malgun Gothic" w:hAnsi="Malgun Gothic"/>
          <w:b/>
          <w:color w:val="0070C0"/>
        </w:rPr>
        <w:t xml:space="preserve">the SSW </w:t>
      </w:r>
      <w:r w:rsidR="00010BD0" w:rsidRPr="00734190">
        <w:rPr>
          <w:rFonts w:ascii="Malgun Gothic" w:eastAsia="Malgun Gothic" w:hAnsi="Malgun Gothic"/>
          <w:b/>
          <w:color w:val="0070C0"/>
        </w:rPr>
        <w:t>will review the supervision agreement on an annual basis.</w:t>
      </w:r>
    </w:p>
    <w:p w14:paraId="04A1A661" w14:textId="77777777" w:rsidR="00010BD0" w:rsidRPr="00734190" w:rsidRDefault="00010BD0" w:rsidP="00E243DA">
      <w:pPr>
        <w:pStyle w:val="ListParagraph"/>
        <w:jc w:val="both"/>
        <w:rPr>
          <w:rFonts w:ascii="Malgun Gothic" w:eastAsia="Malgun Gothic" w:hAnsi="Malgun Gothic"/>
        </w:rPr>
      </w:pPr>
    </w:p>
    <w:tbl>
      <w:tblPr>
        <w:tblW w:w="0" w:type="auto"/>
        <w:tblInd w:w="-142" w:type="dxa"/>
        <w:tblBorders>
          <w:bottom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686"/>
        <w:gridCol w:w="2476"/>
      </w:tblGrid>
      <w:tr w:rsidR="00E747F8" w:rsidRPr="00734190" w14:paraId="4BABBFE7" w14:textId="77777777" w:rsidTr="00E747F8">
        <w:trPr>
          <w:trHeight w:val="340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14:paraId="48789906" w14:textId="77777777" w:rsidR="00E747F8" w:rsidRPr="00734190" w:rsidRDefault="00E747F8" w:rsidP="00E747F8">
            <w:pPr>
              <w:pStyle w:val="TableParagraph"/>
              <w:spacing w:before="69"/>
              <w:ind w:left="55"/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Carer 1: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55936773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ind w:left="202"/>
              <w:rPr>
                <w:rFonts w:ascii="Malgun Gothic" w:eastAsia="Malgun Gothic" w:hAnsi="Malgun Gothic"/>
              </w:rPr>
            </w:pPr>
          </w:p>
        </w:tc>
        <w:tc>
          <w:tcPr>
            <w:tcW w:w="2476" w:type="dxa"/>
            <w:vAlign w:val="center"/>
          </w:tcPr>
          <w:p w14:paraId="12F492AD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 Date:</w:t>
            </w:r>
          </w:p>
        </w:tc>
      </w:tr>
      <w:tr w:rsidR="00E747F8" w:rsidRPr="00734190" w14:paraId="29D40BBB" w14:textId="77777777" w:rsidTr="00E747F8">
        <w:trPr>
          <w:trHeight w:val="510"/>
        </w:trPr>
        <w:tc>
          <w:tcPr>
            <w:tcW w:w="2977" w:type="dxa"/>
            <w:tcBorders>
              <w:top w:val="single" w:sz="8" w:space="0" w:color="548DD4" w:themeColor="text2" w:themeTint="99"/>
              <w:right w:val="nil"/>
            </w:tcBorders>
            <w:vAlign w:val="center"/>
          </w:tcPr>
          <w:p w14:paraId="16EDDE95" w14:textId="77777777" w:rsidR="00E747F8" w:rsidRDefault="00E747F8" w:rsidP="00E747F8">
            <w:pPr>
              <w:pStyle w:val="TableParagraph"/>
              <w:spacing w:before="125"/>
              <w:ind w:left="55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Carer 2:</w:t>
            </w:r>
          </w:p>
        </w:tc>
        <w:tc>
          <w:tcPr>
            <w:tcW w:w="3686" w:type="dxa"/>
            <w:tcBorders>
              <w:top w:val="single" w:sz="8" w:space="0" w:color="548DD4" w:themeColor="text2" w:themeTint="99"/>
              <w:left w:val="nil"/>
            </w:tcBorders>
            <w:vAlign w:val="center"/>
          </w:tcPr>
          <w:p w14:paraId="3E80AF8E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ind w:left="202"/>
              <w:rPr>
                <w:rFonts w:ascii="Malgun Gothic" w:eastAsia="Malgun Gothic" w:hAnsi="Malgun Gothic" w:cs="Arial"/>
              </w:rPr>
            </w:pPr>
          </w:p>
        </w:tc>
        <w:tc>
          <w:tcPr>
            <w:tcW w:w="2476" w:type="dxa"/>
            <w:vAlign w:val="center"/>
          </w:tcPr>
          <w:p w14:paraId="69DBA19E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/>
              </w:rPr>
              <w:t xml:space="preserve"> Date:</w:t>
            </w:r>
          </w:p>
        </w:tc>
      </w:tr>
      <w:tr w:rsidR="00E747F8" w:rsidRPr="00734190" w14:paraId="09147067" w14:textId="77777777" w:rsidTr="00E747F8">
        <w:trPr>
          <w:trHeight w:val="510"/>
        </w:trPr>
        <w:tc>
          <w:tcPr>
            <w:tcW w:w="2977" w:type="dxa"/>
            <w:tcBorders>
              <w:top w:val="single" w:sz="8" w:space="0" w:color="548DD4" w:themeColor="text2" w:themeTint="99"/>
              <w:right w:val="nil"/>
            </w:tcBorders>
            <w:vAlign w:val="center"/>
          </w:tcPr>
          <w:p w14:paraId="46D2DCE6" w14:textId="77777777" w:rsidR="00E747F8" w:rsidRPr="00734190" w:rsidRDefault="00E747F8" w:rsidP="00E747F8">
            <w:pPr>
              <w:pStyle w:val="TableParagraph"/>
              <w:spacing w:before="125"/>
              <w:ind w:left="55"/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/>
              </w:rPr>
              <w:t>Supervising Social Worker:</w:t>
            </w:r>
          </w:p>
        </w:tc>
        <w:tc>
          <w:tcPr>
            <w:tcW w:w="3686" w:type="dxa"/>
            <w:tcBorders>
              <w:top w:val="single" w:sz="8" w:space="0" w:color="548DD4" w:themeColor="text2" w:themeTint="99"/>
              <w:left w:val="nil"/>
            </w:tcBorders>
            <w:vAlign w:val="center"/>
          </w:tcPr>
          <w:p w14:paraId="227146D6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ind w:left="202"/>
              <w:rPr>
                <w:rFonts w:ascii="Malgun Gothic" w:eastAsia="Malgun Gothic" w:hAnsi="Malgun Gothic" w:cs="Arial"/>
              </w:rPr>
            </w:pPr>
          </w:p>
        </w:tc>
        <w:tc>
          <w:tcPr>
            <w:tcW w:w="2476" w:type="dxa"/>
            <w:vAlign w:val="center"/>
          </w:tcPr>
          <w:p w14:paraId="6EB74D11" w14:textId="77777777" w:rsidR="00E747F8" w:rsidRPr="00734190" w:rsidRDefault="00E747F8" w:rsidP="00E747F8">
            <w:pPr>
              <w:pStyle w:val="TableParagraph"/>
              <w:tabs>
                <w:tab w:val="left" w:pos="2243"/>
              </w:tabs>
              <w:spacing w:before="125"/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 xml:space="preserve"> Date:</w:t>
            </w:r>
          </w:p>
        </w:tc>
      </w:tr>
    </w:tbl>
    <w:p w14:paraId="7028D032" w14:textId="77777777" w:rsidR="00010BD0" w:rsidRDefault="00010BD0" w:rsidP="00734190">
      <w:pPr>
        <w:jc w:val="both"/>
      </w:pPr>
    </w:p>
    <w:sectPr w:rsidR="00010BD0" w:rsidSect="005F6D8A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-568" w:right="1440" w:bottom="1440" w:left="1440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8383" w14:textId="77777777" w:rsidR="00CD6E7A" w:rsidRDefault="00CD6E7A" w:rsidP="00734190">
      <w:pPr>
        <w:spacing w:after="0" w:line="240" w:lineRule="auto"/>
      </w:pPr>
      <w:r>
        <w:separator/>
      </w:r>
    </w:p>
  </w:endnote>
  <w:endnote w:type="continuationSeparator" w:id="0">
    <w:p w14:paraId="2BD6E865" w14:textId="77777777" w:rsidR="00CD6E7A" w:rsidRDefault="00CD6E7A" w:rsidP="0073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1E40" w14:textId="77777777" w:rsidR="009901CB" w:rsidRDefault="009901CB" w:rsidP="009901CB">
    <w:pPr>
      <w:pStyle w:val="Footer"/>
    </w:pPr>
    <w:r>
      <w:t>Reviewed February 2022</w:t>
    </w:r>
  </w:p>
  <w:p w14:paraId="5FA79A8D" w14:textId="2C7A8CAB" w:rsidR="005F6D8A" w:rsidRDefault="005F6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A272" w14:textId="3824823A" w:rsidR="005F6D8A" w:rsidRDefault="00BC1A79">
    <w:pPr>
      <w:pStyle w:val="Footer"/>
    </w:pPr>
    <w:r>
      <w:t>Reviewed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585C" w14:textId="77777777" w:rsidR="00CD6E7A" w:rsidRDefault="00CD6E7A" w:rsidP="00734190">
      <w:pPr>
        <w:spacing w:after="0" w:line="240" w:lineRule="auto"/>
      </w:pPr>
      <w:r>
        <w:separator/>
      </w:r>
    </w:p>
  </w:footnote>
  <w:footnote w:type="continuationSeparator" w:id="0">
    <w:p w14:paraId="47C83F98" w14:textId="77777777" w:rsidR="00CD6E7A" w:rsidRDefault="00CD6E7A" w:rsidP="0073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785" w14:textId="77777777" w:rsidR="00EE621A" w:rsidRDefault="00EE621A" w:rsidP="00DF44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352C" w14:textId="50A41462" w:rsidR="00021257" w:rsidRDefault="005F6D8A" w:rsidP="00021257">
    <w:pPr>
      <w:pStyle w:val="Header"/>
      <w:jc w:val="right"/>
    </w:pPr>
    <w:r>
      <w:rPr>
        <w:noProof/>
      </w:rPr>
      <w:drawing>
        <wp:inline distT="0" distB="0" distL="0" distR="0" wp14:anchorId="41AED622" wp14:editId="6B59AAB8">
          <wp:extent cx="1587500" cy="673100"/>
          <wp:effectExtent l="0" t="0" r="0" b="0"/>
          <wp:docPr id="1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6B7EA" w14:textId="77777777" w:rsidR="00EE621A" w:rsidRDefault="00EE621A" w:rsidP="00830B98">
    <w:pPr>
      <w:pStyle w:val="Header"/>
      <w:tabs>
        <w:tab w:val="left" w:pos="7513"/>
        <w:tab w:val="left" w:pos="77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93pt;visibility:visible;mso-wrap-style:square" o:bullet="t">
        <v:imagedata r:id="rId1" o:title=""/>
      </v:shape>
    </w:pict>
  </w:numPicBullet>
  <w:abstractNum w:abstractNumId="0" w15:restartNumberingAfterBreak="0">
    <w:nsid w:val="0B637A39"/>
    <w:multiLevelType w:val="hybridMultilevel"/>
    <w:tmpl w:val="FD9615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42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26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2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67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A3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E1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CA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4D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6D3933"/>
    <w:multiLevelType w:val="hybridMultilevel"/>
    <w:tmpl w:val="DE749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6C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03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E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6A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2A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4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8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E90B54"/>
    <w:multiLevelType w:val="hybridMultilevel"/>
    <w:tmpl w:val="6E26FFA2"/>
    <w:lvl w:ilvl="0" w:tplc="08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 w15:restartNumberingAfterBreak="0">
    <w:nsid w:val="1CFE0380"/>
    <w:multiLevelType w:val="hybridMultilevel"/>
    <w:tmpl w:val="F116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F1F5A"/>
    <w:multiLevelType w:val="hybridMultilevel"/>
    <w:tmpl w:val="2684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8E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0F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E5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4E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60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A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4A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F519C6"/>
    <w:multiLevelType w:val="hybridMultilevel"/>
    <w:tmpl w:val="0C4CFD7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33C13D4D"/>
    <w:multiLevelType w:val="hybridMultilevel"/>
    <w:tmpl w:val="FE2E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CE7"/>
    <w:multiLevelType w:val="hybridMultilevel"/>
    <w:tmpl w:val="3232278A"/>
    <w:lvl w:ilvl="0" w:tplc="45E49A1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2A8473A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EB28006E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BF86F3C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4" w:tplc="C158CAC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DD3AA28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C7CA04B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5B7AB4D0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8" w:tplc="089A39FE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</w:abstractNum>
  <w:abstractNum w:abstractNumId="8" w15:restartNumberingAfterBreak="0">
    <w:nsid w:val="388764C8"/>
    <w:multiLevelType w:val="hybridMultilevel"/>
    <w:tmpl w:val="3232278A"/>
    <w:lvl w:ilvl="0" w:tplc="45E49A10">
      <w:start w:val="1"/>
      <w:numFmt w:val="decimal"/>
      <w:lvlText w:val="%1."/>
      <w:lvlJc w:val="left"/>
      <w:pPr>
        <w:ind w:left="84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2A8473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EB28006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BF86F3C0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C158CAC0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DD3AA28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C7CA04BE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5B7AB4D0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089A39F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9" w15:restartNumberingAfterBreak="0">
    <w:nsid w:val="404B3345"/>
    <w:multiLevelType w:val="hybridMultilevel"/>
    <w:tmpl w:val="E398D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63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2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46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84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6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4F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C8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26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B87221"/>
    <w:multiLevelType w:val="hybridMultilevel"/>
    <w:tmpl w:val="3C9A3886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93E04BC"/>
    <w:multiLevelType w:val="hybridMultilevel"/>
    <w:tmpl w:val="BEC0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AAA"/>
    <w:multiLevelType w:val="hybridMultilevel"/>
    <w:tmpl w:val="3288139A"/>
    <w:lvl w:ilvl="0" w:tplc="4E48B208">
      <w:start w:val="4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85FCBE70">
      <w:start w:val="1"/>
      <w:numFmt w:val="bullet"/>
      <w:lvlText w:val="•"/>
      <w:lvlJc w:val="left"/>
      <w:pPr>
        <w:ind w:left="1611" w:hanging="720"/>
      </w:pPr>
      <w:rPr>
        <w:rFonts w:hint="default"/>
      </w:rPr>
    </w:lvl>
    <w:lvl w:ilvl="2" w:tplc="4A9A5772">
      <w:start w:val="1"/>
      <w:numFmt w:val="bullet"/>
      <w:lvlText w:val="•"/>
      <w:lvlJc w:val="left"/>
      <w:pPr>
        <w:ind w:left="2381" w:hanging="720"/>
      </w:pPr>
      <w:rPr>
        <w:rFonts w:hint="default"/>
      </w:rPr>
    </w:lvl>
    <w:lvl w:ilvl="3" w:tplc="47BEB552">
      <w:start w:val="1"/>
      <w:numFmt w:val="bullet"/>
      <w:lvlText w:val="•"/>
      <w:lvlJc w:val="left"/>
      <w:pPr>
        <w:ind w:left="3152" w:hanging="720"/>
      </w:pPr>
      <w:rPr>
        <w:rFonts w:hint="default"/>
      </w:rPr>
    </w:lvl>
    <w:lvl w:ilvl="4" w:tplc="98B00936">
      <w:start w:val="1"/>
      <w:numFmt w:val="bullet"/>
      <w:lvlText w:val="•"/>
      <w:lvlJc w:val="left"/>
      <w:pPr>
        <w:ind w:left="3922" w:hanging="720"/>
      </w:pPr>
      <w:rPr>
        <w:rFonts w:hint="default"/>
      </w:rPr>
    </w:lvl>
    <w:lvl w:ilvl="5" w:tplc="9FDC5ACA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6" w:tplc="52A61A1C">
      <w:start w:val="1"/>
      <w:numFmt w:val="bullet"/>
      <w:lvlText w:val="•"/>
      <w:lvlJc w:val="left"/>
      <w:pPr>
        <w:ind w:left="5464" w:hanging="720"/>
      </w:pPr>
      <w:rPr>
        <w:rFonts w:hint="default"/>
      </w:rPr>
    </w:lvl>
    <w:lvl w:ilvl="7" w:tplc="1DCA0F6E">
      <w:start w:val="1"/>
      <w:numFmt w:val="bullet"/>
      <w:lvlText w:val="•"/>
      <w:lvlJc w:val="left"/>
      <w:pPr>
        <w:ind w:left="6234" w:hanging="720"/>
      </w:pPr>
      <w:rPr>
        <w:rFonts w:hint="default"/>
      </w:rPr>
    </w:lvl>
    <w:lvl w:ilvl="8" w:tplc="33A4AA14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13" w15:restartNumberingAfterBreak="0">
    <w:nsid w:val="51A873CB"/>
    <w:multiLevelType w:val="hybridMultilevel"/>
    <w:tmpl w:val="1666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932EA"/>
    <w:multiLevelType w:val="hybridMultilevel"/>
    <w:tmpl w:val="CAB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2660A"/>
    <w:multiLevelType w:val="hybridMultilevel"/>
    <w:tmpl w:val="D9AE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F3777"/>
    <w:multiLevelType w:val="hybridMultilevel"/>
    <w:tmpl w:val="A2BC7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C3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89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A3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A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2E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0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7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2D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3E062D"/>
    <w:multiLevelType w:val="hybridMultilevel"/>
    <w:tmpl w:val="A42E0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0A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2E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CA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41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4D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8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8E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F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B408EF"/>
    <w:multiLevelType w:val="hybridMultilevel"/>
    <w:tmpl w:val="AFFC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A"/>
    <w:rsid w:val="00010BD0"/>
    <w:rsid w:val="00021257"/>
    <w:rsid w:val="00064D21"/>
    <w:rsid w:val="00095461"/>
    <w:rsid w:val="00172473"/>
    <w:rsid w:val="00295AC5"/>
    <w:rsid w:val="002960C5"/>
    <w:rsid w:val="002D5D77"/>
    <w:rsid w:val="0033200E"/>
    <w:rsid w:val="003E651B"/>
    <w:rsid w:val="00460954"/>
    <w:rsid w:val="004A468B"/>
    <w:rsid w:val="004D504F"/>
    <w:rsid w:val="004E5797"/>
    <w:rsid w:val="005F6D8A"/>
    <w:rsid w:val="00734190"/>
    <w:rsid w:val="00775954"/>
    <w:rsid w:val="00797F95"/>
    <w:rsid w:val="007B5C06"/>
    <w:rsid w:val="007F0825"/>
    <w:rsid w:val="00801CD6"/>
    <w:rsid w:val="008059B2"/>
    <w:rsid w:val="00830B98"/>
    <w:rsid w:val="009325C8"/>
    <w:rsid w:val="009901CB"/>
    <w:rsid w:val="00A271BB"/>
    <w:rsid w:val="00AD19D1"/>
    <w:rsid w:val="00AE5CD9"/>
    <w:rsid w:val="00B309DC"/>
    <w:rsid w:val="00BC1A79"/>
    <w:rsid w:val="00BE31E8"/>
    <w:rsid w:val="00C038E1"/>
    <w:rsid w:val="00C17C27"/>
    <w:rsid w:val="00C673B3"/>
    <w:rsid w:val="00C67ECD"/>
    <w:rsid w:val="00CD6E7A"/>
    <w:rsid w:val="00DC24BB"/>
    <w:rsid w:val="00DF4438"/>
    <w:rsid w:val="00E243DA"/>
    <w:rsid w:val="00E747F8"/>
    <w:rsid w:val="00E87C54"/>
    <w:rsid w:val="00ED6516"/>
    <w:rsid w:val="00EE621A"/>
    <w:rsid w:val="00F56C17"/>
    <w:rsid w:val="00F766AD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26C87F7"/>
  <w15:docId w15:val="{FAC2BEFC-EF4A-4567-B328-99AA011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DC"/>
  </w:style>
  <w:style w:type="paragraph" w:styleId="Heading3">
    <w:name w:val="heading 3"/>
    <w:basedOn w:val="Normal"/>
    <w:link w:val="Heading3Char"/>
    <w:uiPriority w:val="1"/>
    <w:qFormat/>
    <w:rsid w:val="004D504F"/>
    <w:pPr>
      <w:widowControl w:val="0"/>
      <w:spacing w:after="0" w:line="240" w:lineRule="auto"/>
      <w:ind w:left="840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4D504F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504F"/>
    <w:pPr>
      <w:widowControl w:val="0"/>
      <w:spacing w:after="0" w:line="240" w:lineRule="auto"/>
      <w:ind w:left="5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504F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504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D5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90"/>
  </w:style>
  <w:style w:type="paragraph" w:styleId="Footer">
    <w:name w:val="footer"/>
    <w:basedOn w:val="Normal"/>
    <w:link w:val="FooterChar"/>
    <w:uiPriority w:val="99"/>
    <w:unhideWhenUsed/>
    <w:rsid w:val="0073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90"/>
  </w:style>
  <w:style w:type="table" w:styleId="TableGrid">
    <w:name w:val="Table Grid"/>
    <w:basedOn w:val="TableNormal"/>
    <w:uiPriority w:val="59"/>
    <w:rsid w:val="00DF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</dc:creator>
  <cp:lastModifiedBy>Debi Atkin</cp:lastModifiedBy>
  <cp:revision>14</cp:revision>
  <cp:lastPrinted>2014-11-13T15:32:00Z</cp:lastPrinted>
  <dcterms:created xsi:type="dcterms:W3CDTF">2020-10-21T09:55:00Z</dcterms:created>
  <dcterms:modified xsi:type="dcterms:W3CDTF">2022-02-14T12:40:00Z</dcterms:modified>
</cp:coreProperties>
</file>