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30AF" w14:textId="77777777" w:rsidR="00807F8C" w:rsidRPr="004E58AE" w:rsidRDefault="008507F9" w:rsidP="004E58AE">
      <w:pPr>
        <w:pBdr>
          <w:top w:val="single" w:sz="4" w:space="1" w:color="auto"/>
          <w:left w:val="single" w:sz="4" w:space="4" w:color="auto"/>
          <w:bottom w:val="single" w:sz="4" w:space="1" w:color="auto"/>
          <w:right w:val="single" w:sz="4" w:space="4" w:color="auto"/>
        </w:pBdr>
        <w:shd w:val="clear" w:color="auto" w:fill="2E74B5" w:themeFill="accent1" w:themeFillShade="BF"/>
        <w:jc w:val="center"/>
        <w:rPr>
          <w:rFonts w:ascii="Malgun Gothic" w:eastAsia="Malgun Gothic" w:hAnsi="Malgun Gothic" w:cstheme="minorHAnsi"/>
          <w:b/>
          <w:color w:val="FFFFFF" w:themeColor="background1"/>
          <w:sz w:val="28"/>
          <w:szCs w:val="24"/>
        </w:rPr>
      </w:pPr>
      <w:r w:rsidRPr="004E58AE">
        <w:rPr>
          <w:rFonts w:ascii="Malgun Gothic" w:eastAsia="Malgun Gothic" w:hAnsi="Malgun Gothic" w:cstheme="minorHAnsi"/>
          <w:b/>
          <w:color w:val="FFFFFF" w:themeColor="background1"/>
          <w:sz w:val="28"/>
          <w:szCs w:val="24"/>
        </w:rPr>
        <w:t>Holidays</w:t>
      </w:r>
      <w:r w:rsidR="007B40F8" w:rsidRPr="004E58AE">
        <w:rPr>
          <w:rFonts w:ascii="Malgun Gothic" w:eastAsia="Malgun Gothic" w:hAnsi="Malgun Gothic" w:cstheme="minorHAnsi"/>
          <w:b/>
          <w:color w:val="FFFFFF" w:themeColor="background1"/>
          <w:sz w:val="28"/>
          <w:szCs w:val="24"/>
        </w:rPr>
        <w:t xml:space="preserve"> during the Covid 19 Pandemic</w:t>
      </w:r>
    </w:p>
    <w:p w14:paraId="52C28523" w14:textId="77777777" w:rsidR="00807F8C" w:rsidRPr="00A5557C" w:rsidRDefault="00807F8C" w:rsidP="00E30606">
      <w:pPr>
        <w:jc w:val="center"/>
        <w:rPr>
          <w:rFonts w:asciiTheme="minorHAnsi" w:hAnsiTheme="minorHAnsi" w:cstheme="minorHAnsi"/>
          <w:b/>
          <w:sz w:val="28"/>
          <w:szCs w:val="24"/>
        </w:rPr>
      </w:pPr>
    </w:p>
    <w:p w14:paraId="0B7A6835" w14:textId="2ED146F7" w:rsidR="008507F9" w:rsidRPr="00A5557C" w:rsidRDefault="008507F9" w:rsidP="00E30606">
      <w:pPr>
        <w:jc w:val="center"/>
        <w:rPr>
          <w:rFonts w:asciiTheme="minorHAnsi" w:hAnsiTheme="minorHAnsi" w:cstheme="minorHAnsi"/>
          <w:b/>
          <w:sz w:val="28"/>
          <w:szCs w:val="24"/>
        </w:rPr>
      </w:pPr>
      <w:r w:rsidRPr="00A5557C">
        <w:rPr>
          <w:rFonts w:asciiTheme="minorHAnsi" w:hAnsiTheme="minorHAnsi" w:cstheme="minorHAnsi"/>
          <w:b/>
          <w:sz w:val="28"/>
          <w:szCs w:val="24"/>
        </w:rPr>
        <w:t xml:space="preserve">Summary Guidance for Foster Carers </w:t>
      </w:r>
      <w:r w:rsidR="00A5557C">
        <w:rPr>
          <w:rFonts w:asciiTheme="minorHAnsi" w:hAnsiTheme="minorHAnsi" w:cstheme="minorHAnsi"/>
          <w:b/>
          <w:sz w:val="28"/>
          <w:szCs w:val="24"/>
        </w:rPr>
        <w:t xml:space="preserve">– </w:t>
      </w:r>
      <w:r w:rsidR="00691544">
        <w:rPr>
          <w:rFonts w:asciiTheme="minorHAnsi" w:hAnsiTheme="minorHAnsi" w:cstheme="minorHAnsi"/>
          <w:b/>
          <w:sz w:val="28"/>
          <w:szCs w:val="24"/>
        </w:rPr>
        <w:t>22</w:t>
      </w:r>
      <w:r w:rsidR="00691544" w:rsidRPr="00691544">
        <w:rPr>
          <w:rFonts w:asciiTheme="minorHAnsi" w:hAnsiTheme="minorHAnsi" w:cstheme="minorHAnsi"/>
          <w:b/>
          <w:sz w:val="28"/>
          <w:szCs w:val="24"/>
          <w:vertAlign w:val="superscript"/>
        </w:rPr>
        <w:t>nd</w:t>
      </w:r>
      <w:r w:rsidR="00691544">
        <w:rPr>
          <w:rFonts w:asciiTheme="minorHAnsi" w:hAnsiTheme="minorHAnsi" w:cstheme="minorHAnsi"/>
          <w:b/>
          <w:sz w:val="28"/>
          <w:szCs w:val="24"/>
        </w:rPr>
        <w:t xml:space="preserve"> </w:t>
      </w:r>
      <w:r w:rsidR="00A5557C">
        <w:rPr>
          <w:rFonts w:asciiTheme="minorHAnsi" w:hAnsiTheme="minorHAnsi" w:cstheme="minorHAnsi"/>
          <w:b/>
          <w:sz w:val="28"/>
          <w:szCs w:val="24"/>
        </w:rPr>
        <w:t>July 2020</w:t>
      </w:r>
    </w:p>
    <w:p w14:paraId="7EDDD155" w14:textId="77777777" w:rsidR="008015DC" w:rsidRPr="00C54AD8" w:rsidRDefault="008015DC" w:rsidP="008015DC">
      <w:pPr>
        <w:rPr>
          <w:rFonts w:asciiTheme="minorHAnsi" w:hAnsiTheme="minorHAnsi" w:cstheme="minorHAnsi"/>
          <w:b/>
          <w:sz w:val="24"/>
          <w:szCs w:val="24"/>
        </w:rPr>
      </w:pPr>
    </w:p>
    <w:p w14:paraId="1EB497CD" w14:textId="77777777" w:rsidR="006846F8" w:rsidRDefault="006846F8" w:rsidP="00C54AD8">
      <w:pPr>
        <w:rPr>
          <w:rFonts w:asciiTheme="minorHAnsi" w:hAnsiTheme="minorHAnsi" w:cstheme="minorHAnsi"/>
          <w:sz w:val="24"/>
          <w:szCs w:val="24"/>
        </w:rPr>
      </w:pPr>
      <w:r w:rsidRPr="00C54AD8">
        <w:rPr>
          <w:rFonts w:asciiTheme="minorHAnsi" w:hAnsiTheme="minorHAnsi" w:cstheme="minorHAnsi"/>
          <w:sz w:val="24"/>
          <w:szCs w:val="24"/>
        </w:rPr>
        <w:t xml:space="preserve">Like all families, foster families will be </w:t>
      </w:r>
      <w:r w:rsidR="00C54AD8">
        <w:rPr>
          <w:rFonts w:asciiTheme="minorHAnsi" w:hAnsiTheme="minorHAnsi" w:cstheme="minorHAnsi"/>
          <w:sz w:val="24"/>
          <w:szCs w:val="24"/>
        </w:rPr>
        <w:t xml:space="preserve">now be </w:t>
      </w:r>
      <w:r w:rsidRPr="00C54AD8">
        <w:rPr>
          <w:rFonts w:asciiTheme="minorHAnsi" w:hAnsiTheme="minorHAnsi" w:cstheme="minorHAnsi"/>
          <w:sz w:val="24"/>
          <w:szCs w:val="24"/>
        </w:rPr>
        <w:t xml:space="preserve">thinking about </w:t>
      </w:r>
      <w:r w:rsidR="00C54AD8">
        <w:rPr>
          <w:rFonts w:asciiTheme="minorHAnsi" w:hAnsiTheme="minorHAnsi" w:cstheme="minorHAnsi"/>
          <w:sz w:val="24"/>
          <w:szCs w:val="24"/>
        </w:rPr>
        <w:t xml:space="preserve">their summer holidays.  Some of you will already have holidays booked and be intending to take these holidays either in the UK or abroad.  You will be </w:t>
      </w:r>
      <w:r w:rsidRPr="00C54AD8">
        <w:rPr>
          <w:rFonts w:asciiTheme="minorHAnsi" w:hAnsiTheme="minorHAnsi" w:cstheme="minorHAnsi"/>
          <w:sz w:val="24"/>
          <w:szCs w:val="24"/>
        </w:rPr>
        <w:t xml:space="preserve">thinking about what is right for </w:t>
      </w:r>
      <w:r w:rsidR="00C54AD8">
        <w:rPr>
          <w:rFonts w:asciiTheme="minorHAnsi" w:hAnsiTheme="minorHAnsi" w:cstheme="minorHAnsi"/>
          <w:sz w:val="24"/>
          <w:szCs w:val="24"/>
        </w:rPr>
        <w:t xml:space="preserve">you, your </w:t>
      </w:r>
      <w:r w:rsidRPr="00C54AD8">
        <w:rPr>
          <w:rFonts w:asciiTheme="minorHAnsi" w:hAnsiTheme="minorHAnsi" w:cstheme="minorHAnsi"/>
          <w:sz w:val="24"/>
          <w:szCs w:val="24"/>
        </w:rPr>
        <w:t>famil</w:t>
      </w:r>
      <w:r w:rsidR="00C54AD8">
        <w:rPr>
          <w:rFonts w:asciiTheme="minorHAnsi" w:hAnsiTheme="minorHAnsi" w:cstheme="minorHAnsi"/>
          <w:sz w:val="24"/>
          <w:szCs w:val="24"/>
        </w:rPr>
        <w:t>y and your foster child/re</w:t>
      </w:r>
      <w:r w:rsidR="005D7DD5">
        <w:rPr>
          <w:rFonts w:asciiTheme="minorHAnsi" w:hAnsiTheme="minorHAnsi" w:cstheme="minorHAnsi"/>
          <w:sz w:val="24"/>
          <w:szCs w:val="24"/>
        </w:rPr>
        <w:t>n</w:t>
      </w:r>
      <w:r w:rsidR="00C54AD8">
        <w:rPr>
          <w:rFonts w:asciiTheme="minorHAnsi" w:hAnsiTheme="minorHAnsi" w:cstheme="minorHAnsi"/>
          <w:sz w:val="24"/>
          <w:szCs w:val="24"/>
        </w:rPr>
        <w:t xml:space="preserve">, </w:t>
      </w:r>
      <w:r w:rsidRPr="00C54AD8">
        <w:rPr>
          <w:rFonts w:asciiTheme="minorHAnsi" w:hAnsiTheme="minorHAnsi" w:cstheme="minorHAnsi"/>
          <w:sz w:val="24"/>
          <w:szCs w:val="24"/>
        </w:rPr>
        <w:t xml:space="preserve">alongside what we currently know about the pandemic and </w:t>
      </w:r>
      <w:r w:rsidR="00C54AD8">
        <w:rPr>
          <w:rFonts w:asciiTheme="minorHAnsi" w:hAnsiTheme="minorHAnsi" w:cstheme="minorHAnsi"/>
          <w:sz w:val="24"/>
          <w:szCs w:val="24"/>
        </w:rPr>
        <w:t xml:space="preserve">the </w:t>
      </w:r>
      <w:r w:rsidRPr="00C54AD8">
        <w:rPr>
          <w:rFonts w:asciiTheme="minorHAnsi" w:hAnsiTheme="minorHAnsi" w:cstheme="minorHAnsi"/>
          <w:sz w:val="24"/>
          <w:szCs w:val="24"/>
        </w:rPr>
        <w:t>ways to keep people safe.</w:t>
      </w:r>
    </w:p>
    <w:p w14:paraId="113058EF" w14:textId="77777777" w:rsidR="00C54AD8" w:rsidRPr="00C54AD8" w:rsidRDefault="00C54AD8" w:rsidP="00C54AD8">
      <w:pPr>
        <w:rPr>
          <w:rFonts w:asciiTheme="minorHAnsi" w:hAnsiTheme="minorHAnsi" w:cstheme="minorHAnsi"/>
          <w:sz w:val="24"/>
          <w:szCs w:val="24"/>
        </w:rPr>
      </w:pPr>
    </w:p>
    <w:p w14:paraId="06D08AEA" w14:textId="6667F431" w:rsidR="008015DC" w:rsidRDefault="00A203C5" w:rsidP="00C54AD8">
      <w:pPr>
        <w:rPr>
          <w:rFonts w:asciiTheme="minorHAnsi" w:hAnsiTheme="minorHAnsi" w:cstheme="minorHAnsi"/>
          <w:sz w:val="24"/>
          <w:szCs w:val="24"/>
        </w:rPr>
      </w:pPr>
      <w:r>
        <w:rPr>
          <w:rFonts w:asciiTheme="minorHAnsi" w:hAnsiTheme="minorHAnsi" w:cstheme="minorHAnsi"/>
          <w:sz w:val="24"/>
          <w:szCs w:val="24"/>
        </w:rPr>
        <w:t xml:space="preserve">We all </w:t>
      </w:r>
      <w:r w:rsidR="00943613">
        <w:rPr>
          <w:rFonts w:asciiTheme="minorHAnsi" w:hAnsiTheme="minorHAnsi" w:cstheme="minorHAnsi"/>
          <w:sz w:val="24"/>
          <w:szCs w:val="24"/>
        </w:rPr>
        <w:t xml:space="preserve">want our foster carers to enable </w:t>
      </w:r>
      <w:r w:rsidR="008015DC" w:rsidRPr="00C54AD8">
        <w:rPr>
          <w:rFonts w:asciiTheme="minorHAnsi" w:hAnsiTheme="minorHAnsi" w:cstheme="minorHAnsi"/>
          <w:sz w:val="24"/>
          <w:szCs w:val="24"/>
        </w:rPr>
        <w:t>our children to have family experiences consistent wit</w:t>
      </w:r>
      <w:r w:rsidR="00A13565" w:rsidRPr="00C54AD8">
        <w:rPr>
          <w:rFonts w:asciiTheme="minorHAnsi" w:hAnsiTheme="minorHAnsi" w:cstheme="minorHAnsi"/>
          <w:sz w:val="24"/>
          <w:szCs w:val="24"/>
        </w:rPr>
        <w:t>h what other children might experience during the pandemic</w:t>
      </w:r>
      <w:r w:rsidR="008015DC" w:rsidRPr="00C54AD8">
        <w:rPr>
          <w:rFonts w:asciiTheme="minorHAnsi" w:hAnsiTheme="minorHAnsi" w:cstheme="minorHAnsi"/>
          <w:sz w:val="24"/>
          <w:szCs w:val="24"/>
        </w:rPr>
        <w:t>.</w:t>
      </w:r>
      <w:r w:rsidR="00943613">
        <w:rPr>
          <w:rFonts w:asciiTheme="minorHAnsi" w:hAnsiTheme="minorHAnsi" w:cstheme="minorHAnsi"/>
          <w:sz w:val="24"/>
          <w:szCs w:val="24"/>
        </w:rPr>
        <w:t xml:space="preserve">  We recognise that family holidays are an essential part of building positive memories for a child and that these memories can last a lifetime.</w:t>
      </w:r>
    </w:p>
    <w:p w14:paraId="096DEE6E" w14:textId="77777777" w:rsidR="00943613" w:rsidRDefault="00943613" w:rsidP="00C54AD8">
      <w:pPr>
        <w:rPr>
          <w:rFonts w:asciiTheme="minorHAnsi" w:hAnsiTheme="minorHAnsi" w:cstheme="minorHAnsi"/>
          <w:sz w:val="24"/>
          <w:szCs w:val="24"/>
        </w:rPr>
      </w:pPr>
    </w:p>
    <w:p w14:paraId="5960A702" w14:textId="77777777" w:rsidR="00943613" w:rsidRDefault="00943613" w:rsidP="00C54AD8">
      <w:pPr>
        <w:rPr>
          <w:rFonts w:asciiTheme="minorHAnsi" w:hAnsiTheme="minorHAnsi" w:cstheme="minorHAnsi"/>
          <w:sz w:val="24"/>
          <w:szCs w:val="24"/>
        </w:rPr>
      </w:pPr>
      <w:r>
        <w:rPr>
          <w:rFonts w:asciiTheme="minorHAnsi" w:hAnsiTheme="minorHAnsi" w:cstheme="minorHAnsi"/>
          <w:sz w:val="24"/>
          <w:szCs w:val="24"/>
        </w:rPr>
        <w:t>However, we understand that during the Covid-19 pandemic, things like holidays are a little more complicated than usual.  Therefore, we ask you to thi</w:t>
      </w:r>
      <w:r w:rsidR="005D7DD5">
        <w:rPr>
          <w:rFonts w:asciiTheme="minorHAnsi" w:hAnsiTheme="minorHAnsi" w:cstheme="minorHAnsi"/>
          <w:sz w:val="24"/>
          <w:szCs w:val="24"/>
        </w:rPr>
        <w:t>nk carefully about your holiday</w:t>
      </w:r>
      <w:r>
        <w:rPr>
          <w:rFonts w:asciiTheme="minorHAnsi" w:hAnsiTheme="minorHAnsi" w:cstheme="minorHAnsi"/>
          <w:sz w:val="24"/>
          <w:szCs w:val="24"/>
        </w:rPr>
        <w:t xml:space="preserve"> plans and use the Covid-19 Holiday Checklist to help you consider the risks around Covid-19 and consider the following:</w:t>
      </w:r>
    </w:p>
    <w:p w14:paraId="6BF3E8A4" w14:textId="77777777" w:rsidR="00943613" w:rsidRDefault="00943613" w:rsidP="00C54AD8">
      <w:pPr>
        <w:rPr>
          <w:rFonts w:asciiTheme="minorHAnsi" w:hAnsiTheme="minorHAnsi" w:cstheme="minorHAnsi"/>
          <w:sz w:val="24"/>
          <w:szCs w:val="24"/>
        </w:rPr>
      </w:pPr>
    </w:p>
    <w:p w14:paraId="0730D185" w14:textId="7BE1785C" w:rsidR="00733EE2" w:rsidRPr="00943613" w:rsidRDefault="008015DC" w:rsidP="00943613">
      <w:pPr>
        <w:pStyle w:val="ListParagraph"/>
        <w:numPr>
          <w:ilvl w:val="0"/>
          <w:numId w:val="12"/>
        </w:numPr>
        <w:rPr>
          <w:rFonts w:asciiTheme="minorHAnsi" w:hAnsiTheme="minorHAnsi" w:cstheme="minorHAnsi"/>
          <w:sz w:val="24"/>
          <w:szCs w:val="24"/>
        </w:rPr>
      </w:pPr>
      <w:r w:rsidRPr="00943613">
        <w:rPr>
          <w:rFonts w:asciiTheme="minorHAnsi" w:hAnsiTheme="minorHAnsi" w:cstheme="minorHAnsi"/>
          <w:sz w:val="24"/>
          <w:szCs w:val="24"/>
        </w:rPr>
        <w:t xml:space="preserve">Foster </w:t>
      </w:r>
      <w:r w:rsidR="00943613">
        <w:rPr>
          <w:rFonts w:asciiTheme="minorHAnsi" w:hAnsiTheme="minorHAnsi" w:cstheme="minorHAnsi"/>
          <w:sz w:val="24"/>
          <w:szCs w:val="24"/>
        </w:rPr>
        <w:t>carers</w:t>
      </w:r>
      <w:r w:rsidRPr="00943613">
        <w:rPr>
          <w:rFonts w:asciiTheme="minorHAnsi" w:hAnsiTheme="minorHAnsi" w:cstheme="minorHAnsi"/>
          <w:sz w:val="24"/>
          <w:szCs w:val="24"/>
        </w:rPr>
        <w:t xml:space="preserve"> </w:t>
      </w:r>
      <w:r w:rsidR="00C05760">
        <w:rPr>
          <w:rFonts w:asciiTheme="minorHAnsi" w:hAnsiTheme="minorHAnsi" w:cstheme="minorHAnsi"/>
          <w:sz w:val="24"/>
          <w:szCs w:val="24"/>
        </w:rPr>
        <w:t>must</w:t>
      </w:r>
      <w:r w:rsidRPr="00943613">
        <w:rPr>
          <w:rFonts w:asciiTheme="minorHAnsi" w:hAnsiTheme="minorHAnsi" w:cstheme="minorHAnsi"/>
          <w:sz w:val="24"/>
          <w:szCs w:val="24"/>
        </w:rPr>
        <w:t xml:space="preserve"> assure themselves that their holiday arrangements</w:t>
      </w:r>
      <w:r w:rsidR="00733EE2" w:rsidRPr="00943613">
        <w:rPr>
          <w:rFonts w:asciiTheme="minorHAnsi" w:hAnsiTheme="minorHAnsi" w:cstheme="minorHAnsi"/>
          <w:sz w:val="24"/>
          <w:szCs w:val="24"/>
        </w:rPr>
        <w:t xml:space="preserve"> comply with </w:t>
      </w:r>
      <w:r w:rsidR="00F40610">
        <w:rPr>
          <w:rFonts w:asciiTheme="minorHAnsi" w:hAnsiTheme="minorHAnsi" w:cstheme="minorHAnsi"/>
          <w:sz w:val="24"/>
          <w:szCs w:val="24"/>
        </w:rPr>
        <w:t>G</w:t>
      </w:r>
      <w:r w:rsidR="00733EE2" w:rsidRPr="00943613">
        <w:rPr>
          <w:rFonts w:asciiTheme="minorHAnsi" w:hAnsiTheme="minorHAnsi" w:cstheme="minorHAnsi"/>
          <w:sz w:val="24"/>
          <w:szCs w:val="24"/>
        </w:rPr>
        <w:t>overnment guidance on staying alert and safe</w:t>
      </w:r>
      <w:r w:rsidRPr="00943613">
        <w:rPr>
          <w:rFonts w:asciiTheme="minorHAnsi" w:hAnsiTheme="minorHAnsi" w:cstheme="minorHAnsi"/>
          <w:sz w:val="24"/>
          <w:szCs w:val="24"/>
        </w:rPr>
        <w:t xml:space="preserve">; accommodation, travel, days out, meals out etc </w:t>
      </w:r>
    </w:p>
    <w:p w14:paraId="76E28B31" w14:textId="77777777" w:rsidR="00C54AD8" w:rsidRPr="00C54AD8" w:rsidRDefault="00C54AD8" w:rsidP="00C54AD8">
      <w:pPr>
        <w:rPr>
          <w:rFonts w:asciiTheme="minorHAnsi" w:hAnsiTheme="minorHAnsi" w:cstheme="minorHAnsi"/>
          <w:sz w:val="24"/>
          <w:szCs w:val="24"/>
        </w:rPr>
      </w:pPr>
    </w:p>
    <w:p w14:paraId="6C02D9A0" w14:textId="2BAAD84C" w:rsidR="00733EE2" w:rsidRPr="00943613" w:rsidRDefault="00733EE2" w:rsidP="00943613">
      <w:pPr>
        <w:pStyle w:val="ListParagraph"/>
        <w:numPr>
          <w:ilvl w:val="0"/>
          <w:numId w:val="12"/>
        </w:numPr>
        <w:rPr>
          <w:rFonts w:asciiTheme="minorHAnsi" w:hAnsiTheme="minorHAnsi" w:cstheme="minorHAnsi"/>
          <w:sz w:val="24"/>
          <w:szCs w:val="24"/>
        </w:rPr>
      </w:pPr>
      <w:r w:rsidRPr="00943613">
        <w:rPr>
          <w:rFonts w:asciiTheme="minorHAnsi" w:hAnsiTheme="minorHAnsi" w:cstheme="minorHAnsi"/>
          <w:sz w:val="24"/>
          <w:szCs w:val="24"/>
        </w:rPr>
        <w:t xml:space="preserve">Foster </w:t>
      </w:r>
      <w:r w:rsidR="00943613">
        <w:rPr>
          <w:rFonts w:asciiTheme="minorHAnsi" w:hAnsiTheme="minorHAnsi" w:cstheme="minorHAnsi"/>
          <w:sz w:val="24"/>
          <w:szCs w:val="24"/>
        </w:rPr>
        <w:t>carer</w:t>
      </w:r>
      <w:r w:rsidR="005D7DD5">
        <w:rPr>
          <w:rFonts w:asciiTheme="minorHAnsi" w:hAnsiTheme="minorHAnsi" w:cstheme="minorHAnsi"/>
          <w:sz w:val="24"/>
          <w:szCs w:val="24"/>
        </w:rPr>
        <w:t>s</w:t>
      </w:r>
      <w:r w:rsidRPr="00943613">
        <w:rPr>
          <w:rFonts w:asciiTheme="minorHAnsi" w:hAnsiTheme="minorHAnsi" w:cstheme="minorHAnsi"/>
          <w:sz w:val="24"/>
          <w:szCs w:val="24"/>
        </w:rPr>
        <w:t xml:space="preserve"> </w:t>
      </w:r>
      <w:r w:rsidR="00C05760">
        <w:rPr>
          <w:rFonts w:asciiTheme="minorHAnsi" w:hAnsiTheme="minorHAnsi" w:cstheme="minorHAnsi"/>
          <w:sz w:val="24"/>
          <w:szCs w:val="24"/>
        </w:rPr>
        <w:t>must</w:t>
      </w:r>
      <w:r w:rsidRPr="00943613">
        <w:rPr>
          <w:rFonts w:asciiTheme="minorHAnsi" w:hAnsiTheme="minorHAnsi" w:cstheme="minorHAnsi"/>
          <w:sz w:val="24"/>
          <w:szCs w:val="24"/>
        </w:rPr>
        <w:t xml:space="preserve"> follow </w:t>
      </w:r>
      <w:r w:rsidR="00F40610">
        <w:rPr>
          <w:rFonts w:asciiTheme="minorHAnsi" w:hAnsiTheme="minorHAnsi" w:cstheme="minorHAnsi"/>
          <w:sz w:val="24"/>
          <w:szCs w:val="24"/>
        </w:rPr>
        <w:t>G</w:t>
      </w:r>
      <w:r w:rsidRPr="00943613">
        <w:rPr>
          <w:rFonts w:asciiTheme="minorHAnsi" w:hAnsiTheme="minorHAnsi" w:cstheme="minorHAnsi"/>
          <w:sz w:val="24"/>
          <w:szCs w:val="24"/>
        </w:rPr>
        <w:t>overnment guidance on staying alert and safe during their holiday.</w:t>
      </w:r>
    </w:p>
    <w:p w14:paraId="4463AEA9" w14:textId="77777777" w:rsidR="00C54AD8" w:rsidRPr="00C54AD8" w:rsidRDefault="00C54AD8" w:rsidP="00C54AD8">
      <w:pPr>
        <w:rPr>
          <w:rFonts w:asciiTheme="minorHAnsi" w:hAnsiTheme="minorHAnsi" w:cstheme="minorHAnsi"/>
          <w:sz w:val="24"/>
          <w:szCs w:val="24"/>
        </w:rPr>
      </w:pPr>
    </w:p>
    <w:p w14:paraId="3F3053A6" w14:textId="0516A57C" w:rsidR="00733EE2" w:rsidRPr="00943613" w:rsidRDefault="00733EE2" w:rsidP="00943613">
      <w:pPr>
        <w:pStyle w:val="ListParagraph"/>
        <w:numPr>
          <w:ilvl w:val="0"/>
          <w:numId w:val="12"/>
        </w:numPr>
        <w:rPr>
          <w:rFonts w:asciiTheme="minorHAnsi" w:hAnsiTheme="minorHAnsi" w:cstheme="minorHAnsi"/>
          <w:sz w:val="24"/>
          <w:szCs w:val="24"/>
        </w:rPr>
      </w:pPr>
      <w:r w:rsidRPr="00943613">
        <w:rPr>
          <w:rFonts w:asciiTheme="minorHAnsi" w:hAnsiTheme="minorHAnsi" w:cstheme="minorHAnsi"/>
          <w:sz w:val="24"/>
          <w:szCs w:val="24"/>
        </w:rPr>
        <w:t xml:space="preserve">Foster </w:t>
      </w:r>
      <w:r w:rsidR="00943613">
        <w:rPr>
          <w:rFonts w:asciiTheme="minorHAnsi" w:hAnsiTheme="minorHAnsi" w:cstheme="minorHAnsi"/>
          <w:sz w:val="24"/>
          <w:szCs w:val="24"/>
        </w:rPr>
        <w:t>carers</w:t>
      </w:r>
      <w:r w:rsidRPr="00943613">
        <w:rPr>
          <w:rFonts w:asciiTheme="minorHAnsi" w:hAnsiTheme="minorHAnsi" w:cstheme="minorHAnsi"/>
          <w:sz w:val="24"/>
          <w:szCs w:val="24"/>
        </w:rPr>
        <w:t xml:space="preserve"> </w:t>
      </w:r>
      <w:r w:rsidR="00C05760">
        <w:rPr>
          <w:rFonts w:asciiTheme="minorHAnsi" w:hAnsiTheme="minorHAnsi" w:cstheme="minorHAnsi"/>
          <w:sz w:val="24"/>
          <w:szCs w:val="24"/>
        </w:rPr>
        <w:t>must</w:t>
      </w:r>
      <w:r w:rsidRPr="00943613">
        <w:rPr>
          <w:rFonts w:asciiTheme="minorHAnsi" w:hAnsiTheme="minorHAnsi" w:cstheme="minorHAnsi"/>
          <w:sz w:val="24"/>
          <w:szCs w:val="24"/>
        </w:rPr>
        <w:t xml:space="preserve"> understand and have in place plans to respond to </w:t>
      </w:r>
      <w:r w:rsidR="00A13565" w:rsidRPr="00943613">
        <w:rPr>
          <w:rFonts w:asciiTheme="minorHAnsi" w:hAnsiTheme="minorHAnsi" w:cstheme="minorHAnsi"/>
          <w:sz w:val="24"/>
          <w:szCs w:val="24"/>
        </w:rPr>
        <w:t>possible eventualities</w:t>
      </w:r>
      <w:r w:rsidRPr="00943613">
        <w:rPr>
          <w:rFonts w:asciiTheme="minorHAnsi" w:hAnsiTheme="minorHAnsi" w:cstheme="minorHAnsi"/>
          <w:sz w:val="24"/>
          <w:szCs w:val="24"/>
        </w:rPr>
        <w:t xml:space="preserve">, </w:t>
      </w:r>
      <w:r w:rsidR="00A13565" w:rsidRPr="00943613">
        <w:rPr>
          <w:rFonts w:asciiTheme="minorHAnsi" w:hAnsiTheme="minorHAnsi" w:cstheme="minorHAnsi"/>
          <w:sz w:val="24"/>
          <w:szCs w:val="24"/>
        </w:rPr>
        <w:t>including</w:t>
      </w:r>
      <w:r w:rsidRPr="00943613">
        <w:rPr>
          <w:rFonts w:asciiTheme="minorHAnsi" w:hAnsiTheme="minorHAnsi" w:cstheme="minorHAnsi"/>
          <w:sz w:val="24"/>
          <w:szCs w:val="24"/>
        </w:rPr>
        <w:t xml:space="preserve"> cancellations, </w:t>
      </w:r>
      <w:r w:rsidR="00943613">
        <w:rPr>
          <w:rFonts w:asciiTheme="minorHAnsi" w:hAnsiTheme="minorHAnsi" w:cstheme="minorHAnsi"/>
          <w:sz w:val="24"/>
          <w:szCs w:val="24"/>
        </w:rPr>
        <w:t xml:space="preserve">family members and looked after children </w:t>
      </w:r>
      <w:r w:rsidRPr="00943613">
        <w:rPr>
          <w:rFonts w:asciiTheme="minorHAnsi" w:hAnsiTheme="minorHAnsi" w:cstheme="minorHAnsi"/>
          <w:sz w:val="24"/>
          <w:szCs w:val="24"/>
        </w:rPr>
        <w:t xml:space="preserve">showing </w:t>
      </w:r>
      <w:r w:rsidR="00A13565" w:rsidRPr="00943613">
        <w:rPr>
          <w:rFonts w:asciiTheme="minorHAnsi" w:hAnsiTheme="minorHAnsi" w:cstheme="minorHAnsi"/>
          <w:sz w:val="24"/>
          <w:szCs w:val="24"/>
        </w:rPr>
        <w:t>symptoms</w:t>
      </w:r>
      <w:r w:rsidRPr="00943613">
        <w:rPr>
          <w:rFonts w:asciiTheme="minorHAnsi" w:hAnsiTheme="minorHAnsi" w:cstheme="minorHAnsi"/>
          <w:sz w:val="24"/>
          <w:szCs w:val="24"/>
        </w:rPr>
        <w:t xml:space="preserve"> whilst on holiday, </w:t>
      </w:r>
      <w:r w:rsidR="00943613">
        <w:rPr>
          <w:rFonts w:asciiTheme="minorHAnsi" w:hAnsiTheme="minorHAnsi" w:cstheme="minorHAnsi"/>
          <w:sz w:val="24"/>
          <w:szCs w:val="24"/>
        </w:rPr>
        <w:t xml:space="preserve">the possible </w:t>
      </w:r>
      <w:r w:rsidRPr="00943613">
        <w:rPr>
          <w:rFonts w:asciiTheme="minorHAnsi" w:hAnsiTheme="minorHAnsi" w:cstheme="minorHAnsi"/>
          <w:sz w:val="24"/>
          <w:szCs w:val="24"/>
        </w:rPr>
        <w:t xml:space="preserve">need to self-isolate whilst on holiday, </w:t>
      </w:r>
      <w:r w:rsidR="00943613">
        <w:rPr>
          <w:rFonts w:asciiTheme="minorHAnsi" w:hAnsiTheme="minorHAnsi" w:cstheme="minorHAnsi"/>
          <w:sz w:val="24"/>
          <w:szCs w:val="24"/>
        </w:rPr>
        <w:t xml:space="preserve">the possible </w:t>
      </w:r>
      <w:r w:rsidRPr="00943613">
        <w:rPr>
          <w:rFonts w:asciiTheme="minorHAnsi" w:hAnsiTheme="minorHAnsi" w:cstheme="minorHAnsi"/>
          <w:sz w:val="24"/>
          <w:szCs w:val="24"/>
        </w:rPr>
        <w:t xml:space="preserve">need to </w:t>
      </w:r>
      <w:r w:rsidR="00A13565" w:rsidRPr="00943613">
        <w:rPr>
          <w:rFonts w:asciiTheme="minorHAnsi" w:hAnsiTheme="minorHAnsi" w:cstheme="minorHAnsi"/>
          <w:sz w:val="24"/>
          <w:szCs w:val="24"/>
        </w:rPr>
        <w:t>quarantine</w:t>
      </w:r>
      <w:r w:rsidRPr="00943613">
        <w:rPr>
          <w:rFonts w:asciiTheme="minorHAnsi" w:hAnsiTheme="minorHAnsi" w:cstheme="minorHAnsi"/>
          <w:sz w:val="24"/>
          <w:szCs w:val="24"/>
        </w:rPr>
        <w:t xml:space="preserve"> o</w:t>
      </w:r>
      <w:r w:rsidR="00C54AD8" w:rsidRPr="00943613">
        <w:rPr>
          <w:rFonts w:asciiTheme="minorHAnsi" w:hAnsiTheme="minorHAnsi" w:cstheme="minorHAnsi"/>
          <w:sz w:val="24"/>
          <w:szCs w:val="24"/>
        </w:rPr>
        <w:t>n</w:t>
      </w:r>
      <w:r w:rsidRPr="00943613">
        <w:rPr>
          <w:rFonts w:asciiTheme="minorHAnsi" w:hAnsiTheme="minorHAnsi" w:cstheme="minorHAnsi"/>
          <w:sz w:val="24"/>
          <w:szCs w:val="24"/>
        </w:rPr>
        <w:t xml:space="preserve"> arrival or return from holiday destination, </w:t>
      </w:r>
      <w:r w:rsidR="00943613">
        <w:rPr>
          <w:rFonts w:asciiTheme="minorHAnsi" w:hAnsiTheme="minorHAnsi" w:cstheme="minorHAnsi"/>
          <w:sz w:val="24"/>
          <w:szCs w:val="24"/>
        </w:rPr>
        <w:t xml:space="preserve">the possibility that a </w:t>
      </w:r>
      <w:r w:rsidRPr="00943613">
        <w:rPr>
          <w:rFonts w:asciiTheme="minorHAnsi" w:hAnsiTheme="minorHAnsi" w:cstheme="minorHAnsi"/>
          <w:sz w:val="24"/>
          <w:szCs w:val="24"/>
        </w:rPr>
        <w:t>‘local lockdown’ takes place whilst on holiday.</w:t>
      </w:r>
    </w:p>
    <w:p w14:paraId="3C05E15E" w14:textId="77777777" w:rsidR="00C54AD8" w:rsidRPr="00C54AD8" w:rsidRDefault="00C54AD8" w:rsidP="00C54AD8">
      <w:pPr>
        <w:rPr>
          <w:rFonts w:asciiTheme="minorHAnsi" w:hAnsiTheme="minorHAnsi" w:cstheme="minorHAnsi"/>
          <w:sz w:val="24"/>
          <w:szCs w:val="24"/>
        </w:rPr>
      </w:pPr>
    </w:p>
    <w:p w14:paraId="48A3B9BA" w14:textId="343F833C" w:rsidR="008015DC" w:rsidRDefault="00733EE2" w:rsidP="00943613">
      <w:pPr>
        <w:pStyle w:val="ListParagraph"/>
        <w:numPr>
          <w:ilvl w:val="0"/>
          <w:numId w:val="12"/>
        </w:numPr>
        <w:rPr>
          <w:rFonts w:asciiTheme="minorHAnsi" w:hAnsiTheme="minorHAnsi" w:cstheme="minorHAnsi"/>
          <w:sz w:val="24"/>
          <w:szCs w:val="24"/>
        </w:rPr>
      </w:pPr>
      <w:r w:rsidRPr="00943613">
        <w:rPr>
          <w:rFonts w:asciiTheme="minorHAnsi" w:hAnsiTheme="minorHAnsi" w:cstheme="minorHAnsi"/>
          <w:sz w:val="24"/>
          <w:szCs w:val="24"/>
        </w:rPr>
        <w:t xml:space="preserve">Foster </w:t>
      </w:r>
      <w:r w:rsidR="00943613">
        <w:rPr>
          <w:rFonts w:asciiTheme="minorHAnsi" w:hAnsiTheme="minorHAnsi" w:cstheme="minorHAnsi"/>
          <w:sz w:val="24"/>
          <w:szCs w:val="24"/>
        </w:rPr>
        <w:t>carers</w:t>
      </w:r>
      <w:r w:rsidRPr="00943613">
        <w:rPr>
          <w:rFonts w:asciiTheme="minorHAnsi" w:hAnsiTheme="minorHAnsi" w:cstheme="minorHAnsi"/>
          <w:sz w:val="24"/>
          <w:szCs w:val="24"/>
        </w:rPr>
        <w:t xml:space="preserve"> </w:t>
      </w:r>
      <w:r w:rsidR="00C05760">
        <w:rPr>
          <w:rFonts w:asciiTheme="minorHAnsi" w:hAnsiTheme="minorHAnsi" w:cstheme="minorHAnsi"/>
          <w:sz w:val="24"/>
          <w:szCs w:val="24"/>
        </w:rPr>
        <w:t>must</w:t>
      </w:r>
      <w:r w:rsidRPr="00943613">
        <w:rPr>
          <w:rFonts w:asciiTheme="minorHAnsi" w:hAnsiTheme="minorHAnsi" w:cstheme="minorHAnsi"/>
          <w:sz w:val="24"/>
          <w:szCs w:val="24"/>
        </w:rPr>
        <w:t xml:space="preserve"> have adequate holiday insurance and are able to respond to the </w:t>
      </w:r>
      <w:r w:rsidR="00A13565" w:rsidRPr="00943613">
        <w:rPr>
          <w:rFonts w:asciiTheme="minorHAnsi" w:hAnsiTheme="minorHAnsi" w:cstheme="minorHAnsi"/>
          <w:sz w:val="24"/>
          <w:szCs w:val="24"/>
        </w:rPr>
        <w:t>financial</w:t>
      </w:r>
      <w:r w:rsidRPr="00943613">
        <w:rPr>
          <w:rFonts w:asciiTheme="minorHAnsi" w:hAnsiTheme="minorHAnsi" w:cstheme="minorHAnsi"/>
          <w:sz w:val="24"/>
          <w:szCs w:val="24"/>
        </w:rPr>
        <w:t xml:space="preserve"> implication</w:t>
      </w:r>
      <w:r w:rsidR="00A13565" w:rsidRPr="00943613">
        <w:rPr>
          <w:rFonts w:asciiTheme="minorHAnsi" w:hAnsiTheme="minorHAnsi" w:cstheme="minorHAnsi"/>
          <w:sz w:val="24"/>
          <w:szCs w:val="24"/>
        </w:rPr>
        <w:t>s</w:t>
      </w:r>
      <w:r w:rsidRPr="00943613">
        <w:rPr>
          <w:rFonts w:asciiTheme="minorHAnsi" w:hAnsiTheme="minorHAnsi" w:cstheme="minorHAnsi"/>
          <w:sz w:val="24"/>
          <w:szCs w:val="24"/>
        </w:rPr>
        <w:t xml:space="preserve"> of any cancellation or disruption to their holiday </w:t>
      </w:r>
      <w:r w:rsidR="00A13565" w:rsidRPr="00943613">
        <w:rPr>
          <w:rFonts w:asciiTheme="minorHAnsi" w:hAnsiTheme="minorHAnsi" w:cstheme="minorHAnsi"/>
          <w:sz w:val="24"/>
          <w:szCs w:val="24"/>
        </w:rPr>
        <w:t>arrangements.</w:t>
      </w:r>
    </w:p>
    <w:p w14:paraId="4C18E199" w14:textId="77777777" w:rsidR="00943613" w:rsidRPr="00943613" w:rsidRDefault="00943613" w:rsidP="00943613">
      <w:pPr>
        <w:pStyle w:val="ListParagraph"/>
        <w:rPr>
          <w:rFonts w:asciiTheme="minorHAnsi" w:hAnsiTheme="minorHAnsi" w:cstheme="minorHAnsi"/>
          <w:sz w:val="24"/>
          <w:szCs w:val="24"/>
        </w:rPr>
      </w:pPr>
    </w:p>
    <w:p w14:paraId="719379EE" w14:textId="0D5CC94D" w:rsidR="008015DC" w:rsidRPr="00A5557C" w:rsidRDefault="00943613" w:rsidP="00943613">
      <w:pPr>
        <w:pStyle w:val="ListParagraph"/>
        <w:numPr>
          <w:ilvl w:val="0"/>
          <w:numId w:val="12"/>
        </w:numPr>
        <w:rPr>
          <w:rFonts w:asciiTheme="minorHAnsi" w:hAnsiTheme="minorHAnsi" w:cstheme="minorHAnsi"/>
          <w:b/>
          <w:sz w:val="24"/>
          <w:szCs w:val="24"/>
        </w:rPr>
      </w:pPr>
      <w:r>
        <w:rPr>
          <w:rFonts w:asciiTheme="minorHAnsi" w:hAnsiTheme="minorHAnsi" w:cstheme="minorHAnsi"/>
          <w:sz w:val="24"/>
          <w:szCs w:val="24"/>
        </w:rPr>
        <w:t xml:space="preserve">Foster carers </w:t>
      </w:r>
      <w:r w:rsidR="00C05760">
        <w:rPr>
          <w:rFonts w:asciiTheme="minorHAnsi" w:hAnsiTheme="minorHAnsi" w:cstheme="minorHAnsi"/>
          <w:sz w:val="24"/>
          <w:szCs w:val="24"/>
        </w:rPr>
        <w:t>must</w:t>
      </w:r>
      <w:r>
        <w:rPr>
          <w:rFonts w:asciiTheme="minorHAnsi" w:hAnsiTheme="minorHAnsi" w:cstheme="minorHAnsi"/>
          <w:sz w:val="24"/>
          <w:szCs w:val="24"/>
        </w:rPr>
        <w:t xml:space="preserve"> </w:t>
      </w:r>
      <w:r w:rsidR="00A203C5">
        <w:rPr>
          <w:rFonts w:asciiTheme="minorHAnsi" w:hAnsiTheme="minorHAnsi" w:cstheme="minorHAnsi"/>
          <w:sz w:val="24"/>
          <w:szCs w:val="24"/>
        </w:rPr>
        <w:t xml:space="preserve">inform their Supervising Social Worker who will </w:t>
      </w:r>
      <w:r>
        <w:rPr>
          <w:rFonts w:asciiTheme="minorHAnsi" w:hAnsiTheme="minorHAnsi" w:cstheme="minorHAnsi"/>
          <w:sz w:val="24"/>
          <w:szCs w:val="24"/>
        </w:rPr>
        <w:t xml:space="preserve">seek the usual agreement from </w:t>
      </w:r>
      <w:r w:rsidR="008015DC" w:rsidRPr="00943613">
        <w:rPr>
          <w:rFonts w:asciiTheme="minorHAnsi" w:hAnsiTheme="minorHAnsi" w:cstheme="minorHAnsi"/>
          <w:sz w:val="24"/>
          <w:szCs w:val="24"/>
        </w:rPr>
        <w:t xml:space="preserve">the </w:t>
      </w:r>
      <w:r>
        <w:rPr>
          <w:rFonts w:asciiTheme="minorHAnsi" w:hAnsiTheme="minorHAnsi" w:cstheme="minorHAnsi"/>
          <w:sz w:val="24"/>
          <w:szCs w:val="24"/>
        </w:rPr>
        <w:t xml:space="preserve">child’s </w:t>
      </w:r>
      <w:r w:rsidR="008015DC" w:rsidRPr="00943613">
        <w:rPr>
          <w:rFonts w:asciiTheme="minorHAnsi" w:hAnsiTheme="minorHAnsi" w:cstheme="minorHAnsi"/>
          <w:sz w:val="24"/>
          <w:szCs w:val="24"/>
        </w:rPr>
        <w:t>allocat</w:t>
      </w:r>
      <w:r w:rsidR="006846F8" w:rsidRPr="00943613">
        <w:rPr>
          <w:rFonts w:asciiTheme="minorHAnsi" w:hAnsiTheme="minorHAnsi" w:cstheme="minorHAnsi"/>
          <w:sz w:val="24"/>
          <w:szCs w:val="24"/>
        </w:rPr>
        <w:t xml:space="preserve">ed social worker </w:t>
      </w:r>
      <w:r>
        <w:rPr>
          <w:rFonts w:asciiTheme="minorHAnsi" w:hAnsiTheme="minorHAnsi" w:cstheme="minorHAnsi"/>
          <w:sz w:val="24"/>
          <w:szCs w:val="24"/>
        </w:rPr>
        <w:t xml:space="preserve">and/or Team Manager to take the child on holiday in the UK or abroad and this may </w:t>
      </w:r>
      <w:r w:rsidR="006846F8" w:rsidRPr="00943613">
        <w:rPr>
          <w:rFonts w:asciiTheme="minorHAnsi" w:hAnsiTheme="minorHAnsi" w:cstheme="minorHAnsi"/>
          <w:sz w:val="24"/>
          <w:szCs w:val="24"/>
        </w:rPr>
        <w:t xml:space="preserve">include seeking </w:t>
      </w:r>
      <w:r w:rsidR="00A5557C">
        <w:rPr>
          <w:rFonts w:asciiTheme="minorHAnsi" w:hAnsiTheme="minorHAnsi" w:cstheme="minorHAnsi"/>
          <w:sz w:val="24"/>
          <w:szCs w:val="24"/>
        </w:rPr>
        <w:t xml:space="preserve">birth </w:t>
      </w:r>
      <w:r w:rsidR="00C3466C" w:rsidRPr="00943613">
        <w:rPr>
          <w:rFonts w:asciiTheme="minorHAnsi" w:hAnsiTheme="minorHAnsi" w:cstheme="minorHAnsi"/>
          <w:sz w:val="24"/>
          <w:szCs w:val="24"/>
        </w:rPr>
        <w:t>parents’</w:t>
      </w:r>
      <w:r w:rsidR="006846F8" w:rsidRPr="00943613">
        <w:rPr>
          <w:rFonts w:asciiTheme="minorHAnsi" w:hAnsiTheme="minorHAnsi" w:cstheme="minorHAnsi"/>
          <w:sz w:val="24"/>
          <w:szCs w:val="24"/>
        </w:rPr>
        <w:t xml:space="preserve"> agreement.</w:t>
      </w:r>
      <w:r w:rsidR="00A5557C">
        <w:rPr>
          <w:rFonts w:asciiTheme="minorHAnsi" w:hAnsiTheme="minorHAnsi" w:cstheme="minorHAnsi"/>
          <w:sz w:val="24"/>
          <w:szCs w:val="24"/>
        </w:rPr>
        <w:t xml:space="preserve">  Those with PR for a child are responsible for giving permission – this is not something that </w:t>
      </w:r>
      <w:r w:rsidR="00A203C5">
        <w:rPr>
          <w:rFonts w:asciiTheme="minorHAnsi" w:hAnsiTheme="minorHAnsi" w:cstheme="minorHAnsi"/>
          <w:sz w:val="24"/>
          <w:szCs w:val="24"/>
        </w:rPr>
        <w:t xml:space="preserve">Family Fostering </w:t>
      </w:r>
      <w:r w:rsidR="00A5557C">
        <w:rPr>
          <w:rFonts w:asciiTheme="minorHAnsi" w:hAnsiTheme="minorHAnsi" w:cstheme="minorHAnsi"/>
          <w:sz w:val="24"/>
          <w:szCs w:val="24"/>
        </w:rPr>
        <w:t>can do.</w:t>
      </w:r>
    </w:p>
    <w:p w14:paraId="41B98703" w14:textId="77777777" w:rsidR="00A5557C" w:rsidRPr="00A5557C" w:rsidRDefault="00A5557C" w:rsidP="00A5557C">
      <w:pPr>
        <w:pStyle w:val="ListParagraph"/>
        <w:rPr>
          <w:rFonts w:asciiTheme="minorHAnsi" w:hAnsiTheme="minorHAnsi" w:cstheme="minorHAnsi"/>
          <w:b/>
          <w:sz w:val="24"/>
          <w:szCs w:val="24"/>
        </w:rPr>
      </w:pPr>
    </w:p>
    <w:p w14:paraId="057D5922" w14:textId="17412338" w:rsidR="00A5557C" w:rsidRPr="00A5557C" w:rsidRDefault="00A5557C" w:rsidP="00943613">
      <w:pPr>
        <w:pStyle w:val="ListParagraph"/>
        <w:numPr>
          <w:ilvl w:val="0"/>
          <w:numId w:val="12"/>
        </w:numPr>
        <w:rPr>
          <w:rFonts w:asciiTheme="minorHAnsi" w:hAnsiTheme="minorHAnsi" w:cstheme="minorHAnsi"/>
          <w:sz w:val="24"/>
          <w:szCs w:val="24"/>
        </w:rPr>
      </w:pPr>
      <w:r w:rsidRPr="00A5557C">
        <w:rPr>
          <w:rFonts w:asciiTheme="minorHAnsi" w:hAnsiTheme="minorHAnsi" w:cstheme="minorHAnsi"/>
          <w:sz w:val="24"/>
          <w:szCs w:val="24"/>
        </w:rPr>
        <w:t>Foster carer</w:t>
      </w:r>
      <w:r w:rsidR="005D7DD5">
        <w:rPr>
          <w:rFonts w:asciiTheme="minorHAnsi" w:hAnsiTheme="minorHAnsi" w:cstheme="minorHAnsi"/>
          <w:sz w:val="24"/>
          <w:szCs w:val="24"/>
        </w:rPr>
        <w:t>s</w:t>
      </w:r>
      <w:r w:rsidRPr="00A5557C">
        <w:rPr>
          <w:rFonts w:asciiTheme="minorHAnsi" w:hAnsiTheme="minorHAnsi" w:cstheme="minorHAnsi"/>
          <w:sz w:val="24"/>
          <w:szCs w:val="24"/>
        </w:rPr>
        <w:t xml:space="preserve"> </w:t>
      </w:r>
      <w:r w:rsidR="00C05760">
        <w:rPr>
          <w:rFonts w:asciiTheme="minorHAnsi" w:hAnsiTheme="minorHAnsi" w:cstheme="minorHAnsi"/>
          <w:sz w:val="24"/>
          <w:szCs w:val="24"/>
        </w:rPr>
        <w:t>must</w:t>
      </w:r>
      <w:r w:rsidRPr="00A5557C">
        <w:rPr>
          <w:rFonts w:asciiTheme="minorHAnsi" w:hAnsiTheme="minorHAnsi" w:cstheme="minorHAnsi"/>
          <w:sz w:val="24"/>
          <w:szCs w:val="24"/>
        </w:rPr>
        <w:t xml:space="preserve"> be aware that the situation is</w:t>
      </w:r>
      <w:r>
        <w:rPr>
          <w:rFonts w:asciiTheme="minorHAnsi" w:hAnsiTheme="minorHAnsi" w:cstheme="minorHAnsi"/>
          <w:sz w:val="24"/>
          <w:szCs w:val="24"/>
        </w:rPr>
        <w:t xml:space="preserve"> very</w:t>
      </w:r>
      <w:r w:rsidRPr="00A5557C">
        <w:rPr>
          <w:rFonts w:asciiTheme="minorHAnsi" w:hAnsiTheme="minorHAnsi" w:cstheme="minorHAnsi"/>
          <w:sz w:val="24"/>
          <w:szCs w:val="24"/>
        </w:rPr>
        <w:t xml:space="preserve"> </w:t>
      </w:r>
      <w:r w:rsidR="00C3466C" w:rsidRPr="00A5557C">
        <w:rPr>
          <w:rFonts w:asciiTheme="minorHAnsi" w:hAnsiTheme="minorHAnsi" w:cstheme="minorHAnsi"/>
          <w:sz w:val="24"/>
          <w:szCs w:val="24"/>
        </w:rPr>
        <w:t>changeable,</w:t>
      </w:r>
      <w:r w:rsidRPr="00A5557C">
        <w:rPr>
          <w:rFonts w:asciiTheme="minorHAnsi" w:hAnsiTheme="minorHAnsi" w:cstheme="minorHAnsi"/>
          <w:sz w:val="24"/>
          <w:szCs w:val="24"/>
        </w:rPr>
        <w:t xml:space="preserve"> and guidance and/or permission may change at short notice.</w:t>
      </w:r>
    </w:p>
    <w:p w14:paraId="34D11511" w14:textId="6017EA77" w:rsidR="00943613" w:rsidRPr="00943613" w:rsidRDefault="004E58AE" w:rsidP="00943613">
      <w:pPr>
        <w:rPr>
          <w:rFonts w:asciiTheme="minorHAnsi" w:hAnsiTheme="minorHAnsi" w:cstheme="minorHAnsi"/>
          <w:b/>
          <w:sz w:val="24"/>
          <w:szCs w:val="24"/>
        </w:rPr>
      </w:pPr>
      <w:r w:rsidRPr="00C54AD8">
        <w:rPr>
          <w:rFonts w:asciiTheme="minorHAnsi" w:hAnsiTheme="minorHAnsi" w:cstheme="minorHAnsi"/>
          <w:b/>
          <w:noProof/>
          <w:sz w:val="24"/>
          <w:szCs w:val="24"/>
          <w:lang w:eastAsia="en-GB"/>
        </w:rPr>
        <w:lastRenderedPageBreak/>
        <mc:AlternateContent>
          <mc:Choice Requires="wps">
            <w:drawing>
              <wp:anchor distT="0" distB="0" distL="114300" distR="114300" simplePos="0" relativeHeight="251659264" behindDoc="0" locked="0" layoutInCell="1" allowOverlap="1" wp14:anchorId="762CDC79" wp14:editId="108AC12F">
                <wp:simplePos x="0" y="0"/>
                <wp:positionH relativeFrom="margin">
                  <wp:align>right</wp:align>
                </wp:positionH>
                <wp:positionV relativeFrom="paragraph">
                  <wp:posOffset>-19050</wp:posOffset>
                </wp:positionV>
                <wp:extent cx="5949950" cy="1333500"/>
                <wp:effectExtent l="0" t="0" r="12700" b="19050"/>
                <wp:wrapNone/>
                <wp:docPr id="1" name="Rounded Rectangle 1"/>
                <wp:cNvGraphicFramePr/>
                <a:graphic xmlns:a="http://schemas.openxmlformats.org/drawingml/2006/main">
                  <a:graphicData uri="http://schemas.microsoft.com/office/word/2010/wordprocessingShape">
                    <wps:wsp>
                      <wps:cNvSpPr/>
                      <wps:spPr>
                        <a:xfrm>
                          <a:off x="0" y="0"/>
                          <a:ext cx="5949950" cy="133350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22C99C75" w14:textId="77777777" w:rsidR="00F40610" w:rsidRDefault="00F40610" w:rsidP="00A5557C">
                            <w:pPr>
                              <w:jc w:val="center"/>
                              <w:rPr>
                                <w:rFonts w:ascii="Arial" w:hAnsi="Arial" w:cs="Arial"/>
                                <w:sz w:val="24"/>
                                <w:szCs w:val="24"/>
                              </w:rPr>
                            </w:pPr>
                          </w:p>
                          <w:p w14:paraId="2B83F59E" w14:textId="77777777" w:rsidR="00F40610" w:rsidRPr="00F40610" w:rsidRDefault="00F40610" w:rsidP="00F40610">
                            <w:pPr>
                              <w:jc w:val="center"/>
                              <w:rPr>
                                <w:rFonts w:asciiTheme="minorHAnsi" w:hAnsiTheme="minorHAnsi" w:cstheme="minorHAnsi"/>
                                <w:b/>
                                <w:sz w:val="28"/>
                                <w:szCs w:val="24"/>
                                <w:u w:val="single"/>
                              </w:rPr>
                            </w:pPr>
                            <w:r w:rsidRPr="00F40610">
                              <w:rPr>
                                <w:rFonts w:asciiTheme="minorHAnsi" w:hAnsiTheme="minorHAnsi" w:cstheme="minorHAnsi"/>
                                <w:b/>
                                <w:sz w:val="28"/>
                                <w:szCs w:val="24"/>
                                <w:u w:val="single"/>
                              </w:rPr>
                              <w:t>The basics…. Stay Alert and Safe</w:t>
                            </w:r>
                          </w:p>
                          <w:p w14:paraId="00728253" w14:textId="77777777" w:rsidR="00F40610" w:rsidRDefault="00F40610" w:rsidP="00A5557C">
                            <w:pPr>
                              <w:jc w:val="center"/>
                              <w:rPr>
                                <w:rFonts w:ascii="Arial" w:hAnsi="Arial" w:cs="Arial"/>
                                <w:sz w:val="24"/>
                                <w:szCs w:val="24"/>
                              </w:rPr>
                            </w:pPr>
                          </w:p>
                          <w:p w14:paraId="43FE480C" w14:textId="77777777" w:rsidR="00163AA6" w:rsidRDefault="008015DC" w:rsidP="00A5557C">
                            <w:pPr>
                              <w:jc w:val="center"/>
                              <w:rPr>
                                <w:rFonts w:ascii="Arial" w:hAnsi="Arial" w:cs="Arial"/>
                                <w:sz w:val="24"/>
                                <w:szCs w:val="24"/>
                              </w:rPr>
                            </w:pPr>
                            <w:r>
                              <w:rPr>
                                <w:rFonts w:ascii="Arial" w:hAnsi="Arial" w:cs="Arial"/>
                                <w:sz w:val="24"/>
                                <w:szCs w:val="24"/>
                              </w:rPr>
                              <w:t xml:space="preserve">Follow </w:t>
                            </w:r>
                            <w:r w:rsidR="00943613">
                              <w:rPr>
                                <w:rFonts w:ascii="Arial" w:hAnsi="Arial" w:cs="Arial"/>
                                <w:sz w:val="24"/>
                                <w:szCs w:val="24"/>
                              </w:rPr>
                              <w:t xml:space="preserve">Government </w:t>
                            </w:r>
                            <w:r>
                              <w:rPr>
                                <w:rFonts w:ascii="Arial" w:hAnsi="Arial" w:cs="Arial"/>
                                <w:sz w:val="24"/>
                                <w:szCs w:val="24"/>
                              </w:rPr>
                              <w:t>guidance on staying alert and safe (social distancing) and staying safe outside of your home.</w:t>
                            </w:r>
                          </w:p>
                          <w:p w14:paraId="0D1EE069" w14:textId="77777777" w:rsidR="00E30606" w:rsidRDefault="00E30606" w:rsidP="00A5557C">
                            <w:pPr>
                              <w:jc w:val="center"/>
                              <w:rPr>
                                <w:rFonts w:ascii="Arial" w:hAnsi="Arial" w:cs="Arial"/>
                                <w:sz w:val="24"/>
                                <w:szCs w:val="24"/>
                              </w:rPr>
                            </w:pPr>
                          </w:p>
                          <w:p w14:paraId="7493D83C" w14:textId="77777777" w:rsidR="00E30606" w:rsidRDefault="00E30606" w:rsidP="00E306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CDC79" id="Rounded Rectangle 1" o:spid="_x0000_s1026" style="position:absolute;margin-left:417.3pt;margin-top:-1.5pt;width:468.5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1vUwIAAAEFAAAOAAAAZHJzL2Uyb0RvYy54bWysVG1r2zAQ/j7YfxD6vjrOy9aEOiWkdAxK&#10;W9qOflZkKTHIOu2kxM5+/U6y45auUBj7Iut0788954vLtjbsoNBXYAuen404U1ZCWdltwX8+XX85&#10;58wHYUthwKqCH5Xnl8vPny4at1Bj2IEpFTIKYv2icQXfheAWWeblTtXCn4FTlpQasBaBRNxmJYqG&#10;otcmG49GX7MGsHQIUnlPr1edki9TfK2VDHdaexWYKTjVFtKJ6dzEM1teiMUWhdtVsi9D/EMVtags&#10;JR1CXYkg2B6rv0LVlUTwoMOZhDoDrSupUg/UTT56083jTjiVeiFwvBtg8v8vrLw9PLp7JBga5xee&#10;rrGLVmMdv1QfaxNYxwEs1QYm6XE2n87nM8JUki6fTCazUYIze3F36MN3BTWLl4Ij7G35QCNJSInD&#10;jQ+Ul+xPdiS8VJFu4WhULMTYB6VZVVLePHkngqi1QXYQNFohpbJhHMdJ8ZJ1dNOVMYPj5GPH3j66&#10;qkSewXn8sfPgkTKDDYNzXVnA9wKYkPcl687+hEDXd4QgtJu2n84GyuM9MoSOxd7J64qAvRE+3Ask&#10;2tIwaBXDHR3aQFNw6G+c7QB/v/ce7YlNpOWsoTUouP+1F6g4Mz8s8WyeT6dxb5IwnX0bk4CvNZvX&#10;Gruv10DjyGnpnUzXaB/M6aoR6mfa2FXMSiphJeUuuAx4EtahW0/aealWq2RGu+JEuLGPTp4IEDnz&#10;1D4LdD27AhHzFk4rIxZv+NXZxtFYWO0D6CqRL0Lc4dpDT3uWONT/E+Iiv5aT1cufa/kHAAD//wMA&#10;UEsDBBQABgAIAAAAIQDaHLfb3gAAAAcBAAAPAAAAZHJzL2Rvd25yZXYueG1sTI9PT8MwDMXvSHyH&#10;yEjctpRt4k+pOw0EEppAYoMDx6wxbUXidE22lm+POcHJz3rW8+8Vy9E7daQ+toERLqYZKOIq2JZr&#10;hPe3x8k1qJgMW+MCE8I3RViWpyeFyW0YeEPHbaqVhHDMDUKTUpdrHauGvInT0BGL9xl6b5Ksfa1t&#10;bwYJ907PsuxSe9OyfGhMR/cNVV/bg5eUh/r1+WPhXlaLJ7sZ7vb7cW3XiOdn4+oWVKIx/R3DL76g&#10;QylMu3BgG5VDkCIJYTKXKe7N/ErEDmGWidBlof/zlz8AAAD//wMAUEsBAi0AFAAGAAgAAAAhALaD&#10;OJL+AAAA4QEAABMAAAAAAAAAAAAAAAAAAAAAAFtDb250ZW50X1R5cGVzXS54bWxQSwECLQAUAAYA&#10;CAAAACEAOP0h/9YAAACUAQAACwAAAAAAAAAAAAAAAAAvAQAAX3JlbHMvLnJlbHNQSwECLQAUAAYA&#10;CAAAACEAl4Htb1MCAAABBQAADgAAAAAAAAAAAAAAAAAuAgAAZHJzL2Uyb0RvYy54bWxQSwECLQAU&#10;AAYACAAAACEA2hy3294AAAAHAQAADwAAAAAAAAAAAAAAAACtBAAAZHJzL2Rvd25yZXYueG1sUEsF&#10;BgAAAAAEAAQA8wAAALgFAAAAAA==&#10;" fillcolor="#ee853d [3029]" strokecolor="#ed7d31 [3205]" strokeweight=".5pt">
                <v:fill color2="#ec7a2d [3173]" rotate="t" colors="0 #f18c55;.5 #f67b28;1 #e56b17" focus="100%" type="gradient">
                  <o:fill v:ext="view" type="gradientUnscaled"/>
                </v:fill>
                <v:stroke joinstyle="miter"/>
                <v:textbox>
                  <w:txbxContent>
                    <w:p w14:paraId="22C99C75" w14:textId="77777777" w:rsidR="00F40610" w:rsidRDefault="00F40610" w:rsidP="00A5557C">
                      <w:pPr>
                        <w:jc w:val="center"/>
                        <w:rPr>
                          <w:rFonts w:ascii="Arial" w:hAnsi="Arial" w:cs="Arial"/>
                          <w:sz w:val="24"/>
                          <w:szCs w:val="24"/>
                        </w:rPr>
                      </w:pPr>
                    </w:p>
                    <w:p w14:paraId="2B83F59E" w14:textId="77777777" w:rsidR="00F40610" w:rsidRPr="00F40610" w:rsidRDefault="00F40610" w:rsidP="00F40610">
                      <w:pPr>
                        <w:jc w:val="center"/>
                        <w:rPr>
                          <w:rFonts w:asciiTheme="minorHAnsi" w:hAnsiTheme="minorHAnsi" w:cstheme="minorHAnsi"/>
                          <w:b/>
                          <w:sz w:val="28"/>
                          <w:szCs w:val="24"/>
                          <w:u w:val="single"/>
                        </w:rPr>
                      </w:pPr>
                      <w:r w:rsidRPr="00F40610">
                        <w:rPr>
                          <w:rFonts w:asciiTheme="minorHAnsi" w:hAnsiTheme="minorHAnsi" w:cstheme="minorHAnsi"/>
                          <w:b/>
                          <w:sz w:val="28"/>
                          <w:szCs w:val="24"/>
                          <w:u w:val="single"/>
                        </w:rPr>
                        <w:t>The basics…. Stay Alert and Safe</w:t>
                      </w:r>
                    </w:p>
                    <w:p w14:paraId="00728253" w14:textId="77777777" w:rsidR="00F40610" w:rsidRDefault="00F40610" w:rsidP="00A5557C">
                      <w:pPr>
                        <w:jc w:val="center"/>
                        <w:rPr>
                          <w:rFonts w:ascii="Arial" w:hAnsi="Arial" w:cs="Arial"/>
                          <w:sz w:val="24"/>
                          <w:szCs w:val="24"/>
                        </w:rPr>
                      </w:pPr>
                    </w:p>
                    <w:p w14:paraId="43FE480C" w14:textId="77777777" w:rsidR="00163AA6" w:rsidRDefault="008015DC" w:rsidP="00A5557C">
                      <w:pPr>
                        <w:jc w:val="center"/>
                        <w:rPr>
                          <w:rFonts w:ascii="Arial" w:hAnsi="Arial" w:cs="Arial"/>
                          <w:sz w:val="24"/>
                          <w:szCs w:val="24"/>
                        </w:rPr>
                      </w:pPr>
                      <w:r>
                        <w:rPr>
                          <w:rFonts w:ascii="Arial" w:hAnsi="Arial" w:cs="Arial"/>
                          <w:sz w:val="24"/>
                          <w:szCs w:val="24"/>
                        </w:rPr>
                        <w:t xml:space="preserve">Follow </w:t>
                      </w:r>
                      <w:r w:rsidR="00943613">
                        <w:rPr>
                          <w:rFonts w:ascii="Arial" w:hAnsi="Arial" w:cs="Arial"/>
                          <w:sz w:val="24"/>
                          <w:szCs w:val="24"/>
                        </w:rPr>
                        <w:t xml:space="preserve">Government </w:t>
                      </w:r>
                      <w:r>
                        <w:rPr>
                          <w:rFonts w:ascii="Arial" w:hAnsi="Arial" w:cs="Arial"/>
                          <w:sz w:val="24"/>
                          <w:szCs w:val="24"/>
                        </w:rPr>
                        <w:t>guidance on staying alert and safe (social distancing) and staying safe outside of your home.</w:t>
                      </w:r>
                    </w:p>
                    <w:p w14:paraId="0D1EE069" w14:textId="77777777" w:rsidR="00E30606" w:rsidRDefault="00E30606" w:rsidP="00A5557C">
                      <w:pPr>
                        <w:jc w:val="center"/>
                        <w:rPr>
                          <w:rFonts w:ascii="Arial" w:hAnsi="Arial" w:cs="Arial"/>
                          <w:sz w:val="24"/>
                          <w:szCs w:val="24"/>
                        </w:rPr>
                      </w:pPr>
                    </w:p>
                    <w:p w14:paraId="7493D83C" w14:textId="77777777" w:rsidR="00E30606" w:rsidRDefault="00E30606" w:rsidP="00E30606">
                      <w:pPr>
                        <w:jc w:val="center"/>
                      </w:pPr>
                    </w:p>
                  </w:txbxContent>
                </v:textbox>
                <w10:wrap anchorx="margin"/>
              </v:roundrect>
            </w:pict>
          </mc:Fallback>
        </mc:AlternateContent>
      </w:r>
    </w:p>
    <w:p w14:paraId="5421EAFE" w14:textId="7887149A" w:rsidR="00911754" w:rsidRPr="00C54AD8" w:rsidRDefault="00911754" w:rsidP="00807F8C">
      <w:pPr>
        <w:rPr>
          <w:rFonts w:asciiTheme="minorHAnsi" w:hAnsiTheme="minorHAnsi" w:cstheme="minorHAnsi"/>
          <w:b/>
          <w:sz w:val="24"/>
          <w:szCs w:val="24"/>
        </w:rPr>
      </w:pPr>
    </w:p>
    <w:p w14:paraId="3440E67E" w14:textId="1EA5F796" w:rsidR="00A5557C" w:rsidRDefault="00A5557C" w:rsidP="00807F8C">
      <w:pPr>
        <w:rPr>
          <w:rFonts w:asciiTheme="minorHAnsi" w:hAnsiTheme="minorHAnsi" w:cstheme="minorHAnsi"/>
          <w:b/>
          <w:sz w:val="24"/>
          <w:szCs w:val="24"/>
          <w:u w:val="single"/>
        </w:rPr>
      </w:pPr>
    </w:p>
    <w:p w14:paraId="38D74FE8" w14:textId="77777777" w:rsidR="00A5557C" w:rsidRDefault="00A5557C" w:rsidP="00807F8C">
      <w:pPr>
        <w:rPr>
          <w:rFonts w:asciiTheme="minorHAnsi" w:hAnsiTheme="minorHAnsi" w:cstheme="minorHAnsi"/>
          <w:b/>
          <w:sz w:val="24"/>
          <w:szCs w:val="24"/>
          <w:u w:val="single"/>
        </w:rPr>
      </w:pPr>
    </w:p>
    <w:p w14:paraId="372152D8" w14:textId="77777777" w:rsidR="00A5557C" w:rsidRDefault="00A5557C" w:rsidP="00807F8C">
      <w:pPr>
        <w:rPr>
          <w:rFonts w:asciiTheme="minorHAnsi" w:hAnsiTheme="minorHAnsi" w:cstheme="minorHAnsi"/>
          <w:b/>
          <w:sz w:val="24"/>
          <w:szCs w:val="24"/>
          <w:u w:val="single"/>
        </w:rPr>
      </w:pPr>
    </w:p>
    <w:p w14:paraId="147400F6" w14:textId="77777777" w:rsidR="00A5557C" w:rsidRDefault="00A5557C" w:rsidP="00807F8C">
      <w:pPr>
        <w:rPr>
          <w:rFonts w:asciiTheme="minorHAnsi" w:hAnsiTheme="minorHAnsi" w:cstheme="minorHAnsi"/>
          <w:b/>
          <w:sz w:val="24"/>
          <w:szCs w:val="24"/>
          <w:u w:val="single"/>
        </w:rPr>
      </w:pPr>
    </w:p>
    <w:p w14:paraId="4155A4B3" w14:textId="77777777" w:rsidR="00733EE2" w:rsidRPr="00C54AD8" w:rsidRDefault="00733EE2" w:rsidP="00807F8C">
      <w:pPr>
        <w:rPr>
          <w:rFonts w:asciiTheme="minorHAnsi" w:hAnsiTheme="minorHAnsi" w:cstheme="minorHAnsi"/>
          <w:b/>
          <w:sz w:val="24"/>
          <w:szCs w:val="24"/>
        </w:rPr>
      </w:pPr>
    </w:p>
    <w:p w14:paraId="0D9C3DDF" w14:textId="77777777" w:rsidR="00F40610" w:rsidRDefault="00F40610" w:rsidP="00911754">
      <w:pPr>
        <w:pStyle w:val="Heading2"/>
        <w:spacing w:before="0"/>
        <w:textAlignment w:val="baseline"/>
        <w:rPr>
          <w:rFonts w:asciiTheme="minorHAnsi" w:hAnsiTheme="minorHAnsi" w:cstheme="minorHAnsi"/>
          <w:b/>
          <w:color w:val="auto"/>
          <w:sz w:val="28"/>
          <w:szCs w:val="24"/>
        </w:rPr>
      </w:pPr>
    </w:p>
    <w:p w14:paraId="3DFE5B7E" w14:textId="77777777" w:rsidR="008015DC" w:rsidRPr="00A5557C" w:rsidRDefault="008015DC" w:rsidP="00911754">
      <w:pPr>
        <w:pStyle w:val="Heading2"/>
        <w:spacing w:before="0"/>
        <w:textAlignment w:val="baseline"/>
        <w:rPr>
          <w:rFonts w:asciiTheme="minorHAnsi" w:hAnsiTheme="minorHAnsi" w:cstheme="minorHAnsi"/>
          <w:color w:val="auto"/>
          <w:sz w:val="28"/>
          <w:szCs w:val="24"/>
        </w:rPr>
      </w:pPr>
      <w:r w:rsidRPr="00A5557C">
        <w:rPr>
          <w:rFonts w:asciiTheme="minorHAnsi" w:hAnsiTheme="minorHAnsi" w:cstheme="minorHAnsi"/>
          <w:b/>
          <w:color w:val="auto"/>
          <w:sz w:val="28"/>
          <w:szCs w:val="24"/>
        </w:rPr>
        <w:t xml:space="preserve">What the </w:t>
      </w:r>
      <w:r w:rsidR="00F40610">
        <w:rPr>
          <w:rFonts w:asciiTheme="minorHAnsi" w:hAnsiTheme="minorHAnsi" w:cstheme="minorHAnsi"/>
          <w:b/>
          <w:color w:val="auto"/>
          <w:sz w:val="28"/>
          <w:szCs w:val="24"/>
        </w:rPr>
        <w:t>G</w:t>
      </w:r>
      <w:r w:rsidRPr="00A5557C">
        <w:rPr>
          <w:rFonts w:asciiTheme="minorHAnsi" w:hAnsiTheme="minorHAnsi" w:cstheme="minorHAnsi"/>
          <w:b/>
          <w:color w:val="auto"/>
          <w:sz w:val="28"/>
          <w:szCs w:val="24"/>
        </w:rPr>
        <w:t>overnment says</w:t>
      </w:r>
      <w:r w:rsidRPr="00A5557C">
        <w:rPr>
          <w:rFonts w:asciiTheme="minorHAnsi" w:hAnsiTheme="minorHAnsi" w:cstheme="minorHAnsi"/>
          <w:color w:val="auto"/>
          <w:sz w:val="28"/>
          <w:szCs w:val="24"/>
        </w:rPr>
        <w:t>:</w:t>
      </w:r>
    </w:p>
    <w:p w14:paraId="6208D58D" w14:textId="77777777" w:rsidR="00943613" w:rsidRPr="00943613" w:rsidRDefault="00943613" w:rsidP="00943613"/>
    <w:p w14:paraId="07F567D4" w14:textId="77777777" w:rsidR="00733EE2" w:rsidRPr="00C54AD8" w:rsidRDefault="0078138F" w:rsidP="00733EE2">
      <w:pPr>
        <w:rPr>
          <w:rFonts w:asciiTheme="minorHAnsi" w:hAnsiTheme="minorHAnsi" w:cstheme="minorHAnsi"/>
          <w:sz w:val="24"/>
          <w:szCs w:val="24"/>
        </w:rPr>
      </w:pPr>
      <w:hyperlink r:id="rId10" w:history="1">
        <w:r w:rsidR="00733EE2" w:rsidRPr="00C54AD8">
          <w:rPr>
            <w:rStyle w:val="Hyperlink"/>
            <w:rFonts w:asciiTheme="minorHAnsi" w:hAnsiTheme="minorHAnsi" w:cstheme="minorHAnsi"/>
            <w:sz w:val="24"/>
            <w:szCs w:val="24"/>
          </w:rPr>
          <w:t>https://www.gov.uk/coronavirus</w:t>
        </w:r>
      </w:hyperlink>
    </w:p>
    <w:p w14:paraId="6C9CEF2E" w14:textId="77777777" w:rsidR="00733EE2" w:rsidRPr="00C54AD8" w:rsidRDefault="00733EE2" w:rsidP="00733EE2">
      <w:pPr>
        <w:rPr>
          <w:rFonts w:asciiTheme="minorHAnsi" w:hAnsiTheme="minorHAnsi" w:cstheme="minorHAnsi"/>
          <w:sz w:val="24"/>
          <w:szCs w:val="24"/>
        </w:rPr>
      </w:pPr>
    </w:p>
    <w:p w14:paraId="5B909645" w14:textId="77777777" w:rsidR="00911754" w:rsidRPr="00C54AD8" w:rsidRDefault="00911754" w:rsidP="00911754">
      <w:pPr>
        <w:pStyle w:val="govuk-body"/>
        <w:spacing w:before="0" w:beforeAutospacing="0" w:after="300" w:afterAutospacing="0"/>
        <w:rPr>
          <w:rFonts w:asciiTheme="minorHAnsi" w:hAnsiTheme="minorHAnsi" w:cstheme="minorHAnsi"/>
        </w:rPr>
      </w:pPr>
      <w:r w:rsidRPr="00C54AD8">
        <w:rPr>
          <w:rFonts w:asciiTheme="minorHAnsi" w:hAnsiTheme="minorHAnsi" w:cstheme="minorHAnsi"/>
        </w:rPr>
        <w:t xml:space="preserve">We can all help control the virus if we all stay alert. This means you must: </w:t>
      </w:r>
    </w:p>
    <w:p w14:paraId="54E1B7E5" w14:textId="77777777" w:rsidR="00911754" w:rsidRPr="00C54AD8" w:rsidRDefault="00911754" w:rsidP="00733EE2">
      <w:pPr>
        <w:numPr>
          <w:ilvl w:val="0"/>
          <w:numId w:val="4"/>
        </w:numPr>
        <w:ind w:left="714" w:hanging="357"/>
        <w:rPr>
          <w:rFonts w:asciiTheme="minorHAnsi" w:hAnsiTheme="minorHAnsi" w:cstheme="minorHAnsi"/>
          <w:sz w:val="24"/>
          <w:szCs w:val="24"/>
        </w:rPr>
      </w:pPr>
      <w:r w:rsidRPr="00C54AD8">
        <w:rPr>
          <w:rFonts w:asciiTheme="minorHAnsi" w:hAnsiTheme="minorHAnsi" w:cstheme="minorHAnsi"/>
          <w:sz w:val="24"/>
          <w:szCs w:val="24"/>
        </w:rPr>
        <w:t>stay at home as much as possible</w:t>
      </w:r>
    </w:p>
    <w:p w14:paraId="7258BC6E" w14:textId="77777777" w:rsidR="00911754" w:rsidRPr="00C54AD8" w:rsidRDefault="00911754" w:rsidP="00733EE2">
      <w:pPr>
        <w:numPr>
          <w:ilvl w:val="0"/>
          <w:numId w:val="4"/>
        </w:numPr>
        <w:ind w:left="714" w:hanging="357"/>
        <w:rPr>
          <w:rFonts w:asciiTheme="minorHAnsi" w:hAnsiTheme="minorHAnsi" w:cstheme="minorHAnsi"/>
          <w:sz w:val="24"/>
          <w:szCs w:val="24"/>
        </w:rPr>
      </w:pPr>
      <w:r w:rsidRPr="00C54AD8">
        <w:rPr>
          <w:rFonts w:asciiTheme="minorHAnsi" w:hAnsiTheme="minorHAnsi" w:cstheme="minorHAnsi"/>
          <w:sz w:val="24"/>
          <w:szCs w:val="24"/>
        </w:rPr>
        <w:t>work from home if you can</w:t>
      </w:r>
    </w:p>
    <w:p w14:paraId="5141CBE9" w14:textId="77777777" w:rsidR="00911754" w:rsidRPr="00C54AD8" w:rsidRDefault="00911754" w:rsidP="00733EE2">
      <w:pPr>
        <w:numPr>
          <w:ilvl w:val="0"/>
          <w:numId w:val="4"/>
        </w:numPr>
        <w:ind w:left="714" w:hanging="357"/>
        <w:rPr>
          <w:rFonts w:asciiTheme="minorHAnsi" w:hAnsiTheme="minorHAnsi" w:cstheme="minorHAnsi"/>
          <w:sz w:val="24"/>
          <w:szCs w:val="24"/>
        </w:rPr>
      </w:pPr>
      <w:r w:rsidRPr="00C54AD8">
        <w:rPr>
          <w:rFonts w:asciiTheme="minorHAnsi" w:hAnsiTheme="minorHAnsi" w:cstheme="minorHAnsi"/>
          <w:sz w:val="24"/>
          <w:szCs w:val="24"/>
        </w:rPr>
        <w:t>limit contact with other people</w:t>
      </w:r>
    </w:p>
    <w:p w14:paraId="64387E89" w14:textId="77777777" w:rsidR="00911754" w:rsidRPr="00C54AD8" w:rsidRDefault="00911754" w:rsidP="00733EE2">
      <w:pPr>
        <w:numPr>
          <w:ilvl w:val="0"/>
          <w:numId w:val="4"/>
        </w:numPr>
        <w:ind w:left="714" w:hanging="357"/>
        <w:rPr>
          <w:rFonts w:asciiTheme="minorHAnsi" w:hAnsiTheme="minorHAnsi" w:cstheme="minorHAnsi"/>
          <w:sz w:val="24"/>
          <w:szCs w:val="24"/>
        </w:rPr>
      </w:pPr>
      <w:r w:rsidRPr="00C54AD8">
        <w:rPr>
          <w:rFonts w:asciiTheme="minorHAnsi" w:hAnsiTheme="minorHAnsi" w:cstheme="minorHAnsi"/>
          <w:sz w:val="24"/>
          <w:szCs w:val="24"/>
        </w:rPr>
        <w:t>keep your distance from people not in your household (2 metres apart where possible)</w:t>
      </w:r>
    </w:p>
    <w:p w14:paraId="665B4641" w14:textId="77777777" w:rsidR="00733EE2" w:rsidRPr="00C54AD8" w:rsidRDefault="00911754" w:rsidP="00733EE2">
      <w:pPr>
        <w:numPr>
          <w:ilvl w:val="0"/>
          <w:numId w:val="4"/>
        </w:numPr>
        <w:ind w:left="714" w:hanging="357"/>
        <w:rPr>
          <w:rFonts w:asciiTheme="minorHAnsi" w:hAnsiTheme="minorHAnsi" w:cstheme="minorHAnsi"/>
          <w:sz w:val="24"/>
          <w:szCs w:val="24"/>
        </w:rPr>
      </w:pPr>
      <w:r w:rsidRPr="00C54AD8">
        <w:rPr>
          <w:rFonts w:asciiTheme="minorHAnsi" w:hAnsiTheme="minorHAnsi" w:cstheme="minorHAnsi"/>
          <w:sz w:val="24"/>
          <w:szCs w:val="24"/>
        </w:rPr>
        <w:t>wash your hands regularly</w:t>
      </w:r>
    </w:p>
    <w:p w14:paraId="56A30873" w14:textId="77777777" w:rsidR="00733EE2" w:rsidRPr="00C54AD8" w:rsidRDefault="00911754" w:rsidP="00733EE2">
      <w:pPr>
        <w:numPr>
          <w:ilvl w:val="0"/>
          <w:numId w:val="4"/>
        </w:numPr>
        <w:ind w:left="714" w:hanging="357"/>
        <w:rPr>
          <w:rFonts w:asciiTheme="minorHAnsi" w:hAnsiTheme="minorHAnsi" w:cstheme="minorHAnsi"/>
          <w:sz w:val="24"/>
          <w:szCs w:val="24"/>
        </w:rPr>
      </w:pPr>
      <w:r w:rsidRPr="00C54AD8">
        <w:rPr>
          <w:rFonts w:asciiTheme="minorHAnsi" w:hAnsiTheme="minorHAnsi" w:cstheme="minorHAnsi"/>
          <w:sz w:val="24"/>
          <w:szCs w:val="24"/>
        </w:rPr>
        <w:t xml:space="preserve">Do not leave home if you or anyone in your household has symptoms. </w:t>
      </w:r>
    </w:p>
    <w:p w14:paraId="4787FFA4" w14:textId="77777777" w:rsidR="00911754" w:rsidRPr="00C54AD8" w:rsidRDefault="00911754" w:rsidP="00DA1553">
      <w:pPr>
        <w:pStyle w:val="govuk-body"/>
        <w:numPr>
          <w:ilvl w:val="0"/>
          <w:numId w:val="4"/>
        </w:numPr>
        <w:spacing w:before="0" w:beforeAutospacing="0" w:after="300" w:afterAutospacing="0"/>
        <w:textAlignment w:val="baseline"/>
        <w:rPr>
          <w:rStyle w:val="govuk-caption-xl"/>
          <w:rFonts w:asciiTheme="minorHAnsi" w:hAnsiTheme="minorHAnsi" w:cstheme="minorHAnsi"/>
          <w:color w:val="FFFFFF"/>
        </w:rPr>
      </w:pPr>
    </w:p>
    <w:p w14:paraId="47670494" w14:textId="77777777" w:rsidR="00911754" w:rsidRPr="00C54AD8" w:rsidRDefault="00733EE2" w:rsidP="00733EE2">
      <w:pPr>
        <w:pStyle w:val="Heading1"/>
        <w:spacing w:before="0" w:beforeAutospacing="0" w:after="0" w:afterAutospacing="0"/>
        <w:textAlignment w:val="baseline"/>
        <w:rPr>
          <w:rFonts w:asciiTheme="minorHAnsi" w:hAnsiTheme="minorHAnsi" w:cstheme="minorHAnsi"/>
          <w:sz w:val="24"/>
          <w:szCs w:val="24"/>
        </w:rPr>
      </w:pPr>
      <w:r w:rsidRPr="00C54AD8">
        <w:rPr>
          <w:rFonts w:asciiTheme="minorHAnsi" w:hAnsiTheme="minorHAnsi" w:cstheme="minorHAnsi"/>
          <w:sz w:val="24"/>
          <w:szCs w:val="24"/>
        </w:rPr>
        <w:t xml:space="preserve">Guidance: </w:t>
      </w:r>
      <w:r w:rsidR="00911754" w:rsidRPr="00C54AD8">
        <w:rPr>
          <w:rFonts w:asciiTheme="minorHAnsi" w:hAnsiTheme="minorHAnsi" w:cstheme="minorHAnsi"/>
          <w:sz w:val="24"/>
          <w:szCs w:val="24"/>
        </w:rPr>
        <w:t>Staying ale</w:t>
      </w:r>
      <w:r w:rsidRPr="00C54AD8">
        <w:rPr>
          <w:rFonts w:asciiTheme="minorHAnsi" w:hAnsiTheme="minorHAnsi" w:cstheme="minorHAnsi"/>
          <w:sz w:val="24"/>
          <w:szCs w:val="24"/>
        </w:rPr>
        <w:t xml:space="preserve">rt and safe (social distancing), </w:t>
      </w:r>
      <w:r w:rsidR="00911754" w:rsidRPr="00C54AD8">
        <w:rPr>
          <w:rFonts w:asciiTheme="minorHAnsi" w:hAnsiTheme="minorHAnsi" w:cstheme="minorHAnsi"/>
          <w:sz w:val="24"/>
          <w:szCs w:val="24"/>
        </w:rPr>
        <w:t>Updated 9 July 2020</w:t>
      </w:r>
    </w:p>
    <w:p w14:paraId="56277EFA" w14:textId="77777777" w:rsidR="00911754" w:rsidRPr="00C54AD8" w:rsidRDefault="00911754" w:rsidP="00807F8C">
      <w:pPr>
        <w:rPr>
          <w:rFonts w:asciiTheme="minorHAnsi" w:hAnsiTheme="minorHAnsi" w:cstheme="minorHAnsi"/>
          <w:b/>
          <w:sz w:val="24"/>
          <w:szCs w:val="24"/>
        </w:rPr>
      </w:pPr>
    </w:p>
    <w:p w14:paraId="443F1529" w14:textId="77777777" w:rsidR="00911754" w:rsidRPr="00C54AD8" w:rsidRDefault="0078138F" w:rsidP="00807F8C">
      <w:pPr>
        <w:rPr>
          <w:rFonts w:asciiTheme="minorHAnsi" w:hAnsiTheme="minorHAnsi" w:cstheme="minorHAnsi"/>
          <w:b/>
          <w:sz w:val="24"/>
          <w:szCs w:val="24"/>
        </w:rPr>
      </w:pPr>
      <w:hyperlink r:id="rId11" w:history="1">
        <w:r w:rsidR="00911754" w:rsidRPr="00C54AD8">
          <w:rPr>
            <w:rStyle w:val="Hyperlink"/>
            <w:rFonts w:asciiTheme="minorHAnsi" w:hAnsiTheme="minorHAnsi" w:cstheme="minorHAnsi"/>
            <w:b/>
            <w:sz w:val="24"/>
            <w:szCs w:val="24"/>
          </w:rPr>
          <w:t>https://www.gov.uk/government/publications/staying-alert-and-safe-social-distancing/staying-alert-and-safe-social-distancing-after-4-july</w:t>
        </w:r>
      </w:hyperlink>
    </w:p>
    <w:p w14:paraId="431BA5A7" w14:textId="77777777" w:rsidR="00911754" w:rsidRPr="00C54AD8" w:rsidRDefault="00911754" w:rsidP="00807F8C">
      <w:pPr>
        <w:rPr>
          <w:rFonts w:asciiTheme="minorHAnsi" w:hAnsiTheme="minorHAnsi" w:cstheme="minorHAnsi"/>
          <w:b/>
          <w:sz w:val="24"/>
          <w:szCs w:val="24"/>
        </w:rPr>
      </w:pPr>
    </w:p>
    <w:p w14:paraId="16AED6C1" w14:textId="77777777" w:rsidR="00911754" w:rsidRPr="00C54AD8" w:rsidRDefault="00911754" w:rsidP="00733EE2">
      <w:pPr>
        <w:textAlignment w:val="baseline"/>
        <w:rPr>
          <w:rFonts w:asciiTheme="minorHAnsi" w:hAnsiTheme="minorHAnsi" w:cstheme="minorHAnsi"/>
          <w:b/>
          <w:sz w:val="24"/>
          <w:szCs w:val="24"/>
        </w:rPr>
      </w:pPr>
      <w:r w:rsidRPr="00C54AD8">
        <w:rPr>
          <w:rStyle w:val="govuk-caption-xl"/>
          <w:rFonts w:asciiTheme="minorHAnsi" w:hAnsiTheme="minorHAnsi" w:cstheme="minorHAnsi"/>
          <w:b/>
          <w:sz w:val="24"/>
          <w:szCs w:val="24"/>
          <w:bdr w:val="none" w:sz="0" w:space="0" w:color="auto" w:frame="1"/>
        </w:rPr>
        <w:t>Guidance</w:t>
      </w:r>
      <w:r w:rsidR="00733EE2" w:rsidRPr="00C54AD8">
        <w:rPr>
          <w:rStyle w:val="govuk-caption-xl"/>
          <w:rFonts w:asciiTheme="minorHAnsi" w:hAnsiTheme="minorHAnsi" w:cstheme="minorHAnsi"/>
          <w:b/>
          <w:sz w:val="24"/>
          <w:szCs w:val="24"/>
          <w:bdr w:val="none" w:sz="0" w:space="0" w:color="auto" w:frame="1"/>
        </w:rPr>
        <w:t xml:space="preserve">: </w:t>
      </w:r>
      <w:r w:rsidRPr="00C54AD8">
        <w:rPr>
          <w:rFonts w:asciiTheme="minorHAnsi" w:hAnsiTheme="minorHAnsi" w:cstheme="minorHAnsi"/>
          <w:b/>
          <w:sz w:val="24"/>
          <w:szCs w:val="24"/>
        </w:rPr>
        <w:t xml:space="preserve">Staying safe outside your </w:t>
      </w:r>
      <w:r w:rsidR="00733EE2" w:rsidRPr="00C54AD8">
        <w:rPr>
          <w:rFonts w:asciiTheme="minorHAnsi" w:hAnsiTheme="minorHAnsi" w:cstheme="minorHAnsi"/>
          <w:b/>
          <w:sz w:val="24"/>
          <w:szCs w:val="24"/>
        </w:rPr>
        <w:t xml:space="preserve">home, </w:t>
      </w:r>
      <w:r w:rsidRPr="00C54AD8">
        <w:rPr>
          <w:rFonts w:asciiTheme="minorHAnsi" w:hAnsiTheme="minorHAnsi" w:cstheme="minorHAnsi"/>
          <w:b/>
          <w:sz w:val="24"/>
          <w:szCs w:val="24"/>
        </w:rPr>
        <w:t>Updated 24 June 2020</w:t>
      </w:r>
    </w:p>
    <w:p w14:paraId="4C7170D8" w14:textId="77777777" w:rsidR="00911754" w:rsidRPr="00C54AD8" w:rsidRDefault="00911754" w:rsidP="00807F8C">
      <w:pPr>
        <w:rPr>
          <w:rFonts w:asciiTheme="minorHAnsi" w:hAnsiTheme="minorHAnsi" w:cstheme="minorHAnsi"/>
          <w:b/>
          <w:sz w:val="24"/>
          <w:szCs w:val="24"/>
        </w:rPr>
      </w:pPr>
    </w:p>
    <w:p w14:paraId="3702FA4B" w14:textId="77777777" w:rsidR="00911754" w:rsidRPr="00C54AD8" w:rsidRDefault="0078138F" w:rsidP="00807F8C">
      <w:pPr>
        <w:rPr>
          <w:rFonts w:asciiTheme="minorHAnsi" w:hAnsiTheme="minorHAnsi" w:cstheme="minorHAnsi"/>
          <w:b/>
          <w:sz w:val="24"/>
          <w:szCs w:val="24"/>
        </w:rPr>
      </w:pPr>
      <w:hyperlink r:id="rId12" w:history="1">
        <w:r w:rsidR="00911754" w:rsidRPr="00C54AD8">
          <w:rPr>
            <w:rStyle w:val="Hyperlink"/>
            <w:rFonts w:asciiTheme="minorHAnsi" w:hAnsiTheme="minorHAnsi" w:cstheme="minorHAnsi"/>
            <w:b/>
            <w:sz w:val="24"/>
            <w:szCs w:val="24"/>
          </w:rPr>
          <w:t>https://www.gov.uk/government/publications/staying-safe-outside-your-home/staying-safe-outside-your-home</w:t>
        </w:r>
      </w:hyperlink>
    </w:p>
    <w:p w14:paraId="0848D156" w14:textId="77777777" w:rsidR="00911754" w:rsidRPr="00C54AD8" w:rsidRDefault="00911754" w:rsidP="00807F8C">
      <w:pPr>
        <w:rPr>
          <w:rFonts w:asciiTheme="minorHAnsi" w:hAnsiTheme="minorHAnsi" w:cstheme="minorHAnsi"/>
          <w:b/>
          <w:sz w:val="24"/>
          <w:szCs w:val="24"/>
        </w:rPr>
      </w:pPr>
    </w:p>
    <w:p w14:paraId="6C938BA8" w14:textId="77777777" w:rsidR="00911754" w:rsidRPr="00C54AD8" w:rsidRDefault="00911754" w:rsidP="00807F8C">
      <w:pPr>
        <w:rPr>
          <w:rFonts w:asciiTheme="minorHAnsi" w:hAnsiTheme="minorHAnsi" w:cstheme="minorHAnsi"/>
          <w:b/>
          <w:sz w:val="24"/>
          <w:szCs w:val="24"/>
        </w:rPr>
      </w:pPr>
    </w:p>
    <w:p w14:paraId="7361ADCE" w14:textId="77777777" w:rsidR="007B40F8" w:rsidRPr="00A5557C" w:rsidRDefault="00977C4D" w:rsidP="00807F8C">
      <w:pPr>
        <w:rPr>
          <w:rFonts w:asciiTheme="minorHAnsi" w:hAnsiTheme="minorHAnsi" w:cstheme="minorHAnsi"/>
          <w:b/>
          <w:sz w:val="28"/>
          <w:szCs w:val="24"/>
          <w:u w:val="single"/>
        </w:rPr>
      </w:pPr>
      <w:r w:rsidRPr="00A5557C">
        <w:rPr>
          <w:rFonts w:asciiTheme="minorHAnsi" w:hAnsiTheme="minorHAnsi" w:cstheme="minorHAnsi"/>
          <w:b/>
          <w:sz w:val="28"/>
          <w:szCs w:val="24"/>
          <w:u w:val="single"/>
        </w:rPr>
        <w:t xml:space="preserve">Holidays in </w:t>
      </w:r>
      <w:r w:rsidR="00943613" w:rsidRPr="00A5557C">
        <w:rPr>
          <w:rFonts w:asciiTheme="minorHAnsi" w:hAnsiTheme="minorHAnsi" w:cstheme="minorHAnsi"/>
          <w:b/>
          <w:sz w:val="28"/>
          <w:szCs w:val="24"/>
          <w:u w:val="single"/>
        </w:rPr>
        <w:t>the UK</w:t>
      </w:r>
    </w:p>
    <w:p w14:paraId="0555A8C2" w14:textId="77777777" w:rsidR="008507F9" w:rsidRPr="00C54AD8" w:rsidRDefault="008507F9" w:rsidP="00807F8C">
      <w:pPr>
        <w:rPr>
          <w:rFonts w:asciiTheme="minorHAnsi" w:hAnsiTheme="minorHAnsi" w:cstheme="minorHAnsi"/>
          <w:b/>
          <w:sz w:val="24"/>
          <w:szCs w:val="24"/>
        </w:rPr>
      </w:pPr>
    </w:p>
    <w:p w14:paraId="4237C3C3" w14:textId="77777777" w:rsidR="00977C4D" w:rsidRPr="00C54AD8" w:rsidRDefault="00977C4D" w:rsidP="00807F8C">
      <w:pPr>
        <w:rPr>
          <w:rFonts w:asciiTheme="minorHAnsi" w:hAnsiTheme="minorHAnsi" w:cstheme="minorHAnsi"/>
          <w:b/>
          <w:sz w:val="24"/>
          <w:szCs w:val="24"/>
        </w:rPr>
      </w:pPr>
      <w:r w:rsidRPr="00C54AD8">
        <w:rPr>
          <w:rFonts w:asciiTheme="minorHAnsi" w:hAnsiTheme="minorHAnsi" w:cstheme="minorHAnsi"/>
          <w:b/>
          <w:noProof/>
          <w:sz w:val="24"/>
          <w:szCs w:val="24"/>
          <w:lang w:eastAsia="en-GB"/>
        </w:rPr>
        <mc:AlternateContent>
          <mc:Choice Requires="wps">
            <w:drawing>
              <wp:anchor distT="0" distB="0" distL="114300" distR="114300" simplePos="0" relativeHeight="251661312" behindDoc="0" locked="0" layoutInCell="1" allowOverlap="1" wp14:anchorId="2071E84D" wp14:editId="4CE99675">
                <wp:simplePos x="0" y="0"/>
                <wp:positionH relativeFrom="column">
                  <wp:posOffset>-19050</wp:posOffset>
                </wp:positionH>
                <wp:positionV relativeFrom="paragraph">
                  <wp:posOffset>69850</wp:posOffset>
                </wp:positionV>
                <wp:extent cx="5594350" cy="13716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5594350" cy="13716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6D8538" w14:textId="77777777" w:rsidR="00977C4D" w:rsidRPr="00977C4D" w:rsidRDefault="00977C4D" w:rsidP="00977C4D">
                            <w:pPr>
                              <w:jc w:val="center"/>
                              <w:rPr>
                                <w:rFonts w:ascii="Arial" w:hAnsi="Arial" w:cs="Arial"/>
                                <w:sz w:val="24"/>
                                <w:szCs w:val="24"/>
                              </w:rPr>
                            </w:pPr>
                            <w:r w:rsidRPr="00977C4D">
                              <w:rPr>
                                <w:rFonts w:ascii="Arial" w:hAnsi="Arial" w:cs="Arial"/>
                                <w:sz w:val="24"/>
                                <w:szCs w:val="24"/>
                              </w:rPr>
                              <w:t xml:space="preserve">Refer to the </w:t>
                            </w:r>
                            <w:r w:rsidR="00943613">
                              <w:rPr>
                                <w:rFonts w:ascii="Arial" w:hAnsi="Arial" w:cs="Arial"/>
                                <w:sz w:val="24"/>
                                <w:szCs w:val="24"/>
                              </w:rPr>
                              <w:t>G</w:t>
                            </w:r>
                            <w:r w:rsidRPr="00977C4D">
                              <w:rPr>
                                <w:rFonts w:ascii="Arial" w:hAnsi="Arial" w:cs="Arial"/>
                                <w:sz w:val="24"/>
                                <w:szCs w:val="24"/>
                              </w:rPr>
                              <w:t>overnment guidance</w:t>
                            </w:r>
                          </w:p>
                          <w:p w14:paraId="269C68E5" w14:textId="77777777" w:rsidR="00977C4D" w:rsidRPr="00977C4D" w:rsidRDefault="00977C4D" w:rsidP="00977C4D">
                            <w:pPr>
                              <w:jc w:val="center"/>
                              <w:rPr>
                                <w:rFonts w:ascii="Arial" w:hAnsi="Arial" w:cs="Arial"/>
                                <w:sz w:val="24"/>
                                <w:szCs w:val="24"/>
                              </w:rPr>
                            </w:pPr>
                            <w:r w:rsidRPr="00977C4D">
                              <w:rPr>
                                <w:rFonts w:ascii="Arial" w:hAnsi="Arial" w:cs="Arial"/>
                                <w:sz w:val="24"/>
                                <w:szCs w:val="24"/>
                              </w:rPr>
                              <w:t>Note that Scotlan</w:t>
                            </w:r>
                            <w:r w:rsidR="006846F8">
                              <w:rPr>
                                <w:rFonts w:ascii="Arial" w:hAnsi="Arial" w:cs="Arial"/>
                                <w:sz w:val="24"/>
                                <w:szCs w:val="24"/>
                              </w:rPr>
                              <w:t>d and Wales will have different</w:t>
                            </w:r>
                            <w:r w:rsidRPr="00977C4D">
                              <w:rPr>
                                <w:rFonts w:ascii="Arial" w:hAnsi="Arial" w:cs="Arial"/>
                                <w:sz w:val="24"/>
                                <w:szCs w:val="24"/>
                              </w:rPr>
                              <w:t xml:space="preserve"> guidance</w:t>
                            </w:r>
                          </w:p>
                          <w:p w14:paraId="5970F1D5" w14:textId="77777777" w:rsidR="00977C4D" w:rsidRDefault="00977C4D" w:rsidP="00977C4D">
                            <w:pPr>
                              <w:jc w:val="center"/>
                              <w:rPr>
                                <w:rFonts w:ascii="Arial" w:hAnsi="Arial" w:cs="Arial"/>
                                <w:sz w:val="24"/>
                                <w:szCs w:val="24"/>
                              </w:rPr>
                            </w:pPr>
                            <w:r w:rsidRPr="00977C4D">
                              <w:rPr>
                                <w:rFonts w:ascii="Arial" w:hAnsi="Arial" w:cs="Arial"/>
                                <w:sz w:val="24"/>
                                <w:szCs w:val="24"/>
                              </w:rPr>
                              <w:t>Note any ‘local lockdown’ measures</w:t>
                            </w:r>
                          </w:p>
                          <w:p w14:paraId="5CFA4DA5" w14:textId="77777777" w:rsidR="00977C4D" w:rsidRDefault="00977C4D" w:rsidP="00977C4D">
                            <w:pPr>
                              <w:jc w:val="center"/>
                            </w:pPr>
                            <w:r>
                              <w:rPr>
                                <w:rFonts w:ascii="Arial" w:hAnsi="Arial" w:cs="Arial"/>
                                <w:sz w:val="24"/>
                                <w:szCs w:val="24"/>
                              </w:rPr>
                              <w:t xml:space="preserve">Refer to guidance on certain settings like Attractions, Pubs, Campsites, holiday parks etc. Check their websites to see if they are ‘covid secure’.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1E84D" id="Rounded Rectangle 3" o:spid="_x0000_s1027" style="position:absolute;margin-left:-1.5pt;margin-top:5.5pt;width:440.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mQfwIAAGIFAAAOAAAAZHJzL2Uyb0RvYy54bWysVN1P2zAQf5+0/8Hy+0hSWhgVKapATJMQ&#10;IGDi2XVsYsnxebbbpPvrd3Y+WjG0h2l5cO58d78739flVddoshPOKzAlLU5ySoThUCnzVtIfL7df&#10;vlLiAzMV02BESffC06vV50+XrV2KGdSgK+EIghi/bG1J6xDsMss8r0XD/AlYYVAowTUsIOvessqx&#10;FtEbnc3y/CxrwVXWARfe4+1NL6SrhC+l4OFBSi8C0SXF2EI6XTo38cxWl2z55pitFR/CYP8QRcOU&#10;QacT1A0LjGyd+gOqUdyBBxlOODQZSKm4SG/A1xT5u9c818yK9BZMjrdTmvz/g+X3u2f76DANrfVL&#10;j2R8RSddE/8YH+lSsvZTskQXCMfLxeJifrrAnHKUFafnxVme0pkdzK3z4ZuAhkSipA62pnrCkqRM&#10;sd2dD+gX9Ue96NKDVtWt0joxsQ3EtXZkx7CAjHNhwiwWDa2ONLND8IkKey2ivTZPQhJVYbiz5DT1&#10;1XvAohfVrBK9n0WO3+hlDCH5TIARWWKEE/YAMGoeB1sMMIN+NBWpLSfj/G+B9S+dLJJnMGEybpQB&#10;9xGADpPnXh/DP0pNJEO36TA3WLwYY7zZQLV/dMRBPybe8luFlbtjPjwyh3OB1cZZDw94SA1tSWGg&#10;KKnB/froPupju6KUkhbnrKT+55Y5QYn+brCRL4r5PA5mYuaL8xky7liyOZaYbXMN2AkFbhXLExn1&#10;gx5J6aB5xZWwjl5RxAxH3yXlwY3MdejnH5cKF+t1UsNhtCzcmWfLI3jMc2zKl+6VOTu0b8DOv4dx&#10;JtnyXQP3utHSwHobQKrU3Ye8DhXAQU6tNCyduCmO+aR1WI2r3wAAAP//AwBQSwMEFAAGAAgAAAAh&#10;AHQszTLcAAAACQEAAA8AAABkcnMvZG93bnJldi54bWxMj81OwzAQhO9IvIO1SNxaJ6GiUYhToSI4&#10;l7ZCHLexiQPxOrLdNn17lhM97c+sZr+pV5MbxMmE2HtSkM8zEIZar3vqFOx3r7MSRExIGgdPRsHF&#10;RFg1tzc1Vtqf6d2ctqkTbEKxQgU2pbGSMrbWOIxzPxpi7csHh4nH0Ekd8MzmbpBFlj1Khz3xB4uj&#10;WVvT/myPTsGuJfv2gfRiv/c2/3Rhsd6UC6Xu76bnJxDJTOn/GP7wGR0aZjr4I+koBgWzB46SeJ9z&#10;Zb1cltwcFBTFMgPZ1PI6QfMLAAD//wMAUEsBAi0AFAAGAAgAAAAhALaDOJL+AAAA4QEAABMAAAAA&#10;AAAAAAAAAAAAAAAAAFtDb250ZW50X1R5cGVzXS54bWxQSwECLQAUAAYACAAAACEAOP0h/9YAAACU&#10;AQAACwAAAAAAAAAAAAAAAAAvAQAAX3JlbHMvLnJlbHNQSwECLQAUAAYACAAAACEAVM1ZkH8CAABi&#10;BQAADgAAAAAAAAAAAAAAAAAuAgAAZHJzL2Uyb0RvYy54bWxQSwECLQAUAAYACAAAACEAdCzNMtwA&#10;AAAJAQAADwAAAAAAAAAAAAAAAADZBAAAZHJzL2Rvd25yZXYueG1sUEsFBgAAAAAEAAQA8wAAAOIF&#10;AAAAAA==&#10;" fillcolor="#ed7d31 [3205]" strokecolor="#1f4d78 [1604]" strokeweight="1pt">
                <v:stroke joinstyle="miter"/>
                <v:textbox>
                  <w:txbxContent>
                    <w:p w14:paraId="0A6D8538" w14:textId="77777777" w:rsidR="00977C4D" w:rsidRPr="00977C4D" w:rsidRDefault="00977C4D" w:rsidP="00977C4D">
                      <w:pPr>
                        <w:jc w:val="center"/>
                        <w:rPr>
                          <w:rFonts w:ascii="Arial" w:hAnsi="Arial" w:cs="Arial"/>
                          <w:sz w:val="24"/>
                          <w:szCs w:val="24"/>
                        </w:rPr>
                      </w:pPr>
                      <w:r w:rsidRPr="00977C4D">
                        <w:rPr>
                          <w:rFonts w:ascii="Arial" w:hAnsi="Arial" w:cs="Arial"/>
                          <w:sz w:val="24"/>
                          <w:szCs w:val="24"/>
                        </w:rPr>
                        <w:t xml:space="preserve">Refer to the </w:t>
                      </w:r>
                      <w:r w:rsidR="00943613">
                        <w:rPr>
                          <w:rFonts w:ascii="Arial" w:hAnsi="Arial" w:cs="Arial"/>
                          <w:sz w:val="24"/>
                          <w:szCs w:val="24"/>
                        </w:rPr>
                        <w:t>G</w:t>
                      </w:r>
                      <w:r w:rsidRPr="00977C4D">
                        <w:rPr>
                          <w:rFonts w:ascii="Arial" w:hAnsi="Arial" w:cs="Arial"/>
                          <w:sz w:val="24"/>
                          <w:szCs w:val="24"/>
                        </w:rPr>
                        <w:t>overnment guidance</w:t>
                      </w:r>
                    </w:p>
                    <w:p w14:paraId="269C68E5" w14:textId="77777777" w:rsidR="00977C4D" w:rsidRPr="00977C4D" w:rsidRDefault="00977C4D" w:rsidP="00977C4D">
                      <w:pPr>
                        <w:jc w:val="center"/>
                        <w:rPr>
                          <w:rFonts w:ascii="Arial" w:hAnsi="Arial" w:cs="Arial"/>
                          <w:sz w:val="24"/>
                          <w:szCs w:val="24"/>
                        </w:rPr>
                      </w:pPr>
                      <w:r w:rsidRPr="00977C4D">
                        <w:rPr>
                          <w:rFonts w:ascii="Arial" w:hAnsi="Arial" w:cs="Arial"/>
                          <w:sz w:val="24"/>
                          <w:szCs w:val="24"/>
                        </w:rPr>
                        <w:t>Note that Scotlan</w:t>
                      </w:r>
                      <w:r w:rsidR="006846F8">
                        <w:rPr>
                          <w:rFonts w:ascii="Arial" w:hAnsi="Arial" w:cs="Arial"/>
                          <w:sz w:val="24"/>
                          <w:szCs w:val="24"/>
                        </w:rPr>
                        <w:t>d and Wales will have different</w:t>
                      </w:r>
                      <w:r w:rsidRPr="00977C4D">
                        <w:rPr>
                          <w:rFonts w:ascii="Arial" w:hAnsi="Arial" w:cs="Arial"/>
                          <w:sz w:val="24"/>
                          <w:szCs w:val="24"/>
                        </w:rPr>
                        <w:t xml:space="preserve"> guidance</w:t>
                      </w:r>
                    </w:p>
                    <w:p w14:paraId="5970F1D5" w14:textId="77777777" w:rsidR="00977C4D" w:rsidRDefault="00977C4D" w:rsidP="00977C4D">
                      <w:pPr>
                        <w:jc w:val="center"/>
                        <w:rPr>
                          <w:rFonts w:ascii="Arial" w:hAnsi="Arial" w:cs="Arial"/>
                          <w:sz w:val="24"/>
                          <w:szCs w:val="24"/>
                        </w:rPr>
                      </w:pPr>
                      <w:r w:rsidRPr="00977C4D">
                        <w:rPr>
                          <w:rFonts w:ascii="Arial" w:hAnsi="Arial" w:cs="Arial"/>
                          <w:sz w:val="24"/>
                          <w:szCs w:val="24"/>
                        </w:rPr>
                        <w:t>Note any ‘local lockdown’ measures</w:t>
                      </w:r>
                    </w:p>
                    <w:p w14:paraId="5CFA4DA5" w14:textId="77777777" w:rsidR="00977C4D" w:rsidRDefault="00977C4D" w:rsidP="00977C4D">
                      <w:pPr>
                        <w:jc w:val="center"/>
                      </w:pPr>
                      <w:r>
                        <w:rPr>
                          <w:rFonts w:ascii="Arial" w:hAnsi="Arial" w:cs="Arial"/>
                          <w:sz w:val="24"/>
                          <w:szCs w:val="24"/>
                        </w:rPr>
                        <w:t xml:space="preserve">Refer to guidance on certain settings like Attractions, Pubs, Campsites, holiday parks etc. Check their websites to see if they are ‘covid secure’. </w:t>
                      </w:r>
                    </w:p>
                  </w:txbxContent>
                </v:textbox>
              </v:roundrect>
            </w:pict>
          </mc:Fallback>
        </mc:AlternateContent>
      </w:r>
    </w:p>
    <w:p w14:paraId="705DECE6" w14:textId="77777777" w:rsidR="00977C4D" w:rsidRPr="00C54AD8" w:rsidRDefault="00977C4D" w:rsidP="00807F8C">
      <w:pPr>
        <w:rPr>
          <w:rFonts w:asciiTheme="minorHAnsi" w:hAnsiTheme="minorHAnsi" w:cstheme="minorHAnsi"/>
          <w:b/>
          <w:sz w:val="24"/>
          <w:szCs w:val="24"/>
        </w:rPr>
      </w:pPr>
    </w:p>
    <w:p w14:paraId="5E562452" w14:textId="77777777" w:rsidR="00977C4D" w:rsidRPr="00C54AD8" w:rsidRDefault="00977C4D" w:rsidP="00807F8C">
      <w:pPr>
        <w:rPr>
          <w:rFonts w:asciiTheme="minorHAnsi" w:hAnsiTheme="minorHAnsi" w:cstheme="minorHAnsi"/>
          <w:b/>
          <w:sz w:val="24"/>
          <w:szCs w:val="24"/>
        </w:rPr>
      </w:pPr>
    </w:p>
    <w:p w14:paraId="29BC45DE" w14:textId="77777777" w:rsidR="00977C4D" w:rsidRPr="00C54AD8" w:rsidRDefault="00977C4D" w:rsidP="00807F8C">
      <w:pPr>
        <w:rPr>
          <w:rFonts w:asciiTheme="minorHAnsi" w:hAnsiTheme="minorHAnsi" w:cstheme="minorHAnsi"/>
          <w:b/>
          <w:sz w:val="24"/>
          <w:szCs w:val="24"/>
        </w:rPr>
      </w:pPr>
    </w:p>
    <w:p w14:paraId="36D11497" w14:textId="77777777" w:rsidR="00977C4D" w:rsidRPr="00C54AD8" w:rsidRDefault="00977C4D" w:rsidP="00807F8C">
      <w:pPr>
        <w:rPr>
          <w:rFonts w:asciiTheme="minorHAnsi" w:hAnsiTheme="minorHAnsi" w:cstheme="minorHAnsi"/>
          <w:b/>
          <w:sz w:val="24"/>
          <w:szCs w:val="24"/>
        </w:rPr>
      </w:pPr>
    </w:p>
    <w:p w14:paraId="0E0FAE83" w14:textId="77777777" w:rsidR="00977C4D" w:rsidRPr="00C54AD8" w:rsidRDefault="00977C4D" w:rsidP="00807F8C">
      <w:pPr>
        <w:rPr>
          <w:rFonts w:asciiTheme="minorHAnsi" w:hAnsiTheme="minorHAnsi" w:cstheme="minorHAnsi"/>
          <w:b/>
          <w:sz w:val="24"/>
          <w:szCs w:val="24"/>
        </w:rPr>
      </w:pPr>
    </w:p>
    <w:p w14:paraId="0AA6A046" w14:textId="77777777" w:rsidR="00977C4D" w:rsidRPr="00C54AD8" w:rsidRDefault="00977C4D" w:rsidP="00807F8C">
      <w:pPr>
        <w:rPr>
          <w:rFonts w:asciiTheme="minorHAnsi" w:hAnsiTheme="minorHAnsi" w:cstheme="minorHAnsi"/>
          <w:b/>
          <w:sz w:val="24"/>
          <w:szCs w:val="24"/>
        </w:rPr>
      </w:pPr>
    </w:p>
    <w:p w14:paraId="355F5840" w14:textId="77777777" w:rsidR="00A5557C" w:rsidRDefault="00A5557C" w:rsidP="00807F8C">
      <w:pPr>
        <w:rPr>
          <w:rFonts w:asciiTheme="minorHAnsi" w:hAnsiTheme="minorHAnsi" w:cstheme="minorHAnsi"/>
          <w:sz w:val="24"/>
          <w:szCs w:val="24"/>
        </w:rPr>
      </w:pPr>
    </w:p>
    <w:p w14:paraId="25C95948" w14:textId="77777777" w:rsidR="00A5557C" w:rsidRDefault="00A5557C" w:rsidP="00807F8C">
      <w:pPr>
        <w:rPr>
          <w:rFonts w:asciiTheme="minorHAnsi" w:hAnsiTheme="minorHAnsi" w:cstheme="minorHAnsi"/>
          <w:sz w:val="28"/>
          <w:szCs w:val="24"/>
        </w:rPr>
      </w:pPr>
    </w:p>
    <w:p w14:paraId="3872E451" w14:textId="77777777" w:rsidR="00A5557C" w:rsidRPr="00A5557C" w:rsidRDefault="00A5557C" w:rsidP="00807F8C">
      <w:pPr>
        <w:rPr>
          <w:rFonts w:asciiTheme="minorHAnsi" w:hAnsiTheme="minorHAnsi" w:cstheme="minorHAnsi"/>
          <w:sz w:val="28"/>
          <w:szCs w:val="24"/>
        </w:rPr>
      </w:pPr>
      <w:r>
        <w:rPr>
          <w:rFonts w:asciiTheme="minorHAnsi" w:hAnsiTheme="minorHAnsi" w:cstheme="minorHAnsi"/>
          <w:sz w:val="28"/>
          <w:szCs w:val="24"/>
        </w:rPr>
        <w:lastRenderedPageBreak/>
        <w:t>The</w:t>
      </w:r>
      <w:r w:rsidRPr="00A5557C">
        <w:rPr>
          <w:rFonts w:asciiTheme="minorHAnsi" w:hAnsiTheme="minorHAnsi" w:cstheme="minorHAnsi"/>
          <w:sz w:val="28"/>
          <w:szCs w:val="24"/>
        </w:rPr>
        <w:t xml:space="preserve"> Government says:</w:t>
      </w:r>
    </w:p>
    <w:p w14:paraId="2AADC401" w14:textId="77777777" w:rsidR="00A5557C" w:rsidRDefault="00A5557C" w:rsidP="00807F8C">
      <w:pPr>
        <w:rPr>
          <w:rFonts w:asciiTheme="minorHAnsi" w:hAnsiTheme="minorHAnsi" w:cstheme="minorHAnsi"/>
          <w:sz w:val="24"/>
          <w:szCs w:val="24"/>
        </w:rPr>
      </w:pPr>
    </w:p>
    <w:p w14:paraId="67452643" w14:textId="77777777" w:rsidR="00977C4D" w:rsidRPr="00C54AD8" w:rsidRDefault="00977C4D" w:rsidP="00807F8C">
      <w:pPr>
        <w:rPr>
          <w:rFonts w:asciiTheme="minorHAnsi" w:hAnsiTheme="minorHAnsi" w:cstheme="minorHAnsi"/>
          <w:sz w:val="24"/>
          <w:szCs w:val="24"/>
        </w:rPr>
      </w:pPr>
      <w:r w:rsidRPr="00C54AD8">
        <w:rPr>
          <w:rFonts w:asciiTheme="minorHAnsi" w:hAnsiTheme="minorHAnsi" w:cstheme="minorHAnsi"/>
          <w:sz w:val="24"/>
          <w:szCs w:val="24"/>
        </w:rPr>
        <w:t xml:space="preserve">There is reference to Holidays in the </w:t>
      </w:r>
      <w:r w:rsidR="00F40610">
        <w:rPr>
          <w:rFonts w:asciiTheme="minorHAnsi" w:hAnsiTheme="minorHAnsi" w:cstheme="minorHAnsi"/>
          <w:sz w:val="24"/>
          <w:szCs w:val="24"/>
        </w:rPr>
        <w:t>G</w:t>
      </w:r>
      <w:r w:rsidRPr="00C54AD8">
        <w:rPr>
          <w:rFonts w:asciiTheme="minorHAnsi" w:hAnsiTheme="minorHAnsi" w:cstheme="minorHAnsi"/>
          <w:sz w:val="24"/>
          <w:szCs w:val="24"/>
        </w:rPr>
        <w:t xml:space="preserve">overnment guidance. </w:t>
      </w:r>
    </w:p>
    <w:p w14:paraId="62D9D89E" w14:textId="77777777" w:rsidR="00977C4D" w:rsidRPr="00C54AD8" w:rsidRDefault="00977C4D" w:rsidP="00807F8C">
      <w:pPr>
        <w:rPr>
          <w:rFonts w:asciiTheme="minorHAnsi" w:hAnsiTheme="minorHAnsi" w:cstheme="minorHAnsi"/>
          <w:b/>
          <w:sz w:val="24"/>
          <w:szCs w:val="24"/>
        </w:rPr>
      </w:pPr>
    </w:p>
    <w:p w14:paraId="5A57FE0A" w14:textId="77777777" w:rsidR="008507F9" w:rsidRPr="00C54AD8" w:rsidRDefault="00977C4D" w:rsidP="00977C4D">
      <w:pPr>
        <w:textAlignment w:val="baseline"/>
        <w:rPr>
          <w:rFonts w:asciiTheme="minorHAnsi" w:eastAsia="Times New Roman" w:hAnsiTheme="minorHAnsi" w:cstheme="minorHAnsi"/>
          <w:b/>
          <w:bCs/>
          <w:kern w:val="36"/>
          <w:sz w:val="24"/>
          <w:szCs w:val="24"/>
          <w:lang w:eastAsia="en-GB"/>
        </w:rPr>
      </w:pPr>
      <w:r w:rsidRPr="00C54AD8">
        <w:rPr>
          <w:rFonts w:asciiTheme="minorHAnsi" w:eastAsia="Times New Roman" w:hAnsiTheme="minorHAnsi" w:cstheme="minorHAnsi"/>
          <w:b/>
          <w:sz w:val="24"/>
          <w:szCs w:val="24"/>
          <w:bdr w:val="none" w:sz="0" w:space="0" w:color="auto" w:frame="1"/>
          <w:lang w:eastAsia="en-GB"/>
        </w:rPr>
        <w:t xml:space="preserve">Guidance; </w:t>
      </w:r>
      <w:r w:rsidR="008507F9" w:rsidRPr="00C54AD8">
        <w:rPr>
          <w:rFonts w:asciiTheme="minorHAnsi" w:eastAsia="Times New Roman" w:hAnsiTheme="minorHAnsi" w:cstheme="minorHAnsi"/>
          <w:b/>
          <w:bCs/>
          <w:kern w:val="36"/>
          <w:sz w:val="24"/>
          <w:szCs w:val="24"/>
          <w:lang w:eastAsia="en-GB"/>
        </w:rPr>
        <w:t xml:space="preserve">Coronavirus outbreak </w:t>
      </w:r>
      <w:r w:rsidRPr="00C54AD8">
        <w:rPr>
          <w:rFonts w:asciiTheme="minorHAnsi" w:eastAsia="Times New Roman" w:hAnsiTheme="minorHAnsi" w:cstheme="minorHAnsi"/>
          <w:b/>
          <w:bCs/>
          <w:kern w:val="36"/>
          <w:sz w:val="24"/>
          <w:szCs w:val="24"/>
          <w:lang w:eastAsia="en-GB"/>
        </w:rPr>
        <w:t xml:space="preserve">FAQs: what you can and can't do, </w:t>
      </w:r>
      <w:r w:rsidR="008507F9" w:rsidRPr="00C54AD8">
        <w:rPr>
          <w:rFonts w:asciiTheme="minorHAnsi" w:eastAsia="Times New Roman" w:hAnsiTheme="minorHAnsi" w:cstheme="minorHAnsi"/>
          <w:b/>
          <w:sz w:val="24"/>
          <w:szCs w:val="24"/>
          <w:lang w:eastAsia="en-GB"/>
        </w:rPr>
        <w:t>Updated 9 July 2020</w:t>
      </w:r>
    </w:p>
    <w:p w14:paraId="7CB99AE6" w14:textId="77777777" w:rsidR="008507F9" w:rsidRPr="00C54AD8" w:rsidRDefault="0078138F" w:rsidP="008507F9">
      <w:pPr>
        <w:spacing w:before="225"/>
        <w:rPr>
          <w:rFonts w:asciiTheme="minorHAnsi" w:eastAsia="Times New Roman" w:hAnsiTheme="minorHAnsi" w:cstheme="minorHAnsi"/>
          <w:sz w:val="24"/>
          <w:szCs w:val="24"/>
          <w:lang w:eastAsia="en-GB"/>
        </w:rPr>
      </w:pPr>
      <w:hyperlink r:id="rId13" w:anchor="gatherings-public-spaces-and-activities" w:history="1">
        <w:r w:rsidR="008507F9" w:rsidRPr="00C54AD8">
          <w:rPr>
            <w:rStyle w:val="Hyperlink"/>
            <w:rFonts w:asciiTheme="minorHAnsi" w:eastAsia="Times New Roman" w:hAnsiTheme="minorHAnsi" w:cstheme="minorHAnsi"/>
            <w:sz w:val="24"/>
            <w:szCs w:val="24"/>
            <w:lang w:eastAsia="en-GB"/>
          </w:rPr>
          <w:t>https://www.gov.uk/government/publications/coronavirus-outbreak-faqs-what-you-can-and-cant-do/coronavirus-outbreak-faqs-what-you-can-and-cant-do#gatherings-public-spaces-and-activities</w:t>
        </w:r>
      </w:hyperlink>
    </w:p>
    <w:p w14:paraId="77785E84" w14:textId="77777777" w:rsidR="008507F9" w:rsidRPr="00C54AD8" w:rsidRDefault="008507F9" w:rsidP="008507F9">
      <w:pPr>
        <w:spacing w:before="225"/>
        <w:rPr>
          <w:rFonts w:asciiTheme="minorHAnsi" w:eastAsia="Times New Roman" w:hAnsiTheme="minorHAnsi" w:cstheme="minorHAnsi"/>
          <w:b/>
          <w:sz w:val="24"/>
          <w:szCs w:val="24"/>
          <w:lang w:eastAsia="en-GB"/>
        </w:rPr>
      </w:pPr>
      <w:r w:rsidRPr="00C54AD8">
        <w:rPr>
          <w:rFonts w:asciiTheme="minorHAnsi" w:eastAsia="Times New Roman" w:hAnsiTheme="minorHAnsi" w:cstheme="minorHAnsi"/>
          <w:b/>
          <w:sz w:val="24"/>
          <w:szCs w:val="24"/>
          <w:lang w:eastAsia="en-GB"/>
        </w:rPr>
        <w:t>1.12 Can I go on holiday? Can I stay in my second home?</w:t>
      </w:r>
    </w:p>
    <w:p w14:paraId="5FCEDC9F" w14:textId="77777777" w:rsidR="008507F9" w:rsidRPr="00C54AD8" w:rsidRDefault="008507F9" w:rsidP="008507F9">
      <w:pPr>
        <w:spacing w:before="225"/>
        <w:rPr>
          <w:rFonts w:asciiTheme="minorHAnsi" w:eastAsia="Times New Roman" w:hAnsiTheme="minorHAnsi" w:cstheme="minorHAnsi"/>
          <w:sz w:val="24"/>
          <w:szCs w:val="24"/>
          <w:lang w:eastAsia="en-GB"/>
        </w:rPr>
      </w:pPr>
      <w:r w:rsidRPr="00C54AD8">
        <w:rPr>
          <w:rFonts w:asciiTheme="minorHAnsi" w:eastAsia="Times New Roman" w:hAnsiTheme="minorHAnsi" w:cstheme="minorHAnsi"/>
          <w:sz w:val="24"/>
          <w:szCs w:val="24"/>
          <w:lang w:eastAsia="en-GB"/>
        </w:rPr>
        <w:t>Yes, you can stay overnight away from the place where you are living. This includes staying overnight in a second home, hotels, bed and breakfasts or campsites.</w:t>
      </w:r>
    </w:p>
    <w:p w14:paraId="1DF2A48B" w14:textId="77777777" w:rsidR="008507F9" w:rsidRPr="00C54AD8" w:rsidRDefault="008507F9" w:rsidP="008507F9">
      <w:pPr>
        <w:spacing w:before="225"/>
        <w:rPr>
          <w:rFonts w:asciiTheme="minorHAnsi" w:eastAsia="Times New Roman" w:hAnsiTheme="minorHAnsi" w:cstheme="minorHAnsi"/>
          <w:sz w:val="24"/>
          <w:szCs w:val="24"/>
          <w:lang w:eastAsia="en-GB"/>
        </w:rPr>
      </w:pPr>
      <w:r w:rsidRPr="00C54AD8">
        <w:rPr>
          <w:rFonts w:asciiTheme="minorHAnsi" w:eastAsia="Times New Roman" w:hAnsiTheme="minorHAnsi" w:cstheme="minorHAnsi"/>
          <w:sz w:val="24"/>
          <w:szCs w:val="24"/>
          <w:lang w:eastAsia="en-GB"/>
        </w:rPr>
        <w:t>You should only stay overnight in groups of up to two households (anyone in your support bubble counts as one household) and should ensure you maintain social distancing with anyone you do not live with or is not in your support bubble.</w:t>
      </w:r>
      <w:r w:rsidR="00A5557C">
        <w:rPr>
          <w:rFonts w:asciiTheme="minorHAnsi" w:eastAsia="Times New Roman" w:hAnsiTheme="minorHAnsi" w:cstheme="minorHAnsi"/>
          <w:sz w:val="24"/>
          <w:szCs w:val="24"/>
          <w:lang w:eastAsia="en-GB"/>
        </w:rPr>
        <w:t xml:space="preserve"> </w:t>
      </w:r>
      <w:r w:rsidRPr="00C54AD8">
        <w:rPr>
          <w:rFonts w:asciiTheme="minorHAnsi" w:eastAsia="Times New Roman" w:hAnsiTheme="minorHAnsi" w:cstheme="minorHAnsi"/>
          <w:sz w:val="24"/>
          <w:szCs w:val="24"/>
          <w:lang w:eastAsia="en-GB"/>
        </w:rPr>
        <w:t>Take particular care to maintain excellent hygiene - washing hands and surfaces - and avoid using shared facilities like bathrooms wherever possible.</w:t>
      </w:r>
    </w:p>
    <w:p w14:paraId="009F27BD" w14:textId="77777777" w:rsidR="008507F9" w:rsidRPr="00C54AD8" w:rsidRDefault="008507F9" w:rsidP="00807F8C">
      <w:pPr>
        <w:rPr>
          <w:rFonts w:asciiTheme="minorHAnsi" w:hAnsiTheme="minorHAnsi" w:cstheme="minorHAnsi"/>
          <w:b/>
          <w:sz w:val="24"/>
          <w:szCs w:val="24"/>
        </w:rPr>
      </w:pPr>
    </w:p>
    <w:p w14:paraId="74C43CD2" w14:textId="77777777" w:rsidR="008507F9" w:rsidRPr="00C54AD8" w:rsidRDefault="008507F9" w:rsidP="008507F9">
      <w:pPr>
        <w:pStyle w:val="Heading3"/>
        <w:spacing w:before="0"/>
        <w:textAlignment w:val="baseline"/>
        <w:rPr>
          <w:rFonts w:asciiTheme="minorHAnsi" w:hAnsiTheme="minorHAnsi" w:cstheme="minorHAnsi"/>
          <w:b/>
          <w:color w:val="0B0C0C"/>
        </w:rPr>
      </w:pPr>
      <w:r w:rsidRPr="00C54AD8">
        <w:rPr>
          <w:rStyle w:val="number"/>
          <w:rFonts w:asciiTheme="minorHAnsi" w:hAnsiTheme="minorHAnsi" w:cstheme="minorHAnsi"/>
          <w:b/>
          <w:color w:val="0B0C0C"/>
          <w:bdr w:val="none" w:sz="0" w:space="0" w:color="auto" w:frame="1"/>
        </w:rPr>
        <w:t xml:space="preserve">1.15 </w:t>
      </w:r>
      <w:r w:rsidRPr="00C54AD8">
        <w:rPr>
          <w:rFonts w:asciiTheme="minorHAnsi" w:hAnsiTheme="minorHAnsi" w:cstheme="minorHAnsi"/>
          <w:b/>
          <w:color w:val="0B0C0C"/>
        </w:rPr>
        <w:t>Can I visit outdoor tourist sites? What about indoor ones?</w:t>
      </w:r>
    </w:p>
    <w:p w14:paraId="275E4937" w14:textId="77777777" w:rsidR="008507F9" w:rsidRPr="00C54AD8" w:rsidRDefault="008507F9" w:rsidP="008507F9">
      <w:pPr>
        <w:pStyle w:val="NormalWeb"/>
        <w:spacing w:before="300" w:beforeAutospacing="0" w:after="300" w:afterAutospacing="0"/>
        <w:rPr>
          <w:rFonts w:asciiTheme="minorHAnsi" w:hAnsiTheme="minorHAnsi" w:cstheme="minorHAnsi"/>
          <w:color w:val="0B0C0C"/>
        </w:rPr>
      </w:pPr>
      <w:r w:rsidRPr="00C54AD8">
        <w:rPr>
          <w:rFonts w:asciiTheme="minorHAnsi" w:hAnsiTheme="minorHAnsi" w:cstheme="minorHAnsi"/>
          <w:color w:val="0B0C0C"/>
        </w:rPr>
        <w:t>Yes, you can still travel to outdoor areas, such as National Parks or beaches. It is advisable to check ahead to ensure the venue is open to visitors.</w:t>
      </w:r>
    </w:p>
    <w:p w14:paraId="672B8AD6" w14:textId="77777777" w:rsidR="008507F9" w:rsidRPr="00C54AD8" w:rsidRDefault="008507F9" w:rsidP="008507F9">
      <w:pPr>
        <w:pStyle w:val="NormalWeb"/>
        <w:spacing w:before="300" w:beforeAutospacing="0" w:after="300" w:afterAutospacing="0"/>
        <w:rPr>
          <w:rFonts w:asciiTheme="minorHAnsi" w:hAnsiTheme="minorHAnsi" w:cstheme="minorHAnsi"/>
          <w:color w:val="0B0C0C"/>
        </w:rPr>
      </w:pPr>
      <w:r w:rsidRPr="00C54AD8">
        <w:rPr>
          <w:rFonts w:asciiTheme="minorHAnsi" w:hAnsiTheme="minorHAnsi" w:cstheme="minorHAnsi"/>
          <w:color w:val="0B0C0C"/>
        </w:rPr>
        <w:t>You are also able to visit most indoor sites and attractions. It is strongly advised that you only attend these places in groups of up to two households (anyone in your support bubble counts as one household).</w:t>
      </w:r>
    </w:p>
    <w:p w14:paraId="0C7A1501" w14:textId="77777777" w:rsidR="008507F9" w:rsidRPr="00C54AD8" w:rsidRDefault="008507F9" w:rsidP="008507F9">
      <w:pPr>
        <w:pStyle w:val="Heading3"/>
        <w:spacing w:before="0"/>
        <w:textAlignment w:val="baseline"/>
        <w:rPr>
          <w:rFonts w:asciiTheme="minorHAnsi" w:hAnsiTheme="minorHAnsi" w:cstheme="minorHAnsi"/>
          <w:b/>
          <w:color w:val="0B0C0C"/>
        </w:rPr>
      </w:pPr>
      <w:r w:rsidRPr="00C54AD8">
        <w:rPr>
          <w:rStyle w:val="number"/>
          <w:rFonts w:asciiTheme="minorHAnsi" w:hAnsiTheme="minorHAnsi" w:cstheme="minorHAnsi"/>
          <w:b/>
          <w:color w:val="0B0C0C"/>
          <w:bdr w:val="none" w:sz="0" w:space="0" w:color="auto" w:frame="1"/>
        </w:rPr>
        <w:t xml:space="preserve">1.21 </w:t>
      </w:r>
      <w:r w:rsidRPr="00C54AD8">
        <w:rPr>
          <w:rFonts w:asciiTheme="minorHAnsi" w:hAnsiTheme="minorHAnsi" w:cstheme="minorHAnsi"/>
          <w:b/>
          <w:color w:val="0B0C0C"/>
        </w:rPr>
        <w:t>Can I go to a pub or restaurant with people I don’t live with?</w:t>
      </w:r>
    </w:p>
    <w:p w14:paraId="428471FF" w14:textId="77777777" w:rsidR="008507F9" w:rsidRPr="00C54AD8" w:rsidRDefault="008507F9" w:rsidP="008507F9">
      <w:pPr>
        <w:pStyle w:val="NormalWeb"/>
        <w:spacing w:before="300" w:beforeAutospacing="0" w:after="300" w:afterAutospacing="0"/>
        <w:rPr>
          <w:rFonts w:asciiTheme="minorHAnsi" w:hAnsiTheme="minorHAnsi" w:cstheme="minorHAnsi"/>
          <w:color w:val="0B0C0C"/>
        </w:rPr>
      </w:pPr>
      <w:r w:rsidRPr="00C54AD8">
        <w:rPr>
          <w:rFonts w:asciiTheme="minorHAnsi" w:hAnsiTheme="minorHAnsi" w:cstheme="minorHAnsi"/>
          <w:color w:val="0B0C0C"/>
        </w:rPr>
        <w:t>When eating or drinking out with people you do not live with (and who are not in your support bubble), you should keep to the wider guidance on group sizes: up to two households indoors, and up to either two households or six people from more than two households outdoors.</w:t>
      </w:r>
    </w:p>
    <w:p w14:paraId="6E162B09" w14:textId="77777777" w:rsidR="008507F9" w:rsidRPr="00C54AD8" w:rsidRDefault="008507F9" w:rsidP="008507F9">
      <w:pPr>
        <w:pStyle w:val="NormalWeb"/>
        <w:spacing w:before="300" w:beforeAutospacing="0" w:after="300" w:afterAutospacing="0"/>
        <w:rPr>
          <w:rFonts w:asciiTheme="minorHAnsi" w:hAnsiTheme="minorHAnsi" w:cstheme="minorHAnsi"/>
          <w:color w:val="0B0C0C"/>
        </w:rPr>
      </w:pPr>
      <w:r w:rsidRPr="00C54AD8">
        <w:rPr>
          <w:rFonts w:asciiTheme="minorHAnsi" w:hAnsiTheme="minorHAnsi" w:cstheme="minorHAnsi"/>
          <w:color w:val="0B0C0C"/>
        </w:rPr>
        <w:t>In all cases, people from different households should ensure they socially distance as much as possible. You should think about where to sit at a table with this in mind - the premises should also take reasonable steps to help you do so in line with COVID-19 secure guidelines. It remains the case that you do not need to maintain social distancing with those in your support bubble. This change also does not affect the support you receive from your carers.</w:t>
      </w:r>
    </w:p>
    <w:p w14:paraId="637DEB95" w14:textId="77777777" w:rsidR="008507F9" w:rsidRPr="00A5557C" w:rsidRDefault="00977C4D" w:rsidP="00807F8C">
      <w:pPr>
        <w:rPr>
          <w:rFonts w:asciiTheme="minorHAnsi" w:hAnsiTheme="minorHAnsi" w:cstheme="minorHAnsi"/>
          <w:b/>
          <w:sz w:val="28"/>
          <w:szCs w:val="24"/>
          <w:u w:val="single"/>
        </w:rPr>
      </w:pPr>
      <w:r w:rsidRPr="00A5557C">
        <w:rPr>
          <w:rFonts w:asciiTheme="minorHAnsi" w:hAnsiTheme="minorHAnsi" w:cstheme="minorHAnsi"/>
          <w:b/>
          <w:sz w:val="28"/>
          <w:szCs w:val="24"/>
          <w:u w:val="single"/>
        </w:rPr>
        <w:t>Holidays Aboard</w:t>
      </w:r>
    </w:p>
    <w:p w14:paraId="70C3A1F2" w14:textId="77777777" w:rsidR="00977C4D" w:rsidRPr="00C54AD8" w:rsidRDefault="00E46C0B" w:rsidP="00807F8C">
      <w:pPr>
        <w:rPr>
          <w:rFonts w:asciiTheme="minorHAnsi" w:hAnsiTheme="minorHAnsi" w:cstheme="minorHAnsi"/>
          <w:sz w:val="24"/>
          <w:szCs w:val="24"/>
        </w:rPr>
      </w:pPr>
      <w:r w:rsidRPr="00C54AD8">
        <w:rPr>
          <w:rFonts w:asciiTheme="minorHAnsi" w:hAnsiTheme="minorHAnsi" w:cstheme="minorHAnsi"/>
          <w:b/>
          <w:noProof/>
          <w:sz w:val="24"/>
          <w:szCs w:val="24"/>
          <w:lang w:eastAsia="en-GB"/>
        </w:rPr>
        <mc:AlternateContent>
          <mc:Choice Requires="wps">
            <w:drawing>
              <wp:anchor distT="0" distB="0" distL="114300" distR="114300" simplePos="0" relativeHeight="251663360" behindDoc="0" locked="0" layoutInCell="1" allowOverlap="1" wp14:anchorId="383DE118" wp14:editId="38F12059">
                <wp:simplePos x="0" y="0"/>
                <wp:positionH relativeFrom="column">
                  <wp:posOffset>0</wp:posOffset>
                </wp:positionH>
                <wp:positionV relativeFrom="paragraph">
                  <wp:posOffset>170938</wp:posOffset>
                </wp:positionV>
                <wp:extent cx="5670550" cy="709684"/>
                <wp:effectExtent l="0" t="0" r="25400" b="14605"/>
                <wp:wrapNone/>
                <wp:docPr id="4" name="Rounded Rectangle 4"/>
                <wp:cNvGraphicFramePr/>
                <a:graphic xmlns:a="http://schemas.openxmlformats.org/drawingml/2006/main">
                  <a:graphicData uri="http://schemas.microsoft.com/office/word/2010/wordprocessingShape">
                    <wps:wsp>
                      <wps:cNvSpPr/>
                      <wps:spPr>
                        <a:xfrm>
                          <a:off x="0" y="0"/>
                          <a:ext cx="5670550" cy="709684"/>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33783" w14:textId="77777777" w:rsidR="00977C4D" w:rsidRDefault="00E46C0B" w:rsidP="00977C4D">
                            <w:pPr>
                              <w:jc w:val="center"/>
                              <w:rPr>
                                <w:rFonts w:ascii="Arial" w:hAnsi="Arial" w:cs="Arial"/>
                                <w:sz w:val="24"/>
                                <w:szCs w:val="24"/>
                              </w:rPr>
                            </w:pPr>
                            <w:r>
                              <w:rPr>
                                <w:rFonts w:ascii="Arial" w:hAnsi="Arial" w:cs="Arial"/>
                                <w:sz w:val="24"/>
                                <w:szCs w:val="24"/>
                              </w:rPr>
                              <w:t xml:space="preserve">This is a more complex and </w:t>
                            </w:r>
                            <w:r w:rsidR="00A5557C">
                              <w:rPr>
                                <w:rFonts w:ascii="Arial" w:hAnsi="Arial" w:cs="Arial"/>
                                <w:sz w:val="24"/>
                                <w:szCs w:val="24"/>
                              </w:rPr>
                              <w:t xml:space="preserve">a </w:t>
                            </w:r>
                            <w:r>
                              <w:rPr>
                                <w:rFonts w:ascii="Arial" w:hAnsi="Arial" w:cs="Arial"/>
                                <w:sz w:val="24"/>
                                <w:szCs w:val="24"/>
                              </w:rPr>
                              <w:t>rapidly changing picture</w:t>
                            </w:r>
                          </w:p>
                          <w:p w14:paraId="52457A53" w14:textId="77777777" w:rsidR="00E46C0B" w:rsidRPr="00977C4D" w:rsidRDefault="006846F8" w:rsidP="00977C4D">
                            <w:pPr>
                              <w:jc w:val="center"/>
                              <w:rPr>
                                <w:rFonts w:ascii="Arial" w:hAnsi="Arial" w:cs="Arial"/>
                                <w:sz w:val="24"/>
                                <w:szCs w:val="24"/>
                              </w:rPr>
                            </w:pPr>
                            <w:r>
                              <w:rPr>
                                <w:rFonts w:ascii="Arial" w:hAnsi="Arial" w:cs="Arial"/>
                                <w:sz w:val="24"/>
                                <w:szCs w:val="24"/>
                              </w:rPr>
                              <w:t>Refer</w:t>
                            </w:r>
                            <w:r w:rsidR="00E46C0B">
                              <w:rPr>
                                <w:rFonts w:ascii="Arial" w:hAnsi="Arial" w:cs="Arial"/>
                                <w:sz w:val="24"/>
                                <w:szCs w:val="24"/>
                              </w:rPr>
                              <w:t xml:space="preserve"> to </w:t>
                            </w:r>
                            <w:r>
                              <w:rPr>
                                <w:rFonts w:ascii="Arial" w:hAnsi="Arial" w:cs="Arial"/>
                                <w:sz w:val="24"/>
                                <w:szCs w:val="24"/>
                              </w:rPr>
                              <w:t>the</w:t>
                            </w:r>
                            <w:r w:rsidR="00E46C0B">
                              <w:rPr>
                                <w:rFonts w:ascii="Arial" w:hAnsi="Arial" w:cs="Arial"/>
                                <w:sz w:val="24"/>
                                <w:szCs w:val="24"/>
                              </w:rPr>
                              <w:t xml:space="preserve"> </w:t>
                            </w:r>
                            <w:r w:rsidR="00A5557C">
                              <w:rPr>
                                <w:rFonts w:ascii="Arial" w:hAnsi="Arial" w:cs="Arial"/>
                                <w:sz w:val="24"/>
                                <w:szCs w:val="24"/>
                              </w:rPr>
                              <w:t>G</w:t>
                            </w:r>
                            <w:r w:rsidR="00E46C0B">
                              <w:rPr>
                                <w:rFonts w:ascii="Arial" w:hAnsi="Arial" w:cs="Arial"/>
                                <w:sz w:val="24"/>
                                <w:szCs w:val="24"/>
                              </w:rPr>
                              <w:t>overnment guidance on international travel</w:t>
                            </w:r>
                          </w:p>
                          <w:p w14:paraId="4E72A4E8" w14:textId="77777777" w:rsidR="00977C4D" w:rsidRDefault="00977C4D" w:rsidP="00977C4D">
                            <w:pPr>
                              <w:jc w:val="center"/>
                            </w:pP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DE118" id="Rounded Rectangle 4" o:spid="_x0000_s1028" style="position:absolute;margin-left:0;margin-top:13.45pt;width:446.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aXfQIAAGEFAAAOAAAAZHJzL2Uyb0RvYy54bWysVEtv2zAMvg/YfxB0X+0ESR9BnSJo0WFA&#10;0RVth54VWaoNyKJGKbGzXz9KfjToih2G5aBQJvmR/Ejq8qprDNsr9DXYgs9Ocs6UlVDW9rXgP55v&#10;v5xz5oOwpTBgVcEPyvOr9edPl61bqTlUYEqFjECsX7Wu4FUIbpVlXlaqEf4EnLKk1ICNCHTF16xE&#10;0RJ6Y7J5np9mLWDpEKTynr7e9Eq+TvhaKxm+a+1VYKbglFtIJ6ZzG89sfSlWryhcVcshDfEPWTSi&#10;thR0groRQbAd1n9ANbVE8KDDiYQmA61rqVINVM0sf1fNUyWcSrUQOd5NNPn/Byvv90/uAYmG1vmV&#10;JzFW0Wls4j/lx7pE1mEiS3WBSfq4PD3Ll0viVJLuLL84PV9ENrM3b4c+fFXQsCgUHGFny0fqSCJK&#10;7O986O1HuxjRg6nL29qYdIlToK4Nsr2g/gkplQ3zIcqRZfaWe5LCwajob+yj0qwuKdt5CprG6j3g&#10;rFdVolR9nGVOvzHKmEKqLAFGZE0ZTtgDwGh5nOxsgBnso6tKUzk5539LrOdn8kiRwYbJuakt4EcA&#10;JkyRe3tK/4iaKIZu2xE3kZqh+1soDw/IEPot8U7e1tS5O+HDg0BaC2o2rXr4Toc20BYcBomzCvDX&#10;R9+jPU0raTlrac0K7n/uBCrOzDdLc3wxWyziXqbLYnk2pwsea7bHGrtrroEmYUaPipNJjPbBjKJG&#10;aF7oRdjEqKQSVlLsgsuA4+U69OtPb4pUm00yo110ItzZJycjeOQ5DuVz9yLQDeMbaPDvYVxJsXo3&#10;wL1t9LSw2QXQdZruyHTP69AB2uM0SsObEx+K43uyensZ178BAAD//wMAUEsDBBQABgAIAAAAIQC/&#10;VGH42wAAAAcBAAAPAAAAZHJzL2Rvd25yZXYueG1sTI/NTsMwEITvSLyDtUjcqNMflTTEqVARnKGt&#10;EMdtvMSBeB3FbhvenuVEj7Mzmvm2XI++UycaYhvYwHSSgSKug225MbDfPd/loGJCttgFJgM/FGFd&#10;XV+VWNhw5jc6bVOjpIRjgQZcSn2hdawdeYyT0BOL9xkGj0nk0Gg74FnKfadnWbbUHluWBYc9bRzV&#10;39ujN7Cr2b28Iz+5r72bfvhhsXnNF8bc3oyPD6ASjek/DH/4gg6VMB3CkW1UnQF5JBmYLVegxM1X&#10;czkcJDbP70FXpb7kr34BAAD//wMAUEsBAi0AFAAGAAgAAAAhALaDOJL+AAAA4QEAABMAAAAAAAAA&#10;AAAAAAAAAAAAAFtDb250ZW50X1R5cGVzXS54bWxQSwECLQAUAAYACAAAACEAOP0h/9YAAACUAQAA&#10;CwAAAAAAAAAAAAAAAAAvAQAAX3JlbHMvLnJlbHNQSwECLQAUAAYACAAAACEA48ZGl30CAABhBQAA&#10;DgAAAAAAAAAAAAAAAAAuAgAAZHJzL2Uyb0RvYy54bWxQSwECLQAUAAYACAAAACEAv1Rh+NsAAAAH&#10;AQAADwAAAAAAAAAAAAAAAADXBAAAZHJzL2Rvd25yZXYueG1sUEsFBgAAAAAEAAQA8wAAAN8FAAAA&#10;AA==&#10;" fillcolor="#ed7d31 [3205]" strokecolor="#1f4d78 [1604]" strokeweight="1pt">
                <v:stroke joinstyle="miter"/>
                <v:textbox>
                  <w:txbxContent>
                    <w:p w14:paraId="4E133783" w14:textId="77777777" w:rsidR="00977C4D" w:rsidRDefault="00E46C0B" w:rsidP="00977C4D">
                      <w:pPr>
                        <w:jc w:val="center"/>
                        <w:rPr>
                          <w:rFonts w:ascii="Arial" w:hAnsi="Arial" w:cs="Arial"/>
                          <w:sz w:val="24"/>
                          <w:szCs w:val="24"/>
                        </w:rPr>
                      </w:pPr>
                      <w:r>
                        <w:rPr>
                          <w:rFonts w:ascii="Arial" w:hAnsi="Arial" w:cs="Arial"/>
                          <w:sz w:val="24"/>
                          <w:szCs w:val="24"/>
                        </w:rPr>
                        <w:t xml:space="preserve">This is a more complex and </w:t>
                      </w:r>
                      <w:r w:rsidR="00A5557C">
                        <w:rPr>
                          <w:rFonts w:ascii="Arial" w:hAnsi="Arial" w:cs="Arial"/>
                          <w:sz w:val="24"/>
                          <w:szCs w:val="24"/>
                        </w:rPr>
                        <w:t xml:space="preserve">a </w:t>
                      </w:r>
                      <w:r>
                        <w:rPr>
                          <w:rFonts w:ascii="Arial" w:hAnsi="Arial" w:cs="Arial"/>
                          <w:sz w:val="24"/>
                          <w:szCs w:val="24"/>
                        </w:rPr>
                        <w:t>rapidly changing picture</w:t>
                      </w:r>
                    </w:p>
                    <w:p w14:paraId="52457A53" w14:textId="77777777" w:rsidR="00E46C0B" w:rsidRPr="00977C4D" w:rsidRDefault="006846F8" w:rsidP="00977C4D">
                      <w:pPr>
                        <w:jc w:val="center"/>
                        <w:rPr>
                          <w:rFonts w:ascii="Arial" w:hAnsi="Arial" w:cs="Arial"/>
                          <w:sz w:val="24"/>
                          <w:szCs w:val="24"/>
                        </w:rPr>
                      </w:pPr>
                      <w:r>
                        <w:rPr>
                          <w:rFonts w:ascii="Arial" w:hAnsi="Arial" w:cs="Arial"/>
                          <w:sz w:val="24"/>
                          <w:szCs w:val="24"/>
                        </w:rPr>
                        <w:t>Refer</w:t>
                      </w:r>
                      <w:r w:rsidR="00E46C0B">
                        <w:rPr>
                          <w:rFonts w:ascii="Arial" w:hAnsi="Arial" w:cs="Arial"/>
                          <w:sz w:val="24"/>
                          <w:szCs w:val="24"/>
                        </w:rPr>
                        <w:t xml:space="preserve"> to </w:t>
                      </w:r>
                      <w:r>
                        <w:rPr>
                          <w:rFonts w:ascii="Arial" w:hAnsi="Arial" w:cs="Arial"/>
                          <w:sz w:val="24"/>
                          <w:szCs w:val="24"/>
                        </w:rPr>
                        <w:t>the</w:t>
                      </w:r>
                      <w:r w:rsidR="00E46C0B">
                        <w:rPr>
                          <w:rFonts w:ascii="Arial" w:hAnsi="Arial" w:cs="Arial"/>
                          <w:sz w:val="24"/>
                          <w:szCs w:val="24"/>
                        </w:rPr>
                        <w:t xml:space="preserve"> </w:t>
                      </w:r>
                      <w:r w:rsidR="00A5557C">
                        <w:rPr>
                          <w:rFonts w:ascii="Arial" w:hAnsi="Arial" w:cs="Arial"/>
                          <w:sz w:val="24"/>
                          <w:szCs w:val="24"/>
                        </w:rPr>
                        <w:t>G</w:t>
                      </w:r>
                      <w:r w:rsidR="00E46C0B">
                        <w:rPr>
                          <w:rFonts w:ascii="Arial" w:hAnsi="Arial" w:cs="Arial"/>
                          <w:sz w:val="24"/>
                          <w:szCs w:val="24"/>
                        </w:rPr>
                        <w:t>overnment guidance on international travel</w:t>
                      </w:r>
                    </w:p>
                    <w:p w14:paraId="4E72A4E8" w14:textId="77777777" w:rsidR="00977C4D" w:rsidRDefault="00977C4D" w:rsidP="00977C4D">
                      <w:pPr>
                        <w:jc w:val="center"/>
                      </w:pPr>
                      <w:r>
                        <w:rPr>
                          <w:rFonts w:ascii="Arial" w:hAnsi="Arial" w:cs="Arial"/>
                          <w:sz w:val="24"/>
                          <w:szCs w:val="24"/>
                        </w:rPr>
                        <w:t xml:space="preserve"> </w:t>
                      </w:r>
                    </w:p>
                  </w:txbxContent>
                </v:textbox>
              </v:roundrect>
            </w:pict>
          </mc:Fallback>
        </mc:AlternateContent>
      </w:r>
    </w:p>
    <w:p w14:paraId="1C28B38F" w14:textId="77777777" w:rsidR="00DD2584" w:rsidRPr="00C54AD8" w:rsidRDefault="007B40F8" w:rsidP="00807F8C">
      <w:pPr>
        <w:rPr>
          <w:rFonts w:asciiTheme="minorHAnsi" w:hAnsiTheme="minorHAnsi" w:cstheme="minorHAnsi"/>
          <w:sz w:val="24"/>
          <w:szCs w:val="24"/>
        </w:rPr>
      </w:pPr>
      <w:r w:rsidRPr="00C54AD8">
        <w:rPr>
          <w:rFonts w:asciiTheme="minorHAnsi" w:hAnsiTheme="minorHAnsi" w:cstheme="minorHAnsi"/>
          <w:sz w:val="24"/>
          <w:szCs w:val="24"/>
        </w:rPr>
        <w:t xml:space="preserve">Those children and young people who are due to move placements due to a return </w:t>
      </w:r>
    </w:p>
    <w:p w14:paraId="607D2520" w14:textId="77777777" w:rsidR="00E46C0B" w:rsidRPr="00C54AD8" w:rsidRDefault="00E46C0B" w:rsidP="00807F8C">
      <w:pPr>
        <w:rPr>
          <w:rFonts w:asciiTheme="minorHAnsi" w:hAnsiTheme="minorHAnsi" w:cstheme="minorHAnsi"/>
          <w:sz w:val="24"/>
          <w:szCs w:val="24"/>
        </w:rPr>
      </w:pPr>
    </w:p>
    <w:p w14:paraId="3C0634F6" w14:textId="77777777" w:rsidR="00E46C0B" w:rsidRPr="00C54AD8" w:rsidRDefault="00E46C0B" w:rsidP="00807F8C">
      <w:pPr>
        <w:rPr>
          <w:rFonts w:asciiTheme="minorHAnsi" w:hAnsiTheme="minorHAnsi" w:cstheme="minorHAnsi"/>
          <w:sz w:val="24"/>
          <w:szCs w:val="24"/>
        </w:rPr>
      </w:pPr>
    </w:p>
    <w:p w14:paraId="552A9044" w14:textId="77777777" w:rsidR="00E46C0B" w:rsidRPr="00C54AD8" w:rsidRDefault="00E46C0B" w:rsidP="00807F8C">
      <w:pPr>
        <w:rPr>
          <w:rFonts w:asciiTheme="minorHAnsi" w:hAnsiTheme="minorHAnsi" w:cstheme="minorHAnsi"/>
          <w:sz w:val="24"/>
          <w:szCs w:val="24"/>
        </w:rPr>
      </w:pPr>
    </w:p>
    <w:p w14:paraId="5CED64CE" w14:textId="77777777" w:rsidR="00E46C0B" w:rsidRPr="00C54AD8" w:rsidRDefault="00E46C0B" w:rsidP="00807F8C">
      <w:pPr>
        <w:rPr>
          <w:rFonts w:asciiTheme="minorHAnsi" w:hAnsiTheme="minorHAnsi" w:cstheme="minorHAnsi"/>
          <w:sz w:val="24"/>
          <w:szCs w:val="24"/>
        </w:rPr>
      </w:pPr>
    </w:p>
    <w:p w14:paraId="1A412674" w14:textId="77777777" w:rsidR="00E46C0B" w:rsidRPr="00A5557C" w:rsidRDefault="00E46C0B" w:rsidP="00807F8C">
      <w:pPr>
        <w:rPr>
          <w:rFonts w:asciiTheme="minorHAnsi" w:hAnsiTheme="minorHAnsi" w:cstheme="minorHAnsi"/>
          <w:sz w:val="28"/>
          <w:szCs w:val="24"/>
        </w:rPr>
      </w:pPr>
      <w:r w:rsidRPr="00A5557C">
        <w:rPr>
          <w:rFonts w:asciiTheme="minorHAnsi" w:hAnsiTheme="minorHAnsi" w:cstheme="minorHAnsi"/>
          <w:sz w:val="28"/>
          <w:szCs w:val="24"/>
        </w:rPr>
        <w:t xml:space="preserve">The </w:t>
      </w:r>
      <w:r w:rsidR="00A5557C">
        <w:rPr>
          <w:rFonts w:asciiTheme="minorHAnsi" w:hAnsiTheme="minorHAnsi" w:cstheme="minorHAnsi"/>
          <w:sz w:val="28"/>
          <w:szCs w:val="24"/>
        </w:rPr>
        <w:t>G</w:t>
      </w:r>
      <w:r w:rsidRPr="00A5557C">
        <w:rPr>
          <w:rFonts w:asciiTheme="minorHAnsi" w:hAnsiTheme="minorHAnsi" w:cstheme="minorHAnsi"/>
          <w:sz w:val="28"/>
          <w:szCs w:val="24"/>
        </w:rPr>
        <w:t>overnment says:</w:t>
      </w:r>
    </w:p>
    <w:p w14:paraId="506CEE08" w14:textId="77777777" w:rsidR="00A5557C" w:rsidRPr="00C54AD8" w:rsidRDefault="00A5557C" w:rsidP="00807F8C">
      <w:pPr>
        <w:rPr>
          <w:rFonts w:asciiTheme="minorHAnsi" w:hAnsiTheme="minorHAnsi" w:cstheme="minorHAnsi"/>
          <w:sz w:val="24"/>
          <w:szCs w:val="24"/>
        </w:rPr>
      </w:pPr>
    </w:p>
    <w:p w14:paraId="7DF48417" w14:textId="77777777" w:rsidR="00E46C0B" w:rsidRPr="00C54AD8" w:rsidRDefault="00E46C0B" w:rsidP="00E46C0B">
      <w:pPr>
        <w:pStyle w:val="Heading2"/>
        <w:spacing w:before="0"/>
        <w:textAlignment w:val="baseline"/>
        <w:rPr>
          <w:rFonts w:asciiTheme="minorHAnsi" w:hAnsiTheme="minorHAnsi" w:cstheme="minorHAnsi"/>
          <w:b/>
          <w:color w:val="0B0C0C"/>
          <w:sz w:val="24"/>
          <w:szCs w:val="24"/>
        </w:rPr>
      </w:pPr>
      <w:r w:rsidRPr="00C54AD8">
        <w:rPr>
          <w:rFonts w:asciiTheme="minorHAnsi" w:hAnsiTheme="minorHAnsi" w:cstheme="minorHAnsi"/>
          <w:b/>
          <w:color w:val="0B0C0C"/>
          <w:sz w:val="24"/>
          <w:szCs w:val="24"/>
        </w:rPr>
        <w:t>COVID-19 travel guidance</w:t>
      </w:r>
    </w:p>
    <w:p w14:paraId="287C68BC" w14:textId="77777777" w:rsidR="00E46C0B" w:rsidRPr="00C54AD8" w:rsidRDefault="00E46C0B" w:rsidP="00E46C0B">
      <w:pPr>
        <w:pStyle w:val="NormalWeb"/>
        <w:spacing w:before="0" w:beforeAutospacing="0" w:after="0" w:afterAutospacing="0"/>
        <w:rPr>
          <w:rFonts w:asciiTheme="minorHAnsi" w:hAnsiTheme="minorHAnsi" w:cstheme="minorHAnsi"/>
          <w:color w:val="0B0C0C"/>
        </w:rPr>
      </w:pPr>
      <w:r w:rsidRPr="00C54AD8">
        <w:rPr>
          <w:rFonts w:asciiTheme="minorHAnsi" w:hAnsiTheme="minorHAnsi" w:cstheme="minorHAnsi"/>
          <w:color w:val="0B0C0C"/>
        </w:rPr>
        <w:t xml:space="preserve">The Foreign &amp; Commonwealth Office currently advises British nationals against all but essential international travel. </w:t>
      </w:r>
      <w:hyperlink r:id="rId14" w:history="1">
        <w:r w:rsidRPr="00C54AD8">
          <w:rPr>
            <w:rStyle w:val="Hyperlink"/>
            <w:rFonts w:asciiTheme="minorHAnsi" w:hAnsiTheme="minorHAnsi" w:cstheme="minorHAnsi"/>
            <w:color w:val="4C2C92"/>
            <w:bdr w:val="none" w:sz="0" w:space="0" w:color="auto" w:frame="1"/>
          </w:rPr>
          <w:t>Travel to some countries and territories is currently exempted</w:t>
        </w:r>
      </w:hyperlink>
      <w:r w:rsidRPr="00C54AD8">
        <w:rPr>
          <w:rFonts w:asciiTheme="minorHAnsi" w:hAnsiTheme="minorHAnsi" w:cstheme="minorHAnsi"/>
          <w:color w:val="0B0C0C"/>
        </w:rPr>
        <w:t>.</w:t>
      </w:r>
    </w:p>
    <w:p w14:paraId="47CAA9DF" w14:textId="77777777" w:rsidR="00E46C0B" w:rsidRPr="00C54AD8" w:rsidRDefault="00E46C0B" w:rsidP="00E46C0B">
      <w:pPr>
        <w:pStyle w:val="NormalWeb"/>
        <w:spacing w:before="300" w:beforeAutospacing="0" w:after="0" w:afterAutospacing="0"/>
        <w:rPr>
          <w:rFonts w:asciiTheme="minorHAnsi" w:hAnsiTheme="minorHAnsi" w:cstheme="minorHAnsi"/>
          <w:color w:val="0B0C0C"/>
        </w:rPr>
      </w:pPr>
      <w:r w:rsidRPr="00C54AD8">
        <w:rPr>
          <w:rFonts w:asciiTheme="minorHAnsi" w:hAnsiTheme="minorHAnsi" w:cstheme="minorHAnsi"/>
          <w:color w:val="0B0C0C"/>
        </w:rPr>
        <w:t>This advice is being kept under constant review. Travel disruption is still possible and national control measures may be brought in with little notice.</w:t>
      </w:r>
    </w:p>
    <w:p w14:paraId="44E3A4FB" w14:textId="77777777" w:rsidR="00E46C0B" w:rsidRPr="00C54AD8" w:rsidRDefault="00E46C0B" w:rsidP="00807F8C">
      <w:pPr>
        <w:rPr>
          <w:rFonts w:asciiTheme="minorHAnsi" w:hAnsiTheme="minorHAnsi" w:cstheme="minorHAnsi"/>
          <w:sz w:val="24"/>
          <w:szCs w:val="24"/>
        </w:rPr>
      </w:pPr>
    </w:p>
    <w:p w14:paraId="6C3D0A45" w14:textId="77777777" w:rsidR="00E46C0B" w:rsidRPr="00C54AD8" w:rsidRDefault="0078138F" w:rsidP="00807F8C">
      <w:pPr>
        <w:rPr>
          <w:rFonts w:asciiTheme="minorHAnsi" w:hAnsiTheme="minorHAnsi" w:cstheme="minorHAnsi"/>
          <w:sz w:val="24"/>
          <w:szCs w:val="24"/>
        </w:rPr>
      </w:pPr>
      <w:hyperlink r:id="rId15" w:history="1">
        <w:r w:rsidR="00E46C0B" w:rsidRPr="00C54AD8">
          <w:rPr>
            <w:rStyle w:val="Hyperlink"/>
            <w:rFonts w:asciiTheme="minorHAnsi" w:hAnsiTheme="minorHAnsi" w:cstheme="minorHAnsi"/>
            <w:sz w:val="24"/>
            <w:szCs w:val="24"/>
          </w:rPr>
          <w:t>https://www.gov.uk/guidance/travel-advice-novel-coronavirus</w:t>
        </w:r>
      </w:hyperlink>
    </w:p>
    <w:p w14:paraId="7CBFF824" w14:textId="77777777" w:rsidR="00E46C0B" w:rsidRPr="00C54AD8" w:rsidRDefault="00E46C0B" w:rsidP="00807F8C">
      <w:pPr>
        <w:rPr>
          <w:rFonts w:asciiTheme="minorHAnsi" w:hAnsiTheme="minorHAnsi" w:cstheme="minorHAnsi"/>
          <w:sz w:val="24"/>
          <w:szCs w:val="24"/>
        </w:rPr>
      </w:pPr>
    </w:p>
    <w:p w14:paraId="6B9F7FAD" w14:textId="77777777" w:rsidR="006846F8" w:rsidRPr="00C54AD8" w:rsidRDefault="006846F8" w:rsidP="006846F8">
      <w:pPr>
        <w:rPr>
          <w:rFonts w:asciiTheme="minorHAnsi" w:hAnsiTheme="minorHAnsi" w:cstheme="minorHAnsi"/>
          <w:sz w:val="24"/>
          <w:szCs w:val="24"/>
        </w:rPr>
      </w:pPr>
      <w:r w:rsidRPr="00C54AD8">
        <w:rPr>
          <w:rFonts w:asciiTheme="minorHAnsi" w:hAnsiTheme="minorHAnsi" w:cstheme="minorHAnsi"/>
          <w:sz w:val="24"/>
          <w:szCs w:val="24"/>
        </w:rPr>
        <w:t xml:space="preserve">The </w:t>
      </w:r>
      <w:r w:rsidR="0057116F">
        <w:rPr>
          <w:rFonts w:asciiTheme="minorHAnsi" w:hAnsiTheme="minorHAnsi" w:cstheme="minorHAnsi"/>
          <w:sz w:val="24"/>
          <w:szCs w:val="24"/>
        </w:rPr>
        <w:t>G</w:t>
      </w:r>
      <w:r w:rsidRPr="00C54AD8">
        <w:rPr>
          <w:rFonts w:asciiTheme="minorHAnsi" w:hAnsiTheme="minorHAnsi" w:cstheme="minorHAnsi"/>
          <w:sz w:val="24"/>
          <w:szCs w:val="24"/>
        </w:rPr>
        <w:t>overnment travel checklist can be found here as well and says:</w:t>
      </w:r>
    </w:p>
    <w:p w14:paraId="60F200C3" w14:textId="77777777" w:rsidR="006846F8" w:rsidRPr="00C54AD8" w:rsidRDefault="006846F8" w:rsidP="006846F8">
      <w:pPr>
        <w:rPr>
          <w:rFonts w:asciiTheme="minorHAnsi" w:hAnsiTheme="minorHAnsi" w:cstheme="minorHAnsi"/>
          <w:sz w:val="24"/>
          <w:szCs w:val="24"/>
        </w:rPr>
      </w:pPr>
    </w:p>
    <w:p w14:paraId="3F142EDA" w14:textId="77777777" w:rsidR="00E46C0B" w:rsidRPr="00C54AD8" w:rsidRDefault="00E46C0B" w:rsidP="006846F8">
      <w:pPr>
        <w:rPr>
          <w:rFonts w:asciiTheme="minorHAnsi" w:hAnsiTheme="minorHAnsi" w:cstheme="minorHAnsi"/>
          <w:b/>
          <w:color w:val="0B0C0C"/>
          <w:sz w:val="24"/>
          <w:szCs w:val="24"/>
        </w:rPr>
      </w:pPr>
      <w:r w:rsidRPr="00C54AD8">
        <w:rPr>
          <w:rFonts w:asciiTheme="minorHAnsi" w:hAnsiTheme="minorHAnsi" w:cstheme="minorHAnsi"/>
          <w:b/>
          <w:color w:val="0B0C0C"/>
          <w:sz w:val="24"/>
          <w:szCs w:val="24"/>
        </w:rPr>
        <w:t>Plan for your travel: checklist</w:t>
      </w:r>
    </w:p>
    <w:p w14:paraId="04563E43" w14:textId="77777777" w:rsidR="00E46C0B" w:rsidRPr="00C54AD8" w:rsidRDefault="00E46C0B" w:rsidP="00E46C0B">
      <w:pPr>
        <w:pStyle w:val="NormalWeb"/>
        <w:spacing w:before="300" w:beforeAutospacing="0" w:after="300" w:afterAutospacing="0"/>
        <w:rPr>
          <w:rFonts w:asciiTheme="minorHAnsi" w:hAnsiTheme="minorHAnsi" w:cstheme="minorHAnsi"/>
          <w:color w:val="0B0C0C"/>
        </w:rPr>
      </w:pPr>
      <w:r w:rsidRPr="00C54AD8">
        <w:rPr>
          <w:rFonts w:asciiTheme="minorHAnsi" w:hAnsiTheme="minorHAnsi" w:cstheme="minorHAnsi"/>
          <w:color w:val="0B0C0C"/>
        </w:rPr>
        <w:t xml:space="preserve">Developments in the coronavirus pandemic remain uncertain around the world. No travel is risk-free. If you are planning travel abroad in the weeks and months ahead, even if you are returning to a </w:t>
      </w:r>
      <w:proofErr w:type="gramStart"/>
      <w:r w:rsidRPr="00C54AD8">
        <w:rPr>
          <w:rFonts w:asciiTheme="minorHAnsi" w:hAnsiTheme="minorHAnsi" w:cstheme="minorHAnsi"/>
          <w:color w:val="0B0C0C"/>
        </w:rPr>
        <w:t>place</w:t>
      </w:r>
      <w:proofErr w:type="gramEnd"/>
      <w:r w:rsidRPr="00C54AD8">
        <w:rPr>
          <w:rFonts w:asciiTheme="minorHAnsi" w:hAnsiTheme="minorHAnsi" w:cstheme="minorHAnsi"/>
          <w:color w:val="0B0C0C"/>
        </w:rPr>
        <w:t xml:space="preserve"> you’ve visited before, follow this checklist: </w:t>
      </w:r>
    </w:p>
    <w:p w14:paraId="7B9F3461" w14:textId="77777777" w:rsidR="00E46C0B" w:rsidRPr="00C54AD8" w:rsidRDefault="00E46C0B" w:rsidP="00E46C0B">
      <w:pPr>
        <w:pStyle w:val="Heading3"/>
        <w:spacing w:before="525"/>
        <w:textAlignment w:val="baseline"/>
        <w:rPr>
          <w:rFonts w:asciiTheme="minorHAnsi" w:hAnsiTheme="minorHAnsi" w:cstheme="minorHAnsi"/>
          <w:color w:val="0B0C0C"/>
        </w:rPr>
      </w:pPr>
      <w:r w:rsidRPr="00C54AD8">
        <w:rPr>
          <w:rFonts w:asciiTheme="minorHAnsi" w:hAnsiTheme="minorHAnsi" w:cstheme="minorHAnsi"/>
          <w:color w:val="0B0C0C"/>
        </w:rPr>
        <w:t>Before you travel</w:t>
      </w:r>
      <w:r w:rsidR="00A5557C">
        <w:rPr>
          <w:rFonts w:asciiTheme="minorHAnsi" w:hAnsiTheme="minorHAnsi" w:cstheme="minorHAnsi"/>
          <w:color w:val="0B0C0C"/>
        </w:rPr>
        <w:t>:</w:t>
      </w:r>
    </w:p>
    <w:p w14:paraId="25A9553E" w14:textId="77777777" w:rsidR="00E46C0B" w:rsidRPr="00C54AD8" w:rsidRDefault="00E46C0B" w:rsidP="00E46C0B">
      <w:pPr>
        <w:pStyle w:val="NormalWeb"/>
        <w:numPr>
          <w:ilvl w:val="0"/>
          <w:numId w:val="5"/>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 xml:space="preserve">follow the current guidance in the place where you live. See the guidance for </w:t>
      </w:r>
      <w:hyperlink r:id="rId16" w:history="1">
        <w:r w:rsidRPr="00C54AD8">
          <w:rPr>
            <w:rStyle w:val="Hyperlink"/>
            <w:rFonts w:asciiTheme="minorHAnsi" w:hAnsiTheme="minorHAnsi" w:cstheme="minorHAnsi"/>
            <w:color w:val="4C2C92"/>
            <w:bdr w:val="none" w:sz="0" w:space="0" w:color="auto" w:frame="1"/>
          </w:rPr>
          <w:t>England</w:t>
        </w:r>
      </w:hyperlink>
      <w:r w:rsidRPr="00C54AD8">
        <w:rPr>
          <w:rFonts w:asciiTheme="minorHAnsi" w:hAnsiTheme="minorHAnsi" w:cstheme="minorHAnsi"/>
          <w:color w:val="0B0C0C"/>
        </w:rPr>
        <w:t xml:space="preserve">, </w:t>
      </w:r>
      <w:hyperlink r:id="rId17" w:history="1">
        <w:r w:rsidRPr="00C54AD8">
          <w:rPr>
            <w:rStyle w:val="Hyperlink"/>
            <w:rFonts w:asciiTheme="minorHAnsi" w:hAnsiTheme="minorHAnsi" w:cstheme="minorHAnsi"/>
            <w:color w:val="1D70B8"/>
            <w:bdr w:val="none" w:sz="0" w:space="0" w:color="auto" w:frame="1"/>
          </w:rPr>
          <w:t>Scotland</w:t>
        </w:r>
      </w:hyperlink>
      <w:r w:rsidRPr="00C54AD8">
        <w:rPr>
          <w:rFonts w:asciiTheme="minorHAnsi" w:hAnsiTheme="minorHAnsi" w:cstheme="minorHAnsi"/>
          <w:color w:val="0B0C0C"/>
        </w:rPr>
        <w:t xml:space="preserve">, </w:t>
      </w:r>
      <w:hyperlink r:id="rId18" w:history="1">
        <w:r w:rsidRPr="00C54AD8">
          <w:rPr>
            <w:rStyle w:val="Hyperlink"/>
            <w:rFonts w:asciiTheme="minorHAnsi" w:hAnsiTheme="minorHAnsi" w:cstheme="minorHAnsi"/>
            <w:color w:val="1D70B8"/>
            <w:bdr w:val="none" w:sz="0" w:space="0" w:color="auto" w:frame="1"/>
          </w:rPr>
          <w:t>Wales</w:t>
        </w:r>
      </w:hyperlink>
      <w:r w:rsidRPr="00C54AD8">
        <w:rPr>
          <w:rFonts w:asciiTheme="minorHAnsi" w:hAnsiTheme="minorHAnsi" w:cstheme="minorHAnsi"/>
          <w:color w:val="0B0C0C"/>
        </w:rPr>
        <w:t xml:space="preserve">, and </w:t>
      </w:r>
      <w:hyperlink r:id="rId19" w:history="1">
        <w:r w:rsidRPr="00C54AD8">
          <w:rPr>
            <w:rStyle w:val="Hyperlink"/>
            <w:rFonts w:asciiTheme="minorHAnsi" w:hAnsiTheme="minorHAnsi" w:cstheme="minorHAnsi"/>
            <w:color w:val="1D70B8"/>
            <w:bdr w:val="none" w:sz="0" w:space="0" w:color="auto" w:frame="1"/>
          </w:rPr>
          <w:t>Northern Ireland</w:t>
        </w:r>
      </w:hyperlink>
    </w:p>
    <w:p w14:paraId="6C37E37E" w14:textId="62F7A739" w:rsidR="00E46C0B" w:rsidRPr="00C54AD8" w:rsidRDefault="00E46C0B" w:rsidP="00E46C0B">
      <w:pPr>
        <w:pStyle w:val="NormalWeb"/>
        <w:numPr>
          <w:ilvl w:val="0"/>
          <w:numId w:val="5"/>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 xml:space="preserve">keep </w:t>
      </w:r>
      <w:r w:rsidR="00C3466C" w:rsidRPr="00C54AD8">
        <w:rPr>
          <w:rFonts w:asciiTheme="minorHAnsi" w:hAnsiTheme="minorHAnsi" w:cstheme="minorHAnsi"/>
          <w:color w:val="0B0C0C"/>
        </w:rPr>
        <w:t>up to date</w:t>
      </w:r>
      <w:r w:rsidRPr="00C54AD8">
        <w:rPr>
          <w:rFonts w:asciiTheme="minorHAnsi" w:hAnsiTheme="minorHAnsi" w:cstheme="minorHAnsi"/>
          <w:color w:val="0B0C0C"/>
        </w:rPr>
        <w:t xml:space="preserve"> with the latest developments for your destination before your trip. Sign up for </w:t>
      </w:r>
      <w:hyperlink r:id="rId20" w:history="1">
        <w:r w:rsidRPr="00C54AD8">
          <w:rPr>
            <w:rStyle w:val="Hyperlink"/>
            <w:rFonts w:asciiTheme="minorHAnsi" w:hAnsiTheme="minorHAnsi" w:cstheme="minorHAnsi"/>
            <w:color w:val="1D70B8"/>
            <w:bdr w:val="none" w:sz="0" w:space="0" w:color="auto" w:frame="1"/>
          </w:rPr>
          <w:t>travel advice</w:t>
        </w:r>
      </w:hyperlink>
      <w:r w:rsidRPr="00C54AD8">
        <w:rPr>
          <w:rFonts w:asciiTheme="minorHAnsi" w:hAnsiTheme="minorHAnsi" w:cstheme="minorHAnsi"/>
          <w:color w:val="0B0C0C"/>
        </w:rPr>
        <w:t xml:space="preserve"> email alerts and check the </w:t>
      </w:r>
      <w:hyperlink r:id="rId21" w:history="1">
        <w:r w:rsidRPr="00C54AD8">
          <w:rPr>
            <w:rStyle w:val="Hyperlink"/>
            <w:rFonts w:asciiTheme="minorHAnsi" w:hAnsiTheme="minorHAnsi" w:cstheme="minorHAnsi"/>
            <w:color w:val="1D70B8"/>
            <w:bdr w:val="none" w:sz="0" w:space="0" w:color="auto" w:frame="1"/>
          </w:rPr>
          <w:t>TravelHealthPro website</w:t>
        </w:r>
      </w:hyperlink>
      <w:r w:rsidRPr="00C54AD8">
        <w:rPr>
          <w:rFonts w:asciiTheme="minorHAnsi" w:hAnsiTheme="minorHAnsi" w:cstheme="minorHAnsi"/>
          <w:color w:val="0B0C0C"/>
        </w:rPr>
        <w:t xml:space="preserve"> for travel health guidance </w:t>
      </w:r>
    </w:p>
    <w:p w14:paraId="371F4CEA" w14:textId="77777777" w:rsidR="00E46C0B" w:rsidRPr="00C54AD8" w:rsidRDefault="00E46C0B" w:rsidP="00E46C0B">
      <w:pPr>
        <w:pStyle w:val="NormalWeb"/>
        <w:numPr>
          <w:ilvl w:val="0"/>
          <w:numId w:val="5"/>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 xml:space="preserve">find out about any entry restrictions, screening or quarantine requirements on arrival that might affect you. Check </w:t>
      </w:r>
      <w:hyperlink r:id="rId22" w:history="1">
        <w:r w:rsidRPr="00C54AD8">
          <w:rPr>
            <w:rStyle w:val="Hyperlink"/>
            <w:rFonts w:asciiTheme="minorHAnsi" w:hAnsiTheme="minorHAnsi" w:cstheme="minorHAnsi"/>
            <w:color w:val="1D70B8"/>
            <w:bdr w:val="none" w:sz="0" w:space="0" w:color="auto" w:frame="1"/>
          </w:rPr>
          <w:t>travel advice</w:t>
        </w:r>
      </w:hyperlink>
      <w:r w:rsidRPr="00C54AD8">
        <w:rPr>
          <w:rFonts w:asciiTheme="minorHAnsi" w:hAnsiTheme="minorHAnsi" w:cstheme="minorHAnsi"/>
          <w:color w:val="0B0C0C"/>
        </w:rPr>
        <w:t xml:space="preserve"> and contact the </w:t>
      </w:r>
      <w:hyperlink r:id="rId23" w:history="1">
        <w:r w:rsidRPr="00C54AD8">
          <w:rPr>
            <w:rStyle w:val="Hyperlink"/>
            <w:rFonts w:asciiTheme="minorHAnsi" w:hAnsiTheme="minorHAnsi" w:cstheme="minorHAnsi"/>
            <w:color w:val="1D70B8"/>
            <w:bdr w:val="none" w:sz="0" w:space="0" w:color="auto" w:frame="1"/>
          </w:rPr>
          <w:t>UK-based embassy of the country you’re travelling to</w:t>
        </w:r>
      </w:hyperlink>
      <w:r w:rsidRPr="00C54AD8">
        <w:rPr>
          <w:rFonts w:asciiTheme="minorHAnsi" w:hAnsiTheme="minorHAnsi" w:cstheme="minorHAnsi"/>
          <w:color w:val="0B0C0C"/>
        </w:rPr>
        <w:t xml:space="preserve"> if you need more information </w:t>
      </w:r>
    </w:p>
    <w:p w14:paraId="46D67577" w14:textId="77777777" w:rsidR="00E46C0B" w:rsidRPr="00C54AD8" w:rsidRDefault="00E46C0B" w:rsidP="00E46C0B">
      <w:pPr>
        <w:pStyle w:val="NormalWeb"/>
        <w:numPr>
          <w:ilvl w:val="0"/>
          <w:numId w:val="6"/>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 xml:space="preserve">read the </w:t>
      </w:r>
      <w:hyperlink r:id="rId24" w:history="1">
        <w:r w:rsidRPr="00C54AD8">
          <w:rPr>
            <w:rStyle w:val="Hyperlink"/>
            <w:rFonts w:asciiTheme="minorHAnsi" w:hAnsiTheme="minorHAnsi" w:cstheme="minorHAnsi"/>
            <w:color w:val="1D70B8"/>
            <w:bdr w:val="none" w:sz="0" w:space="0" w:color="auto" w:frame="1"/>
          </w:rPr>
          <w:t>safer air travel guidance</w:t>
        </w:r>
      </w:hyperlink>
      <w:r w:rsidRPr="00C54AD8">
        <w:rPr>
          <w:rFonts w:asciiTheme="minorHAnsi" w:hAnsiTheme="minorHAnsi" w:cstheme="minorHAnsi"/>
          <w:color w:val="0B0C0C"/>
        </w:rPr>
        <w:t xml:space="preserve"> on sensible precautions and steps to take during travel. Consider your own circumstances and health, and remember you will need to </w:t>
      </w:r>
      <w:hyperlink r:id="rId25" w:anchor="face-coverings" w:history="1">
        <w:r w:rsidRPr="00C54AD8">
          <w:rPr>
            <w:rStyle w:val="Hyperlink"/>
            <w:rFonts w:asciiTheme="minorHAnsi" w:hAnsiTheme="minorHAnsi" w:cstheme="minorHAnsi"/>
            <w:color w:val="1D70B8"/>
            <w:bdr w:val="none" w:sz="0" w:space="0" w:color="auto" w:frame="1"/>
          </w:rPr>
          <w:t>wear a face covering</w:t>
        </w:r>
      </w:hyperlink>
      <w:r w:rsidRPr="00C54AD8">
        <w:rPr>
          <w:rFonts w:asciiTheme="minorHAnsi" w:hAnsiTheme="minorHAnsi" w:cstheme="minorHAnsi"/>
          <w:color w:val="0B0C0C"/>
        </w:rPr>
        <w:t xml:space="preserve"> on flights in England and Scotland. See also the </w:t>
      </w:r>
      <w:hyperlink r:id="rId26" w:history="1">
        <w:r w:rsidRPr="00C54AD8">
          <w:rPr>
            <w:rStyle w:val="Hyperlink"/>
            <w:rFonts w:asciiTheme="minorHAnsi" w:hAnsiTheme="minorHAnsi" w:cstheme="minorHAnsi"/>
            <w:color w:val="1D70B8"/>
            <w:bdr w:val="none" w:sz="0" w:space="0" w:color="auto" w:frame="1"/>
          </w:rPr>
          <w:t>NaTHNaC guidance</w:t>
        </w:r>
      </w:hyperlink>
      <w:r w:rsidRPr="00C54AD8">
        <w:rPr>
          <w:rFonts w:asciiTheme="minorHAnsi" w:hAnsiTheme="minorHAnsi" w:cstheme="minorHAnsi"/>
          <w:color w:val="0B0C0C"/>
        </w:rPr>
        <w:t> </w:t>
      </w:r>
    </w:p>
    <w:p w14:paraId="2C652282" w14:textId="77777777" w:rsidR="00E46C0B" w:rsidRPr="00C54AD8" w:rsidRDefault="00E46C0B" w:rsidP="00E46C0B">
      <w:pPr>
        <w:pStyle w:val="NormalWeb"/>
        <w:numPr>
          <w:ilvl w:val="0"/>
          <w:numId w:val="6"/>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check with your accommodation provider for information about availability and the safety measures they have put in place </w:t>
      </w:r>
    </w:p>
    <w:p w14:paraId="3EE9AB9F" w14:textId="77777777" w:rsidR="00E46C0B" w:rsidRPr="00C54AD8" w:rsidRDefault="00E46C0B" w:rsidP="00E46C0B">
      <w:pPr>
        <w:pStyle w:val="NormalWeb"/>
        <w:numPr>
          <w:ilvl w:val="0"/>
          <w:numId w:val="6"/>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 xml:space="preserve">read the advice of local authorities and follow all local health measures in place during your journey and in your destination. Local measures and travel restrictions may change before you arrive or during your stay. Check the </w:t>
      </w:r>
      <w:hyperlink r:id="rId27" w:history="1">
        <w:r w:rsidRPr="00C54AD8">
          <w:rPr>
            <w:rStyle w:val="Hyperlink"/>
            <w:rFonts w:asciiTheme="minorHAnsi" w:hAnsiTheme="minorHAnsi" w:cstheme="minorHAnsi"/>
            <w:color w:val="1D70B8"/>
            <w:bdr w:val="none" w:sz="0" w:space="0" w:color="auto" w:frame="1"/>
          </w:rPr>
          <w:t>travel advice</w:t>
        </w:r>
      </w:hyperlink>
      <w:r w:rsidRPr="00C54AD8">
        <w:rPr>
          <w:rFonts w:asciiTheme="minorHAnsi" w:hAnsiTheme="minorHAnsi" w:cstheme="minorHAnsi"/>
          <w:color w:val="0B0C0C"/>
        </w:rPr>
        <w:t xml:space="preserve"> page for your destination and check with your transport provider for more information </w:t>
      </w:r>
    </w:p>
    <w:p w14:paraId="2569B6CC" w14:textId="77777777" w:rsidR="00E46C0B" w:rsidRPr="00C54AD8" w:rsidRDefault="00E46C0B" w:rsidP="00E46C0B">
      <w:pPr>
        <w:pStyle w:val="NormalWeb"/>
        <w:numPr>
          <w:ilvl w:val="0"/>
          <w:numId w:val="6"/>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 xml:space="preserve">get </w:t>
      </w:r>
      <w:hyperlink r:id="rId28" w:history="1">
        <w:r w:rsidRPr="00C54AD8">
          <w:rPr>
            <w:rStyle w:val="Hyperlink"/>
            <w:rFonts w:asciiTheme="minorHAnsi" w:hAnsiTheme="minorHAnsi" w:cstheme="minorHAnsi"/>
            <w:color w:val="1D70B8"/>
            <w:bdr w:val="none" w:sz="0" w:space="0" w:color="auto" w:frame="1"/>
          </w:rPr>
          <w:t>travel insurance</w:t>
        </w:r>
      </w:hyperlink>
      <w:r w:rsidRPr="00C54AD8">
        <w:rPr>
          <w:rFonts w:asciiTheme="minorHAnsi" w:hAnsiTheme="minorHAnsi" w:cstheme="minorHAnsi"/>
          <w:color w:val="0B0C0C"/>
        </w:rPr>
        <w:t>, and make sure you are content with the level of cover it provides. If you already have travel insurance check it is valid and provides appropriate cover </w:t>
      </w:r>
    </w:p>
    <w:p w14:paraId="63968740" w14:textId="77777777" w:rsidR="006846F8" w:rsidRPr="00C54AD8" w:rsidRDefault="00E46C0B" w:rsidP="006846F8">
      <w:pPr>
        <w:pStyle w:val="NormalWeb"/>
        <w:numPr>
          <w:ilvl w:val="0"/>
          <w:numId w:val="6"/>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check your cancellation rights. Speak to your tour operator, transport and accommodation providers if you have any questions </w:t>
      </w:r>
    </w:p>
    <w:p w14:paraId="20CF859B" w14:textId="77777777" w:rsidR="006846F8" w:rsidRPr="00C54AD8" w:rsidRDefault="006846F8" w:rsidP="006846F8">
      <w:pPr>
        <w:pStyle w:val="NormalWeb"/>
        <w:spacing w:before="0" w:beforeAutospacing="0" w:after="0" w:afterAutospacing="0"/>
        <w:ind w:left="-60"/>
        <w:rPr>
          <w:rFonts w:asciiTheme="minorHAnsi" w:hAnsiTheme="minorHAnsi" w:cstheme="minorHAnsi"/>
          <w:color w:val="0B0C0C"/>
        </w:rPr>
      </w:pPr>
    </w:p>
    <w:p w14:paraId="54455F9A" w14:textId="77777777" w:rsidR="00A13565" w:rsidRPr="00C54AD8" w:rsidRDefault="00A13565" w:rsidP="006846F8">
      <w:pPr>
        <w:pStyle w:val="NormalWeb"/>
        <w:spacing w:before="0" w:beforeAutospacing="0" w:after="0" w:afterAutospacing="0"/>
        <w:ind w:left="-60"/>
        <w:rPr>
          <w:rFonts w:asciiTheme="minorHAnsi" w:hAnsiTheme="minorHAnsi" w:cstheme="minorHAnsi"/>
          <w:color w:val="0B0C0C"/>
        </w:rPr>
      </w:pPr>
      <w:r w:rsidRPr="00C54AD8">
        <w:rPr>
          <w:rFonts w:asciiTheme="minorHAnsi" w:hAnsiTheme="minorHAnsi" w:cstheme="minorHAnsi"/>
          <w:color w:val="0B0C0C"/>
        </w:rPr>
        <w:t>When you’re abroad</w:t>
      </w:r>
      <w:r w:rsidR="00A5557C">
        <w:rPr>
          <w:rFonts w:asciiTheme="minorHAnsi" w:hAnsiTheme="minorHAnsi" w:cstheme="minorHAnsi"/>
          <w:color w:val="0B0C0C"/>
        </w:rPr>
        <w:t>:</w:t>
      </w:r>
    </w:p>
    <w:p w14:paraId="04717E0D" w14:textId="486ACD64" w:rsidR="00A13565" w:rsidRPr="00C54AD8" w:rsidRDefault="00A13565" w:rsidP="00A13565">
      <w:pPr>
        <w:pStyle w:val="NormalWeb"/>
        <w:numPr>
          <w:ilvl w:val="0"/>
          <w:numId w:val="7"/>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 xml:space="preserve">be prepared to comply with measures at your destination to manage a localised outbreak. If you test positive for coronavirus you are likely to need to get treatment locally and </w:t>
      </w:r>
      <w:r w:rsidR="00C3466C" w:rsidRPr="00C54AD8">
        <w:rPr>
          <w:rFonts w:asciiTheme="minorHAnsi" w:hAnsiTheme="minorHAnsi" w:cstheme="minorHAnsi"/>
          <w:color w:val="0B0C0C"/>
        </w:rPr>
        <w:t>stay,</w:t>
      </w:r>
      <w:r w:rsidRPr="00C54AD8">
        <w:rPr>
          <w:rFonts w:asciiTheme="minorHAnsi" w:hAnsiTheme="minorHAnsi" w:cstheme="minorHAnsi"/>
          <w:color w:val="0B0C0C"/>
        </w:rPr>
        <w:t xml:space="preserve"> there until you have recovered.  If you are required to quarantine or self-isolate by local authorities, you should expect to do so in the country. You may need to stay longer. Plan ahead for any delays to your return home and the financial implications or practical arrangements you may need to make </w:t>
      </w:r>
    </w:p>
    <w:p w14:paraId="10FD69CE" w14:textId="77777777" w:rsidR="00A13565" w:rsidRPr="00C54AD8" w:rsidRDefault="00A13565" w:rsidP="00A13565">
      <w:pPr>
        <w:pStyle w:val="NormalWeb"/>
        <w:numPr>
          <w:ilvl w:val="0"/>
          <w:numId w:val="7"/>
        </w:numPr>
        <w:spacing w:before="0" w:beforeAutospacing="0" w:after="0" w:afterAutospacing="0"/>
        <w:ind w:left="300"/>
        <w:rPr>
          <w:rFonts w:asciiTheme="minorHAnsi" w:hAnsiTheme="minorHAnsi" w:cstheme="minorHAnsi"/>
          <w:color w:val="0B0C0C"/>
        </w:rPr>
      </w:pPr>
      <w:r w:rsidRPr="00C54AD8">
        <w:rPr>
          <w:rFonts w:asciiTheme="minorHAnsi" w:hAnsiTheme="minorHAnsi" w:cstheme="minorHAnsi"/>
          <w:color w:val="0B0C0C"/>
        </w:rPr>
        <w:t xml:space="preserve">continue to follow any updates to our </w:t>
      </w:r>
      <w:hyperlink r:id="rId29" w:history="1">
        <w:r w:rsidRPr="00C54AD8">
          <w:rPr>
            <w:rStyle w:val="Hyperlink"/>
            <w:rFonts w:asciiTheme="minorHAnsi" w:hAnsiTheme="minorHAnsi" w:cstheme="minorHAnsi"/>
            <w:color w:val="1D70B8"/>
            <w:bdr w:val="none" w:sz="0" w:space="0" w:color="auto" w:frame="1"/>
          </w:rPr>
          <w:t>travel advice</w:t>
        </w:r>
      </w:hyperlink>
      <w:r w:rsidRPr="00C54AD8">
        <w:rPr>
          <w:rFonts w:asciiTheme="minorHAnsi" w:hAnsiTheme="minorHAnsi" w:cstheme="minorHAnsi"/>
          <w:color w:val="0B0C0C"/>
        </w:rPr>
        <w:t xml:space="preserve"> for your destination</w:t>
      </w:r>
    </w:p>
    <w:p w14:paraId="64D0B656" w14:textId="77777777" w:rsidR="00A13565" w:rsidRPr="00C54AD8" w:rsidRDefault="00A13565" w:rsidP="00A13565">
      <w:pPr>
        <w:pStyle w:val="Heading3"/>
        <w:spacing w:before="525"/>
        <w:textAlignment w:val="baseline"/>
        <w:rPr>
          <w:rFonts w:asciiTheme="minorHAnsi" w:hAnsiTheme="minorHAnsi" w:cstheme="minorHAnsi"/>
          <w:color w:val="0B0C0C"/>
        </w:rPr>
      </w:pPr>
      <w:r w:rsidRPr="00C54AD8">
        <w:rPr>
          <w:rFonts w:asciiTheme="minorHAnsi" w:hAnsiTheme="minorHAnsi" w:cstheme="minorHAnsi"/>
          <w:color w:val="0B0C0C"/>
        </w:rPr>
        <w:t>When you return</w:t>
      </w:r>
      <w:r w:rsidR="00A5557C">
        <w:rPr>
          <w:rFonts w:asciiTheme="minorHAnsi" w:hAnsiTheme="minorHAnsi" w:cstheme="minorHAnsi"/>
          <w:color w:val="0B0C0C"/>
        </w:rPr>
        <w:t>:</w:t>
      </w:r>
    </w:p>
    <w:p w14:paraId="35EFEB6B" w14:textId="77777777" w:rsidR="00A13565" w:rsidRPr="00C54AD8" w:rsidRDefault="00A13565" w:rsidP="00A13565">
      <w:pPr>
        <w:numPr>
          <w:ilvl w:val="0"/>
          <w:numId w:val="8"/>
        </w:numPr>
        <w:ind w:left="300"/>
        <w:rPr>
          <w:rFonts w:asciiTheme="minorHAnsi" w:hAnsiTheme="minorHAnsi" w:cstheme="minorHAnsi"/>
          <w:color w:val="0B0C0C"/>
          <w:sz w:val="24"/>
          <w:szCs w:val="24"/>
        </w:rPr>
      </w:pPr>
      <w:r w:rsidRPr="00C54AD8">
        <w:rPr>
          <w:rFonts w:asciiTheme="minorHAnsi" w:hAnsiTheme="minorHAnsi" w:cstheme="minorHAnsi"/>
          <w:color w:val="0B0C0C"/>
          <w:sz w:val="24"/>
          <w:szCs w:val="24"/>
        </w:rPr>
        <w:t xml:space="preserve">you will need to follow the </w:t>
      </w:r>
      <w:hyperlink r:id="rId30" w:history="1">
        <w:r w:rsidRPr="00C54AD8">
          <w:rPr>
            <w:rStyle w:val="Hyperlink"/>
            <w:rFonts w:asciiTheme="minorHAnsi" w:hAnsiTheme="minorHAnsi" w:cstheme="minorHAnsi"/>
            <w:color w:val="1D70B8"/>
            <w:sz w:val="24"/>
            <w:szCs w:val="24"/>
            <w:bdr w:val="none" w:sz="0" w:space="0" w:color="auto" w:frame="1"/>
          </w:rPr>
          <w:t>rules for entering the UK</w:t>
        </w:r>
      </w:hyperlink>
      <w:r w:rsidRPr="00C54AD8">
        <w:rPr>
          <w:rFonts w:asciiTheme="minorHAnsi" w:hAnsiTheme="minorHAnsi" w:cstheme="minorHAnsi"/>
          <w:color w:val="0B0C0C"/>
          <w:sz w:val="24"/>
          <w:szCs w:val="24"/>
        </w:rPr>
        <w:t xml:space="preserve">. You must </w:t>
      </w:r>
      <w:hyperlink r:id="rId31" w:history="1">
        <w:r w:rsidRPr="00C54AD8">
          <w:rPr>
            <w:rStyle w:val="Hyperlink"/>
            <w:rFonts w:asciiTheme="minorHAnsi" w:hAnsiTheme="minorHAnsi" w:cstheme="minorHAnsi"/>
            <w:color w:val="1D70B8"/>
            <w:sz w:val="24"/>
            <w:szCs w:val="24"/>
            <w:bdr w:val="none" w:sz="0" w:space="0" w:color="auto" w:frame="1"/>
          </w:rPr>
          <w:t>provide your journey and contact details</w:t>
        </w:r>
      </w:hyperlink>
      <w:r w:rsidRPr="00C54AD8">
        <w:rPr>
          <w:rFonts w:asciiTheme="minorHAnsi" w:hAnsiTheme="minorHAnsi" w:cstheme="minorHAnsi"/>
          <w:color w:val="0B0C0C"/>
          <w:sz w:val="24"/>
          <w:szCs w:val="24"/>
        </w:rPr>
        <w:t xml:space="preserve"> up to 48 hours before you’re due to arrive in the UK</w:t>
      </w:r>
    </w:p>
    <w:p w14:paraId="50272A1B" w14:textId="77777777" w:rsidR="00A13565" w:rsidRPr="00C54AD8" w:rsidRDefault="00A13565" w:rsidP="00A13565">
      <w:pPr>
        <w:numPr>
          <w:ilvl w:val="0"/>
          <w:numId w:val="8"/>
        </w:numPr>
        <w:ind w:left="300"/>
        <w:rPr>
          <w:rFonts w:asciiTheme="minorHAnsi" w:hAnsiTheme="minorHAnsi" w:cstheme="minorHAnsi"/>
          <w:color w:val="0B0C0C"/>
          <w:sz w:val="24"/>
          <w:szCs w:val="24"/>
        </w:rPr>
      </w:pPr>
      <w:r w:rsidRPr="00C54AD8">
        <w:rPr>
          <w:rFonts w:asciiTheme="minorHAnsi" w:hAnsiTheme="minorHAnsi" w:cstheme="minorHAnsi"/>
          <w:color w:val="0B0C0C"/>
          <w:sz w:val="24"/>
          <w:szCs w:val="24"/>
        </w:rPr>
        <w:t xml:space="preserve">you may have to self-isolate for the first 14 days you’re in the UK. See the guidance on self-isolation for </w:t>
      </w:r>
      <w:hyperlink r:id="rId32" w:history="1">
        <w:r w:rsidRPr="00C54AD8">
          <w:rPr>
            <w:rStyle w:val="Hyperlink"/>
            <w:rFonts w:asciiTheme="minorHAnsi" w:hAnsiTheme="minorHAnsi" w:cstheme="minorHAnsi"/>
            <w:color w:val="1D70B8"/>
            <w:sz w:val="24"/>
            <w:szCs w:val="24"/>
            <w:bdr w:val="none" w:sz="0" w:space="0" w:color="auto" w:frame="1"/>
          </w:rPr>
          <w:t>England</w:t>
        </w:r>
      </w:hyperlink>
      <w:r w:rsidRPr="00C54AD8">
        <w:rPr>
          <w:rFonts w:asciiTheme="minorHAnsi" w:hAnsiTheme="minorHAnsi" w:cstheme="minorHAnsi"/>
          <w:color w:val="0B0C0C"/>
          <w:sz w:val="24"/>
          <w:szCs w:val="24"/>
        </w:rPr>
        <w:t xml:space="preserve">, </w:t>
      </w:r>
      <w:hyperlink r:id="rId33" w:history="1">
        <w:r w:rsidRPr="00C54AD8">
          <w:rPr>
            <w:rStyle w:val="Hyperlink"/>
            <w:rFonts w:asciiTheme="minorHAnsi" w:hAnsiTheme="minorHAnsi" w:cstheme="minorHAnsi"/>
            <w:color w:val="1D70B8"/>
            <w:sz w:val="24"/>
            <w:szCs w:val="24"/>
            <w:bdr w:val="none" w:sz="0" w:space="0" w:color="auto" w:frame="1"/>
          </w:rPr>
          <w:t>Scotland</w:t>
        </w:r>
      </w:hyperlink>
      <w:r w:rsidRPr="00C54AD8">
        <w:rPr>
          <w:rFonts w:asciiTheme="minorHAnsi" w:hAnsiTheme="minorHAnsi" w:cstheme="minorHAnsi"/>
          <w:color w:val="0B0C0C"/>
          <w:sz w:val="24"/>
          <w:szCs w:val="24"/>
        </w:rPr>
        <w:t xml:space="preserve">, </w:t>
      </w:r>
      <w:hyperlink r:id="rId34" w:history="1">
        <w:r w:rsidRPr="00C54AD8">
          <w:rPr>
            <w:rStyle w:val="Hyperlink"/>
            <w:rFonts w:asciiTheme="minorHAnsi" w:hAnsiTheme="minorHAnsi" w:cstheme="minorHAnsi"/>
            <w:color w:val="1D70B8"/>
            <w:sz w:val="24"/>
            <w:szCs w:val="24"/>
            <w:bdr w:val="none" w:sz="0" w:space="0" w:color="auto" w:frame="1"/>
          </w:rPr>
          <w:t>Wales</w:t>
        </w:r>
      </w:hyperlink>
      <w:r w:rsidRPr="00C54AD8">
        <w:rPr>
          <w:rFonts w:asciiTheme="minorHAnsi" w:hAnsiTheme="minorHAnsi" w:cstheme="minorHAnsi"/>
          <w:color w:val="0B0C0C"/>
          <w:sz w:val="24"/>
          <w:szCs w:val="24"/>
        </w:rPr>
        <w:t xml:space="preserve"> and </w:t>
      </w:r>
      <w:hyperlink r:id="rId35" w:history="1">
        <w:r w:rsidRPr="00C54AD8">
          <w:rPr>
            <w:rStyle w:val="Hyperlink"/>
            <w:rFonts w:asciiTheme="minorHAnsi" w:hAnsiTheme="minorHAnsi" w:cstheme="minorHAnsi"/>
            <w:color w:val="1D70B8"/>
            <w:sz w:val="24"/>
            <w:szCs w:val="24"/>
            <w:bdr w:val="none" w:sz="0" w:space="0" w:color="auto" w:frame="1"/>
          </w:rPr>
          <w:t>Northern Ireland</w:t>
        </w:r>
      </w:hyperlink>
      <w:r w:rsidRPr="00C54AD8">
        <w:rPr>
          <w:rFonts w:asciiTheme="minorHAnsi" w:hAnsiTheme="minorHAnsi" w:cstheme="minorHAnsi"/>
          <w:color w:val="0B0C0C"/>
          <w:sz w:val="24"/>
          <w:szCs w:val="24"/>
        </w:rPr>
        <w:t xml:space="preserve">. You may not have to self-isolate when you arrive from some countries and territories. See the </w:t>
      </w:r>
      <w:hyperlink r:id="rId36" w:history="1">
        <w:r w:rsidRPr="00C54AD8">
          <w:rPr>
            <w:rStyle w:val="Hyperlink"/>
            <w:rFonts w:asciiTheme="minorHAnsi" w:hAnsiTheme="minorHAnsi" w:cstheme="minorHAnsi"/>
            <w:color w:val="1D70B8"/>
            <w:sz w:val="24"/>
            <w:szCs w:val="24"/>
            <w:bdr w:val="none" w:sz="0" w:space="0" w:color="auto" w:frame="1"/>
          </w:rPr>
          <w:t>travel corridors list for England</w:t>
        </w:r>
      </w:hyperlink>
      <w:r w:rsidRPr="00C54AD8">
        <w:rPr>
          <w:rFonts w:asciiTheme="minorHAnsi" w:hAnsiTheme="minorHAnsi" w:cstheme="minorHAnsi"/>
          <w:color w:val="0B0C0C"/>
          <w:sz w:val="24"/>
          <w:szCs w:val="24"/>
        </w:rPr>
        <w:t xml:space="preserve">, and the guidance for </w:t>
      </w:r>
      <w:hyperlink r:id="rId37" w:history="1">
        <w:r w:rsidRPr="00C54AD8">
          <w:rPr>
            <w:rStyle w:val="Hyperlink"/>
            <w:rFonts w:asciiTheme="minorHAnsi" w:hAnsiTheme="minorHAnsi" w:cstheme="minorHAnsi"/>
            <w:color w:val="1D70B8"/>
            <w:sz w:val="24"/>
            <w:szCs w:val="24"/>
            <w:bdr w:val="none" w:sz="0" w:space="0" w:color="auto" w:frame="1"/>
          </w:rPr>
          <w:t>Scotland</w:t>
        </w:r>
      </w:hyperlink>
      <w:r w:rsidRPr="00C54AD8">
        <w:rPr>
          <w:rFonts w:asciiTheme="minorHAnsi" w:hAnsiTheme="minorHAnsi" w:cstheme="minorHAnsi"/>
          <w:color w:val="0B0C0C"/>
          <w:sz w:val="24"/>
          <w:szCs w:val="24"/>
        </w:rPr>
        <w:t xml:space="preserve">, </w:t>
      </w:r>
      <w:hyperlink r:id="rId38" w:history="1">
        <w:r w:rsidRPr="00C54AD8">
          <w:rPr>
            <w:rStyle w:val="Hyperlink"/>
            <w:rFonts w:asciiTheme="minorHAnsi" w:hAnsiTheme="minorHAnsi" w:cstheme="minorHAnsi"/>
            <w:color w:val="1D70B8"/>
            <w:sz w:val="24"/>
            <w:szCs w:val="24"/>
            <w:bdr w:val="none" w:sz="0" w:space="0" w:color="auto" w:frame="1"/>
          </w:rPr>
          <w:t>Wales</w:t>
        </w:r>
      </w:hyperlink>
      <w:r w:rsidRPr="00C54AD8">
        <w:rPr>
          <w:rFonts w:asciiTheme="minorHAnsi" w:hAnsiTheme="minorHAnsi" w:cstheme="minorHAnsi"/>
          <w:color w:val="0B0C0C"/>
          <w:sz w:val="24"/>
          <w:szCs w:val="24"/>
        </w:rPr>
        <w:t xml:space="preserve">, and </w:t>
      </w:r>
      <w:hyperlink r:id="rId39" w:history="1">
        <w:r w:rsidRPr="00C54AD8">
          <w:rPr>
            <w:rStyle w:val="Hyperlink"/>
            <w:rFonts w:asciiTheme="minorHAnsi" w:hAnsiTheme="minorHAnsi" w:cstheme="minorHAnsi"/>
            <w:color w:val="1D70B8"/>
            <w:sz w:val="24"/>
            <w:szCs w:val="24"/>
            <w:bdr w:val="none" w:sz="0" w:space="0" w:color="auto" w:frame="1"/>
          </w:rPr>
          <w:t>Northern Ireland</w:t>
        </w:r>
      </w:hyperlink>
      <w:r w:rsidRPr="00C54AD8">
        <w:rPr>
          <w:rFonts w:asciiTheme="minorHAnsi" w:hAnsiTheme="minorHAnsi" w:cstheme="minorHAnsi"/>
          <w:color w:val="0B0C0C"/>
          <w:sz w:val="24"/>
          <w:szCs w:val="24"/>
        </w:rPr>
        <w:t xml:space="preserve"> </w:t>
      </w:r>
    </w:p>
    <w:p w14:paraId="09873D88" w14:textId="77777777" w:rsidR="006846F8" w:rsidRPr="00C54AD8" w:rsidRDefault="00A13565" w:rsidP="006846F8">
      <w:pPr>
        <w:numPr>
          <w:ilvl w:val="0"/>
          <w:numId w:val="8"/>
        </w:numPr>
        <w:ind w:left="300"/>
        <w:rPr>
          <w:rFonts w:asciiTheme="minorHAnsi" w:hAnsiTheme="minorHAnsi" w:cstheme="minorHAnsi"/>
          <w:color w:val="0B0C0C"/>
          <w:sz w:val="24"/>
          <w:szCs w:val="24"/>
        </w:rPr>
      </w:pPr>
      <w:r w:rsidRPr="00C54AD8">
        <w:rPr>
          <w:rFonts w:asciiTheme="minorHAnsi" w:hAnsiTheme="minorHAnsi" w:cstheme="minorHAnsi"/>
          <w:color w:val="0B0C0C"/>
          <w:sz w:val="24"/>
          <w:szCs w:val="24"/>
        </w:rPr>
        <w:t xml:space="preserve">see the </w:t>
      </w:r>
      <w:hyperlink r:id="rId40" w:history="1">
        <w:r w:rsidRPr="00C54AD8">
          <w:rPr>
            <w:rStyle w:val="Hyperlink"/>
            <w:rFonts w:asciiTheme="minorHAnsi" w:hAnsiTheme="minorHAnsi" w:cstheme="minorHAnsi"/>
            <w:color w:val="1D70B8"/>
            <w:sz w:val="24"/>
            <w:szCs w:val="24"/>
            <w:bdr w:val="none" w:sz="0" w:space="0" w:color="auto" w:frame="1"/>
          </w:rPr>
          <w:t>list of people who are exempt from the English border rules</w:t>
        </w:r>
      </w:hyperlink>
    </w:p>
    <w:p w14:paraId="24503737" w14:textId="77777777" w:rsidR="006846F8" w:rsidRPr="00C54AD8" w:rsidRDefault="00A13565" w:rsidP="006846F8">
      <w:pPr>
        <w:numPr>
          <w:ilvl w:val="0"/>
          <w:numId w:val="8"/>
        </w:numPr>
        <w:ind w:left="300"/>
        <w:rPr>
          <w:rFonts w:asciiTheme="minorHAnsi" w:hAnsiTheme="minorHAnsi" w:cstheme="minorHAnsi"/>
          <w:color w:val="0B0C0C"/>
          <w:sz w:val="24"/>
          <w:szCs w:val="24"/>
        </w:rPr>
      </w:pPr>
      <w:r w:rsidRPr="00C54AD8">
        <w:rPr>
          <w:rFonts w:asciiTheme="minorHAnsi" w:hAnsiTheme="minorHAnsi" w:cstheme="minorHAnsi"/>
          <w:color w:val="0B0C0C"/>
          <w:sz w:val="24"/>
          <w:szCs w:val="24"/>
        </w:rPr>
        <w:t xml:space="preserve">for real-time updates, follow our </w:t>
      </w:r>
      <w:hyperlink r:id="rId41" w:anchor="worldwide-foreign-office-social-media-accounts" w:history="1">
        <w:r w:rsidRPr="00C54AD8">
          <w:rPr>
            <w:rStyle w:val="Hyperlink"/>
            <w:rFonts w:asciiTheme="minorHAnsi" w:hAnsiTheme="minorHAnsi" w:cstheme="minorHAnsi"/>
            <w:color w:val="1D70B8"/>
            <w:sz w:val="24"/>
            <w:szCs w:val="24"/>
            <w:bdr w:val="none" w:sz="0" w:space="0" w:color="auto" w:frame="1"/>
          </w:rPr>
          <w:t>embassy or high commission’s social media</w:t>
        </w:r>
      </w:hyperlink>
      <w:r w:rsidRPr="00C54AD8">
        <w:rPr>
          <w:rFonts w:asciiTheme="minorHAnsi" w:hAnsiTheme="minorHAnsi" w:cstheme="minorHAnsi"/>
          <w:color w:val="0B0C0C"/>
          <w:sz w:val="24"/>
          <w:szCs w:val="24"/>
        </w:rPr>
        <w:t xml:space="preserve"> for the country you’re in</w:t>
      </w:r>
    </w:p>
    <w:p w14:paraId="34630449" w14:textId="77777777" w:rsidR="006846F8" w:rsidRPr="00C54AD8" w:rsidRDefault="006846F8" w:rsidP="006846F8">
      <w:pPr>
        <w:ind w:left="-60"/>
        <w:rPr>
          <w:rFonts w:asciiTheme="minorHAnsi" w:hAnsiTheme="minorHAnsi" w:cstheme="minorHAnsi"/>
          <w:color w:val="0B0C0C"/>
          <w:sz w:val="24"/>
          <w:szCs w:val="24"/>
        </w:rPr>
      </w:pPr>
    </w:p>
    <w:p w14:paraId="55A82D0D" w14:textId="77777777" w:rsidR="006846F8" w:rsidRDefault="00A13565" w:rsidP="006846F8">
      <w:pPr>
        <w:ind w:left="-60"/>
        <w:rPr>
          <w:rFonts w:asciiTheme="minorHAnsi" w:hAnsiTheme="minorHAnsi" w:cstheme="minorHAnsi"/>
          <w:b/>
          <w:color w:val="0B0C0C"/>
          <w:sz w:val="24"/>
          <w:szCs w:val="24"/>
        </w:rPr>
      </w:pPr>
      <w:r w:rsidRPr="00C54AD8">
        <w:rPr>
          <w:rFonts w:asciiTheme="minorHAnsi" w:hAnsiTheme="minorHAnsi" w:cstheme="minorHAnsi"/>
          <w:b/>
          <w:color w:val="0B0C0C"/>
          <w:sz w:val="24"/>
          <w:szCs w:val="24"/>
        </w:rPr>
        <w:t>Quarantine while you are abroad</w:t>
      </w:r>
    </w:p>
    <w:p w14:paraId="2FD51EF8" w14:textId="77777777" w:rsidR="00A5557C" w:rsidRPr="00C54AD8" w:rsidRDefault="00A5557C" w:rsidP="006846F8">
      <w:pPr>
        <w:ind w:left="-60"/>
        <w:rPr>
          <w:rFonts w:asciiTheme="minorHAnsi" w:hAnsiTheme="minorHAnsi" w:cstheme="minorHAnsi"/>
          <w:b/>
          <w:color w:val="0B0C0C"/>
          <w:sz w:val="24"/>
          <w:szCs w:val="24"/>
        </w:rPr>
      </w:pPr>
    </w:p>
    <w:p w14:paraId="1E11E25E" w14:textId="77777777" w:rsidR="00A13565" w:rsidRPr="00C54AD8" w:rsidRDefault="00A13565" w:rsidP="006846F8">
      <w:pPr>
        <w:ind w:left="-60"/>
        <w:rPr>
          <w:rFonts w:asciiTheme="minorHAnsi" w:hAnsiTheme="minorHAnsi" w:cstheme="minorHAnsi"/>
          <w:color w:val="0B0C0C"/>
          <w:sz w:val="24"/>
          <w:szCs w:val="24"/>
        </w:rPr>
      </w:pPr>
      <w:r w:rsidRPr="00C54AD8">
        <w:rPr>
          <w:rFonts w:asciiTheme="minorHAnsi" w:hAnsiTheme="minorHAnsi" w:cstheme="minorHAnsi"/>
          <w:color w:val="0B0C0C"/>
          <w:sz w:val="24"/>
          <w:szCs w:val="24"/>
        </w:rPr>
        <w:t>If the local authority where you are proposes to quarantine you for your own protection, you should follow their advice.</w:t>
      </w:r>
      <w:r w:rsidR="006846F8" w:rsidRPr="00C54AD8">
        <w:rPr>
          <w:rFonts w:asciiTheme="minorHAnsi" w:hAnsiTheme="minorHAnsi" w:cstheme="minorHAnsi"/>
          <w:color w:val="0B0C0C"/>
          <w:sz w:val="24"/>
          <w:szCs w:val="24"/>
        </w:rPr>
        <w:t xml:space="preserve"> </w:t>
      </w:r>
      <w:r w:rsidRPr="00C54AD8">
        <w:rPr>
          <w:rFonts w:asciiTheme="minorHAnsi" w:hAnsiTheme="minorHAnsi" w:cstheme="minorHAnsi"/>
          <w:color w:val="0B0C0C"/>
          <w:sz w:val="24"/>
          <w:szCs w:val="24"/>
        </w:rPr>
        <w:t>If there are suspected cases of coronavirus where you are, you may need to remain in your hotel room or accommodation for 14 days, move to quarantine facilities, take tests for coronavirus and, if positive in some cases, be hospitalised abroad.</w:t>
      </w:r>
    </w:p>
    <w:p w14:paraId="2F25F48F" w14:textId="77777777" w:rsidR="00A13565" w:rsidRPr="00C54AD8" w:rsidRDefault="00A13565" w:rsidP="00A13565">
      <w:pPr>
        <w:pStyle w:val="NormalWeb"/>
        <w:spacing w:before="300" w:beforeAutospacing="0" w:after="300" w:afterAutospacing="0"/>
        <w:rPr>
          <w:rFonts w:asciiTheme="minorHAnsi" w:hAnsiTheme="minorHAnsi" w:cstheme="minorHAnsi"/>
          <w:color w:val="0B0C0C"/>
        </w:rPr>
      </w:pPr>
      <w:r w:rsidRPr="00C54AD8">
        <w:rPr>
          <w:rFonts w:asciiTheme="minorHAnsi" w:hAnsiTheme="minorHAnsi" w:cstheme="minorHAnsi"/>
          <w:color w:val="0B0C0C"/>
        </w:rPr>
        <w:t>You should also contact your airline or travel company, and your insurance provider as soon as you can. We only organise assisted departure in exceptional circumstances.</w:t>
      </w:r>
    </w:p>
    <w:p w14:paraId="5E23E591" w14:textId="77777777" w:rsidR="00A13565" w:rsidRPr="00C54AD8" w:rsidRDefault="006846F8" w:rsidP="00A13565">
      <w:pPr>
        <w:pStyle w:val="NormalWeb"/>
        <w:spacing w:before="0" w:beforeAutospacing="0" w:after="0" w:afterAutospacing="0"/>
        <w:rPr>
          <w:rFonts w:asciiTheme="minorHAnsi" w:hAnsiTheme="minorHAnsi" w:cstheme="minorHAnsi"/>
          <w:color w:val="0B0C0C"/>
        </w:rPr>
      </w:pPr>
      <w:r w:rsidRPr="00C54AD8">
        <w:rPr>
          <w:rFonts w:asciiTheme="minorHAnsi" w:hAnsiTheme="minorHAnsi" w:cstheme="minorHAnsi"/>
          <w:noProof/>
          <w:color w:val="0B0C0C"/>
        </w:rPr>
        <mc:AlternateContent>
          <mc:Choice Requires="wps">
            <w:drawing>
              <wp:anchor distT="0" distB="0" distL="114300" distR="114300" simplePos="0" relativeHeight="251664384" behindDoc="0" locked="0" layoutInCell="1" allowOverlap="1" wp14:anchorId="1572CCE1" wp14:editId="702A7F58">
                <wp:simplePos x="0" y="0"/>
                <wp:positionH relativeFrom="margin">
                  <wp:align>right</wp:align>
                </wp:positionH>
                <wp:positionV relativeFrom="paragraph">
                  <wp:posOffset>154940</wp:posOffset>
                </wp:positionV>
                <wp:extent cx="5632450" cy="1003300"/>
                <wp:effectExtent l="0" t="0" r="25400" b="25400"/>
                <wp:wrapNone/>
                <wp:docPr id="5" name="Rounded Rectangle 5"/>
                <wp:cNvGraphicFramePr/>
                <a:graphic xmlns:a="http://schemas.openxmlformats.org/drawingml/2006/main">
                  <a:graphicData uri="http://schemas.microsoft.com/office/word/2010/wordprocessingShape">
                    <wps:wsp>
                      <wps:cNvSpPr/>
                      <wps:spPr>
                        <a:xfrm>
                          <a:off x="0" y="0"/>
                          <a:ext cx="5632450" cy="10033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38C64B" w14:textId="77777777" w:rsidR="006846F8" w:rsidRPr="00A5557C" w:rsidRDefault="006846F8" w:rsidP="006846F8">
                            <w:pPr>
                              <w:jc w:val="center"/>
                              <w:rPr>
                                <w:rFonts w:ascii="Arial" w:hAnsi="Arial" w:cs="Arial"/>
                                <w:b/>
                                <w:sz w:val="24"/>
                                <w:szCs w:val="24"/>
                              </w:rPr>
                            </w:pPr>
                            <w:r w:rsidRPr="00A5557C">
                              <w:rPr>
                                <w:rFonts w:ascii="Arial" w:hAnsi="Arial" w:cs="Arial"/>
                                <w:b/>
                                <w:sz w:val="24"/>
                                <w:szCs w:val="24"/>
                              </w:rPr>
                              <w:t xml:space="preserve">The </w:t>
                            </w:r>
                            <w:r w:rsidR="00A5557C" w:rsidRPr="00A5557C">
                              <w:rPr>
                                <w:rFonts w:ascii="Arial" w:hAnsi="Arial" w:cs="Arial"/>
                                <w:b/>
                                <w:sz w:val="24"/>
                                <w:szCs w:val="24"/>
                              </w:rPr>
                              <w:t>above G</w:t>
                            </w:r>
                            <w:r w:rsidRPr="00A5557C">
                              <w:rPr>
                                <w:rFonts w:ascii="Arial" w:hAnsi="Arial" w:cs="Arial"/>
                                <w:b/>
                                <w:sz w:val="24"/>
                                <w:szCs w:val="24"/>
                              </w:rPr>
                              <w:t>overnment guidance is correct as of 1</w:t>
                            </w:r>
                            <w:r w:rsidR="000F2F36">
                              <w:rPr>
                                <w:rFonts w:ascii="Arial" w:hAnsi="Arial" w:cs="Arial"/>
                                <w:b/>
                                <w:sz w:val="24"/>
                                <w:szCs w:val="24"/>
                              </w:rPr>
                              <w:t>6</w:t>
                            </w:r>
                            <w:r w:rsidRPr="00A5557C">
                              <w:rPr>
                                <w:rFonts w:ascii="Arial" w:hAnsi="Arial" w:cs="Arial"/>
                                <w:b/>
                                <w:sz w:val="24"/>
                                <w:szCs w:val="24"/>
                              </w:rPr>
                              <w:t>/</w:t>
                            </w:r>
                            <w:r w:rsidR="000F2F36">
                              <w:rPr>
                                <w:rFonts w:ascii="Arial" w:hAnsi="Arial" w:cs="Arial"/>
                                <w:b/>
                                <w:sz w:val="24"/>
                                <w:szCs w:val="24"/>
                              </w:rPr>
                              <w:t>0</w:t>
                            </w:r>
                            <w:r w:rsidRPr="00A5557C">
                              <w:rPr>
                                <w:rFonts w:ascii="Arial" w:hAnsi="Arial" w:cs="Arial"/>
                                <w:b/>
                                <w:sz w:val="24"/>
                                <w:szCs w:val="24"/>
                              </w:rPr>
                              <w:t>7/20.</w:t>
                            </w:r>
                          </w:p>
                          <w:p w14:paraId="6B1BFFB0" w14:textId="77777777" w:rsidR="006846F8" w:rsidRPr="00A5557C" w:rsidRDefault="007C4098" w:rsidP="006846F8">
                            <w:pPr>
                              <w:jc w:val="center"/>
                              <w:rPr>
                                <w:rFonts w:ascii="Arial" w:hAnsi="Arial" w:cs="Arial"/>
                                <w:b/>
                                <w:sz w:val="24"/>
                                <w:szCs w:val="24"/>
                              </w:rPr>
                            </w:pPr>
                            <w:r w:rsidRPr="00A5557C">
                              <w:rPr>
                                <w:rFonts w:ascii="Arial" w:hAnsi="Arial" w:cs="Arial"/>
                                <w:b/>
                                <w:sz w:val="24"/>
                                <w:szCs w:val="24"/>
                              </w:rPr>
                              <w:t>This is for reference only.</w:t>
                            </w:r>
                          </w:p>
                          <w:p w14:paraId="2C2CF7FA" w14:textId="77777777" w:rsidR="007C4098" w:rsidRPr="00A5557C" w:rsidRDefault="007C4098" w:rsidP="006846F8">
                            <w:pPr>
                              <w:jc w:val="center"/>
                              <w:rPr>
                                <w:rFonts w:ascii="Arial" w:hAnsi="Arial" w:cs="Arial"/>
                                <w:b/>
                                <w:sz w:val="24"/>
                                <w:szCs w:val="24"/>
                              </w:rPr>
                            </w:pPr>
                            <w:r w:rsidRPr="00A5557C">
                              <w:rPr>
                                <w:rFonts w:ascii="Arial" w:hAnsi="Arial" w:cs="Arial"/>
                                <w:b/>
                                <w:sz w:val="24"/>
                                <w:szCs w:val="24"/>
                              </w:rPr>
                              <w:t xml:space="preserve">Check </w:t>
                            </w:r>
                            <w:r w:rsidR="00A5557C">
                              <w:rPr>
                                <w:rFonts w:ascii="Arial" w:hAnsi="Arial" w:cs="Arial"/>
                                <w:b/>
                                <w:sz w:val="24"/>
                                <w:szCs w:val="24"/>
                              </w:rPr>
                              <w:t xml:space="preserve">the most up to date </w:t>
                            </w:r>
                            <w:r w:rsidRPr="00A5557C">
                              <w:rPr>
                                <w:rFonts w:ascii="Arial" w:hAnsi="Arial" w:cs="Arial"/>
                                <w:b/>
                                <w:sz w:val="24"/>
                                <w:szCs w:val="24"/>
                              </w:rPr>
                              <w:t xml:space="preserve">guidance before you </w:t>
                            </w:r>
                            <w:r w:rsidR="00A5557C">
                              <w:rPr>
                                <w:rFonts w:ascii="Arial" w:hAnsi="Arial" w:cs="Arial"/>
                                <w:b/>
                                <w:sz w:val="24"/>
                                <w:szCs w:val="24"/>
                              </w:rPr>
                              <w:t>travel.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2CCE1" id="Rounded Rectangle 5" o:spid="_x0000_s1029" style="position:absolute;margin-left:392.3pt;margin-top:12.2pt;width:443.5pt;height:7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E/fwIAAGIFAAAOAAAAZHJzL2Uyb0RvYy54bWysVEtv2zAMvg/YfxB0X23n0W1BnSJo0WFA&#10;0RZth54VWaoFyKImKbGzXz9KfiToih2G+SCTIvnxIZIXl12jyV44r8CUtDjLKRGGQ6XMa0l/PN98&#10;+kKJD8xUTIMRJT0ITy/XHz9ctHYlZlCDroQjCGL8qrUlrUOwqyzzvBYN82dghUGhBNewgKx7zSrH&#10;WkRvdDbL8/OsBVdZB1x4j7fXvZCuE76Ugod7Kb0IRJcUYwvpdOncxjNbX7DVq2O2VnwIg/1DFA1T&#10;Bp1OUNcsMLJz6g+oRnEHHmQ449BkIKXiIuWA2RT5m2yeamZFygWL4+1UJv//YPnd/sk+OCxDa/3K&#10;Ixmz6KRr4h/jI10q1mEqlugC4Xi5PJ/PFkusKUdZkefzeZ7KmR3NrfPhm4CGRKKkDnamesQnSZVi&#10;+1sf0C/qj3rRpQetqhuldWJiG4gr7cie4QMyzoUJs/hoaHWimR2DT1Q4aBHttXkUkqgKw50lp6mv&#10;3gIWvahmlej9LHP8Ri9jCMlnAozIEiOcsAeAUfM02GKAGfSjqUhtORnnfwusz3SySJ7BhMm4UQbc&#10;ewA6TJ57fQz/pDSRDN22w9qUdB5jjDdbqA4Pjjjox8RbfqPw5W6ZDw/M4Vzga+Osh3s8pIa2pDBQ&#10;lNTgfr13H/WxXVFKSYtzVlL/c8ecoER/N9jIX4vFIg5mYhbLzzNk3Klkeyoxu+YKsBMK3CqWJzLq&#10;Bz2S0kHzgithE72iiBmOvkvKgxuZq9DPPy4VLjabpIbDaFm4NU+WR/BY59iUz90Lc3Zo34Cdfwfj&#10;TLLVmwbudaOlgc0ugFSpu491HV4ABzm10rB04qY45ZPWcTWufwMAAP//AwBQSwMEFAAGAAgAAAAh&#10;AD9ppcvaAAAABwEAAA8AAABkcnMvZG93bnJldi54bWxMj8FOwzAQRO9I/IO1SNyo08gCK8SpUBGc&#10;oa0Qx21s4rTxOordNvw9ywmOszOaeVuv5jCIs5tSH8nAclGAcNRG21NnYLd9udMgUkayOERyBr5d&#10;glVzfVVjZeOF3t15kzvBJZQqNOBzHispU+tdwLSIoyP2vuIUMLOcOmknvHB5GGRZFPcyYE+84HF0&#10;a+/a4+YUDGxb8q8fSM/+sPPLzzCp9ZtWxtzezE+PILKb818YfvEZHRpm2scT2SQGA/xINlAqBYJd&#10;rR/4sOeYLhXIppb/+ZsfAAAA//8DAFBLAQItABQABgAIAAAAIQC2gziS/gAAAOEBAAATAAAAAAAA&#10;AAAAAAAAAAAAAABbQ29udGVudF9UeXBlc10ueG1sUEsBAi0AFAAGAAgAAAAhADj9If/WAAAAlAEA&#10;AAsAAAAAAAAAAAAAAAAALwEAAF9yZWxzLy5yZWxzUEsBAi0AFAAGAAgAAAAhAN5I0T9/AgAAYgUA&#10;AA4AAAAAAAAAAAAAAAAALgIAAGRycy9lMm9Eb2MueG1sUEsBAi0AFAAGAAgAAAAhAD9ppcvaAAAA&#10;BwEAAA8AAAAAAAAAAAAAAAAA2QQAAGRycy9kb3ducmV2LnhtbFBLBQYAAAAABAAEAPMAAADgBQAA&#10;AAA=&#10;" fillcolor="#ed7d31 [3205]" strokecolor="#1f4d78 [1604]" strokeweight="1pt">
                <v:stroke joinstyle="miter"/>
                <v:textbox>
                  <w:txbxContent>
                    <w:p w14:paraId="2638C64B" w14:textId="77777777" w:rsidR="006846F8" w:rsidRPr="00A5557C" w:rsidRDefault="006846F8" w:rsidP="006846F8">
                      <w:pPr>
                        <w:jc w:val="center"/>
                        <w:rPr>
                          <w:rFonts w:ascii="Arial" w:hAnsi="Arial" w:cs="Arial"/>
                          <w:b/>
                          <w:sz w:val="24"/>
                          <w:szCs w:val="24"/>
                        </w:rPr>
                      </w:pPr>
                      <w:r w:rsidRPr="00A5557C">
                        <w:rPr>
                          <w:rFonts w:ascii="Arial" w:hAnsi="Arial" w:cs="Arial"/>
                          <w:b/>
                          <w:sz w:val="24"/>
                          <w:szCs w:val="24"/>
                        </w:rPr>
                        <w:t xml:space="preserve">The </w:t>
                      </w:r>
                      <w:r w:rsidR="00A5557C" w:rsidRPr="00A5557C">
                        <w:rPr>
                          <w:rFonts w:ascii="Arial" w:hAnsi="Arial" w:cs="Arial"/>
                          <w:b/>
                          <w:sz w:val="24"/>
                          <w:szCs w:val="24"/>
                        </w:rPr>
                        <w:t>above G</w:t>
                      </w:r>
                      <w:r w:rsidRPr="00A5557C">
                        <w:rPr>
                          <w:rFonts w:ascii="Arial" w:hAnsi="Arial" w:cs="Arial"/>
                          <w:b/>
                          <w:sz w:val="24"/>
                          <w:szCs w:val="24"/>
                        </w:rPr>
                        <w:t>overnment guidance is correct as of 1</w:t>
                      </w:r>
                      <w:r w:rsidR="000F2F36">
                        <w:rPr>
                          <w:rFonts w:ascii="Arial" w:hAnsi="Arial" w:cs="Arial"/>
                          <w:b/>
                          <w:sz w:val="24"/>
                          <w:szCs w:val="24"/>
                        </w:rPr>
                        <w:t>6</w:t>
                      </w:r>
                      <w:r w:rsidRPr="00A5557C">
                        <w:rPr>
                          <w:rFonts w:ascii="Arial" w:hAnsi="Arial" w:cs="Arial"/>
                          <w:b/>
                          <w:sz w:val="24"/>
                          <w:szCs w:val="24"/>
                        </w:rPr>
                        <w:t>/</w:t>
                      </w:r>
                      <w:r w:rsidR="000F2F36">
                        <w:rPr>
                          <w:rFonts w:ascii="Arial" w:hAnsi="Arial" w:cs="Arial"/>
                          <w:b/>
                          <w:sz w:val="24"/>
                          <w:szCs w:val="24"/>
                        </w:rPr>
                        <w:t>0</w:t>
                      </w:r>
                      <w:r w:rsidRPr="00A5557C">
                        <w:rPr>
                          <w:rFonts w:ascii="Arial" w:hAnsi="Arial" w:cs="Arial"/>
                          <w:b/>
                          <w:sz w:val="24"/>
                          <w:szCs w:val="24"/>
                        </w:rPr>
                        <w:t>7/20.</w:t>
                      </w:r>
                    </w:p>
                    <w:p w14:paraId="6B1BFFB0" w14:textId="77777777" w:rsidR="006846F8" w:rsidRPr="00A5557C" w:rsidRDefault="007C4098" w:rsidP="006846F8">
                      <w:pPr>
                        <w:jc w:val="center"/>
                        <w:rPr>
                          <w:rFonts w:ascii="Arial" w:hAnsi="Arial" w:cs="Arial"/>
                          <w:b/>
                          <w:sz w:val="24"/>
                          <w:szCs w:val="24"/>
                        </w:rPr>
                      </w:pPr>
                      <w:r w:rsidRPr="00A5557C">
                        <w:rPr>
                          <w:rFonts w:ascii="Arial" w:hAnsi="Arial" w:cs="Arial"/>
                          <w:b/>
                          <w:sz w:val="24"/>
                          <w:szCs w:val="24"/>
                        </w:rPr>
                        <w:t>This is for reference only.</w:t>
                      </w:r>
                    </w:p>
                    <w:p w14:paraId="2C2CF7FA" w14:textId="77777777" w:rsidR="007C4098" w:rsidRPr="00A5557C" w:rsidRDefault="007C4098" w:rsidP="006846F8">
                      <w:pPr>
                        <w:jc w:val="center"/>
                        <w:rPr>
                          <w:rFonts w:ascii="Arial" w:hAnsi="Arial" w:cs="Arial"/>
                          <w:b/>
                          <w:sz w:val="24"/>
                          <w:szCs w:val="24"/>
                        </w:rPr>
                      </w:pPr>
                      <w:r w:rsidRPr="00A5557C">
                        <w:rPr>
                          <w:rFonts w:ascii="Arial" w:hAnsi="Arial" w:cs="Arial"/>
                          <w:b/>
                          <w:sz w:val="24"/>
                          <w:szCs w:val="24"/>
                        </w:rPr>
                        <w:t xml:space="preserve">Check </w:t>
                      </w:r>
                      <w:r w:rsidR="00A5557C">
                        <w:rPr>
                          <w:rFonts w:ascii="Arial" w:hAnsi="Arial" w:cs="Arial"/>
                          <w:b/>
                          <w:sz w:val="24"/>
                          <w:szCs w:val="24"/>
                        </w:rPr>
                        <w:t xml:space="preserve">the most up to date </w:t>
                      </w:r>
                      <w:r w:rsidRPr="00A5557C">
                        <w:rPr>
                          <w:rFonts w:ascii="Arial" w:hAnsi="Arial" w:cs="Arial"/>
                          <w:b/>
                          <w:sz w:val="24"/>
                          <w:szCs w:val="24"/>
                        </w:rPr>
                        <w:t xml:space="preserve">guidance before you </w:t>
                      </w:r>
                      <w:r w:rsidR="00A5557C">
                        <w:rPr>
                          <w:rFonts w:ascii="Arial" w:hAnsi="Arial" w:cs="Arial"/>
                          <w:b/>
                          <w:sz w:val="24"/>
                          <w:szCs w:val="24"/>
                        </w:rPr>
                        <w:t>travel.</w:t>
                      </w:r>
                    </w:p>
                  </w:txbxContent>
                </v:textbox>
                <w10:wrap anchorx="margin"/>
              </v:roundrect>
            </w:pict>
          </mc:Fallback>
        </mc:AlternateContent>
      </w:r>
    </w:p>
    <w:p w14:paraId="222AE0CA" w14:textId="77777777" w:rsidR="00A13565" w:rsidRPr="00C54AD8" w:rsidRDefault="00A13565" w:rsidP="00A13565">
      <w:pPr>
        <w:pStyle w:val="NormalWeb"/>
        <w:spacing w:before="0" w:beforeAutospacing="0" w:after="0" w:afterAutospacing="0"/>
        <w:rPr>
          <w:rFonts w:asciiTheme="minorHAnsi" w:hAnsiTheme="minorHAnsi" w:cstheme="minorHAnsi"/>
          <w:color w:val="0B0C0C"/>
        </w:rPr>
      </w:pPr>
    </w:p>
    <w:p w14:paraId="61FE7B8C" w14:textId="77777777" w:rsidR="00A13565" w:rsidRPr="00C54AD8" w:rsidRDefault="00A13565" w:rsidP="00A13565">
      <w:pPr>
        <w:pStyle w:val="NormalWeb"/>
        <w:spacing w:before="0" w:beforeAutospacing="0" w:after="0" w:afterAutospacing="0"/>
        <w:ind w:left="-60"/>
        <w:rPr>
          <w:rFonts w:asciiTheme="minorHAnsi" w:hAnsiTheme="minorHAnsi" w:cstheme="minorHAnsi"/>
          <w:color w:val="0B0C0C"/>
        </w:rPr>
      </w:pPr>
    </w:p>
    <w:p w14:paraId="7AD6A5B6" w14:textId="77777777" w:rsidR="00E46C0B" w:rsidRPr="00C54AD8" w:rsidRDefault="00E46C0B" w:rsidP="00807F8C">
      <w:pPr>
        <w:rPr>
          <w:rFonts w:asciiTheme="minorHAnsi" w:hAnsiTheme="minorHAnsi" w:cstheme="minorHAnsi"/>
          <w:sz w:val="24"/>
          <w:szCs w:val="24"/>
        </w:rPr>
      </w:pPr>
    </w:p>
    <w:p w14:paraId="17A040FD" w14:textId="77777777" w:rsidR="00E46C0B" w:rsidRPr="00C54AD8" w:rsidRDefault="00E46C0B" w:rsidP="00807F8C">
      <w:pPr>
        <w:rPr>
          <w:rFonts w:asciiTheme="minorHAnsi" w:hAnsiTheme="minorHAnsi" w:cstheme="minorHAnsi"/>
          <w:sz w:val="24"/>
          <w:szCs w:val="24"/>
        </w:rPr>
      </w:pPr>
    </w:p>
    <w:p w14:paraId="79E9E5C6" w14:textId="77777777" w:rsidR="00E46C0B" w:rsidRPr="00C54AD8" w:rsidRDefault="00E46C0B" w:rsidP="00807F8C">
      <w:pPr>
        <w:rPr>
          <w:rFonts w:asciiTheme="minorHAnsi" w:hAnsiTheme="minorHAnsi" w:cstheme="minorHAnsi"/>
          <w:sz w:val="24"/>
          <w:szCs w:val="24"/>
        </w:rPr>
      </w:pPr>
    </w:p>
    <w:p w14:paraId="1D20E228" w14:textId="77777777" w:rsidR="00E46C0B" w:rsidRPr="00C54AD8" w:rsidRDefault="00E46C0B" w:rsidP="00807F8C">
      <w:pPr>
        <w:rPr>
          <w:rFonts w:asciiTheme="minorHAnsi" w:hAnsiTheme="minorHAnsi" w:cstheme="minorHAnsi"/>
          <w:sz w:val="24"/>
          <w:szCs w:val="24"/>
        </w:rPr>
      </w:pPr>
    </w:p>
    <w:p w14:paraId="1190CA83" w14:textId="77777777" w:rsidR="00A5557C" w:rsidRDefault="00A5557C" w:rsidP="00807F8C">
      <w:pPr>
        <w:rPr>
          <w:rFonts w:asciiTheme="minorHAnsi" w:hAnsiTheme="minorHAnsi" w:cstheme="minorHAnsi"/>
          <w:b/>
          <w:sz w:val="28"/>
          <w:szCs w:val="24"/>
          <w:u w:val="single"/>
        </w:rPr>
      </w:pPr>
    </w:p>
    <w:p w14:paraId="7AB5BCFB" w14:textId="77777777" w:rsidR="007C4098" w:rsidRPr="00A5557C" w:rsidRDefault="00A5557C" w:rsidP="00807F8C">
      <w:pPr>
        <w:rPr>
          <w:rFonts w:asciiTheme="minorHAnsi" w:hAnsiTheme="minorHAnsi" w:cstheme="minorHAnsi"/>
          <w:b/>
          <w:sz w:val="28"/>
          <w:szCs w:val="24"/>
          <w:u w:val="single"/>
        </w:rPr>
      </w:pPr>
      <w:r w:rsidRPr="00A5557C">
        <w:rPr>
          <w:rFonts w:asciiTheme="minorHAnsi" w:hAnsiTheme="minorHAnsi" w:cstheme="minorHAnsi"/>
          <w:b/>
          <w:sz w:val="28"/>
          <w:szCs w:val="24"/>
          <w:u w:val="single"/>
        </w:rPr>
        <w:t xml:space="preserve">What </w:t>
      </w:r>
      <w:r>
        <w:rPr>
          <w:rFonts w:asciiTheme="minorHAnsi" w:hAnsiTheme="minorHAnsi" w:cstheme="minorHAnsi"/>
          <w:b/>
          <w:sz w:val="28"/>
          <w:szCs w:val="24"/>
          <w:u w:val="single"/>
        </w:rPr>
        <w:t xml:space="preserve">to do </w:t>
      </w:r>
      <w:r w:rsidRPr="00A5557C">
        <w:rPr>
          <w:rFonts w:asciiTheme="minorHAnsi" w:hAnsiTheme="minorHAnsi" w:cstheme="minorHAnsi"/>
          <w:b/>
          <w:sz w:val="28"/>
          <w:szCs w:val="24"/>
          <w:u w:val="single"/>
        </w:rPr>
        <w:t>now:</w:t>
      </w:r>
    </w:p>
    <w:p w14:paraId="291FEEA2" w14:textId="77777777" w:rsidR="007C4098" w:rsidRPr="00C54AD8" w:rsidRDefault="007C4098" w:rsidP="00807F8C">
      <w:pPr>
        <w:rPr>
          <w:rFonts w:asciiTheme="minorHAnsi" w:hAnsiTheme="minorHAnsi" w:cstheme="minorHAnsi"/>
          <w:b/>
          <w:sz w:val="24"/>
          <w:szCs w:val="24"/>
          <w:u w:val="single"/>
        </w:rPr>
      </w:pPr>
    </w:p>
    <w:p w14:paraId="491283A9" w14:textId="77777777" w:rsidR="007C4098" w:rsidRPr="00C54AD8" w:rsidRDefault="007C4098" w:rsidP="007C4098">
      <w:pPr>
        <w:pStyle w:val="ListParagraph"/>
        <w:numPr>
          <w:ilvl w:val="0"/>
          <w:numId w:val="11"/>
        </w:numPr>
        <w:rPr>
          <w:rFonts w:asciiTheme="minorHAnsi" w:hAnsiTheme="minorHAnsi" w:cstheme="minorHAnsi"/>
          <w:b/>
          <w:sz w:val="24"/>
          <w:szCs w:val="24"/>
          <w:u w:val="single"/>
        </w:rPr>
      </w:pPr>
      <w:r w:rsidRPr="00C54AD8">
        <w:rPr>
          <w:rFonts w:asciiTheme="minorHAnsi" w:hAnsiTheme="minorHAnsi" w:cstheme="minorHAnsi"/>
          <w:sz w:val="24"/>
          <w:szCs w:val="24"/>
        </w:rPr>
        <w:t xml:space="preserve">Do your research; check </w:t>
      </w:r>
      <w:r w:rsidR="00F40610">
        <w:rPr>
          <w:rFonts w:asciiTheme="minorHAnsi" w:hAnsiTheme="minorHAnsi" w:cstheme="minorHAnsi"/>
          <w:sz w:val="24"/>
          <w:szCs w:val="24"/>
        </w:rPr>
        <w:t>G</w:t>
      </w:r>
      <w:r w:rsidRPr="00C54AD8">
        <w:rPr>
          <w:rFonts w:asciiTheme="minorHAnsi" w:hAnsiTheme="minorHAnsi" w:cstheme="minorHAnsi"/>
          <w:sz w:val="24"/>
          <w:szCs w:val="24"/>
        </w:rPr>
        <w:t>overnment guidance, travel/holiday company Covid</w:t>
      </w:r>
      <w:r w:rsidR="00A5557C">
        <w:rPr>
          <w:rFonts w:asciiTheme="minorHAnsi" w:hAnsiTheme="minorHAnsi" w:cstheme="minorHAnsi"/>
          <w:sz w:val="24"/>
          <w:szCs w:val="24"/>
        </w:rPr>
        <w:t>-19</w:t>
      </w:r>
      <w:r w:rsidRPr="00C54AD8">
        <w:rPr>
          <w:rFonts w:asciiTheme="minorHAnsi" w:hAnsiTheme="minorHAnsi" w:cstheme="minorHAnsi"/>
          <w:sz w:val="24"/>
          <w:szCs w:val="24"/>
        </w:rPr>
        <w:t xml:space="preserve"> arrangements/updates</w:t>
      </w:r>
      <w:r w:rsidR="00F40610">
        <w:rPr>
          <w:rFonts w:asciiTheme="minorHAnsi" w:hAnsiTheme="minorHAnsi" w:cstheme="minorHAnsi"/>
          <w:sz w:val="24"/>
          <w:szCs w:val="24"/>
        </w:rPr>
        <w:t>.</w:t>
      </w:r>
    </w:p>
    <w:p w14:paraId="6651B6D2" w14:textId="77777777" w:rsidR="007C4098" w:rsidRPr="00C54AD8" w:rsidRDefault="007C4098" w:rsidP="007C4098">
      <w:pPr>
        <w:pStyle w:val="ListParagraph"/>
        <w:numPr>
          <w:ilvl w:val="0"/>
          <w:numId w:val="11"/>
        </w:numPr>
        <w:rPr>
          <w:rFonts w:asciiTheme="minorHAnsi" w:hAnsiTheme="minorHAnsi" w:cstheme="minorHAnsi"/>
          <w:b/>
          <w:sz w:val="24"/>
          <w:szCs w:val="24"/>
          <w:u w:val="single"/>
        </w:rPr>
      </w:pPr>
      <w:r w:rsidRPr="00C54AD8">
        <w:rPr>
          <w:rFonts w:asciiTheme="minorHAnsi" w:hAnsiTheme="minorHAnsi" w:cstheme="minorHAnsi"/>
          <w:sz w:val="24"/>
          <w:szCs w:val="24"/>
        </w:rPr>
        <w:t>Use the holiday check list to help you check th</w:t>
      </w:r>
      <w:r w:rsidR="00F40610">
        <w:rPr>
          <w:rFonts w:asciiTheme="minorHAnsi" w:hAnsiTheme="minorHAnsi" w:cstheme="minorHAnsi"/>
          <w:sz w:val="24"/>
          <w:szCs w:val="24"/>
        </w:rPr>
        <w:t>at your</w:t>
      </w:r>
      <w:r w:rsidRPr="00C54AD8">
        <w:rPr>
          <w:rFonts w:asciiTheme="minorHAnsi" w:hAnsiTheme="minorHAnsi" w:cstheme="minorHAnsi"/>
          <w:sz w:val="24"/>
          <w:szCs w:val="24"/>
        </w:rPr>
        <w:t xml:space="preserve"> holiday arrangements are covered by current </w:t>
      </w:r>
      <w:r w:rsidR="00F40610">
        <w:rPr>
          <w:rFonts w:asciiTheme="minorHAnsi" w:hAnsiTheme="minorHAnsi" w:cstheme="minorHAnsi"/>
          <w:sz w:val="24"/>
          <w:szCs w:val="24"/>
        </w:rPr>
        <w:t>G</w:t>
      </w:r>
      <w:r w:rsidRPr="00C54AD8">
        <w:rPr>
          <w:rFonts w:asciiTheme="minorHAnsi" w:hAnsiTheme="minorHAnsi" w:cstheme="minorHAnsi"/>
          <w:sz w:val="24"/>
          <w:szCs w:val="24"/>
        </w:rPr>
        <w:t xml:space="preserve">overnment guidance. </w:t>
      </w:r>
    </w:p>
    <w:p w14:paraId="67DF7A9E" w14:textId="77777777" w:rsidR="007C4098" w:rsidRPr="00C54AD8" w:rsidRDefault="007C4098" w:rsidP="007C4098">
      <w:pPr>
        <w:pStyle w:val="ListParagraph"/>
        <w:numPr>
          <w:ilvl w:val="0"/>
          <w:numId w:val="11"/>
        </w:numPr>
        <w:rPr>
          <w:rFonts w:asciiTheme="minorHAnsi" w:hAnsiTheme="minorHAnsi" w:cstheme="minorHAnsi"/>
          <w:sz w:val="24"/>
          <w:szCs w:val="24"/>
        </w:rPr>
      </w:pPr>
      <w:r w:rsidRPr="00C54AD8">
        <w:rPr>
          <w:rFonts w:asciiTheme="minorHAnsi" w:hAnsiTheme="minorHAnsi" w:cstheme="minorHAnsi"/>
          <w:sz w:val="24"/>
          <w:szCs w:val="24"/>
        </w:rPr>
        <w:lastRenderedPageBreak/>
        <w:t>Talk it through with your supervising social worker</w:t>
      </w:r>
      <w:r w:rsidR="00F40610">
        <w:rPr>
          <w:rFonts w:asciiTheme="minorHAnsi" w:hAnsiTheme="minorHAnsi" w:cstheme="minorHAnsi"/>
          <w:sz w:val="24"/>
          <w:szCs w:val="24"/>
        </w:rPr>
        <w:t xml:space="preserve"> </w:t>
      </w:r>
    </w:p>
    <w:p w14:paraId="036FE18F" w14:textId="77777777" w:rsidR="00C54AD8" w:rsidRPr="00A5557C" w:rsidRDefault="007C4098" w:rsidP="007859F0">
      <w:pPr>
        <w:pStyle w:val="ListParagraph"/>
        <w:numPr>
          <w:ilvl w:val="0"/>
          <w:numId w:val="11"/>
        </w:numPr>
        <w:rPr>
          <w:rFonts w:asciiTheme="minorHAnsi" w:hAnsiTheme="minorHAnsi" w:cstheme="minorHAnsi"/>
          <w:sz w:val="24"/>
          <w:szCs w:val="24"/>
        </w:rPr>
      </w:pPr>
      <w:r w:rsidRPr="00A5557C">
        <w:rPr>
          <w:rFonts w:asciiTheme="minorHAnsi" w:hAnsiTheme="minorHAnsi" w:cstheme="minorHAnsi"/>
          <w:sz w:val="24"/>
          <w:szCs w:val="24"/>
        </w:rPr>
        <w:t>Seek agreement from the child’s allocated social worker</w:t>
      </w:r>
      <w:r w:rsidR="00A5557C" w:rsidRPr="00A5557C">
        <w:rPr>
          <w:rFonts w:asciiTheme="minorHAnsi" w:hAnsiTheme="minorHAnsi" w:cstheme="minorHAnsi"/>
          <w:sz w:val="24"/>
          <w:szCs w:val="24"/>
        </w:rPr>
        <w:t xml:space="preserve"> – you may wish to show your checklist to the child’s social worker who may be asked to complete a risk assessment.</w:t>
      </w:r>
    </w:p>
    <w:sectPr w:rsidR="00C54AD8" w:rsidRPr="00A5557C" w:rsidSect="004E58AE">
      <w:headerReference w:type="default" r:id="rId42"/>
      <w:footerReference w:type="default" r:id="rId43"/>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4CD5" w14:textId="77777777" w:rsidR="002148AE" w:rsidRDefault="002148AE" w:rsidP="000F2F36">
      <w:r>
        <w:separator/>
      </w:r>
    </w:p>
  </w:endnote>
  <w:endnote w:type="continuationSeparator" w:id="0">
    <w:p w14:paraId="3DDF2014" w14:textId="77777777" w:rsidR="002148AE" w:rsidRDefault="002148AE" w:rsidP="000F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lgun Gothic" w:eastAsia="Malgun Gothic" w:hAnsi="Malgun Gothic"/>
        <w:sz w:val="18"/>
        <w:szCs w:val="18"/>
      </w:rPr>
      <w:id w:val="-983390943"/>
      <w:docPartObj>
        <w:docPartGallery w:val="Page Numbers (Bottom of Page)"/>
        <w:docPartUnique/>
      </w:docPartObj>
    </w:sdtPr>
    <w:sdtEndPr/>
    <w:sdtContent>
      <w:sdt>
        <w:sdtPr>
          <w:rPr>
            <w:rFonts w:ascii="Malgun Gothic" w:eastAsia="Malgun Gothic" w:hAnsi="Malgun Gothic"/>
            <w:sz w:val="18"/>
            <w:szCs w:val="18"/>
          </w:rPr>
          <w:id w:val="1728636285"/>
          <w:docPartObj>
            <w:docPartGallery w:val="Page Numbers (Top of Page)"/>
            <w:docPartUnique/>
          </w:docPartObj>
        </w:sdtPr>
        <w:sdtEndPr/>
        <w:sdtContent>
          <w:p w14:paraId="03107960" w14:textId="4D13B411" w:rsidR="004E58AE" w:rsidRPr="004E58AE" w:rsidRDefault="004E58AE" w:rsidP="004E58AE">
            <w:pPr>
              <w:pStyle w:val="Footer"/>
              <w:ind w:left="2880" w:hanging="2160"/>
              <w:jc w:val="center"/>
              <w:rPr>
                <w:rFonts w:ascii="Malgun Gothic" w:eastAsia="Malgun Gothic" w:hAnsi="Malgun Gothic"/>
                <w:sz w:val="18"/>
                <w:szCs w:val="18"/>
              </w:rPr>
            </w:pPr>
            <w:r w:rsidRPr="004E58AE">
              <w:rPr>
                <w:rFonts w:ascii="Malgun Gothic" w:eastAsia="Malgun Gothic" w:hAnsi="Malgun Gothic"/>
                <w:sz w:val="18"/>
                <w:szCs w:val="18"/>
              </w:rPr>
              <w:t>Family Fostering</w:t>
            </w:r>
            <w:r w:rsidRPr="004E58AE">
              <w:rPr>
                <w:rFonts w:ascii="Malgun Gothic" w:eastAsia="Malgun Gothic" w:hAnsi="Malgun Gothic"/>
                <w:sz w:val="18"/>
                <w:szCs w:val="18"/>
              </w:rPr>
              <w:tab/>
              <w:t xml:space="preserve">Page </w:t>
            </w:r>
            <w:r w:rsidRPr="004E58AE">
              <w:rPr>
                <w:rFonts w:ascii="Malgun Gothic" w:eastAsia="Malgun Gothic" w:hAnsi="Malgun Gothic"/>
                <w:b/>
                <w:bCs/>
                <w:sz w:val="18"/>
                <w:szCs w:val="18"/>
              </w:rPr>
              <w:fldChar w:fldCharType="begin"/>
            </w:r>
            <w:r w:rsidRPr="004E58AE">
              <w:rPr>
                <w:rFonts w:ascii="Malgun Gothic" w:eastAsia="Malgun Gothic" w:hAnsi="Malgun Gothic"/>
                <w:b/>
                <w:bCs/>
                <w:sz w:val="18"/>
                <w:szCs w:val="18"/>
              </w:rPr>
              <w:instrText xml:space="preserve"> PAGE </w:instrText>
            </w:r>
            <w:r w:rsidRPr="004E58AE">
              <w:rPr>
                <w:rFonts w:ascii="Malgun Gothic" w:eastAsia="Malgun Gothic" w:hAnsi="Malgun Gothic"/>
                <w:b/>
                <w:bCs/>
                <w:sz w:val="18"/>
                <w:szCs w:val="18"/>
              </w:rPr>
              <w:fldChar w:fldCharType="separate"/>
            </w:r>
            <w:r w:rsidRPr="004E58AE">
              <w:rPr>
                <w:rFonts w:ascii="Malgun Gothic" w:eastAsia="Malgun Gothic" w:hAnsi="Malgun Gothic"/>
                <w:b/>
                <w:bCs/>
                <w:noProof/>
                <w:sz w:val="18"/>
                <w:szCs w:val="18"/>
              </w:rPr>
              <w:t>2</w:t>
            </w:r>
            <w:r w:rsidRPr="004E58AE">
              <w:rPr>
                <w:rFonts w:ascii="Malgun Gothic" w:eastAsia="Malgun Gothic" w:hAnsi="Malgun Gothic"/>
                <w:b/>
                <w:bCs/>
                <w:sz w:val="18"/>
                <w:szCs w:val="18"/>
              </w:rPr>
              <w:fldChar w:fldCharType="end"/>
            </w:r>
            <w:r w:rsidRPr="004E58AE">
              <w:rPr>
                <w:rFonts w:ascii="Malgun Gothic" w:eastAsia="Malgun Gothic" w:hAnsi="Malgun Gothic"/>
                <w:sz w:val="18"/>
                <w:szCs w:val="18"/>
              </w:rPr>
              <w:t xml:space="preserve"> of </w:t>
            </w:r>
            <w:r w:rsidRPr="004E58AE">
              <w:rPr>
                <w:rFonts w:ascii="Malgun Gothic" w:eastAsia="Malgun Gothic" w:hAnsi="Malgun Gothic"/>
                <w:b/>
                <w:bCs/>
                <w:sz w:val="18"/>
                <w:szCs w:val="18"/>
              </w:rPr>
              <w:fldChar w:fldCharType="begin"/>
            </w:r>
            <w:r w:rsidRPr="004E58AE">
              <w:rPr>
                <w:rFonts w:ascii="Malgun Gothic" w:eastAsia="Malgun Gothic" w:hAnsi="Malgun Gothic"/>
                <w:b/>
                <w:bCs/>
                <w:sz w:val="18"/>
                <w:szCs w:val="18"/>
              </w:rPr>
              <w:instrText xml:space="preserve"> NUMPAGES  </w:instrText>
            </w:r>
            <w:r w:rsidRPr="004E58AE">
              <w:rPr>
                <w:rFonts w:ascii="Malgun Gothic" w:eastAsia="Malgun Gothic" w:hAnsi="Malgun Gothic"/>
                <w:b/>
                <w:bCs/>
                <w:sz w:val="18"/>
                <w:szCs w:val="18"/>
              </w:rPr>
              <w:fldChar w:fldCharType="separate"/>
            </w:r>
            <w:r w:rsidRPr="004E58AE">
              <w:rPr>
                <w:rFonts w:ascii="Malgun Gothic" w:eastAsia="Malgun Gothic" w:hAnsi="Malgun Gothic"/>
                <w:b/>
                <w:bCs/>
                <w:noProof/>
                <w:sz w:val="18"/>
                <w:szCs w:val="18"/>
              </w:rPr>
              <w:t>2</w:t>
            </w:r>
            <w:r w:rsidRPr="004E58AE">
              <w:rPr>
                <w:rFonts w:ascii="Malgun Gothic" w:eastAsia="Malgun Gothic" w:hAnsi="Malgun Gothic"/>
                <w:b/>
                <w:bCs/>
                <w:sz w:val="18"/>
                <w:szCs w:val="18"/>
              </w:rPr>
              <w:fldChar w:fldCharType="end"/>
            </w:r>
            <w:r w:rsidRPr="004E58AE">
              <w:rPr>
                <w:rFonts w:ascii="Malgun Gothic" w:eastAsia="Malgun Gothic" w:hAnsi="Malgun Gothic"/>
                <w:b/>
                <w:bCs/>
                <w:sz w:val="18"/>
                <w:szCs w:val="18"/>
              </w:rPr>
              <w:tab/>
            </w:r>
            <w:r w:rsidRPr="004E58AE">
              <w:rPr>
                <w:rFonts w:ascii="Malgun Gothic" w:eastAsia="Malgun Gothic" w:hAnsi="Malgun Gothic"/>
                <w:b/>
                <w:bCs/>
                <w:sz w:val="18"/>
                <w:szCs w:val="18"/>
              </w:rPr>
              <w:tab/>
              <w:t>Guidance for FC During Holidays in a Pandemic</w:t>
            </w:r>
          </w:p>
        </w:sdtContent>
      </w:sdt>
    </w:sdtContent>
  </w:sdt>
  <w:p w14:paraId="20F62DC1" w14:textId="77777777" w:rsidR="004E58AE" w:rsidRDefault="004E5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F1D5" w14:textId="77777777" w:rsidR="002148AE" w:rsidRDefault="002148AE" w:rsidP="000F2F36">
      <w:r>
        <w:separator/>
      </w:r>
    </w:p>
  </w:footnote>
  <w:footnote w:type="continuationSeparator" w:id="0">
    <w:p w14:paraId="24286DBE" w14:textId="77777777" w:rsidR="002148AE" w:rsidRDefault="002148AE" w:rsidP="000F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1A1" w14:textId="1E185D4F" w:rsidR="004E58AE" w:rsidRDefault="004E58AE" w:rsidP="004E58AE">
    <w:pPr>
      <w:pStyle w:val="Header"/>
      <w:jc w:val="right"/>
    </w:pPr>
    <w:r>
      <w:rPr>
        <w:noProof/>
      </w:rPr>
      <w:drawing>
        <wp:inline distT="0" distB="0" distL="0" distR="0" wp14:anchorId="27C05413" wp14:editId="6DC3FC5E">
          <wp:extent cx="1819275" cy="77137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 19.12.2018.jpg"/>
                  <pic:cNvPicPr/>
                </pic:nvPicPr>
                <pic:blipFill>
                  <a:blip r:embed="rId1">
                    <a:extLst>
                      <a:ext uri="{28A0092B-C50C-407E-A947-70E740481C1C}">
                        <a14:useLocalDpi xmlns:a14="http://schemas.microsoft.com/office/drawing/2010/main" val="0"/>
                      </a:ext>
                    </a:extLst>
                  </a:blip>
                  <a:stretch>
                    <a:fillRect/>
                  </a:stretch>
                </pic:blipFill>
                <pic:spPr>
                  <a:xfrm>
                    <a:off x="0" y="0"/>
                    <a:ext cx="1859470" cy="788416"/>
                  </a:xfrm>
                  <a:prstGeom prst="rect">
                    <a:avLst/>
                  </a:prstGeom>
                </pic:spPr>
              </pic:pic>
            </a:graphicData>
          </a:graphic>
        </wp:inline>
      </w:drawing>
    </w:r>
  </w:p>
  <w:p w14:paraId="6F8ABD51" w14:textId="77777777" w:rsidR="004E58AE" w:rsidRDefault="004E5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ED8"/>
    <w:multiLevelType w:val="multilevel"/>
    <w:tmpl w:val="F7D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04BAE"/>
    <w:multiLevelType w:val="multilevel"/>
    <w:tmpl w:val="146E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30297"/>
    <w:multiLevelType w:val="hybridMultilevel"/>
    <w:tmpl w:val="2C06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63423"/>
    <w:multiLevelType w:val="hybridMultilevel"/>
    <w:tmpl w:val="375C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56B3F"/>
    <w:multiLevelType w:val="multilevel"/>
    <w:tmpl w:val="3138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D0973"/>
    <w:multiLevelType w:val="hybridMultilevel"/>
    <w:tmpl w:val="04021AC6"/>
    <w:lvl w:ilvl="0" w:tplc="D97ABF7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3E5E69"/>
    <w:multiLevelType w:val="hybridMultilevel"/>
    <w:tmpl w:val="7ACED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E0684"/>
    <w:multiLevelType w:val="multilevel"/>
    <w:tmpl w:val="3336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531A37"/>
    <w:multiLevelType w:val="hybridMultilevel"/>
    <w:tmpl w:val="D7E8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34BD2"/>
    <w:multiLevelType w:val="hybridMultilevel"/>
    <w:tmpl w:val="1870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83A45"/>
    <w:multiLevelType w:val="multilevel"/>
    <w:tmpl w:val="330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955AF8"/>
    <w:multiLevelType w:val="multilevel"/>
    <w:tmpl w:val="2960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8"/>
  </w:num>
  <w:num w:numId="5">
    <w:abstractNumId w:val="4"/>
  </w:num>
  <w:num w:numId="6">
    <w:abstractNumId w:val="0"/>
  </w:num>
  <w:num w:numId="7">
    <w:abstractNumId w:val="11"/>
  </w:num>
  <w:num w:numId="8">
    <w:abstractNumId w:val="10"/>
  </w:num>
  <w:num w:numId="9">
    <w:abstractNumId w:val="7"/>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8C"/>
    <w:rsid w:val="000207C2"/>
    <w:rsid w:val="00063F7B"/>
    <w:rsid w:val="000F2F36"/>
    <w:rsid w:val="00163AA6"/>
    <w:rsid w:val="002148AE"/>
    <w:rsid w:val="002B79AB"/>
    <w:rsid w:val="003D7B19"/>
    <w:rsid w:val="004E58AE"/>
    <w:rsid w:val="004F0F0A"/>
    <w:rsid w:val="0057116F"/>
    <w:rsid w:val="005C1F9F"/>
    <w:rsid w:val="005D7DD5"/>
    <w:rsid w:val="006846F8"/>
    <w:rsid w:val="00691544"/>
    <w:rsid w:val="00733EE2"/>
    <w:rsid w:val="0078138F"/>
    <w:rsid w:val="007A579F"/>
    <w:rsid w:val="007B40F8"/>
    <w:rsid w:val="007C4098"/>
    <w:rsid w:val="008015DC"/>
    <w:rsid w:val="00807F8C"/>
    <w:rsid w:val="008507F9"/>
    <w:rsid w:val="00911754"/>
    <w:rsid w:val="00935EF0"/>
    <w:rsid w:val="00943613"/>
    <w:rsid w:val="00977C4D"/>
    <w:rsid w:val="00A13565"/>
    <w:rsid w:val="00A203C5"/>
    <w:rsid w:val="00A5557C"/>
    <w:rsid w:val="00B048B1"/>
    <w:rsid w:val="00B539E9"/>
    <w:rsid w:val="00C05760"/>
    <w:rsid w:val="00C3466C"/>
    <w:rsid w:val="00C54AD8"/>
    <w:rsid w:val="00DD2584"/>
    <w:rsid w:val="00E30606"/>
    <w:rsid w:val="00E46C0B"/>
    <w:rsid w:val="00E661F0"/>
    <w:rsid w:val="00F40610"/>
    <w:rsid w:val="00FF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2A183"/>
  <w15:chartTrackingRefBased/>
  <w15:docId w15:val="{94CDEF46-77D1-4EF5-845E-B7AD1C3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8C"/>
    <w:pPr>
      <w:spacing w:after="0" w:line="240" w:lineRule="auto"/>
    </w:pPr>
    <w:rPr>
      <w:rFonts w:ascii="Calibri" w:hAnsi="Calibri" w:cs="Calibri"/>
    </w:rPr>
  </w:style>
  <w:style w:type="paragraph" w:styleId="Heading1">
    <w:name w:val="heading 1"/>
    <w:basedOn w:val="Normal"/>
    <w:link w:val="Heading1Char"/>
    <w:uiPriority w:val="9"/>
    <w:qFormat/>
    <w:rsid w:val="008507F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117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507F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8C"/>
    <w:pPr>
      <w:ind w:left="720"/>
    </w:pPr>
  </w:style>
  <w:style w:type="character" w:styleId="Hyperlink">
    <w:name w:val="Hyperlink"/>
    <w:basedOn w:val="DefaultParagraphFont"/>
    <w:uiPriority w:val="99"/>
    <w:unhideWhenUsed/>
    <w:rsid w:val="007A579F"/>
    <w:rPr>
      <w:color w:val="0563C1" w:themeColor="hyperlink"/>
      <w:u w:val="single"/>
    </w:rPr>
  </w:style>
  <w:style w:type="character" w:customStyle="1" w:styleId="Heading1Char">
    <w:name w:val="Heading 1 Char"/>
    <w:basedOn w:val="DefaultParagraphFont"/>
    <w:link w:val="Heading1"/>
    <w:uiPriority w:val="9"/>
    <w:rsid w:val="008507F9"/>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8507F9"/>
  </w:style>
  <w:style w:type="paragraph" w:customStyle="1" w:styleId="publication-headerlast-changed">
    <w:name w:val="publication-header__last-changed"/>
    <w:basedOn w:val="Normal"/>
    <w:rsid w:val="008507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507F9"/>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8507F9"/>
  </w:style>
  <w:style w:type="paragraph" w:styleId="NormalWeb">
    <w:name w:val="Normal (Web)"/>
    <w:basedOn w:val="Normal"/>
    <w:uiPriority w:val="99"/>
    <w:unhideWhenUsed/>
    <w:rsid w:val="008507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11754"/>
    <w:rPr>
      <w:rFonts w:asciiTheme="majorHAnsi" w:eastAsiaTheme="majorEastAsia" w:hAnsiTheme="majorHAnsi" w:cstheme="majorBidi"/>
      <w:color w:val="2E74B5" w:themeColor="accent1" w:themeShade="BF"/>
      <w:sz w:val="26"/>
      <w:szCs w:val="26"/>
    </w:rPr>
  </w:style>
  <w:style w:type="paragraph" w:customStyle="1" w:styleId="govuk-body">
    <w:name w:val="govuk-body"/>
    <w:basedOn w:val="Normal"/>
    <w:rsid w:val="00911754"/>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03C5"/>
    <w:pPr>
      <w:tabs>
        <w:tab w:val="center" w:pos="4513"/>
        <w:tab w:val="right" w:pos="9026"/>
      </w:tabs>
    </w:pPr>
  </w:style>
  <w:style w:type="character" w:customStyle="1" w:styleId="HeaderChar">
    <w:name w:val="Header Char"/>
    <w:basedOn w:val="DefaultParagraphFont"/>
    <w:link w:val="Header"/>
    <w:uiPriority w:val="99"/>
    <w:rsid w:val="00A203C5"/>
    <w:rPr>
      <w:rFonts w:ascii="Calibri" w:hAnsi="Calibri" w:cs="Calibri"/>
    </w:rPr>
  </w:style>
  <w:style w:type="paragraph" w:styleId="Footer">
    <w:name w:val="footer"/>
    <w:basedOn w:val="Normal"/>
    <w:link w:val="FooterChar"/>
    <w:uiPriority w:val="99"/>
    <w:unhideWhenUsed/>
    <w:rsid w:val="00A203C5"/>
    <w:pPr>
      <w:tabs>
        <w:tab w:val="center" w:pos="4513"/>
        <w:tab w:val="right" w:pos="9026"/>
      </w:tabs>
    </w:pPr>
  </w:style>
  <w:style w:type="character" w:customStyle="1" w:styleId="FooterChar">
    <w:name w:val="Footer Char"/>
    <w:basedOn w:val="DefaultParagraphFont"/>
    <w:link w:val="Footer"/>
    <w:uiPriority w:val="99"/>
    <w:rsid w:val="00A203C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5645">
      <w:bodyDiv w:val="1"/>
      <w:marLeft w:val="0"/>
      <w:marRight w:val="0"/>
      <w:marTop w:val="0"/>
      <w:marBottom w:val="0"/>
      <w:divBdr>
        <w:top w:val="none" w:sz="0" w:space="0" w:color="auto"/>
        <w:left w:val="none" w:sz="0" w:space="0" w:color="auto"/>
        <w:bottom w:val="none" w:sz="0" w:space="0" w:color="auto"/>
        <w:right w:val="none" w:sz="0" w:space="0" w:color="auto"/>
      </w:divBdr>
    </w:div>
    <w:div w:id="391005907">
      <w:bodyDiv w:val="1"/>
      <w:marLeft w:val="0"/>
      <w:marRight w:val="0"/>
      <w:marTop w:val="0"/>
      <w:marBottom w:val="0"/>
      <w:divBdr>
        <w:top w:val="none" w:sz="0" w:space="0" w:color="auto"/>
        <w:left w:val="none" w:sz="0" w:space="0" w:color="auto"/>
        <w:bottom w:val="none" w:sz="0" w:space="0" w:color="auto"/>
        <w:right w:val="none" w:sz="0" w:space="0" w:color="auto"/>
      </w:divBdr>
    </w:div>
    <w:div w:id="593131256">
      <w:bodyDiv w:val="1"/>
      <w:marLeft w:val="0"/>
      <w:marRight w:val="0"/>
      <w:marTop w:val="0"/>
      <w:marBottom w:val="0"/>
      <w:divBdr>
        <w:top w:val="none" w:sz="0" w:space="0" w:color="auto"/>
        <w:left w:val="none" w:sz="0" w:space="0" w:color="auto"/>
        <w:bottom w:val="none" w:sz="0" w:space="0" w:color="auto"/>
        <w:right w:val="none" w:sz="0" w:space="0" w:color="auto"/>
      </w:divBdr>
      <w:divsChild>
        <w:div w:id="629701858">
          <w:marLeft w:val="0"/>
          <w:marRight w:val="0"/>
          <w:marTop w:val="750"/>
          <w:marBottom w:val="0"/>
          <w:divBdr>
            <w:top w:val="none" w:sz="0" w:space="0" w:color="auto"/>
            <w:left w:val="none" w:sz="0" w:space="0" w:color="auto"/>
            <w:bottom w:val="none" w:sz="0" w:space="0" w:color="auto"/>
            <w:right w:val="none" w:sz="0" w:space="0" w:color="auto"/>
          </w:divBdr>
        </w:div>
      </w:divsChild>
    </w:div>
    <w:div w:id="776019990">
      <w:bodyDiv w:val="1"/>
      <w:marLeft w:val="0"/>
      <w:marRight w:val="0"/>
      <w:marTop w:val="0"/>
      <w:marBottom w:val="0"/>
      <w:divBdr>
        <w:top w:val="none" w:sz="0" w:space="0" w:color="auto"/>
        <w:left w:val="none" w:sz="0" w:space="0" w:color="auto"/>
        <w:bottom w:val="none" w:sz="0" w:space="0" w:color="auto"/>
        <w:right w:val="none" w:sz="0" w:space="0" w:color="auto"/>
      </w:divBdr>
      <w:divsChild>
        <w:div w:id="530844147">
          <w:marLeft w:val="0"/>
          <w:marRight w:val="0"/>
          <w:marTop w:val="750"/>
          <w:marBottom w:val="0"/>
          <w:divBdr>
            <w:top w:val="none" w:sz="0" w:space="0" w:color="auto"/>
            <w:left w:val="none" w:sz="0" w:space="0" w:color="auto"/>
            <w:bottom w:val="none" w:sz="0" w:space="0" w:color="auto"/>
            <w:right w:val="none" w:sz="0" w:space="0" w:color="auto"/>
          </w:divBdr>
        </w:div>
      </w:divsChild>
    </w:div>
    <w:div w:id="842936957">
      <w:bodyDiv w:val="1"/>
      <w:marLeft w:val="0"/>
      <w:marRight w:val="0"/>
      <w:marTop w:val="0"/>
      <w:marBottom w:val="0"/>
      <w:divBdr>
        <w:top w:val="none" w:sz="0" w:space="0" w:color="auto"/>
        <w:left w:val="none" w:sz="0" w:space="0" w:color="auto"/>
        <w:bottom w:val="none" w:sz="0" w:space="0" w:color="auto"/>
        <w:right w:val="none" w:sz="0" w:space="0" w:color="auto"/>
      </w:divBdr>
    </w:div>
    <w:div w:id="943002651">
      <w:bodyDiv w:val="1"/>
      <w:marLeft w:val="0"/>
      <w:marRight w:val="0"/>
      <w:marTop w:val="0"/>
      <w:marBottom w:val="0"/>
      <w:divBdr>
        <w:top w:val="none" w:sz="0" w:space="0" w:color="auto"/>
        <w:left w:val="none" w:sz="0" w:space="0" w:color="auto"/>
        <w:bottom w:val="none" w:sz="0" w:space="0" w:color="auto"/>
        <w:right w:val="none" w:sz="0" w:space="0" w:color="auto"/>
      </w:divBdr>
    </w:div>
    <w:div w:id="1007367874">
      <w:bodyDiv w:val="1"/>
      <w:marLeft w:val="0"/>
      <w:marRight w:val="0"/>
      <w:marTop w:val="0"/>
      <w:marBottom w:val="0"/>
      <w:divBdr>
        <w:top w:val="none" w:sz="0" w:space="0" w:color="auto"/>
        <w:left w:val="none" w:sz="0" w:space="0" w:color="auto"/>
        <w:bottom w:val="none" w:sz="0" w:space="0" w:color="auto"/>
        <w:right w:val="none" w:sz="0" w:space="0" w:color="auto"/>
      </w:divBdr>
    </w:div>
    <w:div w:id="1105346282">
      <w:bodyDiv w:val="1"/>
      <w:marLeft w:val="0"/>
      <w:marRight w:val="0"/>
      <w:marTop w:val="0"/>
      <w:marBottom w:val="0"/>
      <w:divBdr>
        <w:top w:val="none" w:sz="0" w:space="0" w:color="auto"/>
        <w:left w:val="none" w:sz="0" w:space="0" w:color="auto"/>
        <w:bottom w:val="none" w:sz="0" w:space="0" w:color="auto"/>
        <w:right w:val="none" w:sz="0" w:space="0" w:color="auto"/>
      </w:divBdr>
    </w:div>
    <w:div w:id="1108038349">
      <w:bodyDiv w:val="1"/>
      <w:marLeft w:val="0"/>
      <w:marRight w:val="0"/>
      <w:marTop w:val="0"/>
      <w:marBottom w:val="0"/>
      <w:divBdr>
        <w:top w:val="none" w:sz="0" w:space="0" w:color="auto"/>
        <w:left w:val="none" w:sz="0" w:space="0" w:color="auto"/>
        <w:bottom w:val="none" w:sz="0" w:space="0" w:color="auto"/>
        <w:right w:val="none" w:sz="0" w:space="0" w:color="auto"/>
      </w:divBdr>
      <w:divsChild>
        <w:div w:id="519784144">
          <w:marLeft w:val="0"/>
          <w:marRight w:val="0"/>
          <w:marTop w:val="750"/>
          <w:marBottom w:val="0"/>
          <w:divBdr>
            <w:top w:val="none" w:sz="0" w:space="0" w:color="auto"/>
            <w:left w:val="none" w:sz="0" w:space="0" w:color="auto"/>
            <w:bottom w:val="none" w:sz="0" w:space="0" w:color="auto"/>
            <w:right w:val="none" w:sz="0" w:space="0" w:color="auto"/>
          </w:divBdr>
        </w:div>
      </w:divsChild>
    </w:div>
    <w:div w:id="1202942135">
      <w:bodyDiv w:val="1"/>
      <w:marLeft w:val="0"/>
      <w:marRight w:val="0"/>
      <w:marTop w:val="0"/>
      <w:marBottom w:val="0"/>
      <w:divBdr>
        <w:top w:val="none" w:sz="0" w:space="0" w:color="auto"/>
        <w:left w:val="none" w:sz="0" w:space="0" w:color="auto"/>
        <w:bottom w:val="none" w:sz="0" w:space="0" w:color="auto"/>
        <w:right w:val="none" w:sz="0" w:space="0" w:color="auto"/>
      </w:divBdr>
    </w:div>
    <w:div w:id="1329602369">
      <w:bodyDiv w:val="1"/>
      <w:marLeft w:val="0"/>
      <w:marRight w:val="0"/>
      <w:marTop w:val="0"/>
      <w:marBottom w:val="0"/>
      <w:divBdr>
        <w:top w:val="none" w:sz="0" w:space="0" w:color="auto"/>
        <w:left w:val="none" w:sz="0" w:space="0" w:color="auto"/>
        <w:bottom w:val="none" w:sz="0" w:space="0" w:color="auto"/>
        <w:right w:val="none" w:sz="0" w:space="0" w:color="auto"/>
      </w:divBdr>
    </w:div>
    <w:div w:id="1699774428">
      <w:bodyDiv w:val="1"/>
      <w:marLeft w:val="0"/>
      <w:marRight w:val="0"/>
      <w:marTop w:val="0"/>
      <w:marBottom w:val="0"/>
      <w:divBdr>
        <w:top w:val="none" w:sz="0" w:space="0" w:color="auto"/>
        <w:left w:val="none" w:sz="0" w:space="0" w:color="auto"/>
        <w:bottom w:val="none" w:sz="0" w:space="0" w:color="auto"/>
        <w:right w:val="none" w:sz="0" w:space="0" w:color="auto"/>
      </w:divBdr>
    </w:div>
    <w:div w:id="1742367361">
      <w:bodyDiv w:val="1"/>
      <w:marLeft w:val="0"/>
      <w:marRight w:val="0"/>
      <w:marTop w:val="0"/>
      <w:marBottom w:val="0"/>
      <w:divBdr>
        <w:top w:val="none" w:sz="0" w:space="0" w:color="auto"/>
        <w:left w:val="none" w:sz="0" w:space="0" w:color="auto"/>
        <w:bottom w:val="none" w:sz="0" w:space="0" w:color="auto"/>
        <w:right w:val="none" w:sz="0" w:space="0" w:color="auto"/>
      </w:divBdr>
    </w:div>
    <w:div w:id="19050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outbreak-faqs-what-you-can-and-cant-do/coronavirus-outbreak-faqs-what-you-can-and-cant-do" TargetMode="External"/><Relationship Id="rId18" Type="http://schemas.openxmlformats.org/officeDocument/2006/relationships/hyperlink" Target="https://gov.wales/coronavirus" TargetMode="External"/><Relationship Id="rId26" Type="http://schemas.openxmlformats.org/officeDocument/2006/relationships/hyperlink" Target="https://travelhealthpro.org.uk/news/499/novel-coronavirus-covid-19-general-advice-for-travellers" TargetMode="External"/><Relationship Id="rId39" Type="http://schemas.openxmlformats.org/officeDocument/2006/relationships/hyperlink" Target="https://www.nidirect.gov.uk/articles/coronavirus-covid-19-travel-advice" TargetMode="External"/><Relationship Id="rId3" Type="http://schemas.openxmlformats.org/officeDocument/2006/relationships/customXml" Target="../customXml/item3.xml"/><Relationship Id="rId21" Type="http://schemas.openxmlformats.org/officeDocument/2006/relationships/hyperlink" Target="https://travelhealthpro.org.uk/" TargetMode="External"/><Relationship Id="rId34" Type="http://schemas.openxmlformats.org/officeDocument/2006/relationships/hyperlink" Target="https://gov.wales/how-self-isolate-when-you-travel-wales-coronavirus-covid-19"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publications/staying-safe-outside-your-home/staying-safe-outside-your-home" TargetMode="External"/><Relationship Id="rId17" Type="http://schemas.openxmlformats.org/officeDocument/2006/relationships/hyperlink" Target="https://www.gov.uk/guidance/coronavirus-covid-19-information-for-individuals-and-businesses-in-scotland" TargetMode="External"/><Relationship Id="rId25" Type="http://schemas.openxmlformats.org/officeDocument/2006/relationships/hyperlink" Target="https://www.gov.uk/guidance/coronavirus-covid-19-safer-air-travel-guidance-for-passengers" TargetMode="External"/><Relationship Id="rId33" Type="http://schemas.openxmlformats.org/officeDocument/2006/relationships/hyperlink" Target="https://www.gov.scot/publications/coronavirus-covid-19-public-health-checks-at-borders/pages/overview/" TargetMode="External"/><Relationship Id="rId38" Type="http://schemas.openxmlformats.org/officeDocument/2006/relationships/hyperlink" Target="https://gov.wales/written-statement-international-travel-regulations" TargetMode="Externa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 TargetMode="External"/><Relationship Id="rId20" Type="http://schemas.openxmlformats.org/officeDocument/2006/relationships/hyperlink" Target="https://www.gov.uk/foreign-travel-advice/" TargetMode="External"/><Relationship Id="rId29" Type="http://schemas.openxmlformats.org/officeDocument/2006/relationships/hyperlink" Target="https://www.gov.uk/foreign-travel-advice/" TargetMode="External"/><Relationship Id="rId41" Type="http://schemas.openxmlformats.org/officeDocument/2006/relationships/hyperlink" Target="https://www.gov.uk/government/organisations/foreign-commonwealth-office/about/social-media-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taying-alert-and-safe-social-distancing/staying-alert-and-safe-social-distancing-after-4-july" TargetMode="External"/><Relationship Id="rId24" Type="http://schemas.openxmlformats.org/officeDocument/2006/relationships/hyperlink" Target="https://www.gov.uk/guidance/coronavirus-covid-19-safer-air-travel-guidance-for-passengers" TargetMode="External"/><Relationship Id="rId32" Type="http://schemas.openxmlformats.org/officeDocument/2006/relationships/hyperlink" Target="https://www.gov.uk/government/publications/coronavirus-covid-19-how-to-self-isolate-when-you-travel-to-the-uk/coronavirus-covid-19-how-to-self-isolate-when-you-travel-to-the-uk" TargetMode="External"/><Relationship Id="rId37" Type="http://schemas.openxmlformats.org/officeDocument/2006/relationships/hyperlink" Target="https://www.gov.scot/publications/coronavirus-covid-19-public-health-checks-at-borders/pages/exemptions/" TargetMode="External"/><Relationship Id="rId40" Type="http://schemas.openxmlformats.org/officeDocument/2006/relationships/hyperlink" Target="https://www.gov.uk/government/publications/coronavirus-covid-19-travellers-exempt-from-uk-border-rules/coronavirus-covid-19-travellers-exempt-from-uk-border-rule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travel-advice-novel-coronavirus" TargetMode="External"/><Relationship Id="rId23" Type="http://schemas.openxmlformats.org/officeDocument/2006/relationships/hyperlink" Target="https://www.gov.uk/government/publications/foreign-embassies-in-the-uk" TargetMode="External"/><Relationship Id="rId28" Type="http://schemas.openxmlformats.org/officeDocument/2006/relationships/hyperlink" Target="https://www.gov.uk/guidance/foreign-travel-insurance" TargetMode="External"/><Relationship Id="rId36" Type="http://schemas.openxmlformats.org/officeDocument/2006/relationships/hyperlink" Target="https://www.gov.uk/guidance/coronavirus-covid-19-travel-corridors" TargetMode="External"/><Relationship Id="rId10" Type="http://schemas.openxmlformats.org/officeDocument/2006/relationships/hyperlink" Target="https://www.gov.uk/coronavirus" TargetMode="External"/><Relationship Id="rId19" Type="http://schemas.openxmlformats.org/officeDocument/2006/relationships/hyperlink" Target="https://www.nidirect.gov.uk/campaigns/coronavirus-covid-19" TargetMode="External"/><Relationship Id="rId31" Type="http://schemas.openxmlformats.org/officeDocument/2006/relationships/hyperlink" Target="https://www.gov.uk/provide-journey-contact-details-before-travel-uk"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oronavirus-covid-19-countries-and-territories-exempt-from-advice-against-all-but-essential-international-travel" TargetMode="External"/><Relationship Id="rId22" Type="http://schemas.openxmlformats.org/officeDocument/2006/relationships/hyperlink" Target="https://www.gov.uk/foreign-travel-advice/" TargetMode="External"/><Relationship Id="rId27" Type="http://schemas.openxmlformats.org/officeDocument/2006/relationships/hyperlink" Target="https://www.gov.uk/foreign-travel-advice" TargetMode="External"/><Relationship Id="rId30" Type="http://schemas.openxmlformats.org/officeDocument/2006/relationships/hyperlink" Target="https://www.gov.uk/uk-border-control" TargetMode="External"/><Relationship Id="rId35" Type="http://schemas.openxmlformats.org/officeDocument/2006/relationships/hyperlink" Target="https://www.nidirect.gov.uk/articles/coronavirus-covid-19-travel-advic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525C93BA3B94D9A53A65E656FCC31" ma:contentTypeVersion="14" ma:contentTypeDescription="Create a new document." ma:contentTypeScope="" ma:versionID="6bb92dcb45e4c8196d24ce70a18e4181">
  <xsd:schema xmlns:xsd="http://www.w3.org/2001/XMLSchema" xmlns:xs="http://www.w3.org/2001/XMLSchema" xmlns:p="http://schemas.microsoft.com/office/2006/metadata/properties" xmlns:ns3="75e0f94f-b74e-40fa-8097-77a5d5eee6b3" xmlns:ns4="bbf617a0-6b31-4ef1-9199-2672ed930995" targetNamespace="http://schemas.microsoft.com/office/2006/metadata/properties" ma:root="true" ma:fieldsID="054f266bdd389158beaa6cd5c16504cf" ns3:_="" ns4:_="">
    <xsd:import namespace="75e0f94f-b74e-40fa-8097-77a5d5eee6b3"/>
    <xsd:import namespace="bbf617a0-6b31-4ef1-9199-2672ed9309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0f94f-b74e-40fa-8097-77a5d5eee6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617a0-6b31-4ef1-9199-2672ed9309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14E5F-882B-4ADF-ACD8-206548F764A3}">
  <ds:schemaRefs>
    <ds:schemaRef ds:uri="http://schemas.microsoft.com/office/2006/documentManagement/types"/>
    <ds:schemaRef ds:uri="http://schemas.microsoft.com/office/infopath/2007/PartnerControls"/>
    <ds:schemaRef ds:uri="75e0f94f-b74e-40fa-8097-77a5d5eee6b3"/>
    <ds:schemaRef ds:uri="http://purl.org/dc/elements/1.1/"/>
    <ds:schemaRef ds:uri="http://schemas.microsoft.com/office/2006/metadata/properties"/>
    <ds:schemaRef ds:uri="http://purl.org/dc/terms/"/>
    <ds:schemaRef ds:uri="http://schemas.openxmlformats.org/package/2006/metadata/core-properties"/>
    <ds:schemaRef ds:uri="bbf617a0-6b31-4ef1-9199-2672ed930995"/>
    <ds:schemaRef ds:uri="http://www.w3.org/XML/1998/namespace"/>
    <ds:schemaRef ds:uri="http://purl.org/dc/dcmitype/"/>
  </ds:schemaRefs>
</ds:datastoreItem>
</file>

<file path=customXml/itemProps2.xml><?xml version="1.0" encoding="utf-8"?>
<ds:datastoreItem xmlns:ds="http://schemas.openxmlformats.org/officeDocument/2006/customXml" ds:itemID="{2308A140-60F7-4AB8-AB82-C4F8E3BE44E4}">
  <ds:schemaRefs>
    <ds:schemaRef ds:uri="http://schemas.microsoft.com/sharepoint/v3/contenttype/forms"/>
  </ds:schemaRefs>
</ds:datastoreItem>
</file>

<file path=customXml/itemProps3.xml><?xml version="1.0" encoding="utf-8"?>
<ds:datastoreItem xmlns:ds="http://schemas.openxmlformats.org/officeDocument/2006/customXml" ds:itemID="{86876155-5F3B-4203-9FCF-AC4EBF497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0f94f-b74e-40fa-8097-77a5d5eee6b3"/>
    <ds:schemaRef ds:uri="bbf617a0-6b31-4ef1-9199-2672ed930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Martin (Permanence)</dc:creator>
  <cp:keywords/>
  <dc:description/>
  <cp:lastModifiedBy>Debi Atkin</cp:lastModifiedBy>
  <cp:revision>2</cp:revision>
  <dcterms:created xsi:type="dcterms:W3CDTF">2022-01-24T11:55:00Z</dcterms:created>
  <dcterms:modified xsi:type="dcterms:W3CDTF">2022-01-24T11:55:00Z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0x010100BDD525C93BA3B94D9A53A65E656FCC31</vt:lpwstr>
  </property>
</Properties>
</file>