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B6D7B" w14:textId="77777777" w:rsidR="008B2AC2" w:rsidRDefault="00DA16BC" w:rsidP="008B2AC2">
      <w:pPr>
        <w:pStyle w:val="Heading1"/>
        <w:jc w:val="center"/>
        <w:rPr>
          <w:rFonts w:ascii="Arial" w:hAnsi="Arial"/>
          <w:b/>
          <w:color w:val="auto"/>
        </w:rPr>
      </w:pPr>
      <w:bookmarkStart w:id="0" w:name="_GoBack"/>
      <w:bookmarkEnd w:id="0"/>
      <w:r w:rsidRPr="008B2AC2">
        <w:rPr>
          <w:rFonts w:ascii="Arial" w:hAnsi="Arial"/>
          <w:b/>
          <w:color w:val="auto"/>
        </w:rPr>
        <w:t xml:space="preserve">THE JOINT AGENCY RESPONSE TO </w:t>
      </w:r>
    </w:p>
    <w:p w14:paraId="3313C80C" w14:textId="77777777" w:rsidR="00DA16BC" w:rsidRDefault="00DA16BC" w:rsidP="008B2AC2">
      <w:pPr>
        <w:pStyle w:val="Heading1"/>
        <w:jc w:val="center"/>
        <w:rPr>
          <w:rFonts w:ascii="Arial" w:hAnsi="Arial"/>
          <w:b/>
          <w:color w:val="auto"/>
        </w:rPr>
      </w:pPr>
      <w:r w:rsidRPr="008B2AC2">
        <w:rPr>
          <w:rFonts w:ascii="Arial" w:hAnsi="Arial"/>
          <w:b/>
          <w:color w:val="auto"/>
        </w:rPr>
        <w:t>SUDDEN UNEXPECTED DEATH OF CHILDREN IN DERBY CITY AND DERBYSHIRE</w:t>
      </w:r>
    </w:p>
    <w:p w14:paraId="18EE4F53" w14:textId="77777777" w:rsidR="008B2AC2" w:rsidRPr="008B2AC2" w:rsidRDefault="008B2AC2" w:rsidP="008B2AC2"/>
    <w:p w14:paraId="0965EA43" w14:textId="31B8DF1F" w:rsidR="00DA16BC" w:rsidRPr="00046C1B" w:rsidRDefault="00A147A2" w:rsidP="00DA16BC">
      <w:pPr>
        <w:pStyle w:val="PlainText"/>
        <w:jc w:val="center"/>
        <w:rPr>
          <w:rFonts w:ascii="Arial" w:hAnsi="Arial" w:cs="Arial"/>
          <w:b/>
          <w:sz w:val="28"/>
          <w:szCs w:val="28"/>
        </w:rPr>
      </w:pPr>
      <w:r>
        <w:rPr>
          <w:rFonts w:ascii="Arial" w:hAnsi="Arial" w:cs="Arial"/>
          <w:b/>
          <w:sz w:val="28"/>
          <w:szCs w:val="28"/>
        </w:rPr>
        <w:t>January 2020</w:t>
      </w:r>
    </w:p>
    <w:p w14:paraId="25D8CE47" w14:textId="77777777" w:rsidR="00DA16BC" w:rsidRDefault="00DA16BC" w:rsidP="00DA16BC">
      <w:pPr>
        <w:jc w:val="left"/>
        <w:rPr>
          <w:rFonts w:ascii="Arial" w:hAnsi="Arial" w:cs="Arial"/>
          <w:b/>
        </w:rPr>
      </w:pPr>
    </w:p>
    <w:p w14:paraId="096E4DA4" w14:textId="77777777" w:rsidR="00DA16BC" w:rsidRDefault="00DA16BC" w:rsidP="00DA16BC">
      <w:pPr>
        <w:jc w:val="left"/>
        <w:rPr>
          <w:rFonts w:ascii="Arial" w:hAnsi="Arial" w:cs="Arial"/>
          <w:b/>
        </w:rPr>
      </w:pPr>
      <w:r>
        <w:rPr>
          <w:rFonts w:ascii="Arial" w:hAnsi="Arial" w:cs="Arial"/>
          <w:b/>
        </w:rPr>
        <w:t>C</w:t>
      </w:r>
      <w:r w:rsidRPr="00DD5588">
        <w:rPr>
          <w:rFonts w:ascii="Arial" w:hAnsi="Arial" w:cs="Arial"/>
          <w:b/>
        </w:rPr>
        <w:t>ontents</w:t>
      </w:r>
    </w:p>
    <w:p w14:paraId="67A549DE" w14:textId="77777777" w:rsidR="00DA16BC" w:rsidRPr="002D2A9E" w:rsidRDefault="00DA16BC" w:rsidP="00DA16BC">
      <w:pPr>
        <w:jc w:val="left"/>
        <w:rPr>
          <w:rFonts w:ascii="Arial" w:hAnsi="Arial" w:cs="Arial"/>
          <w:b/>
          <w:sz w:val="16"/>
          <w:szCs w:val="16"/>
        </w:rPr>
      </w:pPr>
    </w:p>
    <w:tbl>
      <w:tblPr>
        <w:tblW w:w="10315" w:type="dxa"/>
        <w:tblLook w:val="01E0" w:firstRow="1" w:lastRow="1" w:firstColumn="1" w:lastColumn="1" w:noHBand="0" w:noVBand="0"/>
      </w:tblPr>
      <w:tblGrid>
        <w:gridCol w:w="1551"/>
        <w:gridCol w:w="7204"/>
        <w:gridCol w:w="1560"/>
      </w:tblGrid>
      <w:tr w:rsidR="00DA16BC" w:rsidRPr="009A1CBB" w14:paraId="78117176" w14:textId="77777777" w:rsidTr="007C0E19">
        <w:tc>
          <w:tcPr>
            <w:tcW w:w="1551" w:type="dxa"/>
          </w:tcPr>
          <w:p w14:paraId="4B0FB9D1" w14:textId="77777777" w:rsidR="00DA16BC" w:rsidRPr="009A1CBB" w:rsidRDefault="00DA16BC" w:rsidP="007C0E19">
            <w:pPr>
              <w:spacing w:line="360" w:lineRule="auto"/>
              <w:jc w:val="center"/>
              <w:rPr>
                <w:rFonts w:ascii="Arial" w:hAnsi="Arial" w:cs="Arial"/>
                <w:b/>
              </w:rPr>
            </w:pPr>
            <w:r w:rsidRPr="009A1CBB">
              <w:rPr>
                <w:rFonts w:ascii="Arial" w:hAnsi="Arial" w:cs="Arial"/>
                <w:b/>
              </w:rPr>
              <w:t>Section</w:t>
            </w:r>
          </w:p>
        </w:tc>
        <w:tc>
          <w:tcPr>
            <w:tcW w:w="7204" w:type="dxa"/>
          </w:tcPr>
          <w:p w14:paraId="35585D8B" w14:textId="77777777" w:rsidR="00DA16BC" w:rsidRPr="009A1CBB" w:rsidRDefault="00DA16BC" w:rsidP="007C0E19">
            <w:pPr>
              <w:spacing w:line="360" w:lineRule="auto"/>
              <w:jc w:val="left"/>
              <w:rPr>
                <w:rFonts w:ascii="Arial" w:hAnsi="Arial" w:cs="Arial"/>
                <w:b/>
              </w:rPr>
            </w:pPr>
          </w:p>
        </w:tc>
        <w:tc>
          <w:tcPr>
            <w:tcW w:w="1560" w:type="dxa"/>
          </w:tcPr>
          <w:p w14:paraId="1A097670" w14:textId="77777777" w:rsidR="00DA16BC" w:rsidRPr="009A1CBB" w:rsidRDefault="00DA16BC" w:rsidP="007C0E19">
            <w:pPr>
              <w:spacing w:line="360" w:lineRule="auto"/>
              <w:jc w:val="center"/>
              <w:rPr>
                <w:rFonts w:ascii="Arial" w:hAnsi="Arial" w:cs="Arial"/>
                <w:b/>
              </w:rPr>
            </w:pPr>
            <w:r>
              <w:rPr>
                <w:rFonts w:ascii="Arial" w:hAnsi="Arial" w:cs="Arial"/>
                <w:b/>
              </w:rPr>
              <w:t>Page</w:t>
            </w:r>
          </w:p>
        </w:tc>
      </w:tr>
      <w:tr w:rsidR="00DA16BC" w:rsidRPr="00DD5588" w14:paraId="5B052AC5" w14:textId="77777777" w:rsidTr="007C0E19">
        <w:tc>
          <w:tcPr>
            <w:tcW w:w="1551" w:type="dxa"/>
          </w:tcPr>
          <w:p w14:paraId="503AC6B5" w14:textId="77777777" w:rsidR="00DA16BC" w:rsidRPr="00DD5588" w:rsidRDefault="00DA16BC" w:rsidP="007C0E19">
            <w:pPr>
              <w:spacing w:line="360" w:lineRule="auto"/>
              <w:jc w:val="center"/>
              <w:rPr>
                <w:rFonts w:ascii="Arial" w:hAnsi="Arial" w:cs="Arial"/>
              </w:rPr>
            </w:pPr>
            <w:r>
              <w:rPr>
                <w:rFonts w:ascii="Arial" w:hAnsi="Arial" w:cs="Arial"/>
              </w:rPr>
              <w:t xml:space="preserve">1. </w:t>
            </w:r>
          </w:p>
        </w:tc>
        <w:tc>
          <w:tcPr>
            <w:tcW w:w="7204" w:type="dxa"/>
          </w:tcPr>
          <w:p w14:paraId="79E5FDEB" w14:textId="77777777" w:rsidR="00DA16BC" w:rsidRDefault="00DA16BC" w:rsidP="007C0E19">
            <w:pPr>
              <w:spacing w:line="360" w:lineRule="auto"/>
              <w:jc w:val="left"/>
              <w:rPr>
                <w:rFonts w:ascii="Arial" w:hAnsi="Arial" w:cs="Arial"/>
                <w:b/>
              </w:rPr>
            </w:pPr>
            <w:r w:rsidRPr="007043D1">
              <w:rPr>
                <w:rFonts w:ascii="Arial" w:hAnsi="Arial" w:cs="Arial"/>
                <w:b/>
              </w:rPr>
              <w:t>Introduction</w:t>
            </w:r>
          </w:p>
          <w:p w14:paraId="074B1D5B" w14:textId="77777777" w:rsidR="00DA16BC" w:rsidRPr="00C72B43" w:rsidRDefault="00DA16BC" w:rsidP="007C0E19">
            <w:pPr>
              <w:pStyle w:val="ListParagraph"/>
              <w:numPr>
                <w:ilvl w:val="1"/>
                <w:numId w:val="41"/>
              </w:numPr>
              <w:contextualSpacing w:val="0"/>
              <w:jc w:val="left"/>
              <w:rPr>
                <w:rFonts w:ascii="Arial" w:hAnsi="Arial" w:cs="Arial"/>
              </w:rPr>
            </w:pPr>
            <w:r w:rsidRPr="00C72B43">
              <w:rPr>
                <w:rFonts w:ascii="Arial" w:hAnsi="Arial" w:cs="Arial"/>
              </w:rPr>
              <w:t xml:space="preserve">Guideline Scope </w:t>
            </w:r>
          </w:p>
          <w:p w14:paraId="67B1DEA2" w14:textId="77777777" w:rsidR="00DA16BC" w:rsidRPr="00C72B43" w:rsidRDefault="00DA16BC" w:rsidP="007C0E19">
            <w:pPr>
              <w:pStyle w:val="ListParagraph"/>
              <w:numPr>
                <w:ilvl w:val="1"/>
                <w:numId w:val="41"/>
              </w:numPr>
              <w:contextualSpacing w:val="0"/>
              <w:jc w:val="left"/>
              <w:rPr>
                <w:rFonts w:ascii="Arial" w:hAnsi="Arial" w:cs="Arial"/>
              </w:rPr>
            </w:pPr>
            <w:r>
              <w:rPr>
                <w:rFonts w:ascii="Arial" w:hAnsi="Arial" w:cs="Arial"/>
              </w:rPr>
              <w:t xml:space="preserve">Guideline </w:t>
            </w:r>
            <w:r w:rsidRPr="00C72B43">
              <w:rPr>
                <w:rFonts w:ascii="Arial" w:hAnsi="Arial" w:cs="Arial"/>
              </w:rPr>
              <w:t>Aims</w:t>
            </w:r>
          </w:p>
          <w:p w14:paraId="2DB6DDFF" w14:textId="77777777" w:rsidR="00DA16BC" w:rsidRDefault="00DA16BC" w:rsidP="007C0E19">
            <w:pPr>
              <w:jc w:val="left"/>
              <w:rPr>
                <w:rFonts w:ascii="Arial" w:hAnsi="Arial" w:cs="Arial"/>
              </w:rPr>
            </w:pPr>
            <w:r>
              <w:rPr>
                <w:rFonts w:ascii="Arial" w:hAnsi="Arial" w:cs="Arial"/>
              </w:rPr>
              <w:t xml:space="preserve">     1.3 Flowchart for the Joint Agency Response</w:t>
            </w:r>
          </w:p>
          <w:p w14:paraId="5B6F3DC0" w14:textId="77777777" w:rsidR="00DA16BC" w:rsidRPr="007043D1" w:rsidRDefault="00DA16BC" w:rsidP="007C0E19">
            <w:pPr>
              <w:jc w:val="left"/>
              <w:rPr>
                <w:rFonts w:ascii="Arial" w:hAnsi="Arial" w:cs="Arial"/>
              </w:rPr>
            </w:pPr>
          </w:p>
        </w:tc>
        <w:tc>
          <w:tcPr>
            <w:tcW w:w="1560" w:type="dxa"/>
          </w:tcPr>
          <w:p w14:paraId="55A0DED7" w14:textId="77777777" w:rsidR="00DA16BC" w:rsidRDefault="00DA16BC" w:rsidP="007C0E19">
            <w:pPr>
              <w:spacing w:line="360" w:lineRule="auto"/>
              <w:jc w:val="center"/>
              <w:rPr>
                <w:rFonts w:ascii="Arial" w:hAnsi="Arial" w:cs="Arial"/>
              </w:rPr>
            </w:pPr>
            <w:r>
              <w:rPr>
                <w:rFonts w:ascii="Arial" w:hAnsi="Arial" w:cs="Arial"/>
              </w:rPr>
              <w:t>3-4</w:t>
            </w:r>
          </w:p>
          <w:p w14:paraId="1791D41F" w14:textId="77777777" w:rsidR="00DA16BC" w:rsidRDefault="00DA16BC" w:rsidP="007C0E19">
            <w:pPr>
              <w:spacing w:line="360" w:lineRule="auto"/>
              <w:jc w:val="left"/>
              <w:rPr>
                <w:rFonts w:ascii="Arial" w:hAnsi="Arial" w:cs="Arial"/>
              </w:rPr>
            </w:pPr>
          </w:p>
          <w:p w14:paraId="50835FF5" w14:textId="77777777" w:rsidR="00DA16BC" w:rsidRPr="00DD5588" w:rsidRDefault="00DA16BC" w:rsidP="007C0E19">
            <w:pPr>
              <w:spacing w:line="360" w:lineRule="auto"/>
              <w:rPr>
                <w:rFonts w:ascii="Arial" w:hAnsi="Arial" w:cs="Arial"/>
              </w:rPr>
            </w:pPr>
          </w:p>
        </w:tc>
      </w:tr>
      <w:tr w:rsidR="00DA16BC" w:rsidRPr="00DD5588" w14:paraId="28F4573D" w14:textId="77777777" w:rsidTr="007C0E19">
        <w:tc>
          <w:tcPr>
            <w:tcW w:w="1551" w:type="dxa"/>
          </w:tcPr>
          <w:p w14:paraId="7046AF90" w14:textId="77777777" w:rsidR="00DA16BC" w:rsidRPr="00DD5588" w:rsidRDefault="00DA16BC" w:rsidP="007C0E19">
            <w:pPr>
              <w:spacing w:line="360" w:lineRule="auto"/>
              <w:jc w:val="center"/>
              <w:rPr>
                <w:rFonts w:ascii="Arial" w:hAnsi="Arial" w:cs="Arial"/>
              </w:rPr>
            </w:pPr>
            <w:r>
              <w:rPr>
                <w:rFonts w:ascii="Arial" w:hAnsi="Arial" w:cs="Arial"/>
              </w:rPr>
              <w:t>2.</w:t>
            </w:r>
          </w:p>
        </w:tc>
        <w:tc>
          <w:tcPr>
            <w:tcW w:w="7204" w:type="dxa"/>
          </w:tcPr>
          <w:p w14:paraId="62CA2C02" w14:textId="77777777" w:rsidR="00DA16BC" w:rsidRPr="007043D1" w:rsidRDefault="00DA16BC" w:rsidP="007C0E19">
            <w:pPr>
              <w:spacing w:line="360" w:lineRule="auto"/>
              <w:jc w:val="left"/>
              <w:rPr>
                <w:rFonts w:ascii="Arial" w:hAnsi="Arial" w:cs="Arial"/>
                <w:b/>
              </w:rPr>
            </w:pPr>
            <w:r>
              <w:rPr>
                <w:rFonts w:ascii="Arial" w:hAnsi="Arial" w:cs="Arial"/>
                <w:b/>
              </w:rPr>
              <w:t>Initial Assessment and M</w:t>
            </w:r>
            <w:r w:rsidRPr="007043D1">
              <w:rPr>
                <w:rFonts w:ascii="Arial" w:hAnsi="Arial" w:cs="Arial"/>
                <w:b/>
              </w:rPr>
              <w:t>anagement</w:t>
            </w:r>
          </w:p>
          <w:p w14:paraId="01073CF2" w14:textId="77777777" w:rsidR="00DA16BC" w:rsidRPr="00DD5588" w:rsidRDefault="00DA16BC" w:rsidP="007C0E19">
            <w:pPr>
              <w:spacing w:line="360" w:lineRule="auto"/>
              <w:jc w:val="left"/>
              <w:rPr>
                <w:rFonts w:ascii="Arial" w:hAnsi="Arial" w:cs="Arial"/>
              </w:rPr>
            </w:pPr>
            <w:r>
              <w:rPr>
                <w:rFonts w:ascii="Arial" w:hAnsi="Arial" w:cs="Arial"/>
              </w:rPr>
              <w:t xml:space="preserve">     2.1 Admission to hospital and confirmation of d</w:t>
            </w:r>
            <w:r w:rsidRPr="00DD5588">
              <w:rPr>
                <w:rFonts w:ascii="Arial" w:hAnsi="Arial" w:cs="Arial"/>
              </w:rPr>
              <w:t>eath</w:t>
            </w:r>
          </w:p>
        </w:tc>
        <w:tc>
          <w:tcPr>
            <w:tcW w:w="1560" w:type="dxa"/>
          </w:tcPr>
          <w:p w14:paraId="0DB9B8D4" w14:textId="77777777" w:rsidR="00DA16BC" w:rsidRPr="00DD5588" w:rsidRDefault="00DA16BC" w:rsidP="007C0E19">
            <w:pPr>
              <w:spacing w:line="360" w:lineRule="auto"/>
              <w:jc w:val="center"/>
              <w:rPr>
                <w:rFonts w:ascii="Arial" w:hAnsi="Arial" w:cs="Arial"/>
              </w:rPr>
            </w:pPr>
            <w:r>
              <w:rPr>
                <w:rFonts w:ascii="Arial" w:hAnsi="Arial" w:cs="Arial"/>
              </w:rPr>
              <w:t>5</w:t>
            </w:r>
          </w:p>
        </w:tc>
      </w:tr>
      <w:tr w:rsidR="00DA16BC" w:rsidRPr="00DD5588" w14:paraId="56CE18B1" w14:textId="77777777" w:rsidTr="007C0E19">
        <w:tc>
          <w:tcPr>
            <w:tcW w:w="1551" w:type="dxa"/>
          </w:tcPr>
          <w:p w14:paraId="40C3834F" w14:textId="77777777" w:rsidR="00DA16BC" w:rsidRPr="00DD5588" w:rsidRDefault="00DA16BC" w:rsidP="007C0E19">
            <w:pPr>
              <w:spacing w:line="360" w:lineRule="auto"/>
              <w:jc w:val="center"/>
              <w:rPr>
                <w:rFonts w:ascii="Arial" w:hAnsi="Arial" w:cs="Arial"/>
              </w:rPr>
            </w:pPr>
            <w:r>
              <w:rPr>
                <w:rFonts w:ascii="Arial" w:hAnsi="Arial" w:cs="Arial"/>
              </w:rPr>
              <w:t>3.</w:t>
            </w:r>
          </w:p>
        </w:tc>
        <w:tc>
          <w:tcPr>
            <w:tcW w:w="7204" w:type="dxa"/>
          </w:tcPr>
          <w:p w14:paraId="27913C1D" w14:textId="77777777" w:rsidR="00DA16BC" w:rsidRDefault="00DA16BC" w:rsidP="007C0E19">
            <w:pPr>
              <w:spacing w:line="360" w:lineRule="auto"/>
              <w:jc w:val="left"/>
              <w:rPr>
                <w:rFonts w:ascii="Arial" w:hAnsi="Arial" w:cs="Arial"/>
                <w:b/>
              </w:rPr>
            </w:pPr>
            <w:r>
              <w:rPr>
                <w:rFonts w:ascii="Arial" w:hAnsi="Arial" w:cs="Arial"/>
                <w:b/>
              </w:rPr>
              <w:t>Immediate Decision Making and N</w:t>
            </w:r>
            <w:r w:rsidRPr="007043D1">
              <w:rPr>
                <w:rFonts w:ascii="Arial" w:hAnsi="Arial" w:cs="Arial"/>
                <w:b/>
              </w:rPr>
              <w:t>otifications</w:t>
            </w:r>
          </w:p>
          <w:p w14:paraId="09BBEE91" w14:textId="77777777" w:rsidR="00DA16BC" w:rsidRPr="00C72B43" w:rsidRDefault="00DA16BC" w:rsidP="007C0E19">
            <w:pPr>
              <w:spacing w:line="360" w:lineRule="auto"/>
              <w:jc w:val="left"/>
              <w:rPr>
                <w:rFonts w:ascii="Arial" w:hAnsi="Arial" w:cs="Arial"/>
              </w:rPr>
            </w:pPr>
            <w:r>
              <w:rPr>
                <w:rFonts w:ascii="Arial" w:hAnsi="Arial" w:cs="Arial"/>
                <w:b/>
              </w:rPr>
              <w:t xml:space="preserve">     </w:t>
            </w:r>
            <w:r w:rsidRPr="00C72B43">
              <w:rPr>
                <w:rFonts w:ascii="Arial" w:hAnsi="Arial" w:cs="Arial"/>
              </w:rPr>
              <w:t xml:space="preserve">3.1 </w:t>
            </w:r>
            <w:r>
              <w:rPr>
                <w:rFonts w:ascii="Arial" w:hAnsi="Arial" w:cs="Arial"/>
              </w:rPr>
              <w:t>Notification of Death</w:t>
            </w:r>
          </w:p>
        </w:tc>
        <w:tc>
          <w:tcPr>
            <w:tcW w:w="1560" w:type="dxa"/>
          </w:tcPr>
          <w:p w14:paraId="09BBF5D7" w14:textId="77777777" w:rsidR="00DA16BC" w:rsidRDefault="00DA16BC" w:rsidP="007C0E19">
            <w:pPr>
              <w:spacing w:line="360" w:lineRule="auto"/>
              <w:jc w:val="center"/>
              <w:rPr>
                <w:rFonts w:ascii="Arial" w:hAnsi="Arial" w:cs="Arial"/>
              </w:rPr>
            </w:pPr>
            <w:r>
              <w:rPr>
                <w:rFonts w:ascii="Arial" w:hAnsi="Arial" w:cs="Arial"/>
              </w:rPr>
              <w:t>6</w:t>
            </w:r>
          </w:p>
          <w:p w14:paraId="0AD2DF53" w14:textId="77777777" w:rsidR="00DA16BC" w:rsidRPr="00DD5588" w:rsidRDefault="00DA16BC" w:rsidP="007C0E19">
            <w:pPr>
              <w:spacing w:line="360" w:lineRule="auto"/>
              <w:jc w:val="center"/>
              <w:rPr>
                <w:rFonts w:ascii="Arial" w:hAnsi="Arial" w:cs="Arial"/>
              </w:rPr>
            </w:pPr>
          </w:p>
        </w:tc>
      </w:tr>
      <w:tr w:rsidR="00DA16BC" w:rsidRPr="00DD5588" w14:paraId="6B023B41" w14:textId="77777777" w:rsidTr="007C0E19">
        <w:tc>
          <w:tcPr>
            <w:tcW w:w="1551" w:type="dxa"/>
          </w:tcPr>
          <w:p w14:paraId="3B961837" w14:textId="77777777" w:rsidR="00DA16BC" w:rsidRPr="00DD5588" w:rsidRDefault="00DA16BC" w:rsidP="007C0E19">
            <w:pPr>
              <w:spacing w:line="360" w:lineRule="auto"/>
              <w:jc w:val="center"/>
              <w:rPr>
                <w:rFonts w:ascii="Arial" w:hAnsi="Arial" w:cs="Arial"/>
              </w:rPr>
            </w:pPr>
            <w:r>
              <w:rPr>
                <w:rFonts w:ascii="Arial" w:hAnsi="Arial" w:cs="Arial"/>
              </w:rPr>
              <w:t>4.</w:t>
            </w:r>
          </w:p>
        </w:tc>
        <w:tc>
          <w:tcPr>
            <w:tcW w:w="7204" w:type="dxa"/>
          </w:tcPr>
          <w:p w14:paraId="082BCEA0" w14:textId="77777777" w:rsidR="00DA16BC" w:rsidRDefault="00DA16BC" w:rsidP="007C0E19">
            <w:pPr>
              <w:spacing w:line="360" w:lineRule="auto"/>
              <w:jc w:val="left"/>
              <w:rPr>
                <w:rFonts w:ascii="Arial" w:hAnsi="Arial" w:cs="Arial"/>
                <w:b/>
              </w:rPr>
            </w:pPr>
            <w:r>
              <w:rPr>
                <w:rFonts w:ascii="Arial" w:hAnsi="Arial" w:cs="Arial"/>
                <w:b/>
              </w:rPr>
              <w:t>Investigation and Information G</w:t>
            </w:r>
            <w:r w:rsidRPr="00182497">
              <w:rPr>
                <w:rFonts w:ascii="Arial" w:hAnsi="Arial" w:cs="Arial"/>
                <w:b/>
              </w:rPr>
              <w:t>athering</w:t>
            </w:r>
          </w:p>
          <w:p w14:paraId="13A27F08" w14:textId="77777777" w:rsidR="00DA16BC" w:rsidRPr="00DE0D95" w:rsidRDefault="00DA16BC" w:rsidP="007C0E19">
            <w:pPr>
              <w:pStyle w:val="ListParagraph"/>
              <w:numPr>
                <w:ilvl w:val="1"/>
                <w:numId w:val="27"/>
              </w:numPr>
              <w:contextualSpacing w:val="0"/>
              <w:jc w:val="left"/>
              <w:rPr>
                <w:rFonts w:ascii="Arial" w:hAnsi="Arial" w:cs="Arial"/>
                <w:bCs/>
              </w:rPr>
            </w:pPr>
            <w:r>
              <w:rPr>
                <w:rFonts w:ascii="Arial" w:hAnsi="Arial" w:cs="Arial"/>
                <w:bCs/>
              </w:rPr>
              <w:t xml:space="preserve">   </w:t>
            </w:r>
            <w:r w:rsidRPr="00DE0D95">
              <w:rPr>
                <w:rFonts w:ascii="Arial" w:hAnsi="Arial" w:cs="Arial"/>
                <w:bCs/>
              </w:rPr>
              <w:t>Compassionate and</w:t>
            </w:r>
            <w:r>
              <w:rPr>
                <w:rFonts w:ascii="Arial" w:hAnsi="Arial" w:cs="Arial"/>
                <w:bCs/>
              </w:rPr>
              <w:t xml:space="preserve"> dignified care of the deceased child</w:t>
            </w:r>
          </w:p>
          <w:p w14:paraId="5BF02481" w14:textId="77777777" w:rsidR="00DA16BC" w:rsidRPr="00DE0D95" w:rsidRDefault="00DA16BC" w:rsidP="007C0E19">
            <w:pPr>
              <w:pStyle w:val="ListParagraph"/>
              <w:numPr>
                <w:ilvl w:val="1"/>
                <w:numId w:val="27"/>
              </w:numPr>
              <w:contextualSpacing w:val="0"/>
              <w:jc w:val="left"/>
              <w:rPr>
                <w:rFonts w:ascii="Arial" w:hAnsi="Arial" w:cs="Arial"/>
                <w:bCs/>
              </w:rPr>
            </w:pPr>
            <w:r>
              <w:rPr>
                <w:rFonts w:ascii="Arial" w:hAnsi="Arial" w:cs="Arial"/>
                <w:bCs/>
              </w:rPr>
              <w:t xml:space="preserve">   </w:t>
            </w:r>
            <w:r w:rsidRPr="00DE0D95">
              <w:rPr>
                <w:rFonts w:ascii="Arial" w:hAnsi="Arial" w:cs="Arial"/>
                <w:bCs/>
              </w:rPr>
              <w:t>Communication</w:t>
            </w:r>
            <w:r>
              <w:rPr>
                <w:rFonts w:ascii="Arial" w:hAnsi="Arial" w:cs="Arial"/>
                <w:bCs/>
              </w:rPr>
              <w:t xml:space="preserve"> with and support for families</w:t>
            </w:r>
          </w:p>
          <w:p w14:paraId="26B55776" w14:textId="77777777" w:rsidR="00DA16BC" w:rsidRDefault="00DA16BC" w:rsidP="007C0E19">
            <w:pPr>
              <w:pStyle w:val="ListParagraph"/>
              <w:numPr>
                <w:ilvl w:val="1"/>
                <w:numId w:val="27"/>
              </w:numPr>
              <w:contextualSpacing w:val="0"/>
              <w:jc w:val="left"/>
              <w:rPr>
                <w:rFonts w:ascii="Arial" w:hAnsi="Arial" w:cs="Arial"/>
                <w:bCs/>
              </w:rPr>
            </w:pPr>
            <w:r>
              <w:rPr>
                <w:rFonts w:ascii="Arial" w:hAnsi="Arial" w:cs="Arial"/>
                <w:bCs/>
              </w:rPr>
              <w:t xml:space="preserve">   </w:t>
            </w:r>
            <w:r w:rsidRPr="00DE0D95">
              <w:rPr>
                <w:rFonts w:ascii="Arial" w:hAnsi="Arial" w:cs="Arial"/>
                <w:bCs/>
              </w:rPr>
              <w:t xml:space="preserve">Medical History </w:t>
            </w:r>
          </w:p>
          <w:p w14:paraId="15E9013E" w14:textId="77777777" w:rsidR="00DA16BC" w:rsidRPr="00DE0D95" w:rsidRDefault="00DA16BC" w:rsidP="007C0E19">
            <w:pPr>
              <w:pStyle w:val="ListParagraph"/>
              <w:numPr>
                <w:ilvl w:val="1"/>
                <w:numId w:val="27"/>
              </w:numPr>
              <w:contextualSpacing w:val="0"/>
              <w:jc w:val="left"/>
              <w:rPr>
                <w:rFonts w:ascii="Arial" w:hAnsi="Arial" w:cs="Arial"/>
                <w:bCs/>
              </w:rPr>
            </w:pPr>
            <w:r>
              <w:rPr>
                <w:rFonts w:ascii="Arial" w:hAnsi="Arial" w:cs="Arial"/>
                <w:bCs/>
              </w:rPr>
              <w:t xml:space="preserve">   </w:t>
            </w:r>
            <w:r w:rsidRPr="00DE0D95">
              <w:rPr>
                <w:rFonts w:ascii="Arial" w:hAnsi="Arial" w:cs="Arial"/>
                <w:bCs/>
              </w:rPr>
              <w:t xml:space="preserve">Medical Examination </w:t>
            </w:r>
          </w:p>
          <w:p w14:paraId="26E163EB" w14:textId="77777777" w:rsidR="00DA16BC" w:rsidRPr="00DE0D95" w:rsidRDefault="00DA16BC" w:rsidP="007C0E19">
            <w:pPr>
              <w:pStyle w:val="ListParagraph"/>
              <w:numPr>
                <w:ilvl w:val="1"/>
                <w:numId w:val="27"/>
              </w:numPr>
              <w:contextualSpacing w:val="0"/>
              <w:jc w:val="left"/>
              <w:rPr>
                <w:rFonts w:ascii="Arial" w:hAnsi="Arial" w:cs="Arial"/>
                <w:bCs/>
              </w:rPr>
            </w:pPr>
            <w:r>
              <w:rPr>
                <w:rFonts w:ascii="Arial" w:hAnsi="Arial" w:cs="Arial"/>
                <w:bCs/>
              </w:rPr>
              <w:t xml:space="preserve">   </w:t>
            </w:r>
            <w:r w:rsidRPr="00DE0D95">
              <w:rPr>
                <w:rFonts w:ascii="Arial" w:hAnsi="Arial" w:cs="Arial"/>
                <w:bCs/>
              </w:rPr>
              <w:t xml:space="preserve">Medical Investigations </w:t>
            </w:r>
          </w:p>
          <w:p w14:paraId="2FC2F149" w14:textId="77777777" w:rsidR="00DA16BC" w:rsidRPr="00DE0D95" w:rsidRDefault="00DA16BC" w:rsidP="007C0E19">
            <w:pPr>
              <w:pStyle w:val="ListParagraph"/>
              <w:numPr>
                <w:ilvl w:val="1"/>
                <w:numId w:val="27"/>
              </w:numPr>
              <w:contextualSpacing w:val="0"/>
              <w:jc w:val="left"/>
              <w:rPr>
                <w:rFonts w:ascii="Arial" w:hAnsi="Arial" w:cs="Arial"/>
                <w:bCs/>
              </w:rPr>
            </w:pPr>
            <w:r>
              <w:rPr>
                <w:rFonts w:ascii="Arial" w:hAnsi="Arial" w:cs="Arial"/>
                <w:bCs/>
              </w:rPr>
              <w:t xml:space="preserve">   </w:t>
            </w:r>
            <w:r w:rsidRPr="00DE0D95">
              <w:rPr>
                <w:rFonts w:ascii="Arial" w:hAnsi="Arial" w:cs="Arial"/>
                <w:bCs/>
              </w:rPr>
              <w:t xml:space="preserve">Photographic </w:t>
            </w:r>
            <w:r>
              <w:rPr>
                <w:rFonts w:ascii="Arial" w:hAnsi="Arial" w:cs="Arial"/>
                <w:bCs/>
              </w:rPr>
              <w:t>E</w:t>
            </w:r>
            <w:r w:rsidRPr="00DE0D95">
              <w:rPr>
                <w:rFonts w:ascii="Arial" w:hAnsi="Arial" w:cs="Arial"/>
                <w:bCs/>
              </w:rPr>
              <w:t xml:space="preserve">vidence </w:t>
            </w:r>
          </w:p>
          <w:p w14:paraId="64AF38DC" w14:textId="77777777" w:rsidR="00DA16BC" w:rsidRDefault="00DA16BC" w:rsidP="007C0E19">
            <w:pPr>
              <w:pStyle w:val="ListParagraph"/>
              <w:numPr>
                <w:ilvl w:val="1"/>
                <w:numId w:val="27"/>
              </w:numPr>
              <w:contextualSpacing w:val="0"/>
              <w:jc w:val="left"/>
              <w:rPr>
                <w:rFonts w:ascii="Arial" w:hAnsi="Arial" w:cs="Arial"/>
                <w:bCs/>
              </w:rPr>
            </w:pPr>
            <w:r>
              <w:rPr>
                <w:rFonts w:ascii="Arial" w:hAnsi="Arial" w:cs="Arial"/>
                <w:bCs/>
              </w:rPr>
              <w:t xml:space="preserve">   Memory Creation</w:t>
            </w:r>
          </w:p>
          <w:p w14:paraId="31254ABB" w14:textId="77777777" w:rsidR="00DA16BC" w:rsidRDefault="00DA16BC" w:rsidP="007C0E19">
            <w:pPr>
              <w:pStyle w:val="ListParagraph"/>
              <w:numPr>
                <w:ilvl w:val="1"/>
                <w:numId w:val="27"/>
              </w:numPr>
              <w:contextualSpacing w:val="0"/>
              <w:jc w:val="left"/>
              <w:rPr>
                <w:rFonts w:ascii="Arial" w:hAnsi="Arial" w:cs="Arial"/>
                <w:bCs/>
              </w:rPr>
            </w:pPr>
            <w:r>
              <w:rPr>
                <w:rFonts w:ascii="Arial" w:hAnsi="Arial" w:cs="Arial"/>
                <w:bCs/>
              </w:rPr>
              <w:t xml:space="preserve">   Lead Health P</w:t>
            </w:r>
            <w:r w:rsidRPr="00DE0D95">
              <w:rPr>
                <w:rFonts w:ascii="Arial" w:hAnsi="Arial" w:cs="Arial"/>
                <w:bCs/>
              </w:rPr>
              <w:t>rofessional</w:t>
            </w:r>
          </w:p>
          <w:p w14:paraId="7EB0B69B" w14:textId="77777777" w:rsidR="00DA16BC" w:rsidRDefault="00DA16BC" w:rsidP="007C0E19">
            <w:pPr>
              <w:pStyle w:val="ListParagraph"/>
              <w:numPr>
                <w:ilvl w:val="1"/>
                <w:numId w:val="27"/>
              </w:numPr>
              <w:contextualSpacing w:val="0"/>
              <w:jc w:val="left"/>
              <w:rPr>
                <w:rFonts w:ascii="Arial" w:hAnsi="Arial" w:cs="Arial"/>
                <w:bCs/>
              </w:rPr>
            </w:pPr>
            <w:r>
              <w:rPr>
                <w:rFonts w:ascii="Arial" w:hAnsi="Arial" w:cs="Arial"/>
                <w:bCs/>
              </w:rPr>
              <w:t xml:space="preserve">   Arrangement of Post Mortem Examination </w:t>
            </w:r>
          </w:p>
          <w:p w14:paraId="5C5A4DDF" w14:textId="77777777" w:rsidR="00DA16BC" w:rsidRPr="008D1094" w:rsidRDefault="00DA16BC" w:rsidP="007C0E19">
            <w:pPr>
              <w:ind w:left="360"/>
              <w:jc w:val="left"/>
              <w:rPr>
                <w:rFonts w:ascii="Arial" w:hAnsi="Arial" w:cs="Arial"/>
                <w:bCs/>
              </w:rPr>
            </w:pPr>
            <w:r>
              <w:rPr>
                <w:rFonts w:ascii="Arial" w:hAnsi="Arial" w:cs="Arial"/>
                <w:bCs/>
              </w:rPr>
              <w:t>4.10 Arrangement of Joint A</w:t>
            </w:r>
            <w:r w:rsidRPr="008D1094">
              <w:rPr>
                <w:rFonts w:ascii="Arial" w:hAnsi="Arial" w:cs="Arial"/>
                <w:bCs/>
              </w:rPr>
              <w:t xml:space="preserve">gency </w:t>
            </w:r>
            <w:r>
              <w:rPr>
                <w:rFonts w:ascii="Arial" w:hAnsi="Arial" w:cs="Arial"/>
                <w:bCs/>
              </w:rPr>
              <w:t>H</w:t>
            </w:r>
            <w:r w:rsidRPr="008D1094">
              <w:rPr>
                <w:rFonts w:ascii="Arial" w:hAnsi="Arial" w:cs="Arial"/>
                <w:bCs/>
              </w:rPr>
              <w:t>ome</w:t>
            </w:r>
            <w:r>
              <w:rPr>
                <w:rFonts w:ascii="Arial" w:hAnsi="Arial" w:cs="Arial"/>
                <w:bCs/>
              </w:rPr>
              <w:t xml:space="preserve"> V</w:t>
            </w:r>
            <w:r w:rsidRPr="008D1094">
              <w:rPr>
                <w:rFonts w:ascii="Arial" w:hAnsi="Arial" w:cs="Arial"/>
                <w:bCs/>
              </w:rPr>
              <w:t>isit</w:t>
            </w:r>
          </w:p>
          <w:p w14:paraId="0F6A3DB4" w14:textId="77777777" w:rsidR="00DA16BC" w:rsidRPr="00AA0867" w:rsidRDefault="00DA16BC" w:rsidP="007C0E19">
            <w:pPr>
              <w:pStyle w:val="ListParagraph"/>
              <w:jc w:val="left"/>
              <w:rPr>
                <w:rFonts w:ascii="Arial" w:hAnsi="Arial" w:cs="Arial"/>
                <w:bCs/>
              </w:rPr>
            </w:pPr>
          </w:p>
        </w:tc>
        <w:tc>
          <w:tcPr>
            <w:tcW w:w="1560" w:type="dxa"/>
          </w:tcPr>
          <w:p w14:paraId="79CDE61F" w14:textId="77777777" w:rsidR="00DA16BC" w:rsidRPr="00DD5588" w:rsidRDefault="00DA16BC" w:rsidP="007C0E19">
            <w:pPr>
              <w:spacing w:line="360" w:lineRule="auto"/>
              <w:jc w:val="center"/>
              <w:rPr>
                <w:rFonts w:ascii="Arial" w:hAnsi="Arial" w:cs="Arial"/>
              </w:rPr>
            </w:pPr>
            <w:r>
              <w:rPr>
                <w:rFonts w:ascii="Arial" w:hAnsi="Arial" w:cs="Arial"/>
              </w:rPr>
              <w:t>7-12</w:t>
            </w:r>
          </w:p>
        </w:tc>
      </w:tr>
      <w:tr w:rsidR="00DA16BC" w:rsidRPr="00DD5588" w14:paraId="1C5C010E" w14:textId="77777777" w:rsidTr="007C0E19">
        <w:tc>
          <w:tcPr>
            <w:tcW w:w="1551" w:type="dxa"/>
          </w:tcPr>
          <w:p w14:paraId="4FA82087" w14:textId="77777777" w:rsidR="00DA16BC" w:rsidRDefault="00DA16BC" w:rsidP="007C0E19">
            <w:pPr>
              <w:spacing w:line="360" w:lineRule="auto"/>
              <w:jc w:val="center"/>
              <w:rPr>
                <w:rFonts w:ascii="Arial" w:hAnsi="Arial" w:cs="Arial"/>
              </w:rPr>
            </w:pPr>
            <w:r>
              <w:rPr>
                <w:rFonts w:ascii="Arial" w:hAnsi="Arial" w:cs="Arial"/>
              </w:rPr>
              <w:t>5.</w:t>
            </w:r>
          </w:p>
          <w:p w14:paraId="7FF4B4E1" w14:textId="77777777" w:rsidR="00DA16BC" w:rsidRPr="00DD5588" w:rsidRDefault="00DA16BC" w:rsidP="007C0E19">
            <w:pPr>
              <w:spacing w:line="360" w:lineRule="auto"/>
              <w:rPr>
                <w:rFonts w:ascii="Arial" w:hAnsi="Arial" w:cs="Arial"/>
              </w:rPr>
            </w:pPr>
          </w:p>
        </w:tc>
        <w:tc>
          <w:tcPr>
            <w:tcW w:w="7204" w:type="dxa"/>
          </w:tcPr>
          <w:p w14:paraId="69CC13C5" w14:textId="77777777" w:rsidR="00DA16BC" w:rsidRDefault="00DA16BC" w:rsidP="007C0E19">
            <w:pPr>
              <w:spacing w:line="360" w:lineRule="auto"/>
              <w:jc w:val="left"/>
              <w:rPr>
                <w:rFonts w:ascii="Arial" w:hAnsi="Arial" w:cs="Arial"/>
                <w:b/>
                <w:bCs/>
              </w:rPr>
            </w:pPr>
            <w:r>
              <w:rPr>
                <w:rFonts w:ascii="Arial" w:hAnsi="Arial" w:cs="Arial"/>
                <w:b/>
                <w:bCs/>
              </w:rPr>
              <w:t>Initial Multiagency Information Sharing and Planning Meeting</w:t>
            </w:r>
          </w:p>
          <w:p w14:paraId="551F6C78" w14:textId="77777777" w:rsidR="00DA16BC" w:rsidRPr="00EC2504" w:rsidRDefault="00DA16BC" w:rsidP="007C0E19">
            <w:pPr>
              <w:jc w:val="left"/>
              <w:rPr>
                <w:rFonts w:ascii="Arial" w:hAnsi="Arial" w:cs="Arial"/>
                <w:bCs/>
              </w:rPr>
            </w:pPr>
            <w:r>
              <w:rPr>
                <w:rFonts w:ascii="Arial" w:hAnsi="Arial" w:cs="Arial"/>
                <w:b/>
                <w:bCs/>
              </w:rPr>
              <w:t xml:space="preserve">      </w:t>
            </w:r>
            <w:r w:rsidRPr="00EC2504">
              <w:rPr>
                <w:rFonts w:ascii="Arial" w:hAnsi="Arial" w:cs="Arial"/>
                <w:bCs/>
              </w:rPr>
              <w:t xml:space="preserve">5.1 </w:t>
            </w:r>
            <w:r>
              <w:rPr>
                <w:rFonts w:ascii="Arial" w:hAnsi="Arial" w:cs="Arial"/>
                <w:bCs/>
              </w:rPr>
              <w:t xml:space="preserve"> Factors which may raise early concern</w:t>
            </w:r>
          </w:p>
          <w:p w14:paraId="319113C2" w14:textId="77777777" w:rsidR="00DA16BC" w:rsidRDefault="00DA16BC" w:rsidP="007C0E19">
            <w:pPr>
              <w:jc w:val="left"/>
              <w:rPr>
                <w:rFonts w:ascii="Arial" w:hAnsi="Arial" w:cs="Arial"/>
                <w:bCs/>
              </w:rPr>
            </w:pPr>
            <w:r w:rsidRPr="00EC2504">
              <w:rPr>
                <w:rFonts w:ascii="Arial" w:hAnsi="Arial" w:cs="Arial"/>
                <w:bCs/>
              </w:rPr>
              <w:t xml:space="preserve">      5.2</w:t>
            </w:r>
            <w:r>
              <w:rPr>
                <w:rFonts w:ascii="Arial" w:hAnsi="Arial" w:cs="Arial"/>
                <w:bCs/>
              </w:rPr>
              <w:t xml:space="preserve">  Siblings</w:t>
            </w:r>
          </w:p>
          <w:p w14:paraId="25AFBCFD" w14:textId="77777777" w:rsidR="00DA16BC" w:rsidRPr="00EC2504" w:rsidRDefault="00DA16BC" w:rsidP="007C0E19">
            <w:pPr>
              <w:jc w:val="left"/>
              <w:rPr>
                <w:rFonts w:ascii="Arial" w:hAnsi="Arial" w:cs="Arial"/>
                <w:b/>
                <w:bCs/>
                <w:sz w:val="14"/>
              </w:rPr>
            </w:pPr>
          </w:p>
        </w:tc>
        <w:tc>
          <w:tcPr>
            <w:tcW w:w="1560" w:type="dxa"/>
          </w:tcPr>
          <w:p w14:paraId="61F202A3" w14:textId="77777777" w:rsidR="00DA16BC" w:rsidRPr="00DD5588" w:rsidRDefault="00DA16BC" w:rsidP="007C0E19">
            <w:pPr>
              <w:spacing w:line="360" w:lineRule="auto"/>
              <w:jc w:val="center"/>
              <w:rPr>
                <w:rFonts w:ascii="Arial" w:hAnsi="Arial" w:cs="Arial"/>
              </w:rPr>
            </w:pPr>
            <w:r>
              <w:rPr>
                <w:rFonts w:ascii="Arial" w:hAnsi="Arial" w:cs="Arial"/>
              </w:rPr>
              <w:t>12-13</w:t>
            </w:r>
          </w:p>
        </w:tc>
      </w:tr>
      <w:tr w:rsidR="00DA16BC" w:rsidRPr="00DD5588" w14:paraId="449DCD21" w14:textId="77777777" w:rsidTr="007C0E19">
        <w:tc>
          <w:tcPr>
            <w:tcW w:w="1551" w:type="dxa"/>
            <w:vAlign w:val="center"/>
          </w:tcPr>
          <w:p w14:paraId="10A147C3" w14:textId="77777777" w:rsidR="00DA16BC" w:rsidRDefault="00DA16BC" w:rsidP="007C0E19">
            <w:pPr>
              <w:spacing w:line="360" w:lineRule="auto"/>
              <w:jc w:val="center"/>
              <w:rPr>
                <w:rFonts w:ascii="Arial" w:hAnsi="Arial" w:cs="Arial"/>
              </w:rPr>
            </w:pPr>
            <w:r>
              <w:rPr>
                <w:rFonts w:ascii="Arial" w:hAnsi="Arial" w:cs="Arial"/>
              </w:rPr>
              <w:t>6.</w:t>
            </w:r>
          </w:p>
        </w:tc>
        <w:tc>
          <w:tcPr>
            <w:tcW w:w="7204" w:type="dxa"/>
          </w:tcPr>
          <w:p w14:paraId="164AB6DE" w14:textId="77777777" w:rsidR="00DA16BC" w:rsidRPr="008A46D6" w:rsidRDefault="00DA16BC" w:rsidP="007C0E19">
            <w:pPr>
              <w:spacing w:line="360" w:lineRule="auto"/>
              <w:jc w:val="left"/>
              <w:rPr>
                <w:rFonts w:ascii="Arial" w:hAnsi="Arial" w:cs="Arial"/>
                <w:b/>
              </w:rPr>
            </w:pPr>
            <w:r>
              <w:rPr>
                <w:rFonts w:ascii="Arial" w:hAnsi="Arial" w:cs="Arial"/>
                <w:b/>
              </w:rPr>
              <w:t>Family Support</w:t>
            </w:r>
          </w:p>
        </w:tc>
        <w:tc>
          <w:tcPr>
            <w:tcW w:w="1560" w:type="dxa"/>
          </w:tcPr>
          <w:p w14:paraId="4B5630E0" w14:textId="77777777" w:rsidR="00DA16BC" w:rsidRDefault="00DA16BC" w:rsidP="007C0E19">
            <w:pPr>
              <w:spacing w:line="360" w:lineRule="auto"/>
              <w:jc w:val="center"/>
              <w:rPr>
                <w:rFonts w:ascii="Arial" w:hAnsi="Arial" w:cs="Arial"/>
              </w:rPr>
            </w:pPr>
            <w:r>
              <w:rPr>
                <w:rFonts w:ascii="Arial" w:hAnsi="Arial" w:cs="Arial"/>
              </w:rPr>
              <w:t>13</w:t>
            </w:r>
          </w:p>
        </w:tc>
      </w:tr>
      <w:tr w:rsidR="00DA16BC" w:rsidRPr="00DD5588" w14:paraId="0329DB9E" w14:textId="77777777" w:rsidTr="007C0E19">
        <w:tc>
          <w:tcPr>
            <w:tcW w:w="1551" w:type="dxa"/>
          </w:tcPr>
          <w:p w14:paraId="74D336F6" w14:textId="77777777" w:rsidR="00DA16BC" w:rsidRDefault="00DA16BC" w:rsidP="007C0E19">
            <w:pPr>
              <w:spacing w:line="360" w:lineRule="auto"/>
              <w:jc w:val="center"/>
              <w:rPr>
                <w:rFonts w:ascii="Arial" w:hAnsi="Arial" w:cs="Arial"/>
              </w:rPr>
            </w:pPr>
            <w:r>
              <w:rPr>
                <w:rFonts w:ascii="Arial" w:hAnsi="Arial" w:cs="Arial"/>
              </w:rPr>
              <w:t>7.</w:t>
            </w:r>
          </w:p>
          <w:p w14:paraId="65F0829C" w14:textId="77777777" w:rsidR="00DA16BC" w:rsidRPr="00DD5588" w:rsidRDefault="00DA16BC" w:rsidP="007C0E19">
            <w:pPr>
              <w:spacing w:line="360" w:lineRule="auto"/>
              <w:jc w:val="center"/>
              <w:rPr>
                <w:rFonts w:ascii="Arial" w:hAnsi="Arial" w:cs="Arial"/>
              </w:rPr>
            </w:pPr>
            <w:r>
              <w:rPr>
                <w:rFonts w:ascii="Arial" w:hAnsi="Arial" w:cs="Arial"/>
              </w:rPr>
              <w:t xml:space="preserve">8. </w:t>
            </w:r>
          </w:p>
        </w:tc>
        <w:tc>
          <w:tcPr>
            <w:tcW w:w="7204" w:type="dxa"/>
          </w:tcPr>
          <w:p w14:paraId="56CF95A1" w14:textId="77777777" w:rsidR="00DA16BC" w:rsidRPr="008A46D6" w:rsidRDefault="00DA16BC" w:rsidP="007C0E19">
            <w:pPr>
              <w:spacing w:line="360" w:lineRule="auto"/>
              <w:jc w:val="left"/>
              <w:rPr>
                <w:rFonts w:ascii="Arial" w:hAnsi="Arial" w:cs="Arial"/>
                <w:b/>
              </w:rPr>
            </w:pPr>
            <w:r w:rsidRPr="008A46D6">
              <w:rPr>
                <w:rFonts w:ascii="Arial" w:hAnsi="Arial" w:cs="Arial"/>
                <w:b/>
              </w:rPr>
              <w:t xml:space="preserve">The Post Mortem </w:t>
            </w:r>
            <w:r>
              <w:rPr>
                <w:rFonts w:ascii="Arial" w:hAnsi="Arial" w:cs="Arial"/>
                <w:b/>
              </w:rPr>
              <w:t xml:space="preserve">Examination </w:t>
            </w:r>
            <w:r w:rsidRPr="008A46D6">
              <w:rPr>
                <w:rFonts w:ascii="Arial" w:hAnsi="Arial" w:cs="Arial"/>
                <w:b/>
              </w:rPr>
              <w:t>and Report</w:t>
            </w:r>
          </w:p>
          <w:p w14:paraId="74AC1E19" w14:textId="77777777" w:rsidR="00DA16BC" w:rsidRPr="008A46D6" w:rsidRDefault="00DA16BC" w:rsidP="007C0E19">
            <w:pPr>
              <w:spacing w:line="360" w:lineRule="auto"/>
              <w:jc w:val="left"/>
              <w:rPr>
                <w:rFonts w:ascii="Arial" w:hAnsi="Arial" w:cs="Arial"/>
                <w:b/>
              </w:rPr>
            </w:pPr>
            <w:r w:rsidRPr="008A46D6">
              <w:rPr>
                <w:rFonts w:ascii="Arial" w:hAnsi="Arial" w:cs="Arial"/>
                <w:b/>
              </w:rPr>
              <w:t xml:space="preserve">The </w:t>
            </w:r>
            <w:r>
              <w:rPr>
                <w:rFonts w:ascii="Arial" w:hAnsi="Arial" w:cs="Arial"/>
                <w:b/>
              </w:rPr>
              <w:t>Joint Agency Home V</w:t>
            </w:r>
            <w:r w:rsidRPr="008A46D6">
              <w:rPr>
                <w:rFonts w:ascii="Arial" w:hAnsi="Arial" w:cs="Arial"/>
                <w:b/>
              </w:rPr>
              <w:t>isit</w:t>
            </w:r>
          </w:p>
        </w:tc>
        <w:tc>
          <w:tcPr>
            <w:tcW w:w="1560" w:type="dxa"/>
          </w:tcPr>
          <w:p w14:paraId="0A0B9268" w14:textId="3EB5E33F" w:rsidR="00DA16BC" w:rsidRDefault="00E16C4D" w:rsidP="007C0E19">
            <w:pPr>
              <w:spacing w:line="360" w:lineRule="auto"/>
              <w:jc w:val="center"/>
              <w:rPr>
                <w:rFonts w:ascii="Arial" w:hAnsi="Arial" w:cs="Arial"/>
              </w:rPr>
            </w:pPr>
            <w:r>
              <w:rPr>
                <w:rFonts w:ascii="Arial" w:hAnsi="Arial" w:cs="Arial"/>
              </w:rPr>
              <w:t>14</w:t>
            </w:r>
          </w:p>
          <w:p w14:paraId="78FC53DA" w14:textId="77777777" w:rsidR="00DA16BC" w:rsidRPr="00DD5588" w:rsidRDefault="00DA16BC" w:rsidP="007C0E19">
            <w:pPr>
              <w:spacing w:line="360" w:lineRule="auto"/>
              <w:jc w:val="center"/>
              <w:rPr>
                <w:rFonts w:ascii="Arial" w:hAnsi="Arial" w:cs="Arial"/>
              </w:rPr>
            </w:pPr>
            <w:r>
              <w:rPr>
                <w:rFonts w:ascii="Arial" w:hAnsi="Arial" w:cs="Arial"/>
              </w:rPr>
              <w:t>14</w:t>
            </w:r>
          </w:p>
        </w:tc>
      </w:tr>
      <w:tr w:rsidR="00DA16BC" w:rsidRPr="00DD5588" w14:paraId="2FB8CD9C" w14:textId="77777777" w:rsidTr="007C0E19">
        <w:tc>
          <w:tcPr>
            <w:tcW w:w="1551" w:type="dxa"/>
          </w:tcPr>
          <w:p w14:paraId="77DAF4F7" w14:textId="77777777" w:rsidR="00DA16BC" w:rsidRDefault="00DA16BC" w:rsidP="007C0E19">
            <w:pPr>
              <w:spacing w:line="360" w:lineRule="auto"/>
              <w:jc w:val="center"/>
              <w:rPr>
                <w:rFonts w:ascii="Arial" w:hAnsi="Arial" w:cs="Arial"/>
              </w:rPr>
            </w:pPr>
            <w:r>
              <w:rPr>
                <w:rFonts w:ascii="Arial" w:hAnsi="Arial" w:cs="Arial"/>
              </w:rPr>
              <w:t xml:space="preserve">9. </w:t>
            </w:r>
          </w:p>
          <w:p w14:paraId="25F4AD42" w14:textId="77777777" w:rsidR="00DA16BC" w:rsidRDefault="00DA16BC" w:rsidP="007C0E19">
            <w:pPr>
              <w:spacing w:line="360" w:lineRule="auto"/>
              <w:jc w:val="center"/>
              <w:rPr>
                <w:rFonts w:ascii="Arial" w:hAnsi="Arial" w:cs="Arial"/>
              </w:rPr>
            </w:pPr>
            <w:r>
              <w:rPr>
                <w:rFonts w:ascii="Arial" w:hAnsi="Arial" w:cs="Arial"/>
              </w:rPr>
              <w:t>10.</w:t>
            </w:r>
          </w:p>
          <w:p w14:paraId="36A77B65" w14:textId="77777777" w:rsidR="00DA16BC" w:rsidRDefault="00DA16BC" w:rsidP="007C0E19">
            <w:pPr>
              <w:spacing w:line="360" w:lineRule="auto"/>
              <w:jc w:val="center"/>
              <w:rPr>
                <w:rFonts w:ascii="Arial" w:hAnsi="Arial" w:cs="Arial"/>
              </w:rPr>
            </w:pPr>
          </w:p>
          <w:p w14:paraId="523590EE" w14:textId="77777777" w:rsidR="00DA16BC" w:rsidRDefault="00DA16BC" w:rsidP="007C0E19">
            <w:pPr>
              <w:spacing w:line="360" w:lineRule="auto"/>
              <w:jc w:val="center"/>
              <w:rPr>
                <w:rFonts w:ascii="Arial" w:hAnsi="Arial" w:cs="Arial"/>
              </w:rPr>
            </w:pPr>
          </w:p>
          <w:p w14:paraId="6C05DFFD" w14:textId="77777777" w:rsidR="00DA16BC" w:rsidRPr="00DD5588" w:rsidRDefault="00DA16BC" w:rsidP="007C0E19">
            <w:pPr>
              <w:spacing w:line="360" w:lineRule="auto"/>
              <w:jc w:val="center"/>
              <w:rPr>
                <w:rFonts w:ascii="Arial" w:hAnsi="Arial" w:cs="Arial"/>
              </w:rPr>
            </w:pPr>
            <w:r>
              <w:rPr>
                <w:rFonts w:ascii="Arial" w:hAnsi="Arial" w:cs="Arial"/>
              </w:rPr>
              <w:t>11.</w:t>
            </w:r>
          </w:p>
        </w:tc>
        <w:tc>
          <w:tcPr>
            <w:tcW w:w="7204" w:type="dxa"/>
          </w:tcPr>
          <w:p w14:paraId="386ECB78" w14:textId="77777777" w:rsidR="00DA16BC" w:rsidRDefault="00DA16BC" w:rsidP="007C0E19">
            <w:pPr>
              <w:spacing w:line="360" w:lineRule="auto"/>
              <w:jc w:val="left"/>
              <w:rPr>
                <w:rFonts w:ascii="Arial" w:hAnsi="Arial" w:cs="Arial"/>
                <w:b/>
              </w:rPr>
            </w:pPr>
            <w:r>
              <w:rPr>
                <w:rFonts w:ascii="Arial" w:hAnsi="Arial" w:cs="Arial"/>
                <w:b/>
              </w:rPr>
              <w:t>Further Multi</w:t>
            </w:r>
            <w:r w:rsidRPr="008A46D6">
              <w:rPr>
                <w:rFonts w:ascii="Arial" w:hAnsi="Arial" w:cs="Arial"/>
                <w:b/>
              </w:rPr>
              <w:t>agency Meeting</w:t>
            </w:r>
            <w:r>
              <w:rPr>
                <w:rFonts w:ascii="Arial" w:hAnsi="Arial" w:cs="Arial"/>
                <w:b/>
              </w:rPr>
              <w:t>s</w:t>
            </w:r>
            <w:r w:rsidRPr="008A46D6">
              <w:rPr>
                <w:rFonts w:ascii="Arial" w:hAnsi="Arial" w:cs="Arial"/>
                <w:b/>
              </w:rPr>
              <w:t xml:space="preserve"> </w:t>
            </w:r>
          </w:p>
          <w:p w14:paraId="0D809D6D" w14:textId="77777777" w:rsidR="00DA16BC" w:rsidRDefault="00DA16BC" w:rsidP="007C0E19">
            <w:pPr>
              <w:spacing w:line="360" w:lineRule="auto"/>
              <w:jc w:val="left"/>
              <w:rPr>
                <w:rFonts w:ascii="Arial" w:hAnsi="Arial" w:cs="Arial"/>
                <w:b/>
              </w:rPr>
            </w:pPr>
            <w:r>
              <w:rPr>
                <w:rFonts w:ascii="Arial" w:hAnsi="Arial" w:cs="Arial"/>
                <w:b/>
              </w:rPr>
              <w:t>Arrangement of the Child Death Review Meeting</w:t>
            </w:r>
          </w:p>
          <w:p w14:paraId="1A24287B" w14:textId="77777777" w:rsidR="00DA16BC" w:rsidRDefault="00DA16BC" w:rsidP="007C0E19">
            <w:pPr>
              <w:jc w:val="left"/>
              <w:rPr>
                <w:rFonts w:ascii="Arial" w:hAnsi="Arial" w:cs="Arial"/>
              </w:rPr>
            </w:pPr>
            <w:r>
              <w:rPr>
                <w:rFonts w:ascii="Arial" w:hAnsi="Arial" w:cs="Arial"/>
                <w:b/>
              </w:rPr>
              <w:t xml:space="preserve">    </w:t>
            </w:r>
            <w:r w:rsidRPr="00EC2504">
              <w:rPr>
                <w:rFonts w:ascii="Arial" w:hAnsi="Arial" w:cs="Arial"/>
              </w:rPr>
              <w:t>10.1</w:t>
            </w:r>
            <w:r>
              <w:rPr>
                <w:rFonts w:ascii="Arial" w:hAnsi="Arial" w:cs="Arial"/>
              </w:rPr>
              <w:t xml:space="preserve"> The Child Death Review Meeting (CDRM)</w:t>
            </w:r>
          </w:p>
          <w:p w14:paraId="7831ADE7" w14:textId="77777777" w:rsidR="00DA16BC" w:rsidRPr="00EC2504" w:rsidRDefault="00DA16BC" w:rsidP="007C0E19">
            <w:pPr>
              <w:jc w:val="left"/>
              <w:rPr>
                <w:rFonts w:ascii="Arial" w:hAnsi="Arial" w:cs="Arial"/>
              </w:rPr>
            </w:pPr>
            <w:r>
              <w:rPr>
                <w:rFonts w:ascii="Arial" w:hAnsi="Arial" w:cs="Arial"/>
              </w:rPr>
              <w:t xml:space="preserve">    10.2 Aims of the Child Death Review Meeting</w:t>
            </w:r>
          </w:p>
          <w:p w14:paraId="24E9721A" w14:textId="77777777" w:rsidR="00DA16BC" w:rsidRDefault="00DA16BC" w:rsidP="007C0E19">
            <w:pPr>
              <w:spacing w:line="360" w:lineRule="auto"/>
              <w:jc w:val="left"/>
              <w:rPr>
                <w:rFonts w:ascii="Arial" w:hAnsi="Arial" w:cs="Arial"/>
                <w:b/>
                <w:sz w:val="16"/>
                <w:szCs w:val="16"/>
              </w:rPr>
            </w:pPr>
          </w:p>
          <w:p w14:paraId="2ACB1A9A" w14:textId="77777777" w:rsidR="00DA16BC" w:rsidRDefault="00DA16BC" w:rsidP="007C0E19">
            <w:pPr>
              <w:spacing w:line="360" w:lineRule="auto"/>
              <w:jc w:val="left"/>
              <w:rPr>
                <w:rFonts w:ascii="Arial" w:hAnsi="Arial" w:cs="Arial"/>
                <w:b/>
              </w:rPr>
            </w:pPr>
            <w:r>
              <w:rPr>
                <w:rFonts w:ascii="Arial" w:hAnsi="Arial" w:cs="Arial"/>
                <w:b/>
              </w:rPr>
              <w:t>Special Situations</w:t>
            </w:r>
          </w:p>
          <w:p w14:paraId="4CC8408A" w14:textId="77777777" w:rsidR="00DA16BC" w:rsidRPr="00103B94" w:rsidRDefault="00DA16BC" w:rsidP="007C0E19">
            <w:pPr>
              <w:jc w:val="left"/>
              <w:rPr>
                <w:rFonts w:ascii="Arial" w:hAnsi="Arial" w:cs="Arial"/>
                <w:szCs w:val="24"/>
              </w:rPr>
            </w:pPr>
            <w:r>
              <w:rPr>
                <w:rFonts w:ascii="Arial" w:hAnsi="Arial" w:cs="Arial"/>
                <w:szCs w:val="24"/>
              </w:rPr>
              <w:lastRenderedPageBreak/>
              <w:t xml:space="preserve">    11</w:t>
            </w:r>
            <w:r w:rsidRPr="00103B94">
              <w:rPr>
                <w:rFonts w:ascii="Arial" w:hAnsi="Arial" w:cs="Arial"/>
                <w:szCs w:val="24"/>
              </w:rPr>
              <w:t>.1 Unwitnessed stillbirths</w:t>
            </w:r>
          </w:p>
          <w:p w14:paraId="3960C99F" w14:textId="77777777" w:rsidR="00DA16BC" w:rsidRPr="00103B94" w:rsidRDefault="00DA16BC" w:rsidP="007C0E19">
            <w:pPr>
              <w:jc w:val="left"/>
              <w:rPr>
                <w:rFonts w:ascii="Arial" w:hAnsi="Arial" w:cs="Arial"/>
                <w:szCs w:val="24"/>
              </w:rPr>
            </w:pPr>
            <w:r>
              <w:rPr>
                <w:rFonts w:ascii="Arial" w:hAnsi="Arial" w:cs="Arial"/>
                <w:szCs w:val="24"/>
              </w:rPr>
              <w:t xml:space="preserve">    11</w:t>
            </w:r>
            <w:r w:rsidRPr="00103B94">
              <w:rPr>
                <w:rFonts w:ascii="Arial" w:hAnsi="Arial" w:cs="Arial"/>
                <w:szCs w:val="24"/>
              </w:rPr>
              <w:t>.2 Collapse of a child in the community</w:t>
            </w:r>
          </w:p>
          <w:p w14:paraId="5123AA48" w14:textId="77777777" w:rsidR="00DA16BC" w:rsidRDefault="00DA16BC" w:rsidP="007C0E19">
            <w:pPr>
              <w:jc w:val="left"/>
              <w:rPr>
                <w:rFonts w:ascii="Arial" w:hAnsi="Arial" w:cs="Arial"/>
                <w:szCs w:val="24"/>
              </w:rPr>
            </w:pPr>
            <w:r>
              <w:rPr>
                <w:rFonts w:ascii="Arial" w:hAnsi="Arial" w:cs="Arial"/>
                <w:szCs w:val="24"/>
              </w:rPr>
              <w:t xml:space="preserve">    </w:t>
            </w:r>
            <w:r w:rsidRPr="00103B94">
              <w:rPr>
                <w:rFonts w:ascii="Arial" w:hAnsi="Arial" w:cs="Arial"/>
                <w:szCs w:val="24"/>
              </w:rPr>
              <w:t>1</w:t>
            </w:r>
            <w:r>
              <w:rPr>
                <w:rFonts w:ascii="Arial" w:hAnsi="Arial" w:cs="Arial"/>
                <w:szCs w:val="24"/>
              </w:rPr>
              <w:t>1</w:t>
            </w:r>
            <w:r w:rsidRPr="00103B94">
              <w:rPr>
                <w:rFonts w:ascii="Arial" w:hAnsi="Arial" w:cs="Arial"/>
                <w:szCs w:val="24"/>
              </w:rPr>
              <w:t>.3 Adapted approach to the joint agency response</w:t>
            </w:r>
          </w:p>
          <w:p w14:paraId="60487DF8" w14:textId="77777777" w:rsidR="00DA16BC" w:rsidRDefault="00DA16BC" w:rsidP="007C0E19">
            <w:pPr>
              <w:jc w:val="left"/>
              <w:rPr>
                <w:rFonts w:ascii="Arial" w:hAnsi="Arial" w:cs="Arial"/>
              </w:rPr>
            </w:pPr>
          </w:p>
          <w:p w14:paraId="58158FEC" w14:textId="77777777" w:rsidR="00DA16BC" w:rsidRPr="000709A4" w:rsidRDefault="00DA16BC" w:rsidP="007C0E19">
            <w:pPr>
              <w:jc w:val="left"/>
              <w:rPr>
                <w:rFonts w:ascii="Arial" w:hAnsi="Arial" w:cs="Arial"/>
              </w:rPr>
            </w:pPr>
          </w:p>
        </w:tc>
        <w:tc>
          <w:tcPr>
            <w:tcW w:w="1560" w:type="dxa"/>
          </w:tcPr>
          <w:p w14:paraId="4E3F421A" w14:textId="77777777" w:rsidR="00DA16BC" w:rsidRDefault="00DA16BC" w:rsidP="007C0E19">
            <w:pPr>
              <w:spacing w:line="360" w:lineRule="auto"/>
              <w:jc w:val="center"/>
              <w:rPr>
                <w:rFonts w:ascii="Arial" w:hAnsi="Arial" w:cs="Arial"/>
              </w:rPr>
            </w:pPr>
            <w:r>
              <w:rPr>
                <w:rFonts w:ascii="Arial" w:hAnsi="Arial" w:cs="Arial"/>
              </w:rPr>
              <w:lastRenderedPageBreak/>
              <w:t>14</w:t>
            </w:r>
          </w:p>
          <w:p w14:paraId="6BD7B277" w14:textId="77777777" w:rsidR="00DA16BC" w:rsidRDefault="00DA16BC" w:rsidP="007C0E19">
            <w:pPr>
              <w:spacing w:line="360" w:lineRule="auto"/>
              <w:jc w:val="center"/>
              <w:rPr>
                <w:rFonts w:ascii="Arial" w:hAnsi="Arial" w:cs="Arial"/>
              </w:rPr>
            </w:pPr>
            <w:r>
              <w:rPr>
                <w:rFonts w:ascii="Arial" w:hAnsi="Arial" w:cs="Arial"/>
              </w:rPr>
              <w:t>15</w:t>
            </w:r>
          </w:p>
          <w:p w14:paraId="4CE662F6" w14:textId="77777777" w:rsidR="00DA16BC" w:rsidRDefault="00DA16BC" w:rsidP="007C0E19">
            <w:pPr>
              <w:spacing w:line="360" w:lineRule="auto"/>
              <w:jc w:val="center"/>
              <w:rPr>
                <w:rFonts w:ascii="Arial" w:hAnsi="Arial" w:cs="Arial"/>
              </w:rPr>
            </w:pPr>
          </w:p>
          <w:p w14:paraId="3D6F4837" w14:textId="77777777" w:rsidR="00DA16BC" w:rsidRDefault="00DA16BC" w:rsidP="007C0E19">
            <w:pPr>
              <w:spacing w:line="360" w:lineRule="auto"/>
              <w:jc w:val="center"/>
              <w:rPr>
                <w:rFonts w:ascii="Arial" w:hAnsi="Arial" w:cs="Arial"/>
              </w:rPr>
            </w:pPr>
          </w:p>
          <w:p w14:paraId="71323F71" w14:textId="77777777" w:rsidR="00DA16BC" w:rsidRPr="00DD5588" w:rsidRDefault="00DA16BC" w:rsidP="007C0E19">
            <w:pPr>
              <w:spacing w:line="360" w:lineRule="auto"/>
              <w:jc w:val="center"/>
              <w:rPr>
                <w:rFonts w:ascii="Arial" w:hAnsi="Arial" w:cs="Arial"/>
              </w:rPr>
            </w:pPr>
            <w:r>
              <w:rPr>
                <w:rFonts w:ascii="Arial" w:hAnsi="Arial" w:cs="Arial"/>
              </w:rPr>
              <w:t>16-17</w:t>
            </w:r>
          </w:p>
        </w:tc>
      </w:tr>
      <w:tr w:rsidR="00DA16BC" w:rsidRPr="00DD5588" w14:paraId="5BC84416" w14:textId="77777777" w:rsidTr="007C0E19">
        <w:tc>
          <w:tcPr>
            <w:tcW w:w="1551" w:type="dxa"/>
          </w:tcPr>
          <w:p w14:paraId="5FB4A160" w14:textId="77777777" w:rsidR="00DA16BC" w:rsidRPr="00103B94" w:rsidRDefault="00DA16BC" w:rsidP="007C0E19">
            <w:pPr>
              <w:spacing w:line="360" w:lineRule="auto"/>
              <w:jc w:val="center"/>
              <w:rPr>
                <w:rFonts w:ascii="Arial" w:hAnsi="Arial" w:cs="Arial"/>
                <w:b/>
              </w:rPr>
            </w:pPr>
            <w:r w:rsidRPr="00103B94">
              <w:rPr>
                <w:rFonts w:ascii="Arial" w:hAnsi="Arial" w:cs="Arial"/>
                <w:b/>
              </w:rPr>
              <w:lastRenderedPageBreak/>
              <w:t>Appendix 1</w:t>
            </w:r>
          </w:p>
        </w:tc>
        <w:tc>
          <w:tcPr>
            <w:tcW w:w="7204" w:type="dxa"/>
          </w:tcPr>
          <w:p w14:paraId="2F9FD98F" w14:textId="77777777" w:rsidR="00DA16BC" w:rsidRPr="00DD5588" w:rsidRDefault="00DA16BC" w:rsidP="007C0E19">
            <w:pPr>
              <w:spacing w:line="360" w:lineRule="auto"/>
              <w:jc w:val="left"/>
              <w:rPr>
                <w:rFonts w:ascii="Arial" w:hAnsi="Arial" w:cs="Arial"/>
              </w:rPr>
            </w:pPr>
            <w:r>
              <w:rPr>
                <w:rFonts w:ascii="Arial" w:hAnsi="Arial" w:cs="Arial"/>
              </w:rPr>
              <w:t>Kennedy Samples</w:t>
            </w:r>
          </w:p>
        </w:tc>
        <w:tc>
          <w:tcPr>
            <w:tcW w:w="1560" w:type="dxa"/>
          </w:tcPr>
          <w:p w14:paraId="226A1C31" w14:textId="77777777" w:rsidR="00DA16BC" w:rsidRPr="00DD5588" w:rsidRDefault="00DA16BC" w:rsidP="007C0E19">
            <w:pPr>
              <w:spacing w:line="360" w:lineRule="auto"/>
              <w:jc w:val="center"/>
              <w:rPr>
                <w:rFonts w:ascii="Arial" w:hAnsi="Arial" w:cs="Arial"/>
              </w:rPr>
            </w:pPr>
            <w:r>
              <w:rPr>
                <w:rFonts w:ascii="Arial" w:hAnsi="Arial" w:cs="Arial"/>
              </w:rPr>
              <w:t>18</w:t>
            </w:r>
          </w:p>
        </w:tc>
      </w:tr>
      <w:tr w:rsidR="00DA16BC" w:rsidRPr="00DD5588" w14:paraId="6F9E0F3B" w14:textId="77777777" w:rsidTr="007C0E19">
        <w:tc>
          <w:tcPr>
            <w:tcW w:w="1551" w:type="dxa"/>
          </w:tcPr>
          <w:p w14:paraId="2CE8FA5A" w14:textId="77777777" w:rsidR="00DA16BC" w:rsidRPr="00103B94" w:rsidRDefault="00DA16BC" w:rsidP="007C0E19">
            <w:pPr>
              <w:spacing w:line="360" w:lineRule="auto"/>
              <w:jc w:val="center"/>
              <w:rPr>
                <w:rFonts w:ascii="Arial" w:hAnsi="Arial" w:cs="Arial"/>
                <w:b/>
              </w:rPr>
            </w:pPr>
            <w:r w:rsidRPr="00103B94">
              <w:rPr>
                <w:rFonts w:ascii="Arial" w:hAnsi="Arial" w:cs="Arial"/>
                <w:b/>
              </w:rPr>
              <w:t>Appendix 2</w:t>
            </w:r>
          </w:p>
          <w:p w14:paraId="00D919ED" w14:textId="77777777" w:rsidR="00DA16BC" w:rsidRPr="00103B94" w:rsidRDefault="00DA16BC" w:rsidP="007C0E19">
            <w:pPr>
              <w:spacing w:line="360" w:lineRule="auto"/>
              <w:jc w:val="center"/>
              <w:rPr>
                <w:rFonts w:ascii="Arial" w:hAnsi="Arial" w:cs="Arial"/>
                <w:b/>
              </w:rPr>
            </w:pPr>
            <w:r w:rsidRPr="00103B94">
              <w:rPr>
                <w:rFonts w:ascii="Arial" w:hAnsi="Arial" w:cs="Arial"/>
                <w:b/>
              </w:rPr>
              <w:t>Appendix 3</w:t>
            </w:r>
          </w:p>
        </w:tc>
        <w:tc>
          <w:tcPr>
            <w:tcW w:w="7204" w:type="dxa"/>
          </w:tcPr>
          <w:p w14:paraId="23C45AA9" w14:textId="77777777" w:rsidR="00DA16BC" w:rsidRDefault="00DA16BC" w:rsidP="007C0E19">
            <w:pPr>
              <w:spacing w:line="360" w:lineRule="auto"/>
              <w:jc w:val="left"/>
              <w:rPr>
                <w:rFonts w:ascii="Arial" w:hAnsi="Arial" w:cs="Arial"/>
              </w:rPr>
            </w:pPr>
            <w:r>
              <w:rPr>
                <w:rFonts w:ascii="Arial" w:hAnsi="Arial" w:cs="Arial"/>
              </w:rPr>
              <w:t xml:space="preserve">Immediate decision making </w:t>
            </w:r>
            <w:proofErr w:type="spellStart"/>
            <w:r>
              <w:rPr>
                <w:rFonts w:ascii="Arial" w:hAnsi="Arial" w:cs="Arial"/>
              </w:rPr>
              <w:t>proforma</w:t>
            </w:r>
            <w:proofErr w:type="spellEnd"/>
          </w:p>
          <w:p w14:paraId="3ED6DCC3" w14:textId="77777777" w:rsidR="00DA16BC" w:rsidRPr="00DD5588" w:rsidRDefault="00DA16BC" w:rsidP="007C0E19">
            <w:pPr>
              <w:spacing w:line="360" w:lineRule="auto"/>
              <w:jc w:val="left"/>
              <w:rPr>
                <w:rFonts w:ascii="Arial" w:hAnsi="Arial" w:cs="Arial"/>
              </w:rPr>
            </w:pPr>
            <w:r>
              <w:rPr>
                <w:rFonts w:ascii="Arial" w:hAnsi="Arial" w:cs="Arial"/>
              </w:rPr>
              <w:t>References and useful sources of information</w:t>
            </w:r>
          </w:p>
        </w:tc>
        <w:tc>
          <w:tcPr>
            <w:tcW w:w="1560" w:type="dxa"/>
          </w:tcPr>
          <w:p w14:paraId="53E0023D" w14:textId="77777777" w:rsidR="00DA16BC" w:rsidRDefault="00DA16BC" w:rsidP="007C0E19">
            <w:pPr>
              <w:spacing w:line="360" w:lineRule="auto"/>
              <w:jc w:val="center"/>
              <w:rPr>
                <w:rFonts w:ascii="Arial" w:hAnsi="Arial" w:cs="Arial"/>
              </w:rPr>
            </w:pPr>
            <w:r>
              <w:rPr>
                <w:rFonts w:ascii="Arial" w:hAnsi="Arial" w:cs="Arial"/>
              </w:rPr>
              <w:t>19-20</w:t>
            </w:r>
          </w:p>
          <w:p w14:paraId="53C2B4C7" w14:textId="77777777" w:rsidR="00DA16BC" w:rsidRPr="00DD5588" w:rsidRDefault="00DA16BC" w:rsidP="007C0E19">
            <w:pPr>
              <w:spacing w:line="360" w:lineRule="auto"/>
              <w:jc w:val="center"/>
              <w:rPr>
                <w:rFonts w:ascii="Arial" w:hAnsi="Arial" w:cs="Arial"/>
              </w:rPr>
            </w:pPr>
            <w:r>
              <w:rPr>
                <w:rFonts w:ascii="Arial" w:hAnsi="Arial" w:cs="Arial"/>
              </w:rPr>
              <w:t>21</w:t>
            </w:r>
          </w:p>
        </w:tc>
      </w:tr>
    </w:tbl>
    <w:p w14:paraId="1DBB3B94" w14:textId="77777777" w:rsidR="00DA16BC" w:rsidRDefault="00DA16BC" w:rsidP="00DA16BC">
      <w:pPr>
        <w:jc w:val="left"/>
        <w:rPr>
          <w:rFonts w:ascii="Arial" w:hAnsi="Arial" w:cs="Arial"/>
        </w:rPr>
      </w:pPr>
    </w:p>
    <w:p w14:paraId="32E95B08" w14:textId="77777777" w:rsidR="00DA16BC" w:rsidRPr="00495FE7" w:rsidRDefault="00DA16BC" w:rsidP="00DA16BC">
      <w:pPr>
        <w:jc w:val="left"/>
        <w:rPr>
          <w:rFonts w:ascii="Arial" w:hAnsi="Arial" w:cs="Arial"/>
          <w:b/>
          <w:sz w:val="20"/>
          <w:lang w:eastAsia="en-GB"/>
        </w:rPr>
      </w:pPr>
      <w:r w:rsidRPr="00495FE7">
        <w:rPr>
          <w:rFonts w:ascii="Arial" w:hAnsi="Arial" w:cs="Arial"/>
          <w:b/>
          <w:sz w:val="20"/>
          <w:lang w:eastAsia="en-GB"/>
        </w:rPr>
        <w:t xml:space="preserve">Version Control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159"/>
        <w:gridCol w:w="2097"/>
        <w:gridCol w:w="1139"/>
        <w:gridCol w:w="1819"/>
      </w:tblGrid>
      <w:tr w:rsidR="00DA16BC" w:rsidRPr="00495FE7" w14:paraId="2B1FE3D0" w14:textId="77777777" w:rsidTr="007C0E19">
        <w:tc>
          <w:tcPr>
            <w:tcW w:w="10173" w:type="dxa"/>
            <w:gridSpan w:val="5"/>
          </w:tcPr>
          <w:p w14:paraId="3D561993" w14:textId="77777777" w:rsidR="00DA16BC" w:rsidRPr="00495FE7" w:rsidRDefault="00DA16BC" w:rsidP="007C0E19">
            <w:pPr>
              <w:jc w:val="left"/>
              <w:rPr>
                <w:rFonts w:ascii="Arial" w:hAnsi="Arial" w:cs="Arial"/>
                <w:b/>
                <w:sz w:val="20"/>
                <w:lang w:eastAsia="en-GB"/>
              </w:rPr>
            </w:pPr>
            <w:r w:rsidRPr="007E7A05">
              <w:rPr>
                <w:rFonts w:ascii="Arial" w:hAnsi="Arial" w:cs="Arial"/>
                <w:b/>
                <w:sz w:val="20"/>
                <w:lang w:eastAsia="en-GB"/>
              </w:rPr>
              <w:t>Policy to be read in conjunction with the Derby and Derbyshire Safeguarding Children Procedures</w:t>
            </w:r>
            <w:r>
              <w:rPr>
                <w:rFonts w:ascii="Arial" w:hAnsi="Arial" w:cs="Arial"/>
                <w:b/>
                <w:sz w:val="20"/>
                <w:lang w:eastAsia="en-GB"/>
              </w:rPr>
              <w:t xml:space="preserve">. </w:t>
            </w:r>
            <w:r w:rsidRPr="007E7A05">
              <w:rPr>
                <w:rFonts w:ascii="Arial" w:hAnsi="Arial" w:cs="Arial"/>
                <w:sz w:val="20"/>
                <w:lang w:eastAsia="en-GB"/>
              </w:rPr>
              <w:t xml:space="preserve">Original document written by Liz Adamson, Lead Consultant Paediatrician, Derby,  Trish Field, Paediatrician, Derbyshire and </w:t>
            </w:r>
            <w:proofErr w:type="spellStart"/>
            <w:r w:rsidRPr="007E7A05">
              <w:rPr>
                <w:rFonts w:ascii="Arial" w:hAnsi="Arial" w:cs="Arial"/>
                <w:sz w:val="20"/>
                <w:lang w:eastAsia="en-GB"/>
              </w:rPr>
              <w:t>Guggari</w:t>
            </w:r>
            <w:proofErr w:type="spellEnd"/>
            <w:r w:rsidRPr="007E7A05">
              <w:rPr>
                <w:rFonts w:ascii="Arial" w:hAnsi="Arial" w:cs="Arial"/>
                <w:sz w:val="20"/>
                <w:lang w:eastAsia="en-GB"/>
              </w:rPr>
              <w:t xml:space="preserve"> Prasad, Paediatrician, North Derbyshire</w:t>
            </w:r>
            <w:r>
              <w:rPr>
                <w:rFonts w:ascii="Arial" w:hAnsi="Arial" w:cs="Arial"/>
                <w:sz w:val="20"/>
                <w:lang w:eastAsia="en-GB"/>
              </w:rPr>
              <w:t>. T</w:t>
            </w:r>
            <w:r w:rsidRPr="007E7A05">
              <w:rPr>
                <w:rFonts w:ascii="Arial" w:hAnsi="Arial" w:cs="Arial"/>
                <w:sz w:val="20"/>
                <w:lang w:eastAsia="en-GB"/>
              </w:rPr>
              <w:t>his document replaces all other Derby City / Derbyshire Response to Sudden Unexpected Death in Childhood in Derby City and Derbyshire Protocols.</w:t>
            </w:r>
          </w:p>
        </w:tc>
      </w:tr>
      <w:tr w:rsidR="00DA16BC" w:rsidRPr="00495FE7" w14:paraId="525F1793" w14:textId="77777777" w:rsidTr="007C0E19">
        <w:tc>
          <w:tcPr>
            <w:tcW w:w="959" w:type="dxa"/>
            <w:shd w:val="clear" w:color="auto" w:fill="E6E6E6"/>
          </w:tcPr>
          <w:p w14:paraId="01735A03" w14:textId="77777777" w:rsidR="00DA16BC" w:rsidRPr="00495FE7" w:rsidRDefault="00DA16BC" w:rsidP="007C0E19">
            <w:pPr>
              <w:jc w:val="left"/>
              <w:rPr>
                <w:rFonts w:ascii="Arial" w:hAnsi="Arial" w:cs="Arial"/>
                <w:b/>
                <w:sz w:val="20"/>
                <w:lang w:eastAsia="en-GB"/>
              </w:rPr>
            </w:pPr>
            <w:r w:rsidRPr="00495FE7">
              <w:rPr>
                <w:rFonts w:ascii="Arial" w:hAnsi="Arial" w:cs="Arial"/>
                <w:b/>
                <w:sz w:val="20"/>
                <w:lang w:eastAsia="en-GB"/>
              </w:rPr>
              <w:t>Version</w:t>
            </w:r>
          </w:p>
        </w:tc>
        <w:tc>
          <w:tcPr>
            <w:tcW w:w="4252" w:type="dxa"/>
            <w:shd w:val="clear" w:color="auto" w:fill="E6E6E6"/>
          </w:tcPr>
          <w:p w14:paraId="4150E873" w14:textId="77777777" w:rsidR="00DA16BC" w:rsidRPr="00495FE7" w:rsidRDefault="00DA16BC" w:rsidP="007C0E19">
            <w:pPr>
              <w:jc w:val="left"/>
              <w:rPr>
                <w:rFonts w:ascii="Arial" w:hAnsi="Arial" w:cs="Arial"/>
                <w:b/>
                <w:sz w:val="20"/>
                <w:lang w:eastAsia="en-GB"/>
              </w:rPr>
            </w:pPr>
            <w:r w:rsidRPr="00495FE7">
              <w:rPr>
                <w:rFonts w:ascii="Arial" w:hAnsi="Arial" w:cs="Arial"/>
                <w:b/>
                <w:sz w:val="20"/>
                <w:lang w:eastAsia="en-GB"/>
              </w:rPr>
              <w:t>Updated by</w:t>
            </w:r>
          </w:p>
        </w:tc>
        <w:tc>
          <w:tcPr>
            <w:tcW w:w="2127" w:type="dxa"/>
            <w:shd w:val="clear" w:color="auto" w:fill="E6E6E6"/>
          </w:tcPr>
          <w:p w14:paraId="57F268EE" w14:textId="77777777" w:rsidR="00DA16BC" w:rsidRPr="00495FE7" w:rsidRDefault="00DA16BC" w:rsidP="007C0E19">
            <w:pPr>
              <w:jc w:val="left"/>
              <w:rPr>
                <w:rFonts w:ascii="Arial" w:hAnsi="Arial" w:cs="Arial"/>
                <w:b/>
                <w:sz w:val="20"/>
                <w:lang w:eastAsia="en-GB"/>
              </w:rPr>
            </w:pPr>
            <w:r w:rsidRPr="00495FE7">
              <w:rPr>
                <w:rFonts w:ascii="Arial" w:hAnsi="Arial" w:cs="Arial"/>
                <w:b/>
                <w:sz w:val="20"/>
                <w:lang w:eastAsia="en-GB"/>
              </w:rPr>
              <w:t xml:space="preserve">Signed off by </w:t>
            </w:r>
          </w:p>
        </w:tc>
        <w:tc>
          <w:tcPr>
            <w:tcW w:w="992" w:type="dxa"/>
            <w:shd w:val="clear" w:color="auto" w:fill="E6E6E6"/>
          </w:tcPr>
          <w:p w14:paraId="09B06002" w14:textId="77777777" w:rsidR="00DA16BC" w:rsidRPr="00495FE7" w:rsidRDefault="00DA16BC" w:rsidP="007C0E19">
            <w:pPr>
              <w:jc w:val="left"/>
              <w:rPr>
                <w:rFonts w:ascii="Arial" w:hAnsi="Arial" w:cs="Arial"/>
                <w:b/>
                <w:sz w:val="20"/>
                <w:lang w:eastAsia="en-GB"/>
              </w:rPr>
            </w:pPr>
            <w:r w:rsidRPr="00495FE7">
              <w:rPr>
                <w:rFonts w:ascii="Arial" w:hAnsi="Arial" w:cs="Arial"/>
                <w:b/>
                <w:sz w:val="20"/>
                <w:lang w:eastAsia="en-GB"/>
              </w:rPr>
              <w:t>Date</w:t>
            </w:r>
          </w:p>
        </w:tc>
        <w:tc>
          <w:tcPr>
            <w:tcW w:w="1843" w:type="dxa"/>
            <w:shd w:val="clear" w:color="auto" w:fill="E6E6E6"/>
          </w:tcPr>
          <w:p w14:paraId="4E5FF5A2" w14:textId="77777777" w:rsidR="00DA16BC" w:rsidRPr="00495FE7" w:rsidRDefault="00DA16BC" w:rsidP="007C0E19">
            <w:pPr>
              <w:jc w:val="left"/>
              <w:rPr>
                <w:rFonts w:ascii="Arial" w:hAnsi="Arial" w:cs="Arial"/>
                <w:b/>
                <w:sz w:val="20"/>
                <w:lang w:eastAsia="en-GB"/>
              </w:rPr>
            </w:pPr>
            <w:r w:rsidRPr="00495FE7">
              <w:rPr>
                <w:rFonts w:ascii="Arial" w:hAnsi="Arial" w:cs="Arial"/>
                <w:b/>
                <w:sz w:val="20"/>
                <w:lang w:eastAsia="en-GB"/>
              </w:rPr>
              <w:t>Review Date</w:t>
            </w:r>
          </w:p>
        </w:tc>
      </w:tr>
      <w:tr w:rsidR="00DA16BC" w:rsidRPr="00495FE7" w14:paraId="2780CDAE" w14:textId="77777777" w:rsidTr="007C0E19">
        <w:tc>
          <w:tcPr>
            <w:tcW w:w="959" w:type="dxa"/>
          </w:tcPr>
          <w:p w14:paraId="2518466F" w14:textId="77777777" w:rsidR="00DA16BC" w:rsidRPr="00495FE7" w:rsidRDefault="00DA16BC" w:rsidP="007C0E19">
            <w:pPr>
              <w:jc w:val="left"/>
              <w:rPr>
                <w:rFonts w:ascii="Arial" w:hAnsi="Arial" w:cs="Arial"/>
                <w:sz w:val="20"/>
                <w:lang w:eastAsia="en-GB"/>
              </w:rPr>
            </w:pPr>
            <w:r w:rsidRPr="00495FE7">
              <w:rPr>
                <w:rFonts w:ascii="Arial" w:hAnsi="Arial" w:cs="Arial"/>
                <w:sz w:val="20"/>
                <w:lang w:eastAsia="en-GB"/>
              </w:rPr>
              <w:t>1.</w:t>
            </w:r>
          </w:p>
        </w:tc>
        <w:tc>
          <w:tcPr>
            <w:tcW w:w="4252" w:type="dxa"/>
          </w:tcPr>
          <w:p w14:paraId="2F52D69C" w14:textId="77777777" w:rsidR="00DA16BC" w:rsidRPr="00495FE7" w:rsidRDefault="00DA16BC" w:rsidP="007C0E19">
            <w:pPr>
              <w:rPr>
                <w:rFonts w:ascii="Arial" w:hAnsi="Arial" w:cs="Arial"/>
                <w:sz w:val="20"/>
                <w:lang w:eastAsia="en-GB"/>
              </w:rPr>
            </w:pPr>
            <w:r w:rsidRPr="007E7A05">
              <w:rPr>
                <w:rFonts w:ascii="Arial" w:hAnsi="Arial" w:cs="Arial"/>
                <w:sz w:val="20"/>
                <w:lang w:eastAsia="en-GB"/>
              </w:rPr>
              <w:t>CDOP</w:t>
            </w:r>
            <w:r>
              <w:rPr>
                <w:rFonts w:ascii="Arial" w:hAnsi="Arial" w:cs="Arial"/>
                <w:sz w:val="20"/>
                <w:lang w:eastAsia="en-GB"/>
              </w:rPr>
              <w:t xml:space="preserve"> Task and Finish group </w:t>
            </w:r>
          </w:p>
        </w:tc>
        <w:tc>
          <w:tcPr>
            <w:tcW w:w="2127" w:type="dxa"/>
          </w:tcPr>
          <w:p w14:paraId="17FFE0B0" w14:textId="77777777" w:rsidR="00DA16BC" w:rsidRPr="00495FE7" w:rsidRDefault="00DA16BC" w:rsidP="007C0E19">
            <w:pPr>
              <w:jc w:val="left"/>
              <w:rPr>
                <w:rFonts w:ascii="Arial" w:hAnsi="Arial" w:cs="Arial"/>
                <w:sz w:val="20"/>
                <w:lang w:eastAsia="en-GB"/>
              </w:rPr>
            </w:pPr>
            <w:r w:rsidRPr="00495FE7">
              <w:rPr>
                <w:rFonts w:ascii="Arial" w:hAnsi="Arial" w:cs="Arial"/>
                <w:sz w:val="20"/>
                <w:lang w:eastAsia="en-GB"/>
              </w:rPr>
              <w:t xml:space="preserve">DSCB Policy and Procedures Group </w:t>
            </w:r>
          </w:p>
        </w:tc>
        <w:tc>
          <w:tcPr>
            <w:tcW w:w="992" w:type="dxa"/>
          </w:tcPr>
          <w:p w14:paraId="4E5B7463" w14:textId="77777777" w:rsidR="00DA16BC" w:rsidRPr="00495FE7" w:rsidRDefault="00DA16BC" w:rsidP="007C0E19">
            <w:pPr>
              <w:jc w:val="left"/>
              <w:rPr>
                <w:rFonts w:ascii="Arial" w:hAnsi="Arial" w:cs="Arial"/>
                <w:sz w:val="20"/>
                <w:lang w:eastAsia="en-GB"/>
              </w:rPr>
            </w:pPr>
            <w:r w:rsidRPr="00495FE7">
              <w:rPr>
                <w:rFonts w:ascii="Arial" w:hAnsi="Arial" w:cs="Arial"/>
                <w:sz w:val="20"/>
                <w:lang w:eastAsia="en-GB"/>
              </w:rPr>
              <w:t>Nov</w:t>
            </w:r>
            <w:r>
              <w:rPr>
                <w:rFonts w:ascii="Arial" w:hAnsi="Arial" w:cs="Arial"/>
                <w:sz w:val="20"/>
                <w:lang w:eastAsia="en-GB"/>
              </w:rPr>
              <w:t xml:space="preserve"> </w:t>
            </w:r>
            <w:r w:rsidRPr="00495FE7">
              <w:rPr>
                <w:rFonts w:ascii="Arial" w:hAnsi="Arial" w:cs="Arial"/>
                <w:sz w:val="20"/>
                <w:lang w:eastAsia="en-GB"/>
              </w:rPr>
              <w:t>2015</w:t>
            </w:r>
          </w:p>
        </w:tc>
        <w:tc>
          <w:tcPr>
            <w:tcW w:w="1843" w:type="dxa"/>
          </w:tcPr>
          <w:p w14:paraId="258CD980" w14:textId="77777777" w:rsidR="00DA16BC" w:rsidRPr="00495FE7" w:rsidRDefault="00DA16BC" w:rsidP="007C0E19">
            <w:pPr>
              <w:jc w:val="left"/>
              <w:rPr>
                <w:rFonts w:ascii="Arial" w:hAnsi="Arial" w:cs="Arial"/>
                <w:sz w:val="20"/>
                <w:lang w:eastAsia="en-GB"/>
              </w:rPr>
            </w:pPr>
            <w:r w:rsidRPr="00495FE7">
              <w:rPr>
                <w:rFonts w:ascii="Arial" w:hAnsi="Arial" w:cs="Arial"/>
                <w:sz w:val="20"/>
                <w:lang w:eastAsia="en-GB"/>
              </w:rPr>
              <w:t>Nov 2018</w:t>
            </w:r>
          </w:p>
        </w:tc>
      </w:tr>
      <w:tr w:rsidR="00DA16BC" w:rsidRPr="00495FE7" w14:paraId="11817577" w14:textId="77777777" w:rsidTr="007C0E19">
        <w:tc>
          <w:tcPr>
            <w:tcW w:w="959" w:type="dxa"/>
          </w:tcPr>
          <w:p w14:paraId="135F5F4F" w14:textId="77777777" w:rsidR="00DA16BC" w:rsidRPr="00495FE7" w:rsidRDefault="00DA16BC" w:rsidP="007C0E19">
            <w:pPr>
              <w:jc w:val="left"/>
              <w:rPr>
                <w:rFonts w:ascii="Arial" w:hAnsi="Arial" w:cs="Arial"/>
                <w:sz w:val="20"/>
                <w:lang w:eastAsia="en-GB"/>
              </w:rPr>
            </w:pPr>
            <w:r>
              <w:rPr>
                <w:rFonts w:ascii="Arial" w:hAnsi="Arial" w:cs="Arial"/>
                <w:sz w:val="20"/>
                <w:lang w:eastAsia="en-GB"/>
              </w:rPr>
              <w:t xml:space="preserve">2. </w:t>
            </w:r>
          </w:p>
        </w:tc>
        <w:tc>
          <w:tcPr>
            <w:tcW w:w="4252" w:type="dxa"/>
          </w:tcPr>
          <w:p w14:paraId="4CD81E09" w14:textId="77777777" w:rsidR="00DA16BC" w:rsidRPr="00495FE7" w:rsidRDefault="00DA16BC" w:rsidP="007C0E19">
            <w:pPr>
              <w:jc w:val="left"/>
              <w:rPr>
                <w:rFonts w:ascii="Arial" w:hAnsi="Arial" w:cs="Arial"/>
                <w:sz w:val="20"/>
                <w:lang w:eastAsia="en-GB"/>
              </w:rPr>
            </w:pPr>
            <w:proofErr w:type="spellStart"/>
            <w:r w:rsidRPr="007E7A05">
              <w:rPr>
                <w:rFonts w:ascii="Arial" w:hAnsi="Arial" w:cs="Arial"/>
                <w:sz w:val="20"/>
                <w:lang w:eastAsia="en-GB"/>
              </w:rPr>
              <w:t>Guggari</w:t>
            </w:r>
            <w:proofErr w:type="spellEnd"/>
            <w:r w:rsidRPr="007E7A05">
              <w:rPr>
                <w:rFonts w:ascii="Arial" w:hAnsi="Arial" w:cs="Arial"/>
                <w:sz w:val="20"/>
                <w:lang w:eastAsia="en-GB"/>
              </w:rPr>
              <w:t xml:space="preserve"> Prasad, Paediatrician, Chesterfield Royal Hospital</w:t>
            </w:r>
            <w:r>
              <w:rPr>
                <w:rFonts w:ascii="Arial" w:hAnsi="Arial" w:cs="Arial"/>
                <w:sz w:val="20"/>
                <w:lang w:eastAsia="en-GB"/>
              </w:rPr>
              <w:t xml:space="preserve">, </w:t>
            </w:r>
            <w:r w:rsidRPr="007E7A05">
              <w:rPr>
                <w:rFonts w:ascii="Arial" w:hAnsi="Arial" w:cs="Arial"/>
                <w:sz w:val="20"/>
                <w:lang w:eastAsia="en-GB"/>
              </w:rPr>
              <w:t>Theresa Critchlow</w:t>
            </w:r>
            <w:r>
              <w:rPr>
                <w:rFonts w:ascii="Arial" w:hAnsi="Arial" w:cs="Arial"/>
                <w:sz w:val="20"/>
                <w:lang w:eastAsia="en-GB"/>
              </w:rPr>
              <w:t>,</w:t>
            </w:r>
            <w:r w:rsidRPr="007E7A05">
              <w:rPr>
                <w:rFonts w:ascii="Arial" w:hAnsi="Arial" w:cs="Arial"/>
                <w:sz w:val="20"/>
              </w:rPr>
              <w:t xml:space="preserve"> Named Nurse Safeguarding Children </w:t>
            </w:r>
            <w:r>
              <w:rPr>
                <w:rFonts w:ascii="Arial" w:hAnsi="Arial" w:cs="Arial"/>
                <w:sz w:val="20"/>
              </w:rPr>
              <w:t xml:space="preserve">, </w:t>
            </w:r>
            <w:r w:rsidRPr="007E7A05">
              <w:rPr>
                <w:rFonts w:ascii="Arial" w:hAnsi="Arial" w:cs="Arial"/>
                <w:sz w:val="20"/>
              </w:rPr>
              <w:t>Chesterfield Royal Hospital</w:t>
            </w:r>
            <w:r>
              <w:rPr>
                <w:rFonts w:ascii="Arial" w:hAnsi="Arial" w:cs="Arial"/>
                <w:sz w:val="20"/>
              </w:rPr>
              <w:t xml:space="preserve"> and</w:t>
            </w:r>
            <w:r w:rsidRPr="007E7A05">
              <w:rPr>
                <w:rFonts w:ascii="Arial" w:hAnsi="Arial" w:cs="Arial"/>
                <w:sz w:val="20"/>
              </w:rPr>
              <w:t xml:space="preserve"> </w:t>
            </w:r>
            <w:r w:rsidRPr="007E7A05">
              <w:rPr>
                <w:rFonts w:ascii="Arial" w:hAnsi="Arial" w:cs="Arial"/>
                <w:sz w:val="20"/>
                <w:lang w:eastAsia="en-GB"/>
              </w:rPr>
              <w:t>Dr E Starkey</w:t>
            </w:r>
            <w:r>
              <w:rPr>
                <w:rFonts w:ascii="Arial" w:hAnsi="Arial" w:cs="Arial"/>
                <w:sz w:val="20"/>
                <w:lang w:eastAsia="en-GB"/>
              </w:rPr>
              <w:t>,</w:t>
            </w:r>
            <w:r w:rsidRPr="007E7A05">
              <w:rPr>
                <w:rFonts w:ascii="Arial" w:hAnsi="Arial" w:cs="Arial"/>
                <w:sz w:val="20"/>
              </w:rPr>
              <w:t xml:space="preserve"> </w:t>
            </w:r>
            <w:r w:rsidRPr="007E7A05">
              <w:rPr>
                <w:rFonts w:ascii="Arial" w:hAnsi="Arial" w:cs="Arial"/>
                <w:sz w:val="20"/>
                <w:lang w:eastAsia="en-GB"/>
              </w:rPr>
              <w:t>Paediatrician, Derby Hospitals NHS Foundation Trust</w:t>
            </w:r>
          </w:p>
        </w:tc>
        <w:tc>
          <w:tcPr>
            <w:tcW w:w="2127" w:type="dxa"/>
          </w:tcPr>
          <w:p w14:paraId="1A050BEC" w14:textId="77777777" w:rsidR="00DA16BC" w:rsidRPr="00495FE7" w:rsidRDefault="00DA16BC" w:rsidP="007C0E19">
            <w:pPr>
              <w:jc w:val="left"/>
              <w:rPr>
                <w:rFonts w:ascii="Arial" w:hAnsi="Arial" w:cs="Arial"/>
                <w:sz w:val="20"/>
                <w:lang w:eastAsia="en-GB"/>
              </w:rPr>
            </w:pPr>
            <w:r w:rsidRPr="00495FE7">
              <w:rPr>
                <w:rFonts w:ascii="Arial" w:hAnsi="Arial" w:cs="Arial"/>
                <w:sz w:val="20"/>
                <w:lang w:eastAsia="en-GB"/>
              </w:rPr>
              <w:t>DSCB Policy and Procedures Group</w:t>
            </w:r>
          </w:p>
        </w:tc>
        <w:tc>
          <w:tcPr>
            <w:tcW w:w="992" w:type="dxa"/>
          </w:tcPr>
          <w:p w14:paraId="4EA72F9B" w14:textId="77777777" w:rsidR="00DA16BC" w:rsidRPr="00495FE7" w:rsidRDefault="00DA16BC" w:rsidP="007C0E19">
            <w:pPr>
              <w:jc w:val="left"/>
              <w:rPr>
                <w:rFonts w:ascii="Arial" w:hAnsi="Arial" w:cs="Arial"/>
                <w:sz w:val="20"/>
                <w:lang w:eastAsia="en-GB"/>
              </w:rPr>
            </w:pPr>
            <w:r>
              <w:rPr>
                <w:rFonts w:ascii="Arial" w:hAnsi="Arial" w:cs="Arial"/>
                <w:sz w:val="20"/>
                <w:lang w:eastAsia="en-GB"/>
              </w:rPr>
              <w:t>May 2016</w:t>
            </w:r>
          </w:p>
        </w:tc>
        <w:tc>
          <w:tcPr>
            <w:tcW w:w="1843" w:type="dxa"/>
          </w:tcPr>
          <w:p w14:paraId="7EDA2319" w14:textId="77777777" w:rsidR="00DA16BC" w:rsidRPr="00495FE7" w:rsidRDefault="00DA16BC" w:rsidP="007C0E19">
            <w:pPr>
              <w:jc w:val="left"/>
              <w:rPr>
                <w:rFonts w:ascii="Arial" w:hAnsi="Arial" w:cs="Arial"/>
                <w:sz w:val="20"/>
                <w:lang w:eastAsia="en-GB"/>
              </w:rPr>
            </w:pPr>
            <w:r>
              <w:rPr>
                <w:rFonts w:ascii="Arial" w:hAnsi="Arial" w:cs="Arial"/>
                <w:sz w:val="20"/>
                <w:lang w:eastAsia="en-GB"/>
              </w:rPr>
              <w:t>March 2018</w:t>
            </w:r>
          </w:p>
        </w:tc>
      </w:tr>
      <w:tr w:rsidR="00DA16BC" w:rsidRPr="00495FE7" w14:paraId="679BA3C0" w14:textId="77777777" w:rsidTr="007C0E19">
        <w:tc>
          <w:tcPr>
            <w:tcW w:w="959" w:type="dxa"/>
          </w:tcPr>
          <w:p w14:paraId="2E84019E" w14:textId="77777777" w:rsidR="00DA16BC" w:rsidRDefault="00DA16BC" w:rsidP="007C0E19">
            <w:pPr>
              <w:jc w:val="left"/>
              <w:rPr>
                <w:rFonts w:ascii="Arial" w:hAnsi="Arial" w:cs="Arial"/>
                <w:sz w:val="20"/>
                <w:lang w:eastAsia="en-GB"/>
              </w:rPr>
            </w:pPr>
            <w:r>
              <w:rPr>
                <w:rFonts w:ascii="Arial" w:hAnsi="Arial" w:cs="Arial"/>
                <w:sz w:val="20"/>
                <w:lang w:eastAsia="en-GB"/>
              </w:rPr>
              <w:t>3.</w:t>
            </w:r>
          </w:p>
        </w:tc>
        <w:tc>
          <w:tcPr>
            <w:tcW w:w="4252" w:type="dxa"/>
          </w:tcPr>
          <w:p w14:paraId="193EC465" w14:textId="1B2CC76F" w:rsidR="00DA16BC" w:rsidRPr="007E7A05" w:rsidRDefault="00DA16BC" w:rsidP="007C0E19">
            <w:pPr>
              <w:jc w:val="left"/>
              <w:rPr>
                <w:rFonts w:ascii="Arial" w:hAnsi="Arial" w:cs="Arial"/>
                <w:sz w:val="20"/>
                <w:lang w:eastAsia="en-GB"/>
              </w:rPr>
            </w:pPr>
            <w:r>
              <w:rPr>
                <w:rFonts w:ascii="Arial" w:hAnsi="Arial" w:cs="Arial"/>
                <w:sz w:val="20"/>
                <w:lang w:eastAsia="en-GB"/>
              </w:rPr>
              <w:t>CDOP Task and Finish Group</w:t>
            </w:r>
            <w:r w:rsidR="00D86788">
              <w:rPr>
                <w:rFonts w:ascii="Arial" w:hAnsi="Arial" w:cs="Arial"/>
                <w:sz w:val="20"/>
                <w:lang w:eastAsia="en-GB"/>
              </w:rPr>
              <w:t>/DDSCP Officer</w:t>
            </w:r>
          </w:p>
        </w:tc>
        <w:tc>
          <w:tcPr>
            <w:tcW w:w="2127" w:type="dxa"/>
          </w:tcPr>
          <w:p w14:paraId="180120CC" w14:textId="093FC46B" w:rsidR="00DA16BC" w:rsidRPr="00495FE7" w:rsidRDefault="00DA16BC" w:rsidP="00D86788">
            <w:pPr>
              <w:jc w:val="left"/>
              <w:rPr>
                <w:rFonts w:ascii="Arial" w:hAnsi="Arial" w:cs="Arial"/>
                <w:sz w:val="20"/>
                <w:lang w:eastAsia="en-GB"/>
              </w:rPr>
            </w:pPr>
            <w:r>
              <w:rPr>
                <w:rFonts w:ascii="Arial" w:hAnsi="Arial" w:cs="Arial"/>
                <w:sz w:val="20"/>
                <w:lang w:eastAsia="en-GB"/>
              </w:rPr>
              <w:t>D</w:t>
            </w:r>
            <w:r w:rsidR="00D86788">
              <w:rPr>
                <w:rFonts w:ascii="Arial" w:hAnsi="Arial" w:cs="Arial"/>
                <w:sz w:val="20"/>
                <w:lang w:eastAsia="en-GB"/>
              </w:rPr>
              <w:t>DSCP</w:t>
            </w:r>
            <w:r>
              <w:rPr>
                <w:rFonts w:ascii="Arial" w:hAnsi="Arial" w:cs="Arial"/>
                <w:sz w:val="20"/>
                <w:lang w:eastAsia="en-GB"/>
              </w:rPr>
              <w:t xml:space="preserve"> Policy and Procedures group</w:t>
            </w:r>
          </w:p>
        </w:tc>
        <w:tc>
          <w:tcPr>
            <w:tcW w:w="992" w:type="dxa"/>
          </w:tcPr>
          <w:p w14:paraId="7E53FE3C" w14:textId="3AA0E82D" w:rsidR="00DA16BC" w:rsidRDefault="00D86788">
            <w:pPr>
              <w:jc w:val="left"/>
              <w:rPr>
                <w:rFonts w:ascii="Arial" w:hAnsi="Arial" w:cs="Arial"/>
                <w:sz w:val="20"/>
                <w:lang w:eastAsia="en-GB"/>
              </w:rPr>
            </w:pPr>
            <w:r>
              <w:rPr>
                <w:rFonts w:ascii="Arial" w:hAnsi="Arial" w:cs="Arial"/>
                <w:sz w:val="20"/>
                <w:lang w:eastAsia="en-GB"/>
              </w:rPr>
              <w:t xml:space="preserve">November </w:t>
            </w:r>
            <w:r w:rsidR="00BF2486">
              <w:rPr>
                <w:rFonts w:ascii="Arial" w:hAnsi="Arial" w:cs="Arial"/>
                <w:sz w:val="20"/>
                <w:lang w:eastAsia="en-GB"/>
              </w:rPr>
              <w:t xml:space="preserve"> 2019</w:t>
            </w:r>
          </w:p>
        </w:tc>
        <w:tc>
          <w:tcPr>
            <w:tcW w:w="1843" w:type="dxa"/>
          </w:tcPr>
          <w:p w14:paraId="774D329D" w14:textId="49715092" w:rsidR="00DA16BC" w:rsidRDefault="00D86788" w:rsidP="007C0E19">
            <w:pPr>
              <w:jc w:val="left"/>
              <w:rPr>
                <w:rFonts w:ascii="Arial" w:hAnsi="Arial" w:cs="Arial"/>
                <w:sz w:val="20"/>
                <w:lang w:eastAsia="en-GB"/>
              </w:rPr>
            </w:pPr>
            <w:r>
              <w:rPr>
                <w:rFonts w:ascii="Arial" w:hAnsi="Arial" w:cs="Arial"/>
                <w:sz w:val="20"/>
                <w:lang w:eastAsia="en-GB"/>
              </w:rPr>
              <w:t>November</w:t>
            </w:r>
            <w:r w:rsidR="00DA16BC">
              <w:rPr>
                <w:rFonts w:ascii="Arial" w:hAnsi="Arial" w:cs="Arial"/>
                <w:sz w:val="20"/>
                <w:lang w:eastAsia="en-GB"/>
              </w:rPr>
              <w:t xml:space="preserve"> 2020</w:t>
            </w:r>
          </w:p>
        </w:tc>
      </w:tr>
    </w:tbl>
    <w:p w14:paraId="58E5DA2F" w14:textId="77777777" w:rsidR="00DA16BC" w:rsidRPr="00495FE7" w:rsidRDefault="00DA16BC" w:rsidP="00DA16BC">
      <w:pPr>
        <w:jc w:val="left"/>
        <w:rPr>
          <w:rFonts w:ascii="Arial" w:hAnsi="Arial" w:cs="Arial"/>
          <w:sz w:val="4"/>
          <w:szCs w:val="4"/>
          <w:lang w:eastAsia="en-GB"/>
        </w:rPr>
      </w:pPr>
    </w:p>
    <w:p w14:paraId="04F02A53" w14:textId="77777777" w:rsidR="00DA16BC" w:rsidRDefault="00DA16BC" w:rsidP="00DA16BC">
      <w:pPr>
        <w:pStyle w:val="PlainText"/>
        <w:rPr>
          <w:rFonts w:ascii="Arial" w:hAnsi="Arial" w:cs="Arial"/>
          <w:sz w:val="24"/>
          <w:szCs w:val="20"/>
        </w:rPr>
      </w:pPr>
    </w:p>
    <w:p w14:paraId="0C945F30" w14:textId="77777777" w:rsidR="00DA16BC" w:rsidRDefault="00DA16BC" w:rsidP="00DA16BC">
      <w:pPr>
        <w:pStyle w:val="PlainText"/>
        <w:rPr>
          <w:rFonts w:ascii="Arial" w:hAnsi="Arial" w:cs="Arial"/>
          <w:sz w:val="24"/>
          <w:szCs w:val="20"/>
        </w:rPr>
      </w:pPr>
    </w:p>
    <w:p w14:paraId="33146E49" w14:textId="77777777" w:rsidR="00DA16BC" w:rsidRDefault="00DA16BC" w:rsidP="00DA16BC">
      <w:pPr>
        <w:pStyle w:val="PlainText"/>
        <w:rPr>
          <w:rFonts w:ascii="Arial" w:hAnsi="Arial" w:cs="Arial"/>
          <w:sz w:val="24"/>
          <w:szCs w:val="20"/>
        </w:rPr>
      </w:pPr>
    </w:p>
    <w:p w14:paraId="31D7A2B0" w14:textId="77777777" w:rsidR="00DA16BC" w:rsidRDefault="00DA16BC" w:rsidP="00DA16BC">
      <w:pPr>
        <w:pStyle w:val="PlainText"/>
        <w:rPr>
          <w:rFonts w:ascii="Arial" w:hAnsi="Arial" w:cs="Arial"/>
          <w:b/>
          <w:sz w:val="24"/>
          <w:szCs w:val="20"/>
        </w:rPr>
      </w:pPr>
    </w:p>
    <w:p w14:paraId="38890E4F" w14:textId="77777777" w:rsidR="00DA16BC" w:rsidRPr="00102EB3" w:rsidRDefault="00DA16BC" w:rsidP="00DA16BC">
      <w:pPr>
        <w:pStyle w:val="PlainText"/>
        <w:rPr>
          <w:rFonts w:ascii="Arial" w:hAnsi="Arial" w:cs="Arial"/>
          <w:b/>
          <w:sz w:val="24"/>
          <w:szCs w:val="20"/>
        </w:rPr>
      </w:pPr>
      <w:r w:rsidRPr="00102EB3">
        <w:rPr>
          <w:rFonts w:ascii="Arial" w:hAnsi="Arial" w:cs="Arial"/>
          <w:b/>
          <w:sz w:val="24"/>
          <w:szCs w:val="20"/>
        </w:rPr>
        <w:t>Abbrevi</w:t>
      </w:r>
      <w:r>
        <w:rPr>
          <w:rFonts w:ascii="Arial" w:hAnsi="Arial" w:cs="Arial"/>
          <w:b/>
          <w:sz w:val="24"/>
          <w:szCs w:val="20"/>
        </w:rPr>
        <w:t>ations:</w:t>
      </w:r>
      <w:r w:rsidRPr="00102EB3">
        <w:rPr>
          <w:rFonts w:ascii="Arial" w:hAnsi="Arial" w:cs="Arial"/>
          <w:b/>
          <w:sz w:val="24"/>
          <w:szCs w:val="20"/>
        </w:rPr>
        <w:t xml:space="preserve"> </w:t>
      </w:r>
    </w:p>
    <w:p w14:paraId="7CF6B467" w14:textId="77777777" w:rsidR="00DA16BC" w:rsidRDefault="00DA16BC" w:rsidP="00DA16BC">
      <w:pPr>
        <w:pStyle w:val="PlainText"/>
        <w:rPr>
          <w:rFonts w:ascii="Arial" w:hAnsi="Arial" w:cs="Arial"/>
          <w:sz w:val="24"/>
          <w:szCs w:val="20"/>
        </w:rPr>
      </w:pPr>
    </w:p>
    <w:p w14:paraId="1F73CD1B" w14:textId="77777777" w:rsidR="00DA16BC" w:rsidRDefault="00DA16BC" w:rsidP="00DA16BC">
      <w:pPr>
        <w:pStyle w:val="PlainText"/>
        <w:rPr>
          <w:rFonts w:ascii="Arial" w:hAnsi="Arial" w:cs="Arial"/>
          <w:sz w:val="24"/>
          <w:szCs w:val="20"/>
        </w:rPr>
      </w:pPr>
      <w:r>
        <w:rPr>
          <w:rFonts w:ascii="Arial" w:hAnsi="Arial" w:cs="Arial"/>
          <w:sz w:val="24"/>
          <w:szCs w:val="20"/>
        </w:rPr>
        <w:t>SUDI- Sudden Unexpected Death in Infancy</w:t>
      </w:r>
    </w:p>
    <w:p w14:paraId="389037B0" w14:textId="77777777" w:rsidR="00DA16BC" w:rsidRDefault="00DA16BC" w:rsidP="00DA16BC">
      <w:pPr>
        <w:pStyle w:val="PlainText"/>
        <w:rPr>
          <w:rFonts w:ascii="Arial" w:hAnsi="Arial" w:cs="Arial"/>
          <w:sz w:val="24"/>
          <w:szCs w:val="20"/>
        </w:rPr>
      </w:pPr>
      <w:r>
        <w:rPr>
          <w:rFonts w:ascii="Arial" w:hAnsi="Arial" w:cs="Arial"/>
          <w:sz w:val="24"/>
          <w:szCs w:val="20"/>
        </w:rPr>
        <w:t>SUDC- Sudden Unexpected Death in Childhood</w:t>
      </w:r>
    </w:p>
    <w:p w14:paraId="0FB51B3B" w14:textId="77777777" w:rsidR="00DA16BC" w:rsidRDefault="00DA16BC" w:rsidP="00DA16BC">
      <w:pPr>
        <w:pStyle w:val="PlainText"/>
        <w:rPr>
          <w:rFonts w:ascii="Arial" w:hAnsi="Arial" w:cs="Arial"/>
          <w:sz w:val="24"/>
          <w:szCs w:val="20"/>
        </w:rPr>
      </w:pPr>
      <w:r>
        <w:rPr>
          <w:rFonts w:ascii="Arial" w:hAnsi="Arial" w:cs="Arial"/>
          <w:sz w:val="24"/>
          <w:szCs w:val="20"/>
        </w:rPr>
        <w:t>ED- Emergency Department</w:t>
      </w:r>
    </w:p>
    <w:p w14:paraId="31E25411" w14:textId="77777777" w:rsidR="00DA16BC" w:rsidRDefault="00DA16BC" w:rsidP="00DA16BC">
      <w:pPr>
        <w:pStyle w:val="PlainText"/>
        <w:rPr>
          <w:rFonts w:ascii="Arial" w:hAnsi="Arial" w:cs="Arial"/>
          <w:sz w:val="24"/>
          <w:szCs w:val="20"/>
        </w:rPr>
      </w:pPr>
      <w:r>
        <w:rPr>
          <w:rFonts w:ascii="Arial" w:hAnsi="Arial" w:cs="Arial"/>
          <w:sz w:val="24"/>
          <w:szCs w:val="20"/>
        </w:rPr>
        <w:t>EMAS- East Midlands Ambulance Service</w:t>
      </w:r>
    </w:p>
    <w:p w14:paraId="52BFDB67" w14:textId="77777777" w:rsidR="00DA16BC" w:rsidRDefault="00DA16BC" w:rsidP="00DA16BC">
      <w:pPr>
        <w:pStyle w:val="PlainText"/>
        <w:rPr>
          <w:rFonts w:ascii="Arial" w:hAnsi="Arial" w:cs="Arial"/>
          <w:sz w:val="24"/>
          <w:szCs w:val="20"/>
        </w:rPr>
      </w:pPr>
      <w:r>
        <w:rPr>
          <w:rFonts w:ascii="Arial" w:hAnsi="Arial" w:cs="Arial"/>
          <w:sz w:val="24"/>
          <w:szCs w:val="20"/>
        </w:rPr>
        <w:t>CDR partners- Child Death Review Partners</w:t>
      </w:r>
    </w:p>
    <w:p w14:paraId="2550E658" w14:textId="77777777" w:rsidR="00DA16BC" w:rsidRDefault="00DA16BC" w:rsidP="00DA16BC">
      <w:pPr>
        <w:pStyle w:val="PlainText"/>
        <w:rPr>
          <w:rFonts w:ascii="Arial" w:hAnsi="Arial" w:cs="Arial"/>
          <w:sz w:val="24"/>
          <w:szCs w:val="20"/>
        </w:rPr>
      </w:pPr>
      <w:r>
        <w:rPr>
          <w:rFonts w:ascii="Arial" w:hAnsi="Arial" w:cs="Arial"/>
          <w:sz w:val="24"/>
          <w:szCs w:val="20"/>
        </w:rPr>
        <w:t>CDOP- Child Death Overview Panel</w:t>
      </w:r>
    </w:p>
    <w:p w14:paraId="2BA19556" w14:textId="77777777" w:rsidR="00DA16BC" w:rsidRDefault="00DA16BC" w:rsidP="00DA16BC">
      <w:pPr>
        <w:pStyle w:val="PlainText"/>
        <w:rPr>
          <w:rFonts w:ascii="Arial" w:hAnsi="Arial" w:cs="Arial"/>
          <w:sz w:val="24"/>
          <w:szCs w:val="20"/>
        </w:rPr>
      </w:pPr>
      <w:r>
        <w:rPr>
          <w:rFonts w:ascii="Arial" w:hAnsi="Arial" w:cs="Arial"/>
          <w:sz w:val="24"/>
          <w:szCs w:val="20"/>
        </w:rPr>
        <w:t>SOCO- Scene of Crimes Officer</w:t>
      </w:r>
    </w:p>
    <w:p w14:paraId="70EAD623" w14:textId="77777777" w:rsidR="00DA16BC" w:rsidRDefault="00DA16BC" w:rsidP="00DA16BC">
      <w:pPr>
        <w:pStyle w:val="PlainText"/>
        <w:rPr>
          <w:rFonts w:ascii="Arial" w:hAnsi="Arial" w:cs="Arial"/>
          <w:sz w:val="24"/>
          <w:szCs w:val="20"/>
        </w:rPr>
      </w:pPr>
      <w:r>
        <w:rPr>
          <w:rFonts w:ascii="Arial" w:hAnsi="Arial" w:cs="Arial"/>
          <w:sz w:val="24"/>
          <w:szCs w:val="20"/>
        </w:rPr>
        <w:t>HTA licence- Human Tissue Authority licence</w:t>
      </w:r>
    </w:p>
    <w:p w14:paraId="7C25EB02" w14:textId="77777777" w:rsidR="00DA16BC" w:rsidRDefault="00DA16BC" w:rsidP="00DA16BC">
      <w:pPr>
        <w:pStyle w:val="PlainText"/>
        <w:rPr>
          <w:rFonts w:ascii="Arial" w:hAnsi="Arial" w:cs="Arial"/>
          <w:sz w:val="24"/>
          <w:szCs w:val="20"/>
        </w:rPr>
      </w:pPr>
      <w:r>
        <w:rPr>
          <w:rFonts w:ascii="Arial" w:hAnsi="Arial" w:cs="Arial"/>
          <w:sz w:val="24"/>
          <w:szCs w:val="20"/>
        </w:rPr>
        <w:t>FME- Forensic Medical Examiner</w:t>
      </w:r>
    </w:p>
    <w:p w14:paraId="55B593F3" w14:textId="77777777" w:rsidR="00DA16BC" w:rsidRDefault="00DA16BC" w:rsidP="00DA16BC">
      <w:pPr>
        <w:pStyle w:val="PlainText"/>
        <w:rPr>
          <w:rFonts w:ascii="Arial" w:hAnsi="Arial" w:cs="Arial"/>
          <w:sz w:val="24"/>
          <w:szCs w:val="20"/>
        </w:rPr>
      </w:pPr>
      <w:r>
        <w:rPr>
          <w:rFonts w:ascii="Arial" w:hAnsi="Arial" w:cs="Arial"/>
          <w:sz w:val="24"/>
          <w:szCs w:val="20"/>
        </w:rPr>
        <w:t>GP- General Practitioner</w:t>
      </w:r>
    </w:p>
    <w:p w14:paraId="31F9C498" w14:textId="77777777" w:rsidR="00DA16BC" w:rsidRDefault="00DA16BC" w:rsidP="00DA16BC">
      <w:pPr>
        <w:pStyle w:val="PlainText"/>
        <w:rPr>
          <w:rFonts w:ascii="Arial" w:hAnsi="Arial" w:cs="Arial"/>
          <w:sz w:val="24"/>
          <w:szCs w:val="20"/>
        </w:rPr>
      </w:pPr>
      <w:r>
        <w:rPr>
          <w:rFonts w:ascii="Arial" w:hAnsi="Arial" w:cs="Arial"/>
          <w:sz w:val="24"/>
          <w:szCs w:val="20"/>
        </w:rPr>
        <w:t>NCMD- National Child Mortality Database</w:t>
      </w:r>
    </w:p>
    <w:p w14:paraId="55F7C399" w14:textId="77777777" w:rsidR="00DA16BC" w:rsidRDefault="00DA16BC" w:rsidP="00DA16BC">
      <w:pPr>
        <w:pStyle w:val="PlainText"/>
        <w:rPr>
          <w:rFonts w:ascii="Arial" w:hAnsi="Arial" w:cs="Arial"/>
          <w:sz w:val="24"/>
          <w:szCs w:val="20"/>
        </w:rPr>
      </w:pPr>
      <w:r>
        <w:rPr>
          <w:rFonts w:ascii="Arial" w:hAnsi="Arial" w:cs="Arial"/>
          <w:sz w:val="24"/>
          <w:szCs w:val="20"/>
        </w:rPr>
        <w:t>CDRM – Child death review meeting</w:t>
      </w:r>
    </w:p>
    <w:p w14:paraId="1D17B042" w14:textId="77777777" w:rsidR="00DA16BC" w:rsidRDefault="00DA16BC" w:rsidP="00DA16BC">
      <w:pPr>
        <w:pStyle w:val="PlainText"/>
        <w:rPr>
          <w:rFonts w:ascii="Arial" w:hAnsi="Arial" w:cs="Arial"/>
          <w:sz w:val="24"/>
          <w:szCs w:val="20"/>
        </w:rPr>
      </w:pPr>
      <w:r>
        <w:rPr>
          <w:rFonts w:ascii="Arial" w:hAnsi="Arial" w:cs="Arial"/>
          <w:sz w:val="24"/>
          <w:szCs w:val="20"/>
        </w:rPr>
        <w:t>SIO-Senior Investigating Officer, this is senior member of the police force.</w:t>
      </w:r>
    </w:p>
    <w:p w14:paraId="30D18821" w14:textId="77777777" w:rsidR="00DA16BC" w:rsidRPr="00046C1B" w:rsidRDefault="00DA16BC" w:rsidP="00DA16BC">
      <w:pPr>
        <w:pStyle w:val="PlainText"/>
        <w:rPr>
          <w:rFonts w:ascii="Arial" w:hAnsi="Arial" w:cs="Arial"/>
          <w:b/>
          <w:sz w:val="24"/>
          <w:szCs w:val="24"/>
        </w:rPr>
      </w:pPr>
      <w:r>
        <w:rPr>
          <w:rFonts w:ascii="Arial" w:hAnsi="Arial" w:cs="Arial"/>
          <w:sz w:val="24"/>
          <w:szCs w:val="20"/>
        </w:rPr>
        <w:br w:type="page"/>
      </w:r>
      <w:r w:rsidRPr="00046C1B">
        <w:rPr>
          <w:rFonts w:ascii="Arial" w:hAnsi="Arial" w:cs="Arial"/>
          <w:b/>
          <w:sz w:val="24"/>
          <w:szCs w:val="24"/>
        </w:rPr>
        <w:lastRenderedPageBreak/>
        <w:t>1. Introduction</w:t>
      </w:r>
    </w:p>
    <w:p w14:paraId="71601DA5" w14:textId="77777777" w:rsidR="00DA16BC" w:rsidRDefault="00DA16BC" w:rsidP="00DA16BC">
      <w:pPr>
        <w:jc w:val="left"/>
        <w:rPr>
          <w:rFonts w:ascii="Arial" w:hAnsi="Arial" w:cs="Arial"/>
        </w:rPr>
      </w:pPr>
    </w:p>
    <w:p w14:paraId="0F5E43F9" w14:textId="77777777" w:rsidR="00DA16BC" w:rsidRDefault="00DA16BC" w:rsidP="00DA16BC">
      <w:pPr>
        <w:jc w:val="left"/>
        <w:rPr>
          <w:rFonts w:ascii="Arial" w:hAnsi="Arial" w:cs="Arial"/>
          <w:color w:val="FF0000"/>
        </w:rPr>
      </w:pPr>
      <w:r w:rsidRPr="00A55198">
        <w:rPr>
          <w:rFonts w:ascii="Arial" w:hAnsi="Arial" w:cs="Arial"/>
        </w:rPr>
        <w:t xml:space="preserve">This </w:t>
      </w:r>
      <w:r>
        <w:rPr>
          <w:rFonts w:ascii="Arial" w:hAnsi="Arial" w:cs="Arial"/>
        </w:rPr>
        <w:t xml:space="preserve">joint agency </w:t>
      </w:r>
      <w:r w:rsidRPr="00A55198">
        <w:rPr>
          <w:rFonts w:ascii="Arial" w:hAnsi="Arial" w:cs="Arial"/>
        </w:rPr>
        <w:t xml:space="preserve">guidance </w:t>
      </w:r>
      <w:r>
        <w:rPr>
          <w:rFonts w:ascii="Arial" w:hAnsi="Arial" w:cs="Arial"/>
        </w:rPr>
        <w:t>is intended for hospital emergency departments, paediatric teams, rapid response p</w:t>
      </w:r>
      <w:r w:rsidRPr="00A55198">
        <w:rPr>
          <w:rFonts w:ascii="Arial" w:hAnsi="Arial" w:cs="Arial"/>
        </w:rPr>
        <w:t>aediatrician</w:t>
      </w:r>
      <w:r>
        <w:rPr>
          <w:rFonts w:ascii="Arial" w:hAnsi="Arial" w:cs="Arial"/>
        </w:rPr>
        <w:t>s, the east midlands ambulance service (EMAS), social care managers and police</w:t>
      </w:r>
      <w:r w:rsidRPr="00A55198">
        <w:rPr>
          <w:rFonts w:ascii="Arial" w:hAnsi="Arial" w:cs="Arial"/>
        </w:rPr>
        <w:t xml:space="preserve"> </w:t>
      </w:r>
      <w:r>
        <w:rPr>
          <w:rFonts w:ascii="Arial" w:hAnsi="Arial" w:cs="Arial"/>
        </w:rPr>
        <w:t xml:space="preserve">to support the response and </w:t>
      </w:r>
      <w:r w:rsidRPr="00A55198">
        <w:rPr>
          <w:rFonts w:ascii="Arial" w:hAnsi="Arial" w:cs="Arial"/>
        </w:rPr>
        <w:t>investigation of sudden unexpected death in children up to 18 years of age</w:t>
      </w:r>
      <w:r>
        <w:rPr>
          <w:rFonts w:ascii="Arial" w:hAnsi="Arial" w:cs="Arial"/>
        </w:rPr>
        <w:t xml:space="preserve"> for the whole of </w:t>
      </w:r>
      <w:r w:rsidRPr="009C1FB6">
        <w:rPr>
          <w:rFonts w:ascii="Arial" w:hAnsi="Arial" w:cs="Arial"/>
        </w:rPr>
        <w:t>Derbyshire</w:t>
      </w:r>
      <w:r>
        <w:rPr>
          <w:rFonts w:ascii="Arial" w:hAnsi="Arial" w:cs="Arial"/>
        </w:rPr>
        <w:t xml:space="preserve"> including Derby City</w:t>
      </w:r>
      <w:r w:rsidRPr="0044349A">
        <w:rPr>
          <w:rFonts w:ascii="Arial" w:hAnsi="Arial" w:cs="Arial"/>
        </w:rPr>
        <w:t>.</w:t>
      </w:r>
      <w:r w:rsidRPr="009C1FB6">
        <w:rPr>
          <w:rFonts w:ascii="Arial" w:hAnsi="Arial" w:cs="Arial"/>
          <w:color w:val="FF0000"/>
        </w:rPr>
        <w:t xml:space="preserve"> </w:t>
      </w:r>
    </w:p>
    <w:p w14:paraId="2E6252D8" w14:textId="77777777" w:rsidR="00DA16BC" w:rsidRDefault="00DA16BC" w:rsidP="00DA16BC">
      <w:pPr>
        <w:jc w:val="left"/>
        <w:rPr>
          <w:rFonts w:ascii="Arial" w:hAnsi="Arial" w:cs="Arial"/>
          <w:color w:val="FF0000"/>
        </w:rPr>
      </w:pPr>
    </w:p>
    <w:p w14:paraId="0D10E277" w14:textId="77777777" w:rsidR="00DA16BC" w:rsidRPr="00AB6D28" w:rsidRDefault="00DA16BC" w:rsidP="00DA16BC">
      <w:pPr>
        <w:jc w:val="left"/>
        <w:rPr>
          <w:rFonts w:ascii="Arial" w:hAnsi="Arial" w:cs="Arial"/>
          <w:b/>
        </w:rPr>
      </w:pPr>
      <w:r>
        <w:rPr>
          <w:rFonts w:ascii="Arial" w:hAnsi="Arial" w:cs="Arial"/>
          <w:b/>
        </w:rPr>
        <w:t xml:space="preserve">1.1 </w:t>
      </w:r>
      <w:r w:rsidRPr="00AB6D28">
        <w:rPr>
          <w:rFonts w:ascii="Arial" w:hAnsi="Arial" w:cs="Arial"/>
          <w:b/>
        </w:rPr>
        <w:t>Guideline Scope</w:t>
      </w:r>
    </w:p>
    <w:p w14:paraId="5BCCB955" w14:textId="77777777" w:rsidR="00DA16BC" w:rsidRDefault="00DA16BC" w:rsidP="00DA16BC">
      <w:pPr>
        <w:numPr>
          <w:ilvl w:val="12"/>
          <w:numId w:val="0"/>
        </w:numPr>
        <w:jc w:val="left"/>
        <w:rPr>
          <w:rFonts w:ascii="Arial" w:hAnsi="Arial" w:cs="Arial"/>
        </w:rPr>
      </w:pPr>
    </w:p>
    <w:p w14:paraId="57EEE45E" w14:textId="77777777" w:rsidR="00DA16BC" w:rsidRDefault="00DA16BC" w:rsidP="00DA16BC">
      <w:pPr>
        <w:numPr>
          <w:ilvl w:val="12"/>
          <w:numId w:val="0"/>
        </w:numPr>
        <w:jc w:val="left"/>
        <w:rPr>
          <w:rFonts w:ascii="Arial" w:hAnsi="Arial" w:cs="Arial"/>
        </w:rPr>
      </w:pPr>
      <w:r w:rsidRPr="009C1FB6">
        <w:rPr>
          <w:rFonts w:ascii="Arial" w:hAnsi="Arial" w:cs="Arial"/>
        </w:rPr>
        <w:t>A</w:t>
      </w:r>
      <w:r>
        <w:rPr>
          <w:rFonts w:ascii="Arial" w:hAnsi="Arial" w:cs="Arial"/>
        </w:rPr>
        <w:t xml:space="preserve">n </w:t>
      </w:r>
      <w:r w:rsidRPr="008E4882">
        <w:rPr>
          <w:rFonts w:ascii="Arial" w:hAnsi="Arial" w:cs="Arial"/>
          <w:b/>
          <w:i/>
        </w:rPr>
        <w:t>unexpected death</w:t>
      </w:r>
      <w:r w:rsidRPr="00544FFF">
        <w:rPr>
          <w:rFonts w:ascii="Arial" w:hAnsi="Arial" w:cs="Arial"/>
        </w:rPr>
        <w:t xml:space="preserve"> is defined as the de</w:t>
      </w:r>
      <w:r>
        <w:rPr>
          <w:rFonts w:ascii="Arial" w:hAnsi="Arial" w:cs="Arial"/>
        </w:rPr>
        <w:t xml:space="preserve">ath of an infant or child that </w:t>
      </w:r>
      <w:r w:rsidRPr="00544FFF">
        <w:rPr>
          <w:rFonts w:ascii="Arial" w:hAnsi="Arial" w:cs="Arial"/>
        </w:rPr>
        <w:t xml:space="preserve">was not anticipated as a significant possibility </w:t>
      </w:r>
      <w:r>
        <w:rPr>
          <w:rFonts w:ascii="Arial" w:hAnsi="Arial" w:cs="Arial"/>
        </w:rPr>
        <w:t xml:space="preserve">24 hours before the death. It also includes situations where there was a community based unexpected </w:t>
      </w:r>
      <w:r w:rsidRPr="00544FFF">
        <w:rPr>
          <w:rFonts w:ascii="Arial" w:hAnsi="Arial" w:cs="Arial"/>
        </w:rPr>
        <w:t xml:space="preserve">collapse or incident </w:t>
      </w:r>
      <w:r>
        <w:rPr>
          <w:rFonts w:ascii="Arial" w:hAnsi="Arial" w:cs="Arial"/>
        </w:rPr>
        <w:t xml:space="preserve">leading </w:t>
      </w:r>
      <w:r w:rsidRPr="00544FFF">
        <w:rPr>
          <w:rFonts w:ascii="Arial" w:hAnsi="Arial" w:cs="Arial"/>
        </w:rPr>
        <w:t>to</w:t>
      </w:r>
      <w:r>
        <w:rPr>
          <w:rFonts w:ascii="Arial" w:hAnsi="Arial" w:cs="Arial"/>
        </w:rPr>
        <w:t>,</w:t>
      </w:r>
      <w:r w:rsidRPr="00544FFF">
        <w:rPr>
          <w:rFonts w:ascii="Arial" w:hAnsi="Arial" w:cs="Arial"/>
        </w:rPr>
        <w:t xml:space="preserve"> or precipitating</w:t>
      </w:r>
      <w:r>
        <w:rPr>
          <w:rFonts w:ascii="Arial" w:hAnsi="Arial" w:cs="Arial"/>
        </w:rPr>
        <w:t>,</w:t>
      </w:r>
      <w:r w:rsidRPr="00544FFF">
        <w:rPr>
          <w:rFonts w:ascii="Arial" w:hAnsi="Arial" w:cs="Arial"/>
        </w:rPr>
        <w:t xml:space="preserve"> the </w:t>
      </w:r>
      <w:r>
        <w:rPr>
          <w:rFonts w:ascii="Arial" w:hAnsi="Arial" w:cs="Arial"/>
        </w:rPr>
        <w:t>child’s eventual death</w:t>
      </w:r>
      <w:r w:rsidRPr="00544FFF">
        <w:rPr>
          <w:rFonts w:ascii="Arial" w:hAnsi="Arial" w:cs="Arial"/>
        </w:rPr>
        <w:t xml:space="preserve">. </w:t>
      </w:r>
    </w:p>
    <w:p w14:paraId="02BBD8F9" w14:textId="77777777" w:rsidR="00DA16BC" w:rsidRDefault="00DA16BC" w:rsidP="00DA16BC">
      <w:pPr>
        <w:numPr>
          <w:ilvl w:val="12"/>
          <w:numId w:val="0"/>
        </w:numPr>
        <w:jc w:val="left"/>
        <w:rPr>
          <w:rFonts w:ascii="Arial" w:hAnsi="Arial" w:cs="Arial"/>
        </w:rPr>
      </w:pPr>
    </w:p>
    <w:p w14:paraId="7B7F6E5E" w14:textId="77777777" w:rsidR="00DA16BC" w:rsidRPr="00544FFF" w:rsidRDefault="00DA16BC" w:rsidP="00DA16BC">
      <w:pPr>
        <w:numPr>
          <w:ilvl w:val="12"/>
          <w:numId w:val="0"/>
        </w:numPr>
        <w:jc w:val="left"/>
        <w:rPr>
          <w:rFonts w:ascii="Arial" w:hAnsi="Arial" w:cs="Arial"/>
        </w:rPr>
      </w:pPr>
      <w:r w:rsidRPr="00544FFF">
        <w:rPr>
          <w:rFonts w:ascii="Arial" w:hAnsi="Arial" w:cs="Arial"/>
        </w:rPr>
        <w:t>This may include children</w:t>
      </w:r>
      <w:r>
        <w:rPr>
          <w:rFonts w:ascii="Arial" w:hAnsi="Arial" w:cs="Arial"/>
        </w:rPr>
        <w:t>:</w:t>
      </w:r>
      <w:r w:rsidRPr="00544FFF">
        <w:rPr>
          <w:rFonts w:ascii="Arial" w:hAnsi="Arial" w:cs="Arial"/>
        </w:rPr>
        <w:t xml:space="preserve"> </w:t>
      </w:r>
    </w:p>
    <w:p w14:paraId="62BA08E8" w14:textId="77777777" w:rsidR="00DA16BC" w:rsidRPr="009C1FB6" w:rsidRDefault="00DA16BC" w:rsidP="00DA16BC">
      <w:pPr>
        <w:numPr>
          <w:ilvl w:val="0"/>
          <w:numId w:val="1"/>
        </w:numPr>
        <w:jc w:val="left"/>
        <w:rPr>
          <w:rFonts w:ascii="Arial" w:hAnsi="Arial" w:cs="Arial"/>
        </w:rPr>
      </w:pPr>
      <w:r>
        <w:rPr>
          <w:rFonts w:ascii="Arial" w:hAnsi="Arial" w:cs="Arial"/>
        </w:rPr>
        <w:t>F</w:t>
      </w:r>
      <w:r w:rsidRPr="009C1FB6">
        <w:rPr>
          <w:rFonts w:ascii="Arial" w:hAnsi="Arial" w:cs="Arial"/>
        </w:rPr>
        <w:t>ound dead</w:t>
      </w:r>
      <w:r>
        <w:rPr>
          <w:rFonts w:ascii="Arial" w:hAnsi="Arial" w:cs="Arial"/>
        </w:rPr>
        <w:t xml:space="preserve"> in a community setting.</w:t>
      </w:r>
    </w:p>
    <w:p w14:paraId="15F48752" w14:textId="77777777" w:rsidR="00DA16BC" w:rsidRDefault="00DA16BC" w:rsidP="00DA16BC">
      <w:pPr>
        <w:numPr>
          <w:ilvl w:val="0"/>
          <w:numId w:val="1"/>
        </w:numPr>
        <w:jc w:val="left"/>
        <w:rPr>
          <w:rFonts w:ascii="Arial" w:hAnsi="Arial" w:cs="Arial"/>
        </w:rPr>
      </w:pPr>
      <w:r>
        <w:rPr>
          <w:rFonts w:ascii="Arial" w:hAnsi="Arial" w:cs="Arial"/>
        </w:rPr>
        <w:t>B</w:t>
      </w:r>
      <w:r w:rsidRPr="009C1FB6">
        <w:rPr>
          <w:rFonts w:ascii="Arial" w:hAnsi="Arial" w:cs="Arial"/>
        </w:rPr>
        <w:t xml:space="preserve">rought in dead to the </w:t>
      </w:r>
      <w:r>
        <w:rPr>
          <w:rFonts w:ascii="Arial" w:hAnsi="Arial" w:cs="Arial"/>
        </w:rPr>
        <w:t>emergency</w:t>
      </w:r>
      <w:r w:rsidRPr="009C1FB6">
        <w:rPr>
          <w:rFonts w:ascii="Arial" w:hAnsi="Arial" w:cs="Arial"/>
        </w:rPr>
        <w:t xml:space="preserve"> </w:t>
      </w:r>
      <w:r>
        <w:rPr>
          <w:rFonts w:ascii="Arial" w:hAnsi="Arial" w:cs="Arial"/>
        </w:rPr>
        <w:t>d</w:t>
      </w:r>
      <w:r w:rsidRPr="009C1FB6">
        <w:rPr>
          <w:rFonts w:ascii="Arial" w:hAnsi="Arial" w:cs="Arial"/>
        </w:rPr>
        <w:t>epartment</w:t>
      </w:r>
      <w:r>
        <w:rPr>
          <w:rFonts w:ascii="Arial" w:hAnsi="Arial" w:cs="Arial"/>
        </w:rPr>
        <w:t xml:space="preserve"> (ED).</w:t>
      </w:r>
    </w:p>
    <w:p w14:paraId="60F822DD" w14:textId="77777777" w:rsidR="00DA16BC" w:rsidRDefault="00DA16BC" w:rsidP="00DA16BC">
      <w:pPr>
        <w:numPr>
          <w:ilvl w:val="0"/>
          <w:numId w:val="1"/>
        </w:numPr>
        <w:jc w:val="left"/>
        <w:rPr>
          <w:rFonts w:ascii="Arial" w:hAnsi="Arial" w:cs="Arial"/>
        </w:rPr>
      </w:pPr>
      <w:r>
        <w:rPr>
          <w:rFonts w:ascii="Arial" w:hAnsi="Arial" w:cs="Arial"/>
        </w:rPr>
        <w:t>Who d</w:t>
      </w:r>
      <w:r w:rsidRPr="009C1FB6">
        <w:rPr>
          <w:rFonts w:ascii="Arial" w:hAnsi="Arial" w:cs="Arial"/>
        </w:rPr>
        <w:t xml:space="preserve">ie in </w:t>
      </w:r>
      <w:r>
        <w:rPr>
          <w:rFonts w:ascii="Arial" w:hAnsi="Arial" w:cs="Arial"/>
        </w:rPr>
        <w:t>the ED</w:t>
      </w:r>
      <w:r w:rsidRPr="009C1FB6">
        <w:rPr>
          <w:rFonts w:ascii="Arial" w:hAnsi="Arial" w:cs="Arial"/>
        </w:rPr>
        <w:t xml:space="preserve"> following </w:t>
      </w:r>
      <w:r>
        <w:rPr>
          <w:rFonts w:ascii="Arial" w:hAnsi="Arial" w:cs="Arial"/>
        </w:rPr>
        <w:t xml:space="preserve">an </w:t>
      </w:r>
      <w:r w:rsidRPr="009C1FB6">
        <w:rPr>
          <w:rFonts w:ascii="Arial" w:hAnsi="Arial" w:cs="Arial"/>
        </w:rPr>
        <w:t xml:space="preserve">unsuccessful </w:t>
      </w:r>
      <w:proofErr w:type="gramStart"/>
      <w:r w:rsidRPr="009C1FB6">
        <w:rPr>
          <w:rFonts w:ascii="Arial" w:hAnsi="Arial" w:cs="Arial"/>
        </w:rPr>
        <w:t>resuscitation</w:t>
      </w:r>
      <w:r>
        <w:rPr>
          <w:rFonts w:ascii="Arial" w:hAnsi="Arial" w:cs="Arial"/>
        </w:rPr>
        <w:t>.</w:t>
      </w:r>
      <w:proofErr w:type="gramEnd"/>
    </w:p>
    <w:p w14:paraId="2A5E5C77" w14:textId="77777777" w:rsidR="00DA16BC" w:rsidRPr="001F20A2" w:rsidRDefault="00DA16BC" w:rsidP="00DA16BC">
      <w:pPr>
        <w:numPr>
          <w:ilvl w:val="0"/>
          <w:numId w:val="1"/>
        </w:numPr>
        <w:jc w:val="left"/>
        <w:rPr>
          <w:rFonts w:ascii="Arial" w:hAnsi="Arial" w:cs="Arial"/>
        </w:rPr>
      </w:pPr>
      <w:r w:rsidRPr="001F20A2">
        <w:rPr>
          <w:rFonts w:ascii="Arial" w:hAnsi="Arial" w:cs="Arial"/>
        </w:rPr>
        <w:t xml:space="preserve">Brought in to the ED in a state of cardio-respiratory arrest but where resuscitation is successful for a period of time before subsequent death. It is important in this case that, following a sudden and unanticipated collapse, if the child is expected to die in the following days, the joint </w:t>
      </w:r>
      <w:r>
        <w:rPr>
          <w:rFonts w:ascii="Arial" w:hAnsi="Arial" w:cs="Arial"/>
        </w:rPr>
        <w:t>agency</w:t>
      </w:r>
      <w:r w:rsidRPr="001F20A2">
        <w:rPr>
          <w:rFonts w:ascii="Arial" w:hAnsi="Arial" w:cs="Arial"/>
        </w:rPr>
        <w:t xml:space="preserve"> response is initiated at the </w:t>
      </w:r>
      <w:r w:rsidRPr="001F20A2">
        <w:rPr>
          <w:rFonts w:ascii="Arial" w:hAnsi="Arial" w:cs="Arial"/>
          <w:b/>
          <w:i/>
        </w:rPr>
        <w:t>point of presentation</w:t>
      </w:r>
      <w:r w:rsidRPr="001F20A2">
        <w:rPr>
          <w:rFonts w:ascii="Arial" w:hAnsi="Arial" w:cs="Arial"/>
        </w:rPr>
        <w:t xml:space="preserve"> and NOT the moment of death. </w:t>
      </w:r>
      <w:r>
        <w:rPr>
          <w:rFonts w:ascii="Arial" w:hAnsi="Arial" w:cs="Arial"/>
        </w:rPr>
        <w:t xml:space="preserve">A ‘scene of collapse’ visit may be performed and appropriate clinical investigations should also be performed. </w:t>
      </w:r>
      <w:r w:rsidRPr="001F20A2">
        <w:rPr>
          <w:rFonts w:ascii="Arial" w:hAnsi="Arial" w:cs="Arial"/>
        </w:rPr>
        <w:t>However these situations will require careful, sensitive and compassionate planning</w:t>
      </w:r>
      <w:r>
        <w:rPr>
          <w:rFonts w:ascii="Arial" w:hAnsi="Arial" w:cs="Arial"/>
        </w:rPr>
        <w:t xml:space="preserve"> (see section </w:t>
      </w:r>
      <w:r w:rsidRPr="003F7698">
        <w:rPr>
          <w:rFonts w:ascii="Arial" w:hAnsi="Arial" w:cs="Arial"/>
        </w:rPr>
        <w:t>11, special</w:t>
      </w:r>
      <w:r>
        <w:rPr>
          <w:rFonts w:ascii="Arial" w:hAnsi="Arial" w:cs="Arial"/>
        </w:rPr>
        <w:t xml:space="preserve"> circumstances)</w:t>
      </w:r>
      <w:r w:rsidRPr="001F20A2">
        <w:rPr>
          <w:rFonts w:ascii="Arial" w:hAnsi="Arial" w:cs="Arial"/>
        </w:rPr>
        <w:t xml:space="preserve">. </w:t>
      </w:r>
    </w:p>
    <w:p w14:paraId="010E1574" w14:textId="77777777" w:rsidR="00DA16BC" w:rsidRDefault="00DA16BC" w:rsidP="00DA16BC">
      <w:pPr>
        <w:jc w:val="left"/>
        <w:rPr>
          <w:rFonts w:ascii="Arial" w:hAnsi="Arial" w:cs="Arial"/>
          <w:color w:val="FF0000"/>
        </w:rPr>
      </w:pPr>
    </w:p>
    <w:p w14:paraId="1459BCEA" w14:textId="77777777" w:rsidR="00DA16BC" w:rsidRDefault="00DA16BC" w:rsidP="00DA16BC">
      <w:pPr>
        <w:jc w:val="left"/>
        <w:rPr>
          <w:rFonts w:ascii="Arial" w:hAnsi="Arial" w:cs="Arial"/>
        </w:rPr>
      </w:pPr>
      <w:r w:rsidRPr="001F20A2">
        <w:rPr>
          <w:rFonts w:ascii="Arial" w:hAnsi="Arial" w:cs="Arial"/>
        </w:rPr>
        <w:t xml:space="preserve">The joint agency response </w:t>
      </w:r>
      <w:r>
        <w:rPr>
          <w:rFonts w:ascii="Arial" w:hAnsi="Arial" w:cs="Arial"/>
        </w:rPr>
        <w:t>should be triggered</w:t>
      </w:r>
      <w:r w:rsidRPr="001F20A2">
        <w:rPr>
          <w:rFonts w:ascii="Arial" w:hAnsi="Arial" w:cs="Arial"/>
        </w:rPr>
        <w:t xml:space="preserve"> </w:t>
      </w:r>
      <w:r>
        <w:rPr>
          <w:rFonts w:ascii="Arial" w:hAnsi="Arial" w:cs="Arial"/>
        </w:rPr>
        <w:t>if a child’s death:</w:t>
      </w:r>
    </w:p>
    <w:p w14:paraId="51B11235" w14:textId="77777777" w:rsidR="00DA16BC" w:rsidRPr="006C2A7E" w:rsidRDefault="00DA16BC" w:rsidP="00DA16BC">
      <w:pPr>
        <w:pStyle w:val="ListParagraph"/>
        <w:numPr>
          <w:ilvl w:val="0"/>
          <w:numId w:val="17"/>
        </w:numPr>
        <w:contextualSpacing w:val="0"/>
        <w:jc w:val="left"/>
        <w:rPr>
          <w:rFonts w:ascii="Arial" w:hAnsi="Arial" w:cs="Arial"/>
        </w:rPr>
      </w:pPr>
      <w:r w:rsidRPr="006C2A7E">
        <w:rPr>
          <w:rFonts w:ascii="Arial" w:hAnsi="Arial" w:cs="Arial"/>
        </w:rPr>
        <w:t>Is or could be due to external causes</w:t>
      </w:r>
      <w:r>
        <w:rPr>
          <w:rFonts w:ascii="Arial" w:hAnsi="Arial" w:cs="Arial"/>
        </w:rPr>
        <w:t>.</w:t>
      </w:r>
    </w:p>
    <w:p w14:paraId="11145F40" w14:textId="77777777" w:rsidR="00DA16BC" w:rsidRPr="006C2A7E" w:rsidRDefault="00DA16BC" w:rsidP="00DA16BC">
      <w:pPr>
        <w:pStyle w:val="ListParagraph"/>
        <w:numPr>
          <w:ilvl w:val="0"/>
          <w:numId w:val="17"/>
        </w:numPr>
        <w:contextualSpacing w:val="0"/>
        <w:jc w:val="left"/>
        <w:rPr>
          <w:rFonts w:ascii="Arial" w:hAnsi="Arial" w:cs="Arial"/>
        </w:rPr>
      </w:pPr>
      <w:r w:rsidRPr="006C2A7E">
        <w:rPr>
          <w:rFonts w:ascii="Arial" w:hAnsi="Arial" w:cs="Arial"/>
        </w:rPr>
        <w:t>Is sudden and there is no immediate</w:t>
      </w:r>
      <w:r>
        <w:rPr>
          <w:rFonts w:ascii="Arial" w:hAnsi="Arial" w:cs="Arial"/>
        </w:rPr>
        <w:t>ly</w:t>
      </w:r>
      <w:r w:rsidRPr="006C2A7E">
        <w:rPr>
          <w:rFonts w:ascii="Arial" w:hAnsi="Arial" w:cs="Arial"/>
        </w:rPr>
        <w:t xml:space="preserve"> apparent cause</w:t>
      </w:r>
      <w:r>
        <w:rPr>
          <w:rFonts w:ascii="Arial" w:hAnsi="Arial" w:cs="Arial"/>
        </w:rPr>
        <w:t xml:space="preserve"> (including SUDI/SUDC).</w:t>
      </w:r>
    </w:p>
    <w:p w14:paraId="5596C9E7" w14:textId="77777777" w:rsidR="00DA16BC" w:rsidRPr="006C2A7E" w:rsidRDefault="00DA16BC" w:rsidP="00DA16BC">
      <w:pPr>
        <w:pStyle w:val="ListParagraph"/>
        <w:numPr>
          <w:ilvl w:val="0"/>
          <w:numId w:val="17"/>
        </w:numPr>
        <w:contextualSpacing w:val="0"/>
        <w:jc w:val="left"/>
        <w:rPr>
          <w:rFonts w:ascii="Arial" w:hAnsi="Arial" w:cs="Arial"/>
        </w:rPr>
      </w:pPr>
      <w:r w:rsidRPr="006C2A7E">
        <w:rPr>
          <w:rFonts w:ascii="Arial" w:hAnsi="Arial" w:cs="Arial"/>
        </w:rPr>
        <w:t>Where initial circumstances raise any suspicions that the death may not have been natural.</w:t>
      </w:r>
    </w:p>
    <w:p w14:paraId="14CC90D7" w14:textId="77777777" w:rsidR="00DA16BC" w:rsidRDefault="00DA16BC" w:rsidP="00DA16BC">
      <w:pPr>
        <w:pStyle w:val="ListParagraph"/>
        <w:numPr>
          <w:ilvl w:val="0"/>
          <w:numId w:val="13"/>
        </w:numPr>
        <w:contextualSpacing w:val="0"/>
        <w:jc w:val="left"/>
        <w:rPr>
          <w:rFonts w:ascii="Arial" w:hAnsi="Arial" w:cs="Arial"/>
        </w:rPr>
      </w:pPr>
      <w:r>
        <w:rPr>
          <w:rFonts w:ascii="Arial" w:hAnsi="Arial" w:cs="Arial"/>
        </w:rPr>
        <w:t>Occurs</w:t>
      </w:r>
      <w:r w:rsidRPr="001F20A2">
        <w:rPr>
          <w:rFonts w:ascii="Arial" w:hAnsi="Arial" w:cs="Arial"/>
        </w:rPr>
        <w:t xml:space="preserve"> in custody or a death whilst detained by the state including under the mental</w:t>
      </w:r>
      <w:r>
        <w:rPr>
          <w:rFonts w:ascii="Arial" w:hAnsi="Arial" w:cs="Arial"/>
        </w:rPr>
        <w:t xml:space="preserve"> health act.</w:t>
      </w:r>
    </w:p>
    <w:p w14:paraId="06DD4D7E" w14:textId="77777777" w:rsidR="00DA16BC" w:rsidRPr="003F7698" w:rsidRDefault="00DA16BC" w:rsidP="00DA16BC">
      <w:pPr>
        <w:pStyle w:val="ListParagraph"/>
        <w:numPr>
          <w:ilvl w:val="0"/>
          <w:numId w:val="13"/>
        </w:numPr>
        <w:contextualSpacing w:val="0"/>
        <w:jc w:val="left"/>
        <w:rPr>
          <w:rFonts w:ascii="Arial" w:hAnsi="Arial" w:cs="Arial"/>
        </w:rPr>
      </w:pPr>
      <w:r w:rsidRPr="006C2A7E">
        <w:rPr>
          <w:rFonts w:ascii="Arial" w:hAnsi="Arial" w:cs="Arial"/>
        </w:rPr>
        <w:t xml:space="preserve">In </w:t>
      </w:r>
      <w:r>
        <w:rPr>
          <w:rFonts w:ascii="Arial" w:hAnsi="Arial" w:cs="Arial"/>
        </w:rPr>
        <w:t>the case of a stillbirth where no health</w:t>
      </w:r>
      <w:r w:rsidRPr="006C2A7E">
        <w:rPr>
          <w:rFonts w:ascii="Arial" w:hAnsi="Arial" w:cs="Arial"/>
        </w:rPr>
        <w:t>care professional was in attendance</w:t>
      </w:r>
      <w:r>
        <w:rPr>
          <w:rFonts w:ascii="Arial" w:hAnsi="Arial" w:cs="Arial"/>
        </w:rPr>
        <w:t xml:space="preserve"> (see section </w:t>
      </w:r>
      <w:r w:rsidRPr="003F7698">
        <w:rPr>
          <w:rFonts w:ascii="Arial" w:hAnsi="Arial" w:cs="Arial"/>
        </w:rPr>
        <w:t>11, special situations).</w:t>
      </w:r>
    </w:p>
    <w:p w14:paraId="72F295E4" w14:textId="77777777" w:rsidR="00DA16BC" w:rsidRPr="003F7698" w:rsidRDefault="00DA16BC" w:rsidP="00DA16BC">
      <w:pPr>
        <w:jc w:val="left"/>
        <w:rPr>
          <w:rFonts w:ascii="Arial" w:hAnsi="Arial" w:cs="Arial"/>
          <w:b/>
        </w:rPr>
      </w:pPr>
    </w:p>
    <w:p w14:paraId="5F6D31BB" w14:textId="77777777" w:rsidR="00DA16BC" w:rsidRPr="008850AA" w:rsidRDefault="00DA16BC" w:rsidP="00DA16BC">
      <w:pPr>
        <w:jc w:val="left"/>
        <w:rPr>
          <w:rFonts w:ascii="Arial" w:hAnsi="Arial" w:cs="Arial"/>
        </w:rPr>
      </w:pPr>
      <w:r w:rsidRPr="001F20A2">
        <w:rPr>
          <w:rFonts w:ascii="Arial" w:hAnsi="Arial" w:cs="Arial"/>
        </w:rPr>
        <w:t>The approach may vary in</w:t>
      </w:r>
      <w:r>
        <w:rPr>
          <w:rFonts w:ascii="Arial" w:hAnsi="Arial" w:cs="Arial"/>
        </w:rPr>
        <w:t xml:space="preserve"> between</w:t>
      </w:r>
      <w:r w:rsidRPr="001F20A2">
        <w:rPr>
          <w:rFonts w:ascii="Arial" w:hAnsi="Arial" w:cs="Arial"/>
        </w:rPr>
        <w:t xml:space="preserve"> these cases. </w:t>
      </w:r>
      <w:r>
        <w:rPr>
          <w:rFonts w:ascii="Arial" w:hAnsi="Arial" w:cs="Arial"/>
        </w:rPr>
        <w:t>A number of c</w:t>
      </w:r>
      <w:r w:rsidRPr="00A55198">
        <w:rPr>
          <w:rFonts w:ascii="Arial" w:hAnsi="Arial" w:cs="Arial"/>
        </w:rPr>
        <w:t xml:space="preserve">hildren will die </w:t>
      </w:r>
      <w:r>
        <w:rPr>
          <w:rFonts w:ascii="Arial" w:hAnsi="Arial" w:cs="Arial"/>
        </w:rPr>
        <w:t xml:space="preserve">from trauma, for example road traffic accidents or house fires. In the majority of cases a full joint response as documented in this guideline will not be appropriate as </w:t>
      </w:r>
      <w:r w:rsidRPr="00A55198">
        <w:rPr>
          <w:rFonts w:ascii="Arial" w:hAnsi="Arial" w:cs="Arial"/>
        </w:rPr>
        <w:t>system</w:t>
      </w:r>
      <w:r>
        <w:rPr>
          <w:rFonts w:ascii="Arial" w:hAnsi="Arial" w:cs="Arial"/>
        </w:rPr>
        <w:t>s are in place</w:t>
      </w:r>
      <w:r w:rsidRPr="00A55198">
        <w:rPr>
          <w:rFonts w:ascii="Arial" w:hAnsi="Arial" w:cs="Arial"/>
        </w:rPr>
        <w:t xml:space="preserve"> to investigate the circumstances </w:t>
      </w:r>
      <w:r>
        <w:rPr>
          <w:rFonts w:ascii="Arial" w:hAnsi="Arial" w:cs="Arial"/>
        </w:rPr>
        <w:t xml:space="preserve">of the death </w:t>
      </w:r>
      <w:r w:rsidRPr="00A55198">
        <w:rPr>
          <w:rFonts w:ascii="Arial" w:hAnsi="Arial" w:cs="Arial"/>
        </w:rPr>
        <w:t>led by other agencies</w:t>
      </w:r>
      <w:r>
        <w:rPr>
          <w:rFonts w:ascii="Arial" w:hAnsi="Arial" w:cs="Arial"/>
        </w:rPr>
        <w:t xml:space="preserve"> such as the P</w:t>
      </w:r>
      <w:r w:rsidRPr="00A55198">
        <w:rPr>
          <w:rFonts w:ascii="Arial" w:hAnsi="Arial" w:cs="Arial"/>
        </w:rPr>
        <w:t>olice. For o</w:t>
      </w:r>
      <w:r>
        <w:rPr>
          <w:rFonts w:ascii="Arial" w:hAnsi="Arial" w:cs="Arial"/>
        </w:rPr>
        <w:t xml:space="preserve">thers a full joint agency response </w:t>
      </w:r>
      <w:r w:rsidRPr="00A55198">
        <w:rPr>
          <w:rFonts w:ascii="Arial" w:hAnsi="Arial" w:cs="Arial"/>
        </w:rPr>
        <w:t>will be beneficial.</w:t>
      </w:r>
      <w:r>
        <w:rPr>
          <w:rFonts w:ascii="Arial" w:hAnsi="Arial" w:cs="Arial"/>
        </w:rPr>
        <w:t xml:space="preserve"> </w:t>
      </w:r>
    </w:p>
    <w:p w14:paraId="7B19ADF8" w14:textId="77777777" w:rsidR="00DA16BC" w:rsidRDefault="00DA16BC" w:rsidP="00DA16BC">
      <w:pPr>
        <w:jc w:val="left"/>
        <w:rPr>
          <w:rFonts w:ascii="Arial" w:hAnsi="Arial" w:cs="Arial"/>
          <w:color w:val="FF0000"/>
        </w:rPr>
      </w:pPr>
    </w:p>
    <w:p w14:paraId="2333F789" w14:textId="77777777" w:rsidR="00DA16BC" w:rsidRDefault="00DA16BC" w:rsidP="00DA16BC">
      <w:pPr>
        <w:jc w:val="left"/>
        <w:rPr>
          <w:rFonts w:ascii="Arial" w:hAnsi="Arial" w:cs="Arial"/>
        </w:rPr>
      </w:pPr>
      <w:r w:rsidRPr="009C1FB6">
        <w:rPr>
          <w:rFonts w:ascii="Arial" w:hAnsi="Arial" w:cs="Arial"/>
        </w:rPr>
        <w:t>If a child who is normally resident outside this area dies in</w:t>
      </w:r>
      <w:r>
        <w:rPr>
          <w:rFonts w:ascii="Arial" w:hAnsi="Arial" w:cs="Arial"/>
        </w:rPr>
        <w:t xml:space="preserve"> Derby or Derbyshire</w:t>
      </w:r>
      <w:r w:rsidRPr="009C1FB6">
        <w:rPr>
          <w:rFonts w:ascii="Arial" w:hAnsi="Arial" w:cs="Arial"/>
        </w:rPr>
        <w:t>, it is anticipated that the immediate respons</w:t>
      </w:r>
      <w:r>
        <w:rPr>
          <w:rFonts w:ascii="Arial" w:hAnsi="Arial" w:cs="Arial"/>
        </w:rPr>
        <w:t>e will follow these guidelines until</w:t>
      </w:r>
      <w:r w:rsidRPr="009C1FB6">
        <w:rPr>
          <w:rFonts w:ascii="Arial" w:hAnsi="Arial" w:cs="Arial"/>
        </w:rPr>
        <w:t xml:space="preserve"> the case </w:t>
      </w:r>
      <w:r>
        <w:rPr>
          <w:rFonts w:ascii="Arial" w:hAnsi="Arial" w:cs="Arial"/>
        </w:rPr>
        <w:t>is formally</w:t>
      </w:r>
      <w:r w:rsidRPr="009C1FB6">
        <w:rPr>
          <w:rFonts w:ascii="Arial" w:hAnsi="Arial" w:cs="Arial"/>
        </w:rPr>
        <w:t xml:space="preserve"> </w:t>
      </w:r>
      <w:r>
        <w:rPr>
          <w:rFonts w:ascii="Arial" w:hAnsi="Arial" w:cs="Arial"/>
        </w:rPr>
        <w:t>handed back over to the relevant Coroner</w:t>
      </w:r>
      <w:r w:rsidRPr="009C1FB6">
        <w:rPr>
          <w:rFonts w:ascii="Arial" w:hAnsi="Arial" w:cs="Arial"/>
        </w:rPr>
        <w:t xml:space="preserve">. </w:t>
      </w:r>
      <w:r w:rsidRPr="001F20A2">
        <w:rPr>
          <w:rFonts w:ascii="Arial" w:hAnsi="Arial" w:cs="Arial"/>
        </w:rPr>
        <w:t xml:space="preserve">Likewise if a </w:t>
      </w:r>
      <w:r>
        <w:rPr>
          <w:rFonts w:ascii="Arial" w:hAnsi="Arial" w:cs="Arial"/>
        </w:rPr>
        <w:t xml:space="preserve">Derby or </w:t>
      </w:r>
      <w:r w:rsidRPr="001F20A2">
        <w:rPr>
          <w:rFonts w:ascii="Arial" w:hAnsi="Arial" w:cs="Arial"/>
        </w:rPr>
        <w:t xml:space="preserve">Derbyshire child dies in another geographical area, the procedures under </w:t>
      </w:r>
      <w:r w:rsidRPr="001F20A2">
        <w:rPr>
          <w:rFonts w:ascii="Arial" w:hAnsi="Arial" w:cs="Arial"/>
          <w:i/>
        </w:rPr>
        <w:t xml:space="preserve">that </w:t>
      </w:r>
      <w:r w:rsidRPr="001F20A2">
        <w:rPr>
          <w:rFonts w:ascii="Arial" w:hAnsi="Arial" w:cs="Arial"/>
        </w:rPr>
        <w:t>Coroner’s jurisdiction will be followed until the case is handed back to the Derbyshire Coroner when</w:t>
      </w:r>
      <w:r>
        <w:rPr>
          <w:rFonts w:ascii="Arial" w:hAnsi="Arial" w:cs="Arial"/>
        </w:rPr>
        <w:t xml:space="preserve"> these processes will be commenced</w:t>
      </w:r>
      <w:r w:rsidRPr="001F20A2">
        <w:rPr>
          <w:rFonts w:ascii="Arial" w:hAnsi="Arial" w:cs="Arial"/>
        </w:rPr>
        <w:t>.</w:t>
      </w:r>
      <w:r>
        <w:rPr>
          <w:rFonts w:ascii="Arial" w:hAnsi="Arial" w:cs="Arial"/>
        </w:rPr>
        <w:t xml:space="preserve"> </w:t>
      </w:r>
    </w:p>
    <w:p w14:paraId="1BAC00BD" w14:textId="77777777" w:rsidR="00DA16BC" w:rsidRDefault="00DA16BC" w:rsidP="00DA16BC">
      <w:pPr>
        <w:jc w:val="left"/>
      </w:pPr>
    </w:p>
    <w:p w14:paraId="30A50E74" w14:textId="77777777" w:rsidR="00DA16BC" w:rsidRDefault="00DA16BC" w:rsidP="00DA16BC">
      <w:pPr>
        <w:jc w:val="left"/>
        <w:rPr>
          <w:rFonts w:ascii="Arial" w:hAnsi="Arial" w:cs="Arial"/>
        </w:rPr>
      </w:pPr>
      <w:r w:rsidRPr="00632BB3">
        <w:rPr>
          <w:rFonts w:ascii="Arial" w:hAnsi="Arial" w:cs="Arial"/>
        </w:rPr>
        <w:lastRenderedPageBreak/>
        <w:t>This guideline</w:t>
      </w:r>
      <w:r>
        <w:rPr>
          <w:rFonts w:ascii="Arial" w:hAnsi="Arial" w:cs="Arial"/>
        </w:rPr>
        <w:t xml:space="preserve"> is for use in children up to</w:t>
      </w:r>
      <w:r w:rsidRPr="00632BB3">
        <w:rPr>
          <w:rFonts w:ascii="Arial" w:hAnsi="Arial" w:cs="Arial"/>
        </w:rPr>
        <w:t xml:space="preserve">, </w:t>
      </w:r>
      <w:r w:rsidRPr="008141EC">
        <w:rPr>
          <w:rFonts w:ascii="Arial" w:hAnsi="Arial" w:cs="Arial"/>
          <w:i/>
        </w:rPr>
        <w:t>but not including</w:t>
      </w:r>
      <w:r>
        <w:rPr>
          <w:rFonts w:ascii="Arial" w:hAnsi="Arial" w:cs="Arial"/>
        </w:rPr>
        <w:t>,</w:t>
      </w:r>
      <w:r w:rsidRPr="00632BB3">
        <w:rPr>
          <w:rFonts w:ascii="Arial" w:hAnsi="Arial" w:cs="Arial"/>
        </w:rPr>
        <w:t xml:space="preserve"> their 18</w:t>
      </w:r>
      <w:r w:rsidRPr="00632BB3">
        <w:rPr>
          <w:rFonts w:ascii="Arial" w:hAnsi="Arial" w:cs="Arial"/>
          <w:vertAlign w:val="superscript"/>
        </w:rPr>
        <w:t>th</w:t>
      </w:r>
      <w:r w:rsidRPr="00632BB3">
        <w:rPr>
          <w:rFonts w:ascii="Arial" w:hAnsi="Arial" w:cs="Arial"/>
        </w:rPr>
        <w:t xml:space="preserve"> Birthday. It may be that an older teenager is brought into an adult emergency department where the same guideline must be followed.</w:t>
      </w:r>
    </w:p>
    <w:p w14:paraId="47285008" w14:textId="77777777" w:rsidR="00DA16BC" w:rsidRDefault="00DA16BC" w:rsidP="00DA16BC">
      <w:pPr>
        <w:jc w:val="left"/>
        <w:rPr>
          <w:rFonts w:ascii="Arial" w:hAnsi="Arial" w:cs="Arial"/>
        </w:rPr>
      </w:pPr>
    </w:p>
    <w:p w14:paraId="70931F37" w14:textId="77777777" w:rsidR="00DA16BC" w:rsidRPr="00632BB3" w:rsidRDefault="00DA16BC" w:rsidP="00DA16BC">
      <w:pPr>
        <w:jc w:val="left"/>
        <w:rPr>
          <w:rFonts w:ascii="Arial" w:hAnsi="Arial" w:cs="Arial"/>
        </w:rPr>
      </w:pPr>
      <w:r>
        <w:rPr>
          <w:rFonts w:ascii="Arial" w:hAnsi="Arial" w:cs="Arial"/>
        </w:rPr>
        <w:t>The joint investigative procedures are often referred to as the ‘rapid response’.</w:t>
      </w:r>
    </w:p>
    <w:p w14:paraId="572178CA" w14:textId="77777777" w:rsidR="00DA16BC" w:rsidRPr="00544FFF" w:rsidRDefault="00DA16BC" w:rsidP="00DA16BC">
      <w:pPr>
        <w:rPr>
          <w:rFonts w:ascii="Arial" w:hAnsi="Arial" w:cs="Arial"/>
          <w:lang w:val="en-US"/>
        </w:rPr>
      </w:pPr>
    </w:p>
    <w:p w14:paraId="3A23C84E" w14:textId="77777777" w:rsidR="00DA16BC" w:rsidRDefault="00DA16BC" w:rsidP="00DA16BC">
      <w:pPr>
        <w:jc w:val="left"/>
      </w:pPr>
    </w:p>
    <w:p w14:paraId="09C839E5" w14:textId="77777777" w:rsidR="00DA16BC" w:rsidRDefault="00DA16BC" w:rsidP="00DA16BC">
      <w:pPr>
        <w:jc w:val="left"/>
        <w:rPr>
          <w:rFonts w:ascii="Arial" w:hAnsi="Arial" w:cs="Arial"/>
          <w:b/>
        </w:rPr>
      </w:pPr>
      <w:r>
        <w:rPr>
          <w:rFonts w:ascii="Arial" w:hAnsi="Arial" w:cs="Arial"/>
          <w:b/>
        </w:rPr>
        <w:t xml:space="preserve">1.2 Guideline </w:t>
      </w:r>
      <w:r w:rsidRPr="006C3FD2">
        <w:rPr>
          <w:rFonts w:ascii="Arial" w:hAnsi="Arial" w:cs="Arial"/>
          <w:b/>
        </w:rPr>
        <w:t xml:space="preserve">Aims </w:t>
      </w:r>
    </w:p>
    <w:p w14:paraId="6161CCB2" w14:textId="77777777" w:rsidR="00DA16BC" w:rsidRPr="006C3FD2" w:rsidRDefault="00DA16BC" w:rsidP="00DA16BC">
      <w:pPr>
        <w:jc w:val="left"/>
        <w:rPr>
          <w:rFonts w:ascii="Arial" w:hAnsi="Arial" w:cs="Arial"/>
          <w:b/>
        </w:rPr>
      </w:pPr>
    </w:p>
    <w:p w14:paraId="7FF6C5F1" w14:textId="77777777" w:rsidR="00DA16BC" w:rsidRPr="009C1FB6" w:rsidRDefault="00DA16BC" w:rsidP="00DA16BC">
      <w:pPr>
        <w:jc w:val="left"/>
        <w:rPr>
          <w:rFonts w:ascii="Arial" w:hAnsi="Arial" w:cs="Arial"/>
        </w:rPr>
      </w:pPr>
      <w:r>
        <w:rPr>
          <w:rFonts w:ascii="Arial" w:hAnsi="Arial" w:cs="Arial"/>
        </w:rPr>
        <w:t>The aims of these processes are to:</w:t>
      </w:r>
    </w:p>
    <w:p w14:paraId="3914A35D" w14:textId="77777777" w:rsidR="00DA16BC" w:rsidRDefault="00DA16BC" w:rsidP="00DA16BC">
      <w:pPr>
        <w:numPr>
          <w:ilvl w:val="0"/>
          <w:numId w:val="1"/>
        </w:numPr>
        <w:jc w:val="left"/>
        <w:rPr>
          <w:rFonts w:ascii="Arial" w:hAnsi="Arial" w:cs="Arial"/>
        </w:rPr>
      </w:pPr>
      <w:r>
        <w:rPr>
          <w:rFonts w:ascii="Arial" w:hAnsi="Arial" w:cs="Arial"/>
        </w:rPr>
        <w:t>Assist HM Coroner in ascertaining</w:t>
      </w:r>
      <w:r w:rsidRPr="009C1FB6">
        <w:rPr>
          <w:rFonts w:ascii="Arial" w:hAnsi="Arial" w:cs="Arial"/>
        </w:rPr>
        <w:t xml:space="preserve"> a cause of death where possible</w:t>
      </w:r>
      <w:r>
        <w:rPr>
          <w:rFonts w:ascii="Arial" w:hAnsi="Arial" w:cs="Arial"/>
        </w:rPr>
        <w:t>.</w:t>
      </w:r>
    </w:p>
    <w:p w14:paraId="67CC0784" w14:textId="77777777" w:rsidR="00DA16BC" w:rsidRPr="009C1FB6" w:rsidRDefault="00DA16BC" w:rsidP="00DA16BC">
      <w:pPr>
        <w:numPr>
          <w:ilvl w:val="0"/>
          <w:numId w:val="1"/>
        </w:numPr>
        <w:jc w:val="left"/>
        <w:rPr>
          <w:rFonts w:ascii="Arial" w:hAnsi="Arial" w:cs="Arial"/>
        </w:rPr>
      </w:pPr>
      <w:r>
        <w:rPr>
          <w:rFonts w:ascii="Arial" w:hAnsi="Arial" w:cs="Arial"/>
        </w:rPr>
        <w:t>Identify any potentially contributory or modifiable factors.</w:t>
      </w:r>
    </w:p>
    <w:p w14:paraId="19493FE7" w14:textId="77777777" w:rsidR="00DA16BC" w:rsidRDefault="00DA16BC" w:rsidP="00DA16BC">
      <w:pPr>
        <w:numPr>
          <w:ilvl w:val="0"/>
          <w:numId w:val="1"/>
        </w:numPr>
        <w:jc w:val="left"/>
        <w:rPr>
          <w:rFonts w:ascii="Arial" w:hAnsi="Arial" w:cs="Arial"/>
        </w:rPr>
      </w:pPr>
      <w:r>
        <w:rPr>
          <w:rFonts w:ascii="Arial" w:hAnsi="Arial" w:cs="Arial"/>
        </w:rPr>
        <w:t>Ensure s</w:t>
      </w:r>
      <w:r w:rsidRPr="009C1FB6">
        <w:rPr>
          <w:rFonts w:ascii="Arial" w:hAnsi="Arial" w:cs="Arial"/>
        </w:rPr>
        <w:t xml:space="preserve">upport </w:t>
      </w:r>
      <w:r>
        <w:rPr>
          <w:rFonts w:ascii="Arial" w:hAnsi="Arial" w:cs="Arial"/>
        </w:rPr>
        <w:t>for families.</w:t>
      </w:r>
    </w:p>
    <w:p w14:paraId="2A253871" w14:textId="77777777" w:rsidR="00DA16BC" w:rsidRPr="009C1FB6" w:rsidRDefault="00DA16BC" w:rsidP="00DA16BC">
      <w:pPr>
        <w:numPr>
          <w:ilvl w:val="0"/>
          <w:numId w:val="1"/>
        </w:numPr>
        <w:jc w:val="left"/>
        <w:rPr>
          <w:rFonts w:ascii="Arial" w:hAnsi="Arial" w:cs="Arial"/>
        </w:rPr>
      </w:pPr>
      <w:r>
        <w:rPr>
          <w:rFonts w:ascii="Arial" w:hAnsi="Arial" w:cs="Arial"/>
        </w:rPr>
        <w:t xml:space="preserve">Assure families </w:t>
      </w:r>
      <w:r w:rsidRPr="009C1FB6">
        <w:rPr>
          <w:rFonts w:ascii="Arial" w:hAnsi="Arial" w:cs="Arial"/>
        </w:rPr>
        <w:t>that the</w:t>
      </w:r>
      <w:r>
        <w:rPr>
          <w:rFonts w:ascii="Arial" w:hAnsi="Arial" w:cs="Arial"/>
        </w:rPr>
        <w:t>ir</w:t>
      </w:r>
      <w:r w:rsidRPr="009C1FB6">
        <w:rPr>
          <w:rFonts w:ascii="Arial" w:hAnsi="Arial" w:cs="Arial"/>
        </w:rPr>
        <w:t xml:space="preserve"> child’s death has been fully investigated</w:t>
      </w:r>
      <w:r>
        <w:rPr>
          <w:rFonts w:ascii="Arial" w:hAnsi="Arial" w:cs="Arial"/>
        </w:rPr>
        <w:t>.</w:t>
      </w:r>
    </w:p>
    <w:p w14:paraId="70F31161" w14:textId="77777777" w:rsidR="00DA16BC" w:rsidRPr="009C1FB6" w:rsidRDefault="00DA16BC" w:rsidP="00DA16BC">
      <w:pPr>
        <w:numPr>
          <w:ilvl w:val="0"/>
          <w:numId w:val="1"/>
        </w:numPr>
        <w:jc w:val="left"/>
        <w:rPr>
          <w:rFonts w:ascii="Arial" w:hAnsi="Arial" w:cs="Arial"/>
        </w:rPr>
      </w:pPr>
      <w:r>
        <w:rPr>
          <w:rFonts w:ascii="Arial" w:hAnsi="Arial" w:cs="Arial"/>
        </w:rPr>
        <w:t>E</w:t>
      </w:r>
      <w:r w:rsidRPr="009C1FB6">
        <w:rPr>
          <w:rFonts w:ascii="Arial" w:hAnsi="Arial" w:cs="Arial"/>
        </w:rPr>
        <w:t xml:space="preserve">nsure that future children are protected and satisfy </w:t>
      </w:r>
      <w:r>
        <w:rPr>
          <w:rFonts w:ascii="Arial" w:hAnsi="Arial" w:cs="Arial"/>
        </w:rPr>
        <w:t>any</w:t>
      </w:r>
      <w:r w:rsidRPr="009C1FB6">
        <w:rPr>
          <w:rFonts w:ascii="Arial" w:hAnsi="Arial" w:cs="Arial"/>
        </w:rPr>
        <w:t xml:space="preserve"> wider public </w:t>
      </w:r>
      <w:r>
        <w:rPr>
          <w:rFonts w:ascii="Arial" w:hAnsi="Arial" w:cs="Arial"/>
        </w:rPr>
        <w:t>interest concerns</w:t>
      </w:r>
      <w:r w:rsidRPr="009C1FB6">
        <w:rPr>
          <w:rFonts w:ascii="Arial" w:hAnsi="Arial" w:cs="Arial"/>
        </w:rPr>
        <w:t>.</w:t>
      </w:r>
    </w:p>
    <w:p w14:paraId="37EE9745" w14:textId="77777777" w:rsidR="00DA16BC" w:rsidRDefault="00DA16BC" w:rsidP="00DA16BC">
      <w:pPr>
        <w:jc w:val="left"/>
        <w:rPr>
          <w:rFonts w:ascii="Arial" w:hAnsi="Arial" w:cs="Arial"/>
          <w:b/>
        </w:rPr>
      </w:pPr>
    </w:p>
    <w:p w14:paraId="572E1499" w14:textId="77777777" w:rsidR="00DA16BC" w:rsidRPr="006B4FF6" w:rsidRDefault="00DA16BC" w:rsidP="00DA16BC">
      <w:pPr>
        <w:jc w:val="left"/>
        <w:rPr>
          <w:rFonts w:ascii="Arial" w:hAnsi="Arial" w:cs="Arial"/>
          <w:b/>
        </w:rPr>
      </w:pPr>
      <w:r>
        <w:rPr>
          <w:rFonts w:ascii="Arial" w:hAnsi="Arial" w:cs="Arial"/>
          <w:b/>
        </w:rPr>
        <w:t>1.3 Flowchart for the Joint Agency Response</w:t>
      </w:r>
    </w:p>
    <w:p w14:paraId="1DD905F4" w14:textId="77777777" w:rsidR="00DA16BC" w:rsidRDefault="00DA16BC" w:rsidP="00DA16BC">
      <w:pPr>
        <w:jc w:val="left"/>
        <w:rPr>
          <w:rFonts w:ascii="Arial" w:hAnsi="Arial" w:cs="Arial"/>
        </w:rPr>
      </w:pPr>
      <w:r w:rsidRPr="003A2F03">
        <w:rPr>
          <w:rFonts w:ascii="Arial" w:hAnsi="Arial" w:cs="Arial"/>
          <w:b/>
          <w:noProof/>
          <w:szCs w:val="24"/>
          <w:lang w:eastAsia="en-GB"/>
        </w:rPr>
        <w:drawing>
          <wp:anchor distT="0" distB="0" distL="114300" distR="114300" simplePos="0" relativeHeight="251659264" behindDoc="0" locked="0" layoutInCell="1" allowOverlap="1" wp14:anchorId="1B6FEE11" wp14:editId="300CBEA5">
            <wp:simplePos x="0" y="0"/>
            <wp:positionH relativeFrom="column">
              <wp:posOffset>970280</wp:posOffset>
            </wp:positionH>
            <wp:positionV relativeFrom="paragraph">
              <wp:posOffset>66040</wp:posOffset>
            </wp:positionV>
            <wp:extent cx="4324350" cy="5553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4350" cy="5553075"/>
                    </a:xfrm>
                    <a:prstGeom prst="rect">
                      <a:avLst/>
                    </a:prstGeom>
                  </pic:spPr>
                </pic:pic>
              </a:graphicData>
            </a:graphic>
            <wp14:sizeRelH relativeFrom="margin">
              <wp14:pctWidth>0</wp14:pctWidth>
            </wp14:sizeRelH>
            <wp14:sizeRelV relativeFrom="margin">
              <wp14:pctHeight>0</wp14:pctHeight>
            </wp14:sizeRelV>
          </wp:anchor>
        </w:drawing>
      </w:r>
    </w:p>
    <w:p w14:paraId="29C62959" w14:textId="77777777" w:rsidR="00DA16BC" w:rsidRDefault="00DA16BC" w:rsidP="00DA16BC">
      <w:pPr>
        <w:jc w:val="left"/>
        <w:rPr>
          <w:rFonts w:ascii="Arial" w:hAnsi="Arial" w:cs="Arial"/>
          <w:b/>
          <w:szCs w:val="24"/>
        </w:rPr>
      </w:pPr>
    </w:p>
    <w:p w14:paraId="322D0EA7" w14:textId="77777777" w:rsidR="00DA16BC" w:rsidRDefault="00DA16BC" w:rsidP="00DA16BC">
      <w:pPr>
        <w:jc w:val="left"/>
        <w:rPr>
          <w:rFonts w:ascii="Arial" w:hAnsi="Arial" w:cs="Arial"/>
          <w:b/>
          <w:szCs w:val="24"/>
        </w:rPr>
      </w:pPr>
    </w:p>
    <w:p w14:paraId="0597F5E9" w14:textId="77777777" w:rsidR="00DA16BC" w:rsidRDefault="00DA16BC" w:rsidP="00DA16BC">
      <w:pPr>
        <w:jc w:val="left"/>
        <w:rPr>
          <w:rFonts w:ascii="Arial" w:hAnsi="Arial" w:cs="Arial"/>
          <w:b/>
          <w:szCs w:val="24"/>
        </w:rPr>
      </w:pPr>
    </w:p>
    <w:p w14:paraId="31C1ABEF" w14:textId="77777777" w:rsidR="00DA16BC" w:rsidRDefault="00DA16BC" w:rsidP="00DA16BC">
      <w:pPr>
        <w:jc w:val="left"/>
        <w:rPr>
          <w:rFonts w:ascii="Arial" w:hAnsi="Arial" w:cs="Arial"/>
          <w:b/>
          <w:szCs w:val="24"/>
        </w:rPr>
      </w:pPr>
    </w:p>
    <w:p w14:paraId="6DEDC3D1" w14:textId="77777777" w:rsidR="00DA16BC" w:rsidRDefault="00DA16BC" w:rsidP="00DA16BC">
      <w:pPr>
        <w:jc w:val="left"/>
        <w:rPr>
          <w:rFonts w:ascii="Arial" w:hAnsi="Arial" w:cs="Arial"/>
          <w:b/>
          <w:szCs w:val="24"/>
        </w:rPr>
      </w:pPr>
    </w:p>
    <w:p w14:paraId="557E1A84" w14:textId="77777777" w:rsidR="00DA16BC" w:rsidRDefault="00DA16BC" w:rsidP="00DA16BC">
      <w:pPr>
        <w:jc w:val="left"/>
        <w:rPr>
          <w:rFonts w:ascii="Arial" w:hAnsi="Arial" w:cs="Arial"/>
          <w:b/>
          <w:szCs w:val="24"/>
        </w:rPr>
      </w:pPr>
    </w:p>
    <w:p w14:paraId="61CC21E0" w14:textId="77777777" w:rsidR="00DA16BC" w:rsidRDefault="00DA16BC" w:rsidP="00DA16BC">
      <w:pPr>
        <w:jc w:val="left"/>
        <w:rPr>
          <w:rFonts w:ascii="Arial" w:hAnsi="Arial" w:cs="Arial"/>
          <w:b/>
          <w:szCs w:val="24"/>
        </w:rPr>
      </w:pPr>
    </w:p>
    <w:p w14:paraId="6F3C8C1A" w14:textId="77777777" w:rsidR="00DA16BC" w:rsidRDefault="00DA16BC" w:rsidP="00DA16BC">
      <w:pPr>
        <w:jc w:val="left"/>
        <w:rPr>
          <w:rFonts w:ascii="Arial" w:hAnsi="Arial" w:cs="Arial"/>
          <w:b/>
          <w:szCs w:val="24"/>
        </w:rPr>
      </w:pPr>
    </w:p>
    <w:p w14:paraId="00D7B9B6" w14:textId="77777777" w:rsidR="00DA16BC" w:rsidRDefault="00DA16BC" w:rsidP="00DA16BC">
      <w:pPr>
        <w:jc w:val="left"/>
        <w:rPr>
          <w:rFonts w:ascii="Arial" w:hAnsi="Arial" w:cs="Arial"/>
          <w:b/>
          <w:szCs w:val="24"/>
        </w:rPr>
      </w:pPr>
    </w:p>
    <w:p w14:paraId="6EFC1CC2" w14:textId="77777777" w:rsidR="00DA16BC" w:rsidRDefault="00DA16BC" w:rsidP="00DA16BC">
      <w:pPr>
        <w:jc w:val="left"/>
        <w:rPr>
          <w:rFonts w:ascii="Arial" w:hAnsi="Arial" w:cs="Arial"/>
          <w:b/>
          <w:szCs w:val="24"/>
        </w:rPr>
      </w:pPr>
    </w:p>
    <w:p w14:paraId="58E82DAC" w14:textId="77777777" w:rsidR="00DA16BC" w:rsidRDefault="00DA16BC" w:rsidP="00DA16BC">
      <w:pPr>
        <w:jc w:val="left"/>
        <w:rPr>
          <w:rFonts w:ascii="Arial" w:hAnsi="Arial" w:cs="Arial"/>
          <w:b/>
          <w:szCs w:val="24"/>
        </w:rPr>
      </w:pPr>
    </w:p>
    <w:p w14:paraId="5E2CF3C7" w14:textId="77777777" w:rsidR="00DA16BC" w:rsidRDefault="00DA16BC" w:rsidP="00DA16BC">
      <w:pPr>
        <w:jc w:val="left"/>
        <w:rPr>
          <w:rFonts w:ascii="Arial" w:hAnsi="Arial" w:cs="Arial"/>
          <w:b/>
          <w:szCs w:val="24"/>
        </w:rPr>
      </w:pPr>
    </w:p>
    <w:p w14:paraId="7D910064" w14:textId="77777777" w:rsidR="00DA16BC" w:rsidRDefault="00DA16BC" w:rsidP="00DA16BC">
      <w:pPr>
        <w:jc w:val="left"/>
        <w:rPr>
          <w:rFonts w:ascii="Arial" w:hAnsi="Arial" w:cs="Arial"/>
          <w:b/>
          <w:szCs w:val="24"/>
        </w:rPr>
      </w:pPr>
    </w:p>
    <w:p w14:paraId="3EC8FA22" w14:textId="77777777" w:rsidR="00DA16BC" w:rsidRDefault="00DA16BC" w:rsidP="00DA16BC">
      <w:pPr>
        <w:jc w:val="left"/>
        <w:rPr>
          <w:rFonts w:ascii="Arial" w:hAnsi="Arial" w:cs="Arial"/>
          <w:b/>
          <w:szCs w:val="24"/>
        </w:rPr>
      </w:pPr>
    </w:p>
    <w:p w14:paraId="3F30C34B" w14:textId="77777777" w:rsidR="00DA16BC" w:rsidRDefault="00DA16BC" w:rsidP="00DA16BC">
      <w:pPr>
        <w:jc w:val="left"/>
        <w:rPr>
          <w:rFonts w:ascii="Arial" w:hAnsi="Arial" w:cs="Arial"/>
          <w:b/>
          <w:szCs w:val="24"/>
        </w:rPr>
      </w:pPr>
    </w:p>
    <w:p w14:paraId="4CC0DF06" w14:textId="77777777" w:rsidR="00DA16BC" w:rsidRDefault="00DA16BC" w:rsidP="00DA16BC">
      <w:pPr>
        <w:jc w:val="left"/>
        <w:rPr>
          <w:rFonts w:ascii="Arial" w:hAnsi="Arial" w:cs="Arial"/>
          <w:b/>
          <w:szCs w:val="24"/>
        </w:rPr>
      </w:pPr>
    </w:p>
    <w:p w14:paraId="1E38CDA9" w14:textId="77777777" w:rsidR="00DA16BC" w:rsidRDefault="00DA16BC" w:rsidP="00DA16BC">
      <w:pPr>
        <w:jc w:val="left"/>
        <w:rPr>
          <w:rFonts w:ascii="Arial" w:hAnsi="Arial" w:cs="Arial"/>
          <w:b/>
          <w:szCs w:val="24"/>
        </w:rPr>
      </w:pPr>
    </w:p>
    <w:p w14:paraId="04369621" w14:textId="77777777" w:rsidR="00DA16BC" w:rsidRDefault="00DA16BC" w:rsidP="00DA16BC">
      <w:pPr>
        <w:jc w:val="left"/>
        <w:rPr>
          <w:rFonts w:ascii="Arial" w:hAnsi="Arial" w:cs="Arial"/>
          <w:b/>
          <w:szCs w:val="24"/>
        </w:rPr>
      </w:pPr>
    </w:p>
    <w:p w14:paraId="3D2A1946" w14:textId="77777777" w:rsidR="00DA16BC" w:rsidRDefault="00DA16BC" w:rsidP="00DA16BC">
      <w:pPr>
        <w:jc w:val="left"/>
        <w:rPr>
          <w:rFonts w:ascii="Arial" w:hAnsi="Arial" w:cs="Arial"/>
          <w:b/>
          <w:szCs w:val="24"/>
        </w:rPr>
      </w:pPr>
    </w:p>
    <w:p w14:paraId="13186F7E" w14:textId="77777777" w:rsidR="00DA16BC" w:rsidRDefault="00DA16BC" w:rsidP="00DA16BC">
      <w:pPr>
        <w:jc w:val="left"/>
        <w:rPr>
          <w:rFonts w:ascii="Arial" w:hAnsi="Arial" w:cs="Arial"/>
          <w:b/>
          <w:szCs w:val="24"/>
        </w:rPr>
      </w:pPr>
    </w:p>
    <w:p w14:paraId="2B79FF2E" w14:textId="77777777" w:rsidR="00DA16BC" w:rsidRDefault="00DA16BC" w:rsidP="00DA16BC">
      <w:pPr>
        <w:jc w:val="left"/>
        <w:rPr>
          <w:rFonts w:ascii="Arial" w:hAnsi="Arial" w:cs="Arial"/>
          <w:b/>
          <w:szCs w:val="24"/>
        </w:rPr>
      </w:pPr>
    </w:p>
    <w:p w14:paraId="023F495A" w14:textId="77777777" w:rsidR="00DA16BC" w:rsidRDefault="00DA16BC" w:rsidP="00DA16BC">
      <w:pPr>
        <w:jc w:val="left"/>
        <w:rPr>
          <w:rFonts w:ascii="Arial" w:hAnsi="Arial" w:cs="Arial"/>
          <w:b/>
          <w:szCs w:val="24"/>
        </w:rPr>
      </w:pPr>
    </w:p>
    <w:p w14:paraId="50EDB9AB" w14:textId="77777777" w:rsidR="00DA16BC" w:rsidRDefault="00DA16BC" w:rsidP="00DA16BC">
      <w:pPr>
        <w:jc w:val="left"/>
        <w:rPr>
          <w:rFonts w:ascii="Arial" w:hAnsi="Arial" w:cs="Arial"/>
          <w:b/>
          <w:szCs w:val="24"/>
        </w:rPr>
      </w:pPr>
    </w:p>
    <w:p w14:paraId="4AF8A2E6" w14:textId="77777777" w:rsidR="00DA16BC" w:rsidRDefault="00DA16BC" w:rsidP="00DA16BC">
      <w:pPr>
        <w:jc w:val="left"/>
        <w:rPr>
          <w:rFonts w:ascii="Arial" w:hAnsi="Arial" w:cs="Arial"/>
          <w:b/>
          <w:szCs w:val="24"/>
        </w:rPr>
      </w:pPr>
    </w:p>
    <w:p w14:paraId="3F8E30DD" w14:textId="77777777" w:rsidR="00DA16BC" w:rsidRDefault="00DA16BC" w:rsidP="00DA16BC">
      <w:pPr>
        <w:jc w:val="left"/>
        <w:rPr>
          <w:rFonts w:ascii="Arial" w:hAnsi="Arial" w:cs="Arial"/>
          <w:b/>
          <w:szCs w:val="24"/>
        </w:rPr>
      </w:pPr>
    </w:p>
    <w:p w14:paraId="4CF569EC" w14:textId="77777777" w:rsidR="00DA16BC" w:rsidRDefault="00DA16BC" w:rsidP="00DA16BC">
      <w:pPr>
        <w:jc w:val="left"/>
        <w:rPr>
          <w:rFonts w:ascii="Arial" w:hAnsi="Arial" w:cs="Arial"/>
          <w:b/>
          <w:szCs w:val="24"/>
        </w:rPr>
      </w:pPr>
    </w:p>
    <w:p w14:paraId="7DED6231" w14:textId="77777777" w:rsidR="00DA16BC" w:rsidRDefault="00DA16BC" w:rsidP="00DA16BC">
      <w:pPr>
        <w:jc w:val="left"/>
        <w:rPr>
          <w:rFonts w:ascii="Arial" w:hAnsi="Arial" w:cs="Arial"/>
          <w:b/>
          <w:szCs w:val="24"/>
        </w:rPr>
      </w:pPr>
    </w:p>
    <w:p w14:paraId="16DCDB61" w14:textId="77777777" w:rsidR="00DA16BC" w:rsidRDefault="00DA16BC" w:rsidP="00DA16BC">
      <w:pPr>
        <w:jc w:val="left"/>
        <w:rPr>
          <w:rFonts w:ascii="Arial" w:hAnsi="Arial" w:cs="Arial"/>
          <w:b/>
          <w:szCs w:val="24"/>
        </w:rPr>
      </w:pPr>
    </w:p>
    <w:p w14:paraId="31D8C92B" w14:textId="77777777" w:rsidR="00DA16BC" w:rsidRDefault="00DA16BC" w:rsidP="00DA16BC">
      <w:pPr>
        <w:jc w:val="left"/>
        <w:rPr>
          <w:rFonts w:ascii="Arial" w:hAnsi="Arial" w:cs="Arial"/>
          <w:b/>
          <w:szCs w:val="24"/>
        </w:rPr>
      </w:pPr>
    </w:p>
    <w:p w14:paraId="64AA418C" w14:textId="77777777" w:rsidR="00DA16BC" w:rsidRDefault="00DA16BC" w:rsidP="00DA16BC">
      <w:pPr>
        <w:jc w:val="left"/>
        <w:rPr>
          <w:rFonts w:ascii="Arial" w:hAnsi="Arial" w:cs="Arial"/>
          <w:b/>
          <w:szCs w:val="24"/>
        </w:rPr>
      </w:pPr>
    </w:p>
    <w:p w14:paraId="72A18A46" w14:textId="77777777" w:rsidR="00DA16BC" w:rsidRDefault="00DA16BC" w:rsidP="00DA16BC">
      <w:pPr>
        <w:jc w:val="left"/>
        <w:rPr>
          <w:rFonts w:ascii="Arial" w:hAnsi="Arial" w:cs="Arial"/>
          <w:b/>
          <w:szCs w:val="24"/>
        </w:rPr>
      </w:pPr>
    </w:p>
    <w:p w14:paraId="3A428748" w14:textId="77777777" w:rsidR="00DA16BC" w:rsidRPr="00294307" w:rsidRDefault="00DA16BC" w:rsidP="00DA16BC">
      <w:pPr>
        <w:jc w:val="left"/>
        <w:rPr>
          <w:rFonts w:ascii="Arial" w:hAnsi="Arial" w:cs="Arial"/>
          <w:b/>
          <w:sz w:val="18"/>
          <w:szCs w:val="18"/>
        </w:rPr>
      </w:pPr>
    </w:p>
    <w:p w14:paraId="254CA5B5" w14:textId="77777777" w:rsidR="00DA16BC" w:rsidRPr="00294307" w:rsidRDefault="00DA16BC" w:rsidP="00DA16BC">
      <w:pPr>
        <w:jc w:val="left"/>
        <w:rPr>
          <w:rFonts w:ascii="Arial" w:hAnsi="Arial" w:cs="Arial"/>
          <w:b/>
          <w:sz w:val="18"/>
          <w:szCs w:val="18"/>
        </w:rPr>
      </w:pPr>
      <w:r w:rsidRPr="00294307">
        <w:rPr>
          <w:rFonts w:ascii="Arial" w:hAnsi="Arial" w:cs="Arial"/>
          <w:sz w:val="18"/>
          <w:szCs w:val="18"/>
        </w:rPr>
        <w:t>(Chart from Page 23, Figure 4, Child Death Review: Statutory and Operational Guidance, Oct 2018)</w:t>
      </w:r>
    </w:p>
    <w:p w14:paraId="087DCE59" w14:textId="77777777" w:rsidR="00DA16BC" w:rsidRDefault="00DA16BC" w:rsidP="00DA16BC">
      <w:pPr>
        <w:jc w:val="left"/>
        <w:rPr>
          <w:rFonts w:ascii="Arial" w:hAnsi="Arial" w:cs="Arial"/>
          <w:b/>
          <w:szCs w:val="24"/>
        </w:rPr>
      </w:pPr>
      <w:r>
        <w:rPr>
          <w:rFonts w:ascii="Arial" w:hAnsi="Arial" w:cs="Arial"/>
          <w:b/>
          <w:szCs w:val="24"/>
        </w:rPr>
        <w:br w:type="page"/>
      </w:r>
      <w:r w:rsidRPr="00A55198">
        <w:rPr>
          <w:rFonts w:ascii="Arial" w:hAnsi="Arial" w:cs="Arial"/>
          <w:b/>
          <w:szCs w:val="24"/>
        </w:rPr>
        <w:lastRenderedPageBreak/>
        <w:t xml:space="preserve">2. </w:t>
      </w:r>
      <w:r>
        <w:rPr>
          <w:rFonts w:ascii="Arial" w:hAnsi="Arial" w:cs="Arial"/>
          <w:b/>
          <w:szCs w:val="24"/>
        </w:rPr>
        <w:t>Initial Assessment and Management</w:t>
      </w:r>
    </w:p>
    <w:p w14:paraId="5D61EBA5" w14:textId="77777777" w:rsidR="00DA16BC" w:rsidRDefault="00DA16BC" w:rsidP="00DA16BC">
      <w:pPr>
        <w:jc w:val="left"/>
        <w:rPr>
          <w:rFonts w:ascii="Arial" w:hAnsi="Arial" w:cs="Arial"/>
          <w:b/>
          <w:szCs w:val="24"/>
        </w:rPr>
      </w:pPr>
    </w:p>
    <w:p w14:paraId="109A0571" w14:textId="77777777" w:rsidR="00DA16BC" w:rsidRDefault="00DA16BC" w:rsidP="00DA16BC">
      <w:pPr>
        <w:jc w:val="left"/>
        <w:rPr>
          <w:rFonts w:ascii="Arial" w:hAnsi="Arial" w:cs="Arial"/>
          <w:b/>
          <w:szCs w:val="24"/>
        </w:rPr>
      </w:pPr>
      <w:r>
        <w:rPr>
          <w:rFonts w:ascii="Arial" w:hAnsi="Arial" w:cs="Arial"/>
          <w:b/>
          <w:szCs w:val="24"/>
        </w:rPr>
        <w:t xml:space="preserve">2.1 </w:t>
      </w:r>
      <w:r w:rsidRPr="00A55198">
        <w:rPr>
          <w:rFonts w:ascii="Arial" w:hAnsi="Arial" w:cs="Arial"/>
          <w:b/>
          <w:szCs w:val="24"/>
        </w:rPr>
        <w:t>Admission to hos</w:t>
      </w:r>
      <w:r>
        <w:rPr>
          <w:rFonts w:ascii="Arial" w:hAnsi="Arial" w:cs="Arial"/>
          <w:b/>
          <w:szCs w:val="24"/>
        </w:rPr>
        <w:t>pital and confirmation of death</w:t>
      </w:r>
    </w:p>
    <w:p w14:paraId="7FCF741F" w14:textId="77777777" w:rsidR="00DA16BC" w:rsidRDefault="00DA16BC" w:rsidP="00DA16BC">
      <w:pPr>
        <w:jc w:val="left"/>
        <w:rPr>
          <w:rFonts w:ascii="Arial" w:hAnsi="Arial" w:cs="Arial"/>
          <w:b/>
          <w:szCs w:val="24"/>
        </w:rPr>
      </w:pPr>
    </w:p>
    <w:p w14:paraId="54A6D2AE" w14:textId="77777777" w:rsidR="00DA16BC" w:rsidRPr="00C03B6B" w:rsidRDefault="00DA16BC" w:rsidP="00DA16BC">
      <w:pPr>
        <w:jc w:val="left"/>
        <w:rPr>
          <w:rFonts w:ascii="Arial" w:hAnsi="Arial" w:cs="Arial"/>
          <w:szCs w:val="24"/>
        </w:rPr>
      </w:pPr>
      <w:r>
        <w:rPr>
          <w:rFonts w:ascii="Arial" w:hAnsi="Arial" w:cs="Arial"/>
          <w:szCs w:val="24"/>
        </w:rPr>
        <w:t>Following the community based death or significant collapse</w:t>
      </w:r>
      <w:r w:rsidRPr="00C03B6B">
        <w:rPr>
          <w:rFonts w:ascii="Arial" w:hAnsi="Arial" w:cs="Arial"/>
          <w:szCs w:val="24"/>
        </w:rPr>
        <w:t xml:space="preserve"> of a child</w:t>
      </w:r>
      <w:r>
        <w:rPr>
          <w:rFonts w:ascii="Arial" w:hAnsi="Arial" w:cs="Arial"/>
          <w:szCs w:val="24"/>
        </w:rPr>
        <w:t>:</w:t>
      </w:r>
    </w:p>
    <w:p w14:paraId="1EED3C26" w14:textId="77777777" w:rsidR="00DA16BC" w:rsidRDefault="00DA16BC" w:rsidP="00DA16BC">
      <w:pPr>
        <w:spacing w:line="276" w:lineRule="auto"/>
        <w:jc w:val="left"/>
        <w:rPr>
          <w:rFonts w:ascii="Arial" w:hAnsi="Arial" w:cs="Arial"/>
          <w:szCs w:val="24"/>
        </w:rPr>
      </w:pPr>
    </w:p>
    <w:p w14:paraId="0E29369B" w14:textId="77777777" w:rsidR="00DA16BC" w:rsidRDefault="00DA16BC" w:rsidP="00DA16BC">
      <w:pPr>
        <w:numPr>
          <w:ilvl w:val="0"/>
          <w:numId w:val="1"/>
        </w:numPr>
        <w:spacing w:line="276" w:lineRule="auto"/>
        <w:jc w:val="left"/>
        <w:rPr>
          <w:rFonts w:ascii="Arial" w:hAnsi="Arial" w:cs="Arial"/>
        </w:rPr>
      </w:pPr>
      <w:r w:rsidRPr="008A3985">
        <w:rPr>
          <w:rFonts w:ascii="Arial" w:hAnsi="Arial" w:cs="Arial"/>
        </w:rPr>
        <w:t>The first professional on the scene, whether ambulance personnel, police or GP should initiate or continue resuscitation attempts</w:t>
      </w:r>
      <w:r>
        <w:rPr>
          <w:rFonts w:ascii="Arial" w:hAnsi="Arial" w:cs="Arial"/>
        </w:rPr>
        <w:t>. Special note must be</w:t>
      </w:r>
      <w:r w:rsidRPr="008A3985">
        <w:rPr>
          <w:rFonts w:ascii="Arial" w:hAnsi="Arial" w:cs="Arial"/>
        </w:rPr>
        <w:t xml:space="preserve"> </w:t>
      </w:r>
      <w:r>
        <w:rPr>
          <w:rFonts w:ascii="Arial" w:hAnsi="Arial" w:cs="Arial"/>
        </w:rPr>
        <w:t>made of</w:t>
      </w:r>
      <w:r w:rsidRPr="008A3985">
        <w:rPr>
          <w:rFonts w:ascii="Arial" w:hAnsi="Arial" w:cs="Arial"/>
        </w:rPr>
        <w:t xml:space="preserve"> the position of the child, clothing worn and</w:t>
      </w:r>
      <w:r>
        <w:rPr>
          <w:rFonts w:ascii="Arial" w:hAnsi="Arial" w:cs="Arial"/>
        </w:rPr>
        <w:t xml:space="preserve"> the</w:t>
      </w:r>
      <w:r w:rsidRPr="008A3985">
        <w:rPr>
          <w:rFonts w:ascii="Arial" w:hAnsi="Arial" w:cs="Arial"/>
        </w:rPr>
        <w:t xml:space="preserve"> circumstances of how the child was found. Those remaining at the scene </w:t>
      </w:r>
      <w:r>
        <w:rPr>
          <w:rFonts w:ascii="Arial" w:hAnsi="Arial" w:cs="Arial"/>
        </w:rPr>
        <w:t>must</w:t>
      </w:r>
      <w:r w:rsidRPr="008A3985">
        <w:rPr>
          <w:rFonts w:ascii="Arial" w:hAnsi="Arial" w:cs="Arial"/>
        </w:rPr>
        <w:t xml:space="preserve"> be asked not to disturb or move items around where the child was found until the police have viewed </w:t>
      </w:r>
      <w:r>
        <w:rPr>
          <w:rFonts w:ascii="Arial" w:hAnsi="Arial" w:cs="Arial"/>
        </w:rPr>
        <w:t>the scene</w:t>
      </w:r>
      <w:r w:rsidRPr="008A3985">
        <w:rPr>
          <w:rFonts w:ascii="Arial" w:hAnsi="Arial" w:cs="Arial"/>
        </w:rPr>
        <w:t>.</w:t>
      </w:r>
      <w:r w:rsidRPr="008A3985">
        <w:rPr>
          <w:rFonts w:ascii="Arial" w:hAnsi="Arial" w:cs="Arial"/>
          <w:b/>
          <w:i/>
        </w:rPr>
        <w:t xml:space="preserve"> </w:t>
      </w:r>
      <w:r w:rsidRPr="008A3985">
        <w:rPr>
          <w:rFonts w:ascii="Arial" w:hAnsi="Arial" w:cs="Arial"/>
        </w:rPr>
        <w:t xml:space="preserve">Any comments made by parents, background history, possible substance misuse and the living conditions should be noted and reported to the receiving medical and nursing staff in the </w:t>
      </w:r>
      <w:r>
        <w:rPr>
          <w:rFonts w:ascii="Arial" w:hAnsi="Arial" w:cs="Arial"/>
        </w:rPr>
        <w:t>hospital</w:t>
      </w:r>
      <w:r w:rsidRPr="008A3985">
        <w:rPr>
          <w:rFonts w:ascii="Arial" w:hAnsi="Arial" w:cs="Arial"/>
        </w:rPr>
        <w:t>.</w:t>
      </w:r>
      <w:r>
        <w:rPr>
          <w:rFonts w:ascii="Arial" w:hAnsi="Arial" w:cs="Arial"/>
        </w:rPr>
        <w:t xml:space="preserve"> </w:t>
      </w:r>
    </w:p>
    <w:p w14:paraId="5E207FA5" w14:textId="77777777" w:rsidR="00DA16BC" w:rsidRDefault="00DA16BC" w:rsidP="00DA16BC">
      <w:pPr>
        <w:numPr>
          <w:ilvl w:val="0"/>
          <w:numId w:val="1"/>
        </w:numPr>
        <w:spacing w:line="276" w:lineRule="auto"/>
        <w:jc w:val="left"/>
        <w:rPr>
          <w:rFonts w:ascii="Arial" w:hAnsi="Arial" w:cs="Arial"/>
        </w:rPr>
      </w:pPr>
      <w:r>
        <w:rPr>
          <w:rFonts w:ascii="Arial" w:hAnsi="Arial" w:cs="Arial"/>
        </w:rPr>
        <w:t>It is important that no assumptions or opinions are made initially with regards to the assumed cause or time of death.</w:t>
      </w:r>
    </w:p>
    <w:p w14:paraId="1FCDC4A5" w14:textId="77777777" w:rsidR="00DA16BC" w:rsidRPr="00553E4E" w:rsidRDefault="00DA16BC" w:rsidP="00DA16BC">
      <w:pPr>
        <w:numPr>
          <w:ilvl w:val="0"/>
          <w:numId w:val="6"/>
        </w:numPr>
        <w:tabs>
          <w:tab w:val="left" w:pos="720"/>
        </w:tabs>
        <w:spacing w:line="276" w:lineRule="auto"/>
        <w:jc w:val="left"/>
        <w:rPr>
          <w:rFonts w:ascii="Arial" w:hAnsi="Arial" w:cs="Arial"/>
          <w:szCs w:val="24"/>
        </w:rPr>
      </w:pPr>
      <w:r w:rsidRPr="00BF48B7">
        <w:rPr>
          <w:rFonts w:ascii="Arial" w:hAnsi="Arial" w:cs="Arial"/>
          <w:szCs w:val="24"/>
        </w:rPr>
        <w:t>The police s</w:t>
      </w:r>
      <w:r>
        <w:rPr>
          <w:rFonts w:ascii="Arial" w:hAnsi="Arial" w:cs="Arial"/>
          <w:szCs w:val="24"/>
        </w:rPr>
        <w:t xml:space="preserve">hould be notified </w:t>
      </w:r>
      <w:r w:rsidRPr="00BF48B7">
        <w:rPr>
          <w:rFonts w:ascii="Arial" w:hAnsi="Arial" w:cs="Arial"/>
          <w:szCs w:val="24"/>
        </w:rPr>
        <w:t xml:space="preserve">as soon as possible (they </w:t>
      </w:r>
      <w:r>
        <w:rPr>
          <w:rFonts w:ascii="Arial" w:hAnsi="Arial" w:cs="Arial"/>
          <w:szCs w:val="24"/>
        </w:rPr>
        <w:t>are usually</w:t>
      </w:r>
      <w:r w:rsidRPr="00BF48B7">
        <w:rPr>
          <w:rFonts w:ascii="Arial" w:hAnsi="Arial" w:cs="Arial"/>
          <w:szCs w:val="24"/>
        </w:rPr>
        <w:t xml:space="preserve"> informed by the ambulance service)</w:t>
      </w:r>
      <w:r>
        <w:rPr>
          <w:rFonts w:ascii="Arial" w:hAnsi="Arial" w:cs="Arial"/>
          <w:szCs w:val="24"/>
        </w:rPr>
        <w:t xml:space="preserve"> and a</w:t>
      </w:r>
      <w:r w:rsidRPr="00553E4E">
        <w:rPr>
          <w:rFonts w:ascii="Arial" w:hAnsi="Arial" w:cs="Arial"/>
          <w:szCs w:val="24"/>
        </w:rPr>
        <w:t xml:space="preserve"> senior investigating officer (SIO) from the Police will attend the hospital. </w:t>
      </w:r>
    </w:p>
    <w:p w14:paraId="33FDB067" w14:textId="77777777" w:rsidR="00DA16BC" w:rsidRDefault="00DA16BC" w:rsidP="00DA16BC">
      <w:pPr>
        <w:numPr>
          <w:ilvl w:val="0"/>
          <w:numId w:val="1"/>
        </w:numPr>
        <w:spacing w:line="276" w:lineRule="auto"/>
        <w:jc w:val="left"/>
        <w:rPr>
          <w:rFonts w:ascii="Arial" w:hAnsi="Arial" w:cs="Arial"/>
        </w:rPr>
      </w:pPr>
      <w:r>
        <w:rPr>
          <w:rFonts w:ascii="Arial" w:hAnsi="Arial" w:cs="Arial"/>
        </w:rPr>
        <w:t>Resuscitation attempts will follow national protocols</w:t>
      </w:r>
      <w:r w:rsidRPr="008A3985">
        <w:rPr>
          <w:rFonts w:ascii="Arial" w:hAnsi="Arial" w:cs="Arial"/>
        </w:rPr>
        <w:t xml:space="preserve">.  </w:t>
      </w:r>
    </w:p>
    <w:p w14:paraId="26653DAE" w14:textId="77777777" w:rsidR="00DA16BC" w:rsidRPr="00A22BF2" w:rsidRDefault="00DA16BC" w:rsidP="00DA16BC">
      <w:pPr>
        <w:numPr>
          <w:ilvl w:val="0"/>
          <w:numId w:val="1"/>
        </w:numPr>
        <w:spacing w:line="276" w:lineRule="auto"/>
        <w:jc w:val="left"/>
        <w:rPr>
          <w:rFonts w:ascii="Arial" w:hAnsi="Arial" w:cs="Arial"/>
        </w:rPr>
      </w:pPr>
      <w:r w:rsidRPr="00A22BF2">
        <w:rPr>
          <w:rFonts w:ascii="Arial" w:hAnsi="Arial" w:cs="Arial"/>
        </w:rPr>
        <w:t xml:space="preserve">If resuscitation attempts are unsuccessful then death must be confirmed by a doctor. </w:t>
      </w:r>
    </w:p>
    <w:p w14:paraId="14FC0305" w14:textId="77777777" w:rsidR="00DA16BC" w:rsidRPr="00A22BF2" w:rsidRDefault="00DA16BC" w:rsidP="00DA16BC">
      <w:pPr>
        <w:numPr>
          <w:ilvl w:val="0"/>
          <w:numId w:val="1"/>
        </w:numPr>
        <w:spacing w:line="276" w:lineRule="auto"/>
        <w:jc w:val="left"/>
        <w:rPr>
          <w:rFonts w:ascii="Arial" w:hAnsi="Arial" w:cs="Arial"/>
        </w:rPr>
      </w:pPr>
      <w:r w:rsidRPr="00A22BF2">
        <w:rPr>
          <w:rFonts w:ascii="Arial" w:hAnsi="Arial" w:cs="Arial"/>
        </w:rPr>
        <w:t xml:space="preserve">If the child has presented in cardio-respiratory arrest and resuscitation restores cardio-pulmonary output initially, but it is anticipated that the child will die in the following days, the same process for investigation will need to be followed. The timing and sequence should be discussed between the police and the rapid response paediatrician on call after discussion with the medical team caring for the child. </w:t>
      </w:r>
      <w:r>
        <w:rPr>
          <w:rFonts w:ascii="Arial" w:hAnsi="Arial" w:cs="Arial"/>
        </w:rPr>
        <w:t>(</w:t>
      </w:r>
      <w:r w:rsidRPr="00A22BF2">
        <w:rPr>
          <w:rFonts w:ascii="Arial" w:hAnsi="Arial" w:cs="Arial"/>
        </w:rPr>
        <w:t>See section 11.2</w:t>
      </w:r>
      <w:r>
        <w:rPr>
          <w:rFonts w:ascii="Arial" w:hAnsi="Arial" w:cs="Arial"/>
        </w:rPr>
        <w:t>)</w:t>
      </w:r>
      <w:r w:rsidRPr="00A22BF2">
        <w:rPr>
          <w:rFonts w:ascii="Arial" w:hAnsi="Arial" w:cs="Arial"/>
        </w:rPr>
        <w:t>.</w:t>
      </w:r>
    </w:p>
    <w:p w14:paraId="230CA33F" w14:textId="77777777" w:rsidR="00DA16BC" w:rsidRDefault="00DA16BC" w:rsidP="00DA16BC">
      <w:pPr>
        <w:numPr>
          <w:ilvl w:val="0"/>
          <w:numId w:val="1"/>
        </w:numPr>
        <w:spacing w:line="276" w:lineRule="auto"/>
        <w:jc w:val="left"/>
        <w:rPr>
          <w:rFonts w:ascii="Arial" w:hAnsi="Arial" w:cs="Arial"/>
        </w:rPr>
      </w:pPr>
      <w:r>
        <w:rPr>
          <w:rFonts w:ascii="Arial" w:hAnsi="Arial" w:cs="Arial"/>
        </w:rPr>
        <w:t>On rare occasions, the child’s death may be</w:t>
      </w:r>
      <w:r w:rsidRPr="008A3985">
        <w:rPr>
          <w:rFonts w:ascii="Arial" w:hAnsi="Arial" w:cs="Arial"/>
        </w:rPr>
        <w:t xml:space="preserve"> </w:t>
      </w:r>
      <w:r>
        <w:rPr>
          <w:rFonts w:ascii="Arial" w:hAnsi="Arial" w:cs="Arial"/>
        </w:rPr>
        <w:t>verified in the community in cases of unequivocal death. T</w:t>
      </w:r>
      <w:r w:rsidRPr="008A3985">
        <w:rPr>
          <w:rFonts w:ascii="Arial" w:hAnsi="Arial" w:cs="Arial"/>
        </w:rPr>
        <w:t xml:space="preserve">he ambulance staff will have contacted the police who </w:t>
      </w:r>
      <w:r>
        <w:rPr>
          <w:rFonts w:ascii="Arial" w:hAnsi="Arial" w:cs="Arial"/>
        </w:rPr>
        <w:t>may</w:t>
      </w:r>
      <w:r w:rsidRPr="008A3985">
        <w:rPr>
          <w:rFonts w:ascii="Arial" w:hAnsi="Arial" w:cs="Arial"/>
        </w:rPr>
        <w:t xml:space="preserve"> arrange for the death to be </w:t>
      </w:r>
      <w:r>
        <w:rPr>
          <w:rFonts w:ascii="Arial" w:hAnsi="Arial" w:cs="Arial"/>
        </w:rPr>
        <w:t>verified</w:t>
      </w:r>
      <w:r w:rsidRPr="008A3985">
        <w:rPr>
          <w:rFonts w:ascii="Arial" w:hAnsi="Arial" w:cs="Arial"/>
        </w:rPr>
        <w:t xml:space="preserve"> at </w:t>
      </w:r>
      <w:r>
        <w:rPr>
          <w:rFonts w:ascii="Arial" w:hAnsi="Arial" w:cs="Arial"/>
        </w:rPr>
        <w:t>the scene</w:t>
      </w:r>
      <w:r w:rsidRPr="008A3985">
        <w:rPr>
          <w:rFonts w:ascii="Arial" w:hAnsi="Arial" w:cs="Arial"/>
        </w:rPr>
        <w:t xml:space="preserve"> by a police surgeon or other suitably qualified professional.</w:t>
      </w:r>
      <w:r>
        <w:rPr>
          <w:rFonts w:ascii="Arial" w:hAnsi="Arial" w:cs="Arial"/>
          <w:szCs w:val="17"/>
        </w:rPr>
        <w:t xml:space="preserve"> </w:t>
      </w:r>
      <w:r w:rsidRPr="008A3985">
        <w:rPr>
          <w:rFonts w:ascii="Arial" w:hAnsi="Arial" w:cs="Arial"/>
          <w:szCs w:val="17"/>
        </w:rPr>
        <w:t xml:space="preserve">The body must </w:t>
      </w:r>
      <w:r w:rsidRPr="008A3985">
        <w:rPr>
          <w:rFonts w:ascii="Arial" w:hAnsi="Arial" w:cs="Arial"/>
          <w:b/>
          <w:bCs/>
          <w:szCs w:val="17"/>
        </w:rPr>
        <w:t>NOT</w:t>
      </w:r>
      <w:r w:rsidRPr="008A3985">
        <w:rPr>
          <w:rFonts w:ascii="Arial" w:hAnsi="Arial" w:cs="Arial"/>
          <w:szCs w:val="17"/>
        </w:rPr>
        <w:t xml:space="preserve"> be touched until the </w:t>
      </w:r>
      <w:r>
        <w:rPr>
          <w:rFonts w:ascii="Arial" w:hAnsi="Arial" w:cs="Arial"/>
          <w:szCs w:val="17"/>
        </w:rPr>
        <w:t>p</w:t>
      </w:r>
      <w:r w:rsidRPr="008A3985">
        <w:rPr>
          <w:rFonts w:ascii="Arial" w:hAnsi="Arial" w:cs="Arial"/>
          <w:szCs w:val="17"/>
        </w:rPr>
        <w:t>olice have arrived and given permission</w:t>
      </w:r>
      <w:r>
        <w:rPr>
          <w:rFonts w:ascii="Arial" w:hAnsi="Arial" w:cs="Arial"/>
        </w:rPr>
        <w:t xml:space="preserve">. </w:t>
      </w:r>
    </w:p>
    <w:p w14:paraId="36DF65DA" w14:textId="77777777" w:rsidR="00DA16BC" w:rsidRDefault="00DA16BC" w:rsidP="00DA16BC">
      <w:pPr>
        <w:numPr>
          <w:ilvl w:val="0"/>
          <w:numId w:val="1"/>
        </w:numPr>
        <w:spacing w:line="276" w:lineRule="auto"/>
        <w:jc w:val="left"/>
        <w:rPr>
          <w:rFonts w:ascii="Arial" w:hAnsi="Arial" w:cs="Arial"/>
        </w:rPr>
      </w:pPr>
      <w:r>
        <w:rPr>
          <w:rFonts w:ascii="Arial" w:hAnsi="Arial" w:cs="Arial"/>
        </w:rPr>
        <w:t>The east midlands ambulance service should</w:t>
      </w:r>
      <w:r w:rsidRPr="008A3985">
        <w:rPr>
          <w:rFonts w:ascii="Arial" w:hAnsi="Arial" w:cs="Arial"/>
        </w:rPr>
        <w:t xml:space="preserve"> </w:t>
      </w:r>
      <w:r>
        <w:rPr>
          <w:rFonts w:ascii="Arial" w:hAnsi="Arial" w:cs="Arial"/>
        </w:rPr>
        <w:t xml:space="preserve">then </w:t>
      </w:r>
      <w:r w:rsidRPr="008A3985">
        <w:rPr>
          <w:rFonts w:ascii="Arial" w:hAnsi="Arial" w:cs="Arial"/>
        </w:rPr>
        <w:t>trans</w:t>
      </w:r>
      <w:r>
        <w:rPr>
          <w:rFonts w:ascii="Arial" w:hAnsi="Arial" w:cs="Arial"/>
        </w:rPr>
        <w:t>port the body to hospital once the police have given permission for the body to be moved. T</w:t>
      </w:r>
      <w:r w:rsidRPr="00A901C3">
        <w:rPr>
          <w:rFonts w:ascii="Arial" w:hAnsi="Arial" w:cs="Arial"/>
        </w:rPr>
        <w:t xml:space="preserve">he child </w:t>
      </w:r>
      <w:r>
        <w:rPr>
          <w:rFonts w:ascii="Arial" w:hAnsi="Arial" w:cs="Arial"/>
        </w:rPr>
        <w:t>should normally be taken to an e</w:t>
      </w:r>
      <w:r w:rsidRPr="00A901C3">
        <w:rPr>
          <w:rFonts w:ascii="Arial" w:hAnsi="Arial" w:cs="Arial"/>
        </w:rPr>
        <w:t>merge</w:t>
      </w:r>
      <w:r>
        <w:rPr>
          <w:rFonts w:ascii="Arial" w:hAnsi="Arial" w:cs="Arial"/>
        </w:rPr>
        <w:t>ncy d</w:t>
      </w:r>
      <w:r w:rsidRPr="00A901C3">
        <w:rPr>
          <w:rFonts w:ascii="Arial" w:hAnsi="Arial" w:cs="Arial"/>
        </w:rPr>
        <w:t>epartment rather than a mortuary</w:t>
      </w:r>
      <w:r>
        <w:rPr>
          <w:rFonts w:ascii="Arial" w:hAnsi="Arial" w:cs="Arial"/>
        </w:rPr>
        <w:t xml:space="preserve">. The east midlands ambulance service must contact the hospital emergency department prior to departure from the community setting to ensure that appropriate planning can occur. The senior investigating officer will discuss with the coroner’s office as to where body should be transported to if not taking them to the emergency department. </w:t>
      </w:r>
    </w:p>
    <w:p w14:paraId="33533E5A" w14:textId="409A6D2B" w:rsidR="00DA16BC" w:rsidRDefault="00DA16BC" w:rsidP="00DA16BC">
      <w:pPr>
        <w:numPr>
          <w:ilvl w:val="0"/>
          <w:numId w:val="1"/>
        </w:numPr>
        <w:tabs>
          <w:tab w:val="left" w:pos="720"/>
        </w:tabs>
        <w:spacing w:line="276" w:lineRule="auto"/>
        <w:jc w:val="left"/>
        <w:rPr>
          <w:rFonts w:ascii="Arial" w:hAnsi="Arial" w:cs="Arial"/>
        </w:rPr>
      </w:pPr>
      <w:r w:rsidRPr="008A3985">
        <w:rPr>
          <w:rFonts w:ascii="Arial" w:hAnsi="Arial" w:cs="Arial"/>
        </w:rPr>
        <w:t>I</w:t>
      </w:r>
      <w:r>
        <w:rPr>
          <w:rFonts w:ascii="Arial" w:hAnsi="Arial" w:cs="Arial"/>
        </w:rPr>
        <w:t>n the rare event that</w:t>
      </w:r>
      <w:r w:rsidRPr="008A3985">
        <w:rPr>
          <w:rFonts w:ascii="Arial" w:hAnsi="Arial" w:cs="Arial"/>
        </w:rPr>
        <w:t xml:space="preserve"> the body is to be taken directly to the mortuary, the person bringing the body must inform the mortuary</w:t>
      </w:r>
      <w:r>
        <w:rPr>
          <w:rFonts w:ascii="Arial" w:hAnsi="Arial" w:cs="Arial"/>
        </w:rPr>
        <w:t xml:space="preserve"> directly</w:t>
      </w:r>
      <w:r w:rsidRPr="008A3985">
        <w:rPr>
          <w:rFonts w:ascii="Arial" w:hAnsi="Arial" w:cs="Arial"/>
        </w:rPr>
        <w:t xml:space="preserve"> (or </w:t>
      </w:r>
      <w:r>
        <w:rPr>
          <w:rFonts w:ascii="Arial" w:hAnsi="Arial" w:cs="Arial"/>
        </w:rPr>
        <w:t xml:space="preserve">via </w:t>
      </w:r>
      <w:r w:rsidRPr="008A3985">
        <w:rPr>
          <w:rFonts w:ascii="Arial" w:hAnsi="Arial" w:cs="Arial"/>
        </w:rPr>
        <w:t xml:space="preserve">switchboard if out of hours) at </w:t>
      </w:r>
      <w:r>
        <w:rPr>
          <w:rFonts w:ascii="Arial" w:hAnsi="Arial" w:cs="Arial"/>
        </w:rPr>
        <w:t xml:space="preserve">either the </w:t>
      </w:r>
      <w:r w:rsidR="006304B9">
        <w:rPr>
          <w:rFonts w:ascii="Arial" w:hAnsi="Arial" w:cs="Arial"/>
        </w:rPr>
        <w:t>University</w:t>
      </w:r>
      <w:r>
        <w:rPr>
          <w:rFonts w:ascii="Arial" w:hAnsi="Arial" w:cs="Arial"/>
        </w:rPr>
        <w:t xml:space="preserve"> Hospital</w:t>
      </w:r>
      <w:r w:rsidR="006304B9">
        <w:rPr>
          <w:rFonts w:ascii="Arial" w:hAnsi="Arial" w:cs="Arial"/>
        </w:rPr>
        <w:t xml:space="preserve"> of Derby &amp; Burton</w:t>
      </w:r>
      <w:r>
        <w:rPr>
          <w:rFonts w:ascii="Arial" w:hAnsi="Arial" w:cs="Arial"/>
        </w:rPr>
        <w:t xml:space="preserve"> or Chesterfield Royal H</w:t>
      </w:r>
      <w:r w:rsidRPr="008A3985">
        <w:rPr>
          <w:rFonts w:ascii="Arial" w:hAnsi="Arial" w:cs="Arial"/>
        </w:rPr>
        <w:t>ospital</w:t>
      </w:r>
      <w:r>
        <w:rPr>
          <w:rFonts w:ascii="Arial" w:hAnsi="Arial" w:cs="Arial"/>
        </w:rPr>
        <w:t xml:space="preserve"> to</w:t>
      </w:r>
      <w:r w:rsidRPr="008A3985">
        <w:rPr>
          <w:rFonts w:ascii="Arial" w:hAnsi="Arial" w:cs="Arial"/>
        </w:rPr>
        <w:t xml:space="preserve"> </w:t>
      </w:r>
      <w:r>
        <w:rPr>
          <w:rFonts w:ascii="Arial" w:hAnsi="Arial" w:cs="Arial"/>
        </w:rPr>
        <w:t>advise them of the estimated time of arrival</w:t>
      </w:r>
      <w:r w:rsidRPr="008A3985">
        <w:rPr>
          <w:rFonts w:ascii="Arial" w:hAnsi="Arial" w:cs="Arial"/>
        </w:rPr>
        <w:t xml:space="preserve"> so that </w:t>
      </w:r>
      <w:r>
        <w:rPr>
          <w:rFonts w:ascii="Arial" w:hAnsi="Arial" w:cs="Arial"/>
        </w:rPr>
        <w:t>mortuary staff are</w:t>
      </w:r>
      <w:r w:rsidRPr="008A3985">
        <w:rPr>
          <w:rFonts w:ascii="Arial" w:hAnsi="Arial" w:cs="Arial"/>
        </w:rPr>
        <w:t xml:space="preserve"> available to receive the body. The person bringing the body is responsible for completing and attaching a printed label with as much information as possible</w:t>
      </w:r>
      <w:r>
        <w:rPr>
          <w:rFonts w:ascii="Arial" w:hAnsi="Arial" w:cs="Arial"/>
        </w:rPr>
        <w:t>.</w:t>
      </w:r>
    </w:p>
    <w:p w14:paraId="1B8BDA97" w14:textId="77777777" w:rsidR="00DA16BC" w:rsidRPr="00F67659" w:rsidRDefault="00DA16BC" w:rsidP="00DA16BC">
      <w:pPr>
        <w:tabs>
          <w:tab w:val="left" w:pos="720"/>
        </w:tabs>
        <w:jc w:val="left"/>
        <w:rPr>
          <w:rFonts w:ascii="Arial" w:hAnsi="Arial" w:cs="Arial"/>
          <w:b/>
        </w:rPr>
      </w:pPr>
      <w:r>
        <w:rPr>
          <w:rFonts w:ascii="Arial" w:hAnsi="Arial" w:cs="Arial"/>
          <w:b/>
        </w:rPr>
        <w:lastRenderedPageBreak/>
        <w:t xml:space="preserve">3. </w:t>
      </w:r>
      <w:r w:rsidRPr="00F67659">
        <w:rPr>
          <w:rFonts w:ascii="Arial" w:hAnsi="Arial" w:cs="Arial"/>
          <w:b/>
        </w:rPr>
        <w:t xml:space="preserve">Immediate </w:t>
      </w:r>
      <w:r>
        <w:rPr>
          <w:rFonts w:ascii="Arial" w:hAnsi="Arial" w:cs="Arial"/>
          <w:b/>
        </w:rPr>
        <w:t>Decision Making and Notifications</w:t>
      </w:r>
      <w:r w:rsidRPr="00F67659">
        <w:rPr>
          <w:rFonts w:ascii="Arial" w:hAnsi="Arial" w:cs="Arial"/>
          <w:b/>
        </w:rPr>
        <w:t xml:space="preserve"> </w:t>
      </w:r>
    </w:p>
    <w:p w14:paraId="5F4D88CD" w14:textId="77777777" w:rsidR="00DA16BC" w:rsidRPr="008A3985" w:rsidRDefault="00DA16BC" w:rsidP="00DA16BC">
      <w:pPr>
        <w:ind w:left="360"/>
        <w:jc w:val="left"/>
        <w:rPr>
          <w:rFonts w:ascii="Arial" w:hAnsi="Arial" w:cs="Arial"/>
        </w:rPr>
      </w:pPr>
    </w:p>
    <w:p w14:paraId="3C861849" w14:textId="77777777" w:rsidR="00DA16BC" w:rsidRDefault="00DA16BC" w:rsidP="00DA16BC">
      <w:pPr>
        <w:pStyle w:val="BodyText"/>
        <w:numPr>
          <w:ilvl w:val="0"/>
          <w:numId w:val="14"/>
        </w:numPr>
        <w:tabs>
          <w:tab w:val="left" w:pos="720"/>
        </w:tabs>
        <w:overflowPunct w:val="0"/>
        <w:autoSpaceDE w:val="0"/>
        <w:autoSpaceDN w:val="0"/>
        <w:adjustRightInd w:val="0"/>
        <w:spacing w:after="0" w:line="276" w:lineRule="auto"/>
        <w:jc w:val="left"/>
        <w:textAlignment w:val="baseline"/>
        <w:rPr>
          <w:rFonts w:ascii="Arial" w:hAnsi="Arial"/>
          <w:szCs w:val="24"/>
        </w:rPr>
      </w:pPr>
      <w:r>
        <w:rPr>
          <w:rFonts w:ascii="Arial" w:hAnsi="Arial"/>
          <w:szCs w:val="24"/>
        </w:rPr>
        <w:t>A decision needs to be made regarding whether the death fulfils the criteria for a joint agency response. This is made by the on call Consultant Paediatrician or Emergency Department Consultant, the attending Police officer and the Coroner.</w:t>
      </w:r>
    </w:p>
    <w:p w14:paraId="7F5E6D00" w14:textId="77777777" w:rsidR="00DA16BC" w:rsidRPr="0038534A" w:rsidRDefault="00DA16BC" w:rsidP="00DA16BC">
      <w:pPr>
        <w:pStyle w:val="BodyText"/>
        <w:numPr>
          <w:ilvl w:val="0"/>
          <w:numId w:val="14"/>
        </w:numPr>
        <w:tabs>
          <w:tab w:val="left" w:pos="720"/>
        </w:tabs>
        <w:overflowPunct w:val="0"/>
        <w:autoSpaceDE w:val="0"/>
        <w:autoSpaceDN w:val="0"/>
        <w:adjustRightInd w:val="0"/>
        <w:spacing w:after="0" w:line="276" w:lineRule="auto"/>
        <w:jc w:val="left"/>
        <w:textAlignment w:val="baseline"/>
        <w:rPr>
          <w:rFonts w:ascii="Arial" w:hAnsi="Arial"/>
          <w:szCs w:val="24"/>
        </w:rPr>
      </w:pPr>
      <w:r w:rsidRPr="00704F5D">
        <w:rPr>
          <w:rFonts w:ascii="Arial" w:hAnsi="Arial" w:cs="Arial"/>
        </w:rPr>
        <w:t>The joint agency response should be triggered if a child’s death:</w:t>
      </w:r>
    </w:p>
    <w:p w14:paraId="648899F3" w14:textId="77777777" w:rsidR="00DA16BC" w:rsidRPr="00C72B43" w:rsidRDefault="00DA16BC" w:rsidP="00DA16BC">
      <w:pPr>
        <w:pStyle w:val="BodyText"/>
        <w:tabs>
          <w:tab w:val="left" w:pos="720"/>
        </w:tabs>
        <w:overflowPunct w:val="0"/>
        <w:autoSpaceDE w:val="0"/>
        <w:autoSpaceDN w:val="0"/>
        <w:adjustRightInd w:val="0"/>
        <w:spacing w:after="0" w:line="276" w:lineRule="auto"/>
        <w:ind w:left="720"/>
        <w:jc w:val="left"/>
        <w:textAlignment w:val="baseline"/>
        <w:rPr>
          <w:rFonts w:ascii="Arial" w:hAnsi="Arial"/>
          <w:sz w:val="6"/>
          <w:szCs w:val="24"/>
        </w:rPr>
      </w:pPr>
    </w:p>
    <w:p w14:paraId="6786F058" w14:textId="77777777" w:rsidR="00DA16BC" w:rsidRPr="006C2A7E" w:rsidRDefault="00DA16BC" w:rsidP="00DA16BC">
      <w:pPr>
        <w:pStyle w:val="ListParagraph"/>
        <w:numPr>
          <w:ilvl w:val="1"/>
          <w:numId w:val="17"/>
        </w:numPr>
        <w:spacing w:line="276" w:lineRule="auto"/>
        <w:contextualSpacing w:val="0"/>
        <w:jc w:val="left"/>
        <w:rPr>
          <w:rFonts w:ascii="Arial" w:hAnsi="Arial" w:cs="Arial"/>
        </w:rPr>
      </w:pPr>
      <w:r w:rsidRPr="006C2A7E">
        <w:rPr>
          <w:rFonts w:ascii="Arial" w:hAnsi="Arial" w:cs="Arial"/>
        </w:rPr>
        <w:t>Is or could be due to external causes</w:t>
      </w:r>
      <w:r>
        <w:rPr>
          <w:rFonts w:ascii="Arial" w:hAnsi="Arial" w:cs="Arial"/>
        </w:rPr>
        <w:t>.</w:t>
      </w:r>
    </w:p>
    <w:p w14:paraId="3EBF3D7B" w14:textId="77777777" w:rsidR="00DA16BC" w:rsidRPr="006C2A7E" w:rsidRDefault="00DA16BC" w:rsidP="00DA16BC">
      <w:pPr>
        <w:pStyle w:val="ListParagraph"/>
        <w:numPr>
          <w:ilvl w:val="1"/>
          <w:numId w:val="17"/>
        </w:numPr>
        <w:spacing w:line="276" w:lineRule="auto"/>
        <w:contextualSpacing w:val="0"/>
        <w:jc w:val="left"/>
        <w:rPr>
          <w:rFonts w:ascii="Arial" w:hAnsi="Arial" w:cs="Arial"/>
        </w:rPr>
      </w:pPr>
      <w:r w:rsidRPr="006C2A7E">
        <w:rPr>
          <w:rFonts w:ascii="Arial" w:hAnsi="Arial" w:cs="Arial"/>
        </w:rPr>
        <w:t>Is sudden and there is no immediate</w:t>
      </w:r>
      <w:r>
        <w:rPr>
          <w:rFonts w:ascii="Arial" w:hAnsi="Arial" w:cs="Arial"/>
        </w:rPr>
        <w:t>ly</w:t>
      </w:r>
      <w:r w:rsidRPr="006C2A7E">
        <w:rPr>
          <w:rFonts w:ascii="Arial" w:hAnsi="Arial" w:cs="Arial"/>
        </w:rPr>
        <w:t xml:space="preserve"> apparent cause</w:t>
      </w:r>
      <w:r>
        <w:rPr>
          <w:rFonts w:ascii="Arial" w:hAnsi="Arial" w:cs="Arial"/>
        </w:rPr>
        <w:t xml:space="preserve"> (including SUDI/SUDC).</w:t>
      </w:r>
    </w:p>
    <w:p w14:paraId="49A66589" w14:textId="77777777" w:rsidR="00DA16BC" w:rsidRPr="006C2A7E" w:rsidRDefault="00DA16BC" w:rsidP="00DA16BC">
      <w:pPr>
        <w:pStyle w:val="ListParagraph"/>
        <w:numPr>
          <w:ilvl w:val="1"/>
          <w:numId w:val="17"/>
        </w:numPr>
        <w:spacing w:line="276" w:lineRule="auto"/>
        <w:contextualSpacing w:val="0"/>
        <w:jc w:val="left"/>
        <w:rPr>
          <w:rFonts w:ascii="Arial" w:hAnsi="Arial" w:cs="Arial"/>
        </w:rPr>
      </w:pPr>
      <w:r w:rsidRPr="006C2A7E">
        <w:rPr>
          <w:rFonts w:ascii="Arial" w:hAnsi="Arial" w:cs="Arial"/>
        </w:rPr>
        <w:t>Where initial circumstances raise any suspicions that the death may not have been natural.</w:t>
      </w:r>
    </w:p>
    <w:p w14:paraId="0F92080C" w14:textId="77777777" w:rsidR="00DA16BC" w:rsidRDefault="00DA16BC" w:rsidP="00DA16BC">
      <w:pPr>
        <w:pStyle w:val="ListParagraph"/>
        <w:numPr>
          <w:ilvl w:val="1"/>
          <w:numId w:val="13"/>
        </w:numPr>
        <w:spacing w:line="276" w:lineRule="auto"/>
        <w:contextualSpacing w:val="0"/>
        <w:jc w:val="left"/>
        <w:rPr>
          <w:rFonts w:ascii="Arial" w:hAnsi="Arial" w:cs="Arial"/>
        </w:rPr>
      </w:pPr>
      <w:r>
        <w:rPr>
          <w:rFonts w:ascii="Arial" w:hAnsi="Arial" w:cs="Arial"/>
        </w:rPr>
        <w:t>Occurs</w:t>
      </w:r>
      <w:r w:rsidRPr="001F20A2">
        <w:rPr>
          <w:rFonts w:ascii="Arial" w:hAnsi="Arial" w:cs="Arial"/>
        </w:rPr>
        <w:t xml:space="preserve"> in custody or a death whilst detained by the state including under the mental</w:t>
      </w:r>
      <w:r>
        <w:rPr>
          <w:rFonts w:ascii="Arial" w:hAnsi="Arial" w:cs="Arial"/>
        </w:rPr>
        <w:t xml:space="preserve"> health act.</w:t>
      </w:r>
    </w:p>
    <w:p w14:paraId="704B6E93" w14:textId="77777777" w:rsidR="00DA16BC" w:rsidRDefault="00DA16BC" w:rsidP="00DA16BC">
      <w:pPr>
        <w:pStyle w:val="ListParagraph"/>
        <w:numPr>
          <w:ilvl w:val="1"/>
          <w:numId w:val="13"/>
        </w:numPr>
        <w:spacing w:line="276" w:lineRule="auto"/>
        <w:contextualSpacing w:val="0"/>
        <w:jc w:val="left"/>
        <w:rPr>
          <w:rFonts w:ascii="Arial" w:hAnsi="Arial" w:cs="Arial"/>
        </w:rPr>
      </w:pPr>
      <w:r w:rsidRPr="006C2A7E">
        <w:rPr>
          <w:rFonts w:ascii="Arial" w:hAnsi="Arial" w:cs="Arial"/>
        </w:rPr>
        <w:t xml:space="preserve">In </w:t>
      </w:r>
      <w:r>
        <w:rPr>
          <w:rFonts w:ascii="Arial" w:hAnsi="Arial" w:cs="Arial"/>
        </w:rPr>
        <w:t>the case of a stillbirth where no health</w:t>
      </w:r>
      <w:r w:rsidRPr="006C2A7E">
        <w:rPr>
          <w:rFonts w:ascii="Arial" w:hAnsi="Arial" w:cs="Arial"/>
        </w:rPr>
        <w:t>care professional was in attendance</w:t>
      </w:r>
      <w:r>
        <w:rPr>
          <w:rFonts w:ascii="Arial" w:hAnsi="Arial" w:cs="Arial"/>
        </w:rPr>
        <w:t xml:space="preserve"> (see section 11, special situations)</w:t>
      </w:r>
      <w:r w:rsidRPr="006C2A7E">
        <w:rPr>
          <w:rFonts w:ascii="Arial" w:hAnsi="Arial" w:cs="Arial"/>
        </w:rPr>
        <w:t>.</w:t>
      </w:r>
    </w:p>
    <w:p w14:paraId="18DE02C7" w14:textId="77777777" w:rsidR="00DA16BC" w:rsidRPr="00C72B43" w:rsidRDefault="00DA16BC" w:rsidP="00DA16BC">
      <w:pPr>
        <w:pStyle w:val="ListParagraph"/>
        <w:spacing w:line="276" w:lineRule="auto"/>
        <w:ind w:left="1440"/>
        <w:jc w:val="left"/>
        <w:rPr>
          <w:rFonts w:ascii="Arial" w:hAnsi="Arial" w:cs="Arial"/>
          <w:sz w:val="8"/>
        </w:rPr>
      </w:pPr>
    </w:p>
    <w:p w14:paraId="181D4C0F" w14:textId="77777777" w:rsidR="00DA16BC" w:rsidRPr="00A77E58" w:rsidRDefault="00DA16BC" w:rsidP="00DA16BC">
      <w:pPr>
        <w:pStyle w:val="BodyText"/>
        <w:numPr>
          <w:ilvl w:val="0"/>
          <w:numId w:val="14"/>
        </w:numPr>
        <w:tabs>
          <w:tab w:val="left" w:pos="720"/>
        </w:tabs>
        <w:overflowPunct w:val="0"/>
        <w:autoSpaceDE w:val="0"/>
        <w:autoSpaceDN w:val="0"/>
        <w:adjustRightInd w:val="0"/>
        <w:spacing w:after="0" w:line="276" w:lineRule="auto"/>
        <w:jc w:val="left"/>
        <w:textAlignment w:val="baseline"/>
        <w:rPr>
          <w:rFonts w:ascii="Arial" w:hAnsi="Arial"/>
          <w:szCs w:val="24"/>
        </w:rPr>
      </w:pPr>
      <w:r w:rsidRPr="00AE72C7">
        <w:rPr>
          <w:rFonts w:ascii="Arial" w:hAnsi="Arial" w:cs="Arial"/>
          <w:bCs/>
          <w:szCs w:val="24"/>
        </w:rPr>
        <w:t>By law, all sudden and unexpected deaths must be reported to the Coroner as soon as possible (even out of hours). This is usually done by the attending senior investigating officer</w:t>
      </w:r>
      <w:r>
        <w:rPr>
          <w:rFonts w:ascii="Arial" w:hAnsi="Arial" w:cs="Arial"/>
          <w:bCs/>
          <w:szCs w:val="24"/>
        </w:rPr>
        <w:t>.</w:t>
      </w:r>
    </w:p>
    <w:p w14:paraId="36FBA508" w14:textId="77777777" w:rsidR="00DA16BC" w:rsidRPr="007D571F" w:rsidRDefault="00DA16BC" w:rsidP="00DA16BC">
      <w:pPr>
        <w:pStyle w:val="BodyText"/>
        <w:numPr>
          <w:ilvl w:val="0"/>
          <w:numId w:val="14"/>
        </w:numPr>
        <w:tabs>
          <w:tab w:val="left" w:pos="720"/>
        </w:tabs>
        <w:overflowPunct w:val="0"/>
        <w:autoSpaceDE w:val="0"/>
        <w:autoSpaceDN w:val="0"/>
        <w:adjustRightInd w:val="0"/>
        <w:spacing w:after="0" w:line="276" w:lineRule="auto"/>
        <w:jc w:val="left"/>
        <w:textAlignment w:val="baseline"/>
        <w:rPr>
          <w:rFonts w:ascii="Arial" w:hAnsi="Arial"/>
          <w:szCs w:val="24"/>
        </w:rPr>
      </w:pPr>
      <w:r>
        <w:rPr>
          <w:rFonts w:ascii="Arial" w:hAnsi="Arial" w:cs="Arial"/>
          <w:bCs/>
          <w:szCs w:val="24"/>
        </w:rPr>
        <w:t>In Derbyshire and Derby City all deaths, including expected deaths, are also discussed with the Coroner but usually in daytime hours.</w:t>
      </w:r>
    </w:p>
    <w:p w14:paraId="6EF6E59E" w14:textId="77777777" w:rsidR="00DA16BC" w:rsidRPr="0038534A" w:rsidRDefault="00DA16BC" w:rsidP="00DA16BC">
      <w:pPr>
        <w:pStyle w:val="BodyText"/>
        <w:numPr>
          <w:ilvl w:val="0"/>
          <w:numId w:val="14"/>
        </w:numPr>
        <w:tabs>
          <w:tab w:val="left" w:pos="720"/>
        </w:tabs>
        <w:overflowPunct w:val="0"/>
        <w:autoSpaceDE w:val="0"/>
        <w:autoSpaceDN w:val="0"/>
        <w:adjustRightInd w:val="0"/>
        <w:spacing w:after="0" w:line="276" w:lineRule="auto"/>
        <w:jc w:val="left"/>
        <w:textAlignment w:val="baseline"/>
        <w:rPr>
          <w:rFonts w:ascii="Arial" w:hAnsi="Arial"/>
          <w:szCs w:val="24"/>
        </w:rPr>
      </w:pPr>
      <w:r w:rsidRPr="0061111B">
        <w:rPr>
          <w:rFonts w:ascii="Arial" w:hAnsi="Arial" w:cs="Arial"/>
          <w:bCs/>
          <w:szCs w:val="24"/>
        </w:rPr>
        <w:t>If a decision is made to commence a joint agency response then</w:t>
      </w:r>
      <w:r>
        <w:rPr>
          <w:rFonts w:ascii="Arial" w:hAnsi="Arial" w:cs="Arial"/>
          <w:bCs/>
          <w:szCs w:val="24"/>
        </w:rPr>
        <w:t xml:space="preserve"> the following</w:t>
      </w:r>
      <w:r w:rsidRPr="0061111B">
        <w:rPr>
          <w:rFonts w:ascii="Arial" w:hAnsi="Arial" w:cs="Arial"/>
          <w:bCs/>
          <w:szCs w:val="24"/>
        </w:rPr>
        <w:t xml:space="preserve"> </w:t>
      </w:r>
      <w:r>
        <w:rPr>
          <w:rFonts w:ascii="Arial" w:hAnsi="Arial" w:cs="Arial"/>
          <w:bCs/>
          <w:szCs w:val="24"/>
        </w:rPr>
        <w:t>individuals need to be immediately informed</w:t>
      </w:r>
      <w:r w:rsidRPr="0061111B">
        <w:rPr>
          <w:rFonts w:ascii="Arial" w:hAnsi="Arial" w:cs="Arial"/>
          <w:bCs/>
          <w:szCs w:val="24"/>
        </w:rPr>
        <w:t>:</w:t>
      </w:r>
    </w:p>
    <w:p w14:paraId="10D3C3B4" w14:textId="77777777" w:rsidR="00DA16BC" w:rsidRPr="00C72B43" w:rsidRDefault="00DA16BC" w:rsidP="00DA16BC">
      <w:pPr>
        <w:pStyle w:val="BodyText"/>
        <w:tabs>
          <w:tab w:val="left" w:pos="720"/>
        </w:tabs>
        <w:overflowPunct w:val="0"/>
        <w:autoSpaceDE w:val="0"/>
        <w:autoSpaceDN w:val="0"/>
        <w:adjustRightInd w:val="0"/>
        <w:spacing w:after="0" w:line="276" w:lineRule="auto"/>
        <w:ind w:left="720"/>
        <w:jc w:val="left"/>
        <w:textAlignment w:val="baseline"/>
        <w:rPr>
          <w:rFonts w:ascii="Arial" w:hAnsi="Arial"/>
          <w:sz w:val="10"/>
          <w:szCs w:val="24"/>
        </w:rPr>
      </w:pPr>
    </w:p>
    <w:p w14:paraId="27079A0C" w14:textId="3F1C1C39" w:rsidR="00DA16BC" w:rsidRPr="0061111B" w:rsidRDefault="00871B53" w:rsidP="00DA16BC">
      <w:pPr>
        <w:pStyle w:val="BodyText"/>
        <w:numPr>
          <w:ilvl w:val="1"/>
          <w:numId w:val="14"/>
        </w:numPr>
        <w:tabs>
          <w:tab w:val="left" w:pos="720"/>
        </w:tabs>
        <w:overflowPunct w:val="0"/>
        <w:autoSpaceDE w:val="0"/>
        <w:autoSpaceDN w:val="0"/>
        <w:adjustRightInd w:val="0"/>
        <w:spacing w:after="0" w:line="276" w:lineRule="auto"/>
        <w:jc w:val="left"/>
        <w:textAlignment w:val="baseline"/>
        <w:rPr>
          <w:rFonts w:ascii="Arial" w:hAnsi="Arial"/>
          <w:szCs w:val="24"/>
        </w:rPr>
      </w:pPr>
      <w:hyperlink r:id="rId9" w:anchor="ch_sc" w:history="1">
        <w:r w:rsidR="00DA16BC" w:rsidRPr="00EA5770">
          <w:rPr>
            <w:rStyle w:val="Hyperlink"/>
            <w:rFonts w:ascii="Arial" w:hAnsi="Arial" w:cs="Arial"/>
            <w:bCs/>
            <w:szCs w:val="24"/>
          </w:rPr>
          <w:t>Derbyshire and Derby City Social Care</w:t>
        </w:r>
      </w:hyperlink>
      <w:r w:rsidR="00DA16BC">
        <w:rPr>
          <w:rFonts w:ascii="Arial" w:hAnsi="Arial" w:cs="Arial"/>
          <w:bCs/>
          <w:szCs w:val="24"/>
        </w:rPr>
        <w:t xml:space="preserve"> (or </w:t>
      </w:r>
      <w:r w:rsidR="00DA16BC" w:rsidRPr="0061111B">
        <w:rPr>
          <w:rFonts w:ascii="Arial" w:hAnsi="Arial" w:cs="Arial"/>
          <w:bCs/>
          <w:szCs w:val="24"/>
        </w:rPr>
        <w:t>ou</w:t>
      </w:r>
      <w:r w:rsidR="00DA16BC">
        <w:rPr>
          <w:rFonts w:ascii="Arial" w:hAnsi="Arial" w:cs="Arial"/>
          <w:bCs/>
          <w:szCs w:val="24"/>
        </w:rPr>
        <w:t xml:space="preserve">t of hours) in accordance with the </w:t>
      </w:r>
      <w:hyperlink r:id="rId10" w:history="1">
        <w:r w:rsidR="00DA16BC" w:rsidRPr="00EA5770">
          <w:rPr>
            <w:rStyle w:val="Hyperlink"/>
            <w:rFonts w:ascii="Arial" w:hAnsi="Arial" w:cs="Arial"/>
            <w:bCs/>
            <w:szCs w:val="24"/>
          </w:rPr>
          <w:t>D</w:t>
        </w:r>
        <w:r w:rsidR="00901BFF">
          <w:rPr>
            <w:rStyle w:val="Hyperlink"/>
            <w:rFonts w:ascii="Arial" w:hAnsi="Arial" w:cs="Arial"/>
            <w:bCs/>
            <w:szCs w:val="24"/>
          </w:rPr>
          <w:t>DSCP</w:t>
        </w:r>
        <w:r w:rsidR="00DA16BC" w:rsidRPr="00EA5770">
          <w:rPr>
            <w:rStyle w:val="Hyperlink"/>
            <w:rFonts w:ascii="Arial" w:hAnsi="Arial" w:cs="Arial"/>
            <w:bCs/>
            <w:szCs w:val="24"/>
          </w:rPr>
          <w:t xml:space="preserve"> Making a Referral to Social Care Procedure</w:t>
        </w:r>
      </w:hyperlink>
      <w:r w:rsidR="00DA16BC">
        <w:rPr>
          <w:rFonts w:ascii="Arial" w:hAnsi="Arial" w:cs="Arial"/>
          <w:bCs/>
          <w:szCs w:val="24"/>
        </w:rPr>
        <w:t xml:space="preserve">. </w:t>
      </w:r>
    </w:p>
    <w:p w14:paraId="69AD870A" w14:textId="77777777" w:rsidR="00DA16BC" w:rsidRPr="0061111B" w:rsidRDefault="00DA16BC" w:rsidP="00DA16BC">
      <w:pPr>
        <w:pStyle w:val="BodyText"/>
        <w:numPr>
          <w:ilvl w:val="1"/>
          <w:numId w:val="14"/>
        </w:numPr>
        <w:tabs>
          <w:tab w:val="left" w:pos="720"/>
        </w:tabs>
        <w:overflowPunct w:val="0"/>
        <w:autoSpaceDE w:val="0"/>
        <w:autoSpaceDN w:val="0"/>
        <w:adjustRightInd w:val="0"/>
        <w:spacing w:after="0" w:line="276" w:lineRule="auto"/>
        <w:jc w:val="left"/>
        <w:textAlignment w:val="baseline"/>
        <w:rPr>
          <w:rFonts w:ascii="Arial" w:hAnsi="Arial"/>
          <w:szCs w:val="24"/>
        </w:rPr>
      </w:pPr>
      <w:r w:rsidRPr="0061111B">
        <w:rPr>
          <w:rFonts w:ascii="Arial" w:hAnsi="Arial" w:cs="Arial"/>
          <w:bCs/>
          <w:szCs w:val="24"/>
        </w:rPr>
        <w:t>Police</w:t>
      </w:r>
      <w:r>
        <w:rPr>
          <w:rFonts w:ascii="Arial" w:hAnsi="Arial" w:cs="Arial"/>
          <w:bCs/>
          <w:szCs w:val="24"/>
        </w:rPr>
        <w:t xml:space="preserve"> if not already aware.</w:t>
      </w:r>
    </w:p>
    <w:p w14:paraId="41226BD1" w14:textId="77777777" w:rsidR="00DA16BC" w:rsidRPr="0061111B" w:rsidRDefault="00DA16BC" w:rsidP="00DA16BC">
      <w:pPr>
        <w:pStyle w:val="BodyText"/>
        <w:numPr>
          <w:ilvl w:val="1"/>
          <w:numId w:val="14"/>
        </w:numPr>
        <w:tabs>
          <w:tab w:val="left" w:pos="720"/>
        </w:tabs>
        <w:overflowPunct w:val="0"/>
        <w:autoSpaceDE w:val="0"/>
        <w:autoSpaceDN w:val="0"/>
        <w:adjustRightInd w:val="0"/>
        <w:spacing w:after="0" w:line="276" w:lineRule="auto"/>
        <w:jc w:val="left"/>
        <w:textAlignment w:val="baseline"/>
        <w:rPr>
          <w:rFonts w:ascii="Arial" w:hAnsi="Arial"/>
          <w:szCs w:val="24"/>
        </w:rPr>
      </w:pPr>
      <w:r>
        <w:rPr>
          <w:rFonts w:ascii="Arial" w:hAnsi="Arial" w:cs="Arial"/>
          <w:bCs/>
          <w:szCs w:val="24"/>
        </w:rPr>
        <w:t>Consultant Paediatrician on call if not already aware.</w:t>
      </w:r>
    </w:p>
    <w:p w14:paraId="608EFAF4" w14:textId="77777777" w:rsidR="00DA16BC" w:rsidRPr="0061111B" w:rsidRDefault="00DA16BC" w:rsidP="00DA16BC">
      <w:pPr>
        <w:pStyle w:val="BodyText"/>
        <w:numPr>
          <w:ilvl w:val="1"/>
          <w:numId w:val="14"/>
        </w:numPr>
        <w:tabs>
          <w:tab w:val="left" w:pos="720"/>
        </w:tabs>
        <w:overflowPunct w:val="0"/>
        <w:autoSpaceDE w:val="0"/>
        <w:autoSpaceDN w:val="0"/>
        <w:adjustRightInd w:val="0"/>
        <w:spacing w:after="0" w:line="276" w:lineRule="auto"/>
        <w:jc w:val="left"/>
        <w:textAlignment w:val="baseline"/>
        <w:rPr>
          <w:rFonts w:ascii="Arial" w:hAnsi="Arial"/>
          <w:szCs w:val="24"/>
        </w:rPr>
      </w:pPr>
      <w:r>
        <w:rPr>
          <w:rFonts w:ascii="Arial" w:hAnsi="Arial" w:cs="Arial"/>
          <w:bCs/>
          <w:szCs w:val="24"/>
        </w:rPr>
        <w:t>SUDC Paediatrician if in hours (0900-1700), or the next working day if out of hours.</w:t>
      </w:r>
    </w:p>
    <w:p w14:paraId="683E4E29" w14:textId="77777777" w:rsidR="00DA16BC" w:rsidRPr="00C72B43" w:rsidRDefault="00DA16BC" w:rsidP="00DA16BC">
      <w:pPr>
        <w:pStyle w:val="BodyText"/>
        <w:tabs>
          <w:tab w:val="left" w:pos="720"/>
        </w:tabs>
        <w:overflowPunct w:val="0"/>
        <w:autoSpaceDE w:val="0"/>
        <w:autoSpaceDN w:val="0"/>
        <w:adjustRightInd w:val="0"/>
        <w:spacing w:after="0" w:line="276" w:lineRule="auto"/>
        <w:jc w:val="left"/>
        <w:textAlignment w:val="baseline"/>
        <w:rPr>
          <w:rFonts w:ascii="Arial" w:hAnsi="Arial"/>
          <w:sz w:val="16"/>
          <w:szCs w:val="24"/>
        </w:rPr>
      </w:pPr>
    </w:p>
    <w:p w14:paraId="39496DD6" w14:textId="77777777" w:rsidR="00DA16BC" w:rsidRDefault="00DA16BC" w:rsidP="00DA16BC">
      <w:pPr>
        <w:pStyle w:val="BodyText"/>
        <w:tabs>
          <w:tab w:val="left" w:pos="720"/>
        </w:tabs>
        <w:overflowPunct w:val="0"/>
        <w:autoSpaceDE w:val="0"/>
        <w:autoSpaceDN w:val="0"/>
        <w:adjustRightInd w:val="0"/>
        <w:spacing w:after="0"/>
        <w:jc w:val="left"/>
        <w:textAlignment w:val="baseline"/>
        <w:rPr>
          <w:rFonts w:ascii="Arial" w:hAnsi="Arial"/>
          <w:b/>
          <w:szCs w:val="24"/>
        </w:rPr>
      </w:pPr>
      <w:r>
        <w:rPr>
          <w:rFonts w:ascii="Arial" w:hAnsi="Arial"/>
          <w:b/>
          <w:szCs w:val="24"/>
        </w:rPr>
        <w:t>3.1 Notification of death</w:t>
      </w:r>
    </w:p>
    <w:p w14:paraId="510776A5" w14:textId="77777777" w:rsidR="00DA16BC" w:rsidRPr="002566BA" w:rsidRDefault="00DA16BC" w:rsidP="00DA16BC">
      <w:pPr>
        <w:pStyle w:val="BodyText"/>
        <w:tabs>
          <w:tab w:val="left" w:pos="720"/>
        </w:tabs>
        <w:overflowPunct w:val="0"/>
        <w:autoSpaceDE w:val="0"/>
        <w:autoSpaceDN w:val="0"/>
        <w:adjustRightInd w:val="0"/>
        <w:spacing w:after="0"/>
        <w:jc w:val="left"/>
        <w:textAlignment w:val="baseline"/>
        <w:rPr>
          <w:rFonts w:ascii="Arial" w:hAnsi="Arial"/>
          <w:b/>
          <w:szCs w:val="24"/>
        </w:rPr>
      </w:pPr>
    </w:p>
    <w:p w14:paraId="265F71DB" w14:textId="77777777" w:rsidR="00DA16BC" w:rsidRPr="00BF48B7" w:rsidRDefault="00DA16BC" w:rsidP="00DA16BC">
      <w:pPr>
        <w:numPr>
          <w:ilvl w:val="0"/>
          <w:numId w:val="6"/>
        </w:numPr>
        <w:tabs>
          <w:tab w:val="left" w:pos="720"/>
        </w:tabs>
        <w:jc w:val="left"/>
        <w:rPr>
          <w:rFonts w:ascii="Arial" w:hAnsi="Arial" w:cs="Arial"/>
          <w:szCs w:val="24"/>
        </w:rPr>
      </w:pPr>
      <w:r>
        <w:rPr>
          <w:rFonts w:ascii="Arial" w:hAnsi="Arial" w:cs="Arial"/>
          <w:szCs w:val="24"/>
        </w:rPr>
        <w:t>Other agencies and i</w:t>
      </w:r>
      <w:r w:rsidRPr="00BF48B7">
        <w:rPr>
          <w:rFonts w:ascii="Arial" w:hAnsi="Arial" w:cs="Arial"/>
          <w:szCs w:val="24"/>
        </w:rPr>
        <w:t xml:space="preserve">ndividuals should be informed by the </w:t>
      </w:r>
      <w:r>
        <w:rPr>
          <w:rFonts w:ascii="Arial" w:hAnsi="Arial" w:cs="Arial"/>
          <w:szCs w:val="24"/>
        </w:rPr>
        <w:t>ED</w:t>
      </w:r>
      <w:r w:rsidRPr="00BF48B7">
        <w:rPr>
          <w:rFonts w:ascii="Arial" w:hAnsi="Arial" w:cs="Arial"/>
          <w:szCs w:val="24"/>
        </w:rPr>
        <w:t xml:space="preserve"> </w:t>
      </w:r>
      <w:r>
        <w:rPr>
          <w:rFonts w:ascii="Arial" w:hAnsi="Arial" w:cs="Arial"/>
          <w:szCs w:val="24"/>
        </w:rPr>
        <w:t>or Paediatric nursing staff:</w:t>
      </w:r>
      <w:r w:rsidRPr="00BF48B7">
        <w:rPr>
          <w:rFonts w:ascii="Arial" w:hAnsi="Arial" w:cs="Arial"/>
          <w:szCs w:val="24"/>
        </w:rPr>
        <w:t xml:space="preserve"> </w:t>
      </w:r>
    </w:p>
    <w:p w14:paraId="369FB733" w14:textId="77777777" w:rsidR="00DA16BC" w:rsidRPr="00BF48B7" w:rsidRDefault="00DA16BC" w:rsidP="00DA16BC">
      <w:pPr>
        <w:numPr>
          <w:ilvl w:val="0"/>
          <w:numId w:val="2"/>
        </w:numPr>
        <w:tabs>
          <w:tab w:val="left" w:pos="1440"/>
        </w:tabs>
        <w:jc w:val="left"/>
        <w:rPr>
          <w:rFonts w:ascii="Arial" w:hAnsi="Arial" w:cs="Arial"/>
          <w:szCs w:val="24"/>
        </w:rPr>
      </w:pPr>
      <w:r>
        <w:rPr>
          <w:rFonts w:ascii="Arial" w:hAnsi="Arial" w:cs="Arial"/>
          <w:szCs w:val="24"/>
        </w:rPr>
        <w:t>The c</w:t>
      </w:r>
      <w:r w:rsidRPr="00BF48B7">
        <w:rPr>
          <w:rFonts w:ascii="Arial" w:hAnsi="Arial" w:cs="Arial"/>
          <w:szCs w:val="24"/>
        </w:rPr>
        <w:t>hild’s G</w:t>
      </w:r>
      <w:r>
        <w:rPr>
          <w:rFonts w:ascii="Arial" w:hAnsi="Arial" w:cs="Arial"/>
          <w:szCs w:val="24"/>
        </w:rPr>
        <w:t xml:space="preserve">eneral </w:t>
      </w:r>
      <w:r w:rsidRPr="00BF48B7">
        <w:rPr>
          <w:rFonts w:ascii="Arial" w:hAnsi="Arial" w:cs="Arial"/>
          <w:szCs w:val="24"/>
        </w:rPr>
        <w:t>P</w:t>
      </w:r>
      <w:r>
        <w:rPr>
          <w:rFonts w:ascii="Arial" w:hAnsi="Arial" w:cs="Arial"/>
          <w:szCs w:val="24"/>
        </w:rPr>
        <w:t>ractitioner</w:t>
      </w:r>
    </w:p>
    <w:p w14:paraId="2843F4CC" w14:textId="53F31FF5" w:rsidR="00DA16BC" w:rsidRPr="00BF48B7" w:rsidRDefault="00DA16BC" w:rsidP="00DA16BC">
      <w:pPr>
        <w:numPr>
          <w:ilvl w:val="0"/>
          <w:numId w:val="2"/>
        </w:numPr>
        <w:tabs>
          <w:tab w:val="left" w:pos="1440"/>
        </w:tabs>
        <w:jc w:val="left"/>
        <w:rPr>
          <w:rFonts w:ascii="Arial" w:hAnsi="Arial" w:cs="Arial"/>
          <w:szCs w:val="24"/>
        </w:rPr>
      </w:pPr>
      <w:r>
        <w:rPr>
          <w:rFonts w:ascii="Arial" w:hAnsi="Arial" w:cs="Arial"/>
          <w:szCs w:val="24"/>
        </w:rPr>
        <w:t>Child Health Information System -</w:t>
      </w:r>
      <w:r w:rsidR="002E1EF2">
        <w:rPr>
          <w:rFonts w:ascii="Arial" w:hAnsi="Arial" w:cs="Arial"/>
          <w:szCs w:val="24"/>
        </w:rPr>
        <w:t xml:space="preserve"> </w:t>
      </w:r>
      <w:r>
        <w:rPr>
          <w:rFonts w:ascii="Arial" w:hAnsi="Arial" w:cs="Arial"/>
          <w:szCs w:val="24"/>
        </w:rPr>
        <w:t>to cancel any appointments. Remember</w:t>
      </w:r>
      <w:r w:rsidRPr="00BF48B7">
        <w:rPr>
          <w:rFonts w:ascii="Arial" w:hAnsi="Arial" w:cs="Arial"/>
          <w:szCs w:val="24"/>
        </w:rPr>
        <w:t xml:space="preserve"> there may be more than one hospital involved</w:t>
      </w:r>
    </w:p>
    <w:p w14:paraId="521304B5" w14:textId="77777777" w:rsidR="00DA16BC" w:rsidRPr="00BF48B7" w:rsidRDefault="00DA16BC" w:rsidP="00DA16BC">
      <w:pPr>
        <w:numPr>
          <w:ilvl w:val="0"/>
          <w:numId w:val="2"/>
        </w:numPr>
        <w:tabs>
          <w:tab w:val="left" w:pos="1440"/>
        </w:tabs>
        <w:jc w:val="left"/>
        <w:rPr>
          <w:rFonts w:ascii="Arial" w:hAnsi="Arial" w:cs="Arial"/>
          <w:szCs w:val="24"/>
        </w:rPr>
      </w:pPr>
      <w:r w:rsidRPr="00BF48B7">
        <w:rPr>
          <w:rFonts w:ascii="Arial" w:hAnsi="Arial" w:cs="Arial"/>
          <w:szCs w:val="24"/>
        </w:rPr>
        <w:t xml:space="preserve">Liaison health visitor </w:t>
      </w:r>
    </w:p>
    <w:p w14:paraId="3EA88259" w14:textId="77777777" w:rsidR="00DA16BC" w:rsidRDefault="00DA16BC" w:rsidP="00DA16BC">
      <w:pPr>
        <w:numPr>
          <w:ilvl w:val="0"/>
          <w:numId w:val="2"/>
        </w:numPr>
        <w:tabs>
          <w:tab w:val="left" w:pos="1440"/>
        </w:tabs>
        <w:jc w:val="left"/>
        <w:rPr>
          <w:rFonts w:ascii="Arial" w:hAnsi="Arial" w:cs="Arial"/>
          <w:szCs w:val="24"/>
        </w:rPr>
      </w:pPr>
      <w:r>
        <w:rPr>
          <w:rFonts w:ascii="Arial" w:hAnsi="Arial" w:cs="Arial"/>
          <w:szCs w:val="24"/>
        </w:rPr>
        <w:t>Child H</w:t>
      </w:r>
      <w:r w:rsidRPr="00BF48B7">
        <w:rPr>
          <w:rFonts w:ascii="Arial" w:hAnsi="Arial" w:cs="Arial"/>
          <w:szCs w:val="24"/>
        </w:rPr>
        <w:t xml:space="preserve">ealth department (who will inform the child’s health visitor, </w:t>
      </w:r>
      <w:r>
        <w:rPr>
          <w:rFonts w:ascii="Arial" w:hAnsi="Arial" w:cs="Arial"/>
          <w:szCs w:val="24"/>
        </w:rPr>
        <w:t xml:space="preserve">school nurse, and </w:t>
      </w:r>
      <w:r w:rsidRPr="00BF48B7">
        <w:rPr>
          <w:rFonts w:ascii="Arial" w:hAnsi="Arial" w:cs="Arial"/>
          <w:szCs w:val="24"/>
        </w:rPr>
        <w:t xml:space="preserve">the </w:t>
      </w:r>
      <w:r>
        <w:rPr>
          <w:rFonts w:ascii="Arial" w:hAnsi="Arial" w:cs="Arial"/>
          <w:szCs w:val="24"/>
        </w:rPr>
        <w:t>safeguarding children service)</w:t>
      </w:r>
      <w:r w:rsidRPr="00BF48B7">
        <w:rPr>
          <w:rFonts w:ascii="Arial" w:hAnsi="Arial" w:cs="Arial"/>
          <w:szCs w:val="24"/>
        </w:rPr>
        <w:t xml:space="preserve"> </w:t>
      </w:r>
    </w:p>
    <w:p w14:paraId="619D6E11" w14:textId="77777777" w:rsidR="00DA16BC" w:rsidRDefault="00871B53" w:rsidP="00DA16BC">
      <w:pPr>
        <w:numPr>
          <w:ilvl w:val="0"/>
          <w:numId w:val="2"/>
        </w:numPr>
        <w:tabs>
          <w:tab w:val="left" w:pos="1440"/>
        </w:tabs>
        <w:jc w:val="left"/>
        <w:rPr>
          <w:rFonts w:ascii="Arial" w:hAnsi="Arial" w:cs="Arial"/>
          <w:szCs w:val="24"/>
        </w:rPr>
      </w:pPr>
      <w:hyperlink r:id="rId11" w:history="1">
        <w:r w:rsidR="00DA16BC" w:rsidRPr="008148D5">
          <w:rPr>
            <w:rStyle w:val="Hyperlink"/>
            <w:rFonts w:ascii="Arial" w:hAnsi="Arial" w:cs="Arial"/>
            <w:szCs w:val="24"/>
          </w:rPr>
          <w:t>Derbyshire or Derby City Children’s Social Care</w:t>
        </w:r>
      </w:hyperlink>
    </w:p>
    <w:p w14:paraId="6F9464EE" w14:textId="77777777" w:rsidR="00DA16BC" w:rsidRDefault="00DA16BC" w:rsidP="00DA16BC">
      <w:pPr>
        <w:numPr>
          <w:ilvl w:val="0"/>
          <w:numId w:val="2"/>
        </w:numPr>
        <w:tabs>
          <w:tab w:val="left" w:pos="1440"/>
        </w:tabs>
        <w:jc w:val="left"/>
        <w:rPr>
          <w:rFonts w:ascii="Arial" w:hAnsi="Arial" w:cs="Arial"/>
          <w:szCs w:val="24"/>
        </w:rPr>
      </w:pPr>
      <w:r>
        <w:rPr>
          <w:rFonts w:ascii="Arial" w:hAnsi="Arial" w:cs="Arial"/>
          <w:szCs w:val="24"/>
        </w:rPr>
        <w:t>Child’s named Consultant if relevant.</w:t>
      </w:r>
    </w:p>
    <w:p w14:paraId="2AF0E7BD" w14:textId="77777777" w:rsidR="00DA16BC" w:rsidRDefault="00DA16BC" w:rsidP="00DA16BC">
      <w:pPr>
        <w:numPr>
          <w:ilvl w:val="0"/>
          <w:numId w:val="2"/>
        </w:numPr>
        <w:tabs>
          <w:tab w:val="left" w:pos="1440"/>
        </w:tabs>
        <w:jc w:val="left"/>
        <w:rPr>
          <w:rFonts w:ascii="Arial" w:hAnsi="Arial" w:cs="Arial"/>
          <w:szCs w:val="24"/>
        </w:rPr>
      </w:pPr>
      <w:r>
        <w:rPr>
          <w:rFonts w:ascii="Arial" w:hAnsi="Arial" w:cs="Arial"/>
          <w:szCs w:val="24"/>
        </w:rPr>
        <w:t>Child’s other health professionals if relevant, e.g. community nursing team, midwives etc.</w:t>
      </w:r>
    </w:p>
    <w:p w14:paraId="76F6F913" w14:textId="77777777" w:rsidR="00DA16BC" w:rsidRDefault="00DA16BC" w:rsidP="00DA16BC">
      <w:pPr>
        <w:numPr>
          <w:ilvl w:val="0"/>
          <w:numId w:val="2"/>
        </w:numPr>
        <w:tabs>
          <w:tab w:val="left" w:pos="1440"/>
        </w:tabs>
        <w:jc w:val="left"/>
        <w:rPr>
          <w:rFonts w:ascii="Arial" w:hAnsi="Arial" w:cs="Arial"/>
          <w:szCs w:val="24"/>
        </w:rPr>
      </w:pPr>
      <w:r>
        <w:rPr>
          <w:rFonts w:ascii="Arial" w:hAnsi="Arial" w:cs="Arial"/>
          <w:szCs w:val="24"/>
        </w:rPr>
        <w:t xml:space="preserve">CDR partners via the CDOP administrator through the completion of a notification form (previously called Form A). This can be done via, </w:t>
      </w:r>
      <w:r w:rsidRPr="00EB13BE">
        <w:rPr>
          <w:rFonts w:ascii="Arial" w:hAnsi="Arial" w:cs="Arial"/>
          <w:szCs w:val="24"/>
        </w:rPr>
        <w:t>https://www.ecdop.co.uk/Derbyshire/Live/Login</w:t>
      </w:r>
    </w:p>
    <w:p w14:paraId="7BBE4FAD" w14:textId="77777777" w:rsidR="00DA16BC" w:rsidRPr="00BF48B7" w:rsidRDefault="00DA16BC" w:rsidP="00DA16BC">
      <w:pPr>
        <w:numPr>
          <w:ilvl w:val="0"/>
          <w:numId w:val="2"/>
        </w:numPr>
        <w:tabs>
          <w:tab w:val="left" w:pos="1440"/>
        </w:tabs>
        <w:jc w:val="left"/>
        <w:rPr>
          <w:rFonts w:ascii="Arial" w:hAnsi="Arial" w:cs="Arial"/>
          <w:szCs w:val="24"/>
        </w:rPr>
      </w:pPr>
      <w:r>
        <w:rPr>
          <w:rFonts w:ascii="Arial" w:hAnsi="Arial" w:cs="Arial"/>
          <w:szCs w:val="24"/>
        </w:rPr>
        <w:t xml:space="preserve">MMBRACE-UK notification of a mother and baby through the local MMBRACE Lead reporter for the Trust (if relevant). </w:t>
      </w:r>
    </w:p>
    <w:p w14:paraId="4F0390C4" w14:textId="77777777" w:rsidR="00DA16BC" w:rsidRDefault="00DA16BC" w:rsidP="00DA16BC">
      <w:pPr>
        <w:pStyle w:val="BodyText"/>
        <w:numPr>
          <w:ilvl w:val="12"/>
          <w:numId w:val="0"/>
        </w:numPr>
        <w:jc w:val="left"/>
        <w:rPr>
          <w:rFonts w:ascii="Arial" w:hAnsi="Arial"/>
          <w:szCs w:val="24"/>
        </w:rPr>
      </w:pPr>
    </w:p>
    <w:p w14:paraId="56D57EDA" w14:textId="77777777" w:rsidR="00DA16BC" w:rsidRDefault="00DA16BC" w:rsidP="00DA16BC">
      <w:pPr>
        <w:pStyle w:val="BodyText"/>
        <w:numPr>
          <w:ilvl w:val="12"/>
          <w:numId w:val="0"/>
        </w:numPr>
        <w:jc w:val="left"/>
        <w:rPr>
          <w:rFonts w:ascii="Arial" w:hAnsi="Arial"/>
          <w:szCs w:val="24"/>
        </w:rPr>
      </w:pPr>
    </w:p>
    <w:p w14:paraId="57704E41" w14:textId="77777777" w:rsidR="00DA16BC" w:rsidRPr="002566BA" w:rsidRDefault="00DA16BC" w:rsidP="00DA16BC">
      <w:pPr>
        <w:pStyle w:val="BodyText"/>
        <w:numPr>
          <w:ilvl w:val="12"/>
          <w:numId w:val="0"/>
        </w:numPr>
        <w:jc w:val="left"/>
        <w:rPr>
          <w:rFonts w:ascii="Arial" w:hAnsi="Arial"/>
          <w:b/>
          <w:szCs w:val="24"/>
        </w:rPr>
      </w:pPr>
      <w:r>
        <w:rPr>
          <w:rFonts w:ascii="Arial" w:hAnsi="Arial"/>
          <w:b/>
          <w:szCs w:val="24"/>
        </w:rPr>
        <w:t>4. Investigation</w:t>
      </w:r>
      <w:r w:rsidRPr="002566BA">
        <w:rPr>
          <w:rFonts w:ascii="Arial" w:hAnsi="Arial"/>
          <w:b/>
          <w:szCs w:val="24"/>
        </w:rPr>
        <w:t xml:space="preserve"> and Information gathering</w:t>
      </w:r>
    </w:p>
    <w:p w14:paraId="0A770462" w14:textId="77777777" w:rsidR="00DA16BC" w:rsidRDefault="00DA16BC" w:rsidP="00DA16BC">
      <w:pPr>
        <w:jc w:val="left"/>
        <w:rPr>
          <w:rFonts w:ascii="Arial" w:hAnsi="Arial" w:cs="Arial"/>
          <w:bCs/>
        </w:rPr>
      </w:pPr>
      <w:r>
        <w:rPr>
          <w:rFonts w:ascii="Arial" w:hAnsi="Arial" w:cs="Arial"/>
          <w:bCs/>
        </w:rPr>
        <w:t>Once death is confirmed and it is agreed the joint agency response is required the following processes occur:</w:t>
      </w:r>
    </w:p>
    <w:p w14:paraId="12EFE53E" w14:textId="77777777" w:rsidR="00DA16BC" w:rsidRDefault="00DA16BC" w:rsidP="00DA16BC">
      <w:pPr>
        <w:jc w:val="left"/>
        <w:rPr>
          <w:rFonts w:ascii="Arial" w:hAnsi="Arial" w:cs="Arial"/>
          <w:bCs/>
        </w:rPr>
      </w:pPr>
    </w:p>
    <w:p w14:paraId="183A337F" w14:textId="63D88EA9" w:rsidR="00DA16BC" w:rsidRPr="0086561A" w:rsidRDefault="00DA16BC" w:rsidP="00DA16BC">
      <w:pPr>
        <w:ind w:left="720"/>
        <w:jc w:val="left"/>
        <w:rPr>
          <w:rFonts w:ascii="Arial" w:hAnsi="Arial" w:cs="Arial"/>
          <w:bCs/>
        </w:rPr>
      </w:pPr>
      <w:r>
        <w:rPr>
          <w:rFonts w:ascii="Arial" w:hAnsi="Arial" w:cs="Arial"/>
          <w:bCs/>
        </w:rPr>
        <w:t xml:space="preserve">4.1 </w:t>
      </w:r>
      <w:r>
        <w:rPr>
          <w:rFonts w:ascii="Arial" w:hAnsi="Arial" w:cs="Arial"/>
          <w:bCs/>
        </w:rPr>
        <w:tab/>
      </w:r>
      <w:r w:rsidRPr="0086561A">
        <w:rPr>
          <w:rFonts w:ascii="Arial" w:hAnsi="Arial" w:cs="Arial"/>
          <w:bCs/>
        </w:rPr>
        <w:t>Compassionate</w:t>
      </w:r>
      <w:r w:rsidR="002E1EF2">
        <w:rPr>
          <w:rFonts w:ascii="Arial" w:hAnsi="Arial" w:cs="Arial"/>
          <w:bCs/>
        </w:rPr>
        <w:t xml:space="preserve"> </w:t>
      </w:r>
      <w:r w:rsidRPr="0086561A">
        <w:rPr>
          <w:rFonts w:ascii="Arial" w:hAnsi="Arial" w:cs="Arial"/>
          <w:bCs/>
        </w:rPr>
        <w:t>and dignified care of the deceased</w:t>
      </w:r>
      <w:r>
        <w:rPr>
          <w:rFonts w:ascii="Arial" w:hAnsi="Arial" w:cs="Arial"/>
          <w:bCs/>
        </w:rPr>
        <w:t xml:space="preserve"> child</w:t>
      </w:r>
      <w:r w:rsidRPr="0086561A">
        <w:rPr>
          <w:rFonts w:ascii="Arial" w:hAnsi="Arial" w:cs="Arial"/>
          <w:bCs/>
        </w:rPr>
        <w:t>.</w:t>
      </w:r>
    </w:p>
    <w:p w14:paraId="0BD65CEA" w14:textId="77777777" w:rsidR="00DA16BC" w:rsidRPr="00B36A98" w:rsidRDefault="00DA16BC" w:rsidP="00DA16BC">
      <w:pPr>
        <w:ind w:left="720"/>
        <w:jc w:val="left"/>
        <w:rPr>
          <w:rFonts w:ascii="Arial" w:hAnsi="Arial" w:cs="Arial"/>
          <w:bCs/>
        </w:rPr>
      </w:pPr>
      <w:r>
        <w:rPr>
          <w:rFonts w:ascii="Arial" w:hAnsi="Arial" w:cs="Arial"/>
          <w:bCs/>
        </w:rPr>
        <w:t>4.2</w:t>
      </w:r>
      <w:r>
        <w:rPr>
          <w:rFonts w:ascii="Arial" w:hAnsi="Arial" w:cs="Arial"/>
          <w:bCs/>
        </w:rPr>
        <w:tab/>
      </w:r>
      <w:r w:rsidRPr="00B36A98">
        <w:rPr>
          <w:rFonts w:ascii="Arial" w:hAnsi="Arial" w:cs="Arial"/>
          <w:bCs/>
        </w:rPr>
        <w:t xml:space="preserve">Communication with and support for families. </w:t>
      </w:r>
    </w:p>
    <w:p w14:paraId="39B74550" w14:textId="77777777" w:rsidR="00DA16BC" w:rsidRPr="00B36A98" w:rsidRDefault="00DA16BC" w:rsidP="00DA16BC">
      <w:pPr>
        <w:ind w:left="720"/>
        <w:jc w:val="left"/>
        <w:rPr>
          <w:rFonts w:ascii="Arial" w:hAnsi="Arial" w:cs="Arial"/>
          <w:bCs/>
        </w:rPr>
      </w:pPr>
      <w:r>
        <w:rPr>
          <w:rFonts w:ascii="Arial" w:hAnsi="Arial" w:cs="Arial"/>
          <w:bCs/>
        </w:rPr>
        <w:t>4.3</w:t>
      </w:r>
      <w:r>
        <w:rPr>
          <w:rFonts w:ascii="Arial" w:hAnsi="Arial" w:cs="Arial"/>
          <w:bCs/>
        </w:rPr>
        <w:tab/>
      </w:r>
      <w:r w:rsidRPr="00B36A98">
        <w:rPr>
          <w:rFonts w:ascii="Arial" w:hAnsi="Arial" w:cs="Arial"/>
          <w:bCs/>
        </w:rPr>
        <w:t>Medical History.</w:t>
      </w:r>
    </w:p>
    <w:p w14:paraId="46EAF2C4" w14:textId="77777777" w:rsidR="00DA16BC" w:rsidRPr="00B36A98" w:rsidRDefault="00DA16BC" w:rsidP="00DA16BC">
      <w:pPr>
        <w:ind w:left="720"/>
        <w:jc w:val="left"/>
        <w:rPr>
          <w:rFonts w:ascii="Arial" w:hAnsi="Arial" w:cs="Arial"/>
          <w:bCs/>
        </w:rPr>
      </w:pPr>
      <w:r>
        <w:rPr>
          <w:rFonts w:ascii="Arial" w:hAnsi="Arial" w:cs="Arial"/>
          <w:bCs/>
        </w:rPr>
        <w:t>4</w:t>
      </w:r>
      <w:r w:rsidRPr="00B36A98">
        <w:rPr>
          <w:rFonts w:ascii="Arial" w:hAnsi="Arial" w:cs="Arial"/>
          <w:bCs/>
        </w:rPr>
        <w:t>.4</w:t>
      </w:r>
      <w:r>
        <w:rPr>
          <w:rFonts w:ascii="Arial" w:hAnsi="Arial" w:cs="Arial"/>
          <w:bCs/>
        </w:rPr>
        <w:tab/>
      </w:r>
      <w:r w:rsidRPr="00B36A98">
        <w:rPr>
          <w:rFonts w:ascii="Arial" w:hAnsi="Arial" w:cs="Arial"/>
          <w:bCs/>
        </w:rPr>
        <w:t>Medical Examination.</w:t>
      </w:r>
    </w:p>
    <w:p w14:paraId="3E7027D7" w14:textId="7B917C89" w:rsidR="00DA16BC" w:rsidRPr="00B36A98" w:rsidRDefault="00DA16BC" w:rsidP="00DA16BC">
      <w:pPr>
        <w:ind w:left="720"/>
        <w:jc w:val="left"/>
        <w:rPr>
          <w:rFonts w:ascii="Arial" w:hAnsi="Arial" w:cs="Arial"/>
          <w:bCs/>
        </w:rPr>
      </w:pPr>
      <w:r>
        <w:rPr>
          <w:rFonts w:ascii="Arial" w:hAnsi="Arial" w:cs="Arial"/>
          <w:bCs/>
        </w:rPr>
        <w:t>4.5</w:t>
      </w:r>
      <w:r>
        <w:rPr>
          <w:rFonts w:ascii="Arial" w:hAnsi="Arial" w:cs="Arial"/>
          <w:bCs/>
        </w:rPr>
        <w:tab/>
      </w:r>
      <w:r w:rsidRPr="00B36A98">
        <w:rPr>
          <w:rFonts w:ascii="Arial" w:hAnsi="Arial" w:cs="Arial"/>
          <w:bCs/>
        </w:rPr>
        <w:t>Medical Investigations.</w:t>
      </w:r>
    </w:p>
    <w:p w14:paraId="6FB52663" w14:textId="5FEF82ED" w:rsidR="00DA16BC" w:rsidRPr="00B36A98" w:rsidRDefault="00DA16BC" w:rsidP="00DA16BC">
      <w:pPr>
        <w:ind w:left="720"/>
        <w:jc w:val="left"/>
        <w:rPr>
          <w:rFonts w:ascii="Arial" w:hAnsi="Arial" w:cs="Arial"/>
          <w:bCs/>
        </w:rPr>
      </w:pPr>
      <w:r>
        <w:rPr>
          <w:rFonts w:ascii="Arial" w:hAnsi="Arial" w:cs="Arial"/>
          <w:bCs/>
        </w:rPr>
        <w:t>4.6</w:t>
      </w:r>
      <w:r>
        <w:rPr>
          <w:rFonts w:ascii="Arial" w:hAnsi="Arial" w:cs="Arial"/>
          <w:bCs/>
        </w:rPr>
        <w:tab/>
      </w:r>
      <w:r w:rsidRPr="00B36A98">
        <w:rPr>
          <w:rFonts w:ascii="Arial" w:hAnsi="Arial" w:cs="Arial"/>
          <w:bCs/>
        </w:rPr>
        <w:t>Photographic evidence</w:t>
      </w:r>
    </w:p>
    <w:p w14:paraId="138EA884" w14:textId="77777777" w:rsidR="00DA16BC" w:rsidRDefault="00DA16BC" w:rsidP="00DA16BC">
      <w:pPr>
        <w:ind w:left="720"/>
        <w:jc w:val="left"/>
        <w:rPr>
          <w:rFonts w:ascii="Arial" w:hAnsi="Arial" w:cs="Arial"/>
          <w:bCs/>
        </w:rPr>
      </w:pPr>
      <w:r>
        <w:rPr>
          <w:rFonts w:ascii="Arial" w:hAnsi="Arial" w:cs="Arial"/>
          <w:bCs/>
        </w:rPr>
        <w:t>4.7</w:t>
      </w:r>
      <w:r>
        <w:rPr>
          <w:rFonts w:ascii="Arial" w:hAnsi="Arial" w:cs="Arial"/>
          <w:bCs/>
        </w:rPr>
        <w:tab/>
      </w:r>
      <w:r w:rsidRPr="00B36A98">
        <w:rPr>
          <w:rFonts w:ascii="Arial" w:hAnsi="Arial" w:cs="Arial"/>
          <w:bCs/>
        </w:rPr>
        <w:t>Memory Creation.</w:t>
      </w:r>
    </w:p>
    <w:p w14:paraId="62E38FDD" w14:textId="05E5D140" w:rsidR="00DA16BC" w:rsidRDefault="00DA16BC" w:rsidP="00DA16BC">
      <w:pPr>
        <w:ind w:left="720"/>
        <w:jc w:val="left"/>
        <w:rPr>
          <w:rFonts w:ascii="Arial" w:hAnsi="Arial" w:cs="Arial"/>
          <w:bCs/>
        </w:rPr>
      </w:pPr>
      <w:r>
        <w:rPr>
          <w:rFonts w:ascii="Arial" w:hAnsi="Arial" w:cs="Arial"/>
          <w:bCs/>
        </w:rPr>
        <w:t>4.8</w:t>
      </w:r>
      <w:r>
        <w:rPr>
          <w:rFonts w:ascii="Arial" w:hAnsi="Arial" w:cs="Arial"/>
          <w:bCs/>
        </w:rPr>
        <w:tab/>
        <w:t>Lead health professional.</w:t>
      </w:r>
    </w:p>
    <w:p w14:paraId="4F130F2A" w14:textId="77777777" w:rsidR="00DA16BC" w:rsidRDefault="00DA16BC" w:rsidP="00DA16BC">
      <w:pPr>
        <w:ind w:left="720"/>
        <w:jc w:val="left"/>
        <w:rPr>
          <w:rFonts w:ascii="Arial" w:hAnsi="Arial" w:cs="Arial"/>
          <w:bCs/>
        </w:rPr>
      </w:pPr>
      <w:r>
        <w:rPr>
          <w:rFonts w:ascii="Arial" w:hAnsi="Arial" w:cs="Arial"/>
          <w:bCs/>
        </w:rPr>
        <w:t>4.9</w:t>
      </w:r>
      <w:r>
        <w:rPr>
          <w:rFonts w:ascii="Arial" w:hAnsi="Arial" w:cs="Arial"/>
          <w:bCs/>
        </w:rPr>
        <w:tab/>
        <w:t>Arrangement of Post Mortem Examination.</w:t>
      </w:r>
    </w:p>
    <w:p w14:paraId="29399E18" w14:textId="77777777" w:rsidR="00DA16BC" w:rsidRDefault="00DA16BC" w:rsidP="00DA16BC">
      <w:pPr>
        <w:ind w:left="720"/>
        <w:jc w:val="left"/>
        <w:rPr>
          <w:rFonts w:ascii="Arial" w:hAnsi="Arial" w:cs="Arial"/>
          <w:bCs/>
        </w:rPr>
      </w:pPr>
      <w:r>
        <w:rPr>
          <w:rFonts w:ascii="Arial" w:hAnsi="Arial" w:cs="Arial"/>
          <w:bCs/>
        </w:rPr>
        <w:t>4.10</w:t>
      </w:r>
      <w:r>
        <w:rPr>
          <w:rFonts w:ascii="Arial" w:hAnsi="Arial" w:cs="Arial"/>
          <w:bCs/>
        </w:rPr>
        <w:tab/>
        <w:t>Arrangement of the joint agency home visit.</w:t>
      </w:r>
    </w:p>
    <w:p w14:paraId="2272BE69" w14:textId="77777777" w:rsidR="00DA16BC" w:rsidRDefault="00DA16BC" w:rsidP="00DA16BC">
      <w:pPr>
        <w:jc w:val="left"/>
        <w:rPr>
          <w:rFonts w:ascii="Arial" w:hAnsi="Arial" w:cs="Arial"/>
          <w:bCs/>
        </w:rPr>
      </w:pPr>
    </w:p>
    <w:p w14:paraId="26FF84C2" w14:textId="77777777" w:rsidR="00DA16BC" w:rsidRDefault="00DA16BC" w:rsidP="00DA16BC">
      <w:pPr>
        <w:jc w:val="left"/>
        <w:rPr>
          <w:rFonts w:ascii="Arial" w:hAnsi="Arial" w:cs="Arial"/>
          <w:bCs/>
        </w:rPr>
      </w:pPr>
    </w:p>
    <w:p w14:paraId="3394CC50" w14:textId="77777777" w:rsidR="00DA16BC" w:rsidRPr="00D7195D" w:rsidRDefault="00DA16BC" w:rsidP="00DA16BC">
      <w:pPr>
        <w:jc w:val="left"/>
        <w:rPr>
          <w:rFonts w:ascii="Arial" w:hAnsi="Arial" w:cs="Arial"/>
          <w:b/>
          <w:bCs/>
        </w:rPr>
      </w:pPr>
      <w:r>
        <w:rPr>
          <w:rFonts w:ascii="Arial" w:hAnsi="Arial" w:cs="Arial"/>
          <w:b/>
          <w:bCs/>
        </w:rPr>
        <w:t xml:space="preserve">4.1 </w:t>
      </w:r>
      <w:r w:rsidRPr="00D7195D">
        <w:rPr>
          <w:rFonts w:ascii="Arial" w:hAnsi="Arial" w:cs="Arial"/>
          <w:b/>
          <w:bCs/>
        </w:rPr>
        <w:t>Compassionate and dignified care of the deceased</w:t>
      </w:r>
      <w:r>
        <w:rPr>
          <w:rFonts w:ascii="Arial" w:hAnsi="Arial" w:cs="Arial"/>
          <w:b/>
          <w:bCs/>
        </w:rPr>
        <w:t xml:space="preserve"> child</w:t>
      </w:r>
      <w:r w:rsidRPr="00D7195D">
        <w:rPr>
          <w:rFonts w:ascii="Arial" w:hAnsi="Arial" w:cs="Arial"/>
          <w:b/>
          <w:bCs/>
        </w:rPr>
        <w:t xml:space="preserve">. </w:t>
      </w:r>
    </w:p>
    <w:p w14:paraId="6E6ED7A0" w14:textId="77777777" w:rsidR="00DA16BC" w:rsidRDefault="00DA16BC" w:rsidP="00DA16BC">
      <w:pPr>
        <w:pStyle w:val="BodyText"/>
        <w:overflowPunct w:val="0"/>
        <w:autoSpaceDE w:val="0"/>
        <w:autoSpaceDN w:val="0"/>
        <w:adjustRightInd w:val="0"/>
        <w:spacing w:after="0"/>
        <w:jc w:val="left"/>
        <w:textAlignment w:val="baseline"/>
        <w:rPr>
          <w:rFonts w:ascii="Arial" w:hAnsi="Arial" w:cs="Arial"/>
          <w:szCs w:val="24"/>
        </w:rPr>
      </w:pPr>
    </w:p>
    <w:p w14:paraId="2D5308AA" w14:textId="77777777" w:rsidR="00DA16BC" w:rsidRDefault="00DA16BC" w:rsidP="00DA16BC">
      <w:pPr>
        <w:pStyle w:val="BodyText"/>
        <w:numPr>
          <w:ilvl w:val="0"/>
          <w:numId w:val="11"/>
        </w:numPr>
        <w:overflowPunct w:val="0"/>
        <w:autoSpaceDE w:val="0"/>
        <w:autoSpaceDN w:val="0"/>
        <w:adjustRightInd w:val="0"/>
        <w:spacing w:after="0"/>
        <w:jc w:val="left"/>
        <w:textAlignment w:val="baseline"/>
        <w:rPr>
          <w:rFonts w:ascii="Arial" w:hAnsi="Arial" w:cs="Arial"/>
          <w:szCs w:val="24"/>
        </w:rPr>
      </w:pPr>
      <w:r w:rsidRPr="00477CAD">
        <w:rPr>
          <w:rFonts w:ascii="Arial" w:hAnsi="Arial" w:cs="Arial"/>
          <w:szCs w:val="24"/>
        </w:rPr>
        <w:t>Always handle the child with respect as though s/he were alive.</w:t>
      </w:r>
    </w:p>
    <w:p w14:paraId="65803F31" w14:textId="77777777" w:rsidR="00DA16BC" w:rsidRDefault="00DA16BC" w:rsidP="00DA16BC">
      <w:pPr>
        <w:pStyle w:val="BodyText"/>
        <w:numPr>
          <w:ilvl w:val="0"/>
          <w:numId w:val="11"/>
        </w:numPr>
        <w:overflowPunct w:val="0"/>
        <w:autoSpaceDE w:val="0"/>
        <w:autoSpaceDN w:val="0"/>
        <w:adjustRightInd w:val="0"/>
        <w:spacing w:after="0"/>
        <w:jc w:val="left"/>
        <w:textAlignment w:val="baseline"/>
        <w:rPr>
          <w:rFonts w:ascii="Arial" w:hAnsi="Arial" w:cs="Arial"/>
          <w:szCs w:val="24"/>
        </w:rPr>
      </w:pPr>
      <w:r>
        <w:rPr>
          <w:rFonts w:ascii="Arial" w:hAnsi="Arial" w:cs="Arial"/>
          <w:szCs w:val="24"/>
        </w:rPr>
        <w:t>Use the child’s name.</w:t>
      </w:r>
    </w:p>
    <w:p w14:paraId="0405280D" w14:textId="77777777" w:rsidR="00DA16BC" w:rsidRPr="004F127B" w:rsidRDefault="00DA16BC" w:rsidP="00DA16BC">
      <w:pPr>
        <w:jc w:val="left"/>
        <w:rPr>
          <w:rFonts w:ascii="Arial" w:hAnsi="Arial" w:cs="Arial"/>
          <w:bCs/>
        </w:rPr>
      </w:pPr>
    </w:p>
    <w:p w14:paraId="54DE27C1" w14:textId="77777777" w:rsidR="00DA16BC" w:rsidRPr="0038534A" w:rsidRDefault="00DA16BC" w:rsidP="00DA16BC">
      <w:pPr>
        <w:jc w:val="left"/>
        <w:rPr>
          <w:rFonts w:ascii="Arial" w:hAnsi="Arial" w:cs="Arial"/>
          <w:b/>
          <w:bCs/>
        </w:rPr>
      </w:pPr>
      <w:r>
        <w:rPr>
          <w:rFonts w:ascii="Arial" w:hAnsi="Arial" w:cs="Arial"/>
          <w:b/>
          <w:bCs/>
        </w:rPr>
        <w:t>4.2</w:t>
      </w:r>
      <w:r w:rsidRPr="0038534A">
        <w:rPr>
          <w:rFonts w:ascii="Arial" w:hAnsi="Arial" w:cs="Arial"/>
          <w:b/>
          <w:bCs/>
        </w:rPr>
        <w:t xml:space="preserve"> Communication with and support for families.</w:t>
      </w:r>
    </w:p>
    <w:p w14:paraId="69A7F752" w14:textId="77777777" w:rsidR="00DA16BC" w:rsidRDefault="00DA16BC" w:rsidP="00DA16BC">
      <w:pPr>
        <w:jc w:val="left"/>
        <w:rPr>
          <w:rFonts w:ascii="Arial" w:hAnsi="Arial" w:cs="Arial"/>
          <w:szCs w:val="24"/>
        </w:rPr>
      </w:pPr>
    </w:p>
    <w:p w14:paraId="6BC7E751" w14:textId="77777777" w:rsidR="00DA16BC" w:rsidRPr="00457345" w:rsidRDefault="00DA16BC" w:rsidP="00DA16BC">
      <w:pPr>
        <w:pStyle w:val="ListParagraph"/>
        <w:numPr>
          <w:ilvl w:val="0"/>
          <w:numId w:val="28"/>
        </w:numPr>
        <w:spacing w:line="276" w:lineRule="auto"/>
        <w:contextualSpacing w:val="0"/>
        <w:jc w:val="left"/>
        <w:rPr>
          <w:rFonts w:ascii="Arial" w:hAnsi="Arial" w:cs="Arial"/>
          <w:szCs w:val="24"/>
        </w:rPr>
      </w:pPr>
      <w:r w:rsidRPr="00457345">
        <w:rPr>
          <w:rFonts w:ascii="Arial" w:hAnsi="Arial" w:cs="Arial"/>
          <w:szCs w:val="24"/>
        </w:rPr>
        <w:t>The fact that the child has died should be gently broken to the parents by a senior member of the team.</w:t>
      </w:r>
    </w:p>
    <w:p w14:paraId="6F020928" w14:textId="77777777" w:rsidR="00DA16BC" w:rsidRPr="001436A2" w:rsidRDefault="00DA16BC" w:rsidP="00DA16BC">
      <w:pPr>
        <w:pStyle w:val="ListParagraph"/>
        <w:numPr>
          <w:ilvl w:val="0"/>
          <w:numId w:val="12"/>
        </w:numPr>
        <w:tabs>
          <w:tab w:val="num" w:pos="709"/>
        </w:tabs>
        <w:spacing w:line="276" w:lineRule="auto"/>
        <w:contextualSpacing w:val="0"/>
        <w:jc w:val="left"/>
        <w:rPr>
          <w:rFonts w:ascii="Arial" w:hAnsi="Arial" w:cs="Arial"/>
          <w:szCs w:val="24"/>
        </w:rPr>
      </w:pPr>
      <w:r w:rsidRPr="001436A2">
        <w:rPr>
          <w:rFonts w:ascii="Arial" w:hAnsi="Arial" w:cs="Arial"/>
          <w:szCs w:val="24"/>
        </w:rPr>
        <w:t>Know the name, age and sex of the child. Use the name at all times.</w:t>
      </w:r>
    </w:p>
    <w:p w14:paraId="3C2631C0" w14:textId="77777777" w:rsidR="00DA16BC" w:rsidRPr="00260ADE" w:rsidRDefault="00DA16BC" w:rsidP="00DA16BC">
      <w:pPr>
        <w:pStyle w:val="BodyText2"/>
        <w:numPr>
          <w:ilvl w:val="0"/>
          <w:numId w:val="12"/>
        </w:numPr>
        <w:spacing w:after="0" w:line="276" w:lineRule="auto"/>
        <w:jc w:val="left"/>
        <w:rPr>
          <w:rFonts w:ascii="Arial" w:hAnsi="Arial" w:cs="Arial"/>
          <w:bCs/>
          <w:szCs w:val="24"/>
        </w:rPr>
      </w:pPr>
      <w:r w:rsidRPr="007011D6">
        <w:rPr>
          <w:rFonts w:ascii="Arial" w:hAnsi="Arial" w:cs="Arial"/>
          <w:szCs w:val="24"/>
        </w:rPr>
        <w:t>Make sure you make notes of any comments and discussions with the parents.</w:t>
      </w:r>
    </w:p>
    <w:p w14:paraId="204F7416" w14:textId="77777777" w:rsidR="00DA16BC" w:rsidRDefault="00DA16BC" w:rsidP="00DA16BC">
      <w:pPr>
        <w:pStyle w:val="ListParagraph"/>
        <w:numPr>
          <w:ilvl w:val="0"/>
          <w:numId w:val="12"/>
        </w:numPr>
        <w:tabs>
          <w:tab w:val="num" w:pos="709"/>
        </w:tabs>
        <w:spacing w:line="276" w:lineRule="auto"/>
        <w:contextualSpacing w:val="0"/>
        <w:jc w:val="left"/>
        <w:rPr>
          <w:rFonts w:ascii="Arial" w:hAnsi="Arial" w:cs="Arial"/>
          <w:szCs w:val="24"/>
        </w:rPr>
      </w:pPr>
      <w:r w:rsidRPr="001436A2">
        <w:rPr>
          <w:rFonts w:ascii="Arial" w:hAnsi="Arial" w:cs="Arial"/>
          <w:szCs w:val="24"/>
        </w:rPr>
        <w:t>Check who is present and what their relationship is to the child.</w:t>
      </w:r>
    </w:p>
    <w:p w14:paraId="23252199" w14:textId="77777777" w:rsidR="00DA16BC" w:rsidRPr="001436A2" w:rsidRDefault="00DA16BC" w:rsidP="00DA16BC">
      <w:pPr>
        <w:pStyle w:val="ListParagraph"/>
        <w:numPr>
          <w:ilvl w:val="0"/>
          <w:numId w:val="12"/>
        </w:numPr>
        <w:tabs>
          <w:tab w:val="num" w:pos="709"/>
        </w:tabs>
        <w:spacing w:line="276" w:lineRule="auto"/>
        <w:contextualSpacing w:val="0"/>
        <w:jc w:val="left"/>
        <w:rPr>
          <w:rFonts w:ascii="Arial" w:hAnsi="Arial" w:cs="Arial"/>
          <w:szCs w:val="24"/>
        </w:rPr>
      </w:pPr>
      <w:r w:rsidRPr="001436A2">
        <w:rPr>
          <w:rFonts w:ascii="Arial" w:hAnsi="Arial" w:cs="Arial"/>
          <w:szCs w:val="24"/>
        </w:rPr>
        <w:t xml:space="preserve">Make sure there is another relative or friend to support the parent and if possible ensure both parents are present </w:t>
      </w:r>
    </w:p>
    <w:p w14:paraId="6286A77F" w14:textId="77777777" w:rsidR="00DA16BC" w:rsidRPr="001436A2" w:rsidRDefault="00DA16BC" w:rsidP="00DA16BC">
      <w:pPr>
        <w:pStyle w:val="ListParagraph"/>
        <w:numPr>
          <w:ilvl w:val="0"/>
          <w:numId w:val="12"/>
        </w:numPr>
        <w:tabs>
          <w:tab w:val="num" w:pos="709"/>
        </w:tabs>
        <w:spacing w:line="276" w:lineRule="auto"/>
        <w:contextualSpacing w:val="0"/>
        <w:jc w:val="left"/>
        <w:rPr>
          <w:rFonts w:ascii="Arial" w:hAnsi="Arial" w:cs="Arial"/>
          <w:szCs w:val="24"/>
        </w:rPr>
      </w:pPr>
      <w:r w:rsidRPr="001436A2">
        <w:rPr>
          <w:rFonts w:ascii="Arial" w:hAnsi="Arial" w:cs="Arial"/>
          <w:szCs w:val="24"/>
        </w:rPr>
        <w:t>Find a quiet room and give your bleep to another doctor. Ensure a nurse is with you.</w:t>
      </w:r>
    </w:p>
    <w:p w14:paraId="62D4A6D3" w14:textId="77777777" w:rsidR="00DA16BC" w:rsidRPr="001436A2" w:rsidRDefault="00DA16BC" w:rsidP="00DA16BC">
      <w:pPr>
        <w:pStyle w:val="ListParagraph"/>
        <w:numPr>
          <w:ilvl w:val="0"/>
          <w:numId w:val="12"/>
        </w:numPr>
        <w:tabs>
          <w:tab w:val="num" w:pos="709"/>
        </w:tabs>
        <w:spacing w:line="276" w:lineRule="auto"/>
        <w:contextualSpacing w:val="0"/>
        <w:jc w:val="left"/>
        <w:rPr>
          <w:rFonts w:ascii="Arial" w:hAnsi="Arial" w:cs="Arial"/>
          <w:szCs w:val="24"/>
        </w:rPr>
      </w:pPr>
      <w:r w:rsidRPr="001436A2">
        <w:rPr>
          <w:rFonts w:ascii="Arial" w:hAnsi="Arial" w:cs="Arial"/>
          <w:szCs w:val="24"/>
        </w:rPr>
        <w:t>Answer questions and give whatever explanations are available.</w:t>
      </w:r>
    </w:p>
    <w:p w14:paraId="1310D7E1" w14:textId="77777777" w:rsidR="00DA16BC" w:rsidRDefault="00DA16BC" w:rsidP="00DA16BC">
      <w:pPr>
        <w:pStyle w:val="ListParagraph"/>
        <w:numPr>
          <w:ilvl w:val="0"/>
          <w:numId w:val="12"/>
        </w:numPr>
        <w:tabs>
          <w:tab w:val="num" w:pos="709"/>
        </w:tabs>
        <w:spacing w:line="276" w:lineRule="auto"/>
        <w:contextualSpacing w:val="0"/>
        <w:jc w:val="left"/>
        <w:rPr>
          <w:rFonts w:ascii="Arial" w:hAnsi="Arial" w:cs="Arial"/>
          <w:szCs w:val="24"/>
        </w:rPr>
      </w:pPr>
      <w:r w:rsidRPr="001436A2">
        <w:rPr>
          <w:rFonts w:ascii="Arial" w:hAnsi="Arial" w:cs="Arial"/>
          <w:szCs w:val="24"/>
        </w:rPr>
        <w:t>Avoid speculating on the cause of death; explain that it will not be possible to give them a diagnosis until all the investigations have been carried out.</w:t>
      </w:r>
    </w:p>
    <w:p w14:paraId="08368372" w14:textId="77777777" w:rsidR="00DA16BC" w:rsidRPr="00DB61B1" w:rsidRDefault="00DA16BC" w:rsidP="00DA16BC">
      <w:pPr>
        <w:pStyle w:val="BodyText"/>
        <w:numPr>
          <w:ilvl w:val="0"/>
          <w:numId w:val="12"/>
        </w:numPr>
        <w:tabs>
          <w:tab w:val="num" w:pos="709"/>
        </w:tabs>
        <w:overflowPunct w:val="0"/>
        <w:autoSpaceDE w:val="0"/>
        <w:autoSpaceDN w:val="0"/>
        <w:adjustRightInd w:val="0"/>
        <w:spacing w:after="0" w:line="276" w:lineRule="auto"/>
        <w:jc w:val="left"/>
        <w:textAlignment w:val="baseline"/>
        <w:rPr>
          <w:rFonts w:ascii="Arial" w:hAnsi="Arial" w:cs="Arial"/>
          <w:szCs w:val="24"/>
          <w:lang w:val="en-US"/>
        </w:rPr>
      </w:pPr>
      <w:r w:rsidRPr="00260ADE">
        <w:rPr>
          <w:rFonts w:ascii="Arial" w:hAnsi="Arial" w:cs="Arial"/>
        </w:rPr>
        <w:t xml:space="preserve">Explain to the parents that all cases of sudden unexpected death must be referred to the </w:t>
      </w:r>
      <w:r>
        <w:rPr>
          <w:rFonts w:ascii="Arial" w:hAnsi="Arial" w:cs="Arial"/>
        </w:rPr>
        <w:t>c</w:t>
      </w:r>
      <w:r w:rsidRPr="00260ADE">
        <w:rPr>
          <w:rFonts w:ascii="Arial" w:hAnsi="Arial" w:cs="Arial"/>
        </w:rPr>
        <w:t>oroner for investigation</w:t>
      </w:r>
      <w:r>
        <w:rPr>
          <w:rFonts w:ascii="Arial" w:hAnsi="Arial" w:cs="Arial"/>
        </w:rPr>
        <w:t>,</w:t>
      </w:r>
      <w:r w:rsidRPr="00260ADE">
        <w:rPr>
          <w:rFonts w:ascii="Arial" w:hAnsi="Arial" w:cs="Arial"/>
        </w:rPr>
        <w:t xml:space="preserve"> which will include police involvement and post mortem examination as a matter of routine for all unexpected deaths and must include a multi-agency investigation</w:t>
      </w:r>
      <w:r>
        <w:rPr>
          <w:rFonts w:ascii="Arial" w:hAnsi="Arial" w:cs="Arial"/>
        </w:rPr>
        <w:t>.</w:t>
      </w:r>
    </w:p>
    <w:p w14:paraId="2E5D6270" w14:textId="77777777" w:rsidR="00DA16BC" w:rsidRPr="004D7D60" w:rsidRDefault="00DA16BC" w:rsidP="00DA16BC">
      <w:pPr>
        <w:pStyle w:val="ListParagraph"/>
        <w:numPr>
          <w:ilvl w:val="0"/>
          <w:numId w:val="12"/>
        </w:numPr>
        <w:tabs>
          <w:tab w:val="num" w:pos="709"/>
        </w:tabs>
        <w:spacing w:line="276" w:lineRule="auto"/>
        <w:contextualSpacing w:val="0"/>
        <w:jc w:val="left"/>
        <w:rPr>
          <w:rFonts w:ascii="Arial" w:hAnsi="Arial" w:cs="Arial"/>
          <w:szCs w:val="24"/>
        </w:rPr>
      </w:pPr>
      <w:r w:rsidRPr="00285B4C">
        <w:rPr>
          <w:rFonts w:ascii="Arial" w:hAnsi="Arial"/>
          <w:szCs w:val="24"/>
        </w:rPr>
        <w:t xml:space="preserve">Explain to the parents what will happen next, and where their child will be taken and when they will be able to see </w:t>
      </w:r>
      <w:r>
        <w:rPr>
          <w:rFonts w:ascii="Arial" w:hAnsi="Arial"/>
          <w:szCs w:val="24"/>
        </w:rPr>
        <w:t>him/her again. Most post mortem examinations</w:t>
      </w:r>
      <w:r w:rsidRPr="00285B4C">
        <w:rPr>
          <w:rFonts w:ascii="Arial" w:hAnsi="Arial"/>
          <w:szCs w:val="24"/>
        </w:rPr>
        <w:t xml:space="preserve"> in Derbyshire are undertaken at Sheffield Children’s Hospital. Families are always welcome to visit the child in Sheffield, either before or after </w:t>
      </w:r>
      <w:r>
        <w:rPr>
          <w:rFonts w:ascii="Arial" w:hAnsi="Arial"/>
          <w:szCs w:val="24"/>
        </w:rPr>
        <w:t xml:space="preserve">the examination, by appointment. </w:t>
      </w:r>
    </w:p>
    <w:p w14:paraId="4F963B1A" w14:textId="77777777" w:rsidR="00DA16BC" w:rsidRPr="00285B4C" w:rsidRDefault="00DA16BC" w:rsidP="00DA16BC">
      <w:pPr>
        <w:pStyle w:val="ListParagraph"/>
        <w:spacing w:line="276" w:lineRule="auto"/>
        <w:jc w:val="left"/>
        <w:rPr>
          <w:rFonts w:ascii="Arial" w:hAnsi="Arial" w:cs="Arial"/>
          <w:szCs w:val="24"/>
        </w:rPr>
      </w:pPr>
      <w:r w:rsidRPr="00285B4C">
        <w:rPr>
          <w:rFonts w:ascii="Arial" w:hAnsi="Arial"/>
          <w:szCs w:val="24"/>
        </w:rPr>
        <w:t>The telephone number to arrange to visit the child at Sheffield Children’s Hospital is: 0114 2717246</w:t>
      </w:r>
      <w:r>
        <w:rPr>
          <w:rFonts w:ascii="Arial" w:hAnsi="Arial"/>
          <w:szCs w:val="24"/>
        </w:rPr>
        <w:t xml:space="preserve"> or 0114 2267809. Ask to speak to the Mortuary Manager. They can be </w:t>
      </w:r>
      <w:r>
        <w:rPr>
          <w:rFonts w:ascii="Arial" w:hAnsi="Arial"/>
          <w:szCs w:val="24"/>
        </w:rPr>
        <w:lastRenderedPageBreak/>
        <w:t xml:space="preserve">contacted </w:t>
      </w:r>
      <w:proofErr w:type="gramStart"/>
      <w:r>
        <w:rPr>
          <w:rFonts w:ascii="Arial" w:hAnsi="Arial"/>
          <w:szCs w:val="24"/>
        </w:rPr>
        <w:t>between 0800 to 1600 Monday to Friday,</w:t>
      </w:r>
      <w:proofErr w:type="gramEnd"/>
      <w:r>
        <w:rPr>
          <w:rFonts w:ascii="Arial" w:hAnsi="Arial"/>
          <w:szCs w:val="24"/>
        </w:rPr>
        <w:t xml:space="preserve"> (although visits can be arranged following discussion for the weekend).</w:t>
      </w:r>
      <w:r w:rsidRPr="00285B4C">
        <w:rPr>
          <w:rFonts w:ascii="Arial" w:hAnsi="Arial"/>
          <w:szCs w:val="24"/>
        </w:rPr>
        <w:t xml:space="preserve">  </w:t>
      </w:r>
    </w:p>
    <w:p w14:paraId="51663B2C" w14:textId="77777777" w:rsidR="00DA16BC" w:rsidRPr="00851D31" w:rsidRDefault="00DA16BC" w:rsidP="00DA16BC">
      <w:pPr>
        <w:pStyle w:val="BodyText"/>
        <w:numPr>
          <w:ilvl w:val="0"/>
          <w:numId w:val="12"/>
        </w:numPr>
        <w:tabs>
          <w:tab w:val="left" w:pos="720"/>
        </w:tabs>
        <w:overflowPunct w:val="0"/>
        <w:autoSpaceDE w:val="0"/>
        <w:autoSpaceDN w:val="0"/>
        <w:adjustRightInd w:val="0"/>
        <w:spacing w:after="0" w:line="276" w:lineRule="auto"/>
        <w:jc w:val="left"/>
        <w:textAlignment w:val="baseline"/>
        <w:rPr>
          <w:szCs w:val="24"/>
        </w:rPr>
      </w:pPr>
      <w:r w:rsidRPr="00260ADE">
        <w:rPr>
          <w:rFonts w:ascii="Arial" w:hAnsi="Arial"/>
          <w:szCs w:val="24"/>
        </w:rPr>
        <w:t>Take into account any religious and cultural beliefs that may have an impact on procedures and handle discussion of these with sensitivity, but with due regard to the i</w:t>
      </w:r>
      <w:r>
        <w:rPr>
          <w:rFonts w:ascii="Arial" w:hAnsi="Arial"/>
          <w:szCs w:val="24"/>
        </w:rPr>
        <w:t>mportance of these procedures. Offer</w:t>
      </w:r>
      <w:r w:rsidRPr="00260ADE">
        <w:rPr>
          <w:rFonts w:ascii="Arial" w:hAnsi="Arial"/>
          <w:szCs w:val="24"/>
        </w:rPr>
        <w:t xml:space="preserve"> </w:t>
      </w:r>
      <w:r>
        <w:rPr>
          <w:rFonts w:ascii="Arial" w:hAnsi="Arial"/>
          <w:szCs w:val="24"/>
        </w:rPr>
        <w:t xml:space="preserve">a </w:t>
      </w:r>
      <w:r w:rsidRPr="00260ADE">
        <w:rPr>
          <w:rFonts w:ascii="Arial" w:hAnsi="Arial"/>
          <w:szCs w:val="24"/>
        </w:rPr>
        <w:t xml:space="preserve">spiritual adviser if parents </w:t>
      </w:r>
      <w:r>
        <w:rPr>
          <w:rFonts w:ascii="Arial" w:hAnsi="Arial"/>
          <w:szCs w:val="24"/>
        </w:rPr>
        <w:t>would like</w:t>
      </w:r>
      <w:r w:rsidRPr="00260ADE">
        <w:rPr>
          <w:rFonts w:ascii="Arial" w:hAnsi="Arial"/>
          <w:szCs w:val="24"/>
        </w:rPr>
        <w:t>.</w:t>
      </w:r>
    </w:p>
    <w:p w14:paraId="59F8E1F2" w14:textId="77777777" w:rsidR="00DA16BC" w:rsidRDefault="00DA16BC" w:rsidP="00DA16BC">
      <w:pPr>
        <w:pStyle w:val="BodyText"/>
        <w:numPr>
          <w:ilvl w:val="0"/>
          <w:numId w:val="12"/>
        </w:numPr>
        <w:tabs>
          <w:tab w:val="left" w:pos="720"/>
        </w:tabs>
        <w:overflowPunct w:val="0"/>
        <w:autoSpaceDE w:val="0"/>
        <w:autoSpaceDN w:val="0"/>
        <w:adjustRightInd w:val="0"/>
        <w:spacing w:after="0" w:line="276" w:lineRule="auto"/>
        <w:jc w:val="left"/>
        <w:textAlignment w:val="baseline"/>
        <w:rPr>
          <w:rFonts w:ascii="Arial" w:hAnsi="Arial"/>
          <w:szCs w:val="24"/>
        </w:rPr>
      </w:pPr>
      <w:r w:rsidRPr="00260ADE">
        <w:rPr>
          <w:rFonts w:ascii="Arial" w:hAnsi="Arial"/>
          <w:szCs w:val="24"/>
        </w:rPr>
        <w:t>Explain that it is routine for the police</w:t>
      </w:r>
      <w:r>
        <w:rPr>
          <w:rFonts w:ascii="Arial" w:hAnsi="Arial"/>
          <w:szCs w:val="24"/>
        </w:rPr>
        <w:t xml:space="preserve"> and paediatrician</w:t>
      </w:r>
      <w:r w:rsidRPr="00260ADE">
        <w:rPr>
          <w:rFonts w:ascii="Arial" w:hAnsi="Arial"/>
          <w:szCs w:val="24"/>
        </w:rPr>
        <w:t xml:space="preserve"> to visit the home as soon as possible whenever there has been a</w:t>
      </w:r>
      <w:r>
        <w:rPr>
          <w:rFonts w:ascii="Arial" w:hAnsi="Arial"/>
          <w:szCs w:val="24"/>
        </w:rPr>
        <w:t>n unexpected death and that they will want to speak with the family</w:t>
      </w:r>
      <w:r w:rsidRPr="00260ADE">
        <w:rPr>
          <w:rFonts w:ascii="Arial" w:hAnsi="Arial"/>
          <w:szCs w:val="24"/>
        </w:rPr>
        <w:t xml:space="preserve">. </w:t>
      </w:r>
    </w:p>
    <w:p w14:paraId="3C00EE63" w14:textId="77777777" w:rsidR="00DA16BC" w:rsidRPr="00260ADE" w:rsidRDefault="00DA16BC" w:rsidP="00DA16BC">
      <w:pPr>
        <w:pStyle w:val="BodyText"/>
        <w:numPr>
          <w:ilvl w:val="0"/>
          <w:numId w:val="12"/>
        </w:numPr>
        <w:tabs>
          <w:tab w:val="left" w:pos="720"/>
        </w:tabs>
        <w:overflowPunct w:val="0"/>
        <w:autoSpaceDE w:val="0"/>
        <w:autoSpaceDN w:val="0"/>
        <w:adjustRightInd w:val="0"/>
        <w:spacing w:after="0" w:line="276" w:lineRule="auto"/>
        <w:jc w:val="left"/>
        <w:textAlignment w:val="baseline"/>
        <w:rPr>
          <w:szCs w:val="24"/>
        </w:rPr>
      </w:pPr>
      <w:r w:rsidRPr="00260ADE">
        <w:rPr>
          <w:rFonts w:ascii="Arial" w:hAnsi="Arial"/>
          <w:szCs w:val="24"/>
        </w:rPr>
        <w:t>Ask the parents where they are going</w:t>
      </w:r>
      <w:r>
        <w:rPr>
          <w:rFonts w:ascii="Arial" w:hAnsi="Arial"/>
          <w:szCs w:val="24"/>
        </w:rPr>
        <w:t xml:space="preserve"> once they leave the ED</w:t>
      </w:r>
      <w:r w:rsidRPr="00260ADE">
        <w:rPr>
          <w:rFonts w:ascii="Arial" w:hAnsi="Arial"/>
          <w:szCs w:val="24"/>
        </w:rPr>
        <w:t>, document the address and contact number, who will be with them and how they will get there safely (they may need hospital transport)</w:t>
      </w:r>
      <w:r>
        <w:rPr>
          <w:rFonts w:ascii="Arial" w:hAnsi="Arial"/>
          <w:szCs w:val="24"/>
        </w:rPr>
        <w:t>.</w:t>
      </w:r>
    </w:p>
    <w:p w14:paraId="0AC60DE8" w14:textId="77777777" w:rsidR="00DA16BC" w:rsidRPr="00851D31" w:rsidRDefault="00DA16BC" w:rsidP="00DA16BC">
      <w:pPr>
        <w:pStyle w:val="BodyText"/>
        <w:numPr>
          <w:ilvl w:val="0"/>
          <w:numId w:val="12"/>
        </w:numPr>
        <w:tabs>
          <w:tab w:val="left" w:pos="720"/>
        </w:tabs>
        <w:overflowPunct w:val="0"/>
        <w:autoSpaceDE w:val="0"/>
        <w:autoSpaceDN w:val="0"/>
        <w:adjustRightInd w:val="0"/>
        <w:spacing w:after="0" w:line="276" w:lineRule="auto"/>
        <w:jc w:val="left"/>
        <w:textAlignment w:val="baseline"/>
        <w:rPr>
          <w:rFonts w:ascii="Arial" w:hAnsi="Arial"/>
          <w:szCs w:val="24"/>
        </w:rPr>
      </w:pPr>
      <w:r w:rsidRPr="00260ADE">
        <w:rPr>
          <w:rFonts w:ascii="Arial" w:hAnsi="Arial"/>
          <w:szCs w:val="24"/>
        </w:rPr>
        <w:t>Ensure that parents have nam</w:t>
      </w:r>
      <w:r>
        <w:rPr>
          <w:rFonts w:ascii="Arial" w:hAnsi="Arial"/>
          <w:szCs w:val="24"/>
        </w:rPr>
        <w:t xml:space="preserve">es and contact numbers for the lead health professional, police liaison </w:t>
      </w:r>
      <w:r w:rsidRPr="00851D31">
        <w:rPr>
          <w:rFonts w:ascii="Arial" w:hAnsi="Arial"/>
          <w:szCs w:val="24"/>
        </w:rPr>
        <w:t xml:space="preserve">and the hospital bereavement office. </w:t>
      </w:r>
    </w:p>
    <w:p w14:paraId="6B102AC3" w14:textId="77777777" w:rsidR="00DA16BC" w:rsidRPr="004F127B" w:rsidRDefault="00DA16BC" w:rsidP="00DA16BC">
      <w:pPr>
        <w:jc w:val="left"/>
        <w:rPr>
          <w:rFonts w:ascii="Arial" w:hAnsi="Arial" w:cs="Arial"/>
          <w:bCs/>
        </w:rPr>
      </w:pPr>
    </w:p>
    <w:p w14:paraId="66455E7E" w14:textId="77777777" w:rsidR="00DA16BC" w:rsidRPr="00D7195D" w:rsidRDefault="00DA16BC" w:rsidP="00DA16BC">
      <w:pPr>
        <w:pStyle w:val="ListParagraph"/>
        <w:numPr>
          <w:ilvl w:val="1"/>
          <w:numId w:val="25"/>
        </w:numPr>
        <w:contextualSpacing w:val="0"/>
        <w:jc w:val="left"/>
        <w:rPr>
          <w:rFonts w:ascii="Arial" w:hAnsi="Arial" w:cs="Arial"/>
          <w:b/>
          <w:bCs/>
        </w:rPr>
      </w:pPr>
      <w:r>
        <w:rPr>
          <w:rFonts w:ascii="Arial" w:hAnsi="Arial" w:cs="Arial"/>
          <w:b/>
          <w:bCs/>
        </w:rPr>
        <w:t xml:space="preserve"> </w:t>
      </w:r>
      <w:r w:rsidRPr="00D7195D">
        <w:rPr>
          <w:rFonts w:ascii="Arial" w:hAnsi="Arial" w:cs="Arial"/>
          <w:b/>
          <w:bCs/>
        </w:rPr>
        <w:t>Medical History</w:t>
      </w:r>
    </w:p>
    <w:p w14:paraId="0E46F818" w14:textId="77777777" w:rsidR="00DA16BC" w:rsidRPr="00A15951" w:rsidRDefault="00DA16BC" w:rsidP="00DA16BC">
      <w:pPr>
        <w:numPr>
          <w:ilvl w:val="12"/>
          <w:numId w:val="0"/>
        </w:numPr>
        <w:jc w:val="left"/>
        <w:rPr>
          <w:rFonts w:ascii="Arial" w:hAnsi="Arial" w:cs="Arial"/>
          <w:szCs w:val="24"/>
        </w:rPr>
      </w:pPr>
    </w:p>
    <w:p w14:paraId="53A86EE9" w14:textId="77777777" w:rsidR="00DA16BC" w:rsidRDefault="00DA16BC" w:rsidP="00DA16BC">
      <w:pPr>
        <w:numPr>
          <w:ilvl w:val="0"/>
          <w:numId w:val="1"/>
        </w:numPr>
        <w:tabs>
          <w:tab w:val="left" w:pos="720"/>
        </w:tabs>
        <w:spacing w:line="276" w:lineRule="auto"/>
        <w:jc w:val="left"/>
        <w:rPr>
          <w:rFonts w:ascii="Arial" w:hAnsi="Arial" w:cs="Arial"/>
          <w:szCs w:val="24"/>
        </w:rPr>
      </w:pPr>
      <w:r>
        <w:rPr>
          <w:rFonts w:ascii="Arial" w:hAnsi="Arial" w:cs="Arial"/>
          <w:szCs w:val="24"/>
        </w:rPr>
        <w:t xml:space="preserve">History taking is an ongoing process rather than a one-off event. </w:t>
      </w:r>
      <w:r w:rsidRPr="00870753">
        <w:rPr>
          <w:rFonts w:ascii="Arial" w:hAnsi="Arial" w:cs="Arial"/>
          <w:szCs w:val="24"/>
        </w:rPr>
        <w:t>Remember that you are dealing with people who are in the first stage of grief. They may be shocked, numb, withdrawn, or hysterical.</w:t>
      </w:r>
      <w:r>
        <w:rPr>
          <w:rFonts w:ascii="Arial" w:hAnsi="Arial" w:cs="Arial"/>
          <w:szCs w:val="24"/>
        </w:rPr>
        <w:t xml:space="preserve"> Any gaps can be covered in later meetings with the family.</w:t>
      </w:r>
    </w:p>
    <w:p w14:paraId="7FB3B157" w14:textId="77777777" w:rsidR="00DA16BC" w:rsidRPr="00E965DB" w:rsidRDefault="00DA16BC" w:rsidP="00DA16BC">
      <w:pPr>
        <w:numPr>
          <w:ilvl w:val="0"/>
          <w:numId w:val="1"/>
        </w:numPr>
        <w:tabs>
          <w:tab w:val="left" w:pos="720"/>
        </w:tabs>
        <w:spacing w:line="276" w:lineRule="auto"/>
        <w:jc w:val="left"/>
        <w:rPr>
          <w:rFonts w:ascii="Arial" w:hAnsi="Arial" w:cs="Arial"/>
          <w:szCs w:val="24"/>
        </w:rPr>
      </w:pPr>
      <w:r>
        <w:rPr>
          <w:rFonts w:ascii="Arial" w:hAnsi="Arial" w:cs="Arial"/>
          <w:szCs w:val="24"/>
        </w:rPr>
        <w:t>The history</w:t>
      </w:r>
      <w:r w:rsidRPr="00E965DB">
        <w:rPr>
          <w:rFonts w:ascii="Arial" w:hAnsi="Arial" w:cs="Arial"/>
          <w:szCs w:val="24"/>
        </w:rPr>
        <w:t xml:space="preserve"> </w:t>
      </w:r>
      <w:r w:rsidRPr="00CE7A25">
        <w:rPr>
          <w:rFonts w:ascii="Arial" w:hAnsi="Arial" w:cs="Arial"/>
          <w:szCs w:val="24"/>
        </w:rPr>
        <w:t>should be taken by the senior paediatrician on call or possibly the ED team if 17 years of age</w:t>
      </w:r>
      <w:r w:rsidRPr="00CE7A25">
        <w:rPr>
          <w:rFonts w:ascii="Arial" w:hAnsi="Arial" w:cs="Arial"/>
          <w:color w:val="008000"/>
          <w:szCs w:val="24"/>
        </w:rPr>
        <w:t xml:space="preserve"> </w:t>
      </w:r>
      <w:r w:rsidRPr="00CE7A25">
        <w:rPr>
          <w:rFonts w:ascii="Arial" w:hAnsi="Arial" w:cs="Arial"/>
          <w:szCs w:val="24"/>
        </w:rPr>
        <w:t xml:space="preserve">(a brief history may already have been taken by the resuscitation team). </w:t>
      </w:r>
    </w:p>
    <w:p w14:paraId="2BA7487F" w14:textId="77777777" w:rsidR="00DA16BC" w:rsidRDefault="00DA16BC" w:rsidP="00DA16BC">
      <w:pPr>
        <w:numPr>
          <w:ilvl w:val="0"/>
          <w:numId w:val="1"/>
        </w:numPr>
        <w:tabs>
          <w:tab w:val="left" w:pos="720"/>
        </w:tabs>
        <w:spacing w:line="276" w:lineRule="auto"/>
        <w:jc w:val="left"/>
        <w:rPr>
          <w:rFonts w:ascii="Arial" w:hAnsi="Arial" w:cs="Arial"/>
          <w:szCs w:val="24"/>
        </w:rPr>
      </w:pPr>
      <w:r>
        <w:rPr>
          <w:rFonts w:ascii="Arial" w:hAnsi="Arial" w:cs="Arial"/>
          <w:szCs w:val="24"/>
        </w:rPr>
        <w:t>Where possible this should be conducted with the police investigator to avoid the need for repeated questioning.</w:t>
      </w:r>
    </w:p>
    <w:p w14:paraId="4B950D92" w14:textId="77777777" w:rsidR="00DA16BC" w:rsidRPr="00253E12" w:rsidRDefault="00DA16BC" w:rsidP="00DA16BC">
      <w:pPr>
        <w:numPr>
          <w:ilvl w:val="0"/>
          <w:numId w:val="1"/>
        </w:numPr>
        <w:tabs>
          <w:tab w:val="left" w:pos="720"/>
        </w:tabs>
        <w:spacing w:line="276" w:lineRule="auto"/>
        <w:jc w:val="left"/>
        <w:rPr>
          <w:rFonts w:ascii="Arial" w:hAnsi="Arial" w:cs="Arial"/>
          <w:szCs w:val="24"/>
        </w:rPr>
      </w:pPr>
      <w:r w:rsidRPr="00870753">
        <w:rPr>
          <w:rFonts w:ascii="Arial" w:hAnsi="Arial" w:cs="Arial"/>
          <w:szCs w:val="24"/>
        </w:rPr>
        <w:t>Always consider the need for communication support</w:t>
      </w:r>
      <w:r>
        <w:rPr>
          <w:rFonts w:ascii="Arial" w:hAnsi="Arial" w:cs="Arial"/>
          <w:szCs w:val="24"/>
        </w:rPr>
        <w:t>,</w:t>
      </w:r>
      <w:r w:rsidRPr="00870753">
        <w:rPr>
          <w:rFonts w:ascii="Arial" w:hAnsi="Arial" w:cs="Arial"/>
          <w:szCs w:val="24"/>
        </w:rPr>
        <w:t xml:space="preserve"> e.g. interpreters for families where English is not the first language, or signers for deaf </w:t>
      </w:r>
      <w:r>
        <w:rPr>
          <w:rFonts w:ascii="Arial" w:hAnsi="Arial" w:cs="Arial"/>
          <w:szCs w:val="24"/>
        </w:rPr>
        <w:t>individuals. Please remember it is not</w:t>
      </w:r>
      <w:r w:rsidRPr="00870753">
        <w:rPr>
          <w:rFonts w:ascii="Arial" w:hAnsi="Arial" w:cs="Arial"/>
          <w:szCs w:val="24"/>
        </w:rPr>
        <w:t xml:space="preserve"> appropriate to use friends or family members to support the communication process</w:t>
      </w:r>
      <w:r>
        <w:rPr>
          <w:rFonts w:ascii="Arial" w:hAnsi="Arial" w:cs="Arial"/>
          <w:szCs w:val="24"/>
        </w:rPr>
        <w:t>, particularly if there are any concerns about child abuse.</w:t>
      </w:r>
    </w:p>
    <w:p w14:paraId="30368749" w14:textId="77777777" w:rsidR="00DA16BC" w:rsidRPr="00ED787D" w:rsidRDefault="00DA16BC" w:rsidP="00DA16BC">
      <w:pPr>
        <w:numPr>
          <w:ilvl w:val="0"/>
          <w:numId w:val="5"/>
        </w:numPr>
        <w:spacing w:line="276" w:lineRule="auto"/>
        <w:jc w:val="left"/>
        <w:rPr>
          <w:rFonts w:ascii="Arial" w:hAnsi="Arial" w:cs="Arial"/>
          <w:szCs w:val="24"/>
          <w:lang w:val="en-US"/>
        </w:rPr>
      </w:pPr>
      <w:r w:rsidRPr="00870753">
        <w:rPr>
          <w:rFonts w:ascii="Arial" w:hAnsi="Arial" w:cs="Arial"/>
          <w:szCs w:val="24"/>
        </w:rPr>
        <w:t>Take a full paediatric history in the same detail as would be the case for a child presen</w:t>
      </w:r>
      <w:r>
        <w:rPr>
          <w:rFonts w:ascii="Arial" w:hAnsi="Arial" w:cs="Arial"/>
          <w:szCs w:val="24"/>
        </w:rPr>
        <w:t xml:space="preserve">ting with any serious illness. </w:t>
      </w:r>
    </w:p>
    <w:p w14:paraId="36F0CEEA" w14:textId="77777777" w:rsidR="00DA16BC" w:rsidRDefault="00DA16BC" w:rsidP="00DA16BC">
      <w:pPr>
        <w:numPr>
          <w:ilvl w:val="1"/>
          <w:numId w:val="5"/>
        </w:numPr>
        <w:spacing w:line="276" w:lineRule="auto"/>
        <w:jc w:val="left"/>
        <w:rPr>
          <w:rFonts w:ascii="Arial" w:hAnsi="Arial" w:cs="Arial"/>
          <w:szCs w:val="24"/>
          <w:lang w:val="en-US"/>
        </w:rPr>
      </w:pPr>
      <w:r w:rsidRPr="00870753">
        <w:rPr>
          <w:rFonts w:ascii="Arial" w:hAnsi="Arial" w:cs="Arial"/>
          <w:szCs w:val="24"/>
          <w:lang w:val="en-US"/>
        </w:rPr>
        <w:t xml:space="preserve">The history should include pregnancy, birth, neonatal period, feeding history, </w:t>
      </w:r>
      <w:r w:rsidRPr="00737006">
        <w:rPr>
          <w:rFonts w:ascii="Arial" w:hAnsi="Arial" w:cs="Arial"/>
          <w:szCs w:val="24"/>
        </w:rPr>
        <w:t>immunisations</w:t>
      </w:r>
      <w:r w:rsidRPr="00870753">
        <w:rPr>
          <w:rFonts w:ascii="Arial" w:hAnsi="Arial" w:cs="Arial"/>
          <w:szCs w:val="24"/>
          <w:lang w:val="en-US"/>
        </w:rPr>
        <w:t>, drug history, devel</w:t>
      </w:r>
      <w:r>
        <w:rPr>
          <w:rFonts w:ascii="Arial" w:hAnsi="Arial" w:cs="Arial"/>
          <w:szCs w:val="24"/>
          <w:lang w:val="en-US"/>
        </w:rPr>
        <w:t xml:space="preserve">opment, family/social history, </w:t>
      </w:r>
    </w:p>
    <w:p w14:paraId="4F3EC737" w14:textId="77777777" w:rsidR="00DA16BC" w:rsidRDefault="00DA16BC" w:rsidP="00DA16BC">
      <w:pPr>
        <w:numPr>
          <w:ilvl w:val="1"/>
          <w:numId w:val="5"/>
        </w:numPr>
        <w:spacing w:line="276" w:lineRule="auto"/>
        <w:jc w:val="left"/>
        <w:rPr>
          <w:rFonts w:ascii="Arial" w:hAnsi="Arial" w:cs="Arial"/>
          <w:szCs w:val="24"/>
          <w:lang w:val="en-US"/>
        </w:rPr>
      </w:pPr>
      <w:r>
        <w:rPr>
          <w:rFonts w:ascii="Arial" w:hAnsi="Arial" w:cs="Arial"/>
          <w:szCs w:val="24"/>
          <w:lang w:val="en-US"/>
        </w:rPr>
        <w:t>D</w:t>
      </w:r>
      <w:r w:rsidRPr="00870753">
        <w:rPr>
          <w:rFonts w:ascii="Arial" w:hAnsi="Arial" w:cs="Arial"/>
          <w:szCs w:val="24"/>
          <w:lang w:val="en-US"/>
        </w:rPr>
        <w:t xml:space="preserve">etailed history of last few days (and in particular the last 24 hours), </w:t>
      </w:r>
      <w:r w:rsidRPr="00870753">
        <w:rPr>
          <w:rFonts w:ascii="Arial" w:hAnsi="Arial" w:cs="Arial"/>
          <w:szCs w:val="24"/>
        </w:rPr>
        <w:t>including precise timings of events,</w:t>
      </w:r>
      <w:r w:rsidRPr="00870753">
        <w:rPr>
          <w:rFonts w:ascii="Arial" w:hAnsi="Arial" w:cs="Arial"/>
          <w:szCs w:val="24"/>
          <w:lang w:val="en-US"/>
        </w:rPr>
        <w:t xml:space="preserve"> when the child was last seen alive, actions and circumstances of parents when the</w:t>
      </w:r>
      <w:r w:rsidRPr="000B7414">
        <w:rPr>
          <w:rFonts w:ascii="Arial" w:hAnsi="Arial" w:cs="Arial"/>
          <w:szCs w:val="24"/>
          <w:lang w:val="en-US"/>
        </w:rPr>
        <w:t xml:space="preserve"> </w:t>
      </w:r>
      <w:r>
        <w:rPr>
          <w:rFonts w:ascii="Arial" w:hAnsi="Arial" w:cs="Arial"/>
          <w:szCs w:val="24"/>
          <w:lang w:val="en-US"/>
        </w:rPr>
        <w:t>child was found.</w:t>
      </w:r>
    </w:p>
    <w:p w14:paraId="366D6B83" w14:textId="77777777" w:rsidR="00DA16BC" w:rsidRDefault="00DA16BC" w:rsidP="00DA16BC">
      <w:pPr>
        <w:numPr>
          <w:ilvl w:val="0"/>
          <w:numId w:val="1"/>
        </w:numPr>
        <w:tabs>
          <w:tab w:val="left" w:pos="720"/>
        </w:tabs>
        <w:spacing w:line="276" w:lineRule="auto"/>
        <w:jc w:val="left"/>
        <w:rPr>
          <w:rFonts w:ascii="Arial" w:hAnsi="Arial" w:cs="Arial"/>
          <w:szCs w:val="24"/>
        </w:rPr>
      </w:pPr>
      <w:r w:rsidRPr="00870753">
        <w:rPr>
          <w:rFonts w:ascii="Arial" w:hAnsi="Arial" w:cs="Arial"/>
          <w:szCs w:val="24"/>
        </w:rPr>
        <w:t>Record all details accurately (your records may become a legal document in any future investigation) and according to record keeping standards.</w:t>
      </w:r>
    </w:p>
    <w:p w14:paraId="1EC254F6" w14:textId="77777777" w:rsidR="00DA16BC" w:rsidRDefault="00DA16BC" w:rsidP="00DA16BC">
      <w:pPr>
        <w:numPr>
          <w:ilvl w:val="0"/>
          <w:numId w:val="1"/>
        </w:numPr>
        <w:tabs>
          <w:tab w:val="left" w:pos="720"/>
        </w:tabs>
        <w:spacing w:line="276" w:lineRule="auto"/>
        <w:jc w:val="left"/>
        <w:rPr>
          <w:rFonts w:ascii="Arial" w:hAnsi="Arial" w:cs="Arial"/>
          <w:szCs w:val="24"/>
        </w:rPr>
      </w:pPr>
      <w:r w:rsidRPr="00870753">
        <w:rPr>
          <w:rFonts w:ascii="Arial" w:hAnsi="Arial" w:cs="Arial"/>
          <w:szCs w:val="24"/>
        </w:rPr>
        <w:t>Record the name of the person(s) giving the history.</w:t>
      </w:r>
    </w:p>
    <w:p w14:paraId="20422913" w14:textId="77777777" w:rsidR="00DA16BC" w:rsidRDefault="00DA16BC" w:rsidP="00DA16BC">
      <w:pPr>
        <w:numPr>
          <w:ilvl w:val="0"/>
          <w:numId w:val="1"/>
        </w:numPr>
        <w:tabs>
          <w:tab w:val="left" w:pos="720"/>
        </w:tabs>
        <w:spacing w:line="276" w:lineRule="auto"/>
        <w:jc w:val="left"/>
        <w:rPr>
          <w:rFonts w:ascii="Arial" w:hAnsi="Arial" w:cs="Arial"/>
          <w:szCs w:val="24"/>
        </w:rPr>
      </w:pPr>
      <w:r w:rsidRPr="00870753">
        <w:rPr>
          <w:rFonts w:ascii="Arial" w:hAnsi="Arial" w:cs="Arial"/>
          <w:szCs w:val="24"/>
        </w:rPr>
        <w:t>Record any discrepancies between accounts given by different peopl</w:t>
      </w:r>
      <w:r>
        <w:rPr>
          <w:rFonts w:ascii="Arial" w:hAnsi="Arial" w:cs="Arial"/>
          <w:szCs w:val="24"/>
        </w:rPr>
        <w:t>e.</w:t>
      </w:r>
    </w:p>
    <w:p w14:paraId="252E9139" w14:textId="77777777" w:rsidR="00DA16BC" w:rsidRDefault="00DA16BC" w:rsidP="00DA16BC">
      <w:pPr>
        <w:numPr>
          <w:ilvl w:val="0"/>
          <w:numId w:val="1"/>
        </w:numPr>
        <w:tabs>
          <w:tab w:val="left" w:pos="720"/>
        </w:tabs>
        <w:spacing w:line="276" w:lineRule="auto"/>
        <w:jc w:val="left"/>
        <w:rPr>
          <w:rFonts w:ascii="Arial" w:hAnsi="Arial" w:cs="Arial"/>
          <w:szCs w:val="24"/>
        </w:rPr>
      </w:pPr>
      <w:r>
        <w:rPr>
          <w:rFonts w:ascii="Arial" w:hAnsi="Arial" w:cs="Arial"/>
          <w:szCs w:val="24"/>
        </w:rPr>
        <w:t>Review the child’s personal health record ‘red book’ if available.</w:t>
      </w:r>
    </w:p>
    <w:p w14:paraId="068610F3" w14:textId="77777777" w:rsidR="00DA16BC" w:rsidRDefault="00DA16BC" w:rsidP="00DA16BC">
      <w:pPr>
        <w:numPr>
          <w:ilvl w:val="0"/>
          <w:numId w:val="1"/>
        </w:numPr>
        <w:tabs>
          <w:tab w:val="left" w:pos="720"/>
        </w:tabs>
        <w:spacing w:line="276" w:lineRule="auto"/>
        <w:jc w:val="left"/>
        <w:rPr>
          <w:rFonts w:ascii="Arial" w:hAnsi="Arial" w:cs="Arial"/>
          <w:szCs w:val="24"/>
        </w:rPr>
      </w:pPr>
      <w:r w:rsidRPr="000F4921">
        <w:rPr>
          <w:rFonts w:ascii="Arial" w:hAnsi="Arial" w:cs="Arial"/>
          <w:szCs w:val="24"/>
        </w:rPr>
        <w:t>ED staff will check whether or not the child is known to children’s social care and/or is subject to a child protection plan through the relevant contact system.</w:t>
      </w:r>
    </w:p>
    <w:p w14:paraId="6044FA90" w14:textId="77777777" w:rsidR="00DA16BC" w:rsidRDefault="00DA16BC" w:rsidP="00DA16BC">
      <w:pPr>
        <w:tabs>
          <w:tab w:val="left" w:pos="720"/>
        </w:tabs>
        <w:spacing w:line="276" w:lineRule="auto"/>
        <w:ind w:left="720"/>
        <w:jc w:val="left"/>
        <w:rPr>
          <w:rFonts w:ascii="Arial" w:hAnsi="Arial" w:cs="Arial"/>
          <w:szCs w:val="24"/>
        </w:rPr>
      </w:pPr>
    </w:p>
    <w:p w14:paraId="514D60AB" w14:textId="77777777" w:rsidR="00DA16BC" w:rsidRDefault="00DA16BC" w:rsidP="00DA16BC">
      <w:pPr>
        <w:tabs>
          <w:tab w:val="left" w:pos="720"/>
        </w:tabs>
        <w:spacing w:line="276" w:lineRule="auto"/>
        <w:ind w:left="720"/>
        <w:jc w:val="left"/>
        <w:rPr>
          <w:rFonts w:ascii="Arial" w:hAnsi="Arial" w:cs="Arial"/>
          <w:szCs w:val="24"/>
        </w:rPr>
      </w:pPr>
    </w:p>
    <w:p w14:paraId="208271B7" w14:textId="77777777" w:rsidR="00DA16BC" w:rsidRDefault="00DA16BC" w:rsidP="00DA16BC">
      <w:pPr>
        <w:tabs>
          <w:tab w:val="left" w:pos="720"/>
        </w:tabs>
        <w:spacing w:line="276" w:lineRule="auto"/>
        <w:ind w:left="720"/>
        <w:jc w:val="left"/>
        <w:rPr>
          <w:rFonts w:ascii="Arial" w:hAnsi="Arial" w:cs="Arial"/>
          <w:szCs w:val="24"/>
        </w:rPr>
      </w:pPr>
    </w:p>
    <w:p w14:paraId="47513B0B" w14:textId="77777777" w:rsidR="00DA16BC" w:rsidRDefault="00DA16BC" w:rsidP="00DA16BC">
      <w:pPr>
        <w:tabs>
          <w:tab w:val="left" w:pos="720"/>
        </w:tabs>
        <w:spacing w:line="276" w:lineRule="auto"/>
        <w:ind w:left="720"/>
        <w:jc w:val="left"/>
        <w:rPr>
          <w:rFonts w:ascii="Arial" w:hAnsi="Arial" w:cs="Arial"/>
          <w:szCs w:val="24"/>
        </w:rPr>
      </w:pPr>
    </w:p>
    <w:p w14:paraId="1252EC5E" w14:textId="77777777" w:rsidR="00DA16BC" w:rsidRPr="00D7195D" w:rsidRDefault="00DA16BC" w:rsidP="00DA16BC">
      <w:pPr>
        <w:pStyle w:val="ListParagraph"/>
        <w:numPr>
          <w:ilvl w:val="1"/>
          <w:numId w:val="24"/>
        </w:numPr>
        <w:contextualSpacing w:val="0"/>
        <w:jc w:val="left"/>
        <w:rPr>
          <w:rFonts w:ascii="Arial" w:hAnsi="Arial" w:cs="Arial"/>
          <w:b/>
          <w:bCs/>
        </w:rPr>
      </w:pPr>
      <w:r>
        <w:rPr>
          <w:rFonts w:ascii="Arial" w:hAnsi="Arial" w:cs="Arial"/>
          <w:b/>
          <w:bCs/>
        </w:rPr>
        <w:t xml:space="preserve"> </w:t>
      </w:r>
      <w:r w:rsidRPr="00D7195D">
        <w:rPr>
          <w:rFonts w:ascii="Arial" w:hAnsi="Arial" w:cs="Arial"/>
          <w:b/>
          <w:bCs/>
        </w:rPr>
        <w:t>Medical Examination</w:t>
      </w:r>
      <w:r>
        <w:rPr>
          <w:rFonts w:ascii="Arial" w:hAnsi="Arial" w:cs="Arial"/>
          <w:b/>
          <w:bCs/>
        </w:rPr>
        <w:t>.</w:t>
      </w:r>
    </w:p>
    <w:p w14:paraId="12427DAF" w14:textId="77777777" w:rsidR="00DA16BC" w:rsidRDefault="00DA16BC" w:rsidP="00DA16BC">
      <w:pPr>
        <w:pStyle w:val="BodyText"/>
        <w:overflowPunct w:val="0"/>
        <w:autoSpaceDE w:val="0"/>
        <w:autoSpaceDN w:val="0"/>
        <w:adjustRightInd w:val="0"/>
        <w:spacing w:after="0"/>
        <w:ind w:left="720"/>
        <w:jc w:val="left"/>
        <w:textAlignment w:val="baseline"/>
        <w:rPr>
          <w:rFonts w:ascii="Arial" w:hAnsi="Arial" w:cs="Arial"/>
          <w:szCs w:val="24"/>
        </w:rPr>
      </w:pPr>
    </w:p>
    <w:p w14:paraId="1BDC6A82" w14:textId="77777777" w:rsidR="00DA16BC" w:rsidRDefault="00DA16BC" w:rsidP="00DA16BC">
      <w:pPr>
        <w:pStyle w:val="ListParagraph"/>
        <w:numPr>
          <w:ilvl w:val="0"/>
          <w:numId w:val="28"/>
        </w:numPr>
        <w:spacing w:line="276" w:lineRule="auto"/>
        <w:contextualSpacing w:val="0"/>
        <w:rPr>
          <w:rFonts w:ascii="Arial" w:hAnsi="Arial" w:cs="Arial"/>
        </w:rPr>
      </w:pPr>
      <w:r w:rsidRPr="00D5009A">
        <w:rPr>
          <w:rFonts w:ascii="Arial" w:hAnsi="Arial" w:cs="Arial"/>
        </w:rPr>
        <w:t>A joint medical examination with a Consultant Paediatrician and Forensic Medical Examiner (FME) is</w:t>
      </w:r>
      <w:r>
        <w:rPr>
          <w:rFonts w:ascii="Arial" w:hAnsi="Arial" w:cs="Arial"/>
        </w:rPr>
        <w:t xml:space="preserve"> now NOT required for</w:t>
      </w:r>
      <w:r w:rsidRPr="00D5009A">
        <w:rPr>
          <w:rFonts w:ascii="Arial" w:hAnsi="Arial" w:cs="Arial"/>
        </w:rPr>
        <w:t xml:space="preserve"> paediatric deaths. </w:t>
      </w:r>
    </w:p>
    <w:p w14:paraId="71EEBF16" w14:textId="77777777" w:rsidR="00DA16BC" w:rsidRDefault="00DA16BC" w:rsidP="00DA16BC">
      <w:pPr>
        <w:pStyle w:val="ListParagraph"/>
        <w:numPr>
          <w:ilvl w:val="0"/>
          <w:numId w:val="28"/>
        </w:numPr>
        <w:spacing w:line="276" w:lineRule="auto"/>
        <w:contextualSpacing w:val="0"/>
        <w:rPr>
          <w:rFonts w:ascii="Arial" w:hAnsi="Arial" w:cs="Arial"/>
        </w:rPr>
      </w:pPr>
      <w:r>
        <w:rPr>
          <w:rFonts w:ascii="Arial" w:hAnsi="Arial" w:cs="Arial"/>
        </w:rPr>
        <w:t>The medical examination will occur in the presence of the senior investigating officer and will be performed by an experienced paediatrician which usually means the consultant paediatrician on call.</w:t>
      </w:r>
    </w:p>
    <w:p w14:paraId="6F25A23B" w14:textId="77777777" w:rsidR="00DA16BC" w:rsidRDefault="00DA16BC" w:rsidP="00DA16BC">
      <w:pPr>
        <w:pStyle w:val="ListParagraph"/>
        <w:numPr>
          <w:ilvl w:val="0"/>
          <w:numId w:val="1"/>
        </w:numPr>
        <w:spacing w:line="276" w:lineRule="auto"/>
        <w:contextualSpacing w:val="0"/>
        <w:rPr>
          <w:rFonts w:ascii="Arial" w:hAnsi="Arial" w:cs="Arial"/>
        </w:rPr>
      </w:pPr>
      <w:r w:rsidRPr="00A8643F">
        <w:rPr>
          <w:rFonts w:ascii="Arial" w:hAnsi="Arial" w:cs="Arial"/>
        </w:rPr>
        <w:t xml:space="preserve">A </w:t>
      </w:r>
      <w:r>
        <w:rPr>
          <w:rFonts w:ascii="Arial" w:hAnsi="Arial" w:cs="Arial"/>
        </w:rPr>
        <w:t xml:space="preserve">16 or </w:t>
      </w:r>
      <w:r w:rsidRPr="00A8643F">
        <w:rPr>
          <w:rFonts w:ascii="Arial" w:hAnsi="Arial" w:cs="Arial"/>
        </w:rPr>
        <w:t>17 year old may have their examination performed by a senior member of the Emergency Department team. However if the young person has a significant past medical history (</w:t>
      </w:r>
      <w:r>
        <w:rPr>
          <w:rFonts w:ascii="Arial" w:hAnsi="Arial" w:cs="Arial"/>
        </w:rPr>
        <w:t xml:space="preserve">e.g. </w:t>
      </w:r>
      <w:r w:rsidRPr="00A8643F">
        <w:rPr>
          <w:rFonts w:ascii="Arial" w:hAnsi="Arial" w:cs="Arial"/>
        </w:rPr>
        <w:t xml:space="preserve">life limiting condition, serious congenital, acquired or inherited abnormality, serious chronic metabolic disorder) or examination findings to suggest any underlying genetic or metabolic abnormality then they should be examined by a Senior Paediatrician. </w:t>
      </w:r>
      <w:r>
        <w:rPr>
          <w:rFonts w:ascii="Arial" w:hAnsi="Arial" w:cs="Arial"/>
        </w:rPr>
        <w:t>If the Emergency department staff have any concerns then they should discuss with the on call Paediatric Consultant.</w:t>
      </w:r>
    </w:p>
    <w:p w14:paraId="11CD995D" w14:textId="77777777" w:rsidR="00DA16BC" w:rsidRPr="00A8643F" w:rsidRDefault="00DA16BC" w:rsidP="00DA16BC">
      <w:pPr>
        <w:pStyle w:val="ListParagraph"/>
        <w:numPr>
          <w:ilvl w:val="0"/>
          <w:numId w:val="1"/>
        </w:numPr>
        <w:spacing w:line="276" w:lineRule="auto"/>
        <w:contextualSpacing w:val="0"/>
        <w:rPr>
          <w:rFonts w:ascii="Arial" w:hAnsi="Arial" w:cs="Arial"/>
        </w:rPr>
      </w:pPr>
      <w:r>
        <w:rPr>
          <w:rFonts w:ascii="Arial" w:hAnsi="Arial" w:cs="Arial"/>
        </w:rPr>
        <w:t>Sometimes the Police will not have routinely been called to an older teenage unexpected death but it is vital that they are informed at the earliest opportunity and present for the examination.</w:t>
      </w:r>
    </w:p>
    <w:p w14:paraId="178135DE" w14:textId="77777777" w:rsidR="00DA16BC" w:rsidRPr="00A8643F" w:rsidRDefault="00DA16BC" w:rsidP="00DA16BC">
      <w:pPr>
        <w:pStyle w:val="ListParagraph"/>
        <w:numPr>
          <w:ilvl w:val="0"/>
          <w:numId w:val="1"/>
        </w:numPr>
        <w:spacing w:line="276" w:lineRule="auto"/>
        <w:contextualSpacing w:val="0"/>
        <w:rPr>
          <w:rFonts w:ascii="Arial" w:hAnsi="Arial" w:cs="Arial"/>
        </w:rPr>
      </w:pPr>
      <w:r w:rsidRPr="00A8643F">
        <w:rPr>
          <w:rFonts w:ascii="Arial" w:hAnsi="Arial" w:cs="Arial"/>
        </w:rPr>
        <w:t>All information from the examination should be documented in the patient’s Medical Record and a copy passed to the Senior Investigating Officer to give to the Coroner. The Rapid Response Paediatrician should also receive a copy.</w:t>
      </w:r>
    </w:p>
    <w:p w14:paraId="52FC3826" w14:textId="77777777" w:rsidR="00DA16BC" w:rsidRDefault="00DA16BC" w:rsidP="00DA16BC">
      <w:pPr>
        <w:numPr>
          <w:ilvl w:val="0"/>
          <w:numId w:val="6"/>
        </w:numPr>
        <w:tabs>
          <w:tab w:val="left" w:pos="720"/>
        </w:tabs>
        <w:spacing w:line="276" w:lineRule="auto"/>
        <w:jc w:val="left"/>
        <w:rPr>
          <w:rFonts w:ascii="Arial" w:hAnsi="Arial" w:cs="Arial"/>
          <w:szCs w:val="24"/>
        </w:rPr>
      </w:pPr>
      <w:r w:rsidRPr="00870753">
        <w:rPr>
          <w:rFonts w:ascii="Arial" w:hAnsi="Arial" w:cs="Arial"/>
          <w:szCs w:val="24"/>
        </w:rPr>
        <w:t>Keep all clothing in labelled bags and keep with the child initially.</w:t>
      </w:r>
      <w:r>
        <w:rPr>
          <w:rFonts w:ascii="Arial" w:hAnsi="Arial" w:cs="Arial"/>
          <w:szCs w:val="24"/>
        </w:rPr>
        <w:t xml:space="preserve"> Retain any nappy in a separate bag.</w:t>
      </w:r>
    </w:p>
    <w:p w14:paraId="3102F3FB" w14:textId="77777777" w:rsidR="00DA16BC" w:rsidRPr="00870753" w:rsidRDefault="00DA16BC" w:rsidP="00DA16BC">
      <w:pPr>
        <w:numPr>
          <w:ilvl w:val="0"/>
          <w:numId w:val="6"/>
        </w:numPr>
        <w:tabs>
          <w:tab w:val="left" w:pos="720"/>
        </w:tabs>
        <w:spacing w:line="276" w:lineRule="auto"/>
        <w:jc w:val="left"/>
        <w:rPr>
          <w:rFonts w:ascii="Arial" w:hAnsi="Arial" w:cs="Arial"/>
          <w:szCs w:val="24"/>
        </w:rPr>
      </w:pPr>
      <w:r w:rsidRPr="00870753">
        <w:rPr>
          <w:rFonts w:ascii="Arial" w:hAnsi="Arial" w:cs="Arial"/>
          <w:szCs w:val="24"/>
        </w:rPr>
        <w:t>Note particularly:</w:t>
      </w:r>
    </w:p>
    <w:p w14:paraId="5956A66B" w14:textId="77777777" w:rsidR="00DA16BC" w:rsidRPr="00870753" w:rsidRDefault="00DA16BC" w:rsidP="00DA16BC">
      <w:pPr>
        <w:numPr>
          <w:ilvl w:val="0"/>
          <w:numId w:val="2"/>
        </w:numPr>
        <w:tabs>
          <w:tab w:val="left" w:pos="1440"/>
        </w:tabs>
        <w:spacing w:line="276" w:lineRule="auto"/>
        <w:jc w:val="left"/>
        <w:rPr>
          <w:rFonts w:ascii="Arial" w:hAnsi="Arial" w:cs="Arial"/>
          <w:szCs w:val="24"/>
        </w:rPr>
      </w:pPr>
      <w:r w:rsidRPr="00870753">
        <w:rPr>
          <w:rFonts w:ascii="Arial" w:hAnsi="Arial" w:cs="Arial"/>
          <w:szCs w:val="24"/>
        </w:rPr>
        <w:t>Physical state of child</w:t>
      </w:r>
    </w:p>
    <w:p w14:paraId="6C3B4696" w14:textId="77777777" w:rsidR="00DA16BC" w:rsidRPr="00870753" w:rsidRDefault="00DA16BC" w:rsidP="00DA16BC">
      <w:pPr>
        <w:numPr>
          <w:ilvl w:val="0"/>
          <w:numId w:val="2"/>
        </w:numPr>
        <w:tabs>
          <w:tab w:val="left" w:pos="1440"/>
        </w:tabs>
        <w:spacing w:line="276" w:lineRule="auto"/>
        <w:jc w:val="left"/>
        <w:rPr>
          <w:rFonts w:ascii="Arial" w:hAnsi="Arial" w:cs="Arial"/>
          <w:szCs w:val="24"/>
        </w:rPr>
      </w:pPr>
      <w:r w:rsidRPr="00870753">
        <w:rPr>
          <w:rFonts w:ascii="Arial" w:hAnsi="Arial" w:cs="Arial"/>
          <w:szCs w:val="24"/>
        </w:rPr>
        <w:t>Post death changes such as dependant lividity, position and rigidity</w:t>
      </w:r>
    </w:p>
    <w:p w14:paraId="390FE207" w14:textId="77777777" w:rsidR="00DA16BC" w:rsidRPr="00870753" w:rsidRDefault="00DA16BC" w:rsidP="00DA16BC">
      <w:pPr>
        <w:numPr>
          <w:ilvl w:val="0"/>
          <w:numId w:val="2"/>
        </w:numPr>
        <w:tabs>
          <w:tab w:val="left" w:pos="1440"/>
        </w:tabs>
        <w:spacing w:line="276" w:lineRule="auto"/>
        <w:jc w:val="left"/>
        <w:rPr>
          <w:rFonts w:ascii="Arial" w:hAnsi="Arial" w:cs="Arial"/>
          <w:szCs w:val="24"/>
        </w:rPr>
      </w:pPr>
      <w:r w:rsidRPr="00870753">
        <w:rPr>
          <w:rFonts w:ascii="Arial" w:hAnsi="Arial" w:cs="Arial"/>
          <w:szCs w:val="24"/>
        </w:rPr>
        <w:t>General hygiene</w:t>
      </w:r>
    </w:p>
    <w:p w14:paraId="315EF1FF" w14:textId="77777777" w:rsidR="00DA16BC" w:rsidRPr="00870753" w:rsidRDefault="00DA16BC" w:rsidP="00DA16BC">
      <w:pPr>
        <w:numPr>
          <w:ilvl w:val="0"/>
          <w:numId w:val="2"/>
        </w:numPr>
        <w:tabs>
          <w:tab w:val="left" w:pos="1440"/>
        </w:tabs>
        <w:spacing w:line="276" w:lineRule="auto"/>
        <w:jc w:val="left"/>
        <w:rPr>
          <w:rFonts w:ascii="Arial" w:hAnsi="Arial" w:cs="Arial"/>
          <w:szCs w:val="24"/>
        </w:rPr>
      </w:pPr>
      <w:r w:rsidRPr="00870753">
        <w:rPr>
          <w:rFonts w:ascii="Arial" w:hAnsi="Arial" w:cs="Arial"/>
          <w:szCs w:val="24"/>
        </w:rPr>
        <w:t>Weight, length &amp; head circumference</w:t>
      </w:r>
      <w:r>
        <w:rPr>
          <w:rFonts w:ascii="Arial" w:hAnsi="Arial" w:cs="Arial"/>
          <w:szCs w:val="24"/>
        </w:rPr>
        <w:t xml:space="preserve"> with appropriate centiles</w:t>
      </w:r>
    </w:p>
    <w:p w14:paraId="22769A1B" w14:textId="77777777" w:rsidR="00DA16BC" w:rsidRPr="00870753" w:rsidRDefault="00DA16BC" w:rsidP="00DA16BC">
      <w:pPr>
        <w:numPr>
          <w:ilvl w:val="0"/>
          <w:numId w:val="2"/>
        </w:numPr>
        <w:tabs>
          <w:tab w:val="left" w:pos="1440"/>
        </w:tabs>
        <w:spacing w:line="276" w:lineRule="auto"/>
        <w:jc w:val="left"/>
        <w:rPr>
          <w:rFonts w:ascii="Arial" w:hAnsi="Arial" w:cs="Arial"/>
          <w:szCs w:val="24"/>
        </w:rPr>
      </w:pPr>
      <w:r w:rsidRPr="00870753">
        <w:rPr>
          <w:rFonts w:ascii="Arial" w:hAnsi="Arial" w:cs="Arial"/>
          <w:szCs w:val="24"/>
        </w:rPr>
        <w:t xml:space="preserve">Ear temperature and time recorded </w:t>
      </w:r>
    </w:p>
    <w:p w14:paraId="3B02C8D0" w14:textId="77777777" w:rsidR="00DA16BC" w:rsidRPr="00870753" w:rsidRDefault="00DA16BC" w:rsidP="00DA16BC">
      <w:pPr>
        <w:numPr>
          <w:ilvl w:val="0"/>
          <w:numId w:val="2"/>
        </w:numPr>
        <w:tabs>
          <w:tab w:val="left" w:pos="1440"/>
        </w:tabs>
        <w:spacing w:line="276" w:lineRule="auto"/>
        <w:jc w:val="left"/>
        <w:rPr>
          <w:rFonts w:ascii="Arial" w:hAnsi="Arial" w:cs="Arial"/>
          <w:szCs w:val="24"/>
        </w:rPr>
      </w:pPr>
      <w:r w:rsidRPr="00870753">
        <w:rPr>
          <w:rFonts w:ascii="Arial" w:hAnsi="Arial" w:cs="Arial"/>
          <w:szCs w:val="24"/>
        </w:rPr>
        <w:t>Rashes</w:t>
      </w:r>
    </w:p>
    <w:p w14:paraId="74DEA695" w14:textId="77777777" w:rsidR="00DA16BC" w:rsidRPr="00870753" w:rsidRDefault="00DA16BC" w:rsidP="00DA16BC">
      <w:pPr>
        <w:numPr>
          <w:ilvl w:val="0"/>
          <w:numId w:val="2"/>
        </w:numPr>
        <w:tabs>
          <w:tab w:val="left" w:pos="1440"/>
        </w:tabs>
        <w:spacing w:line="276" w:lineRule="auto"/>
        <w:jc w:val="left"/>
        <w:rPr>
          <w:rFonts w:ascii="Arial" w:hAnsi="Arial" w:cs="Arial"/>
          <w:szCs w:val="24"/>
        </w:rPr>
      </w:pPr>
      <w:r>
        <w:rPr>
          <w:rFonts w:ascii="Arial" w:hAnsi="Arial" w:cs="Arial"/>
          <w:szCs w:val="24"/>
        </w:rPr>
        <w:t>Bruises, petechiae and</w:t>
      </w:r>
      <w:r w:rsidRPr="00870753">
        <w:rPr>
          <w:rFonts w:ascii="Arial" w:hAnsi="Arial" w:cs="Arial"/>
          <w:szCs w:val="24"/>
        </w:rPr>
        <w:t xml:space="preserve"> other marks (plot on body map – remember to look in hidden areas such as gums, lips, neck, ears, scalp, fundi, genitalia and anus)</w:t>
      </w:r>
    </w:p>
    <w:p w14:paraId="1CA985DC" w14:textId="77777777" w:rsidR="00DA16BC" w:rsidRPr="00870753" w:rsidRDefault="00DA16BC" w:rsidP="00DA16BC">
      <w:pPr>
        <w:numPr>
          <w:ilvl w:val="0"/>
          <w:numId w:val="2"/>
        </w:numPr>
        <w:tabs>
          <w:tab w:val="left" w:pos="1440"/>
        </w:tabs>
        <w:spacing w:line="276" w:lineRule="auto"/>
        <w:jc w:val="left"/>
        <w:rPr>
          <w:rFonts w:ascii="Arial" w:hAnsi="Arial" w:cs="Arial"/>
          <w:szCs w:val="24"/>
        </w:rPr>
      </w:pPr>
      <w:r w:rsidRPr="00870753">
        <w:rPr>
          <w:rFonts w:ascii="Arial" w:hAnsi="Arial" w:cs="Arial"/>
          <w:szCs w:val="24"/>
        </w:rPr>
        <w:t>State of the frenulum</w:t>
      </w:r>
    </w:p>
    <w:p w14:paraId="2E8119C5" w14:textId="77777777" w:rsidR="00DA16BC" w:rsidRPr="00870753" w:rsidRDefault="00DA16BC" w:rsidP="00DA16BC">
      <w:pPr>
        <w:numPr>
          <w:ilvl w:val="0"/>
          <w:numId w:val="2"/>
        </w:numPr>
        <w:tabs>
          <w:tab w:val="left" w:pos="1440"/>
        </w:tabs>
        <w:spacing w:line="276" w:lineRule="auto"/>
        <w:jc w:val="left"/>
        <w:rPr>
          <w:rFonts w:ascii="Arial" w:hAnsi="Arial" w:cs="Arial"/>
          <w:szCs w:val="24"/>
        </w:rPr>
      </w:pPr>
      <w:proofErr w:type="spellStart"/>
      <w:r w:rsidRPr="00870753">
        <w:rPr>
          <w:rFonts w:ascii="Arial" w:hAnsi="Arial" w:cs="Arial"/>
          <w:szCs w:val="24"/>
        </w:rPr>
        <w:t>Fundoscopy</w:t>
      </w:r>
      <w:proofErr w:type="spellEnd"/>
      <w:r w:rsidRPr="00870753">
        <w:rPr>
          <w:rFonts w:ascii="Arial" w:hAnsi="Arial" w:cs="Arial"/>
          <w:szCs w:val="24"/>
        </w:rPr>
        <w:t xml:space="preserve"> to document any visible retinal haemorrhages</w:t>
      </w:r>
    </w:p>
    <w:p w14:paraId="29C67408" w14:textId="77777777" w:rsidR="00DA16BC" w:rsidRDefault="00DA16BC" w:rsidP="00DA16BC">
      <w:pPr>
        <w:numPr>
          <w:ilvl w:val="0"/>
          <w:numId w:val="2"/>
        </w:numPr>
        <w:tabs>
          <w:tab w:val="left" w:pos="1440"/>
        </w:tabs>
        <w:spacing w:line="276" w:lineRule="auto"/>
        <w:jc w:val="left"/>
        <w:rPr>
          <w:rFonts w:ascii="Arial" w:hAnsi="Arial" w:cs="Arial"/>
          <w:szCs w:val="24"/>
        </w:rPr>
      </w:pPr>
      <w:r w:rsidRPr="00870753">
        <w:rPr>
          <w:rFonts w:ascii="Arial" w:hAnsi="Arial" w:cs="Arial"/>
          <w:szCs w:val="24"/>
        </w:rPr>
        <w:t>Evidence of bleeding</w:t>
      </w:r>
    </w:p>
    <w:p w14:paraId="3D5E2C1A" w14:textId="77777777" w:rsidR="00DA16BC" w:rsidRPr="00870753" w:rsidRDefault="00DA16BC" w:rsidP="00DA16BC">
      <w:pPr>
        <w:tabs>
          <w:tab w:val="left" w:pos="1440"/>
        </w:tabs>
        <w:spacing w:line="276" w:lineRule="auto"/>
        <w:ind w:left="1080"/>
        <w:jc w:val="left"/>
        <w:rPr>
          <w:rFonts w:ascii="Arial" w:hAnsi="Arial" w:cs="Arial"/>
          <w:szCs w:val="24"/>
        </w:rPr>
      </w:pPr>
    </w:p>
    <w:p w14:paraId="60CEA913" w14:textId="77777777" w:rsidR="00DA16BC" w:rsidRDefault="00DA16BC" w:rsidP="00DA16BC">
      <w:pPr>
        <w:numPr>
          <w:ilvl w:val="0"/>
          <w:numId w:val="6"/>
        </w:numPr>
        <w:tabs>
          <w:tab w:val="left" w:pos="720"/>
        </w:tabs>
        <w:spacing w:line="276" w:lineRule="auto"/>
        <w:jc w:val="left"/>
        <w:rPr>
          <w:rFonts w:ascii="Arial" w:hAnsi="Arial" w:cs="Arial"/>
          <w:szCs w:val="24"/>
        </w:rPr>
      </w:pPr>
      <w:r>
        <w:rPr>
          <w:rFonts w:ascii="Arial" w:hAnsi="Arial" w:cs="Arial"/>
          <w:szCs w:val="24"/>
        </w:rPr>
        <w:t>Everything should be recorded on the body map.</w:t>
      </w:r>
    </w:p>
    <w:p w14:paraId="7339309D" w14:textId="77777777" w:rsidR="00DA16BC" w:rsidRDefault="00DA16BC" w:rsidP="00DA16BC">
      <w:pPr>
        <w:numPr>
          <w:ilvl w:val="0"/>
          <w:numId w:val="6"/>
        </w:numPr>
        <w:tabs>
          <w:tab w:val="left" w:pos="720"/>
        </w:tabs>
        <w:spacing w:line="276" w:lineRule="auto"/>
        <w:jc w:val="left"/>
        <w:rPr>
          <w:rFonts w:ascii="Arial" w:hAnsi="Arial" w:cs="Arial"/>
          <w:szCs w:val="24"/>
        </w:rPr>
      </w:pPr>
      <w:r w:rsidRPr="00870753">
        <w:rPr>
          <w:rFonts w:ascii="Arial" w:hAnsi="Arial" w:cs="Arial"/>
          <w:szCs w:val="24"/>
        </w:rPr>
        <w:t xml:space="preserve">Note sites of invasive resuscitation procedures on </w:t>
      </w:r>
      <w:r>
        <w:rPr>
          <w:rFonts w:ascii="Arial" w:hAnsi="Arial" w:cs="Arial"/>
          <w:szCs w:val="24"/>
        </w:rPr>
        <w:t xml:space="preserve">the </w:t>
      </w:r>
      <w:r w:rsidRPr="00870753">
        <w:rPr>
          <w:rFonts w:ascii="Arial" w:hAnsi="Arial" w:cs="Arial"/>
          <w:szCs w:val="24"/>
        </w:rPr>
        <w:t>body map</w:t>
      </w:r>
      <w:r>
        <w:rPr>
          <w:rFonts w:ascii="Arial" w:hAnsi="Arial" w:cs="Arial"/>
          <w:szCs w:val="24"/>
        </w:rPr>
        <w:t>.</w:t>
      </w:r>
    </w:p>
    <w:p w14:paraId="740AFAC2" w14:textId="77777777" w:rsidR="00DA16BC" w:rsidRDefault="00DA16BC" w:rsidP="00DA16BC">
      <w:pPr>
        <w:numPr>
          <w:ilvl w:val="0"/>
          <w:numId w:val="6"/>
        </w:numPr>
        <w:tabs>
          <w:tab w:val="left" w:pos="720"/>
        </w:tabs>
        <w:spacing w:line="276" w:lineRule="auto"/>
        <w:jc w:val="left"/>
        <w:rPr>
          <w:rFonts w:ascii="Arial" w:hAnsi="Arial" w:cs="Arial"/>
          <w:szCs w:val="24"/>
        </w:rPr>
      </w:pPr>
      <w:r>
        <w:rPr>
          <w:rFonts w:ascii="Arial" w:hAnsi="Arial" w:cs="Arial"/>
          <w:szCs w:val="24"/>
        </w:rPr>
        <w:t>ETT tubes may be removed once the position has been confirmed by a senior doctor who is familiar with the intubation of children and young people. It is important that details of why the tube is correctly or incorrectly sited are recorded as well as the length secured, size and type of ETT used (cuffed/</w:t>
      </w:r>
      <w:proofErr w:type="spellStart"/>
      <w:r>
        <w:rPr>
          <w:rFonts w:ascii="Arial" w:hAnsi="Arial" w:cs="Arial"/>
          <w:szCs w:val="24"/>
        </w:rPr>
        <w:t>uncuffed</w:t>
      </w:r>
      <w:proofErr w:type="spellEnd"/>
      <w:r>
        <w:rPr>
          <w:rFonts w:ascii="Arial" w:hAnsi="Arial" w:cs="Arial"/>
          <w:szCs w:val="24"/>
        </w:rPr>
        <w:t>). Details may include positives such as the tube is seen passing below the cords, and important negatives such as the tube was not in the oesophagus on laryngoscopy etc.</w:t>
      </w:r>
    </w:p>
    <w:p w14:paraId="6442CAE7" w14:textId="77777777" w:rsidR="00DA16BC" w:rsidRPr="00870753" w:rsidRDefault="00DA16BC" w:rsidP="00DA16BC">
      <w:pPr>
        <w:numPr>
          <w:ilvl w:val="0"/>
          <w:numId w:val="6"/>
        </w:numPr>
        <w:tabs>
          <w:tab w:val="left" w:pos="720"/>
        </w:tabs>
        <w:spacing w:line="276" w:lineRule="auto"/>
        <w:jc w:val="left"/>
        <w:rPr>
          <w:rStyle w:val="Emphasis"/>
          <w:rFonts w:eastAsiaTheme="majorEastAsia" w:cs="Arial"/>
          <w:i w:val="0"/>
          <w:szCs w:val="24"/>
        </w:rPr>
      </w:pPr>
      <w:r>
        <w:rPr>
          <w:rStyle w:val="Emphasis"/>
          <w:rFonts w:eastAsiaTheme="majorEastAsia" w:cs="Arial"/>
          <w:i w:val="0"/>
          <w:szCs w:val="24"/>
        </w:rPr>
        <w:lastRenderedPageBreak/>
        <w:t xml:space="preserve">Cannulas and central lines </w:t>
      </w:r>
      <w:proofErr w:type="spellStart"/>
      <w:r>
        <w:rPr>
          <w:rStyle w:val="Emphasis"/>
          <w:rFonts w:eastAsiaTheme="majorEastAsia" w:cs="Arial"/>
          <w:i w:val="0"/>
          <w:szCs w:val="24"/>
        </w:rPr>
        <w:t>etc</w:t>
      </w:r>
      <w:proofErr w:type="spellEnd"/>
      <w:r>
        <w:rPr>
          <w:rStyle w:val="Emphasis"/>
          <w:rFonts w:eastAsiaTheme="majorEastAsia" w:cs="Arial"/>
          <w:i w:val="0"/>
          <w:szCs w:val="24"/>
        </w:rPr>
        <w:t xml:space="preserve"> should be left in situ but the ends can be capped off and all covered in an occlusive dressing and made neat for families. Catheters can be capped with a spigot.</w:t>
      </w:r>
    </w:p>
    <w:p w14:paraId="716EE571" w14:textId="77777777" w:rsidR="00DA16BC" w:rsidRDefault="00DA16BC" w:rsidP="00DA16BC">
      <w:pPr>
        <w:jc w:val="left"/>
        <w:rPr>
          <w:rFonts w:ascii="Arial" w:hAnsi="Arial" w:cs="Arial"/>
          <w:bCs/>
        </w:rPr>
      </w:pPr>
    </w:p>
    <w:p w14:paraId="466524F9" w14:textId="77777777" w:rsidR="00DA16BC" w:rsidRPr="00F05AC3" w:rsidRDefault="00DA16BC" w:rsidP="00DA16BC">
      <w:pPr>
        <w:jc w:val="left"/>
        <w:rPr>
          <w:rFonts w:ascii="Arial" w:hAnsi="Arial" w:cs="Arial"/>
          <w:i/>
          <w:sz w:val="20"/>
        </w:rPr>
      </w:pPr>
      <w:r w:rsidRPr="00F05AC3">
        <w:rPr>
          <w:rFonts w:ascii="Arial" w:hAnsi="Arial" w:cs="Arial"/>
          <w:bCs/>
          <w:i/>
          <w:sz w:val="20"/>
        </w:rPr>
        <w:t>Further info</w:t>
      </w:r>
      <w:r>
        <w:rPr>
          <w:rFonts w:ascii="Arial" w:hAnsi="Arial" w:cs="Arial"/>
          <w:bCs/>
          <w:i/>
          <w:sz w:val="20"/>
        </w:rPr>
        <w:t>rmation and guidance o</w:t>
      </w:r>
      <w:r w:rsidRPr="00F05AC3">
        <w:rPr>
          <w:rFonts w:ascii="Arial" w:hAnsi="Arial" w:cs="Arial"/>
          <w:bCs/>
          <w:i/>
          <w:sz w:val="20"/>
        </w:rPr>
        <w:t>n</w:t>
      </w:r>
      <w:r>
        <w:rPr>
          <w:rFonts w:ascii="Arial" w:hAnsi="Arial" w:cs="Arial"/>
          <w:bCs/>
          <w:i/>
          <w:sz w:val="20"/>
        </w:rPr>
        <w:t xml:space="preserve"> the</w:t>
      </w:r>
      <w:r w:rsidRPr="00F05AC3">
        <w:rPr>
          <w:rFonts w:ascii="Arial" w:hAnsi="Arial" w:cs="Arial"/>
          <w:bCs/>
          <w:i/>
          <w:sz w:val="20"/>
        </w:rPr>
        <w:t xml:space="preserve"> examination can be found in</w:t>
      </w:r>
      <w:r>
        <w:rPr>
          <w:rFonts w:ascii="Arial" w:hAnsi="Arial" w:cs="Arial"/>
          <w:bCs/>
          <w:i/>
          <w:sz w:val="20"/>
        </w:rPr>
        <w:t xml:space="preserve"> appendix 4 of</w:t>
      </w:r>
      <w:r w:rsidRPr="00F05AC3">
        <w:rPr>
          <w:rFonts w:ascii="Arial" w:hAnsi="Arial" w:cs="Arial"/>
          <w:bCs/>
          <w:i/>
          <w:sz w:val="20"/>
        </w:rPr>
        <w:t xml:space="preserve"> ‘</w:t>
      </w:r>
      <w:r w:rsidRPr="00F05AC3">
        <w:rPr>
          <w:rFonts w:ascii="Arial" w:hAnsi="Arial" w:cs="Arial"/>
          <w:i/>
          <w:sz w:val="20"/>
        </w:rPr>
        <w:t>Sudden Unexpected death in infancy and childhood: Multiagency guidelines for care and investigation. Baroness Helena Kennedy. 2</w:t>
      </w:r>
      <w:r w:rsidRPr="00F05AC3">
        <w:rPr>
          <w:rFonts w:ascii="Arial" w:hAnsi="Arial" w:cs="Arial"/>
          <w:i/>
          <w:sz w:val="20"/>
          <w:vertAlign w:val="superscript"/>
        </w:rPr>
        <w:t>nd</w:t>
      </w:r>
      <w:r w:rsidRPr="00F05AC3">
        <w:rPr>
          <w:rFonts w:ascii="Arial" w:hAnsi="Arial" w:cs="Arial"/>
          <w:i/>
          <w:sz w:val="20"/>
        </w:rPr>
        <w:t xml:space="preserve"> Edition, November 2016’.</w:t>
      </w:r>
    </w:p>
    <w:p w14:paraId="3148474A" w14:textId="77777777" w:rsidR="00DA16BC" w:rsidRDefault="00DA16BC" w:rsidP="00DA16BC">
      <w:pPr>
        <w:jc w:val="left"/>
        <w:rPr>
          <w:rFonts w:ascii="Arial" w:hAnsi="Arial" w:cs="Arial"/>
          <w:bCs/>
        </w:rPr>
      </w:pPr>
    </w:p>
    <w:p w14:paraId="3CE3ABC3" w14:textId="77777777" w:rsidR="00DA16BC" w:rsidRPr="00D7195D" w:rsidRDefault="00DA16BC" w:rsidP="00DA16BC">
      <w:pPr>
        <w:pStyle w:val="ListParagraph"/>
        <w:numPr>
          <w:ilvl w:val="1"/>
          <w:numId w:val="23"/>
        </w:numPr>
        <w:contextualSpacing w:val="0"/>
        <w:jc w:val="left"/>
        <w:rPr>
          <w:rFonts w:ascii="Arial" w:hAnsi="Arial" w:cs="Arial"/>
          <w:b/>
          <w:bCs/>
        </w:rPr>
      </w:pPr>
      <w:r>
        <w:rPr>
          <w:rFonts w:ascii="Arial" w:hAnsi="Arial" w:cs="Arial"/>
          <w:b/>
          <w:bCs/>
        </w:rPr>
        <w:t xml:space="preserve"> </w:t>
      </w:r>
      <w:r w:rsidRPr="00D7195D">
        <w:rPr>
          <w:rFonts w:ascii="Arial" w:hAnsi="Arial" w:cs="Arial"/>
          <w:b/>
          <w:bCs/>
        </w:rPr>
        <w:t>Medical Investi</w:t>
      </w:r>
      <w:r>
        <w:rPr>
          <w:rFonts w:ascii="Arial" w:hAnsi="Arial" w:cs="Arial"/>
          <w:b/>
          <w:bCs/>
        </w:rPr>
        <w:t>gations</w:t>
      </w:r>
    </w:p>
    <w:p w14:paraId="0541356E" w14:textId="77777777" w:rsidR="00DA16BC" w:rsidRDefault="00DA16BC" w:rsidP="00DA16BC">
      <w:pPr>
        <w:pStyle w:val="BodyText"/>
        <w:jc w:val="left"/>
        <w:rPr>
          <w:rFonts w:ascii="Arial" w:hAnsi="Arial" w:cs="Arial"/>
        </w:rPr>
      </w:pPr>
    </w:p>
    <w:p w14:paraId="31AB6B6B" w14:textId="77777777" w:rsidR="00DA16BC" w:rsidRDefault="00DA16BC" w:rsidP="00DA16BC">
      <w:pPr>
        <w:pStyle w:val="BodyText"/>
        <w:numPr>
          <w:ilvl w:val="0"/>
          <w:numId w:val="28"/>
        </w:numPr>
        <w:jc w:val="left"/>
        <w:rPr>
          <w:rFonts w:ascii="Arial" w:hAnsi="Arial" w:cs="Arial"/>
        </w:rPr>
      </w:pPr>
      <w:r w:rsidRPr="00B8447C">
        <w:rPr>
          <w:rFonts w:ascii="Arial" w:hAnsi="Arial" w:cs="Arial"/>
        </w:rPr>
        <w:t xml:space="preserve">After </w:t>
      </w:r>
      <w:r>
        <w:rPr>
          <w:rFonts w:ascii="Arial" w:hAnsi="Arial" w:cs="Arial"/>
        </w:rPr>
        <w:t>death has been pronounced, the c</w:t>
      </w:r>
      <w:r w:rsidRPr="00B8447C">
        <w:rPr>
          <w:rFonts w:ascii="Arial" w:hAnsi="Arial" w:cs="Arial"/>
        </w:rPr>
        <w:t>oroner has j</w:t>
      </w:r>
      <w:r>
        <w:rPr>
          <w:rFonts w:ascii="Arial" w:hAnsi="Arial" w:cs="Arial"/>
        </w:rPr>
        <w:t>urisdiction over the body. The c</w:t>
      </w:r>
      <w:r w:rsidRPr="00B8447C">
        <w:rPr>
          <w:rFonts w:ascii="Arial" w:hAnsi="Arial" w:cs="Arial"/>
        </w:rPr>
        <w:t>oroner has given prior permission for investigative samples as stated in this protocol and mementoes (e.g. foo</w:t>
      </w:r>
      <w:r>
        <w:rPr>
          <w:rFonts w:ascii="Arial" w:hAnsi="Arial" w:cs="Arial"/>
        </w:rPr>
        <w:t xml:space="preserve">tprint, </w:t>
      </w:r>
      <w:proofErr w:type="spellStart"/>
      <w:r>
        <w:rPr>
          <w:rFonts w:ascii="Arial" w:hAnsi="Arial" w:cs="Arial"/>
        </w:rPr>
        <w:t>hairlock</w:t>
      </w:r>
      <w:proofErr w:type="spellEnd"/>
      <w:r>
        <w:rPr>
          <w:rFonts w:ascii="Arial" w:hAnsi="Arial" w:cs="Arial"/>
        </w:rPr>
        <w:t xml:space="preserve">) to be taken. </w:t>
      </w:r>
    </w:p>
    <w:p w14:paraId="1844B307" w14:textId="77777777" w:rsidR="00DA16BC" w:rsidRPr="004D7D60" w:rsidRDefault="00DA16BC" w:rsidP="00DA16BC">
      <w:pPr>
        <w:pStyle w:val="BodyText"/>
        <w:numPr>
          <w:ilvl w:val="0"/>
          <w:numId w:val="28"/>
        </w:numPr>
        <w:jc w:val="left"/>
        <w:rPr>
          <w:rFonts w:ascii="Arial" w:hAnsi="Arial" w:cs="Arial"/>
        </w:rPr>
      </w:pPr>
      <w:r w:rsidRPr="00870753">
        <w:rPr>
          <w:rFonts w:ascii="Arial" w:hAnsi="Arial" w:cs="Arial"/>
          <w:szCs w:val="24"/>
        </w:rPr>
        <w:t>The paediatric pathologists in Sheffield, who undertake the coroner’s post mortems on children</w:t>
      </w:r>
      <w:r>
        <w:rPr>
          <w:rFonts w:ascii="Arial" w:hAnsi="Arial" w:cs="Arial"/>
          <w:szCs w:val="24"/>
        </w:rPr>
        <w:t xml:space="preserve"> who die in Derby and Derbyshire</w:t>
      </w:r>
      <w:r w:rsidRPr="00870753">
        <w:rPr>
          <w:rFonts w:ascii="Arial" w:hAnsi="Arial" w:cs="Arial"/>
          <w:szCs w:val="24"/>
        </w:rPr>
        <w:t>, have protocols in place for taking appropriate samples and most samples are satisfactory if taken at post mortem.</w:t>
      </w:r>
      <w:r w:rsidRPr="004733E4">
        <w:rPr>
          <w:rFonts w:ascii="Arial" w:hAnsi="Arial" w:cs="Arial"/>
          <w:szCs w:val="24"/>
        </w:rPr>
        <w:t xml:space="preserve"> </w:t>
      </w:r>
    </w:p>
    <w:p w14:paraId="1E94CE24" w14:textId="77777777" w:rsidR="00DA16BC" w:rsidRPr="00A17C51" w:rsidRDefault="00DA16BC" w:rsidP="00DA16BC">
      <w:pPr>
        <w:pStyle w:val="BodyText"/>
        <w:numPr>
          <w:ilvl w:val="0"/>
          <w:numId w:val="28"/>
        </w:numPr>
        <w:jc w:val="left"/>
        <w:rPr>
          <w:rFonts w:ascii="Arial" w:hAnsi="Arial" w:cs="Arial"/>
        </w:rPr>
      </w:pPr>
      <w:r>
        <w:rPr>
          <w:rFonts w:ascii="Arial" w:hAnsi="Arial" w:cs="Arial"/>
          <w:szCs w:val="24"/>
        </w:rPr>
        <w:t>However due to degradation over time the following samples should be taken in all cases of unexpected death:</w:t>
      </w:r>
    </w:p>
    <w:p w14:paraId="4DB4F034" w14:textId="77777777" w:rsidR="00DA16BC" w:rsidRDefault="00DA16BC" w:rsidP="00DA16BC">
      <w:pPr>
        <w:pStyle w:val="BodyText"/>
        <w:numPr>
          <w:ilvl w:val="1"/>
          <w:numId w:val="6"/>
        </w:numPr>
        <w:tabs>
          <w:tab w:val="left" w:pos="720"/>
        </w:tabs>
        <w:jc w:val="left"/>
        <w:rPr>
          <w:rFonts w:ascii="Arial" w:hAnsi="Arial" w:cs="Arial"/>
          <w:szCs w:val="24"/>
        </w:rPr>
      </w:pPr>
      <w:r w:rsidRPr="00A17C51">
        <w:rPr>
          <w:rFonts w:ascii="Arial" w:hAnsi="Arial" w:cs="Arial"/>
          <w:szCs w:val="24"/>
        </w:rPr>
        <w:t xml:space="preserve">A </w:t>
      </w:r>
      <w:r>
        <w:rPr>
          <w:rFonts w:ascii="Arial" w:hAnsi="Arial" w:cs="Arial"/>
          <w:szCs w:val="24"/>
        </w:rPr>
        <w:t xml:space="preserve">peripheral </w:t>
      </w:r>
      <w:r w:rsidRPr="00A17C51">
        <w:rPr>
          <w:rFonts w:ascii="Arial" w:hAnsi="Arial" w:cs="Arial"/>
          <w:szCs w:val="24"/>
        </w:rPr>
        <w:t xml:space="preserve">blood culture. Two attempts </w:t>
      </w:r>
      <w:r>
        <w:rPr>
          <w:rFonts w:ascii="Arial" w:hAnsi="Arial" w:cs="Arial"/>
          <w:szCs w:val="24"/>
        </w:rPr>
        <w:t xml:space="preserve">only at femoral blood sampling </w:t>
      </w:r>
      <w:r w:rsidRPr="00A17C51">
        <w:rPr>
          <w:rFonts w:ascii="Arial" w:hAnsi="Arial" w:cs="Arial"/>
          <w:szCs w:val="24"/>
        </w:rPr>
        <w:t xml:space="preserve">should be attempted. Cardiac sampling should not be undertaken (affects post mortem findings). </w:t>
      </w:r>
      <w:r>
        <w:rPr>
          <w:rFonts w:ascii="Arial" w:hAnsi="Arial" w:cs="Arial"/>
          <w:szCs w:val="24"/>
        </w:rPr>
        <w:t>If unsuccessful after 2 attempts then this should be abandoned.</w:t>
      </w:r>
    </w:p>
    <w:p w14:paraId="316FCC6A" w14:textId="77777777" w:rsidR="00DA16BC" w:rsidRDefault="00DA16BC" w:rsidP="00DA16BC">
      <w:pPr>
        <w:pStyle w:val="BodyText"/>
        <w:numPr>
          <w:ilvl w:val="1"/>
          <w:numId w:val="6"/>
        </w:numPr>
        <w:tabs>
          <w:tab w:val="left" w:pos="720"/>
        </w:tabs>
        <w:jc w:val="left"/>
        <w:rPr>
          <w:rFonts w:ascii="Arial" w:hAnsi="Arial" w:cs="Arial"/>
          <w:szCs w:val="24"/>
        </w:rPr>
      </w:pPr>
      <w:r>
        <w:rPr>
          <w:rFonts w:ascii="Arial" w:hAnsi="Arial" w:cs="Arial"/>
          <w:szCs w:val="24"/>
        </w:rPr>
        <w:t xml:space="preserve">Nasopharyngeal aspirate – for </w:t>
      </w:r>
      <w:proofErr w:type="spellStart"/>
      <w:r>
        <w:rPr>
          <w:rFonts w:ascii="Arial" w:hAnsi="Arial" w:cs="Arial"/>
          <w:szCs w:val="24"/>
        </w:rPr>
        <w:t>mc+s</w:t>
      </w:r>
      <w:proofErr w:type="spellEnd"/>
      <w:r>
        <w:rPr>
          <w:rFonts w:ascii="Arial" w:hAnsi="Arial" w:cs="Arial"/>
          <w:szCs w:val="24"/>
        </w:rPr>
        <w:t xml:space="preserve"> and </w:t>
      </w:r>
      <w:proofErr w:type="spellStart"/>
      <w:r>
        <w:rPr>
          <w:rFonts w:ascii="Arial" w:hAnsi="Arial" w:cs="Arial"/>
          <w:szCs w:val="24"/>
        </w:rPr>
        <w:t>virological</w:t>
      </w:r>
      <w:proofErr w:type="spellEnd"/>
      <w:r>
        <w:rPr>
          <w:rFonts w:ascii="Arial" w:hAnsi="Arial" w:cs="Arial"/>
          <w:szCs w:val="24"/>
        </w:rPr>
        <w:t xml:space="preserve"> studies</w:t>
      </w:r>
    </w:p>
    <w:p w14:paraId="2901C9F6" w14:textId="77777777" w:rsidR="00DA16BC" w:rsidRDefault="00DA16BC" w:rsidP="00DA16BC">
      <w:pPr>
        <w:pStyle w:val="BodyText"/>
        <w:numPr>
          <w:ilvl w:val="1"/>
          <w:numId w:val="6"/>
        </w:numPr>
        <w:tabs>
          <w:tab w:val="left" w:pos="720"/>
        </w:tabs>
        <w:jc w:val="left"/>
        <w:rPr>
          <w:rFonts w:ascii="Arial" w:hAnsi="Arial" w:cs="Arial"/>
          <w:szCs w:val="24"/>
        </w:rPr>
      </w:pPr>
      <w:r>
        <w:rPr>
          <w:rFonts w:ascii="Arial" w:hAnsi="Arial" w:cs="Arial"/>
          <w:szCs w:val="24"/>
        </w:rPr>
        <w:t xml:space="preserve">Swabs for </w:t>
      </w:r>
      <w:proofErr w:type="spellStart"/>
      <w:r>
        <w:rPr>
          <w:rFonts w:ascii="Arial" w:hAnsi="Arial" w:cs="Arial"/>
          <w:szCs w:val="24"/>
        </w:rPr>
        <w:t>mc+s</w:t>
      </w:r>
      <w:proofErr w:type="spellEnd"/>
      <w:r>
        <w:rPr>
          <w:rFonts w:ascii="Arial" w:hAnsi="Arial" w:cs="Arial"/>
          <w:szCs w:val="24"/>
        </w:rPr>
        <w:t xml:space="preserve"> from any relevant skin lesions (if applicable)</w:t>
      </w:r>
    </w:p>
    <w:p w14:paraId="44ADB8D6" w14:textId="77777777" w:rsidR="00DA16BC" w:rsidRDefault="00DA16BC" w:rsidP="00DA16BC">
      <w:pPr>
        <w:pStyle w:val="BodyText"/>
        <w:numPr>
          <w:ilvl w:val="1"/>
          <w:numId w:val="6"/>
        </w:numPr>
        <w:tabs>
          <w:tab w:val="left" w:pos="720"/>
        </w:tabs>
        <w:jc w:val="left"/>
        <w:rPr>
          <w:rFonts w:ascii="Arial" w:hAnsi="Arial" w:cs="Arial"/>
          <w:szCs w:val="24"/>
        </w:rPr>
      </w:pPr>
      <w:r w:rsidRPr="00A17C51">
        <w:rPr>
          <w:rFonts w:ascii="Arial" w:hAnsi="Arial" w:cs="Arial"/>
          <w:szCs w:val="24"/>
        </w:rPr>
        <w:t xml:space="preserve">If specimens are taken, record the time they are taken, site from which taken, person taking specimen, time of informing the lab and who informed, time specimen arrived in lab and who received it, is carefully recorded. </w:t>
      </w:r>
    </w:p>
    <w:p w14:paraId="5798B4BF" w14:textId="77777777" w:rsidR="00DA16BC" w:rsidRPr="00A17C51" w:rsidRDefault="00DA16BC" w:rsidP="00DA16BC">
      <w:pPr>
        <w:pStyle w:val="BodyText"/>
        <w:numPr>
          <w:ilvl w:val="1"/>
          <w:numId w:val="6"/>
        </w:numPr>
        <w:tabs>
          <w:tab w:val="left" w:pos="720"/>
        </w:tabs>
        <w:jc w:val="left"/>
        <w:rPr>
          <w:rFonts w:ascii="Arial" w:hAnsi="Arial" w:cs="Arial"/>
          <w:szCs w:val="24"/>
        </w:rPr>
      </w:pPr>
      <w:r w:rsidRPr="00A17C51">
        <w:rPr>
          <w:rFonts w:ascii="Arial" w:hAnsi="Arial" w:cs="Arial"/>
          <w:szCs w:val="24"/>
        </w:rPr>
        <w:t>Ensure that the pathologist is aware of all specimens taken</w:t>
      </w:r>
      <w:r>
        <w:rPr>
          <w:rFonts w:ascii="Arial" w:hAnsi="Arial" w:cs="Arial"/>
          <w:szCs w:val="24"/>
        </w:rPr>
        <w:t>, and their results</w:t>
      </w:r>
      <w:r w:rsidRPr="00A17C51">
        <w:rPr>
          <w:rFonts w:ascii="Arial" w:hAnsi="Arial" w:cs="Arial"/>
          <w:szCs w:val="24"/>
        </w:rPr>
        <w:t>, preferably by telephone conversation or faxed report.</w:t>
      </w:r>
    </w:p>
    <w:p w14:paraId="185AD669" w14:textId="77777777" w:rsidR="00DA16BC" w:rsidRDefault="00DA16BC" w:rsidP="00DA16BC">
      <w:pPr>
        <w:tabs>
          <w:tab w:val="left" w:pos="720"/>
        </w:tabs>
        <w:ind w:left="720"/>
        <w:jc w:val="left"/>
        <w:rPr>
          <w:rFonts w:ascii="Arial" w:hAnsi="Arial" w:cs="Arial"/>
          <w:szCs w:val="24"/>
        </w:rPr>
      </w:pPr>
    </w:p>
    <w:p w14:paraId="6FE03782" w14:textId="77777777" w:rsidR="00DA16BC" w:rsidRDefault="00DA16BC" w:rsidP="00DA16BC">
      <w:pPr>
        <w:numPr>
          <w:ilvl w:val="0"/>
          <w:numId w:val="6"/>
        </w:numPr>
        <w:tabs>
          <w:tab w:val="left" w:pos="720"/>
        </w:tabs>
        <w:jc w:val="left"/>
        <w:rPr>
          <w:rFonts w:ascii="Arial" w:hAnsi="Arial" w:cs="Arial"/>
          <w:szCs w:val="24"/>
        </w:rPr>
      </w:pPr>
      <w:r>
        <w:rPr>
          <w:rFonts w:ascii="Arial" w:hAnsi="Arial" w:cs="Arial"/>
          <w:szCs w:val="24"/>
        </w:rPr>
        <w:t xml:space="preserve">It has been agreed locally with HM Senior Coroner and with senior pathologists that further samples including urine, CSF and skin biopsies, often stated as Kennedy samples, do NOT need to be taken as can more accurately be taken at post-mortem by the pathologist. </w:t>
      </w:r>
    </w:p>
    <w:p w14:paraId="07BE6D5E" w14:textId="77777777" w:rsidR="00DA16BC" w:rsidRDefault="00DA16BC" w:rsidP="00DA16BC">
      <w:pPr>
        <w:numPr>
          <w:ilvl w:val="0"/>
          <w:numId w:val="6"/>
        </w:numPr>
        <w:tabs>
          <w:tab w:val="left" w:pos="720"/>
        </w:tabs>
        <w:jc w:val="left"/>
        <w:rPr>
          <w:rFonts w:ascii="Arial" w:hAnsi="Arial" w:cs="Arial"/>
          <w:szCs w:val="24"/>
        </w:rPr>
      </w:pPr>
      <w:r>
        <w:rPr>
          <w:rFonts w:ascii="Arial" w:hAnsi="Arial" w:cs="Arial"/>
          <w:szCs w:val="24"/>
        </w:rPr>
        <w:t>Samples can only be taken from the deceased in a Human Tissue Authority (HTA) licenced area of the hospital. This is usually the Emergency Department or Mortuary but Hospital Trusts should check their own licencing agreements.</w:t>
      </w:r>
    </w:p>
    <w:p w14:paraId="2F765B6F" w14:textId="77777777" w:rsidR="00DA16BC" w:rsidRPr="00870753" w:rsidRDefault="00DA16BC" w:rsidP="00DA16BC">
      <w:pPr>
        <w:tabs>
          <w:tab w:val="left" w:pos="720"/>
        </w:tabs>
        <w:ind w:left="720"/>
        <w:jc w:val="left"/>
        <w:rPr>
          <w:rFonts w:ascii="Arial" w:hAnsi="Arial" w:cs="Arial"/>
          <w:szCs w:val="24"/>
        </w:rPr>
      </w:pPr>
      <w:r>
        <w:rPr>
          <w:rFonts w:ascii="Arial" w:hAnsi="Arial" w:cs="Arial"/>
          <w:szCs w:val="24"/>
        </w:rPr>
        <w:t xml:space="preserve">Please see </w:t>
      </w:r>
      <w:r w:rsidRPr="00A22BF2">
        <w:rPr>
          <w:rFonts w:ascii="Arial" w:hAnsi="Arial" w:cs="Arial"/>
          <w:b/>
          <w:szCs w:val="24"/>
        </w:rPr>
        <w:t>Appendix 1</w:t>
      </w:r>
    </w:p>
    <w:p w14:paraId="6A9E7236" w14:textId="77777777" w:rsidR="00DA16BC" w:rsidRDefault="00DA16BC" w:rsidP="00DA16BC">
      <w:pPr>
        <w:jc w:val="left"/>
        <w:rPr>
          <w:rFonts w:ascii="Arial" w:hAnsi="Arial" w:cs="Arial"/>
          <w:bCs/>
        </w:rPr>
      </w:pPr>
    </w:p>
    <w:p w14:paraId="5B9066FE" w14:textId="77777777" w:rsidR="00DA16BC" w:rsidRPr="00D7195D" w:rsidRDefault="00DA16BC" w:rsidP="00DA16BC">
      <w:pPr>
        <w:pStyle w:val="ListParagraph"/>
        <w:numPr>
          <w:ilvl w:val="1"/>
          <w:numId w:val="22"/>
        </w:numPr>
        <w:contextualSpacing w:val="0"/>
        <w:jc w:val="left"/>
        <w:rPr>
          <w:rFonts w:ascii="Arial" w:hAnsi="Arial" w:cs="Arial"/>
          <w:b/>
          <w:bCs/>
        </w:rPr>
      </w:pPr>
      <w:r>
        <w:rPr>
          <w:rFonts w:ascii="Arial" w:hAnsi="Arial" w:cs="Arial"/>
          <w:b/>
          <w:bCs/>
        </w:rPr>
        <w:t xml:space="preserve"> Photographic E</w:t>
      </w:r>
      <w:r w:rsidRPr="00D7195D">
        <w:rPr>
          <w:rFonts w:ascii="Arial" w:hAnsi="Arial" w:cs="Arial"/>
          <w:b/>
          <w:bCs/>
        </w:rPr>
        <w:t>vidence.</w:t>
      </w:r>
    </w:p>
    <w:p w14:paraId="4DCC1542" w14:textId="77777777" w:rsidR="00DA16BC" w:rsidRDefault="00DA16BC" w:rsidP="00DA16BC">
      <w:pPr>
        <w:jc w:val="left"/>
        <w:rPr>
          <w:rFonts w:ascii="Arial" w:hAnsi="Arial" w:cs="Arial"/>
          <w:bCs/>
        </w:rPr>
      </w:pPr>
    </w:p>
    <w:p w14:paraId="29586FE7" w14:textId="77777777" w:rsidR="00DA16BC" w:rsidRPr="009D7DF3" w:rsidRDefault="00DA16BC" w:rsidP="00DA16BC">
      <w:pPr>
        <w:pStyle w:val="ListParagraph"/>
        <w:numPr>
          <w:ilvl w:val="0"/>
          <w:numId w:val="15"/>
        </w:numPr>
        <w:contextualSpacing w:val="0"/>
        <w:jc w:val="left"/>
        <w:rPr>
          <w:rFonts w:ascii="Arial" w:hAnsi="Arial" w:cs="Arial"/>
          <w:bCs/>
        </w:rPr>
      </w:pPr>
      <w:r w:rsidRPr="009D7DF3">
        <w:rPr>
          <w:rFonts w:ascii="Arial" w:hAnsi="Arial" w:cs="Arial"/>
          <w:bCs/>
        </w:rPr>
        <w:t>The Police will decide after the examination whether these are required and if so will arrange for the Scen</w:t>
      </w:r>
      <w:r>
        <w:rPr>
          <w:rFonts w:ascii="Arial" w:hAnsi="Arial" w:cs="Arial"/>
          <w:bCs/>
        </w:rPr>
        <w:t>e of Crimes Officer (SOCO) to complete</w:t>
      </w:r>
      <w:r w:rsidRPr="009D7DF3">
        <w:rPr>
          <w:rFonts w:ascii="Arial" w:hAnsi="Arial" w:cs="Arial"/>
          <w:bCs/>
        </w:rPr>
        <w:t>.</w:t>
      </w:r>
    </w:p>
    <w:p w14:paraId="40C9AC1D" w14:textId="77777777" w:rsidR="00DA16BC" w:rsidRDefault="00DA16BC" w:rsidP="00DA16BC">
      <w:pPr>
        <w:jc w:val="left"/>
        <w:rPr>
          <w:rFonts w:ascii="Arial" w:hAnsi="Arial" w:cs="Arial"/>
          <w:bCs/>
        </w:rPr>
      </w:pPr>
    </w:p>
    <w:p w14:paraId="13DC9B0C" w14:textId="77777777" w:rsidR="00DA16BC" w:rsidRPr="00D7195D" w:rsidRDefault="00DA16BC" w:rsidP="00DA16BC">
      <w:pPr>
        <w:ind w:left="360"/>
        <w:jc w:val="left"/>
        <w:rPr>
          <w:rFonts w:ascii="Arial" w:hAnsi="Arial" w:cs="Arial"/>
          <w:b/>
          <w:bCs/>
        </w:rPr>
      </w:pPr>
      <w:r>
        <w:rPr>
          <w:rFonts w:ascii="Arial" w:hAnsi="Arial" w:cs="Arial"/>
          <w:b/>
          <w:bCs/>
        </w:rPr>
        <w:t xml:space="preserve">4.7 </w:t>
      </w:r>
      <w:r w:rsidRPr="00D7195D">
        <w:rPr>
          <w:rFonts w:ascii="Arial" w:hAnsi="Arial" w:cs="Arial"/>
          <w:b/>
          <w:bCs/>
        </w:rPr>
        <w:t>Memory Creation.</w:t>
      </w:r>
    </w:p>
    <w:p w14:paraId="1134CBEB" w14:textId="77777777" w:rsidR="00DA16BC" w:rsidRPr="00253E12" w:rsidRDefault="00DA16BC" w:rsidP="00DA16BC">
      <w:pPr>
        <w:jc w:val="left"/>
        <w:rPr>
          <w:rFonts w:ascii="Arial" w:hAnsi="Arial" w:cs="Arial"/>
          <w:b/>
          <w:bCs/>
        </w:rPr>
      </w:pPr>
    </w:p>
    <w:p w14:paraId="317F9E75" w14:textId="77777777" w:rsidR="00DA16BC" w:rsidRPr="00452A09" w:rsidRDefault="00DA16BC" w:rsidP="00DA16BC">
      <w:pPr>
        <w:pStyle w:val="BodyText"/>
        <w:numPr>
          <w:ilvl w:val="0"/>
          <w:numId w:val="15"/>
        </w:numPr>
        <w:tabs>
          <w:tab w:val="left" w:pos="720"/>
        </w:tabs>
        <w:overflowPunct w:val="0"/>
        <w:autoSpaceDE w:val="0"/>
        <w:autoSpaceDN w:val="0"/>
        <w:adjustRightInd w:val="0"/>
        <w:spacing w:after="0" w:line="276" w:lineRule="auto"/>
        <w:jc w:val="left"/>
        <w:textAlignment w:val="baseline"/>
        <w:rPr>
          <w:rFonts w:ascii="Arial" w:hAnsi="Arial"/>
          <w:szCs w:val="24"/>
        </w:rPr>
      </w:pPr>
      <w:r>
        <w:rPr>
          <w:rFonts w:ascii="Arial" w:hAnsi="Arial" w:cs="Arial"/>
        </w:rPr>
        <w:t>The c</w:t>
      </w:r>
      <w:r w:rsidRPr="00B8447C">
        <w:rPr>
          <w:rFonts w:ascii="Arial" w:hAnsi="Arial" w:cs="Arial"/>
        </w:rPr>
        <w:t>oroner has given prior permission for mementoes</w:t>
      </w:r>
      <w:r>
        <w:rPr>
          <w:rFonts w:ascii="Arial" w:hAnsi="Arial" w:cs="Arial"/>
        </w:rPr>
        <w:t xml:space="preserve"> to be taken as stated in this guidance. </w:t>
      </w:r>
    </w:p>
    <w:p w14:paraId="07EECF2A" w14:textId="77777777" w:rsidR="00DA16BC" w:rsidRDefault="00DA16BC" w:rsidP="00DA16BC">
      <w:pPr>
        <w:pStyle w:val="BodyText"/>
        <w:numPr>
          <w:ilvl w:val="0"/>
          <w:numId w:val="15"/>
        </w:numPr>
        <w:tabs>
          <w:tab w:val="left" w:pos="720"/>
        </w:tabs>
        <w:overflowPunct w:val="0"/>
        <w:autoSpaceDE w:val="0"/>
        <w:autoSpaceDN w:val="0"/>
        <w:adjustRightInd w:val="0"/>
        <w:spacing w:after="0" w:line="276" w:lineRule="auto"/>
        <w:jc w:val="left"/>
        <w:textAlignment w:val="baseline"/>
        <w:rPr>
          <w:rFonts w:ascii="Arial" w:hAnsi="Arial"/>
          <w:szCs w:val="24"/>
        </w:rPr>
      </w:pPr>
      <w:r w:rsidRPr="00260ADE">
        <w:rPr>
          <w:rFonts w:ascii="Arial" w:hAnsi="Arial"/>
          <w:szCs w:val="24"/>
        </w:rPr>
        <w:lastRenderedPageBreak/>
        <w:t xml:space="preserve">Arrange for </w:t>
      </w:r>
      <w:r>
        <w:rPr>
          <w:rFonts w:ascii="Arial" w:hAnsi="Arial"/>
          <w:szCs w:val="24"/>
        </w:rPr>
        <w:t xml:space="preserve">appropriate </w:t>
      </w:r>
      <w:r w:rsidRPr="00260ADE">
        <w:rPr>
          <w:rFonts w:ascii="Arial" w:hAnsi="Arial"/>
          <w:szCs w:val="24"/>
        </w:rPr>
        <w:t>photographs to be taken and, if the parent’s wish</w:t>
      </w:r>
      <w:r>
        <w:rPr>
          <w:rFonts w:ascii="Arial" w:hAnsi="Arial"/>
          <w:szCs w:val="24"/>
        </w:rPr>
        <w:t xml:space="preserve"> it</w:t>
      </w:r>
      <w:r w:rsidRPr="00260ADE">
        <w:rPr>
          <w:rFonts w:ascii="Arial" w:hAnsi="Arial"/>
          <w:szCs w:val="24"/>
        </w:rPr>
        <w:t xml:space="preserve">, </w:t>
      </w:r>
      <w:r>
        <w:rPr>
          <w:rFonts w:ascii="Arial" w:hAnsi="Arial"/>
          <w:szCs w:val="24"/>
        </w:rPr>
        <w:t xml:space="preserve">for </w:t>
      </w:r>
      <w:r w:rsidRPr="00260ADE">
        <w:rPr>
          <w:rFonts w:ascii="Arial" w:hAnsi="Arial"/>
          <w:szCs w:val="24"/>
        </w:rPr>
        <w:t xml:space="preserve">other mementoes to be kept, such as a lock of hair or prints of hands and feet. If this is not done at this time, the pathologist can arrange for </w:t>
      </w:r>
      <w:r>
        <w:rPr>
          <w:rFonts w:ascii="Arial" w:hAnsi="Arial"/>
          <w:szCs w:val="24"/>
        </w:rPr>
        <w:t>it</w:t>
      </w:r>
      <w:r w:rsidRPr="00260ADE">
        <w:rPr>
          <w:rFonts w:ascii="Arial" w:hAnsi="Arial"/>
          <w:szCs w:val="24"/>
        </w:rPr>
        <w:t xml:space="preserve"> to be done in the mortuary in Sheffield. </w:t>
      </w:r>
    </w:p>
    <w:p w14:paraId="6F8E3DDF" w14:textId="77777777" w:rsidR="00DA16BC" w:rsidRDefault="00DA16BC" w:rsidP="00DA16BC">
      <w:pPr>
        <w:pStyle w:val="ListParagraph"/>
        <w:numPr>
          <w:ilvl w:val="0"/>
          <w:numId w:val="15"/>
        </w:numPr>
        <w:tabs>
          <w:tab w:val="left" w:pos="720"/>
        </w:tabs>
        <w:spacing w:line="276" w:lineRule="auto"/>
        <w:contextualSpacing w:val="0"/>
        <w:jc w:val="left"/>
        <w:rPr>
          <w:rStyle w:val="Emphasis"/>
          <w:rFonts w:eastAsiaTheme="majorEastAsia" w:cs="Arial"/>
          <w:i w:val="0"/>
          <w:szCs w:val="24"/>
        </w:rPr>
      </w:pPr>
      <w:r w:rsidRPr="00DF3655">
        <w:rPr>
          <w:rStyle w:val="Emphasis"/>
          <w:rFonts w:eastAsiaTheme="majorEastAsia" w:cs="Arial"/>
          <w:i w:val="0"/>
          <w:szCs w:val="24"/>
        </w:rPr>
        <w:t xml:space="preserve">It is entirely natural for a parent/carer to want to hold or touch the dead child. Providing this is done </w:t>
      </w:r>
      <w:r>
        <w:rPr>
          <w:rStyle w:val="Emphasis"/>
          <w:rFonts w:eastAsiaTheme="majorEastAsia" w:cs="Arial"/>
          <w:i w:val="0"/>
          <w:szCs w:val="24"/>
        </w:rPr>
        <w:t>with a supportive professional present</w:t>
      </w:r>
      <w:r w:rsidRPr="00DF3655">
        <w:rPr>
          <w:rStyle w:val="Emphasis"/>
          <w:rFonts w:eastAsiaTheme="majorEastAsia" w:cs="Arial"/>
          <w:i w:val="0"/>
          <w:szCs w:val="24"/>
        </w:rPr>
        <w:t>, it should be allowed in most cases, as it is highly unlikely that forensic evidence will be lost. Where possible, the senior investigating officer should</w:t>
      </w:r>
      <w:r w:rsidRPr="00DF3655">
        <w:rPr>
          <w:rFonts w:ascii="Arial" w:hAnsi="Arial" w:cs="Arial"/>
          <w:i/>
          <w:szCs w:val="24"/>
        </w:rPr>
        <w:t xml:space="preserve"> </w:t>
      </w:r>
      <w:r w:rsidRPr="00DF3655">
        <w:rPr>
          <w:rStyle w:val="Emphasis"/>
          <w:rFonts w:eastAsiaTheme="majorEastAsia" w:cs="Arial"/>
          <w:i w:val="0"/>
          <w:szCs w:val="24"/>
        </w:rPr>
        <w:t>be consulted before a parent/carer is allowed to hold the child - and certainly if the death is considered suspicious.</w:t>
      </w:r>
    </w:p>
    <w:p w14:paraId="3EE87605" w14:textId="77777777" w:rsidR="00DA16BC" w:rsidRPr="00DF3655" w:rsidRDefault="00DA16BC" w:rsidP="00DA16BC">
      <w:pPr>
        <w:pStyle w:val="ListParagraph"/>
        <w:numPr>
          <w:ilvl w:val="0"/>
          <w:numId w:val="15"/>
        </w:numPr>
        <w:tabs>
          <w:tab w:val="left" w:pos="720"/>
        </w:tabs>
        <w:spacing w:line="276" w:lineRule="auto"/>
        <w:contextualSpacing w:val="0"/>
        <w:jc w:val="left"/>
        <w:rPr>
          <w:rFonts w:ascii="Arial" w:hAnsi="Arial" w:cs="Arial"/>
          <w:szCs w:val="24"/>
        </w:rPr>
      </w:pPr>
      <w:r>
        <w:rPr>
          <w:rFonts w:ascii="Arial" w:hAnsi="Arial" w:cs="Arial"/>
          <w:szCs w:val="24"/>
        </w:rPr>
        <w:t>Families must be directly supervised by a member of staff at all times however when with their deceased child. This can be done in a discrete and sensitive manner.</w:t>
      </w:r>
    </w:p>
    <w:p w14:paraId="770467C5" w14:textId="77777777" w:rsidR="00DA16BC" w:rsidRDefault="00DA16BC" w:rsidP="00DA16BC">
      <w:pPr>
        <w:pStyle w:val="BodyText"/>
        <w:tabs>
          <w:tab w:val="left" w:pos="720"/>
        </w:tabs>
        <w:overflowPunct w:val="0"/>
        <w:autoSpaceDE w:val="0"/>
        <w:autoSpaceDN w:val="0"/>
        <w:adjustRightInd w:val="0"/>
        <w:spacing w:after="0" w:line="276" w:lineRule="auto"/>
        <w:ind w:left="360"/>
        <w:jc w:val="left"/>
        <w:textAlignment w:val="baseline"/>
        <w:rPr>
          <w:rFonts w:ascii="Arial" w:hAnsi="Arial"/>
          <w:szCs w:val="24"/>
        </w:rPr>
      </w:pPr>
    </w:p>
    <w:p w14:paraId="7F0DD51E" w14:textId="027E9FE2" w:rsidR="00DA16BC" w:rsidRDefault="00DA16BC" w:rsidP="00DA16BC">
      <w:pPr>
        <w:pStyle w:val="BodyText"/>
        <w:numPr>
          <w:ilvl w:val="1"/>
          <w:numId w:val="40"/>
        </w:numPr>
        <w:tabs>
          <w:tab w:val="left" w:pos="720"/>
        </w:tabs>
        <w:overflowPunct w:val="0"/>
        <w:autoSpaceDE w:val="0"/>
        <w:autoSpaceDN w:val="0"/>
        <w:adjustRightInd w:val="0"/>
        <w:spacing w:after="0" w:line="276" w:lineRule="auto"/>
        <w:jc w:val="left"/>
        <w:textAlignment w:val="baseline"/>
        <w:rPr>
          <w:rFonts w:ascii="Arial" w:hAnsi="Arial"/>
          <w:b/>
          <w:szCs w:val="24"/>
        </w:rPr>
      </w:pPr>
      <w:r>
        <w:rPr>
          <w:rFonts w:ascii="Arial" w:hAnsi="Arial"/>
          <w:b/>
          <w:szCs w:val="24"/>
        </w:rPr>
        <w:t xml:space="preserve"> L</w:t>
      </w:r>
      <w:r w:rsidRPr="00505A04">
        <w:rPr>
          <w:rFonts w:ascii="Arial" w:hAnsi="Arial"/>
          <w:b/>
          <w:szCs w:val="24"/>
        </w:rPr>
        <w:t xml:space="preserve">ead Health Professional </w:t>
      </w:r>
    </w:p>
    <w:p w14:paraId="50B5D71C" w14:textId="77777777" w:rsidR="00DA16BC" w:rsidRDefault="00DA16BC" w:rsidP="00DA16BC">
      <w:pPr>
        <w:pStyle w:val="BodyText"/>
        <w:tabs>
          <w:tab w:val="left" w:pos="720"/>
        </w:tabs>
        <w:overflowPunct w:val="0"/>
        <w:autoSpaceDE w:val="0"/>
        <w:autoSpaceDN w:val="0"/>
        <w:adjustRightInd w:val="0"/>
        <w:spacing w:after="0" w:line="276" w:lineRule="auto"/>
        <w:ind w:left="720"/>
        <w:jc w:val="left"/>
        <w:textAlignment w:val="baseline"/>
        <w:rPr>
          <w:rFonts w:ascii="Arial" w:hAnsi="Arial"/>
          <w:szCs w:val="24"/>
        </w:rPr>
      </w:pPr>
    </w:p>
    <w:p w14:paraId="6B0A26B5" w14:textId="77777777" w:rsidR="00DA16BC" w:rsidRPr="00505A04" w:rsidRDefault="00DA16BC" w:rsidP="00DA16BC">
      <w:pPr>
        <w:pStyle w:val="ListParagraph"/>
        <w:numPr>
          <w:ilvl w:val="0"/>
          <w:numId w:val="16"/>
        </w:numPr>
        <w:spacing w:line="276" w:lineRule="auto"/>
        <w:contextualSpacing w:val="0"/>
        <w:jc w:val="left"/>
        <w:rPr>
          <w:rFonts w:ascii="Arial" w:hAnsi="Arial" w:cs="Arial"/>
          <w:bCs/>
        </w:rPr>
      </w:pPr>
      <w:r w:rsidRPr="00505A04">
        <w:rPr>
          <w:rFonts w:ascii="Arial" w:hAnsi="Arial" w:cs="Arial"/>
          <w:bCs/>
        </w:rPr>
        <w:t>This is the person within health who coordinates the health response to the death ensuring that all health responses are implemented.</w:t>
      </w:r>
    </w:p>
    <w:p w14:paraId="7F7BF047" w14:textId="77777777" w:rsidR="00DA16BC" w:rsidRDefault="00DA16BC" w:rsidP="00DA16BC">
      <w:pPr>
        <w:pStyle w:val="ListParagraph"/>
        <w:numPr>
          <w:ilvl w:val="0"/>
          <w:numId w:val="16"/>
        </w:numPr>
        <w:spacing w:line="276" w:lineRule="auto"/>
        <w:contextualSpacing w:val="0"/>
        <w:jc w:val="left"/>
        <w:rPr>
          <w:rFonts w:ascii="Arial" w:hAnsi="Arial" w:cs="Arial"/>
          <w:bCs/>
        </w:rPr>
      </w:pPr>
      <w:r>
        <w:rPr>
          <w:rFonts w:ascii="Arial" w:hAnsi="Arial" w:cs="Arial"/>
          <w:bCs/>
        </w:rPr>
        <w:t>This is usually the o</w:t>
      </w:r>
      <w:r w:rsidRPr="00505A04">
        <w:rPr>
          <w:rFonts w:ascii="Arial" w:hAnsi="Arial" w:cs="Arial"/>
          <w:bCs/>
        </w:rPr>
        <w:t>n call Paediatric Consultant until the responsib</w:t>
      </w:r>
      <w:r>
        <w:rPr>
          <w:rFonts w:ascii="Arial" w:hAnsi="Arial" w:cs="Arial"/>
          <w:bCs/>
        </w:rPr>
        <w:t>ility is handed over to the SUD</w:t>
      </w:r>
      <w:r w:rsidRPr="00505A04">
        <w:rPr>
          <w:rFonts w:ascii="Arial" w:hAnsi="Arial" w:cs="Arial"/>
          <w:bCs/>
        </w:rPr>
        <w:t xml:space="preserve">C Paediatrician </w:t>
      </w:r>
      <w:r>
        <w:rPr>
          <w:rFonts w:ascii="Arial" w:hAnsi="Arial" w:cs="Arial"/>
          <w:bCs/>
        </w:rPr>
        <w:t xml:space="preserve">on </w:t>
      </w:r>
      <w:r w:rsidRPr="00505A04">
        <w:rPr>
          <w:rFonts w:ascii="Arial" w:hAnsi="Arial" w:cs="Arial"/>
          <w:bCs/>
        </w:rPr>
        <w:t>the next working day.</w:t>
      </w:r>
    </w:p>
    <w:p w14:paraId="50BDBDD1" w14:textId="77777777" w:rsidR="00DA16BC" w:rsidRDefault="00DA16BC" w:rsidP="00DA16BC">
      <w:pPr>
        <w:pStyle w:val="ListParagraph"/>
        <w:numPr>
          <w:ilvl w:val="0"/>
          <w:numId w:val="16"/>
        </w:numPr>
        <w:spacing w:line="276" w:lineRule="auto"/>
        <w:contextualSpacing w:val="0"/>
        <w:jc w:val="left"/>
        <w:rPr>
          <w:rFonts w:ascii="Arial" w:hAnsi="Arial" w:cs="Arial"/>
          <w:bCs/>
        </w:rPr>
      </w:pPr>
      <w:r>
        <w:rPr>
          <w:rFonts w:ascii="Arial" w:hAnsi="Arial" w:cs="Arial"/>
          <w:bCs/>
        </w:rPr>
        <w:t xml:space="preserve">When the responsibility for lead health professional is transferred from one professional to another, there must be a clear handover of responsibilities and the other lead professionals in other agencies (Police, Social Care &amp; Coroner) should be notified. </w:t>
      </w:r>
    </w:p>
    <w:p w14:paraId="1A27D5AB" w14:textId="77777777" w:rsidR="00DA16BC" w:rsidRDefault="00DA16BC" w:rsidP="00DA16BC">
      <w:pPr>
        <w:pStyle w:val="ListParagraph"/>
        <w:spacing w:line="276" w:lineRule="auto"/>
        <w:jc w:val="left"/>
        <w:rPr>
          <w:rFonts w:ascii="Arial" w:hAnsi="Arial" w:cs="Arial"/>
          <w:bCs/>
        </w:rPr>
      </w:pPr>
    </w:p>
    <w:p w14:paraId="053CB354" w14:textId="77777777" w:rsidR="00DA16BC" w:rsidRPr="00CE4091" w:rsidRDefault="00DA16BC" w:rsidP="00DA16BC">
      <w:pPr>
        <w:jc w:val="left"/>
        <w:rPr>
          <w:rFonts w:ascii="Arial" w:hAnsi="Arial" w:cs="Arial"/>
          <w:b/>
          <w:bCs/>
        </w:rPr>
      </w:pPr>
      <w:r>
        <w:rPr>
          <w:rFonts w:ascii="Arial" w:hAnsi="Arial" w:cs="Arial"/>
          <w:b/>
          <w:bCs/>
        </w:rPr>
        <w:t>4.9</w:t>
      </w:r>
      <w:r w:rsidRPr="00CE4091">
        <w:rPr>
          <w:rFonts w:ascii="Arial" w:hAnsi="Arial" w:cs="Arial"/>
          <w:b/>
          <w:bCs/>
        </w:rPr>
        <w:t xml:space="preserve"> </w:t>
      </w:r>
      <w:r>
        <w:rPr>
          <w:rFonts w:ascii="Arial" w:hAnsi="Arial" w:cs="Arial"/>
          <w:b/>
          <w:bCs/>
        </w:rPr>
        <w:t>Arrangement of Post Mortem Examination</w:t>
      </w:r>
    </w:p>
    <w:p w14:paraId="04B84575" w14:textId="77777777" w:rsidR="00DA16BC" w:rsidRPr="00737006" w:rsidRDefault="00DA16BC" w:rsidP="00DA16BC">
      <w:pPr>
        <w:ind w:left="360"/>
        <w:jc w:val="left"/>
        <w:rPr>
          <w:rFonts w:ascii="Arial" w:hAnsi="Arial" w:cs="Arial"/>
          <w:szCs w:val="24"/>
        </w:rPr>
      </w:pPr>
    </w:p>
    <w:p w14:paraId="2C4D45DD" w14:textId="77777777" w:rsidR="00DA16BC" w:rsidRDefault="00DA16BC" w:rsidP="00DA16BC">
      <w:pPr>
        <w:numPr>
          <w:ilvl w:val="0"/>
          <w:numId w:val="3"/>
        </w:numPr>
        <w:spacing w:line="276" w:lineRule="auto"/>
        <w:jc w:val="left"/>
        <w:rPr>
          <w:rFonts w:ascii="Arial" w:hAnsi="Arial" w:cs="Arial"/>
          <w:szCs w:val="24"/>
        </w:rPr>
      </w:pPr>
      <w:r>
        <w:rPr>
          <w:rFonts w:ascii="Arial" w:hAnsi="Arial" w:cs="Arial"/>
          <w:szCs w:val="24"/>
        </w:rPr>
        <w:t>The c</w:t>
      </w:r>
      <w:r w:rsidRPr="007011D6">
        <w:rPr>
          <w:rFonts w:ascii="Arial" w:hAnsi="Arial" w:cs="Arial"/>
          <w:szCs w:val="24"/>
        </w:rPr>
        <w:t>oroner will make a decision as to which pathologist will do the post</w:t>
      </w:r>
      <w:r>
        <w:rPr>
          <w:rFonts w:ascii="Arial" w:hAnsi="Arial" w:cs="Arial"/>
          <w:szCs w:val="24"/>
        </w:rPr>
        <w:t xml:space="preserve"> </w:t>
      </w:r>
      <w:r w:rsidRPr="007011D6">
        <w:rPr>
          <w:rFonts w:ascii="Arial" w:hAnsi="Arial" w:cs="Arial"/>
          <w:szCs w:val="24"/>
        </w:rPr>
        <w:t>mortem.</w:t>
      </w:r>
      <w:r>
        <w:rPr>
          <w:rFonts w:ascii="Arial" w:hAnsi="Arial" w:cs="Arial"/>
          <w:szCs w:val="24"/>
        </w:rPr>
        <w:t xml:space="preserve"> At present paediatric post </w:t>
      </w:r>
      <w:r w:rsidRPr="007011D6">
        <w:rPr>
          <w:rFonts w:ascii="Arial" w:hAnsi="Arial" w:cs="Arial"/>
          <w:szCs w:val="24"/>
        </w:rPr>
        <w:t xml:space="preserve">mortems are usually carried out at </w:t>
      </w:r>
      <w:r>
        <w:rPr>
          <w:rFonts w:ascii="Arial" w:hAnsi="Arial" w:cs="Arial"/>
          <w:szCs w:val="24"/>
        </w:rPr>
        <w:t xml:space="preserve">Sheffield Children’s Hospital. </w:t>
      </w:r>
      <w:r w:rsidRPr="007011D6">
        <w:rPr>
          <w:rFonts w:ascii="Arial" w:hAnsi="Arial" w:cs="Arial"/>
          <w:szCs w:val="24"/>
        </w:rPr>
        <w:t>All original medical notes will go with the child's body to the pathologist and will be retained at least</w:t>
      </w:r>
      <w:r>
        <w:rPr>
          <w:rFonts w:ascii="Arial" w:hAnsi="Arial" w:cs="Arial"/>
          <w:szCs w:val="24"/>
        </w:rPr>
        <w:t xml:space="preserve"> until all elements of the post </w:t>
      </w:r>
      <w:r w:rsidRPr="007011D6">
        <w:rPr>
          <w:rFonts w:ascii="Arial" w:hAnsi="Arial" w:cs="Arial"/>
          <w:szCs w:val="24"/>
        </w:rPr>
        <w:t xml:space="preserve">mortem examination are completed. </w:t>
      </w:r>
      <w:r w:rsidRPr="00B70568">
        <w:rPr>
          <w:rFonts w:ascii="Arial" w:hAnsi="Arial" w:cs="Arial"/>
          <w:szCs w:val="24"/>
        </w:rPr>
        <w:t>It is therefore recommended that a photocopied set of notes is kept in the hospital.</w:t>
      </w:r>
    </w:p>
    <w:p w14:paraId="2B7DF725" w14:textId="77777777" w:rsidR="00DA16BC" w:rsidRDefault="00DA16BC" w:rsidP="00DA16BC">
      <w:pPr>
        <w:numPr>
          <w:ilvl w:val="0"/>
          <w:numId w:val="6"/>
        </w:numPr>
        <w:tabs>
          <w:tab w:val="left" w:pos="720"/>
        </w:tabs>
        <w:spacing w:line="276" w:lineRule="auto"/>
        <w:jc w:val="left"/>
        <w:rPr>
          <w:rFonts w:ascii="Arial" w:hAnsi="Arial" w:cs="Arial"/>
          <w:szCs w:val="24"/>
        </w:rPr>
      </w:pPr>
      <w:r w:rsidRPr="00870753">
        <w:rPr>
          <w:rFonts w:ascii="Arial" w:hAnsi="Arial" w:cs="Arial"/>
          <w:szCs w:val="24"/>
        </w:rPr>
        <w:t xml:space="preserve">It is important that the pathologist receives the child’s </w:t>
      </w:r>
      <w:r>
        <w:rPr>
          <w:rFonts w:ascii="Arial" w:hAnsi="Arial" w:cs="Arial"/>
          <w:szCs w:val="24"/>
        </w:rPr>
        <w:t xml:space="preserve">body as it was received in ED. </w:t>
      </w:r>
      <w:r w:rsidRPr="00870753">
        <w:rPr>
          <w:rFonts w:ascii="Arial" w:hAnsi="Arial" w:cs="Arial"/>
          <w:szCs w:val="24"/>
        </w:rPr>
        <w:t>The child should be wrapped, but not washed or dressed before being given to the parents (if appropriate). The pathology department at Sheffield Children’s Hospital will clean and re-dress the child after the post mortem. The family may send the child’s own clothes and toy or other item to stay with him/her.</w:t>
      </w:r>
    </w:p>
    <w:p w14:paraId="1A7F0156" w14:textId="77777777" w:rsidR="00DA16BC" w:rsidRDefault="00DA16BC" w:rsidP="00DA16BC">
      <w:pPr>
        <w:jc w:val="left"/>
        <w:rPr>
          <w:rFonts w:ascii="Arial" w:hAnsi="Arial" w:cs="Arial"/>
          <w:bCs/>
        </w:rPr>
      </w:pPr>
    </w:p>
    <w:p w14:paraId="1563113E" w14:textId="4EC85626" w:rsidR="00DA16BC" w:rsidRPr="00F8355E" w:rsidRDefault="00DA16BC" w:rsidP="00DA16BC">
      <w:pPr>
        <w:jc w:val="left"/>
        <w:rPr>
          <w:rFonts w:ascii="Arial" w:hAnsi="Arial" w:cs="Arial"/>
          <w:b/>
          <w:bCs/>
        </w:rPr>
      </w:pPr>
      <w:r>
        <w:rPr>
          <w:rFonts w:ascii="Arial" w:hAnsi="Arial" w:cs="Arial"/>
          <w:b/>
          <w:bCs/>
        </w:rPr>
        <w:t>4.10 Arrangement of joint agency home visit</w:t>
      </w:r>
    </w:p>
    <w:p w14:paraId="14993890" w14:textId="77777777" w:rsidR="00DA16BC" w:rsidRPr="002566BA" w:rsidRDefault="00DA16BC" w:rsidP="00DA16BC">
      <w:pPr>
        <w:jc w:val="left"/>
        <w:rPr>
          <w:rFonts w:ascii="Arial" w:hAnsi="Arial" w:cs="Arial"/>
          <w:bCs/>
        </w:rPr>
      </w:pPr>
    </w:p>
    <w:p w14:paraId="551BB943" w14:textId="77777777" w:rsidR="00DA16BC" w:rsidRDefault="00DA16BC" w:rsidP="00DA16BC">
      <w:pPr>
        <w:pStyle w:val="ListParagraph"/>
        <w:numPr>
          <w:ilvl w:val="0"/>
          <w:numId w:val="18"/>
        </w:numPr>
        <w:contextualSpacing w:val="0"/>
        <w:jc w:val="left"/>
        <w:rPr>
          <w:rFonts w:ascii="Arial" w:hAnsi="Arial" w:cs="Arial"/>
          <w:bCs/>
        </w:rPr>
      </w:pPr>
      <w:r>
        <w:rPr>
          <w:rFonts w:ascii="Arial" w:hAnsi="Arial" w:cs="Arial"/>
          <w:bCs/>
        </w:rPr>
        <w:t>The rapid response p</w:t>
      </w:r>
      <w:r w:rsidRPr="00F8355E">
        <w:rPr>
          <w:rFonts w:ascii="Arial" w:hAnsi="Arial" w:cs="Arial"/>
          <w:bCs/>
        </w:rPr>
        <w:t>aediatrician is contacted and a</w:t>
      </w:r>
      <w:r>
        <w:rPr>
          <w:rFonts w:ascii="Arial" w:hAnsi="Arial" w:cs="Arial"/>
          <w:bCs/>
        </w:rPr>
        <w:t xml:space="preserve"> r</w:t>
      </w:r>
      <w:r w:rsidRPr="00F8355E">
        <w:rPr>
          <w:rFonts w:ascii="Arial" w:hAnsi="Arial" w:cs="Arial"/>
          <w:bCs/>
        </w:rPr>
        <w:t>apid response home visit is arranged</w:t>
      </w:r>
      <w:r>
        <w:rPr>
          <w:rFonts w:ascii="Arial" w:hAnsi="Arial" w:cs="Arial"/>
          <w:bCs/>
        </w:rPr>
        <w:t>. This will usually occur within 24 hours but may occur within 48 hours in exceptional circumstances.</w:t>
      </w:r>
      <w:r w:rsidRPr="00F8355E">
        <w:rPr>
          <w:rFonts w:ascii="Arial" w:hAnsi="Arial" w:cs="Arial"/>
          <w:bCs/>
        </w:rPr>
        <w:t xml:space="preserve"> </w:t>
      </w:r>
    </w:p>
    <w:p w14:paraId="239F2E16" w14:textId="77777777" w:rsidR="00DA16BC" w:rsidRDefault="00DA16BC" w:rsidP="00DA16BC">
      <w:pPr>
        <w:pStyle w:val="ListParagraph"/>
        <w:numPr>
          <w:ilvl w:val="0"/>
          <w:numId w:val="18"/>
        </w:numPr>
        <w:contextualSpacing w:val="0"/>
        <w:jc w:val="left"/>
        <w:rPr>
          <w:rFonts w:ascii="Arial" w:hAnsi="Arial" w:cs="Arial"/>
          <w:bCs/>
        </w:rPr>
      </w:pPr>
      <w:r>
        <w:rPr>
          <w:rFonts w:ascii="Arial" w:hAnsi="Arial" w:cs="Arial"/>
          <w:bCs/>
        </w:rPr>
        <w:t xml:space="preserve">The visit is usually occurs within daylight hours, i.e. </w:t>
      </w:r>
      <w:r w:rsidR="008B2AC2">
        <w:rPr>
          <w:rFonts w:ascii="Arial" w:hAnsi="Arial" w:cs="Arial"/>
          <w:bCs/>
        </w:rPr>
        <w:t>b</w:t>
      </w:r>
      <w:r>
        <w:rPr>
          <w:rFonts w:ascii="Arial" w:hAnsi="Arial" w:cs="Arial"/>
          <w:bCs/>
        </w:rPr>
        <w:t>etween 9 – 6pm.</w:t>
      </w:r>
    </w:p>
    <w:p w14:paraId="2CB7C74D" w14:textId="77777777" w:rsidR="00DA16BC" w:rsidRPr="0092029F" w:rsidRDefault="00DA16BC" w:rsidP="00DA16BC">
      <w:pPr>
        <w:pStyle w:val="ListParagraph"/>
        <w:numPr>
          <w:ilvl w:val="0"/>
          <w:numId w:val="18"/>
        </w:numPr>
        <w:contextualSpacing w:val="0"/>
        <w:jc w:val="left"/>
        <w:rPr>
          <w:rFonts w:ascii="Arial" w:hAnsi="Arial" w:cs="Arial"/>
          <w:bCs/>
        </w:rPr>
      </w:pPr>
      <w:r w:rsidRPr="0092029F">
        <w:rPr>
          <w:rFonts w:ascii="Arial" w:hAnsi="Arial" w:cs="Arial"/>
          <w:bCs/>
        </w:rPr>
        <w:t>The police will contact the on call rapid response paediatrician to arrange the joint home visit. They will be contacted via the switchboard for:</w:t>
      </w:r>
    </w:p>
    <w:p w14:paraId="2165AF7D" w14:textId="77777777" w:rsidR="00DA16BC" w:rsidRPr="0092029F" w:rsidRDefault="00DA16BC" w:rsidP="00DA16BC">
      <w:pPr>
        <w:pStyle w:val="ListParagraph"/>
        <w:rPr>
          <w:rFonts w:ascii="Arial" w:hAnsi="Arial" w:cs="Arial"/>
          <w:bCs/>
        </w:rPr>
      </w:pPr>
    </w:p>
    <w:p w14:paraId="550A1212" w14:textId="77777777" w:rsidR="00DA16BC" w:rsidRPr="0092029F" w:rsidRDefault="00DA16BC" w:rsidP="00DA16BC">
      <w:pPr>
        <w:pStyle w:val="ListParagraph"/>
        <w:numPr>
          <w:ilvl w:val="1"/>
          <w:numId w:val="18"/>
        </w:numPr>
        <w:contextualSpacing w:val="0"/>
        <w:jc w:val="left"/>
        <w:rPr>
          <w:rFonts w:ascii="Arial" w:hAnsi="Arial" w:cs="Arial"/>
          <w:bCs/>
        </w:rPr>
      </w:pPr>
      <w:r w:rsidRPr="0092029F">
        <w:rPr>
          <w:rFonts w:ascii="Arial" w:hAnsi="Arial" w:cs="Arial"/>
          <w:bCs/>
        </w:rPr>
        <w:lastRenderedPageBreak/>
        <w:t xml:space="preserve">North cases – </w:t>
      </w:r>
      <w:r>
        <w:rPr>
          <w:rFonts w:ascii="Arial" w:hAnsi="Arial" w:cs="Arial"/>
          <w:bCs/>
        </w:rPr>
        <w:t xml:space="preserve">24/7 </w:t>
      </w:r>
      <w:r w:rsidRPr="0092029F">
        <w:rPr>
          <w:rFonts w:ascii="Arial" w:hAnsi="Arial" w:cs="Arial"/>
          <w:bCs/>
        </w:rPr>
        <w:t xml:space="preserve">contact, Chesterfield Royal Hospital NHS Foundation Trust (Tel: 01246 277271) </w:t>
      </w:r>
    </w:p>
    <w:p w14:paraId="7E641733" w14:textId="77777777" w:rsidR="00DA16BC" w:rsidRPr="0092029F" w:rsidRDefault="00DA16BC" w:rsidP="00DA16BC">
      <w:pPr>
        <w:pStyle w:val="ListParagraph"/>
        <w:numPr>
          <w:ilvl w:val="1"/>
          <w:numId w:val="18"/>
        </w:numPr>
        <w:contextualSpacing w:val="0"/>
        <w:jc w:val="left"/>
        <w:rPr>
          <w:rFonts w:ascii="Arial" w:hAnsi="Arial" w:cs="Arial"/>
          <w:bCs/>
        </w:rPr>
      </w:pPr>
      <w:r w:rsidRPr="0092029F">
        <w:rPr>
          <w:rFonts w:ascii="Arial" w:hAnsi="Arial" w:cs="Arial"/>
          <w:bCs/>
        </w:rPr>
        <w:t xml:space="preserve">South cases – </w:t>
      </w:r>
      <w:r>
        <w:rPr>
          <w:rFonts w:ascii="Arial" w:hAnsi="Arial" w:cs="Arial"/>
          <w:bCs/>
        </w:rPr>
        <w:t xml:space="preserve">In </w:t>
      </w:r>
      <w:r w:rsidRPr="0092029F">
        <w:rPr>
          <w:rFonts w:ascii="Arial" w:hAnsi="Arial" w:cs="Arial"/>
          <w:bCs/>
        </w:rPr>
        <w:t xml:space="preserve">normal working hours contact Safeguarding Unit on 01332 623730, </w:t>
      </w:r>
      <w:r>
        <w:rPr>
          <w:rFonts w:ascii="Arial" w:hAnsi="Arial" w:cs="Arial"/>
          <w:bCs/>
        </w:rPr>
        <w:t xml:space="preserve">however </w:t>
      </w:r>
      <w:r w:rsidRPr="0092029F">
        <w:rPr>
          <w:rFonts w:ascii="Arial" w:hAnsi="Arial" w:cs="Arial"/>
          <w:bCs/>
        </w:rPr>
        <w:t xml:space="preserve">out of hours contact Derbyshire Healthcare NHS Foundation Trust on 01332 623700. </w:t>
      </w:r>
    </w:p>
    <w:p w14:paraId="60DAF77C" w14:textId="77777777" w:rsidR="00DA16BC" w:rsidRPr="004F127B" w:rsidRDefault="00DA16BC" w:rsidP="00DA16BC">
      <w:pPr>
        <w:jc w:val="left"/>
        <w:rPr>
          <w:rFonts w:ascii="Arial" w:hAnsi="Arial" w:cs="Arial"/>
          <w:bCs/>
        </w:rPr>
      </w:pPr>
    </w:p>
    <w:p w14:paraId="4B5548E8" w14:textId="77777777" w:rsidR="00DA16BC" w:rsidRPr="005A2422" w:rsidRDefault="00DA16BC" w:rsidP="00DA16BC">
      <w:pPr>
        <w:jc w:val="left"/>
        <w:rPr>
          <w:rFonts w:ascii="Arial" w:hAnsi="Arial" w:cs="Arial"/>
          <w:b/>
          <w:bCs/>
        </w:rPr>
      </w:pPr>
      <w:r>
        <w:rPr>
          <w:rFonts w:ascii="Arial" w:hAnsi="Arial" w:cs="Arial"/>
          <w:b/>
          <w:bCs/>
        </w:rPr>
        <w:t>5</w:t>
      </w:r>
      <w:r w:rsidRPr="005A2422">
        <w:rPr>
          <w:rFonts w:ascii="Arial" w:hAnsi="Arial" w:cs="Arial"/>
          <w:b/>
          <w:bCs/>
        </w:rPr>
        <w:t xml:space="preserve">. </w:t>
      </w:r>
      <w:r>
        <w:rPr>
          <w:rFonts w:ascii="Arial" w:hAnsi="Arial" w:cs="Arial"/>
          <w:b/>
          <w:bCs/>
        </w:rPr>
        <w:t>Initial Multiagency Information Sharing and Planning Meeting</w:t>
      </w:r>
    </w:p>
    <w:p w14:paraId="21DAC599" w14:textId="77777777" w:rsidR="00DA16BC" w:rsidRDefault="00DA16BC" w:rsidP="00DA16BC">
      <w:pPr>
        <w:rPr>
          <w:rFonts w:ascii="Arial" w:hAnsi="Arial" w:cs="Arial"/>
        </w:rPr>
      </w:pPr>
    </w:p>
    <w:p w14:paraId="60DB45D6" w14:textId="77777777" w:rsidR="00DA16BC" w:rsidRPr="001F6BDA" w:rsidRDefault="00DA16BC" w:rsidP="00DA16BC">
      <w:pPr>
        <w:pStyle w:val="ListParagraph"/>
        <w:numPr>
          <w:ilvl w:val="0"/>
          <w:numId w:val="19"/>
        </w:numPr>
        <w:contextualSpacing w:val="0"/>
        <w:rPr>
          <w:rFonts w:ascii="Arial" w:hAnsi="Arial" w:cs="Arial"/>
        </w:rPr>
      </w:pPr>
      <w:r w:rsidRPr="001F6BDA">
        <w:rPr>
          <w:rFonts w:ascii="Arial" w:hAnsi="Arial" w:cs="Arial"/>
        </w:rPr>
        <w:t>An initial information sharing and planning meeting should occur before the family leave the emergency department.</w:t>
      </w:r>
    </w:p>
    <w:p w14:paraId="571318FA" w14:textId="77777777" w:rsidR="00DA16BC" w:rsidRPr="001F6BDA" w:rsidRDefault="00DA16BC" w:rsidP="00DA16BC">
      <w:pPr>
        <w:pStyle w:val="ListParagraph"/>
        <w:numPr>
          <w:ilvl w:val="0"/>
          <w:numId w:val="19"/>
        </w:numPr>
        <w:contextualSpacing w:val="0"/>
        <w:rPr>
          <w:rFonts w:ascii="Arial" w:hAnsi="Arial" w:cs="Arial"/>
        </w:rPr>
      </w:pPr>
      <w:r>
        <w:rPr>
          <w:rFonts w:ascii="Arial" w:hAnsi="Arial" w:cs="Arial"/>
        </w:rPr>
        <w:t>This is for information sharing</w:t>
      </w:r>
      <w:r w:rsidRPr="001F6BDA">
        <w:rPr>
          <w:rFonts w:ascii="Arial" w:hAnsi="Arial" w:cs="Arial"/>
        </w:rPr>
        <w:t xml:space="preserve"> and planning for the ongoing multiagency</w:t>
      </w:r>
      <w:r>
        <w:rPr>
          <w:rFonts w:ascii="Arial" w:hAnsi="Arial" w:cs="Arial"/>
        </w:rPr>
        <w:t xml:space="preserve"> joint</w:t>
      </w:r>
      <w:r w:rsidRPr="001F6BDA">
        <w:rPr>
          <w:rFonts w:ascii="Arial" w:hAnsi="Arial" w:cs="Arial"/>
        </w:rPr>
        <w:t xml:space="preserve"> investigation.</w:t>
      </w:r>
    </w:p>
    <w:p w14:paraId="12B220CA" w14:textId="03119E22" w:rsidR="00DA16BC" w:rsidRPr="001F6BDA" w:rsidRDefault="00DA16BC" w:rsidP="00DA16BC">
      <w:pPr>
        <w:pStyle w:val="ListParagraph"/>
        <w:numPr>
          <w:ilvl w:val="0"/>
          <w:numId w:val="19"/>
        </w:numPr>
        <w:contextualSpacing w:val="0"/>
        <w:rPr>
          <w:rFonts w:ascii="Arial" w:hAnsi="Arial" w:cs="Arial"/>
        </w:rPr>
      </w:pPr>
      <w:r w:rsidRPr="001F6BDA">
        <w:rPr>
          <w:rFonts w:ascii="Arial" w:hAnsi="Arial" w:cs="Arial"/>
        </w:rPr>
        <w:t>It is ideally conducted in p</w:t>
      </w:r>
      <w:r>
        <w:rPr>
          <w:rFonts w:ascii="Arial" w:hAnsi="Arial" w:cs="Arial"/>
        </w:rPr>
        <w:t>erson in the e</w:t>
      </w:r>
      <w:r w:rsidRPr="001F6BDA">
        <w:rPr>
          <w:rFonts w:ascii="Arial" w:hAnsi="Arial" w:cs="Arial"/>
        </w:rPr>
        <w:t>mergency department but can utilise telephone conference call facilities if required</w:t>
      </w:r>
      <w:r w:rsidR="006C75C5">
        <w:rPr>
          <w:rFonts w:ascii="Arial" w:hAnsi="Arial" w:cs="Arial"/>
        </w:rPr>
        <w:t xml:space="preserve">, </w:t>
      </w:r>
      <w:r w:rsidR="006C75C5" w:rsidRPr="00A51754">
        <w:rPr>
          <w:rFonts w:ascii="Arial" w:hAnsi="Arial" w:cs="Arial"/>
          <w:bCs/>
          <w:szCs w:val="24"/>
        </w:rPr>
        <w:t>this meeting should be led by the lead health professional</w:t>
      </w:r>
      <w:r w:rsidR="006C75C5">
        <w:rPr>
          <w:rFonts w:ascii="Arial" w:hAnsi="Arial" w:cs="Arial"/>
          <w:bCs/>
          <w:szCs w:val="24"/>
        </w:rPr>
        <w:t>.</w:t>
      </w:r>
    </w:p>
    <w:p w14:paraId="56A0A36C" w14:textId="77777777" w:rsidR="00DA16BC" w:rsidRPr="001F6BDA" w:rsidRDefault="00DA16BC" w:rsidP="00DA16BC">
      <w:pPr>
        <w:pStyle w:val="ListParagraph"/>
        <w:numPr>
          <w:ilvl w:val="0"/>
          <w:numId w:val="19"/>
        </w:numPr>
        <w:contextualSpacing w:val="0"/>
        <w:rPr>
          <w:rFonts w:ascii="Arial" w:hAnsi="Arial" w:cs="Arial"/>
        </w:rPr>
      </w:pPr>
      <w:r w:rsidRPr="001F6BDA">
        <w:rPr>
          <w:rFonts w:ascii="Arial" w:hAnsi="Arial" w:cs="Arial"/>
        </w:rPr>
        <w:t>It should involve:</w:t>
      </w:r>
    </w:p>
    <w:p w14:paraId="6BAA4F5B" w14:textId="77777777" w:rsidR="00DA16BC" w:rsidRPr="002D558B" w:rsidRDefault="00DA16BC" w:rsidP="00DA16BC">
      <w:pPr>
        <w:pStyle w:val="ListParagraph"/>
        <w:numPr>
          <w:ilvl w:val="1"/>
          <w:numId w:val="19"/>
        </w:numPr>
        <w:contextualSpacing w:val="0"/>
        <w:rPr>
          <w:rFonts w:ascii="Arial" w:hAnsi="Arial" w:cs="Arial"/>
        </w:rPr>
      </w:pPr>
      <w:r w:rsidRPr="002D558B">
        <w:rPr>
          <w:rFonts w:ascii="Arial" w:hAnsi="Arial" w:cs="Arial"/>
        </w:rPr>
        <w:t>The on ca</w:t>
      </w:r>
      <w:r>
        <w:rPr>
          <w:rFonts w:ascii="Arial" w:hAnsi="Arial" w:cs="Arial"/>
        </w:rPr>
        <w:t>ll consultant paediatrician or emergency department c</w:t>
      </w:r>
      <w:r w:rsidRPr="002D558B">
        <w:rPr>
          <w:rFonts w:ascii="Arial" w:hAnsi="Arial" w:cs="Arial"/>
        </w:rPr>
        <w:t>onsultant</w:t>
      </w:r>
    </w:p>
    <w:p w14:paraId="7FB35030" w14:textId="77777777" w:rsidR="00DA16BC" w:rsidRDefault="00DA16BC" w:rsidP="00DA16BC">
      <w:pPr>
        <w:pStyle w:val="ListParagraph"/>
        <w:numPr>
          <w:ilvl w:val="1"/>
          <w:numId w:val="19"/>
        </w:numPr>
        <w:contextualSpacing w:val="0"/>
        <w:rPr>
          <w:rFonts w:ascii="Arial" w:hAnsi="Arial" w:cs="Arial"/>
        </w:rPr>
      </w:pPr>
      <w:r>
        <w:rPr>
          <w:rFonts w:ascii="Arial" w:hAnsi="Arial" w:cs="Arial"/>
        </w:rPr>
        <w:t>The on call senior investigating officer</w:t>
      </w:r>
    </w:p>
    <w:p w14:paraId="1D1844A4" w14:textId="77777777" w:rsidR="00DA16BC" w:rsidRPr="002D558B" w:rsidRDefault="00DA16BC" w:rsidP="00DA16BC">
      <w:pPr>
        <w:pStyle w:val="ListParagraph"/>
        <w:numPr>
          <w:ilvl w:val="1"/>
          <w:numId w:val="19"/>
        </w:numPr>
        <w:contextualSpacing w:val="0"/>
        <w:rPr>
          <w:rFonts w:ascii="Arial" w:hAnsi="Arial" w:cs="Arial"/>
        </w:rPr>
      </w:pPr>
      <w:r>
        <w:rPr>
          <w:rFonts w:ascii="Arial" w:hAnsi="Arial" w:cs="Arial"/>
        </w:rPr>
        <w:t xml:space="preserve">The on call manager for social care </w:t>
      </w:r>
    </w:p>
    <w:p w14:paraId="470DFD27" w14:textId="77777777" w:rsidR="00DA16BC" w:rsidRPr="00946A19" w:rsidRDefault="00DA16BC" w:rsidP="00DA16BC">
      <w:pPr>
        <w:pStyle w:val="ListParagraph"/>
        <w:numPr>
          <w:ilvl w:val="1"/>
          <w:numId w:val="19"/>
        </w:numPr>
        <w:contextualSpacing w:val="0"/>
        <w:rPr>
          <w:rFonts w:ascii="Arial" w:hAnsi="Arial" w:cs="Arial"/>
        </w:rPr>
      </w:pPr>
      <w:r w:rsidRPr="00946A19">
        <w:rPr>
          <w:rFonts w:ascii="Arial" w:hAnsi="Arial" w:cs="Arial"/>
        </w:rPr>
        <w:t>If in hours (</w:t>
      </w:r>
      <w:proofErr w:type="spellStart"/>
      <w:r w:rsidRPr="00946A19">
        <w:rPr>
          <w:rFonts w:ascii="Arial" w:hAnsi="Arial" w:cs="Arial"/>
        </w:rPr>
        <w:t>ie</w:t>
      </w:r>
      <w:proofErr w:type="spellEnd"/>
      <w:r w:rsidRPr="00946A19">
        <w:rPr>
          <w:rFonts w:ascii="Arial" w:hAnsi="Arial" w:cs="Arial"/>
        </w:rPr>
        <w:t>.</w:t>
      </w:r>
      <w:r>
        <w:rPr>
          <w:rFonts w:ascii="Arial" w:hAnsi="Arial" w:cs="Arial"/>
        </w:rPr>
        <w:t xml:space="preserve"> 9 – 5pm and available), the SUDC Paediatrician</w:t>
      </w:r>
    </w:p>
    <w:p w14:paraId="7EB59622" w14:textId="77777777" w:rsidR="00DA16BC" w:rsidRDefault="00DA16BC" w:rsidP="00DA16BC">
      <w:pPr>
        <w:pStyle w:val="ListParagraph"/>
        <w:numPr>
          <w:ilvl w:val="1"/>
          <w:numId w:val="19"/>
        </w:numPr>
        <w:contextualSpacing w:val="0"/>
        <w:rPr>
          <w:rFonts w:ascii="Arial" w:hAnsi="Arial" w:cs="Arial"/>
        </w:rPr>
      </w:pPr>
      <w:r w:rsidRPr="00946A19">
        <w:rPr>
          <w:rFonts w:ascii="Arial" w:hAnsi="Arial" w:cs="Arial"/>
        </w:rPr>
        <w:t>Any other</w:t>
      </w:r>
      <w:r>
        <w:rPr>
          <w:rFonts w:ascii="Arial" w:hAnsi="Arial" w:cs="Arial"/>
        </w:rPr>
        <w:t xml:space="preserve"> relevant professional who knew </w:t>
      </w:r>
      <w:r w:rsidRPr="00946A19">
        <w:rPr>
          <w:rFonts w:ascii="Arial" w:hAnsi="Arial" w:cs="Arial"/>
        </w:rPr>
        <w:t xml:space="preserve">the patient </w:t>
      </w:r>
      <w:r>
        <w:rPr>
          <w:rFonts w:ascii="Arial" w:hAnsi="Arial" w:cs="Arial"/>
        </w:rPr>
        <w:t>(</w:t>
      </w:r>
      <w:r w:rsidRPr="00946A19">
        <w:rPr>
          <w:rFonts w:ascii="Arial" w:hAnsi="Arial" w:cs="Arial"/>
        </w:rPr>
        <w:t>if available</w:t>
      </w:r>
      <w:r>
        <w:rPr>
          <w:rFonts w:ascii="Arial" w:hAnsi="Arial" w:cs="Arial"/>
        </w:rPr>
        <w:t xml:space="preserve"> and in hours)</w:t>
      </w:r>
      <w:r w:rsidRPr="00946A19">
        <w:rPr>
          <w:rFonts w:ascii="Arial" w:hAnsi="Arial" w:cs="Arial"/>
        </w:rPr>
        <w:t>. Examples might include the patient’s named consultant, community or specialist nurse.</w:t>
      </w:r>
    </w:p>
    <w:p w14:paraId="174D95CF" w14:textId="77777777" w:rsidR="0022742C" w:rsidRPr="0022742C" w:rsidRDefault="0022742C" w:rsidP="0022742C">
      <w:pPr>
        <w:pStyle w:val="ListParagraph"/>
        <w:numPr>
          <w:ilvl w:val="1"/>
          <w:numId w:val="19"/>
        </w:numPr>
        <w:rPr>
          <w:rFonts w:ascii="Arial" w:hAnsi="Arial" w:cs="Arial"/>
        </w:rPr>
      </w:pPr>
      <w:r w:rsidRPr="0022742C">
        <w:rPr>
          <w:rFonts w:ascii="Arial" w:hAnsi="Arial" w:cs="Arial"/>
        </w:rPr>
        <w:t>The circumstances of death.</w:t>
      </w:r>
    </w:p>
    <w:p w14:paraId="1678D8A1" w14:textId="77777777" w:rsidR="0022742C" w:rsidRPr="0022742C" w:rsidRDefault="0022742C" w:rsidP="0022742C">
      <w:pPr>
        <w:pStyle w:val="ListParagraph"/>
        <w:numPr>
          <w:ilvl w:val="1"/>
          <w:numId w:val="19"/>
        </w:numPr>
        <w:rPr>
          <w:rFonts w:ascii="Arial" w:hAnsi="Arial" w:cs="Arial"/>
        </w:rPr>
      </w:pPr>
      <w:r w:rsidRPr="0022742C">
        <w:rPr>
          <w:rFonts w:ascii="Arial" w:hAnsi="Arial" w:cs="Arial"/>
        </w:rPr>
        <w:t>Information from the ambulance service.</w:t>
      </w:r>
    </w:p>
    <w:p w14:paraId="351B5555" w14:textId="77777777" w:rsidR="0022742C" w:rsidRPr="0022742C" w:rsidRDefault="0022742C" w:rsidP="0022742C">
      <w:pPr>
        <w:pStyle w:val="ListParagraph"/>
        <w:numPr>
          <w:ilvl w:val="1"/>
          <w:numId w:val="19"/>
        </w:numPr>
        <w:rPr>
          <w:rFonts w:ascii="Arial" w:hAnsi="Arial" w:cs="Arial"/>
        </w:rPr>
      </w:pPr>
      <w:r w:rsidRPr="0022742C">
        <w:rPr>
          <w:rFonts w:ascii="Arial" w:hAnsi="Arial" w:cs="Arial"/>
        </w:rPr>
        <w:t>Findings from the initial history and examination.</w:t>
      </w:r>
    </w:p>
    <w:p w14:paraId="74A5643C" w14:textId="77777777" w:rsidR="0022742C" w:rsidRPr="0022742C" w:rsidRDefault="0022742C" w:rsidP="0022742C">
      <w:pPr>
        <w:pStyle w:val="ListParagraph"/>
        <w:numPr>
          <w:ilvl w:val="1"/>
          <w:numId w:val="19"/>
        </w:numPr>
        <w:rPr>
          <w:rFonts w:ascii="Arial" w:hAnsi="Arial" w:cs="Arial"/>
        </w:rPr>
      </w:pPr>
      <w:r w:rsidRPr="0022742C">
        <w:rPr>
          <w:rFonts w:ascii="Arial" w:hAnsi="Arial" w:cs="Arial"/>
        </w:rPr>
        <w:t>Any safeguarding concerns or prior police involvement.</w:t>
      </w:r>
    </w:p>
    <w:p w14:paraId="08034125" w14:textId="77777777" w:rsidR="0022742C" w:rsidRPr="00946A19" w:rsidRDefault="0022742C" w:rsidP="00845169">
      <w:pPr>
        <w:pStyle w:val="ListParagraph"/>
        <w:ind w:left="1440"/>
        <w:contextualSpacing w:val="0"/>
        <w:rPr>
          <w:rFonts w:ascii="Arial" w:hAnsi="Arial" w:cs="Arial"/>
        </w:rPr>
      </w:pPr>
    </w:p>
    <w:p w14:paraId="132AFAA1" w14:textId="4EF0F5A0" w:rsidR="00A25DCD" w:rsidRPr="00FD25B5" w:rsidRDefault="0022742C" w:rsidP="00845169">
      <w:pPr>
        <w:pStyle w:val="ListParagraph"/>
        <w:tabs>
          <w:tab w:val="left" w:pos="720"/>
        </w:tabs>
        <w:ind w:left="1440"/>
        <w:contextualSpacing w:val="0"/>
        <w:jc w:val="left"/>
        <w:rPr>
          <w:rFonts w:ascii="Arial" w:hAnsi="Arial" w:cs="Arial"/>
          <w:szCs w:val="24"/>
        </w:rPr>
      </w:pPr>
      <w:r w:rsidRPr="0022742C">
        <w:rPr>
          <w:rFonts w:ascii="Arial" w:hAnsi="Arial" w:cs="Arial"/>
          <w:szCs w:val="24"/>
        </w:rPr>
        <w:t xml:space="preserve">In some circumstances it may become apparent that there is a requirement for a section 47 strategy discussion and that all of the required information and professionals are already available within this initial information sharing meeting.  In these circumstances, and with social care agreement, the professional group may decide that this meeting will be conducted under the </w:t>
      </w:r>
      <w:r>
        <w:rPr>
          <w:rFonts w:ascii="Arial" w:hAnsi="Arial" w:cs="Arial"/>
          <w:szCs w:val="24"/>
        </w:rPr>
        <w:t>S</w:t>
      </w:r>
      <w:r w:rsidRPr="0022742C">
        <w:rPr>
          <w:rFonts w:ascii="Arial" w:hAnsi="Arial" w:cs="Arial"/>
          <w:szCs w:val="24"/>
        </w:rPr>
        <w:t>47 strategy discussion procedures.</w:t>
      </w:r>
    </w:p>
    <w:p w14:paraId="72DDA776" w14:textId="77777777" w:rsidR="00DA16BC" w:rsidRDefault="00DA16BC" w:rsidP="00DA16BC">
      <w:pPr>
        <w:tabs>
          <w:tab w:val="left" w:pos="720"/>
        </w:tabs>
        <w:jc w:val="left"/>
        <w:rPr>
          <w:rFonts w:ascii="Arial" w:hAnsi="Arial" w:cs="Arial"/>
          <w:szCs w:val="24"/>
        </w:rPr>
      </w:pPr>
    </w:p>
    <w:p w14:paraId="3C6E43D1" w14:textId="77777777" w:rsidR="00DA16BC" w:rsidRPr="001F6BDA" w:rsidRDefault="00DA16BC" w:rsidP="00DA16BC">
      <w:pPr>
        <w:pStyle w:val="ListParagraph"/>
        <w:numPr>
          <w:ilvl w:val="0"/>
          <w:numId w:val="19"/>
        </w:numPr>
        <w:tabs>
          <w:tab w:val="left" w:pos="720"/>
        </w:tabs>
        <w:contextualSpacing w:val="0"/>
        <w:jc w:val="left"/>
        <w:rPr>
          <w:rFonts w:ascii="Arial" w:hAnsi="Arial" w:cs="Arial"/>
          <w:szCs w:val="24"/>
        </w:rPr>
      </w:pPr>
      <w:r w:rsidRPr="001F6BDA">
        <w:rPr>
          <w:rFonts w:ascii="Arial" w:hAnsi="Arial" w:cs="Arial"/>
          <w:szCs w:val="24"/>
        </w:rPr>
        <w:t>The following should then be considered:</w:t>
      </w:r>
    </w:p>
    <w:p w14:paraId="6D2C7CC5" w14:textId="77777777" w:rsidR="00DA16BC" w:rsidRPr="009F6CB0" w:rsidRDefault="00DA16BC" w:rsidP="00DA16BC">
      <w:pPr>
        <w:pStyle w:val="ListParagraph"/>
        <w:numPr>
          <w:ilvl w:val="1"/>
          <w:numId w:val="19"/>
        </w:numPr>
        <w:tabs>
          <w:tab w:val="left" w:pos="720"/>
        </w:tabs>
        <w:contextualSpacing w:val="0"/>
        <w:jc w:val="left"/>
        <w:rPr>
          <w:rFonts w:ascii="Arial" w:hAnsi="Arial" w:cs="Arial"/>
          <w:szCs w:val="24"/>
        </w:rPr>
      </w:pPr>
      <w:r>
        <w:rPr>
          <w:rFonts w:ascii="Arial" w:hAnsi="Arial" w:cs="Arial"/>
          <w:szCs w:val="24"/>
        </w:rPr>
        <w:t>Any immediate health actions? e</w:t>
      </w:r>
      <w:r w:rsidRPr="009F6CB0">
        <w:rPr>
          <w:rFonts w:ascii="Arial" w:hAnsi="Arial" w:cs="Arial"/>
          <w:szCs w:val="24"/>
        </w:rPr>
        <w:t>.g. prophylaxis</w:t>
      </w:r>
      <w:r>
        <w:rPr>
          <w:rFonts w:ascii="Arial" w:hAnsi="Arial" w:cs="Arial"/>
          <w:szCs w:val="24"/>
        </w:rPr>
        <w:t xml:space="preserve"> for family members</w:t>
      </w:r>
    </w:p>
    <w:p w14:paraId="5EBB7538" w14:textId="77777777" w:rsidR="00DA16BC" w:rsidRDefault="00DA16BC" w:rsidP="00DA16BC">
      <w:pPr>
        <w:pStyle w:val="ListParagraph"/>
        <w:numPr>
          <w:ilvl w:val="1"/>
          <w:numId w:val="19"/>
        </w:numPr>
        <w:tabs>
          <w:tab w:val="left" w:pos="720"/>
        </w:tabs>
        <w:contextualSpacing w:val="0"/>
        <w:jc w:val="left"/>
        <w:rPr>
          <w:rFonts w:ascii="Arial" w:hAnsi="Arial" w:cs="Arial"/>
          <w:szCs w:val="24"/>
        </w:rPr>
      </w:pPr>
      <w:r>
        <w:rPr>
          <w:rFonts w:ascii="Arial" w:hAnsi="Arial" w:cs="Arial"/>
          <w:szCs w:val="24"/>
        </w:rPr>
        <w:t xml:space="preserve">Any immediate safeguarding actions? </w:t>
      </w:r>
      <w:proofErr w:type="gramStart"/>
      <w:r>
        <w:rPr>
          <w:rFonts w:ascii="Arial" w:hAnsi="Arial" w:cs="Arial"/>
          <w:szCs w:val="24"/>
        </w:rPr>
        <w:t>e.g</w:t>
      </w:r>
      <w:proofErr w:type="gramEnd"/>
      <w:r>
        <w:rPr>
          <w:rFonts w:ascii="Arial" w:hAnsi="Arial" w:cs="Arial"/>
          <w:szCs w:val="24"/>
        </w:rPr>
        <w:t>. safety of other siblings?</w:t>
      </w:r>
    </w:p>
    <w:p w14:paraId="588CD5A9" w14:textId="77777777" w:rsidR="00DA16BC" w:rsidRDefault="00DA16BC" w:rsidP="00DA16BC">
      <w:pPr>
        <w:pStyle w:val="ListParagraph"/>
        <w:numPr>
          <w:ilvl w:val="1"/>
          <w:numId w:val="19"/>
        </w:numPr>
        <w:tabs>
          <w:tab w:val="left" w:pos="720"/>
        </w:tabs>
        <w:contextualSpacing w:val="0"/>
        <w:jc w:val="left"/>
        <w:rPr>
          <w:rFonts w:ascii="Arial" w:hAnsi="Arial" w:cs="Arial"/>
          <w:szCs w:val="24"/>
        </w:rPr>
      </w:pPr>
      <w:r>
        <w:rPr>
          <w:rFonts w:ascii="Arial" w:hAnsi="Arial" w:cs="Arial"/>
          <w:szCs w:val="24"/>
        </w:rPr>
        <w:t xml:space="preserve">Any immediate Police actions? </w:t>
      </w:r>
      <w:proofErr w:type="gramStart"/>
      <w:r>
        <w:rPr>
          <w:rFonts w:ascii="Arial" w:hAnsi="Arial" w:cs="Arial"/>
          <w:szCs w:val="24"/>
        </w:rPr>
        <w:t>e.g</w:t>
      </w:r>
      <w:proofErr w:type="gramEnd"/>
      <w:r>
        <w:rPr>
          <w:rFonts w:ascii="Arial" w:hAnsi="Arial" w:cs="Arial"/>
          <w:szCs w:val="24"/>
        </w:rPr>
        <w:t>. commence criminal investigation? Forensic samples required?</w:t>
      </w:r>
    </w:p>
    <w:p w14:paraId="2DED98F3" w14:textId="77777777" w:rsidR="00DA16BC" w:rsidRDefault="00DA16BC" w:rsidP="00DA16BC">
      <w:pPr>
        <w:pStyle w:val="ListParagraph"/>
        <w:numPr>
          <w:ilvl w:val="1"/>
          <w:numId w:val="19"/>
        </w:numPr>
        <w:tabs>
          <w:tab w:val="left" w:pos="720"/>
        </w:tabs>
        <w:contextualSpacing w:val="0"/>
        <w:jc w:val="left"/>
        <w:rPr>
          <w:rFonts w:ascii="Arial" w:hAnsi="Arial" w:cs="Arial"/>
          <w:szCs w:val="24"/>
        </w:rPr>
      </w:pPr>
      <w:r>
        <w:rPr>
          <w:rFonts w:ascii="Arial" w:hAnsi="Arial" w:cs="Arial"/>
          <w:szCs w:val="24"/>
        </w:rPr>
        <w:t>Who will provide ongoing bereavement support for family?</w:t>
      </w:r>
    </w:p>
    <w:p w14:paraId="0F1172FA" w14:textId="77777777" w:rsidR="00DA16BC" w:rsidRDefault="00DA16BC" w:rsidP="00DA16BC">
      <w:pPr>
        <w:pStyle w:val="ListParagraph"/>
        <w:numPr>
          <w:ilvl w:val="1"/>
          <w:numId w:val="19"/>
        </w:numPr>
        <w:tabs>
          <w:tab w:val="left" w:pos="720"/>
        </w:tabs>
        <w:contextualSpacing w:val="0"/>
        <w:jc w:val="left"/>
        <w:rPr>
          <w:rFonts w:ascii="Arial" w:hAnsi="Arial" w:cs="Arial"/>
          <w:szCs w:val="24"/>
        </w:rPr>
      </w:pPr>
      <w:r>
        <w:rPr>
          <w:rFonts w:ascii="Arial" w:hAnsi="Arial" w:cs="Arial"/>
          <w:szCs w:val="24"/>
        </w:rPr>
        <w:t>Is there anyone else that needs to be contacted?</w:t>
      </w:r>
    </w:p>
    <w:p w14:paraId="2B74AC5A" w14:textId="77777777" w:rsidR="00DA16BC" w:rsidRDefault="00DA16BC" w:rsidP="00DA16BC">
      <w:pPr>
        <w:pStyle w:val="ListParagraph"/>
        <w:numPr>
          <w:ilvl w:val="1"/>
          <w:numId w:val="19"/>
        </w:numPr>
        <w:tabs>
          <w:tab w:val="left" w:pos="720"/>
        </w:tabs>
        <w:contextualSpacing w:val="0"/>
        <w:jc w:val="left"/>
        <w:rPr>
          <w:rFonts w:ascii="Arial" w:hAnsi="Arial" w:cs="Arial"/>
          <w:szCs w:val="24"/>
        </w:rPr>
      </w:pPr>
      <w:r>
        <w:rPr>
          <w:rFonts w:ascii="Arial" w:hAnsi="Arial" w:cs="Arial"/>
          <w:szCs w:val="24"/>
        </w:rPr>
        <w:t>Are there any outstanding investigations?</w:t>
      </w:r>
    </w:p>
    <w:p w14:paraId="3604AFC5" w14:textId="77777777" w:rsidR="00DA16BC" w:rsidRDefault="00DA16BC" w:rsidP="00DA16BC">
      <w:pPr>
        <w:pStyle w:val="ListParagraph"/>
        <w:numPr>
          <w:ilvl w:val="1"/>
          <w:numId w:val="19"/>
        </w:numPr>
        <w:tabs>
          <w:tab w:val="left" w:pos="720"/>
        </w:tabs>
        <w:contextualSpacing w:val="0"/>
        <w:jc w:val="left"/>
        <w:rPr>
          <w:rFonts w:ascii="Arial" w:hAnsi="Arial" w:cs="Arial"/>
          <w:szCs w:val="24"/>
        </w:rPr>
      </w:pPr>
      <w:r>
        <w:rPr>
          <w:rFonts w:ascii="Arial" w:hAnsi="Arial" w:cs="Arial"/>
          <w:szCs w:val="24"/>
        </w:rPr>
        <w:t>Are notifications completed?</w:t>
      </w:r>
    </w:p>
    <w:p w14:paraId="6CD7DF72" w14:textId="77777777" w:rsidR="00DA16BC" w:rsidRDefault="00DA16BC" w:rsidP="00DA16BC">
      <w:pPr>
        <w:pStyle w:val="ListParagraph"/>
        <w:numPr>
          <w:ilvl w:val="1"/>
          <w:numId w:val="19"/>
        </w:numPr>
        <w:tabs>
          <w:tab w:val="left" w:pos="720"/>
        </w:tabs>
        <w:contextualSpacing w:val="0"/>
        <w:jc w:val="left"/>
        <w:rPr>
          <w:rFonts w:ascii="Arial" w:hAnsi="Arial" w:cs="Arial"/>
          <w:szCs w:val="24"/>
        </w:rPr>
      </w:pPr>
      <w:r>
        <w:rPr>
          <w:rFonts w:ascii="Arial" w:hAnsi="Arial" w:cs="Arial"/>
          <w:szCs w:val="24"/>
        </w:rPr>
        <w:t>Arrangements for the post-mortem.</w:t>
      </w:r>
    </w:p>
    <w:p w14:paraId="30A4122C" w14:textId="77777777" w:rsidR="00DA16BC" w:rsidRDefault="00DA16BC" w:rsidP="00DA16BC">
      <w:pPr>
        <w:pStyle w:val="ListParagraph"/>
        <w:numPr>
          <w:ilvl w:val="1"/>
          <w:numId w:val="19"/>
        </w:numPr>
        <w:tabs>
          <w:tab w:val="left" w:pos="720"/>
        </w:tabs>
        <w:contextualSpacing w:val="0"/>
        <w:jc w:val="left"/>
        <w:rPr>
          <w:rFonts w:ascii="Arial" w:hAnsi="Arial" w:cs="Arial"/>
          <w:szCs w:val="24"/>
        </w:rPr>
      </w:pPr>
      <w:r>
        <w:rPr>
          <w:rFonts w:ascii="Arial" w:hAnsi="Arial" w:cs="Arial"/>
          <w:szCs w:val="24"/>
        </w:rPr>
        <w:t>Arrangements for the joint home visit.</w:t>
      </w:r>
    </w:p>
    <w:p w14:paraId="215A0245" w14:textId="77777777" w:rsidR="00DA16BC" w:rsidRDefault="00DA16BC" w:rsidP="00DA16BC">
      <w:pPr>
        <w:pStyle w:val="ListParagraph"/>
        <w:numPr>
          <w:ilvl w:val="1"/>
          <w:numId w:val="19"/>
        </w:numPr>
        <w:tabs>
          <w:tab w:val="left" w:pos="720"/>
        </w:tabs>
        <w:contextualSpacing w:val="0"/>
        <w:jc w:val="left"/>
        <w:rPr>
          <w:rFonts w:ascii="Arial" w:hAnsi="Arial" w:cs="Arial"/>
          <w:szCs w:val="24"/>
        </w:rPr>
      </w:pPr>
      <w:r>
        <w:rPr>
          <w:rFonts w:ascii="Arial" w:hAnsi="Arial" w:cs="Arial"/>
          <w:szCs w:val="24"/>
        </w:rPr>
        <w:t>Consideration of the need for a Section 47 Strategy Meeting?</w:t>
      </w:r>
    </w:p>
    <w:p w14:paraId="017A9F25" w14:textId="77777777" w:rsidR="00DA16BC" w:rsidRDefault="00DA16BC" w:rsidP="00DA16BC">
      <w:pPr>
        <w:pStyle w:val="ListParagraph"/>
        <w:numPr>
          <w:ilvl w:val="1"/>
          <w:numId w:val="19"/>
        </w:numPr>
        <w:tabs>
          <w:tab w:val="left" w:pos="720"/>
        </w:tabs>
        <w:contextualSpacing w:val="0"/>
        <w:jc w:val="left"/>
        <w:rPr>
          <w:rFonts w:ascii="Arial" w:hAnsi="Arial" w:cs="Arial"/>
          <w:szCs w:val="24"/>
        </w:rPr>
      </w:pPr>
      <w:r>
        <w:rPr>
          <w:rFonts w:ascii="Arial" w:hAnsi="Arial" w:cs="Arial"/>
          <w:szCs w:val="24"/>
        </w:rPr>
        <w:t>Should a Trust serious incident review be commenced? This can be commenced at a later date also.</w:t>
      </w:r>
    </w:p>
    <w:p w14:paraId="5837F028" w14:textId="77777777" w:rsidR="00DA16BC" w:rsidRDefault="00DA16BC" w:rsidP="00DA16BC">
      <w:pPr>
        <w:pStyle w:val="ListParagraph"/>
        <w:numPr>
          <w:ilvl w:val="1"/>
          <w:numId w:val="19"/>
        </w:numPr>
        <w:tabs>
          <w:tab w:val="left" w:pos="720"/>
        </w:tabs>
        <w:contextualSpacing w:val="0"/>
        <w:jc w:val="left"/>
        <w:rPr>
          <w:rFonts w:ascii="Arial" w:hAnsi="Arial" w:cs="Arial"/>
          <w:szCs w:val="24"/>
        </w:rPr>
      </w:pPr>
      <w:r>
        <w:rPr>
          <w:rFonts w:ascii="Arial" w:hAnsi="Arial" w:cs="Arial"/>
          <w:szCs w:val="24"/>
        </w:rPr>
        <w:t>Who will be the ‘key worker’ for the child’s family to support them through the process?</w:t>
      </w:r>
    </w:p>
    <w:p w14:paraId="750524B1" w14:textId="77777777" w:rsidR="007C0E19" w:rsidRDefault="007C0E19" w:rsidP="00DA16BC">
      <w:pPr>
        <w:pStyle w:val="ListParagraph"/>
        <w:numPr>
          <w:ilvl w:val="1"/>
          <w:numId w:val="19"/>
        </w:numPr>
        <w:tabs>
          <w:tab w:val="left" w:pos="720"/>
        </w:tabs>
        <w:contextualSpacing w:val="0"/>
        <w:jc w:val="left"/>
        <w:rPr>
          <w:rFonts w:ascii="Arial" w:hAnsi="Arial" w:cs="Arial"/>
          <w:szCs w:val="24"/>
        </w:rPr>
      </w:pPr>
      <w:r>
        <w:rPr>
          <w:rFonts w:ascii="Arial" w:hAnsi="Arial" w:cs="Arial"/>
          <w:szCs w:val="24"/>
        </w:rPr>
        <w:lastRenderedPageBreak/>
        <w:t>Arrangements for information sharing with schools/educational settings if relevant.</w:t>
      </w:r>
    </w:p>
    <w:p w14:paraId="615D90C3" w14:textId="77777777" w:rsidR="00DA16BC" w:rsidRDefault="00DA16BC" w:rsidP="00DA16BC">
      <w:pPr>
        <w:tabs>
          <w:tab w:val="left" w:pos="720"/>
        </w:tabs>
        <w:jc w:val="left"/>
        <w:rPr>
          <w:rFonts w:ascii="Arial" w:hAnsi="Arial" w:cs="Arial"/>
          <w:szCs w:val="24"/>
        </w:rPr>
      </w:pPr>
    </w:p>
    <w:p w14:paraId="5D87696C" w14:textId="77777777" w:rsidR="00DA16BC" w:rsidRDefault="00DA16BC" w:rsidP="00DA16BC">
      <w:pPr>
        <w:pStyle w:val="ListParagraph"/>
        <w:numPr>
          <w:ilvl w:val="0"/>
          <w:numId w:val="19"/>
        </w:numPr>
        <w:tabs>
          <w:tab w:val="left" w:pos="720"/>
        </w:tabs>
        <w:contextualSpacing w:val="0"/>
        <w:jc w:val="left"/>
        <w:rPr>
          <w:rFonts w:ascii="Arial" w:hAnsi="Arial" w:cs="Arial"/>
          <w:szCs w:val="24"/>
        </w:rPr>
      </w:pPr>
      <w:r w:rsidRPr="001F6BDA">
        <w:rPr>
          <w:rFonts w:ascii="Arial" w:hAnsi="Arial" w:cs="Arial"/>
          <w:szCs w:val="24"/>
        </w:rPr>
        <w:t>Document the strategy discussion in the medical records.</w:t>
      </w:r>
    </w:p>
    <w:p w14:paraId="2EE4333F" w14:textId="77777777" w:rsidR="00DA16BC" w:rsidRPr="005D72EF" w:rsidRDefault="00DA16BC" w:rsidP="00DA16BC">
      <w:pPr>
        <w:pStyle w:val="ListParagraph"/>
        <w:numPr>
          <w:ilvl w:val="0"/>
          <w:numId w:val="19"/>
        </w:numPr>
        <w:contextualSpacing w:val="0"/>
        <w:jc w:val="left"/>
        <w:rPr>
          <w:rFonts w:ascii="Arial" w:hAnsi="Arial" w:cs="Arial"/>
          <w:bCs/>
        </w:rPr>
      </w:pPr>
      <w:r w:rsidRPr="00455D54">
        <w:rPr>
          <w:rFonts w:ascii="Arial" w:hAnsi="Arial" w:cs="Arial"/>
          <w:bCs/>
        </w:rPr>
        <w:t>Identify who will be supporting the family and how.</w:t>
      </w:r>
    </w:p>
    <w:p w14:paraId="038EB7A8" w14:textId="77777777" w:rsidR="00DA16BC" w:rsidRPr="001F6BDA" w:rsidRDefault="00DA16BC" w:rsidP="00DA16BC">
      <w:pPr>
        <w:pStyle w:val="ListParagraph"/>
        <w:numPr>
          <w:ilvl w:val="0"/>
          <w:numId w:val="19"/>
        </w:numPr>
        <w:tabs>
          <w:tab w:val="left" w:pos="720"/>
        </w:tabs>
        <w:contextualSpacing w:val="0"/>
        <w:jc w:val="left"/>
        <w:rPr>
          <w:rFonts w:ascii="Arial" w:hAnsi="Arial" w:cs="Arial"/>
          <w:szCs w:val="24"/>
        </w:rPr>
      </w:pPr>
      <w:r w:rsidRPr="001F6BDA">
        <w:rPr>
          <w:rFonts w:ascii="Arial" w:hAnsi="Arial" w:cs="Arial"/>
          <w:szCs w:val="24"/>
        </w:rPr>
        <w:t>If there are criminal investigations, the rapid response investigations must proceed under the direct guidance of the police at each stage.</w:t>
      </w:r>
    </w:p>
    <w:p w14:paraId="15284B40" w14:textId="77777777" w:rsidR="00DA16BC" w:rsidRPr="001F6BDA" w:rsidRDefault="00DA16BC" w:rsidP="00DA16BC">
      <w:pPr>
        <w:pStyle w:val="ListParagraph"/>
        <w:numPr>
          <w:ilvl w:val="0"/>
          <w:numId w:val="19"/>
        </w:numPr>
        <w:contextualSpacing w:val="0"/>
        <w:jc w:val="left"/>
        <w:rPr>
          <w:rFonts w:ascii="Arial" w:hAnsi="Arial" w:cs="Arial"/>
          <w:bCs/>
        </w:rPr>
      </w:pPr>
      <w:r w:rsidRPr="001F6BDA">
        <w:rPr>
          <w:rFonts w:ascii="Arial" w:hAnsi="Arial" w:cs="Arial"/>
          <w:bCs/>
        </w:rPr>
        <w:t xml:space="preserve">The immediate decision making </w:t>
      </w:r>
      <w:proofErr w:type="spellStart"/>
      <w:r w:rsidRPr="001F6BDA">
        <w:rPr>
          <w:rFonts w:ascii="Arial" w:hAnsi="Arial" w:cs="Arial"/>
          <w:bCs/>
        </w:rPr>
        <w:t>proforma</w:t>
      </w:r>
      <w:proofErr w:type="spellEnd"/>
      <w:r w:rsidRPr="001F6BDA">
        <w:rPr>
          <w:rFonts w:ascii="Arial" w:hAnsi="Arial" w:cs="Arial"/>
          <w:bCs/>
        </w:rPr>
        <w:t xml:space="preserve"> will then be completed.</w:t>
      </w:r>
      <w:r>
        <w:rPr>
          <w:rFonts w:ascii="Arial" w:hAnsi="Arial" w:cs="Arial"/>
          <w:bCs/>
        </w:rPr>
        <w:t xml:space="preserve"> </w:t>
      </w:r>
      <w:r w:rsidRPr="00114FE8">
        <w:rPr>
          <w:rFonts w:ascii="Arial" w:hAnsi="Arial" w:cs="Arial"/>
          <w:b/>
          <w:bCs/>
        </w:rPr>
        <w:t>See Appendix 2.</w:t>
      </w:r>
      <w:r>
        <w:rPr>
          <w:rFonts w:ascii="Arial" w:hAnsi="Arial" w:cs="Arial"/>
          <w:bCs/>
        </w:rPr>
        <w:t xml:space="preserve"> Please note that some sections</w:t>
      </w:r>
      <w:r w:rsidRPr="001F6BDA">
        <w:rPr>
          <w:rFonts w:ascii="Arial" w:hAnsi="Arial" w:cs="Arial"/>
          <w:bCs/>
        </w:rPr>
        <w:t xml:space="preserve"> will be completed </w:t>
      </w:r>
      <w:r>
        <w:rPr>
          <w:rFonts w:ascii="Arial" w:hAnsi="Arial" w:cs="Arial"/>
          <w:bCs/>
        </w:rPr>
        <w:t>over subsequent days by the SUD</w:t>
      </w:r>
      <w:r w:rsidRPr="001F6BDA">
        <w:rPr>
          <w:rFonts w:ascii="Arial" w:hAnsi="Arial" w:cs="Arial"/>
          <w:bCs/>
        </w:rPr>
        <w:t>C paediatrician but the emergency team should complete as much as they are able to at this time.</w:t>
      </w:r>
    </w:p>
    <w:p w14:paraId="45DB97F6" w14:textId="77777777" w:rsidR="00DA16BC" w:rsidRPr="00705084" w:rsidRDefault="00DA16BC" w:rsidP="00DA16BC">
      <w:pPr>
        <w:pStyle w:val="ListParagraph"/>
        <w:numPr>
          <w:ilvl w:val="0"/>
          <w:numId w:val="19"/>
        </w:numPr>
        <w:contextualSpacing w:val="0"/>
        <w:jc w:val="left"/>
        <w:rPr>
          <w:rFonts w:ascii="Arial" w:hAnsi="Arial" w:cs="Arial"/>
          <w:bCs/>
        </w:rPr>
      </w:pPr>
      <w:r>
        <w:rPr>
          <w:rFonts w:ascii="Arial" w:hAnsi="Arial" w:cs="Arial"/>
          <w:bCs/>
        </w:rPr>
        <w:t xml:space="preserve">Photocopies of the medical records documenting the strategy discussion meeting and the immediate decision making </w:t>
      </w:r>
      <w:proofErr w:type="spellStart"/>
      <w:r>
        <w:rPr>
          <w:rFonts w:ascii="Arial" w:hAnsi="Arial" w:cs="Arial"/>
          <w:bCs/>
        </w:rPr>
        <w:t>proforma</w:t>
      </w:r>
      <w:proofErr w:type="spellEnd"/>
      <w:r>
        <w:rPr>
          <w:rFonts w:ascii="Arial" w:hAnsi="Arial" w:cs="Arial"/>
          <w:bCs/>
        </w:rPr>
        <w:t xml:space="preserve"> should be sent to the Coroner (via the senior investigating officer) and to the rapid response paediatrician (via the CDOP coordinator).</w:t>
      </w:r>
    </w:p>
    <w:p w14:paraId="14619DAC" w14:textId="77777777" w:rsidR="00DA16BC" w:rsidRPr="00870753" w:rsidRDefault="00DA16BC" w:rsidP="00DA16BC">
      <w:pPr>
        <w:numPr>
          <w:ilvl w:val="12"/>
          <w:numId w:val="0"/>
        </w:numPr>
        <w:jc w:val="left"/>
        <w:rPr>
          <w:rFonts w:ascii="Arial" w:hAnsi="Arial" w:cs="Arial"/>
          <w:szCs w:val="24"/>
        </w:rPr>
      </w:pPr>
    </w:p>
    <w:p w14:paraId="7FEA9923" w14:textId="77777777" w:rsidR="00DA16BC" w:rsidRDefault="00DA16BC" w:rsidP="00DA16BC">
      <w:pPr>
        <w:pStyle w:val="BodyText"/>
        <w:numPr>
          <w:ilvl w:val="12"/>
          <w:numId w:val="0"/>
        </w:numPr>
        <w:jc w:val="left"/>
        <w:rPr>
          <w:rFonts w:ascii="Arial" w:hAnsi="Arial" w:cs="Arial"/>
          <w:b/>
          <w:szCs w:val="24"/>
        </w:rPr>
      </w:pPr>
      <w:r>
        <w:rPr>
          <w:rFonts w:ascii="Arial" w:hAnsi="Arial" w:cs="Arial"/>
          <w:b/>
          <w:szCs w:val="24"/>
        </w:rPr>
        <w:t xml:space="preserve">5.1 </w:t>
      </w:r>
      <w:r w:rsidRPr="00BF48B7">
        <w:rPr>
          <w:rFonts w:ascii="Arial" w:hAnsi="Arial" w:cs="Arial"/>
          <w:b/>
          <w:szCs w:val="24"/>
        </w:rPr>
        <w:t xml:space="preserve">Factors which may raise </w:t>
      </w:r>
      <w:r>
        <w:rPr>
          <w:rFonts w:ascii="Arial" w:hAnsi="Arial" w:cs="Arial"/>
          <w:b/>
          <w:szCs w:val="24"/>
        </w:rPr>
        <w:t xml:space="preserve">early </w:t>
      </w:r>
      <w:r w:rsidRPr="00BF48B7">
        <w:rPr>
          <w:rFonts w:ascii="Arial" w:hAnsi="Arial" w:cs="Arial"/>
          <w:b/>
          <w:szCs w:val="24"/>
        </w:rPr>
        <w:t>concern</w:t>
      </w:r>
    </w:p>
    <w:p w14:paraId="6601C2C2" w14:textId="77777777" w:rsidR="00DA16BC" w:rsidRPr="00995252" w:rsidRDefault="00DA16BC" w:rsidP="00DA16BC">
      <w:pPr>
        <w:pStyle w:val="BodyText"/>
        <w:numPr>
          <w:ilvl w:val="12"/>
          <w:numId w:val="0"/>
        </w:numPr>
        <w:jc w:val="left"/>
        <w:rPr>
          <w:rFonts w:ascii="Arial" w:hAnsi="Arial" w:cs="Arial"/>
          <w:b/>
          <w:szCs w:val="24"/>
        </w:rPr>
      </w:pPr>
      <w:r w:rsidRPr="00BF48B7">
        <w:rPr>
          <w:rFonts w:ascii="Arial" w:hAnsi="Arial" w:cs="Arial"/>
          <w:szCs w:val="24"/>
        </w:rPr>
        <w:t>Any information identified by professionals in the course of their involvement that could give rise to concern or provide important information to the investigation must be shared immediately with the</w:t>
      </w:r>
      <w:r>
        <w:rPr>
          <w:rFonts w:ascii="Arial" w:hAnsi="Arial" w:cs="Arial"/>
          <w:szCs w:val="24"/>
        </w:rPr>
        <w:t xml:space="preserve"> police and children’s social care</w:t>
      </w:r>
      <w:r w:rsidRPr="00BF48B7">
        <w:rPr>
          <w:rFonts w:ascii="Arial" w:hAnsi="Arial" w:cs="Arial"/>
          <w:szCs w:val="24"/>
        </w:rPr>
        <w:t>. Such factors (not in order of priority) include:</w:t>
      </w:r>
    </w:p>
    <w:p w14:paraId="6C996DCE" w14:textId="77777777" w:rsidR="00DA16BC" w:rsidRPr="00BF48B7" w:rsidRDefault="00DA16BC" w:rsidP="00DA16BC">
      <w:pPr>
        <w:pStyle w:val="BodyText"/>
        <w:numPr>
          <w:ilvl w:val="0"/>
          <w:numId w:val="6"/>
        </w:numPr>
        <w:tabs>
          <w:tab w:val="left" w:pos="780"/>
        </w:tabs>
        <w:overflowPunct w:val="0"/>
        <w:autoSpaceDE w:val="0"/>
        <w:autoSpaceDN w:val="0"/>
        <w:adjustRightInd w:val="0"/>
        <w:spacing w:after="0"/>
        <w:ind w:left="780"/>
        <w:jc w:val="left"/>
        <w:textAlignment w:val="baseline"/>
        <w:rPr>
          <w:rFonts w:ascii="Arial" w:hAnsi="Arial" w:cs="Arial"/>
          <w:szCs w:val="24"/>
        </w:rPr>
      </w:pPr>
      <w:r w:rsidRPr="00BF48B7">
        <w:rPr>
          <w:rFonts w:ascii="Arial" w:hAnsi="Arial" w:cs="Arial"/>
          <w:szCs w:val="24"/>
        </w:rPr>
        <w:t>Previous child deaths in the same family</w:t>
      </w:r>
    </w:p>
    <w:p w14:paraId="5516762A" w14:textId="77777777" w:rsidR="00DA16BC" w:rsidRPr="00BF48B7" w:rsidRDefault="00DA16BC" w:rsidP="00DA16BC">
      <w:pPr>
        <w:pStyle w:val="BodyText"/>
        <w:numPr>
          <w:ilvl w:val="0"/>
          <w:numId w:val="6"/>
        </w:numPr>
        <w:tabs>
          <w:tab w:val="left" w:pos="780"/>
        </w:tabs>
        <w:overflowPunct w:val="0"/>
        <w:autoSpaceDE w:val="0"/>
        <w:autoSpaceDN w:val="0"/>
        <w:adjustRightInd w:val="0"/>
        <w:spacing w:after="0"/>
        <w:ind w:left="780"/>
        <w:jc w:val="left"/>
        <w:textAlignment w:val="baseline"/>
        <w:rPr>
          <w:rFonts w:ascii="Arial" w:hAnsi="Arial" w:cs="Arial"/>
          <w:szCs w:val="24"/>
        </w:rPr>
      </w:pPr>
      <w:r w:rsidRPr="00BF48B7">
        <w:rPr>
          <w:rFonts w:ascii="Arial" w:hAnsi="Arial" w:cs="Arial"/>
          <w:szCs w:val="24"/>
        </w:rPr>
        <w:t>Previous child protection concerns in the same family</w:t>
      </w:r>
    </w:p>
    <w:p w14:paraId="59C00CB0" w14:textId="77777777" w:rsidR="00DA16BC" w:rsidRPr="00BF48B7" w:rsidRDefault="00DA16BC" w:rsidP="00DA16BC">
      <w:pPr>
        <w:pStyle w:val="BodyText"/>
        <w:numPr>
          <w:ilvl w:val="0"/>
          <w:numId w:val="6"/>
        </w:numPr>
        <w:tabs>
          <w:tab w:val="left" w:pos="780"/>
        </w:tabs>
        <w:overflowPunct w:val="0"/>
        <w:autoSpaceDE w:val="0"/>
        <w:autoSpaceDN w:val="0"/>
        <w:adjustRightInd w:val="0"/>
        <w:spacing w:after="0"/>
        <w:ind w:left="780"/>
        <w:jc w:val="left"/>
        <w:textAlignment w:val="baseline"/>
        <w:rPr>
          <w:rFonts w:ascii="Arial" w:hAnsi="Arial" w:cs="Arial"/>
          <w:szCs w:val="24"/>
        </w:rPr>
      </w:pPr>
      <w:r w:rsidRPr="00BF48B7">
        <w:rPr>
          <w:rFonts w:ascii="Arial" w:hAnsi="Arial" w:cs="Arial"/>
          <w:szCs w:val="24"/>
        </w:rPr>
        <w:t>Previous unexplained illnesses or injuries</w:t>
      </w:r>
    </w:p>
    <w:p w14:paraId="37B39733" w14:textId="77777777" w:rsidR="00DA16BC" w:rsidRPr="00BF48B7" w:rsidRDefault="00DA16BC" w:rsidP="00DA16BC">
      <w:pPr>
        <w:pStyle w:val="BodyText"/>
        <w:numPr>
          <w:ilvl w:val="0"/>
          <w:numId w:val="6"/>
        </w:numPr>
        <w:tabs>
          <w:tab w:val="left" w:pos="780"/>
        </w:tabs>
        <w:overflowPunct w:val="0"/>
        <w:autoSpaceDE w:val="0"/>
        <w:autoSpaceDN w:val="0"/>
        <w:adjustRightInd w:val="0"/>
        <w:spacing w:after="0"/>
        <w:ind w:left="780"/>
        <w:jc w:val="left"/>
        <w:textAlignment w:val="baseline"/>
        <w:rPr>
          <w:rFonts w:ascii="Arial" w:hAnsi="Arial" w:cs="Arial"/>
          <w:szCs w:val="24"/>
        </w:rPr>
      </w:pPr>
      <w:r w:rsidRPr="00BF48B7">
        <w:rPr>
          <w:rFonts w:ascii="Arial" w:hAnsi="Arial" w:cs="Arial"/>
          <w:szCs w:val="24"/>
        </w:rPr>
        <w:t>Inappropriate delays in seeking help</w:t>
      </w:r>
    </w:p>
    <w:p w14:paraId="7FBC6281" w14:textId="77777777" w:rsidR="00DA16BC" w:rsidRPr="00BF48B7" w:rsidRDefault="00DA16BC" w:rsidP="00DA16BC">
      <w:pPr>
        <w:pStyle w:val="BodyText"/>
        <w:numPr>
          <w:ilvl w:val="0"/>
          <w:numId w:val="6"/>
        </w:numPr>
        <w:tabs>
          <w:tab w:val="left" w:pos="780"/>
        </w:tabs>
        <w:overflowPunct w:val="0"/>
        <w:autoSpaceDE w:val="0"/>
        <w:autoSpaceDN w:val="0"/>
        <w:adjustRightInd w:val="0"/>
        <w:spacing w:after="0"/>
        <w:ind w:left="780"/>
        <w:jc w:val="left"/>
        <w:textAlignment w:val="baseline"/>
        <w:rPr>
          <w:rFonts w:ascii="Arial" w:hAnsi="Arial" w:cs="Arial"/>
          <w:szCs w:val="24"/>
        </w:rPr>
      </w:pPr>
      <w:r w:rsidRPr="00BF48B7">
        <w:rPr>
          <w:rFonts w:ascii="Arial" w:hAnsi="Arial" w:cs="Arial"/>
          <w:szCs w:val="24"/>
        </w:rPr>
        <w:t>Inconsistent explanations</w:t>
      </w:r>
    </w:p>
    <w:p w14:paraId="791BED0A" w14:textId="77777777" w:rsidR="00DA16BC" w:rsidRDefault="00DA16BC" w:rsidP="00DA16BC">
      <w:pPr>
        <w:pStyle w:val="BodyText"/>
        <w:numPr>
          <w:ilvl w:val="0"/>
          <w:numId w:val="6"/>
        </w:numPr>
        <w:tabs>
          <w:tab w:val="left" w:pos="780"/>
        </w:tabs>
        <w:overflowPunct w:val="0"/>
        <w:autoSpaceDE w:val="0"/>
        <w:autoSpaceDN w:val="0"/>
        <w:adjustRightInd w:val="0"/>
        <w:spacing w:after="0"/>
        <w:ind w:left="780"/>
        <w:jc w:val="left"/>
        <w:textAlignment w:val="baseline"/>
        <w:rPr>
          <w:rFonts w:ascii="Arial" w:hAnsi="Arial" w:cs="Arial"/>
          <w:szCs w:val="24"/>
        </w:rPr>
      </w:pPr>
      <w:r w:rsidRPr="00BF48B7">
        <w:rPr>
          <w:rFonts w:ascii="Arial" w:hAnsi="Arial" w:cs="Arial"/>
          <w:szCs w:val="24"/>
        </w:rPr>
        <w:t>Evidence of drug/alcohol abuse</w:t>
      </w:r>
    </w:p>
    <w:p w14:paraId="3F619457" w14:textId="77777777" w:rsidR="0046306C" w:rsidRPr="00BF48B7" w:rsidRDefault="0046306C" w:rsidP="00DA16BC">
      <w:pPr>
        <w:pStyle w:val="BodyText"/>
        <w:numPr>
          <w:ilvl w:val="0"/>
          <w:numId w:val="6"/>
        </w:numPr>
        <w:tabs>
          <w:tab w:val="left" w:pos="780"/>
        </w:tabs>
        <w:overflowPunct w:val="0"/>
        <w:autoSpaceDE w:val="0"/>
        <w:autoSpaceDN w:val="0"/>
        <w:adjustRightInd w:val="0"/>
        <w:spacing w:after="0"/>
        <w:ind w:left="780"/>
        <w:jc w:val="left"/>
        <w:textAlignment w:val="baseline"/>
        <w:rPr>
          <w:rFonts w:ascii="Arial" w:hAnsi="Arial" w:cs="Arial"/>
          <w:szCs w:val="24"/>
        </w:rPr>
      </w:pPr>
      <w:r>
        <w:rPr>
          <w:rFonts w:ascii="Arial" w:hAnsi="Arial" w:cs="Arial"/>
          <w:szCs w:val="24"/>
        </w:rPr>
        <w:t>Evidence of domestic abuse within the family</w:t>
      </w:r>
    </w:p>
    <w:p w14:paraId="1D84A340" w14:textId="77777777" w:rsidR="00DA16BC" w:rsidRPr="00BF48B7" w:rsidRDefault="00DA16BC" w:rsidP="00DA16BC">
      <w:pPr>
        <w:pStyle w:val="BodyText"/>
        <w:numPr>
          <w:ilvl w:val="0"/>
          <w:numId w:val="6"/>
        </w:numPr>
        <w:tabs>
          <w:tab w:val="left" w:pos="780"/>
        </w:tabs>
        <w:overflowPunct w:val="0"/>
        <w:autoSpaceDE w:val="0"/>
        <w:autoSpaceDN w:val="0"/>
        <w:adjustRightInd w:val="0"/>
        <w:spacing w:after="0"/>
        <w:ind w:left="780"/>
        <w:jc w:val="left"/>
        <w:textAlignment w:val="baseline"/>
        <w:rPr>
          <w:rFonts w:ascii="Arial" w:hAnsi="Arial" w:cs="Arial"/>
          <w:szCs w:val="24"/>
        </w:rPr>
      </w:pPr>
      <w:r w:rsidRPr="00BF48B7">
        <w:rPr>
          <w:rFonts w:ascii="Arial" w:hAnsi="Arial" w:cs="Arial"/>
          <w:szCs w:val="24"/>
        </w:rPr>
        <w:t>Evidence of parental mental health problems</w:t>
      </w:r>
    </w:p>
    <w:p w14:paraId="04779955" w14:textId="77777777" w:rsidR="00DA16BC" w:rsidRPr="00BF48B7" w:rsidRDefault="00DA16BC" w:rsidP="00DA16BC">
      <w:pPr>
        <w:pStyle w:val="BodyText"/>
        <w:numPr>
          <w:ilvl w:val="0"/>
          <w:numId w:val="6"/>
        </w:numPr>
        <w:tabs>
          <w:tab w:val="left" w:pos="780"/>
        </w:tabs>
        <w:overflowPunct w:val="0"/>
        <w:autoSpaceDE w:val="0"/>
        <w:autoSpaceDN w:val="0"/>
        <w:adjustRightInd w:val="0"/>
        <w:spacing w:after="0"/>
        <w:ind w:left="780"/>
        <w:jc w:val="left"/>
        <w:textAlignment w:val="baseline"/>
        <w:rPr>
          <w:rFonts w:ascii="Arial" w:hAnsi="Arial" w:cs="Arial"/>
          <w:szCs w:val="24"/>
        </w:rPr>
      </w:pPr>
      <w:r w:rsidRPr="00BF48B7">
        <w:rPr>
          <w:rFonts w:ascii="Arial" w:hAnsi="Arial" w:cs="Arial"/>
          <w:szCs w:val="24"/>
        </w:rPr>
        <w:t>Unexplained injuries or bleeding</w:t>
      </w:r>
    </w:p>
    <w:p w14:paraId="7B420580" w14:textId="77777777" w:rsidR="00DA16BC" w:rsidRPr="00BF48B7" w:rsidRDefault="00DA16BC" w:rsidP="00DA16BC">
      <w:pPr>
        <w:pStyle w:val="BodyText"/>
        <w:numPr>
          <w:ilvl w:val="0"/>
          <w:numId w:val="6"/>
        </w:numPr>
        <w:tabs>
          <w:tab w:val="left" w:pos="780"/>
        </w:tabs>
        <w:overflowPunct w:val="0"/>
        <w:autoSpaceDE w:val="0"/>
        <w:autoSpaceDN w:val="0"/>
        <w:adjustRightInd w:val="0"/>
        <w:spacing w:after="0"/>
        <w:ind w:left="780"/>
        <w:jc w:val="left"/>
        <w:textAlignment w:val="baseline"/>
        <w:rPr>
          <w:rFonts w:ascii="Arial" w:hAnsi="Arial" w:cs="Arial"/>
          <w:szCs w:val="24"/>
        </w:rPr>
      </w:pPr>
      <w:r>
        <w:rPr>
          <w:rFonts w:ascii="Arial" w:hAnsi="Arial" w:cs="Arial"/>
          <w:szCs w:val="24"/>
        </w:rPr>
        <w:t>Neglect concerns</w:t>
      </w:r>
    </w:p>
    <w:p w14:paraId="2EDA0579" w14:textId="77777777" w:rsidR="00DA16BC" w:rsidRDefault="00DA16BC" w:rsidP="00DA16BC">
      <w:pPr>
        <w:pStyle w:val="BodyText"/>
        <w:numPr>
          <w:ilvl w:val="12"/>
          <w:numId w:val="0"/>
        </w:numPr>
        <w:jc w:val="left"/>
        <w:rPr>
          <w:rFonts w:ascii="Arial" w:hAnsi="Arial" w:cs="Arial"/>
          <w:b/>
          <w:szCs w:val="24"/>
        </w:rPr>
      </w:pPr>
    </w:p>
    <w:p w14:paraId="7D10C41A" w14:textId="77777777" w:rsidR="00DA16BC" w:rsidRDefault="00DA16BC" w:rsidP="00DA16BC">
      <w:pPr>
        <w:pStyle w:val="BodyText"/>
        <w:numPr>
          <w:ilvl w:val="12"/>
          <w:numId w:val="0"/>
        </w:numPr>
        <w:jc w:val="left"/>
        <w:rPr>
          <w:rFonts w:ascii="Arial" w:hAnsi="Arial" w:cs="Arial"/>
          <w:b/>
          <w:szCs w:val="24"/>
        </w:rPr>
      </w:pPr>
      <w:r>
        <w:rPr>
          <w:rFonts w:ascii="Arial" w:hAnsi="Arial" w:cs="Arial"/>
          <w:b/>
          <w:szCs w:val="24"/>
        </w:rPr>
        <w:t>5.2 Siblings</w:t>
      </w:r>
    </w:p>
    <w:p w14:paraId="07400EC9" w14:textId="77777777" w:rsidR="00DA16BC" w:rsidRDefault="00DA16BC" w:rsidP="00DA16BC">
      <w:pPr>
        <w:pStyle w:val="BodyText"/>
        <w:numPr>
          <w:ilvl w:val="12"/>
          <w:numId w:val="0"/>
        </w:numPr>
        <w:jc w:val="left"/>
        <w:rPr>
          <w:rFonts w:ascii="Arial" w:hAnsi="Arial" w:cs="Arial"/>
          <w:szCs w:val="24"/>
        </w:rPr>
      </w:pPr>
      <w:r>
        <w:rPr>
          <w:rFonts w:ascii="Arial" w:hAnsi="Arial" w:cs="Arial"/>
          <w:szCs w:val="24"/>
        </w:rPr>
        <w:t>If there are safeguarding concerns, t</w:t>
      </w:r>
      <w:r w:rsidRPr="00BF48B7">
        <w:rPr>
          <w:rFonts w:ascii="Arial" w:hAnsi="Arial" w:cs="Arial"/>
          <w:szCs w:val="24"/>
        </w:rPr>
        <w:t xml:space="preserve">he </w:t>
      </w:r>
      <w:r>
        <w:rPr>
          <w:rFonts w:ascii="Arial" w:hAnsi="Arial" w:cs="Arial"/>
          <w:szCs w:val="24"/>
        </w:rPr>
        <w:t>multiagency S47 strategy discussion</w:t>
      </w:r>
      <w:r w:rsidRPr="00BF48B7">
        <w:rPr>
          <w:rFonts w:ascii="Arial" w:hAnsi="Arial" w:cs="Arial"/>
          <w:szCs w:val="24"/>
        </w:rPr>
        <w:t xml:space="preserve"> should consider whether </w:t>
      </w:r>
      <w:r>
        <w:rPr>
          <w:rFonts w:ascii="Arial" w:hAnsi="Arial" w:cs="Arial"/>
          <w:szCs w:val="24"/>
        </w:rPr>
        <w:t>siblings should be examined and</w:t>
      </w:r>
      <w:r w:rsidRPr="00BF48B7">
        <w:rPr>
          <w:rFonts w:ascii="Arial" w:hAnsi="Arial" w:cs="Arial"/>
          <w:szCs w:val="24"/>
        </w:rPr>
        <w:t>/or admitted and make appropriate arrangements.</w:t>
      </w:r>
    </w:p>
    <w:p w14:paraId="3F83F9E1" w14:textId="77777777" w:rsidR="00DA16BC" w:rsidRPr="00BF48B7" w:rsidRDefault="00DA16BC" w:rsidP="00DA16BC">
      <w:pPr>
        <w:jc w:val="left"/>
        <w:rPr>
          <w:rFonts w:ascii="Arial" w:hAnsi="Arial" w:cs="Arial"/>
          <w:szCs w:val="24"/>
        </w:rPr>
      </w:pPr>
    </w:p>
    <w:p w14:paraId="451603CE" w14:textId="77777777" w:rsidR="00DA16BC" w:rsidRDefault="00DA16BC" w:rsidP="00DA16BC">
      <w:pPr>
        <w:numPr>
          <w:ilvl w:val="12"/>
          <w:numId w:val="0"/>
        </w:numPr>
        <w:jc w:val="left"/>
        <w:rPr>
          <w:rFonts w:ascii="Arial" w:hAnsi="Arial" w:cs="Arial"/>
          <w:b/>
          <w:szCs w:val="24"/>
        </w:rPr>
      </w:pPr>
      <w:r>
        <w:rPr>
          <w:rFonts w:ascii="Arial" w:hAnsi="Arial" w:cs="Arial"/>
          <w:b/>
          <w:szCs w:val="24"/>
        </w:rPr>
        <w:t>6. Family support</w:t>
      </w:r>
    </w:p>
    <w:p w14:paraId="789CD238" w14:textId="77777777" w:rsidR="00DA16BC" w:rsidRDefault="00DA16BC" w:rsidP="00DA16BC">
      <w:pPr>
        <w:numPr>
          <w:ilvl w:val="12"/>
          <w:numId w:val="0"/>
        </w:numPr>
        <w:spacing w:line="276" w:lineRule="auto"/>
        <w:jc w:val="left"/>
        <w:rPr>
          <w:rFonts w:ascii="Arial" w:hAnsi="Arial" w:cs="Arial"/>
          <w:b/>
          <w:szCs w:val="24"/>
        </w:rPr>
      </w:pPr>
    </w:p>
    <w:p w14:paraId="3339AD20" w14:textId="77777777" w:rsidR="00DA16BC" w:rsidRDefault="00DA16BC" w:rsidP="00DA16BC">
      <w:pPr>
        <w:numPr>
          <w:ilvl w:val="0"/>
          <w:numId w:val="6"/>
        </w:numPr>
        <w:tabs>
          <w:tab w:val="left" w:pos="720"/>
        </w:tabs>
        <w:spacing w:line="276" w:lineRule="auto"/>
        <w:jc w:val="left"/>
        <w:rPr>
          <w:rFonts w:ascii="Arial" w:hAnsi="Arial" w:cs="Arial"/>
          <w:szCs w:val="24"/>
        </w:rPr>
      </w:pPr>
      <w:r w:rsidRPr="00BF48B7">
        <w:rPr>
          <w:rFonts w:ascii="Arial" w:hAnsi="Arial" w:cs="Arial"/>
          <w:szCs w:val="24"/>
        </w:rPr>
        <w:t xml:space="preserve">The police </w:t>
      </w:r>
      <w:r>
        <w:rPr>
          <w:rFonts w:ascii="Arial" w:hAnsi="Arial" w:cs="Arial"/>
          <w:szCs w:val="24"/>
        </w:rPr>
        <w:t xml:space="preserve">may </w:t>
      </w:r>
      <w:r w:rsidRPr="00BF48B7">
        <w:rPr>
          <w:rFonts w:ascii="Arial" w:hAnsi="Arial" w:cs="Arial"/>
          <w:szCs w:val="24"/>
        </w:rPr>
        <w:t>appoint a family liaison officer to support the family.</w:t>
      </w:r>
    </w:p>
    <w:p w14:paraId="46B364FD" w14:textId="77777777" w:rsidR="00DA16BC" w:rsidRDefault="00DA16BC" w:rsidP="00DA16BC">
      <w:pPr>
        <w:numPr>
          <w:ilvl w:val="0"/>
          <w:numId w:val="6"/>
        </w:numPr>
        <w:tabs>
          <w:tab w:val="left" w:pos="720"/>
        </w:tabs>
        <w:spacing w:line="276" w:lineRule="auto"/>
        <w:jc w:val="left"/>
        <w:rPr>
          <w:rFonts w:ascii="Arial" w:hAnsi="Arial" w:cs="Arial"/>
          <w:szCs w:val="24"/>
        </w:rPr>
      </w:pPr>
      <w:r>
        <w:rPr>
          <w:rFonts w:ascii="Arial" w:hAnsi="Arial" w:cs="Arial"/>
          <w:szCs w:val="24"/>
        </w:rPr>
        <w:t>The Coroner’s office will provide a contact for the family.</w:t>
      </w:r>
    </w:p>
    <w:p w14:paraId="6B3618DF" w14:textId="77777777" w:rsidR="00DA16BC" w:rsidRDefault="00DA16BC" w:rsidP="00DA16BC">
      <w:pPr>
        <w:numPr>
          <w:ilvl w:val="0"/>
          <w:numId w:val="6"/>
        </w:numPr>
        <w:tabs>
          <w:tab w:val="left" w:pos="720"/>
        </w:tabs>
        <w:spacing w:line="276" w:lineRule="auto"/>
        <w:jc w:val="left"/>
        <w:rPr>
          <w:rFonts w:ascii="Arial" w:hAnsi="Arial" w:cs="Arial"/>
          <w:szCs w:val="24"/>
        </w:rPr>
      </w:pPr>
      <w:r>
        <w:rPr>
          <w:rFonts w:ascii="Arial" w:hAnsi="Arial" w:cs="Arial"/>
          <w:szCs w:val="24"/>
        </w:rPr>
        <w:t>There should be a local key worker identified within the Trust who can be a point of contact for the family and liaise with them as proceedings progress.</w:t>
      </w:r>
    </w:p>
    <w:p w14:paraId="1565107C" w14:textId="77777777" w:rsidR="00DA16BC" w:rsidRDefault="00DA16BC" w:rsidP="00DA16BC">
      <w:pPr>
        <w:numPr>
          <w:ilvl w:val="0"/>
          <w:numId w:val="6"/>
        </w:numPr>
        <w:tabs>
          <w:tab w:val="left" w:pos="720"/>
        </w:tabs>
        <w:spacing w:line="276" w:lineRule="auto"/>
        <w:jc w:val="left"/>
        <w:rPr>
          <w:rFonts w:ascii="Arial" w:hAnsi="Arial" w:cs="Arial"/>
          <w:szCs w:val="24"/>
        </w:rPr>
      </w:pPr>
      <w:r>
        <w:rPr>
          <w:rFonts w:ascii="Arial" w:hAnsi="Arial" w:cs="Arial"/>
          <w:szCs w:val="24"/>
        </w:rPr>
        <w:t>The family should have the contact details of the lead health professional.</w:t>
      </w:r>
    </w:p>
    <w:p w14:paraId="6136270F" w14:textId="77777777" w:rsidR="00DA16BC" w:rsidRPr="00AA408D" w:rsidRDefault="00DA16BC" w:rsidP="00DA16BC">
      <w:pPr>
        <w:numPr>
          <w:ilvl w:val="0"/>
          <w:numId w:val="6"/>
        </w:numPr>
        <w:tabs>
          <w:tab w:val="left" w:pos="720"/>
        </w:tabs>
        <w:spacing w:line="276" w:lineRule="auto"/>
        <w:jc w:val="left"/>
        <w:rPr>
          <w:rFonts w:ascii="Arial" w:hAnsi="Arial" w:cs="Arial"/>
          <w:szCs w:val="24"/>
        </w:rPr>
      </w:pPr>
      <w:r>
        <w:rPr>
          <w:rFonts w:ascii="Arial" w:hAnsi="Arial" w:cs="Arial"/>
          <w:szCs w:val="24"/>
        </w:rPr>
        <w:t xml:space="preserve">Leaflets should be given families. </w:t>
      </w:r>
      <w:r w:rsidRPr="00001579">
        <w:rPr>
          <w:rFonts w:ascii="Arial" w:hAnsi="Arial" w:cs="Arial"/>
          <w:b/>
          <w:szCs w:val="24"/>
        </w:rPr>
        <w:t>‘</w:t>
      </w:r>
      <w:hyperlink r:id="rId12" w:history="1">
        <w:r w:rsidRPr="00921E02">
          <w:rPr>
            <w:rStyle w:val="Hyperlink"/>
            <w:rFonts w:ascii="Arial" w:hAnsi="Arial" w:cs="Arial"/>
            <w:b/>
            <w:szCs w:val="24"/>
          </w:rPr>
          <w:t>When a child dies- A guide for parents and carers</w:t>
        </w:r>
      </w:hyperlink>
      <w:r w:rsidRPr="00001579">
        <w:rPr>
          <w:rFonts w:ascii="Arial" w:hAnsi="Arial" w:cs="Arial"/>
          <w:b/>
          <w:szCs w:val="24"/>
        </w:rPr>
        <w:t>’</w:t>
      </w:r>
      <w:r>
        <w:rPr>
          <w:rFonts w:ascii="Arial" w:hAnsi="Arial" w:cs="Arial"/>
          <w:szCs w:val="24"/>
        </w:rPr>
        <w:t xml:space="preserve"> should be given to ALL bereaved families. </w:t>
      </w:r>
      <w:r w:rsidRPr="008B06BF">
        <w:rPr>
          <w:rFonts w:ascii="Arial" w:hAnsi="Arial" w:cs="Arial"/>
          <w:b/>
          <w:szCs w:val="24"/>
        </w:rPr>
        <w:t>‘</w:t>
      </w:r>
      <w:hyperlink r:id="rId13" w:history="1">
        <w:r w:rsidRPr="00921E02">
          <w:rPr>
            <w:rStyle w:val="Hyperlink"/>
            <w:rFonts w:ascii="Arial" w:hAnsi="Arial" w:cs="Arial"/>
            <w:b/>
            <w:szCs w:val="24"/>
          </w:rPr>
          <w:t>Help is at hand</w:t>
        </w:r>
      </w:hyperlink>
      <w:r w:rsidRPr="008B06BF">
        <w:rPr>
          <w:rFonts w:ascii="Arial" w:hAnsi="Arial" w:cs="Arial"/>
          <w:b/>
          <w:szCs w:val="24"/>
        </w:rPr>
        <w:t>’</w:t>
      </w:r>
      <w:r>
        <w:rPr>
          <w:rFonts w:ascii="Arial" w:hAnsi="Arial" w:cs="Arial"/>
          <w:szCs w:val="24"/>
        </w:rPr>
        <w:t xml:space="preserve"> is a leaflet to be given to families where their child appears to have died from </w:t>
      </w:r>
      <w:proofErr w:type="spellStart"/>
      <w:r>
        <w:rPr>
          <w:rFonts w:ascii="Arial" w:hAnsi="Arial" w:cs="Arial"/>
          <w:szCs w:val="24"/>
        </w:rPr>
        <w:t>self harm</w:t>
      </w:r>
      <w:proofErr w:type="spellEnd"/>
      <w:r>
        <w:rPr>
          <w:rFonts w:ascii="Arial" w:hAnsi="Arial" w:cs="Arial"/>
          <w:szCs w:val="24"/>
        </w:rPr>
        <w:t>/suicide.</w:t>
      </w:r>
    </w:p>
    <w:p w14:paraId="75854542" w14:textId="77777777" w:rsidR="00DA16BC" w:rsidRDefault="00DA16BC" w:rsidP="00DA16BC">
      <w:pPr>
        <w:numPr>
          <w:ilvl w:val="12"/>
          <w:numId w:val="0"/>
        </w:numPr>
        <w:jc w:val="left"/>
        <w:rPr>
          <w:rFonts w:ascii="Arial" w:hAnsi="Arial" w:cs="Arial"/>
          <w:b/>
          <w:szCs w:val="24"/>
        </w:rPr>
      </w:pPr>
    </w:p>
    <w:p w14:paraId="14BEFAE0" w14:textId="77777777" w:rsidR="00DA16BC" w:rsidRPr="006C41B1" w:rsidRDefault="00DA16BC" w:rsidP="00DA16BC">
      <w:pPr>
        <w:pStyle w:val="BodyText"/>
        <w:numPr>
          <w:ilvl w:val="12"/>
          <w:numId w:val="0"/>
        </w:numPr>
        <w:spacing w:after="0"/>
        <w:jc w:val="left"/>
        <w:rPr>
          <w:rFonts w:ascii="Arial" w:hAnsi="Arial"/>
          <w:b/>
        </w:rPr>
      </w:pPr>
      <w:r>
        <w:rPr>
          <w:rFonts w:ascii="Arial" w:hAnsi="Arial"/>
          <w:b/>
        </w:rPr>
        <w:lastRenderedPageBreak/>
        <w:t>7</w:t>
      </w:r>
      <w:r w:rsidRPr="00A146D1">
        <w:rPr>
          <w:rFonts w:ascii="Arial" w:hAnsi="Arial"/>
          <w:b/>
        </w:rPr>
        <w:t xml:space="preserve">. The </w:t>
      </w:r>
      <w:r>
        <w:rPr>
          <w:rFonts w:ascii="Arial" w:hAnsi="Arial"/>
          <w:b/>
        </w:rPr>
        <w:t>Post Mortem Examination &amp; Report</w:t>
      </w:r>
    </w:p>
    <w:p w14:paraId="7DAB2DA0" w14:textId="77777777" w:rsidR="00DA16BC" w:rsidRDefault="00DA16BC" w:rsidP="00DA16BC">
      <w:pPr>
        <w:tabs>
          <w:tab w:val="left" w:pos="720"/>
        </w:tabs>
        <w:jc w:val="left"/>
        <w:rPr>
          <w:rFonts w:ascii="Arial" w:hAnsi="Arial" w:cs="Arial"/>
        </w:rPr>
      </w:pPr>
    </w:p>
    <w:p w14:paraId="2B02538E" w14:textId="77777777" w:rsidR="00DA16BC" w:rsidRDefault="00DA16BC" w:rsidP="00DA16BC">
      <w:pPr>
        <w:numPr>
          <w:ilvl w:val="0"/>
          <w:numId w:val="6"/>
        </w:numPr>
        <w:tabs>
          <w:tab w:val="left" w:pos="720"/>
        </w:tabs>
        <w:spacing w:line="276" w:lineRule="auto"/>
        <w:jc w:val="left"/>
        <w:rPr>
          <w:rFonts w:ascii="Arial" w:hAnsi="Arial" w:cs="Arial"/>
        </w:rPr>
      </w:pPr>
      <w:r>
        <w:rPr>
          <w:rFonts w:ascii="Arial" w:hAnsi="Arial" w:cs="Arial"/>
        </w:rPr>
        <w:t>The c</w:t>
      </w:r>
      <w:r w:rsidRPr="00A93B2A">
        <w:rPr>
          <w:rFonts w:ascii="Arial" w:hAnsi="Arial" w:cs="Arial"/>
        </w:rPr>
        <w:t>oroner’s office will ensure that the parents are aware if the body is to be moved.</w:t>
      </w:r>
    </w:p>
    <w:p w14:paraId="134C2EF4" w14:textId="77777777" w:rsidR="00DA16BC" w:rsidRPr="00AA635E" w:rsidRDefault="00DA16BC" w:rsidP="00DA16BC">
      <w:pPr>
        <w:numPr>
          <w:ilvl w:val="0"/>
          <w:numId w:val="6"/>
        </w:numPr>
        <w:tabs>
          <w:tab w:val="left" w:pos="720"/>
        </w:tabs>
        <w:spacing w:line="276" w:lineRule="auto"/>
        <w:jc w:val="left"/>
        <w:rPr>
          <w:rFonts w:ascii="Arial" w:hAnsi="Arial" w:cs="Arial"/>
        </w:rPr>
      </w:pPr>
      <w:r w:rsidRPr="00A93B2A">
        <w:rPr>
          <w:rFonts w:ascii="Arial" w:hAnsi="Arial" w:cs="Arial"/>
        </w:rPr>
        <w:t xml:space="preserve">The </w:t>
      </w:r>
      <w:r>
        <w:rPr>
          <w:rFonts w:ascii="Arial" w:hAnsi="Arial" w:cs="Arial"/>
        </w:rPr>
        <w:t xml:space="preserve">SIO </w:t>
      </w:r>
      <w:r w:rsidRPr="00A93B2A">
        <w:rPr>
          <w:rFonts w:ascii="Arial" w:hAnsi="Arial" w:cs="Arial"/>
        </w:rPr>
        <w:t xml:space="preserve">or a representative and the </w:t>
      </w:r>
      <w:r>
        <w:rPr>
          <w:rFonts w:ascii="Arial" w:hAnsi="Arial" w:cs="Arial"/>
        </w:rPr>
        <w:t xml:space="preserve">crime scene investigator may be asked to attend the post </w:t>
      </w:r>
      <w:r w:rsidRPr="00A93B2A">
        <w:rPr>
          <w:rFonts w:ascii="Arial" w:hAnsi="Arial" w:cs="Arial"/>
        </w:rPr>
        <w:t xml:space="preserve">mortem, depending on the circumstances and whether their presence is required. </w:t>
      </w:r>
    </w:p>
    <w:p w14:paraId="6CB1FB3D" w14:textId="77777777" w:rsidR="00DA16BC" w:rsidRDefault="00DA16BC" w:rsidP="00DA16BC">
      <w:pPr>
        <w:numPr>
          <w:ilvl w:val="0"/>
          <w:numId w:val="6"/>
        </w:numPr>
        <w:tabs>
          <w:tab w:val="left" w:pos="720"/>
        </w:tabs>
        <w:spacing w:line="276" w:lineRule="auto"/>
        <w:jc w:val="left"/>
        <w:rPr>
          <w:rFonts w:ascii="Arial" w:hAnsi="Arial" w:cs="Arial"/>
        </w:rPr>
      </w:pPr>
      <w:r>
        <w:rPr>
          <w:rFonts w:ascii="Arial" w:hAnsi="Arial" w:cs="Arial"/>
        </w:rPr>
        <w:t>The interim post-mortem findings will be shared with the lead health professional by the Coroner or SIO. The only exception may be if there are concerns about a potential criminal prosecution or in cases of clinical negligence. In these exceptional circumstances a three way discussion will occur between Police, Coroner and the lead health professional and a decision will be made as to whether all, some or none of the findings can be shared.</w:t>
      </w:r>
    </w:p>
    <w:p w14:paraId="030040A2" w14:textId="77777777" w:rsidR="00DA16BC" w:rsidRDefault="00DA16BC" w:rsidP="00DA16BC">
      <w:pPr>
        <w:numPr>
          <w:ilvl w:val="0"/>
          <w:numId w:val="6"/>
        </w:numPr>
        <w:tabs>
          <w:tab w:val="left" w:pos="720"/>
        </w:tabs>
        <w:spacing w:line="276" w:lineRule="auto"/>
        <w:jc w:val="left"/>
        <w:rPr>
          <w:rFonts w:ascii="Arial" w:hAnsi="Arial" w:cs="Arial"/>
        </w:rPr>
      </w:pPr>
      <w:r w:rsidRPr="00A93B2A">
        <w:rPr>
          <w:rFonts w:ascii="Arial" w:hAnsi="Arial" w:cs="Arial"/>
        </w:rPr>
        <w:t>Communicating the interim findings of the post mortem to the family will be arranged by the pathologist, with the permission of the coroner.</w:t>
      </w:r>
    </w:p>
    <w:p w14:paraId="3BBC48DD" w14:textId="77777777" w:rsidR="00DA16BC" w:rsidRDefault="00DA16BC" w:rsidP="00DA16BC">
      <w:pPr>
        <w:tabs>
          <w:tab w:val="left" w:pos="720"/>
        </w:tabs>
        <w:jc w:val="left"/>
        <w:rPr>
          <w:rFonts w:ascii="Arial" w:hAnsi="Arial" w:cs="Arial"/>
        </w:rPr>
      </w:pPr>
    </w:p>
    <w:p w14:paraId="4144211A" w14:textId="77777777" w:rsidR="00DA16BC" w:rsidRPr="00B46A51" w:rsidRDefault="00DA16BC" w:rsidP="00DA16BC">
      <w:pPr>
        <w:tabs>
          <w:tab w:val="left" w:pos="720"/>
        </w:tabs>
        <w:jc w:val="left"/>
        <w:rPr>
          <w:rFonts w:ascii="Arial" w:hAnsi="Arial" w:cs="Arial"/>
          <w:b/>
        </w:rPr>
      </w:pPr>
      <w:r>
        <w:rPr>
          <w:rFonts w:ascii="Arial" w:hAnsi="Arial" w:cs="Arial"/>
          <w:b/>
        </w:rPr>
        <w:t>8. The J</w:t>
      </w:r>
      <w:r w:rsidRPr="00B46A51">
        <w:rPr>
          <w:rFonts w:ascii="Arial" w:hAnsi="Arial" w:cs="Arial"/>
          <w:b/>
        </w:rPr>
        <w:t xml:space="preserve">oint </w:t>
      </w:r>
      <w:r>
        <w:rPr>
          <w:rFonts w:ascii="Arial" w:hAnsi="Arial" w:cs="Arial"/>
          <w:b/>
        </w:rPr>
        <w:t>Agency Home V</w:t>
      </w:r>
      <w:r w:rsidRPr="00B46A51">
        <w:rPr>
          <w:rFonts w:ascii="Arial" w:hAnsi="Arial" w:cs="Arial"/>
          <w:b/>
        </w:rPr>
        <w:t>isit</w:t>
      </w:r>
    </w:p>
    <w:p w14:paraId="6DB6B29E" w14:textId="77777777" w:rsidR="00DA16BC" w:rsidRDefault="00DA16BC" w:rsidP="00DA16BC">
      <w:pPr>
        <w:tabs>
          <w:tab w:val="left" w:pos="720"/>
        </w:tabs>
        <w:jc w:val="left"/>
        <w:rPr>
          <w:rFonts w:ascii="Arial" w:hAnsi="Arial" w:cs="Arial"/>
        </w:rPr>
      </w:pPr>
    </w:p>
    <w:p w14:paraId="14EF3EE1" w14:textId="77777777" w:rsidR="00DA16BC" w:rsidRDefault="00DA16BC" w:rsidP="00DA16BC">
      <w:pPr>
        <w:pStyle w:val="ListParagraph"/>
        <w:numPr>
          <w:ilvl w:val="0"/>
          <w:numId w:val="20"/>
        </w:numPr>
        <w:tabs>
          <w:tab w:val="left" w:pos="720"/>
        </w:tabs>
        <w:spacing w:line="276" w:lineRule="auto"/>
        <w:contextualSpacing w:val="0"/>
        <w:jc w:val="left"/>
        <w:rPr>
          <w:rFonts w:ascii="Arial" w:hAnsi="Arial" w:cs="Arial"/>
        </w:rPr>
      </w:pPr>
      <w:r>
        <w:rPr>
          <w:rFonts w:ascii="Arial" w:hAnsi="Arial" w:cs="Arial"/>
          <w:bCs/>
        </w:rPr>
        <w:t xml:space="preserve">This will usually occur within 24 hours but may occur within 48 hours in exceptional circumstances and </w:t>
      </w:r>
      <w:r w:rsidRPr="00190417">
        <w:rPr>
          <w:rFonts w:ascii="Arial" w:hAnsi="Arial" w:cs="Arial"/>
        </w:rPr>
        <w:t>after liaison with the family.</w:t>
      </w:r>
    </w:p>
    <w:p w14:paraId="394BEB5F" w14:textId="77777777" w:rsidR="00DA16BC" w:rsidRDefault="00DA16BC" w:rsidP="00DA16BC">
      <w:pPr>
        <w:pStyle w:val="ListParagraph"/>
        <w:numPr>
          <w:ilvl w:val="0"/>
          <w:numId w:val="20"/>
        </w:numPr>
        <w:tabs>
          <w:tab w:val="left" w:pos="720"/>
        </w:tabs>
        <w:spacing w:line="276" w:lineRule="auto"/>
        <w:contextualSpacing w:val="0"/>
        <w:jc w:val="left"/>
        <w:rPr>
          <w:rFonts w:ascii="Arial" w:hAnsi="Arial" w:cs="Arial"/>
        </w:rPr>
      </w:pPr>
      <w:r>
        <w:rPr>
          <w:rFonts w:ascii="Arial" w:hAnsi="Arial" w:cs="Arial"/>
        </w:rPr>
        <w:t xml:space="preserve">The scene of collapse or </w:t>
      </w:r>
      <w:r w:rsidRPr="00190417">
        <w:rPr>
          <w:rFonts w:ascii="Arial" w:hAnsi="Arial" w:cs="Arial"/>
        </w:rPr>
        <w:t>death should be seen.</w:t>
      </w:r>
    </w:p>
    <w:p w14:paraId="309166BE" w14:textId="77777777" w:rsidR="00DA16BC" w:rsidRDefault="00DA16BC" w:rsidP="00DA16BC">
      <w:pPr>
        <w:pStyle w:val="ListParagraph"/>
        <w:numPr>
          <w:ilvl w:val="0"/>
          <w:numId w:val="20"/>
        </w:numPr>
        <w:tabs>
          <w:tab w:val="left" w:pos="720"/>
        </w:tabs>
        <w:spacing w:line="276" w:lineRule="auto"/>
        <w:contextualSpacing w:val="0"/>
        <w:jc w:val="left"/>
        <w:rPr>
          <w:rFonts w:ascii="Arial" w:hAnsi="Arial" w:cs="Arial"/>
        </w:rPr>
      </w:pPr>
      <w:r w:rsidRPr="00190417">
        <w:rPr>
          <w:rFonts w:ascii="Arial" w:hAnsi="Arial" w:cs="Arial"/>
        </w:rPr>
        <w:t xml:space="preserve">It </w:t>
      </w:r>
      <w:r>
        <w:rPr>
          <w:rFonts w:ascii="Arial" w:hAnsi="Arial" w:cs="Arial"/>
        </w:rPr>
        <w:t>will be conducted by the on call SUDC p</w:t>
      </w:r>
      <w:r w:rsidRPr="00190417">
        <w:rPr>
          <w:rFonts w:ascii="Arial" w:hAnsi="Arial" w:cs="Arial"/>
        </w:rPr>
        <w:t>aediat</w:t>
      </w:r>
      <w:r>
        <w:rPr>
          <w:rFonts w:ascii="Arial" w:hAnsi="Arial" w:cs="Arial"/>
        </w:rPr>
        <w:t>rician and the S</w:t>
      </w:r>
      <w:r w:rsidRPr="00190417">
        <w:rPr>
          <w:rFonts w:ascii="Arial" w:hAnsi="Arial" w:cs="Arial"/>
        </w:rPr>
        <w:t>enior Investigating officer</w:t>
      </w:r>
      <w:r>
        <w:rPr>
          <w:rFonts w:ascii="Arial" w:hAnsi="Arial" w:cs="Arial"/>
        </w:rPr>
        <w:t xml:space="preserve"> from the child abuse unit of Derbyshire Police</w:t>
      </w:r>
      <w:r w:rsidRPr="00190417">
        <w:rPr>
          <w:rFonts w:ascii="Arial" w:hAnsi="Arial" w:cs="Arial"/>
        </w:rPr>
        <w:t>.</w:t>
      </w:r>
    </w:p>
    <w:p w14:paraId="551F4896" w14:textId="77777777" w:rsidR="00DA16BC" w:rsidRDefault="00DA16BC" w:rsidP="00DA16BC">
      <w:pPr>
        <w:pStyle w:val="ListParagraph"/>
        <w:numPr>
          <w:ilvl w:val="0"/>
          <w:numId w:val="20"/>
        </w:numPr>
        <w:tabs>
          <w:tab w:val="left" w:pos="720"/>
        </w:tabs>
        <w:spacing w:line="276" w:lineRule="auto"/>
        <w:contextualSpacing w:val="0"/>
        <w:jc w:val="left"/>
        <w:rPr>
          <w:rFonts w:ascii="Arial" w:hAnsi="Arial" w:cs="Arial"/>
        </w:rPr>
      </w:pPr>
      <w:r w:rsidRPr="00190417">
        <w:rPr>
          <w:rFonts w:ascii="Arial" w:hAnsi="Arial" w:cs="Arial"/>
        </w:rPr>
        <w:t>If parents are too distressed to return to the home the visit may include history taking at another location and then a scene of death visit.</w:t>
      </w:r>
    </w:p>
    <w:p w14:paraId="2C3079DC" w14:textId="77777777" w:rsidR="00DA16BC" w:rsidRDefault="00DA16BC" w:rsidP="00DA16BC">
      <w:pPr>
        <w:pStyle w:val="ListParagraph"/>
        <w:numPr>
          <w:ilvl w:val="0"/>
          <w:numId w:val="20"/>
        </w:numPr>
        <w:tabs>
          <w:tab w:val="left" w:pos="720"/>
        </w:tabs>
        <w:spacing w:line="276" w:lineRule="auto"/>
        <w:contextualSpacing w:val="0"/>
        <w:jc w:val="left"/>
        <w:rPr>
          <w:rFonts w:ascii="Arial" w:hAnsi="Arial" w:cs="Arial"/>
        </w:rPr>
      </w:pPr>
      <w:r w:rsidRPr="00190417">
        <w:rPr>
          <w:rFonts w:ascii="Arial" w:hAnsi="Arial" w:cs="Arial"/>
        </w:rPr>
        <w:t>If a child die</w:t>
      </w:r>
      <w:r>
        <w:rPr>
          <w:rFonts w:ascii="Arial" w:hAnsi="Arial" w:cs="Arial"/>
        </w:rPr>
        <w:t>s in a community setting, e.g. r</w:t>
      </w:r>
      <w:r w:rsidRPr="00190417">
        <w:rPr>
          <w:rFonts w:ascii="Arial" w:hAnsi="Arial" w:cs="Arial"/>
        </w:rPr>
        <w:t>oad traffic accident, it would not be appropriate to perform a scene of death visit.</w:t>
      </w:r>
    </w:p>
    <w:p w14:paraId="5ABFBED1" w14:textId="77777777" w:rsidR="00DA16BC" w:rsidRPr="00980CC7" w:rsidRDefault="00DA16BC" w:rsidP="00DA16BC">
      <w:pPr>
        <w:pStyle w:val="ListParagraph"/>
        <w:numPr>
          <w:ilvl w:val="0"/>
          <w:numId w:val="20"/>
        </w:numPr>
        <w:tabs>
          <w:tab w:val="left" w:pos="720"/>
        </w:tabs>
        <w:spacing w:line="276" w:lineRule="auto"/>
        <w:contextualSpacing w:val="0"/>
        <w:jc w:val="left"/>
        <w:rPr>
          <w:rFonts w:ascii="Arial" w:hAnsi="Arial" w:cs="Arial"/>
        </w:rPr>
      </w:pPr>
      <w:r>
        <w:rPr>
          <w:rFonts w:ascii="Arial" w:hAnsi="Arial" w:cs="Arial"/>
        </w:rPr>
        <w:t>A report will be compiled for the Coroner and Pathologist following the joint home visit. A copy should also be sent to the CDOP Coordinator.</w:t>
      </w:r>
    </w:p>
    <w:p w14:paraId="09084639" w14:textId="77777777" w:rsidR="00DA16BC" w:rsidRDefault="00DA16BC" w:rsidP="00DA16BC">
      <w:pPr>
        <w:jc w:val="left"/>
      </w:pPr>
    </w:p>
    <w:p w14:paraId="1D7ABA92" w14:textId="77777777" w:rsidR="00DA16BC" w:rsidRDefault="00DA16BC" w:rsidP="00DA16BC">
      <w:pPr>
        <w:jc w:val="left"/>
        <w:rPr>
          <w:rFonts w:ascii="Arial" w:hAnsi="Arial" w:cs="Arial"/>
          <w:b/>
          <w:bCs/>
          <w:szCs w:val="24"/>
        </w:rPr>
      </w:pPr>
      <w:r>
        <w:rPr>
          <w:rFonts w:ascii="Arial" w:hAnsi="Arial" w:cs="Arial"/>
          <w:b/>
          <w:bCs/>
          <w:szCs w:val="24"/>
        </w:rPr>
        <w:t>9. Further Multiagency Meetings</w:t>
      </w:r>
    </w:p>
    <w:p w14:paraId="08543FEB" w14:textId="77777777" w:rsidR="00DA16BC" w:rsidRPr="009A6D24" w:rsidRDefault="00DA16BC" w:rsidP="00DA16BC">
      <w:pPr>
        <w:spacing w:line="276" w:lineRule="auto"/>
        <w:jc w:val="left"/>
        <w:rPr>
          <w:rFonts w:ascii="Arial" w:hAnsi="Arial" w:cs="Arial"/>
          <w:bCs/>
          <w:szCs w:val="24"/>
        </w:rPr>
      </w:pPr>
    </w:p>
    <w:p w14:paraId="2324DBC9" w14:textId="279583E7" w:rsidR="00A51754" w:rsidRDefault="00A51754" w:rsidP="00A51754">
      <w:pPr>
        <w:pStyle w:val="ListParagraph"/>
        <w:numPr>
          <w:ilvl w:val="0"/>
          <w:numId w:val="29"/>
        </w:numPr>
        <w:rPr>
          <w:rFonts w:ascii="Arial" w:hAnsi="Arial" w:cs="Arial"/>
          <w:bCs/>
          <w:szCs w:val="24"/>
        </w:rPr>
      </w:pPr>
      <w:r w:rsidRPr="00A51754">
        <w:rPr>
          <w:rFonts w:ascii="Arial" w:hAnsi="Arial" w:cs="Arial"/>
          <w:bCs/>
          <w:szCs w:val="24"/>
        </w:rPr>
        <w:t xml:space="preserve">The Initial Multiagency Information Sharing and Planning Meeting will have determined whether a section 47 strategy discussion is required.  If this is required then the meeting </w:t>
      </w:r>
      <w:r w:rsidRPr="006C75C5">
        <w:rPr>
          <w:rFonts w:ascii="Arial" w:hAnsi="Arial" w:cs="Arial"/>
          <w:bCs/>
          <w:szCs w:val="24"/>
        </w:rPr>
        <w:t xml:space="preserve">should take place within 24 hours of the decision to do so and will be led by children’s social care in accordance with </w:t>
      </w:r>
      <w:hyperlink r:id="rId14" w:history="1">
        <w:r w:rsidRPr="00E16C4D">
          <w:rPr>
            <w:rStyle w:val="Hyperlink"/>
            <w:rFonts w:ascii="Arial" w:hAnsi="Arial" w:cs="Arial"/>
            <w:bCs/>
            <w:szCs w:val="24"/>
          </w:rPr>
          <w:t>D</w:t>
        </w:r>
        <w:r w:rsidR="00E16C4D" w:rsidRPr="00E16C4D">
          <w:rPr>
            <w:rStyle w:val="Hyperlink"/>
            <w:rFonts w:ascii="Arial" w:hAnsi="Arial" w:cs="Arial"/>
            <w:bCs/>
            <w:szCs w:val="24"/>
          </w:rPr>
          <w:t>DSCP</w:t>
        </w:r>
        <w:r w:rsidRPr="00E16C4D">
          <w:rPr>
            <w:rStyle w:val="Hyperlink"/>
            <w:rFonts w:ascii="Arial" w:hAnsi="Arial" w:cs="Arial"/>
            <w:bCs/>
            <w:szCs w:val="24"/>
          </w:rPr>
          <w:t xml:space="preserve"> procedures</w:t>
        </w:r>
      </w:hyperlink>
      <w:r w:rsidRPr="006C75C5">
        <w:rPr>
          <w:rFonts w:ascii="Arial" w:hAnsi="Arial" w:cs="Arial"/>
          <w:bCs/>
          <w:szCs w:val="24"/>
        </w:rPr>
        <w:t>.</w:t>
      </w:r>
    </w:p>
    <w:p w14:paraId="068E5583" w14:textId="77777777" w:rsidR="00A54883" w:rsidRPr="00A54883" w:rsidRDefault="00A54883" w:rsidP="00A54883">
      <w:pPr>
        <w:pStyle w:val="ListParagraph"/>
        <w:numPr>
          <w:ilvl w:val="0"/>
          <w:numId w:val="29"/>
        </w:numPr>
        <w:rPr>
          <w:rFonts w:ascii="Arial" w:hAnsi="Arial" w:cs="Arial"/>
          <w:bCs/>
          <w:szCs w:val="24"/>
        </w:rPr>
      </w:pPr>
      <w:r w:rsidRPr="00A54883">
        <w:rPr>
          <w:rFonts w:ascii="Arial" w:hAnsi="Arial" w:cs="Arial"/>
          <w:bCs/>
          <w:szCs w:val="24"/>
        </w:rPr>
        <w:t xml:space="preserve">If a decision has been made within the Initial Multiagency Information Sharing and Planning Meeting that a S47 strategy meeting is NOT required, but a further multi-agency meeting would be beneficial, then this meeting should be led by the lead health professional and involve all of the relevant partner agencies involved (e.g. lead health professional, named clinician, health visitor, midwife, school health </w:t>
      </w:r>
      <w:proofErr w:type="spellStart"/>
      <w:r w:rsidRPr="00A54883">
        <w:rPr>
          <w:rFonts w:ascii="Arial" w:hAnsi="Arial" w:cs="Arial"/>
          <w:bCs/>
          <w:szCs w:val="24"/>
        </w:rPr>
        <w:t>etc</w:t>
      </w:r>
      <w:proofErr w:type="spellEnd"/>
      <w:r w:rsidRPr="00A54883">
        <w:rPr>
          <w:rFonts w:ascii="Arial" w:hAnsi="Arial" w:cs="Arial"/>
          <w:bCs/>
          <w:szCs w:val="24"/>
        </w:rPr>
        <w:t>)</w:t>
      </w:r>
    </w:p>
    <w:p w14:paraId="02040E8F" w14:textId="77777777" w:rsidR="00DA16BC" w:rsidRDefault="00DA16BC" w:rsidP="00DA16BC">
      <w:pPr>
        <w:pStyle w:val="ListParagraph"/>
        <w:numPr>
          <w:ilvl w:val="0"/>
          <w:numId w:val="29"/>
        </w:numPr>
        <w:spacing w:line="276" w:lineRule="auto"/>
        <w:contextualSpacing w:val="0"/>
        <w:jc w:val="left"/>
        <w:rPr>
          <w:rFonts w:ascii="Arial" w:hAnsi="Arial" w:cs="Arial"/>
          <w:bCs/>
          <w:szCs w:val="24"/>
        </w:rPr>
      </w:pPr>
      <w:r>
        <w:rPr>
          <w:rFonts w:ascii="Arial" w:hAnsi="Arial" w:cs="Arial"/>
          <w:bCs/>
          <w:szCs w:val="24"/>
        </w:rPr>
        <w:t>If not attending in person liaison should occur between the safeguarding nurse attending the S47 strategy meeting and the lead health professional, both before and after the meeting to share information.</w:t>
      </w:r>
    </w:p>
    <w:p w14:paraId="70AF267D" w14:textId="77777777" w:rsidR="00DA16BC" w:rsidRDefault="00DA16BC" w:rsidP="00DA16BC">
      <w:pPr>
        <w:pStyle w:val="ListParagraph"/>
        <w:numPr>
          <w:ilvl w:val="0"/>
          <w:numId w:val="29"/>
        </w:numPr>
        <w:spacing w:line="276" w:lineRule="auto"/>
        <w:contextualSpacing w:val="0"/>
        <w:jc w:val="left"/>
        <w:rPr>
          <w:rFonts w:ascii="Arial" w:hAnsi="Arial" w:cs="Arial"/>
          <w:bCs/>
          <w:szCs w:val="24"/>
        </w:rPr>
      </w:pPr>
      <w:r>
        <w:rPr>
          <w:rFonts w:ascii="Arial" w:hAnsi="Arial" w:cs="Arial"/>
          <w:bCs/>
          <w:szCs w:val="24"/>
        </w:rPr>
        <w:t>Minutes of the meeting</w:t>
      </w:r>
      <w:r w:rsidR="00A25DCD">
        <w:rPr>
          <w:rFonts w:ascii="Arial" w:hAnsi="Arial" w:cs="Arial"/>
          <w:bCs/>
          <w:szCs w:val="24"/>
        </w:rPr>
        <w:t>s</w:t>
      </w:r>
      <w:r>
        <w:rPr>
          <w:rFonts w:ascii="Arial" w:hAnsi="Arial" w:cs="Arial"/>
          <w:bCs/>
          <w:szCs w:val="24"/>
        </w:rPr>
        <w:t xml:space="preserve"> should be taken and shared with the Coroner, CDOP coordinator and lead health professional.</w:t>
      </w:r>
    </w:p>
    <w:p w14:paraId="0A647F81" w14:textId="77777777" w:rsidR="00DA16BC" w:rsidRDefault="00DA16BC" w:rsidP="00DA16BC">
      <w:pPr>
        <w:pStyle w:val="ListParagraph"/>
        <w:numPr>
          <w:ilvl w:val="0"/>
          <w:numId w:val="29"/>
        </w:numPr>
        <w:spacing w:line="276" w:lineRule="auto"/>
        <w:contextualSpacing w:val="0"/>
        <w:jc w:val="left"/>
        <w:rPr>
          <w:rFonts w:ascii="Arial" w:hAnsi="Arial" w:cs="Arial"/>
          <w:bCs/>
          <w:szCs w:val="24"/>
        </w:rPr>
      </w:pPr>
      <w:r>
        <w:rPr>
          <w:rFonts w:ascii="Arial" w:hAnsi="Arial" w:cs="Arial"/>
          <w:bCs/>
          <w:szCs w:val="24"/>
        </w:rPr>
        <w:t xml:space="preserve">The provisional results of the post mortem examination should be shared with the lead health professional as soon as available. The lead health professional reviews the </w:t>
      </w:r>
      <w:r>
        <w:rPr>
          <w:rFonts w:ascii="Arial" w:hAnsi="Arial" w:cs="Arial"/>
          <w:bCs/>
          <w:szCs w:val="24"/>
        </w:rPr>
        <w:lastRenderedPageBreak/>
        <w:t xml:space="preserve">case with the emerging findings. They will liaise further with Police and Social care if required. </w:t>
      </w:r>
    </w:p>
    <w:p w14:paraId="4C7C263E" w14:textId="77777777" w:rsidR="00DA16BC" w:rsidRPr="006E781F" w:rsidRDefault="00DA16BC" w:rsidP="00DA16BC">
      <w:pPr>
        <w:pStyle w:val="ListParagraph"/>
        <w:numPr>
          <w:ilvl w:val="0"/>
          <w:numId w:val="29"/>
        </w:numPr>
        <w:spacing w:line="276" w:lineRule="auto"/>
        <w:contextualSpacing w:val="0"/>
        <w:jc w:val="left"/>
        <w:rPr>
          <w:rFonts w:ascii="Arial" w:hAnsi="Arial" w:cs="Arial"/>
          <w:bCs/>
          <w:szCs w:val="24"/>
        </w:rPr>
      </w:pPr>
      <w:r>
        <w:rPr>
          <w:rFonts w:ascii="Arial" w:hAnsi="Arial" w:cs="Arial"/>
          <w:bCs/>
          <w:szCs w:val="24"/>
        </w:rPr>
        <w:t>Throughout the process if agencies develop concerns then these should be shared with all members as appropriate.</w:t>
      </w:r>
    </w:p>
    <w:p w14:paraId="51D40312" w14:textId="77777777" w:rsidR="00DA16BC" w:rsidRDefault="00DA16BC" w:rsidP="00DA16BC">
      <w:pPr>
        <w:jc w:val="left"/>
        <w:rPr>
          <w:rFonts w:ascii="Arial" w:hAnsi="Arial" w:cs="Arial"/>
          <w:b/>
          <w:bCs/>
          <w:szCs w:val="24"/>
        </w:rPr>
      </w:pPr>
    </w:p>
    <w:p w14:paraId="02CA7CA3" w14:textId="77777777" w:rsidR="00DA16BC" w:rsidRDefault="00DA16BC" w:rsidP="00DA16BC">
      <w:pPr>
        <w:jc w:val="left"/>
        <w:rPr>
          <w:rFonts w:ascii="Arial" w:hAnsi="Arial" w:cs="Arial"/>
          <w:b/>
          <w:bCs/>
          <w:szCs w:val="24"/>
        </w:rPr>
      </w:pPr>
    </w:p>
    <w:p w14:paraId="2D1C32E9" w14:textId="77777777" w:rsidR="00DA16BC" w:rsidRPr="00247197" w:rsidRDefault="00DA16BC" w:rsidP="00DA16BC">
      <w:pPr>
        <w:jc w:val="left"/>
        <w:rPr>
          <w:rFonts w:ascii="Arial" w:hAnsi="Arial" w:cs="Arial"/>
          <w:b/>
          <w:bCs/>
          <w:szCs w:val="24"/>
        </w:rPr>
      </w:pPr>
    </w:p>
    <w:p w14:paraId="2DD9E93E" w14:textId="77777777" w:rsidR="00DA16BC" w:rsidRPr="0038534A" w:rsidRDefault="00DA16BC" w:rsidP="00DA16BC">
      <w:pPr>
        <w:jc w:val="left"/>
        <w:rPr>
          <w:rFonts w:ascii="Arial" w:hAnsi="Arial" w:cs="Arial"/>
          <w:b/>
          <w:bCs/>
          <w:iCs/>
          <w:szCs w:val="24"/>
        </w:rPr>
      </w:pPr>
      <w:r>
        <w:rPr>
          <w:rFonts w:ascii="Arial" w:hAnsi="Arial" w:cs="Arial"/>
          <w:b/>
          <w:bCs/>
          <w:iCs/>
          <w:szCs w:val="24"/>
        </w:rPr>
        <w:t>10.</w:t>
      </w:r>
      <w:r w:rsidRPr="0038534A">
        <w:rPr>
          <w:rFonts w:ascii="Arial" w:hAnsi="Arial" w:cs="Arial"/>
          <w:b/>
          <w:bCs/>
          <w:iCs/>
          <w:szCs w:val="24"/>
        </w:rPr>
        <w:t xml:space="preserve"> Arrangement of the child death review meeting</w:t>
      </w:r>
    </w:p>
    <w:p w14:paraId="1BD5BCC7" w14:textId="77777777" w:rsidR="00DA16BC" w:rsidRDefault="00DA16BC" w:rsidP="00DA16BC">
      <w:pPr>
        <w:spacing w:line="276" w:lineRule="auto"/>
        <w:jc w:val="left"/>
        <w:rPr>
          <w:rFonts w:ascii="Arial" w:hAnsi="Arial" w:cs="Arial"/>
          <w:b/>
          <w:bCs/>
          <w:iCs/>
          <w:szCs w:val="24"/>
        </w:rPr>
      </w:pPr>
    </w:p>
    <w:p w14:paraId="71B7DC2E" w14:textId="77777777" w:rsidR="00DA16BC" w:rsidRDefault="00DA16BC" w:rsidP="00DA16BC">
      <w:pPr>
        <w:numPr>
          <w:ilvl w:val="0"/>
          <w:numId w:val="4"/>
        </w:numPr>
        <w:tabs>
          <w:tab w:val="left" w:pos="720"/>
          <w:tab w:val="num" w:pos="1440"/>
        </w:tabs>
        <w:overflowPunct w:val="0"/>
        <w:autoSpaceDE w:val="0"/>
        <w:autoSpaceDN w:val="0"/>
        <w:adjustRightInd w:val="0"/>
        <w:spacing w:line="276" w:lineRule="auto"/>
        <w:ind w:left="720"/>
        <w:jc w:val="left"/>
        <w:textAlignment w:val="baseline"/>
        <w:rPr>
          <w:rFonts w:ascii="Arial" w:hAnsi="Arial" w:cs="Arial"/>
          <w:szCs w:val="24"/>
        </w:rPr>
      </w:pPr>
      <w:r w:rsidRPr="007011D6">
        <w:rPr>
          <w:rFonts w:ascii="Arial" w:hAnsi="Arial" w:cs="Arial"/>
          <w:szCs w:val="24"/>
        </w:rPr>
        <w:t>The SUDI</w:t>
      </w:r>
      <w:r>
        <w:rPr>
          <w:rFonts w:ascii="Arial" w:hAnsi="Arial" w:cs="Arial"/>
          <w:szCs w:val="24"/>
        </w:rPr>
        <w:t>/C</w:t>
      </w:r>
      <w:r w:rsidRPr="007011D6">
        <w:rPr>
          <w:rFonts w:ascii="Arial" w:hAnsi="Arial" w:cs="Arial"/>
          <w:szCs w:val="24"/>
        </w:rPr>
        <w:t xml:space="preserve"> paediatrician will receive the final written </w:t>
      </w:r>
      <w:r>
        <w:rPr>
          <w:rFonts w:ascii="Arial" w:hAnsi="Arial" w:cs="Arial"/>
          <w:szCs w:val="24"/>
        </w:rPr>
        <w:t xml:space="preserve">post </w:t>
      </w:r>
      <w:r w:rsidRPr="007011D6">
        <w:rPr>
          <w:rFonts w:ascii="Arial" w:hAnsi="Arial" w:cs="Arial"/>
          <w:szCs w:val="24"/>
        </w:rPr>
        <w:t xml:space="preserve">mortem report via the </w:t>
      </w:r>
      <w:r>
        <w:rPr>
          <w:rFonts w:ascii="Arial" w:hAnsi="Arial" w:cs="Arial"/>
          <w:szCs w:val="24"/>
        </w:rPr>
        <w:t>c</w:t>
      </w:r>
      <w:r w:rsidRPr="007011D6">
        <w:rPr>
          <w:rFonts w:ascii="Arial" w:hAnsi="Arial" w:cs="Arial"/>
          <w:szCs w:val="24"/>
        </w:rPr>
        <w:t>oroner’s office as soon as this is available</w:t>
      </w:r>
      <w:r>
        <w:rPr>
          <w:rFonts w:ascii="Arial" w:hAnsi="Arial" w:cs="Arial"/>
          <w:szCs w:val="24"/>
        </w:rPr>
        <w:t>.</w:t>
      </w:r>
    </w:p>
    <w:p w14:paraId="3586D243" w14:textId="77777777" w:rsidR="00DA16BC" w:rsidRDefault="00DA16BC" w:rsidP="00DA16BC">
      <w:pPr>
        <w:numPr>
          <w:ilvl w:val="0"/>
          <w:numId w:val="4"/>
        </w:numPr>
        <w:tabs>
          <w:tab w:val="left" w:pos="720"/>
          <w:tab w:val="num" w:pos="1440"/>
        </w:tabs>
        <w:overflowPunct w:val="0"/>
        <w:autoSpaceDE w:val="0"/>
        <w:autoSpaceDN w:val="0"/>
        <w:adjustRightInd w:val="0"/>
        <w:spacing w:line="276" w:lineRule="auto"/>
        <w:ind w:left="720"/>
        <w:jc w:val="left"/>
        <w:textAlignment w:val="baseline"/>
        <w:rPr>
          <w:rFonts w:ascii="Arial" w:hAnsi="Arial" w:cs="Arial"/>
          <w:szCs w:val="24"/>
        </w:rPr>
      </w:pPr>
      <w:r>
        <w:rPr>
          <w:rFonts w:ascii="Arial" w:hAnsi="Arial" w:cs="Arial"/>
          <w:szCs w:val="24"/>
        </w:rPr>
        <w:t>The final child death review meeting will then be arranged.</w:t>
      </w:r>
    </w:p>
    <w:p w14:paraId="103D306E" w14:textId="77777777" w:rsidR="00DA16BC" w:rsidRPr="00BC6928" w:rsidRDefault="00DA16BC" w:rsidP="00DA16BC">
      <w:pPr>
        <w:numPr>
          <w:ilvl w:val="0"/>
          <w:numId w:val="4"/>
        </w:numPr>
        <w:tabs>
          <w:tab w:val="left" w:pos="720"/>
          <w:tab w:val="num" w:pos="1440"/>
        </w:tabs>
        <w:overflowPunct w:val="0"/>
        <w:autoSpaceDE w:val="0"/>
        <w:autoSpaceDN w:val="0"/>
        <w:adjustRightInd w:val="0"/>
        <w:spacing w:line="276" w:lineRule="auto"/>
        <w:ind w:left="720"/>
        <w:jc w:val="left"/>
        <w:textAlignment w:val="baseline"/>
        <w:rPr>
          <w:rFonts w:ascii="Arial" w:hAnsi="Arial" w:cs="Arial"/>
          <w:szCs w:val="24"/>
        </w:rPr>
      </w:pPr>
      <w:r w:rsidRPr="00FD585D">
        <w:rPr>
          <w:rFonts w:ascii="Arial" w:hAnsi="Arial" w:cs="Arial"/>
          <w:bCs/>
          <w:iCs/>
          <w:szCs w:val="24"/>
        </w:rPr>
        <w:t>This should take place before the inquest so as to inform the Coroner’s proceedings.</w:t>
      </w:r>
    </w:p>
    <w:p w14:paraId="1677A882" w14:textId="77777777" w:rsidR="00DA16BC" w:rsidRDefault="00DA16BC" w:rsidP="00DA16BC">
      <w:pPr>
        <w:tabs>
          <w:tab w:val="left" w:pos="720"/>
          <w:tab w:val="num" w:pos="1440"/>
        </w:tabs>
        <w:overflowPunct w:val="0"/>
        <w:autoSpaceDE w:val="0"/>
        <w:autoSpaceDN w:val="0"/>
        <w:adjustRightInd w:val="0"/>
        <w:jc w:val="left"/>
        <w:textAlignment w:val="baseline"/>
        <w:rPr>
          <w:rFonts w:ascii="Arial" w:hAnsi="Arial" w:cs="Arial"/>
          <w:szCs w:val="24"/>
        </w:rPr>
      </w:pPr>
    </w:p>
    <w:p w14:paraId="07882DB7" w14:textId="77777777" w:rsidR="00DA16BC" w:rsidRDefault="00DA16BC" w:rsidP="00DA16BC">
      <w:pPr>
        <w:tabs>
          <w:tab w:val="left" w:pos="720"/>
          <w:tab w:val="num" w:pos="1440"/>
        </w:tabs>
        <w:overflowPunct w:val="0"/>
        <w:autoSpaceDE w:val="0"/>
        <w:autoSpaceDN w:val="0"/>
        <w:adjustRightInd w:val="0"/>
        <w:ind w:left="720"/>
        <w:jc w:val="left"/>
        <w:textAlignment w:val="baseline"/>
        <w:rPr>
          <w:rFonts w:ascii="Arial" w:hAnsi="Arial" w:cs="Arial"/>
          <w:b/>
          <w:bCs/>
          <w:iCs/>
          <w:szCs w:val="24"/>
        </w:rPr>
      </w:pPr>
    </w:p>
    <w:p w14:paraId="0E4E7896" w14:textId="77777777" w:rsidR="00DA16BC" w:rsidRPr="00BC6928" w:rsidRDefault="00DA16BC" w:rsidP="00DA16BC">
      <w:pPr>
        <w:tabs>
          <w:tab w:val="left" w:pos="720"/>
          <w:tab w:val="num" w:pos="1440"/>
        </w:tabs>
        <w:overflowPunct w:val="0"/>
        <w:autoSpaceDE w:val="0"/>
        <w:autoSpaceDN w:val="0"/>
        <w:adjustRightInd w:val="0"/>
        <w:jc w:val="left"/>
        <w:textAlignment w:val="baseline"/>
        <w:rPr>
          <w:rFonts w:ascii="Arial" w:hAnsi="Arial" w:cs="Arial"/>
          <w:b/>
          <w:szCs w:val="24"/>
        </w:rPr>
      </w:pPr>
      <w:r>
        <w:rPr>
          <w:rFonts w:ascii="Arial" w:hAnsi="Arial" w:cs="Arial"/>
          <w:b/>
          <w:bCs/>
          <w:iCs/>
          <w:szCs w:val="24"/>
        </w:rPr>
        <w:t xml:space="preserve">10.1 </w:t>
      </w:r>
      <w:r w:rsidRPr="00BC6928">
        <w:rPr>
          <w:rFonts w:ascii="Arial" w:hAnsi="Arial" w:cs="Arial"/>
          <w:b/>
          <w:bCs/>
          <w:iCs/>
          <w:szCs w:val="24"/>
        </w:rPr>
        <w:t>The child death review meeting (CDRM)</w:t>
      </w:r>
    </w:p>
    <w:p w14:paraId="7374C152" w14:textId="77777777" w:rsidR="00DA16BC" w:rsidRDefault="00DA16BC" w:rsidP="00DA16BC">
      <w:pPr>
        <w:jc w:val="left"/>
        <w:rPr>
          <w:rFonts w:ascii="Arial" w:hAnsi="Arial" w:cs="Arial"/>
          <w:bCs/>
          <w:iCs/>
          <w:szCs w:val="24"/>
        </w:rPr>
      </w:pPr>
    </w:p>
    <w:p w14:paraId="612954C8" w14:textId="77777777" w:rsidR="00DA16BC" w:rsidRDefault="00DA16BC" w:rsidP="00DA16BC">
      <w:pPr>
        <w:pStyle w:val="ListParagraph"/>
        <w:numPr>
          <w:ilvl w:val="0"/>
          <w:numId w:val="30"/>
        </w:numPr>
        <w:spacing w:line="276" w:lineRule="auto"/>
        <w:contextualSpacing w:val="0"/>
        <w:jc w:val="left"/>
        <w:rPr>
          <w:rFonts w:ascii="Arial" w:hAnsi="Arial" w:cs="Arial"/>
          <w:bCs/>
          <w:iCs/>
          <w:szCs w:val="24"/>
        </w:rPr>
      </w:pPr>
      <w:r>
        <w:rPr>
          <w:rFonts w:ascii="Arial" w:hAnsi="Arial" w:cs="Arial"/>
          <w:bCs/>
          <w:iCs/>
          <w:szCs w:val="24"/>
        </w:rPr>
        <w:t xml:space="preserve">The CDRM is a multi-professional meeting where all matters relating to an individual child’s death are discussed by the professionals </w:t>
      </w:r>
      <w:r w:rsidRPr="00A41202">
        <w:rPr>
          <w:rFonts w:ascii="Arial" w:hAnsi="Arial" w:cs="Arial"/>
          <w:bCs/>
          <w:i/>
          <w:iCs/>
          <w:szCs w:val="24"/>
        </w:rPr>
        <w:t>directly involved</w:t>
      </w:r>
      <w:r>
        <w:rPr>
          <w:rFonts w:ascii="Arial" w:hAnsi="Arial" w:cs="Arial"/>
          <w:bCs/>
          <w:iCs/>
          <w:szCs w:val="24"/>
        </w:rPr>
        <w:t xml:space="preserve"> in the care of that child during their life and during the investigation after their death.</w:t>
      </w:r>
    </w:p>
    <w:p w14:paraId="09A66F60" w14:textId="77777777" w:rsidR="00DA16BC" w:rsidRDefault="00DA16BC" w:rsidP="00DA16BC">
      <w:pPr>
        <w:pStyle w:val="ListParagraph"/>
        <w:numPr>
          <w:ilvl w:val="0"/>
          <w:numId w:val="30"/>
        </w:numPr>
        <w:spacing w:line="276" w:lineRule="auto"/>
        <w:contextualSpacing w:val="0"/>
        <w:jc w:val="left"/>
        <w:rPr>
          <w:rFonts w:ascii="Arial" w:hAnsi="Arial" w:cs="Arial"/>
          <w:bCs/>
          <w:iCs/>
          <w:szCs w:val="24"/>
        </w:rPr>
      </w:pPr>
      <w:r>
        <w:rPr>
          <w:rFonts w:ascii="Arial" w:hAnsi="Arial" w:cs="Arial"/>
          <w:bCs/>
          <w:iCs/>
          <w:szCs w:val="24"/>
        </w:rPr>
        <w:t xml:space="preserve">The nature of this meeting will vary according to the circumstances of the child’s death and the practitioners involved. The review meeting should be flexible and proportionate. It should also be focussed on local learning. </w:t>
      </w:r>
    </w:p>
    <w:p w14:paraId="510B6CDF" w14:textId="77777777" w:rsidR="00DA16BC" w:rsidRDefault="00DA16BC" w:rsidP="00DA16BC">
      <w:pPr>
        <w:pStyle w:val="ListParagraph"/>
        <w:numPr>
          <w:ilvl w:val="0"/>
          <w:numId w:val="30"/>
        </w:numPr>
        <w:spacing w:line="276" w:lineRule="auto"/>
        <w:contextualSpacing w:val="0"/>
        <w:jc w:val="left"/>
        <w:rPr>
          <w:rFonts w:ascii="Arial" w:hAnsi="Arial" w:cs="Arial"/>
          <w:bCs/>
          <w:iCs/>
          <w:szCs w:val="24"/>
        </w:rPr>
      </w:pPr>
      <w:r>
        <w:rPr>
          <w:rFonts w:ascii="Arial" w:hAnsi="Arial" w:cs="Arial"/>
          <w:bCs/>
          <w:iCs/>
          <w:szCs w:val="24"/>
        </w:rPr>
        <w:t>In every case the Analysis form should be completed at the CDRM and sent to the CDOP coordinator.</w:t>
      </w:r>
    </w:p>
    <w:p w14:paraId="3E5C8D4A" w14:textId="77777777" w:rsidR="00DA16BC" w:rsidRDefault="00DA16BC" w:rsidP="00DA16BC">
      <w:pPr>
        <w:pStyle w:val="ListParagraph"/>
        <w:numPr>
          <w:ilvl w:val="0"/>
          <w:numId w:val="30"/>
        </w:numPr>
        <w:spacing w:line="276" w:lineRule="auto"/>
        <w:contextualSpacing w:val="0"/>
        <w:jc w:val="left"/>
        <w:rPr>
          <w:rFonts w:ascii="Arial" w:hAnsi="Arial" w:cs="Arial"/>
          <w:bCs/>
          <w:iCs/>
          <w:szCs w:val="24"/>
        </w:rPr>
      </w:pPr>
      <w:r>
        <w:rPr>
          <w:rFonts w:ascii="Arial" w:hAnsi="Arial" w:cs="Arial"/>
          <w:bCs/>
          <w:iCs/>
          <w:szCs w:val="24"/>
        </w:rPr>
        <w:t>Relevant professionals should be invited but this will vary according to the case. Invited professionals could include:</w:t>
      </w:r>
    </w:p>
    <w:p w14:paraId="7FA52765" w14:textId="77777777" w:rsidR="00DA16BC" w:rsidRPr="00B8266F" w:rsidRDefault="00DA16BC" w:rsidP="00DA16BC">
      <w:pPr>
        <w:jc w:val="left"/>
        <w:rPr>
          <w:rFonts w:ascii="Arial" w:hAnsi="Arial" w:cs="Arial"/>
          <w:bCs/>
          <w:iCs/>
          <w:szCs w:val="24"/>
        </w:rPr>
      </w:pPr>
    </w:p>
    <w:p w14:paraId="7DE553E2"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Hospital or community staff involved during the child’s life.</w:t>
      </w:r>
    </w:p>
    <w:p w14:paraId="61D01197"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Pathologist.</w:t>
      </w:r>
    </w:p>
    <w:p w14:paraId="063FBDE1"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Patient safety team if a serious incident investigation has occurred.</w:t>
      </w:r>
    </w:p>
    <w:p w14:paraId="5664030E"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Coroner’s officer.</w:t>
      </w:r>
    </w:p>
    <w:p w14:paraId="55D61144"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Senior investigating officer.</w:t>
      </w:r>
    </w:p>
    <w:p w14:paraId="10614E19"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Lead health professional.</w:t>
      </w:r>
    </w:p>
    <w:p w14:paraId="7FFDDA3D"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Social care.</w:t>
      </w:r>
    </w:p>
    <w:p w14:paraId="48AA491A"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Education.</w:t>
      </w:r>
    </w:p>
    <w:p w14:paraId="47C3367F"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Others including ambulance service, health visitor, midwife, GP, representatives from voluntary organisations.</w:t>
      </w:r>
    </w:p>
    <w:p w14:paraId="270E8DFD"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If certain professionals are unable to attend, they may be invited to submit a Reporting Form (previously called Form B) instead.</w:t>
      </w:r>
    </w:p>
    <w:p w14:paraId="7469F34E" w14:textId="77777777" w:rsidR="00DA16BC" w:rsidRDefault="00DA16BC" w:rsidP="00DA16BC">
      <w:pPr>
        <w:jc w:val="left"/>
        <w:rPr>
          <w:rFonts w:ascii="Arial" w:hAnsi="Arial" w:cs="Arial"/>
          <w:bCs/>
          <w:iCs/>
          <w:szCs w:val="24"/>
        </w:rPr>
      </w:pPr>
    </w:p>
    <w:p w14:paraId="1FA7F3B8" w14:textId="77777777" w:rsidR="00DA16BC" w:rsidRDefault="00DA16BC" w:rsidP="00DA16BC">
      <w:pPr>
        <w:jc w:val="left"/>
        <w:rPr>
          <w:rFonts w:ascii="Arial" w:hAnsi="Arial" w:cs="Arial"/>
          <w:bCs/>
          <w:iCs/>
          <w:szCs w:val="24"/>
        </w:rPr>
      </w:pPr>
    </w:p>
    <w:p w14:paraId="093DA167" w14:textId="77777777" w:rsidR="00DA16BC" w:rsidRPr="00FB096E" w:rsidRDefault="00DA16BC" w:rsidP="00DA16BC">
      <w:pPr>
        <w:jc w:val="left"/>
        <w:rPr>
          <w:rFonts w:ascii="Arial" w:hAnsi="Arial" w:cs="Arial"/>
          <w:b/>
          <w:bCs/>
          <w:iCs/>
          <w:szCs w:val="24"/>
        </w:rPr>
      </w:pPr>
      <w:r>
        <w:rPr>
          <w:rFonts w:ascii="Arial" w:hAnsi="Arial" w:cs="Arial"/>
          <w:b/>
          <w:bCs/>
          <w:iCs/>
          <w:szCs w:val="24"/>
        </w:rPr>
        <w:t xml:space="preserve">10.2 </w:t>
      </w:r>
      <w:r w:rsidRPr="00FB096E">
        <w:rPr>
          <w:rFonts w:ascii="Arial" w:hAnsi="Arial" w:cs="Arial"/>
          <w:b/>
          <w:bCs/>
          <w:iCs/>
          <w:szCs w:val="24"/>
        </w:rPr>
        <w:t>Aims of the child death review meeting</w:t>
      </w:r>
    </w:p>
    <w:p w14:paraId="1C65B1CE" w14:textId="77777777" w:rsidR="00DA16BC" w:rsidRPr="00FB096E" w:rsidRDefault="00DA16BC" w:rsidP="00DA16BC">
      <w:pPr>
        <w:ind w:left="720"/>
        <w:jc w:val="left"/>
        <w:rPr>
          <w:rFonts w:ascii="Arial" w:hAnsi="Arial" w:cs="Arial"/>
          <w:bCs/>
          <w:iCs/>
          <w:szCs w:val="24"/>
        </w:rPr>
      </w:pPr>
    </w:p>
    <w:p w14:paraId="0462E6F5" w14:textId="77777777" w:rsidR="00DA16BC" w:rsidRDefault="00DA16BC" w:rsidP="00DA16BC">
      <w:pPr>
        <w:pStyle w:val="ListParagraph"/>
        <w:numPr>
          <w:ilvl w:val="0"/>
          <w:numId w:val="30"/>
        </w:numPr>
        <w:contextualSpacing w:val="0"/>
        <w:jc w:val="left"/>
        <w:rPr>
          <w:rFonts w:ascii="Arial" w:hAnsi="Arial" w:cs="Arial"/>
          <w:bCs/>
          <w:iCs/>
          <w:szCs w:val="24"/>
        </w:rPr>
      </w:pPr>
      <w:r>
        <w:rPr>
          <w:rFonts w:ascii="Arial" w:hAnsi="Arial" w:cs="Arial"/>
          <w:bCs/>
          <w:iCs/>
          <w:szCs w:val="24"/>
        </w:rPr>
        <w:t>In all cases the aims of the CDRM are:</w:t>
      </w:r>
    </w:p>
    <w:p w14:paraId="6143048B" w14:textId="77777777" w:rsidR="00DA16BC" w:rsidRDefault="00DA16BC" w:rsidP="00DA16BC">
      <w:pPr>
        <w:pStyle w:val="ListParagraph"/>
        <w:jc w:val="left"/>
        <w:rPr>
          <w:rFonts w:ascii="Arial" w:hAnsi="Arial" w:cs="Arial"/>
          <w:bCs/>
          <w:iCs/>
          <w:szCs w:val="24"/>
        </w:rPr>
      </w:pPr>
    </w:p>
    <w:p w14:paraId="63122388"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To review the back ground history, treatment and outcomes of investigations to determine, as far as possible, the likely cause of death.</w:t>
      </w:r>
    </w:p>
    <w:p w14:paraId="49EA0CD8"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lastRenderedPageBreak/>
        <w:t>To ascertain any contributory or modifiable factors across domains specific to the child, the social and physical environment and the service delivery.</w:t>
      </w:r>
    </w:p>
    <w:p w14:paraId="32FB9EA6"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To describe any learning arising from the death and, where appropriate, to identify any actions that should be taken by any of the organisations involved to improve the safety or welfare of children or the child death review process.</w:t>
      </w:r>
    </w:p>
    <w:p w14:paraId="7A021A85"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To review the support provided to the family and to ensure that the family are provided with the outcomes into the multiagency investigation into their child’s death in plain understandable English.</w:t>
      </w:r>
    </w:p>
    <w:p w14:paraId="3DC066D0" w14:textId="77777777" w:rsidR="00DA16BC" w:rsidRDefault="00DA16BC" w:rsidP="00DA16BC">
      <w:pPr>
        <w:pStyle w:val="ListParagraph"/>
        <w:numPr>
          <w:ilvl w:val="1"/>
          <w:numId w:val="30"/>
        </w:numPr>
        <w:contextualSpacing w:val="0"/>
        <w:jc w:val="left"/>
        <w:rPr>
          <w:rFonts w:ascii="Arial" w:hAnsi="Arial" w:cs="Arial"/>
          <w:bCs/>
          <w:iCs/>
          <w:szCs w:val="24"/>
        </w:rPr>
      </w:pPr>
      <w:r>
        <w:rPr>
          <w:rFonts w:ascii="Arial" w:hAnsi="Arial" w:cs="Arial"/>
          <w:bCs/>
          <w:iCs/>
          <w:szCs w:val="24"/>
        </w:rPr>
        <w:t>To ensure that the Coroner and CDOP are informed of the outcomes of all investigations into the child’s death.</w:t>
      </w:r>
    </w:p>
    <w:p w14:paraId="19351534" w14:textId="77777777" w:rsidR="00DA16BC" w:rsidRDefault="00DA16BC" w:rsidP="00DA16BC">
      <w:pPr>
        <w:pStyle w:val="ListParagraph"/>
        <w:spacing w:line="276" w:lineRule="auto"/>
        <w:ind w:left="1440"/>
        <w:jc w:val="left"/>
        <w:rPr>
          <w:rFonts w:ascii="Arial" w:hAnsi="Arial" w:cs="Arial"/>
          <w:bCs/>
          <w:iCs/>
          <w:szCs w:val="24"/>
        </w:rPr>
      </w:pPr>
    </w:p>
    <w:p w14:paraId="247B24FD" w14:textId="77777777" w:rsidR="00DA16BC" w:rsidRDefault="00DA16BC" w:rsidP="00DA16BC">
      <w:pPr>
        <w:numPr>
          <w:ilvl w:val="0"/>
          <w:numId w:val="4"/>
        </w:numPr>
        <w:tabs>
          <w:tab w:val="left" w:pos="720"/>
          <w:tab w:val="num" w:pos="1440"/>
        </w:tabs>
        <w:overflowPunct w:val="0"/>
        <w:autoSpaceDE w:val="0"/>
        <w:autoSpaceDN w:val="0"/>
        <w:adjustRightInd w:val="0"/>
        <w:spacing w:line="276" w:lineRule="auto"/>
        <w:ind w:left="720"/>
        <w:jc w:val="left"/>
        <w:textAlignment w:val="baseline"/>
        <w:rPr>
          <w:rFonts w:ascii="Arial" w:hAnsi="Arial" w:cs="Arial"/>
          <w:szCs w:val="24"/>
        </w:rPr>
      </w:pPr>
      <w:r>
        <w:rPr>
          <w:rFonts w:ascii="Arial" w:hAnsi="Arial" w:cs="Arial"/>
          <w:szCs w:val="24"/>
        </w:rPr>
        <w:t>Notes of the meeting and the Analysis form completed at the meeting will be sent to the Coroner and the CDOP coordinator.</w:t>
      </w:r>
    </w:p>
    <w:p w14:paraId="2346C11F" w14:textId="77777777" w:rsidR="00DA16BC" w:rsidRPr="005F2DC6" w:rsidRDefault="00DA16BC" w:rsidP="00DA16BC">
      <w:pPr>
        <w:numPr>
          <w:ilvl w:val="0"/>
          <w:numId w:val="4"/>
        </w:numPr>
        <w:tabs>
          <w:tab w:val="left" w:pos="720"/>
        </w:tabs>
        <w:overflowPunct w:val="0"/>
        <w:autoSpaceDE w:val="0"/>
        <w:autoSpaceDN w:val="0"/>
        <w:adjustRightInd w:val="0"/>
        <w:spacing w:line="276" w:lineRule="auto"/>
        <w:ind w:left="720"/>
        <w:jc w:val="left"/>
        <w:textAlignment w:val="baseline"/>
        <w:rPr>
          <w:rFonts w:ascii="Arial" w:hAnsi="Arial" w:cs="Arial"/>
          <w:szCs w:val="24"/>
        </w:rPr>
      </w:pPr>
      <w:r>
        <w:rPr>
          <w:rFonts w:ascii="Arial" w:hAnsi="Arial" w:cs="Arial"/>
          <w:szCs w:val="24"/>
        </w:rPr>
        <w:t>The lead health professional</w:t>
      </w:r>
      <w:r w:rsidRPr="007011D6">
        <w:rPr>
          <w:rFonts w:ascii="Arial" w:hAnsi="Arial" w:cs="Arial"/>
          <w:szCs w:val="24"/>
        </w:rPr>
        <w:t xml:space="preserve"> </w:t>
      </w:r>
      <w:r>
        <w:rPr>
          <w:rFonts w:ascii="Arial" w:hAnsi="Arial" w:cs="Arial"/>
          <w:szCs w:val="24"/>
        </w:rPr>
        <w:t xml:space="preserve">or key worker </w:t>
      </w:r>
      <w:r w:rsidRPr="007011D6">
        <w:rPr>
          <w:rFonts w:ascii="Arial" w:hAnsi="Arial" w:cs="Arial"/>
          <w:szCs w:val="24"/>
        </w:rPr>
        <w:t>will offer to meet with the parents to discuss the findings</w:t>
      </w:r>
      <w:r>
        <w:rPr>
          <w:rFonts w:ascii="Arial" w:hAnsi="Arial" w:cs="Arial"/>
          <w:szCs w:val="24"/>
        </w:rPr>
        <w:t xml:space="preserve"> and outcome from the meeting.</w:t>
      </w:r>
      <w:r w:rsidRPr="007011D6">
        <w:rPr>
          <w:rFonts w:ascii="Arial" w:hAnsi="Arial" w:cs="Arial"/>
          <w:szCs w:val="24"/>
        </w:rPr>
        <w:t xml:space="preserve"> </w:t>
      </w:r>
    </w:p>
    <w:p w14:paraId="6C6B997A" w14:textId="77777777" w:rsidR="00DA16BC" w:rsidRDefault="00DA16BC" w:rsidP="00DA16BC">
      <w:pPr>
        <w:ind w:left="360"/>
        <w:jc w:val="left"/>
      </w:pPr>
    </w:p>
    <w:p w14:paraId="76EBC7A4" w14:textId="77777777" w:rsidR="00DA16BC" w:rsidRPr="003F7698" w:rsidRDefault="00DA16BC" w:rsidP="00DA16BC">
      <w:pPr>
        <w:pStyle w:val="ListParagraph"/>
        <w:numPr>
          <w:ilvl w:val="0"/>
          <w:numId w:val="39"/>
        </w:numPr>
        <w:contextualSpacing w:val="0"/>
        <w:jc w:val="left"/>
        <w:rPr>
          <w:rFonts w:ascii="Arial" w:hAnsi="Arial" w:cs="Arial"/>
          <w:b/>
        </w:rPr>
      </w:pPr>
      <w:r w:rsidRPr="003F7698">
        <w:rPr>
          <w:rFonts w:ascii="Arial" w:hAnsi="Arial" w:cs="Arial"/>
          <w:b/>
        </w:rPr>
        <w:t>Special Situations</w:t>
      </w:r>
    </w:p>
    <w:p w14:paraId="4E56D530" w14:textId="77777777" w:rsidR="00DA16BC" w:rsidRPr="000B7282" w:rsidRDefault="00DA16BC" w:rsidP="00DA16BC">
      <w:pPr>
        <w:jc w:val="left"/>
        <w:rPr>
          <w:rFonts w:ascii="Arial" w:hAnsi="Arial" w:cs="Arial"/>
        </w:rPr>
      </w:pPr>
    </w:p>
    <w:p w14:paraId="743D80F4" w14:textId="77777777" w:rsidR="00DA16BC" w:rsidRDefault="00DA16BC" w:rsidP="00DA16BC">
      <w:pPr>
        <w:ind w:left="360"/>
        <w:jc w:val="left"/>
        <w:rPr>
          <w:rFonts w:ascii="Arial" w:hAnsi="Arial" w:cs="Arial"/>
          <w:b/>
        </w:rPr>
      </w:pPr>
      <w:r>
        <w:rPr>
          <w:rFonts w:ascii="Arial" w:hAnsi="Arial" w:cs="Arial"/>
          <w:b/>
        </w:rPr>
        <w:t>11.1 Unwitnessed s</w:t>
      </w:r>
      <w:r w:rsidRPr="000C6656">
        <w:rPr>
          <w:rFonts w:ascii="Arial" w:hAnsi="Arial" w:cs="Arial"/>
          <w:b/>
        </w:rPr>
        <w:t>tillbirths</w:t>
      </w:r>
    </w:p>
    <w:p w14:paraId="76890DC5" w14:textId="77777777" w:rsidR="00DA16BC" w:rsidRPr="000C6656" w:rsidRDefault="00DA16BC" w:rsidP="00DA16BC">
      <w:pPr>
        <w:ind w:left="360"/>
        <w:jc w:val="left"/>
        <w:rPr>
          <w:rFonts w:ascii="Arial" w:hAnsi="Arial" w:cs="Arial"/>
          <w:b/>
        </w:rPr>
      </w:pPr>
    </w:p>
    <w:p w14:paraId="02E22599" w14:textId="77777777" w:rsidR="00DA16BC" w:rsidRDefault="00DA16BC" w:rsidP="00DA16BC">
      <w:pPr>
        <w:pStyle w:val="ListParagraph"/>
        <w:numPr>
          <w:ilvl w:val="0"/>
          <w:numId w:val="30"/>
        </w:numPr>
        <w:spacing w:line="276" w:lineRule="auto"/>
        <w:contextualSpacing w:val="0"/>
        <w:jc w:val="left"/>
        <w:rPr>
          <w:rFonts w:ascii="Arial" w:hAnsi="Arial" w:cs="Arial"/>
        </w:rPr>
      </w:pPr>
      <w:r w:rsidRPr="000C6656">
        <w:rPr>
          <w:rFonts w:ascii="Arial" w:hAnsi="Arial" w:cs="Arial"/>
        </w:rPr>
        <w:t>A joint agency response should be triggered in the case of a stillbirth where no healthcare professional was in attendance.</w:t>
      </w:r>
    </w:p>
    <w:p w14:paraId="38C908C4" w14:textId="77777777" w:rsidR="00DA16BC" w:rsidRDefault="00DA16BC" w:rsidP="00DA16BC">
      <w:pPr>
        <w:pStyle w:val="ListParagraph"/>
        <w:numPr>
          <w:ilvl w:val="0"/>
          <w:numId w:val="30"/>
        </w:numPr>
        <w:spacing w:line="276" w:lineRule="auto"/>
        <w:contextualSpacing w:val="0"/>
        <w:jc w:val="left"/>
        <w:rPr>
          <w:rFonts w:ascii="Arial" w:hAnsi="Arial" w:cs="Arial"/>
        </w:rPr>
      </w:pPr>
      <w:r>
        <w:rPr>
          <w:rFonts w:ascii="Arial" w:hAnsi="Arial" w:cs="Arial"/>
        </w:rPr>
        <w:t>The coroner must be notified and will usually arrange for a post-mortem to be performed.</w:t>
      </w:r>
    </w:p>
    <w:p w14:paraId="13622B2A" w14:textId="77777777" w:rsidR="00DA16BC" w:rsidRDefault="00DA16BC" w:rsidP="00DA16BC">
      <w:pPr>
        <w:pStyle w:val="ListParagraph"/>
        <w:numPr>
          <w:ilvl w:val="0"/>
          <w:numId w:val="30"/>
        </w:numPr>
        <w:spacing w:line="276" w:lineRule="auto"/>
        <w:contextualSpacing w:val="0"/>
        <w:jc w:val="left"/>
        <w:rPr>
          <w:rFonts w:ascii="Arial" w:hAnsi="Arial" w:cs="Arial"/>
        </w:rPr>
      </w:pPr>
      <w:r>
        <w:rPr>
          <w:rFonts w:ascii="Arial" w:hAnsi="Arial" w:cs="Arial"/>
        </w:rPr>
        <w:t>The investigation is usually led by the Police.</w:t>
      </w:r>
    </w:p>
    <w:p w14:paraId="381E9A36" w14:textId="77777777" w:rsidR="00DA16BC" w:rsidRDefault="00DA16BC" w:rsidP="00DA16BC">
      <w:pPr>
        <w:pStyle w:val="ListParagraph"/>
        <w:numPr>
          <w:ilvl w:val="0"/>
          <w:numId w:val="30"/>
        </w:numPr>
        <w:spacing w:line="276" w:lineRule="auto"/>
        <w:contextualSpacing w:val="0"/>
        <w:jc w:val="left"/>
        <w:rPr>
          <w:rFonts w:ascii="Arial" w:hAnsi="Arial" w:cs="Arial"/>
        </w:rPr>
      </w:pPr>
      <w:r>
        <w:rPr>
          <w:rFonts w:ascii="Arial" w:hAnsi="Arial" w:cs="Arial"/>
        </w:rPr>
        <w:t>It would usually not be appropriate for a home visit with a paediatrician to be undertaken in this circumstance unless there were specific concerns for example, safeguarding.</w:t>
      </w:r>
    </w:p>
    <w:p w14:paraId="090EED0D" w14:textId="77777777" w:rsidR="00DA16BC" w:rsidRDefault="00DA16BC" w:rsidP="00DA16BC">
      <w:pPr>
        <w:pStyle w:val="ListParagraph"/>
        <w:numPr>
          <w:ilvl w:val="0"/>
          <w:numId w:val="30"/>
        </w:numPr>
        <w:spacing w:line="276" w:lineRule="auto"/>
        <w:contextualSpacing w:val="0"/>
        <w:jc w:val="left"/>
        <w:rPr>
          <w:rFonts w:ascii="Arial" w:hAnsi="Arial" w:cs="Arial"/>
        </w:rPr>
      </w:pPr>
      <w:r>
        <w:rPr>
          <w:rFonts w:ascii="Arial" w:hAnsi="Arial" w:cs="Arial"/>
        </w:rPr>
        <w:t>A strategy discussion should occur between the Police, Social Care and Health to decide the scope of the joint agency response.</w:t>
      </w:r>
    </w:p>
    <w:p w14:paraId="1CA8C0A0" w14:textId="77777777" w:rsidR="00DA16BC" w:rsidRDefault="00DA16BC" w:rsidP="00DA16BC">
      <w:pPr>
        <w:pStyle w:val="ListParagraph"/>
        <w:numPr>
          <w:ilvl w:val="0"/>
          <w:numId w:val="30"/>
        </w:numPr>
        <w:spacing w:line="276" w:lineRule="auto"/>
        <w:contextualSpacing w:val="0"/>
        <w:jc w:val="left"/>
        <w:rPr>
          <w:rFonts w:ascii="Arial" w:hAnsi="Arial" w:cs="Arial"/>
        </w:rPr>
      </w:pPr>
      <w:r>
        <w:rPr>
          <w:rFonts w:ascii="Arial" w:hAnsi="Arial" w:cs="Arial"/>
        </w:rPr>
        <w:t xml:space="preserve">A stillbirth is when a baby over 24 completed </w:t>
      </w:r>
      <w:proofErr w:type="gramStart"/>
      <w:r>
        <w:rPr>
          <w:rFonts w:ascii="Arial" w:hAnsi="Arial" w:cs="Arial"/>
        </w:rPr>
        <w:t>weeks</w:t>
      </w:r>
      <w:proofErr w:type="gramEnd"/>
      <w:r>
        <w:rPr>
          <w:rFonts w:ascii="Arial" w:hAnsi="Arial" w:cs="Arial"/>
        </w:rPr>
        <w:t xml:space="preserve"> gestation is born without signs of life. If any sign of life is shown (</w:t>
      </w:r>
      <w:r w:rsidR="008B2AC2">
        <w:rPr>
          <w:rFonts w:ascii="Arial" w:hAnsi="Arial" w:cs="Arial"/>
        </w:rPr>
        <w:t>heartbeat</w:t>
      </w:r>
      <w:r>
        <w:rPr>
          <w:rFonts w:ascii="Arial" w:hAnsi="Arial" w:cs="Arial"/>
        </w:rPr>
        <w:t>, movement or breathing) then this is a life birth.</w:t>
      </w:r>
    </w:p>
    <w:p w14:paraId="10F276BF" w14:textId="77777777" w:rsidR="00DA16BC" w:rsidRDefault="00DA16BC" w:rsidP="00DA16BC">
      <w:pPr>
        <w:pStyle w:val="ListParagraph"/>
        <w:numPr>
          <w:ilvl w:val="0"/>
          <w:numId w:val="30"/>
        </w:numPr>
        <w:spacing w:line="276" w:lineRule="auto"/>
        <w:contextualSpacing w:val="0"/>
        <w:jc w:val="left"/>
        <w:rPr>
          <w:rFonts w:ascii="Arial" w:hAnsi="Arial" w:cs="Arial"/>
        </w:rPr>
      </w:pPr>
      <w:r>
        <w:rPr>
          <w:rFonts w:ascii="Arial" w:hAnsi="Arial" w:cs="Arial"/>
        </w:rPr>
        <w:t>The Derbyshire coroner would like to be informed of cases from and including 22 weeks gestation.</w:t>
      </w:r>
    </w:p>
    <w:p w14:paraId="40C22ED7" w14:textId="77777777" w:rsidR="00DA16BC" w:rsidRDefault="00DA16BC" w:rsidP="00DA16BC">
      <w:pPr>
        <w:pStyle w:val="ListParagraph"/>
        <w:numPr>
          <w:ilvl w:val="0"/>
          <w:numId w:val="30"/>
        </w:numPr>
        <w:spacing w:line="276" w:lineRule="auto"/>
        <w:contextualSpacing w:val="0"/>
        <w:jc w:val="left"/>
        <w:rPr>
          <w:rFonts w:ascii="Arial" w:hAnsi="Arial" w:cs="Arial"/>
        </w:rPr>
      </w:pPr>
      <w:r>
        <w:rPr>
          <w:rFonts w:ascii="Arial" w:hAnsi="Arial" w:cs="Arial"/>
        </w:rPr>
        <w:t>If the baby is not born alive then the case does not need a review or discussion at CDOP. If the baby is born alive then it does.</w:t>
      </w:r>
    </w:p>
    <w:p w14:paraId="748BC372" w14:textId="77777777" w:rsidR="00DA16BC" w:rsidRDefault="00DA16BC" w:rsidP="00DA16BC">
      <w:pPr>
        <w:ind w:left="360"/>
        <w:jc w:val="left"/>
        <w:rPr>
          <w:rFonts w:ascii="Arial" w:hAnsi="Arial" w:cs="Arial"/>
        </w:rPr>
      </w:pPr>
    </w:p>
    <w:p w14:paraId="30D5E859" w14:textId="77777777" w:rsidR="00DA16BC" w:rsidRPr="00D60F6D" w:rsidRDefault="00DA16BC" w:rsidP="00DA16BC">
      <w:pPr>
        <w:ind w:left="360"/>
        <w:jc w:val="left"/>
        <w:rPr>
          <w:rFonts w:ascii="Arial" w:hAnsi="Arial" w:cs="Arial"/>
          <w:b/>
        </w:rPr>
      </w:pPr>
      <w:r>
        <w:rPr>
          <w:rFonts w:ascii="Arial" w:hAnsi="Arial" w:cs="Arial"/>
          <w:b/>
        </w:rPr>
        <w:t xml:space="preserve">11.2 </w:t>
      </w:r>
      <w:r w:rsidRPr="00D60F6D">
        <w:rPr>
          <w:rFonts w:ascii="Arial" w:hAnsi="Arial" w:cs="Arial"/>
          <w:b/>
        </w:rPr>
        <w:t>Collapse of a child in the community</w:t>
      </w:r>
    </w:p>
    <w:p w14:paraId="193F6298" w14:textId="77777777" w:rsidR="00DA16BC" w:rsidRDefault="00DA16BC" w:rsidP="00DA16BC">
      <w:pPr>
        <w:ind w:left="360"/>
        <w:jc w:val="left"/>
        <w:rPr>
          <w:rFonts w:ascii="Arial" w:hAnsi="Arial" w:cs="Arial"/>
        </w:rPr>
      </w:pPr>
    </w:p>
    <w:p w14:paraId="2FB626E7" w14:textId="77777777" w:rsidR="00DA16BC" w:rsidRDefault="00DA16BC" w:rsidP="00DA16BC">
      <w:pPr>
        <w:pStyle w:val="ListParagraph"/>
        <w:numPr>
          <w:ilvl w:val="0"/>
          <w:numId w:val="31"/>
        </w:numPr>
        <w:spacing w:line="276" w:lineRule="auto"/>
        <w:contextualSpacing w:val="0"/>
        <w:jc w:val="left"/>
        <w:rPr>
          <w:rFonts w:ascii="Arial" w:hAnsi="Arial" w:cs="Arial"/>
        </w:rPr>
      </w:pPr>
      <w:r w:rsidRPr="00D60F6D">
        <w:rPr>
          <w:rFonts w:ascii="Arial" w:hAnsi="Arial" w:cs="Arial"/>
        </w:rPr>
        <w:t xml:space="preserve">This usually refers to a child being unwell enough that cardiopulmonary resuscitation is required. </w:t>
      </w:r>
    </w:p>
    <w:p w14:paraId="79FF42E8" w14:textId="77777777" w:rsidR="00DA16BC" w:rsidRDefault="00DA16BC" w:rsidP="00DA16BC">
      <w:pPr>
        <w:pStyle w:val="ListParagraph"/>
        <w:numPr>
          <w:ilvl w:val="0"/>
          <w:numId w:val="31"/>
        </w:numPr>
        <w:spacing w:line="276" w:lineRule="auto"/>
        <w:contextualSpacing w:val="0"/>
        <w:jc w:val="left"/>
        <w:rPr>
          <w:rFonts w:ascii="Arial" w:hAnsi="Arial" w:cs="Arial"/>
        </w:rPr>
      </w:pPr>
      <w:r>
        <w:rPr>
          <w:rFonts w:ascii="Arial" w:hAnsi="Arial" w:cs="Arial"/>
        </w:rPr>
        <w:t>For example, a child b</w:t>
      </w:r>
      <w:r w:rsidRPr="00D60F6D">
        <w:rPr>
          <w:rFonts w:ascii="Arial" w:hAnsi="Arial" w:cs="Arial"/>
        </w:rPr>
        <w:t xml:space="preserve">rought in to the ED in a state of cardio-respiratory arrest but where resuscitation is successful for a period of time before subsequent death. </w:t>
      </w:r>
    </w:p>
    <w:p w14:paraId="50B6BA10" w14:textId="77777777" w:rsidR="00DA16BC" w:rsidRDefault="00DA16BC" w:rsidP="00DA16BC">
      <w:pPr>
        <w:pStyle w:val="ListParagraph"/>
        <w:numPr>
          <w:ilvl w:val="0"/>
          <w:numId w:val="31"/>
        </w:numPr>
        <w:spacing w:line="276" w:lineRule="auto"/>
        <w:contextualSpacing w:val="0"/>
        <w:jc w:val="left"/>
        <w:rPr>
          <w:rFonts w:ascii="Arial" w:hAnsi="Arial" w:cs="Arial"/>
        </w:rPr>
      </w:pPr>
      <w:r w:rsidRPr="00D60F6D">
        <w:rPr>
          <w:rFonts w:ascii="Arial" w:hAnsi="Arial" w:cs="Arial"/>
        </w:rPr>
        <w:t xml:space="preserve">It is </w:t>
      </w:r>
      <w:r>
        <w:rPr>
          <w:rFonts w:ascii="Arial" w:hAnsi="Arial" w:cs="Arial"/>
        </w:rPr>
        <w:t>important that</w:t>
      </w:r>
      <w:r w:rsidRPr="00D60F6D">
        <w:rPr>
          <w:rFonts w:ascii="Arial" w:hAnsi="Arial" w:cs="Arial"/>
        </w:rPr>
        <w:t xml:space="preserve"> following a sudden and unanticipated collapse, if the child is </w:t>
      </w:r>
      <w:r w:rsidRPr="00D60F6D">
        <w:rPr>
          <w:rFonts w:ascii="Arial" w:hAnsi="Arial" w:cs="Arial"/>
          <w:b/>
          <w:i/>
        </w:rPr>
        <w:t>expected to die in the following days</w:t>
      </w:r>
      <w:r w:rsidRPr="00D60F6D">
        <w:rPr>
          <w:rFonts w:ascii="Arial" w:hAnsi="Arial" w:cs="Arial"/>
        </w:rPr>
        <w:t xml:space="preserve">, the joint agency response is initiated at the </w:t>
      </w:r>
      <w:r w:rsidRPr="00D60F6D">
        <w:rPr>
          <w:rFonts w:ascii="Arial" w:hAnsi="Arial" w:cs="Arial"/>
          <w:b/>
          <w:i/>
        </w:rPr>
        <w:t>point of presentation</w:t>
      </w:r>
      <w:r w:rsidRPr="00D60F6D">
        <w:rPr>
          <w:rFonts w:ascii="Arial" w:hAnsi="Arial" w:cs="Arial"/>
        </w:rPr>
        <w:t xml:space="preserve"> and NOT the moment of death. </w:t>
      </w:r>
    </w:p>
    <w:p w14:paraId="0D0CD45A" w14:textId="77777777" w:rsidR="00DA16BC" w:rsidRDefault="00DA16BC" w:rsidP="00DA16BC">
      <w:pPr>
        <w:pStyle w:val="ListParagraph"/>
        <w:numPr>
          <w:ilvl w:val="0"/>
          <w:numId w:val="31"/>
        </w:numPr>
        <w:spacing w:line="276" w:lineRule="auto"/>
        <w:contextualSpacing w:val="0"/>
        <w:jc w:val="left"/>
        <w:rPr>
          <w:rFonts w:ascii="Arial" w:hAnsi="Arial" w:cs="Arial"/>
        </w:rPr>
      </w:pPr>
      <w:r>
        <w:rPr>
          <w:rFonts w:ascii="Arial" w:hAnsi="Arial" w:cs="Arial"/>
        </w:rPr>
        <w:lastRenderedPageBreak/>
        <w:t>The Police may not have been contacted in this situation. It is important that the sergeant on call for the child abuse unit of Derbyshire police is contacted as soon as possible.</w:t>
      </w:r>
    </w:p>
    <w:p w14:paraId="403B40AF" w14:textId="77777777" w:rsidR="00DA16BC" w:rsidRDefault="00DA16BC" w:rsidP="00DA16BC">
      <w:pPr>
        <w:pStyle w:val="ListParagraph"/>
        <w:numPr>
          <w:ilvl w:val="0"/>
          <w:numId w:val="31"/>
        </w:numPr>
        <w:spacing w:line="276" w:lineRule="auto"/>
        <w:contextualSpacing w:val="0"/>
        <w:jc w:val="left"/>
        <w:rPr>
          <w:rFonts w:ascii="Arial" w:hAnsi="Arial" w:cs="Arial"/>
        </w:rPr>
      </w:pPr>
      <w:r w:rsidRPr="00D60F6D">
        <w:rPr>
          <w:rFonts w:ascii="Arial" w:hAnsi="Arial" w:cs="Arial"/>
        </w:rPr>
        <w:t xml:space="preserve">A ‘scene of collapse’ visit may be performed and appropriate clinical investigations should also be performed. </w:t>
      </w:r>
    </w:p>
    <w:p w14:paraId="3298132A" w14:textId="77777777" w:rsidR="00DA16BC" w:rsidRDefault="00DA16BC" w:rsidP="00DA16BC">
      <w:pPr>
        <w:pStyle w:val="ListParagraph"/>
        <w:numPr>
          <w:ilvl w:val="0"/>
          <w:numId w:val="31"/>
        </w:numPr>
        <w:spacing w:line="276" w:lineRule="auto"/>
        <w:contextualSpacing w:val="0"/>
        <w:jc w:val="left"/>
        <w:rPr>
          <w:rFonts w:ascii="Arial" w:hAnsi="Arial" w:cs="Arial"/>
        </w:rPr>
      </w:pPr>
      <w:r>
        <w:rPr>
          <w:rFonts w:ascii="Arial" w:hAnsi="Arial" w:cs="Arial"/>
        </w:rPr>
        <w:t>Due to the fact that the child is still alive and potentially being cared for at a different geographical location, t</w:t>
      </w:r>
      <w:r w:rsidRPr="00D60F6D">
        <w:rPr>
          <w:rFonts w:ascii="Arial" w:hAnsi="Arial" w:cs="Arial"/>
        </w:rPr>
        <w:t xml:space="preserve">hese situations will require careful, sensitive and compassionate planning. </w:t>
      </w:r>
    </w:p>
    <w:p w14:paraId="0F23F253" w14:textId="77777777" w:rsidR="00DA16BC" w:rsidRPr="00D60F6D" w:rsidRDefault="00DA16BC" w:rsidP="00DA16BC">
      <w:pPr>
        <w:pStyle w:val="ListParagraph"/>
        <w:numPr>
          <w:ilvl w:val="0"/>
          <w:numId w:val="31"/>
        </w:numPr>
        <w:spacing w:line="276" w:lineRule="auto"/>
        <w:contextualSpacing w:val="0"/>
        <w:jc w:val="left"/>
        <w:rPr>
          <w:rFonts w:ascii="Arial" w:hAnsi="Arial" w:cs="Arial"/>
        </w:rPr>
      </w:pPr>
      <w:r>
        <w:rPr>
          <w:rFonts w:ascii="Arial" w:hAnsi="Arial" w:cs="Arial"/>
        </w:rPr>
        <w:t>Liaison with the centre looking after the child is essential.</w:t>
      </w:r>
    </w:p>
    <w:p w14:paraId="7114193D" w14:textId="77777777" w:rsidR="00DA16BC" w:rsidRDefault="00DA16BC" w:rsidP="00DA16BC">
      <w:pPr>
        <w:ind w:left="360"/>
        <w:jc w:val="left"/>
        <w:rPr>
          <w:rFonts w:ascii="Arial" w:hAnsi="Arial" w:cs="Arial"/>
        </w:rPr>
      </w:pPr>
    </w:p>
    <w:p w14:paraId="2B19371E" w14:textId="77777777" w:rsidR="00DA16BC" w:rsidRDefault="00DA16BC" w:rsidP="00DA16BC">
      <w:pPr>
        <w:ind w:left="360"/>
        <w:jc w:val="left"/>
        <w:rPr>
          <w:rFonts w:ascii="Arial" w:hAnsi="Arial" w:cs="Arial"/>
          <w:b/>
        </w:rPr>
      </w:pPr>
      <w:r>
        <w:rPr>
          <w:rFonts w:ascii="Arial" w:hAnsi="Arial" w:cs="Arial"/>
          <w:b/>
        </w:rPr>
        <w:t xml:space="preserve">11.3 </w:t>
      </w:r>
      <w:r w:rsidRPr="003663D5">
        <w:rPr>
          <w:rFonts w:ascii="Arial" w:hAnsi="Arial" w:cs="Arial"/>
          <w:b/>
        </w:rPr>
        <w:t xml:space="preserve">Adapted </w:t>
      </w:r>
      <w:r>
        <w:rPr>
          <w:rFonts w:ascii="Arial" w:hAnsi="Arial" w:cs="Arial"/>
          <w:b/>
        </w:rPr>
        <w:t>A</w:t>
      </w:r>
      <w:r w:rsidRPr="003663D5">
        <w:rPr>
          <w:rFonts w:ascii="Arial" w:hAnsi="Arial" w:cs="Arial"/>
          <w:b/>
        </w:rPr>
        <w:t>pproach to the Joint Agency Response</w:t>
      </w:r>
    </w:p>
    <w:p w14:paraId="01643A6A" w14:textId="77777777" w:rsidR="00DA16BC" w:rsidRDefault="00DA16BC" w:rsidP="00DA16BC">
      <w:pPr>
        <w:ind w:left="360"/>
        <w:jc w:val="left"/>
        <w:rPr>
          <w:rFonts w:ascii="Arial" w:hAnsi="Arial" w:cs="Arial"/>
          <w:b/>
        </w:rPr>
      </w:pPr>
    </w:p>
    <w:p w14:paraId="7D21B70A" w14:textId="77777777" w:rsidR="00DA16BC" w:rsidRPr="003663D5" w:rsidRDefault="00DA16BC" w:rsidP="00DA16BC">
      <w:pPr>
        <w:pStyle w:val="ListParagraph"/>
        <w:numPr>
          <w:ilvl w:val="0"/>
          <w:numId w:val="32"/>
        </w:numPr>
        <w:spacing w:line="276" w:lineRule="auto"/>
        <w:contextualSpacing w:val="0"/>
        <w:jc w:val="left"/>
        <w:rPr>
          <w:rFonts w:ascii="Arial" w:hAnsi="Arial" w:cs="Arial"/>
        </w:rPr>
      </w:pPr>
      <w:r w:rsidRPr="003663D5">
        <w:rPr>
          <w:rFonts w:ascii="Arial" w:hAnsi="Arial" w:cs="Arial"/>
        </w:rPr>
        <w:t>This usually occurs when a child dies from external trauma, for example fires, road traffic accident</w:t>
      </w:r>
      <w:r>
        <w:rPr>
          <w:rFonts w:ascii="Arial" w:hAnsi="Arial" w:cs="Arial"/>
        </w:rPr>
        <w:t>s</w:t>
      </w:r>
      <w:r w:rsidRPr="003663D5">
        <w:rPr>
          <w:rFonts w:ascii="Arial" w:hAnsi="Arial" w:cs="Arial"/>
        </w:rPr>
        <w:t xml:space="preserve"> or drowning. </w:t>
      </w:r>
    </w:p>
    <w:p w14:paraId="1178063B" w14:textId="77777777" w:rsidR="00DA16BC" w:rsidRPr="003663D5" w:rsidRDefault="00DA16BC" w:rsidP="00DA16BC">
      <w:pPr>
        <w:pStyle w:val="ListParagraph"/>
        <w:numPr>
          <w:ilvl w:val="0"/>
          <w:numId w:val="32"/>
        </w:numPr>
        <w:spacing w:line="276" w:lineRule="auto"/>
        <w:contextualSpacing w:val="0"/>
        <w:jc w:val="left"/>
        <w:rPr>
          <w:rFonts w:ascii="Arial" w:hAnsi="Arial" w:cs="Arial"/>
        </w:rPr>
      </w:pPr>
      <w:r w:rsidRPr="003663D5">
        <w:rPr>
          <w:rFonts w:ascii="Arial" w:hAnsi="Arial" w:cs="Arial"/>
        </w:rPr>
        <w:t xml:space="preserve">In the majority of cases a full joint </w:t>
      </w:r>
      <w:r>
        <w:rPr>
          <w:rFonts w:ascii="Arial" w:hAnsi="Arial" w:cs="Arial"/>
        </w:rPr>
        <w:t xml:space="preserve">agency </w:t>
      </w:r>
      <w:r w:rsidRPr="003663D5">
        <w:rPr>
          <w:rFonts w:ascii="Arial" w:hAnsi="Arial" w:cs="Arial"/>
        </w:rPr>
        <w:t>response as documented in this guideline will not be appropriate as systems are in place to investigate the circumstances of the death led by other agencies such as the Police. It is usual</w:t>
      </w:r>
      <w:r>
        <w:rPr>
          <w:rFonts w:ascii="Arial" w:hAnsi="Arial" w:cs="Arial"/>
        </w:rPr>
        <w:t>,</w:t>
      </w:r>
      <w:r w:rsidRPr="003663D5">
        <w:rPr>
          <w:rFonts w:ascii="Arial" w:hAnsi="Arial" w:cs="Arial"/>
        </w:rPr>
        <w:t xml:space="preserve"> </w:t>
      </w:r>
      <w:r>
        <w:rPr>
          <w:rFonts w:ascii="Arial" w:hAnsi="Arial" w:cs="Arial"/>
        </w:rPr>
        <w:t xml:space="preserve">for example, </w:t>
      </w:r>
      <w:r w:rsidRPr="003663D5">
        <w:rPr>
          <w:rFonts w:ascii="Arial" w:hAnsi="Arial" w:cs="Arial"/>
        </w:rPr>
        <w:t>that a home visit with a paediatrician is not performed.</w:t>
      </w:r>
    </w:p>
    <w:p w14:paraId="4493AD5F" w14:textId="77777777" w:rsidR="00DA16BC" w:rsidRDefault="00DA16BC" w:rsidP="00DA16BC">
      <w:pPr>
        <w:pStyle w:val="ListParagraph"/>
        <w:numPr>
          <w:ilvl w:val="0"/>
          <w:numId w:val="32"/>
        </w:numPr>
        <w:spacing w:line="276" w:lineRule="auto"/>
        <w:contextualSpacing w:val="0"/>
        <w:jc w:val="left"/>
        <w:rPr>
          <w:rFonts w:ascii="Arial" w:hAnsi="Arial" w:cs="Arial"/>
        </w:rPr>
      </w:pPr>
      <w:r w:rsidRPr="003663D5">
        <w:rPr>
          <w:rFonts w:ascii="Arial" w:hAnsi="Arial" w:cs="Arial"/>
        </w:rPr>
        <w:t xml:space="preserve">For others a full joint agency response will be beneficial. </w:t>
      </w:r>
    </w:p>
    <w:p w14:paraId="706EE83B" w14:textId="77777777" w:rsidR="00DA16BC" w:rsidRDefault="00DA16BC" w:rsidP="00DA16BC">
      <w:pPr>
        <w:pStyle w:val="ListParagraph"/>
        <w:numPr>
          <w:ilvl w:val="0"/>
          <w:numId w:val="32"/>
        </w:numPr>
        <w:spacing w:line="276" w:lineRule="auto"/>
        <w:contextualSpacing w:val="0"/>
        <w:jc w:val="left"/>
        <w:rPr>
          <w:rFonts w:ascii="Arial" w:hAnsi="Arial" w:cs="Arial"/>
        </w:rPr>
      </w:pPr>
      <w:r>
        <w:rPr>
          <w:rFonts w:ascii="Arial" w:hAnsi="Arial" w:cs="Arial"/>
        </w:rPr>
        <w:t>A strategy discussion should occur between the Police, Social Care and Health to decide the scope of the joint agency response.</w:t>
      </w:r>
    </w:p>
    <w:p w14:paraId="69D00DA7" w14:textId="77777777" w:rsidR="00DA16BC" w:rsidRDefault="00DA16BC" w:rsidP="00DA16BC">
      <w:pPr>
        <w:pStyle w:val="ListParagraph"/>
        <w:numPr>
          <w:ilvl w:val="0"/>
          <w:numId w:val="32"/>
        </w:numPr>
        <w:spacing w:line="276" w:lineRule="auto"/>
        <w:contextualSpacing w:val="0"/>
        <w:jc w:val="left"/>
        <w:rPr>
          <w:rFonts w:ascii="Arial" w:hAnsi="Arial" w:cs="Arial"/>
        </w:rPr>
      </w:pPr>
      <w:r>
        <w:rPr>
          <w:rFonts w:ascii="Arial" w:hAnsi="Arial" w:cs="Arial"/>
        </w:rPr>
        <w:t xml:space="preserve">Situations where a home visit is most likely not required would include a road traffic accident, or drowning in a community setting. </w:t>
      </w:r>
    </w:p>
    <w:p w14:paraId="6DA8A0FF" w14:textId="77777777" w:rsidR="00DA16BC" w:rsidRDefault="00DA16BC" w:rsidP="00DA16BC">
      <w:pPr>
        <w:pStyle w:val="ListParagraph"/>
        <w:numPr>
          <w:ilvl w:val="0"/>
          <w:numId w:val="32"/>
        </w:numPr>
        <w:spacing w:line="276" w:lineRule="auto"/>
        <w:contextualSpacing w:val="0"/>
        <w:jc w:val="left"/>
        <w:rPr>
          <w:rFonts w:ascii="Arial" w:hAnsi="Arial" w:cs="Arial"/>
        </w:rPr>
      </w:pPr>
      <w:r>
        <w:rPr>
          <w:rFonts w:ascii="Arial" w:hAnsi="Arial" w:cs="Arial"/>
        </w:rPr>
        <w:t>Situations where a scene of death visit with police and a paediatrician may be beneficial include, drowning in a domestic dwelling and a fire in a domestic dwelling.</w:t>
      </w:r>
    </w:p>
    <w:p w14:paraId="793554F6" w14:textId="77777777" w:rsidR="00DA16BC" w:rsidRDefault="00DA16BC" w:rsidP="00DA16BC">
      <w:pPr>
        <w:pStyle w:val="ListParagraph"/>
        <w:ind w:left="1080"/>
        <w:jc w:val="left"/>
        <w:rPr>
          <w:rFonts w:ascii="Arial" w:hAnsi="Arial" w:cs="Arial"/>
        </w:rPr>
      </w:pPr>
    </w:p>
    <w:p w14:paraId="0E096B2A" w14:textId="77777777" w:rsidR="00DA16BC" w:rsidRPr="006E6663" w:rsidRDefault="00DA16BC" w:rsidP="00DA16BC">
      <w:pPr>
        <w:jc w:val="left"/>
        <w:rPr>
          <w:rFonts w:ascii="Arial" w:hAnsi="Arial" w:cs="Arial"/>
        </w:rPr>
      </w:pPr>
    </w:p>
    <w:p w14:paraId="1A60DF3C" w14:textId="77777777" w:rsidR="00DA16BC" w:rsidRPr="003663D5" w:rsidRDefault="00DA16BC" w:rsidP="00DA16BC">
      <w:pPr>
        <w:ind w:left="360"/>
        <w:jc w:val="left"/>
        <w:rPr>
          <w:rFonts w:ascii="Arial" w:hAnsi="Arial" w:cs="Arial"/>
        </w:rPr>
      </w:pPr>
    </w:p>
    <w:p w14:paraId="1160C463" w14:textId="77777777" w:rsidR="00DA16BC" w:rsidRPr="000C6656" w:rsidRDefault="00DA16BC" w:rsidP="00DA16BC">
      <w:pPr>
        <w:ind w:left="360"/>
        <w:jc w:val="left"/>
        <w:rPr>
          <w:rFonts w:ascii="Arial" w:hAnsi="Arial" w:cs="Arial"/>
        </w:rPr>
      </w:pPr>
    </w:p>
    <w:p w14:paraId="485AB74C" w14:textId="77777777" w:rsidR="00DA16BC" w:rsidRPr="000B7282" w:rsidRDefault="00DA16BC" w:rsidP="00DA16BC">
      <w:pPr>
        <w:ind w:left="360"/>
        <w:jc w:val="left"/>
        <w:rPr>
          <w:rFonts w:ascii="Arial" w:hAnsi="Arial" w:cs="Arial"/>
        </w:rPr>
      </w:pPr>
    </w:p>
    <w:p w14:paraId="5B36B453" w14:textId="77777777" w:rsidR="00DA16BC" w:rsidRDefault="00DA16BC" w:rsidP="00DA16BC">
      <w:pPr>
        <w:ind w:left="360"/>
        <w:jc w:val="left"/>
      </w:pPr>
    </w:p>
    <w:p w14:paraId="5CB0CC90" w14:textId="77777777" w:rsidR="00DA16BC" w:rsidRPr="00BF5DCD" w:rsidRDefault="00DA16BC" w:rsidP="00DA16BC">
      <w:pPr>
        <w:jc w:val="left"/>
        <w:rPr>
          <w:rFonts w:ascii="Arial" w:hAnsi="Arial" w:cs="Arial"/>
          <w:sz w:val="20"/>
        </w:rPr>
      </w:pPr>
      <w:r>
        <w:rPr>
          <w:rFonts w:ascii="Arial" w:hAnsi="Arial" w:cs="Arial"/>
          <w:b/>
          <w:szCs w:val="24"/>
        </w:rPr>
        <w:br w:type="page"/>
      </w:r>
      <w:r>
        <w:rPr>
          <w:rFonts w:ascii="Arial" w:hAnsi="Arial" w:cs="Arial"/>
          <w:b/>
          <w:szCs w:val="24"/>
        </w:rPr>
        <w:lastRenderedPageBreak/>
        <w:t>Appendix 1: Kennedy Samples</w:t>
      </w:r>
      <w:r w:rsidRPr="0038534A">
        <w:rPr>
          <w:rFonts w:ascii="Arial" w:hAnsi="Arial" w:cs="Arial"/>
          <w:sz w:val="18"/>
          <w:szCs w:val="18"/>
        </w:rPr>
        <w:t xml:space="preserve"> </w:t>
      </w:r>
      <w:r w:rsidRPr="00B95606">
        <w:rPr>
          <w:rFonts w:ascii="Arial" w:hAnsi="Arial" w:cs="Arial"/>
          <w:i/>
          <w:sz w:val="18"/>
          <w:szCs w:val="18"/>
        </w:rPr>
        <w:t>(Sudden Unexpected death in infancy and childhood: Multiagency guidelines for care and investigation. Baroness Helena Kennedy. 2</w:t>
      </w:r>
      <w:r w:rsidRPr="00B95606">
        <w:rPr>
          <w:rFonts w:ascii="Arial" w:hAnsi="Arial" w:cs="Arial"/>
          <w:i/>
          <w:sz w:val="18"/>
          <w:szCs w:val="18"/>
          <w:vertAlign w:val="superscript"/>
        </w:rPr>
        <w:t>nd</w:t>
      </w:r>
      <w:r w:rsidRPr="00B95606">
        <w:rPr>
          <w:rFonts w:ascii="Arial" w:hAnsi="Arial" w:cs="Arial"/>
          <w:i/>
          <w:sz w:val="18"/>
          <w:szCs w:val="18"/>
        </w:rPr>
        <w:t xml:space="preserve"> Edition, November 2016)</w:t>
      </w:r>
    </w:p>
    <w:p w14:paraId="05A4862F" w14:textId="77777777" w:rsidR="00DA16BC" w:rsidRDefault="00DA16BC" w:rsidP="00DA16BC">
      <w:pPr>
        <w:jc w:val="left"/>
        <w:rPr>
          <w:rFonts w:ascii="Arial" w:hAnsi="Arial" w:cs="Arial"/>
          <w:b/>
          <w:szCs w:val="24"/>
        </w:rPr>
      </w:pPr>
      <w:r>
        <w:rPr>
          <w:rFonts w:ascii="Arial" w:hAnsi="Arial" w:cs="Arial"/>
          <w:b/>
          <w:szCs w:val="24"/>
        </w:rPr>
        <w:t xml:space="preserve">Samples to be taken immediately after sudden unexpected deaths </w:t>
      </w:r>
    </w:p>
    <w:p w14:paraId="13BC72B2" w14:textId="77777777" w:rsidR="00DA16BC" w:rsidRPr="00B95606" w:rsidRDefault="00DA16BC" w:rsidP="00DA16BC">
      <w:pPr>
        <w:jc w:val="left"/>
        <w:rPr>
          <w:rFonts w:ascii="Arial" w:hAnsi="Arial" w:cs="Arial"/>
          <w:b/>
          <w:sz w:val="8"/>
          <w:szCs w:val="24"/>
        </w:rPr>
      </w:pPr>
    </w:p>
    <w:p w14:paraId="3F88E44A" w14:textId="77777777" w:rsidR="00DA16BC" w:rsidRDefault="00DA16BC" w:rsidP="00DA16BC">
      <w:pPr>
        <w:pStyle w:val="BodyText"/>
        <w:numPr>
          <w:ilvl w:val="0"/>
          <w:numId w:val="37"/>
        </w:numPr>
        <w:spacing w:after="0"/>
        <w:jc w:val="left"/>
        <w:rPr>
          <w:rFonts w:ascii="Arial" w:hAnsi="Arial" w:cs="Arial"/>
        </w:rPr>
      </w:pPr>
      <w:r w:rsidRPr="00B8447C">
        <w:rPr>
          <w:rFonts w:ascii="Arial" w:hAnsi="Arial" w:cs="Arial"/>
        </w:rPr>
        <w:t xml:space="preserve">After </w:t>
      </w:r>
      <w:r>
        <w:rPr>
          <w:rFonts w:ascii="Arial" w:hAnsi="Arial" w:cs="Arial"/>
        </w:rPr>
        <w:t>death has been pronounced, the c</w:t>
      </w:r>
      <w:r w:rsidRPr="00B8447C">
        <w:rPr>
          <w:rFonts w:ascii="Arial" w:hAnsi="Arial" w:cs="Arial"/>
        </w:rPr>
        <w:t>oroner has j</w:t>
      </w:r>
      <w:r>
        <w:rPr>
          <w:rFonts w:ascii="Arial" w:hAnsi="Arial" w:cs="Arial"/>
        </w:rPr>
        <w:t>urisdiction over the body. The c</w:t>
      </w:r>
      <w:r w:rsidRPr="00B8447C">
        <w:rPr>
          <w:rFonts w:ascii="Arial" w:hAnsi="Arial" w:cs="Arial"/>
        </w:rPr>
        <w:t>oroner has given prior permission for investigative samples as stated in this protocol and mementoes (e.g. foo</w:t>
      </w:r>
      <w:r>
        <w:rPr>
          <w:rFonts w:ascii="Arial" w:hAnsi="Arial" w:cs="Arial"/>
        </w:rPr>
        <w:t xml:space="preserve">tprint, </w:t>
      </w:r>
      <w:proofErr w:type="spellStart"/>
      <w:r>
        <w:rPr>
          <w:rFonts w:ascii="Arial" w:hAnsi="Arial" w:cs="Arial"/>
        </w:rPr>
        <w:t>hairlock</w:t>
      </w:r>
      <w:proofErr w:type="spellEnd"/>
      <w:r>
        <w:rPr>
          <w:rFonts w:ascii="Arial" w:hAnsi="Arial" w:cs="Arial"/>
        </w:rPr>
        <w:t xml:space="preserve">) to be taken. </w:t>
      </w:r>
    </w:p>
    <w:p w14:paraId="01AACB9F" w14:textId="77777777" w:rsidR="00DA16BC" w:rsidRPr="00A17C51" w:rsidRDefault="00DA16BC" w:rsidP="00DA16BC">
      <w:pPr>
        <w:pStyle w:val="BodyText"/>
        <w:numPr>
          <w:ilvl w:val="0"/>
          <w:numId w:val="37"/>
        </w:numPr>
        <w:spacing w:after="0"/>
        <w:jc w:val="left"/>
        <w:rPr>
          <w:rFonts w:ascii="Arial" w:hAnsi="Arial" w:cs="Arial"/>
        </w:rPr>
      </w:pPr>
      <w:r w:rsidRPr="00870753">
        <w:rPr>
          <w:rFonts w:ascii="Arial" w:hAnsi="Arial" w:cs="Arial"/>
          <w:szCs w:val="24"/>
        </w:rPr>
        <w:t>The paediatric pathologists in Sheffield, who undertake the coroner’s post mortems on children</w:t>
      </w:r>
      <w:r>
        <w:rPr>
          <w:rFonts w:ascii="Arial" w:hAnsi="Arial" w:cs="Arial"/>
          <w:szCs w:val="24"/>
        </w:rPr>
        <w:t xml:space="preserve"> who die in Derby and Derbyshire</w:t>
      </w:r>
      <w:r w:rsidRPr="00870753">
        <w:rPr>
          <w:rFonts w:ascii="Arial" w:hAnsi="Arial" w:cs="Arial"/>
          <w:szCs w:val="24"/>
        </w:rPr>
        <w:t>, have protocols in place for taking appropriate samples and most samples are satisfactory if taken at post mortem.</w:t>
      </w:r>
      <w:r w:rsidRPr="004733E4">
        <w:rPr>
          <w:rFonts w:ascii="Arial" w:hAnsi="Arial" w:cs="Arial"/>
          <w:szCs w:val="24"/>
        </w:rPr>
        <w:t xml:space="preserve"> </w:t>
      </w:r>
    </w:p>
    <w:p w14:paraId="105232FC" w14:textId="77777777" w:rsidR="00DA16BC" w:rsidRPr="00A17C51" w:rsidRDefault="00DA16BC" w:rsidP="00DA16BC">
      <w:pPr>
        <w:pStyle w:val="BodyText"/>
        <w:numPr>
          <w:ilvl w:val="0"/>
          <w:numId w:val="37"/>
        </w:numPr>
        <w:spacing w:after="0"/>
        <w:jc w:val="left"/>
        <w:rPr>
          <w:rFonts w:ascii="Arial" w:hAnsi="Arial" w:cs="Arial"/>
        </w:rPr>
      </w:pPr>
      <w:r>
        <w:rPr>
          <w:rFonts w:ascii="Arial" w:hAnsi="Arial" w:cs="Arial"/>
          <w:szCs w:val="24"/>
        </w:rPr>
        <w:t>However due to degradation over time the following samples should be taken in all cases of unexpected death:</w:t>
      </w:r>
    </w:p>
    <w:p w14:paraId="3C7AA512" w14:textId="77777777" w:rsidR="00DA16BC" w:rsidRDefault="00DA16BC" w:rsidP="00DA16BC">
      <w:pPr>
        <w:pStyle w:val="BodyText"/>
        <w:numPr>
          <w:ilvl w:val="1"/>
          <w:numId w:val="6"/>
        </w:numPr>
        <w:tabs>
          <w:tab w:val="left" w:pos="720"/>
        </w:tabs>
        <w:jc w:val="left"/>
        <w:rPr>
          <w:rFonts w:ascii="Arial" w:hAnsi="Arial" w:cs="Arial"/>
          <w:szCs w:val="24"/>
        </w:rPr>
      </w:pPr>
      <w:r w:rsidRPr="00A17C51">
        <w:rPr>
          <w:rFonts w:ascii="Arial" w:hAnsi="Arial" w:cs="Arial"/>
          <w:szCs w:val="24"/>
        </w:rPr>
        <w:t xml:space="preserve">A </w:t>
      </w:r>
      <w:r>
        <w:rPr>
          <w:rFonts w:ascii="Arial" w:hAnsi="Arial" w:cs="Arial"/>
          <w:szCs w:val="24"/>
        </w:rPr>
        <w:t xml:space="preserve">peripheral </w:t>
      </w:r>
      <w:r w:rsidRPr="00A17C51">
        <w:rPr>
          <w:rFonts w:ascii="Arial" w:hAnsi="Arial" w:cs="Arial"/>
          <w:szCs w:val="24"/>
        </w:rPr>
        <w:t xml:space="preserve">blood culture. Two attempts </w:t>
      </w:r>
      <w:r>
        <w:rPr>
          <w:rFonts w:ascii="Arial" w:hAnsi="Arial" w:cs="Arial"/>
          <w:szCs w:val="24"/>
        </w:rPr>
        <w:t xml:space="preserve">only at femoral blood sampling </w:t>
      </w:r>
      <w:r w:rsidRPr="00A17C51">
        <w:rPr>
          <w:rFonts w:ascii="Arial" w:hAnsi="Arial" w:cs="Arial"/>
          <w:szCs w:val="24"/>
        </w:rPr>
        <w:t xml:space="preserve">should be attempted. Cardiac sampling should not be undertaken (affects post mortem findings). </w:t>
      </w:r>
      <w:r>
        <w:rPr>
          <w:rFonts w:ascii="Arial" w:hAnsi="Arial" w:cs="Arial"/>
          <w:szCs w:val="24"/>
        </w:rPr>
        <w:t>If unsuccessful after 2 attempts then this should be abandoned.</w:t>
      </w:r>
    </w:p>
    <w:p w14:paraId="481B84DF" w14:textId="77777777" w:rsidR="00DA16BC" w:rsidRDefault="00DA16BC" w:rsidP="00DA16BC">
      <w:pPr>
        <w:pStyle w:val="BodyText"/>
        <w:numPr>
          <w:ilvl w:val="1"/>
          <w:numId w:val="6"/>
        </w:numPr>
        <w:tabs>
          <w:tab w:val="left" w:pos="720"/>
        </w:tabs>
        <w:jc w:val="left"/>
        <w:rPr>
          <w:rFonts w:ascii="Arial" w:hAnsi="Arial" w:cs="Arial"/>
          <w:szCs w:val="24"/>
        </w:rPr>
      </w:pPr>
      <w:r>
        <w:rPr>
          <w:rFonts w:ascii="Arial" w:hAnsi="Arial" w:cs="Arial"/>
          <w:szCs w:val="24"/>
        </w:rPr>
        <w:t xml:space="preserve">Nasopharyngeal aspirate – for </w:t>
      </w:r>
      <w:proofErr w:type="spellStart"/>
      <w:r>
        <w:rPr>
          <w:rFonts w:ascii="Arial" w:hAnsi="Arial" w:cs="Arial"/>
          <w:szCs w:val="24"/>
        </w:rPr>
        <w:t>mc+s</w:t>
      </w:r>
      <w:proofErr w:type="spellEnd"/>
      <w:r>
        <w:rPr>
          <w:rFonts w:ascii="Arial" w:hAnsi="Arial" w:cs="Arial"/>
          <w:szCs w:val="24"/>
        </w:rPr>
        <w:t xml:space="preserve"> and </w:t>
      </w:r>
      <w:proofErr w:type="spellStart"/>
      <w:r>
        <w:rPr>
          <w:rFonts w:ascii="Arial" w:hAnsi="Arial" w:cs="Arial"/>
          <w:szCs w:val="24"/>
        </w:rPr>
        <w:t>virological</w:t>
      </w:r>
      <w:proofErr w:type="spellEnd"/>
      <w:r>
        <w:rPr>
          <w:rFonts w:ascii="Arial" w:hAnsi="Arial" w:cs="Arial"/>
          <w:szCs w:val="24"/>
        </w:rPr>
        <w:t xml:space="preserve"> studies</w:t>
      </w:r>
    </w:p>
    <w:p w14:paraId="62C536FA" w14:textId="77777777" w:rsidR="00DA16BC" w:rsidRDefault="00DA16BC" w:rsidP="00DA16BC">
      <w:pPr>
        <w:pStyle w:val="BodyText"/>
        <w:numPr>
          <w:ilvl w:val="1"/>
          <w:numId w:val="6"/>
        </w:numPr>
        <w:tabs>
          <w:tab w:val="left" w:pos="720"/>
        </w:tabs>
        <w:jc w:val="left"/>
        <w:rPr>
          <w:rFonts w:ascii="Arial" w:hAnsi="Arial" w:cs="Arial"/>
          <w:szCs w:val="24"/>
        </w:rPr>
      </w:pPr>
      <w:r>
        <w:rPr>
          <w:rFonts w:ascii="Arial" w:hAnsi="Arial" w:cs="Arial"/>
          <w:szCs w:val="24"/>
        </w:rPr>
        <w:t xml:space="preserve">Swabs for </w:t>
      </w:r>
      <w:proofErr w:type="spellStart"/>
      <w:r>
        <w:rPr>
          <w:rFonts w:ascii="Arial" w:hAnsi="Arial" w:cs="Arial"/>
          <w:szCs w:val="24"/>
        </w:rPr>
        <w:t>mc+s</w:t>
      </w:r>
      <w:proofErr w:type="spellEnd"/>
      <w:r>
        <w:rPr>
          <w:rFonts w:ascii="Arial" w:hAnsi="Arial" w:cs="Arial"/>
          <w:szCs w:val="24"/>
        </w:rPr>
        <w:t xml:space="preserve"> from any relevant skin lesions (if applicable)</w:t>
      </w:r>
    </w:p>
    <w:p w14:paraId="42DAF81A" w14:textId="77777777" w:rsidR="00DA16BC" w:rsidRDefault="00DA16BC" w:rsidP="00DA16BC">
      <w:pPr>
        <w:pStyle w:val="BodyText"/>
        <w:numPr>
          <w:ilvl w:val="1"/>
          <w:numId w:val="6"/>
        </w:numPr>
        <w:tabs>
          <w:tab w:val="left" w:pos="720"/>
        </w:tabs>
        <w:jc w:val="left"/>
        <w:rPr>
          <w:rFonts w:ascii="Arial" w:hAnsi="Arial" w:cs="Arial"/>
          <w:szCs w:val="24"/>
        </w:rPr>
      </w:pPr>
      <w:r w:rsidRPr="00A17C51">
        <w:rPr>
          <w:rFonts w:ascii="Arial" w:hAnsi="Arial" w:cs="Arial"/>
          <w:szCs w:val="24"/>
        </w:rPr>
        <w:t xml:space="preserve">If specimens are taken, record the time they are taken, site from which taken, person taking specimen, time of informing the lab and who informed, time specimen arrived in lab and who received it, is carefully recorded. </w:t>
      </w:r>
    </w:p>
    <w:p w14:paraId="656CCAC5" w14:textId="77777777" w:rsidR="00DA16BC" w:rsidRPr="00A17C51" w:rsidRDefault="00DA16BC" w:rsidP="00DA16BC">
      <w:pPr>
        <w:pStyle w:val="BodyText"/>
        <w:numPr>
          <w:ilvl w:val="1"/>
          <w:numId w:val="6"/>
        </w:numPr>
        <w:tabs>
          <w:tab w:val="left" w:pos="720"/>
        </w:tabs>
        <w:jc w:val="left"/>
        <w:rPr>
          <w:rFonts w:ascii="Arial" w:hAnsi="Arial" w:cs="Arial"/>
          <w:szCs w:val="24"/>
        </w:rPr>
      </w:pPr>
      <w:r w:rsidRPr="00A17C51">
        <w:rPr>
          <w:rFonts w:ascii="Arial" w:hAnsi="Arial" w:cs="Arial"/>
          <w:szCs w:val="24"/>
        </w:rPr>
        <w:t>Ensure that the pathologist is aware of all specimens taken</w:t>
      </w:r>
      <w:r>
        <w:rPr>
          <w:rFonts w:ascii="Arial" w:hAnsi="Arial" w:cs="Arial"/>
          <w:szCs w:val="24"/>
        </w:rPr>
        <w:t>, and their results</w:t>
      </w:r>
      <w:r w:rsidRPr="00A17C51">
        <w:rPr>
          <w:rFonts w:ascii="Arial" w:hAnsi="Arial" w:cs="Arial"/>
          <w:szCs w:val="24"/>
        </w:rPr>
        <w:t>, preferably by telephone conversation or faxed report.</w:t>
      </w:r>
    </w:p>
    <w:p w14:paraId="19ABD2CB" w14:textId="77777777" w:rsidR="00DA16BC" w:rsidRDefault="00DA16BC" w:rsidP="00DA16BC">
      <w:pPr>
        <w:numPr>
          <w:ilvl w:val="0"/>
          <w:numId w:val="6"/>
        </w:numPr>
        <w:tabs>
          <w:tab w:val="left" w:pos="720"/>
        </w:tabs>
        <w:jc w:val="left"/>
        <w:rPr>
          <w:rFonts w:ascii="Arial" w:hAnsi="Arial" w:cs="Arial"/>
          <w:szCs w:val="24"/>
        </w:rPr>
      </w:pPr>
      <w:r>
        <w:rPr>
          <w:rFonts w:ascii="Arial" w:hAnsi="Arial" w:cs="Arial"/>
          <w:szCs w:val="24"/>
        </w:rPr>
        <w:t xml:space="preserve">It has been agreed locally with HM Senior Coroner and with senior pathologists that further samples including urine, CSF and skin biopsies, often stated as Kennedy samples, do NOT need to be taken as can more accurately be taken at post-mortem by the pathologist. </w:t>
      </w:r>
    </w:p>
    <w:p w14:paraId="6FC26672" w14:textId="77777777" w:rsidR="00DA16BC" w:rsidRDefault="00DA16BC" w:rsidP="00DA16BC">
      <w:pPr>
        <w:numPr>
          <w:ilvl w:val="0"/>
          <w:numId w:val="6"/>
        </w:numPr>
        <w:tabs>
          <w:tab w:val="left" w:pos="720"/>
        </w:tabs>
        <w:jc w:val="left"/>
        <w:rPr>
          <w:rFonts w:ascii="Arial" w:hAnsi="Arial" w:cs="Arial"/>
          <w:szCs w:val="24"/>
        </w:rPr>
      </w:pPr>
      <w:r>
        <w:rPr>
          <w:rFonts w:ascii="Arial" w:hAnsi="Arial" w:cs="Arial"/>
          <w:szCs w:val="24"/>
        </w:rPr>
        <w:t>Samples can only be taken from the deceased in a Human Tissue Authority (HTA) licenced area of the hospital. This is usually the Emergency Department or Mortuary but Hospital Trusts should check their own licencing agreements.</w:t>
      </w:r>
    </w:p>
    <w:p w14:paraId="0FE1262B" w14:textId="77777777" w:rsidR="00DA16BC" w:rsidRDefault="00DA16BC" w:rsidP="00DA16BC">
      <w:pPr>
        <w:numPr>
          <w:ilvl w:val="0"/>
          <w:numId w:val="6"/>
        </w:numPr>
        <w:tabs>
          <w:tab w:val="left" w:pos="720"/>
        </w:tabs>
        <w:jc w:val="left"/>
        <w:rPr>
          <w:rFonts w:ascii="Arial" w:hAnsi="Arial" w:cs="Arial"/>
          <w:szCs w:val="24"/>
        </w:rPr>
      </w:pPr>
      <w:r w:rsidRPr="00F4005B">
        <w:rPr>
          <w:rFonts w:ascii="Arial" w:hAnsi="Arial" w:cs="Arial"/>
          <w:szCs w:val="24"/>
        </w:rPr>
        <w:t>Skeletal survey will be done as part of post mortem.</w:t>
      </w:r>
    </w:p>
    <w:p w14:paraId="4B81F1BF" w14:textId="77777777" w:rsidR="00DA16BC" w:rsidRPr="00F4005B" w:rsidRDefault="00DA16BC" w:rsidP="00DA16BC">
      <w:pPr>
        <w:pStyle w:val="ListParagraph"/>
        <w:numPr>
          <w:ilvl w:val="0"/>
          <w:numId w:val="6"/>
        </w:numPr>
        <w:contextualSpacing w:val="0"/>
        <w:jc w:val="left"/>
        <w:rPr>
          <w:rFonts w:ascii="Arial" w:hAnsi="Arial" w:cs="Arial"/>
          <w:szCs w:val="24"/>
        </w:rPr>
      </w:pPr>
      <w:r w:rsidRPr="00F4005B">
        <w:rPr>
          <w:rFonts w:ascii="Arial" w:hAnsi="Arial" w:cs="Arial"/>
          <w:szCs w:val="24"/>
        </w:rPr>
        <w:t>The consultant in charge of the case must ensure that the results of all samples taken during the current episode are communicated promptly to the pathologist.</w:t>
      </w:r>
    </w:p>
    <w:p w14:paraId="53241A15" w14:textId="77777777" w:rsidR="00DA16BC" w:rsidRPr="00B95606" w:rsidRDefault="00DA16BC" w:rsidP="00DA16BC">
      <w:pPr>
        <w:tabs>
          <w:tab w:val="left" w:pos="720"/>
        </w:tabs>
        <w:ind w:left="360"/>
        <w:jc w:val="left"/>
        <w:rPr>
          <w:rFonts w:ascii="Arial" w:hAnsi="Arial" w:cs="Arial"/>
          <w:sz w:val="10"/>
          <w:szCs w:val="24"/>
        </w:rPr>
      </w:pPr>
    </w:p>
    <w:p w14:paraId="2B096E79" w14:textId="77777777" w:rsidR="00DA16BC" w:rsidRDefault="00DA16BC" w:rsidP="00DA16BC">
      <w:pPr>
        <w:jc w:val="left"/>
        <w:rPr>
          <w:rFonts w:ascii="Arial" w:hAnsi="Arial" w:cs="Arial"/>
          <w:szCs w:val="24"/>
        </w:rPr>
      </w:pPr>
      <w:r>
        <w:rPr>
          <w:rFonts w:ascii="Arial" w:hAnsi="Arial" w:cs="Arial"/>
          <w:b/>
          <w:szCs w:val="24"/>
        </w:rPr>
        <w:t>S</w:t>
      </w:r>
      <w:r w:rsidRPr="00556C4B">
        <w:rPr>
          <w:rFonts w:ascii="Arial" w:hAnsi="Arial" w:cs="Arial"/>
          <w:b/>
          <w:szCs w:val="24"/>
        </w:rPr>
        <w:t xml:space="preserve">ample Table </w:t>
      </w:r>
      <w:r w:rsidRPr="00556C4B">
        <w:rPr>
          <w:rFonts w:ascii="Arial" w:hAnsi="Arial" w:cs="Arial"/>
          <w:szCs w:val="24"/>
        </w:rPr>
        <w:t xml:space="preserve">– </w:t>
      </w:r>
      <w:r>
        <w:rPr>
          <w:rFonts w:ascii="Arial" w:hAnsi="Arial" w:cs="Arial"/>
          <w:szCs w:val="24"/>
        </w:rPr>
        <w:t>(</w:t>
      </w:r>
      <w:r w:rsidRPr="00556C4B">
        <w:rPr>
          <w:rFonts w:ascii="Arial" w:hAnsi="Arial" w:cs="Arial"/>
          <w:szCs w:val="24"/>
        </w:rPr>
        <w:t>samples to be taken imme</w:t>
      </w:r>
      <w:r>
        <w:rPr>
          <w:rFonts w:ascii="Arial" w:hAnsi="Arial" w:cs="Arial"/>
          <w:szCs w:val="24"/>
        </w:rPr>
        <w:t>diately after unexpected deaths.)</w:t>
      </w:r>
    </w:p>
    <w:p w14:paraId="23DFDF71" w14:textId="77777777" w:rsidR="00DA16BC" w:rsidRPr="00556C4B" w:rsidRDefault="00DA16BC" w:rsidP="00DA16BC">
      <w:pPr>
        <w:jc w:val="left"/>
        <w:rPr>
          <w:rFonts w:ascii="Arial" w:hAnsi="Arial" w:cs="Arial"/>
          <w:b/>
          <w:szCs w:val="24"/>
        </w:rPr>
      </w:pPr>
      <w:r>
        <w:rPr>
          <w:rFonts w:ascii="Arial" w:hAnsi="Arial" w:cs="Arial"/>
          <w:szCs w:val="24"/>
        </w:rPr>
        <w:t xml:space="preserve">It is important that the </w:t>
      </w:r>
      <w:proofErr w:type="spellStart"/>
      <w:r>
        <w:rPr>
          <w:rFonts w:ascii="Arial" w:hAnsi="Arial" w:cs="Arial"/>
          <w:szCs w:val="24"/>
        </w:rPr>
        <w:t>postmortem</w:t>
      </w:r>
      <w:proofErr w:type="spellEnd"/>
      <w:r>
        <w:rPr>
          <w:rFonts w:ascii="Arial" w:hAnsi="Arial" w:cs="Arial"/>
          <w:szCs w:val="24"/>
        </w:rPr>
        <w:t xml:space="preserve"> is not affected. Therefore only 2 attempts may be performed and documented in the medical records. It is best that they are performed by someone senior and experienced. Cardiac sampling should not be performed. Femoral sampling should be attempted and all attempts documented in the medical records and on the body map. If unsuccessful then this should be documented in the medical records. Samples taken successfully should be documented in the medical records. </w:t>
      </w:r>
    </w:p>
    <w:p w14:paraId="5E8BB077" w14:textId="77777777" w:rsidR="00DA16BC" w:rsidRPr="00556C4B" w:rsidRDefault="00DA16BC" w:rsidP="00DA16BC">
      <w:pPr>
        <w:jc w:val="left"/>
        <w:rPr>
          <w:rFonts w:ascii="Arial" w:hAnsi="Arial" w:cs="Arial"/>
          <w:szCs w:val="24"/>
        </w:rPr>
      </w:pPr>
      <w:r w:rsidRPr="00556C4B">
        <w:rPr>
          <w:rFonts w:ascii="Arial" w:hAnsi="Arial"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2"/>
        <w:gridCol w:w="1628"/>
        <w:gridCol w:w="3521"/>
        <w:gridCol w:w="2268"/>
      </w:tblGrid>
      <w:tr w:rsidR="00DA16BC" w:rsidRPr="00160F27" w14:paraId="05477F67" w14:textId="77777777" w:rsidTr="007C0E19">
        <w:trPr>
          <w:trHeight w:val="356"/>
          <w:tblHeader/>
        </w:trPr>
        <w:tc>
          <w:tcPr>
            <w:tcW w:w="2472" w:type="dxa"/>
            <w:shd w:val="clear" w:color="auto" w:fill="D9D9D9"/>
          </w:tcPr>
          <w:p w14:paraId="2FFDAAD6" w14:textId="77777777" w:rsidR="00DA16BC" w:rsidRPr="00160F27" w:rsidRDefault="00DA16BC" w:rsidP="007C0E19">
            <w:pPr>
              <w:jc w:val="left"/>
              <w:rPr>
                <w:rFonts w:ascii="Arial" w:hAnsi="Arial" w:cs="Arial"/>
                <w:b/>
                <w:szCs w:val="24"/>
              </w:rPr>
            </w:pPr>
            <w:r w:rsidRPr="00160F27">
              <w:rPr>
                <w:rFonts w:ascii="Arial" w:hAnsi="Arial" w:cs="Arial"/>
                <w:b/>
                <w:sz w:val="22"/>
                <w:szCs w:val="24"/>
              </w:rPr>
              <w:t>Sample</w:t>
            </w:r>
          </w:p>
        </w:tc>
        <w:tc>
          <w:tcPr>
            <w:tcW w:w="1628" w:type="dxa"/>
            <w:shd w:val="clear" w:color="auto" w:fill="D9D9D9"/>
          </w:tcPr>
          <w:p w14:paraId="318F92E8" w14:textId="77777777" w:rsidR="00DA16BC" w:rsidRPr="00160F27" w:rsidRDefault="00DA16BC" w:rsidP="007C0E19">
            <w:pPr>
              <w:jc w:val="left"/>
              <w:rPr>
                <w:rFonts w:ascii="Arial" w:hAnsi="Arial" w:cs="Arial"/>
                <w:b/>
                <w:szCs w:val="24"/>
              </w:rPr>
            </w:pPr>
            <w:r w:rsidRPr="00160F27">
              <w:rPr>
                <w:rFonts w:ascii="Arial" w:hAnsi="Arial" w:cs="Arial"/>
                <w:b/>
                <w:sz w:val="22"/>
                <w:szCs w:val="24"/>
              </w:rPr>
              <w:t>Sent to</w:t>
            </w:r>
          </w:p>
        </w:tc>
        <w:tc>
          <w:tcPr>
            <w:tcW w:w="3521" w:type="dxa"/>
            <w:shd w:val="clear" w:color="auto" w:fill="D9D9D9"/>
          </w:tcPr>
          <w:p w14:paraId="6C03ACD7" w14:textId="77777777" w:rsidR="00DA16BC" w:rsidRPr="00160F27" w:rsidRDefault="00DA16BC" w:rsidP="007C0E19">
            <w:pPr>
              <w:jc w:val="left"/>
              <w:rPr>
                <w:rFonts w:ascii="Arial" w:hAnsi="Arial" w:cs="Arial"/>
                <w:b/>
                <w:szCs w:val="24"/>
              </w:rPr>
            </w:pPr>
            <w:r w:rsidRPr="00160F27">
              <w:rPr>
                <w:rFonts w:ascii="Arial" w:hAnsi="Arial" w:cs="Arial"/>
                <w:b/>
                <w:sz w:val="22"/>
                <w:szCs w:val="24"/>
              </w:rPr>
              <w:t>Test</w:t>
            </w:r>
          </w:p>
        </w:tc>
        <w:tc>
          <w:tcPr>
            <w:tcW w:w="2268" w:type="dxa"/>
            <w:shd w:val="clear" w:color="auto" w:fill="D9D9D9"/>
          </w:tcPr>
          <w:p w14:paraId="640A96C9" w14:textId="77777777" w:rsidR="00DA16BC" w:rsidRPr="00160F27" w:rsidRDefault="00DA16BC" w:rsidP="007C0E19">
            <w:pPr>
              <w:jc w:val="left"/>
              <w:rPr>
                <w:rFonts w:ascii="Arial" w:hAnsi="Arial" w:cs="Arial"/>
                <w:b/>
                <w:szCs w:val="24"/>
              </w:rPr>
            </w:pPr>
            <w:r w:rsidRPr="00160F27">
              <w:rPr>
                <w:rFonts w:ascii="Arial" w:hAnsi="Arial" w:cs="Arial"/>
                <w:b/>
                <w:sz w:val="22"/>
                <w:szCs w:val="24"/>
              </w:rPr>
              <w:t>Tick if done</w:t>
            </w:r>
          </w:p>
        </w:tc>
      </w:tr>
      <w:tr w:rsidR="00DA16BC" w:rsidRPr="00160F27" w14:paraId="6D75D2AF" w14:textId="77777777" w:rsidTr="007C0E19">
        <w:trPr>
          <w:trHeight w:val="366"/>
        </w:trPr>
        <w:tc>
          <w:tcPr>
            <w:tcW w:w="2472" w:type="dxa"/>
          </w:tcPr>
          <w:p w14:paraId="22EF58DA" w14:textId="77777777" w:rsidR="00DA16BC" w:rsidRPr="00160F27" w:rsidRDefault="00DA16BC" w:rsidP="007C0E19">
            <w:pPr>
              <w:jc w:val="left"/>
              <w:rPr>
                <w:rFonts w:ascii="Arial" w:hAnsi="Arial" w:cs="Arial"/>
                <w:szCs w:val="24"/>
              </w:rPr>
            </w:pPr>
            <w:r w:rsidRPr="00160F27">
              <w:rPr>
                <w:rFonts w:ascii="Arial" w:hAnsi="Arial" w:cs="Arial"/>
                <w:b/>
                <w:sz w:val="22"/>
                <w:szCs w:val="24"/>
              </w:rPr>
              <w:t>Blood</w:t>
            </w:r>
            <w:r w:rsidRPr="00160F27">
              <w:rPr>
                <w:rFonts w:ascii="Arial" w:hAnsi="Arial" w:cs="Arial"/>
                <w:sz w:val="22"/>
                <w:szCs w:val="24"/>
              </w:rPr>
              <w:t xml:space="preserve"> </w:t>
            </w:r>
            <w:r w:rsidRPr="009754C4">
              <w:rPr>
                <w:rFonts w:ascii="Arial" w:hAnsi="Arial" w:cs="Arial"/>
                <w:b/>
                <w:sz w:val="22"/>
                <w:szCs w:val="24"/>
              </w:rPr>
              <w:t xml:space="preserve">cultures </w:t>
            </w:r>
          </w:p>
          <w:p w14:paraId="53307325" w14:textId="77777777" w:rsidR="00DA16BC" w:rsidRPr="00160F27" w:rsidRDefault="00DA16BC" w:rsidP="007C0E19">
            <w:pPr>
              <w:jc w:val="left"/>
              <w:rPr>
                <w:rFonts w:ascii="Arial" w:hAnsi="Arial" w:cs="Arial"/>
                <w:szCs w:val="24"/>
              </w:rPr>
            </w:pPr>
          </w:p>
        </w:tc>
        <w:tc>
          <w:tcPr>
            <w:tcW w:w="1628" w:type="dxa"/>
          </w:tcPr>
          <w:p w14:paraId="04BE2504" w14:textId="77777777" w:rsidR="00DA16BC" w:rsidRPr="00160F27" w:rsidRDefault="00DA16BC" w:rsidP="007C0E19">
            <w:pPr>
              <w:jc w:val="left"/>
              <w:rPr>
                <w:rFonts w:ascii="Arial" w:hAnsi="Arial" w:cs="Arial"/>
                <w:szCs w:val="24"/>
              </w:rPr>
            </w:pPr>
            <w:r w:rsidRPr="00160F27">
              <w:rPr>
                <w:rFonts w:ascii="Arial" w:hAnsi="Arial" w:cs="Arial"/>
                <w:sz w:val="22"/>
                <w:szCs w:val="24"/>
              </w:rPr>
              <w:t>Microbiology</w:t>
            </w:r>
          </w:p>
        </w:tc>
        <w:tc>
          <w:tcPr>
            <w:tcW w:w="3521" w:type="dxa"/>
          </w:tcPr>
          <w:p w14:paraId="0D9EC460" w14:textId="77777777" w:rsidR="00DA16BC" w:rsidRPr="00160F27" w:rsidRDefault="00DA16BC" w:rsidP="007C0E19">
            <w:pPr>
              <w:jc w:val="left"/>
              <w:rPr>
                <w:rFonts w:ascii="Arial" w:hAnsi="Arial" w:cs="Arial"/>
                <w:szCs w:val="24"/>
              </w:rPr>
            </w:pPr>
            <w:r w:rsidRPr="00160F27">
              <w:rPr>
                <w:rFonts w:ascii="Arial" w:hAnsi="Arial" w:cs="Arial"/>
                <w:sz w:val="22"/>
                <w:szCs w:val="24"/>
              </w:rPr>
              <w:t xml:space="preserve">Culture and sensitivity </w:t>
            </w:r>
          </w:p>
        </w:tc>
        <w:tc>
          <w:tcPr>
            <w:tcW w:w="2268" w:type="dxa"/>
          </w:tcPr>
          <w:p w14:paraId="1EE05A03" w14:textId="77777777" w:rsidR="00DA16BC" w:rsidRPr="00160F27" w:rsidRDefault="00DA16BC" w:rsidP="007C0E19">
            <w:pPr>
              <w:jc w:val="center"/>
              <w:rPr>
                <w:rFonts w:ascii="Arial" w:hAnsi="Arial" w:cs="Arial"/>
                <w:szCs w:val="24"/>
              </w:rPr>
            </w:pPr>
          </w:p>
          <w:p w14:paraId="1FE9F557" w14:textId="77777777" w:rsidR="00DA16BC" w:rsidRPr="00160F27" w:rsidRDefault="00DA16BC" w:rsidP="007C0E19">
            <w:pPr>
              <w:jc w:val="center"/>
              <w:rPr>
                <w:rFonts w:ascii="Arial" w:hAnsi="Arial" w:cs="Arial"/>
                <w:szCs w:val="24"/>
              </w:rPr>
            </w:pPr>
            <w:r w:rsidRPr="00160F27">
              <w:rPr>
                <w:rFonts w:ascii="Arial" w:hAnsi="Arial" w:cs="Arial"/>
                <w:sz w:val="22"/>
                <w:szCs w:val="22"/>
              </w:rPr>
              <w:sym w:font="Wingdings 2" w:char="F035"/>
            </w:r>
          </w:p>
        </w:tc>
      </w:tr>
      <w:tr w:rsidR="00DA16BC" w:rsidRPr="00160F27" w14:paraId="4197EA24" w14:textId="77777777" w:rsidTr="007C0E19">
        <w:trPr>
          <w:trHeight w:val="712"/>
        </w:trPr>
        <w:tc>
          <w:tcPr>
            <w:tcW w:w="2472" w:type="dxa"/>
          </w:tcPr>
          <w:p w14:paraId="5C2079BC" w14:textId="77777777" w:rsidR="00DA16BC" w:rsidRPr="00160F27" w:rsidRDefault="00DA16BC" w:rsidP="007C0E19">
            <w:pPr>
              <w:jc w:val="left"/>
              <w:rPr>
                <w:rFonts w:ascii="Arial" w:hAnsi="Arial" w:cs="Arial"/>
                <w:b/>
                <w:szCs w:val="24"/>
              </w:rPr>
            </w:pPr>
            <w:r w:rsidRPr="00160F27">
              <w:rPr>
                <w:rFonts w:ascii="Arial" w:hAnsi="Arial" w:cs="Arial"/>
                <w:b/>
                <w:sz w:val="22"/>
                <w:szCs w:val="24"/>
              </w:rPr>
              <w:t>Nasopharyngeal aspirate</w:t>
            </w:r>
          </w:p>
        </w:tc>
        <w:tc>
          <w:tcPr>
            <w:tcW w:w="1628" w:type="dxa"/>
          </w:tcPr>
          <w:p w14:paraId="64EB0C5E" w14:textId="77777777" w:rsidR="00DA16BC" w:rsidRPr="00160F27" w:rsidRDefault="00DA16BC" w:rsidP="007C0E19">
            <w:pPr>
              <w:jc w:val="left"/>
              <w:rPr>
                <w:rFonts w:ascii="Arial" w:hAnsi="Arial" w:cs="Arial"/>
                <w:szCs w:val="24"/>
              </w:rPr>
            </w:pPr>
            <w:r w:rsidRPr="00160F27">
              <w:rPr>
                <w:rFonts w:ascii="Arial" w:hAnsi="Arial" w:cs="Arial"/>
                <w:sz w:val="22"/>
                <w:szCs w:val="24"/>
              </w:rPr>
              <w:t>Virology</w:t>
            </w:r>
          </w:p>
        </w:tc>
        <w:tc>
          <w:tcPr>
            <w:tcW w:w="3521" w:type="dxa"/>
          </w:tcPr>
          <w:p w14:paraId="284661A5" w14:textId="77777777" w:rsidR="00DA16BC" w:rsidRPr="00160F27" w:rsidRDefault="00DA16BC" w:rsidP="007C0E19">
            <w:pPr>
              <w:jc w:val="left"/>
              <w:rPr>
                <w:rFonts w:ascii="Arial" w:hAnsi="Arial" w:cs="Arial"/>
                <w:szCs w:val="24"/>
              </w:rPr>
            </w:pPr>
            <w:r w:rsidRPr="00160F27">
              <w:rPr>
                <w:rFonts w:ascii="Arial" w:hAnsi="Arial" w:cs="Arial"/>
                <w:sz w:val="22"/>
                <w:szCs w:val="24"/>
              </w:rPr>
              <w:t>Viral cultures, immune-fluorescence</w:t>
            </w:r>
          </w:p>
        </w:tc>
        <w:tc>
          <w:tcPr>
            <w:tcW w:w="2268" w:type="dxa"/>
          </w:tcPr>
          <w:p w14:paraId="2F1CB535" w14:textId="77777777" w:rsidR="00DA16BC" w:rsidRPr="00160F27" w:rsidRDefault="00DA16BC" w:rsidP="007C0E19">
            <w:pPr>
              <w:jc w:val="center"/>
              <w:rPr>
                <w:rFonts w:ascii="Arial" w:hAnsi="Arial" w:cs="Arial"/>
                <w:szCs w:val="24"/>
              </w:rPr>
            </w:pPr>
          </w:p>
          <w:p w14:paraId="7B6089EB" w14:textId="77777777" w:rsidR="00DA16BC" w:rsidRPr="00160F27" w:rsidRDefault="00DA16BC" w:rsidP="007C0E19">
            <w:pPr>
              <w:jc w:val="center"/>
              <w:rPr>
                <w:rFonts w:ascii="Arial" w:hAnsi="Arial" w:cs="Arial"/>
                <w:szCs w:val="24"/>
              </w:rPr>
            </w:pPr>
            <w:r w:rsidRPr="00160F27">
              <w:rPr>
                <w:rFonts w:ascii="Arial" w:hAnsi="Arial" w:cs="Arial"/>
                <w:sz w:val="22"/>
                <w:szCs w:val="22"/>
              </w:rPr>
              <w:sym w:font="Wingdings 2" w:char="F035"/>
            </w:r>
          </w:p>
        </w:tc>
      </w:tr>
      <w:tr w:rsidR="00DA16BC" w:rsidRPr="00160F27" w14:paraId="6FB6BF82" w14:textId="77777777" w:rsidTr="007C0E19">
        <w:trPr>
          <w:trHeight w:val="356"/>
        </w:trPr>
        <w:tc>
          <w:tcPr>
            <w:tcW w:w="2472" w:type="dxa"/>
          </w:tcPr>
          <w:p w14:paraId="7BFE44F6" w14:textId="77777777" w:rsidR="00DA16BC" w:rsidRPr="00160F27" w:rsidRDefault="00DA16BC" w:rsidP="007C0E19">
            <w:pPr>
              <w:jc w:val="left"/>
              <w:rPr>
                <w:rFonts w:ascii="Arial" w:hAnsi="Arial" w:cs="Arial"/>
                <w:b/>
                <w:szCs w:val="24"/>
              </w:rPr>
            </w:pPr>
            <w:r w:rsidRPr="00160F27">
              <w:rPr>
                <w:rFonts w:ascii="Arial" w:hAnsi="Arial" w:cs="Arial"/>
                <w:b/>
                <w:sz w:val="22"/>
                <w:szCs w:val="24"/>
              </w:rPr>
              <w:t>Nasopharyngeal aspirate</w:t>
            </w:r>
          </w:p>
        </w:tc>
        <w:tc>
          <w:tcPr>
            <w:tcW w:w="1628" w:type="dxa"/>
          </w:tcPr>
          <w:p w14:paraId="64A8820F" w14:textId="77777777" w:rsidR="00DA16BC" w:rsidRPr="00160F27" w:rsidRDefault="00DA16BC" w:rsidP="007C0E19">
            <w:pPr>
              <w:jc w:val="left"/>
              <w:rPr>
                <w:rFonts w:ascii="Arial" w:hAnsi="Arial" w:cs="Arial"/>
                <w:szCs w:val="24"/>
              </w:rPr>
            </w:pPr>
            <w:r w:rsidRPr="00160F27">
              <w:rPr>
                <w:rFonts w:ascii="Arial" w:hAnsi="Arial" w:cs="Arial"/>
                <w:sz w:val="22"/>
                <w:szCs w:val="24"/>
              </w:rPr>
              <w:t>Microbiology</w:t>
            </w:r>
          </w:p>
        </w:tc>
        <w:tc>
          <w:tcPr>
            <w:tcW w:w="3521" w:type="dxa"/>
          </w:tcPr>
          <w:p w14:paraId="2F925A7C" w14:textId="77777777" w:rsidR="00DA16BC" w:rsidRPr="00160F27" w:rsidRDefault="00DA16BC" w:rsidP="007C0E19">
            <w:pPr>
              <w:jc w:val="left"/>
              <w:rPr>
                <w:rFonts w:ascii="Arial" w:hAnsi="Arial" w:cs="Arial"/>
                <w:szCs w:val="24"/>
              </w:rPr>
            </w:pPr>
            <w:r w:rsidRPr="00160F27">
              <w:rPr>
                <w:rFonts w:ascii="Arial" w:hAnsi="Arial" w:cs="Arial"/>
                <w:sz w:val="22"/>
                <w:szCs w:val="24"/>
              </w:rPr>
              <w:t>Culture and sensitivity</w:t>
            </w:r>
          </w:p>
        </w:tc>
        <w:tc>
          <w:tcPr>
            <w:tcW w:w="2268" w:type="dxa"/>
          </w:tcPr>
          <w:p w14:paraId="1CA60324" w14:textId="77777777" w:rsidR="00DA16BC" w:rsidRPr="00160F27" w:rsidRDefault="00DA16BC" w:rsidP="007C0E19">
            <w:pPr>
              <w:jc w:val="center"/>
              <w:rPr>
                <w:rFonts w:ascii="Arial" w:hAnsi="Arial" w:cs="Arial"/>
                <w:szCs w:val="24"/>
              </w:rPr>
            </w:pPr>
          </w:p>
          <w:p w14:paraId="27D3497B" w14:textId="77777777" w:rsidR="00DA16BC" w:rsidRPr="00160F27" w:rsidRDefault="00DA16BC" w:rsidP="007C0E19">
            <w:pPr>
              <w:jc w:val="center"/>
              <w:rPr>
                <w:rFonts w:ascii="Arial" w:hAnsi="Arial" w:cs="Arial"/>
                <w:szCs w:val="24"/>
              </w:rPr>
            </w:pPr>
            <w:r w:rsidRPr="00160F27">
              <w:rPr>
                <w:rFonts w:ascii="Arial" w:hAnsi="Arial" w:cs="Arial"/>
                <w:sz w:val="22"/>
                <w:szCs w:val="22"/>
              </w:rPr>
              <w:sym w:font="Wingdings 2" w:char="F035"/>
            </w:r>
          </w:p>
        </w:tc>
      </w:tr>
      <w:tr w:rsidR="00DA16BC" w:rsidRPr="00160F27" w14:paraId="48C074D1" w14:textId="77777777" w:rsidTr="007C0E19">
        <w:trPr>
          <w:trHeight w:val="555"/>
        </w:trPr>
        <w:tc>
          <w:tcPr>
            <w:tcW w:w="2472" w:type="dxa"/>
          </w:tcPr>
          <w:p w14:paraId="50DDD789" w14:textId="77777777" w:rsidR="00DA16BC" w:rsidRPr="00160F27" w:rsidRDefault="00DA16BC" w:rsidP="007C0E19">
            <w:pPr>
              <w:jc w:val="left"/>
              <w:rPr>
                <w:rFonts w:ascii="Arial" w:hAnsi="Arial" w:cs="Arial"/>
                <w:szCs w:val="24"/>
              </w:rPr>
            </w:pPr>
            <w:r w:rsidRPr="00160F27">
              <w:rPr>
                <w:rFonts w:ascii="Arial" w:hAnsi="Arial" w:cs="Arial"/>
                <w:b/>
                <w:sz w:val="22"/>
                <w:szCs w:val="24"/>
              </w:rPr>
              <w:t>Swabs</w:t>
            </w:r>
            <w:r w:rsidRPr="00160F27">
              <w:rPr>
                <w:rFonts w:ascii="Arial" w:hAnsi="Arial" w:cs="Arial"/>
                <w:sz w:val="22"/>
                <w:szCs w:val="24"/>
              </w:rPr>
              <w:t xml:space="preserve"> from any identifiable lesions</w:t>
            </w:r>
          </w:p>
        </w:tc>
        <w:tc>
          <w:tcPr>
            <w:tcW w:w="1628" w:type="dxa"/>
          </w:tcPr>
          <w:p w14:paraId="69A27F9A" w14:textId="77777777" w:rsidR="00DA16BC" w:rsidRPr="00160F27" w:rsidRDefault="00DA16BC" w:rsidP="007C0E19">
            <w:pPr>
              <w:jc w:val="left"/>
              <w:rPr>
                <w:rFonts w:ascii="Arial" w:hAnsi="Arial" w:cs="Arial"/>
                <w:szCs w:val="24"/>
              </w:rPr>
            </w:pPr>
            <w:r w:rsidRPr="00160F27">
              <w:rPr>
                <w:rFonts w:ascii="Arial" w:hAnsi="Arial" w:cs="Arial"/>
                <w:sz w:val="22"/>
                <w:szCs w:val="24"/>
              </w:rPr>
              <w:t>Microbiology</w:t>
            </w:r>
          </w:p>
        </w:tc>
        <w:tc>
          <w:tcPr>
            <w:tcW w:w="3521" w:type="dxa"/>
          </w:tcPr>
          <w:p w14:paraId="1A06392C" w14:textId="77777777" w:rsidR="00DA16BC" w:rsidRPr="00160F27" w:rsidRDefault="00DA16BC" w:rsidP="007C0E19">
            <w:pPr>
              <w:jc w:val="left"/>
              <w:rPr>
                <w:rFonts w:ascii="Arial" w:hAnsi="Arial" w:cs="Arial"/>
                <w:szCs w:val="24"/>
              </w:rPr>
            </w:pPr>
            <w:r w:rsidRPr="00160F27">
              <w:rPr>
                <w:rFonts w:ascii="Arial" w:hAnsi="Arial" w:cs="Arial"/>
                <w:sz w:val="22"/>
                <w:szCs w:val="24"/>
              </w:rPr>
              <w:t>Culture and sensitivity</w:t>
            </w:r>
          </w:p>
        </w:tc>
        <w:tc>
          <w:tcPr>
            <w:tcW w:w="2268" w:type="dxa"/>
          </w:tcPr>
          <w:p w14:paraId="7BCC1AFB" w14:textId="77777777" w:rsidR="00DA16BC" w:rsidRPr="00160F27" w:rsidRDefault="00DA16BC" w:rsidP="007C0E19">
            <w:pPr>
              <w:jc w:val="center"/>
              <w:rPr>
                <w:rFonts w:ascii="Arial" w:hAnsi="Arial" w:cs="Arial"/>
                <w:szCs w:val="24"/>
              </w:rPr>
            </w:pPr>
          </w:p>
          <w:p w14:paraId="603412C2" w14:textId="77777777" w:rsidR="00DA16BC" w:rsidRPr="00160F27" w:rsidRDefault="00DA16BC" w:rsidP="007C0E19">
            <w:pPr>
              <w:jc w:val="center"/>
              <w:rPr>
                <w:rFonts w:ascii="Arial" w:hAnsi="Arial" w:cs="Arial"/>
                <w:szCs w:val="24"/>
              </w:rPr>
            </w:pPr>
            <w:r w:rsidRPr="00160F27">
              <w:rPr>
                <w:rFonts w:ascii="Arial" w:hAnsi="Arial" w:cs="Arial"/>
                <w:sz w:val="22"/>
                <w:szCs w:val="22"/>
              </w:rPr>
              <w:sym w:font="Wingdings 2" w:char="F035"/>
            </w:r>
          </w:p>
        </w:tc>
      </w:tr>
    </w:tbl>
    <w:p w14:paraId="1A4E55B0" w14:textId="77777777" w:rsidR="00DA16BC" w:rsidRPr="00FE4BEF" w:rsidRDefault="00DA16BC" w:rsidP="00DA16BC">
      <w:pPr>
        <w:spacing w:after="200" w:line="276" w:lineRule="auto"/>
        <w:jc w:val="left"/>
        <w:rPr>
          <w:rFonts w:ascii="Arial" w:hAnsi="Arial" w:cs="Arial"/>
          <w:b/>
          <w:szCs w:val="24"/>
        </w:rPr>
      </w:pPr>
      <w:r w:rsidRPr="00E32CC1">
        <w:rPr>
          <w:rFonts w:ascii="Arial" w:hAnsi="Arial" w:cs="Arial"/>
          <w:b/>
          <w:szCs w:val="24"/>
        </w:rPr>
        <w:lastRenderedPageBreak/>
        <w:t xml:space="preserve">Appendix 2: </w:t>
      </w:r>
      <w:r w:rsidRPr="00864C0E">
        <w:rPr>
          <w:rFonts w:ascii="Arial" w:hAnsi="Arial" w:cs="Arial"/>
          <w:b/>
          <w:szCs w:val="24"/>
        </w:rPr>
        <w:t xml:space="preserve">Immediate Decision Making </w:t>
      </w:r>
      <w:proofErr w:type="spellStart"/>
      <w:r w:rsidRPr="00864C0E">
        <w:rPr>
          <w:rFonts w:ascii="Arial" w:hAnsi="Arial" w:cs="Arial"/>
          <w:b/>
          <w:szCs w:val="24"/>
        </w:rPr>
        <w:t>Proforma</w:t>
      </w:r>
      <w:proofErr w:type="spellEnd"/>
    </w:p>
    <w:p w14:paraId="4A39F9A8" w14:textId="77777777" w:rsidR="00DA16BC" w:rsidRDefault="00DA16BC" w:rsidP="00DA16BC">
      <w:pPr>
        <w:rPr>
          <w:rFonts w:asciiTheme="minorHAnsi" w:hAnsiTheme="minorHAnsi"/>
        </w:rPr>
      </w:pPr>
    </w:p>
    <w:tbl>
      <w:tblPr>
        <w:tblStyle w:val="TableGrid"/>
        <w:tblW w:w="0" w:type="auto"/>
        <w:tblLook w:val="04A0" w:firstRow="1" w:lastRow="0" w:firstColumn="1" w:lastColumn="0" w:noHBand="0" w:noVBand="1"/>
      </w:tblPr>
      <w:tblGrid>
        <w:gridCol w:w="2235"/>
        <w:gridCol w:w="6945"/>
      </w:tblGrid>
      <w:tr w:rsidR="00DA16BC" w14:paraId="627DBFDD" w14:textId="77777777" w:rsidTr="007C0E19">
        <w:tc>
          <w:tcPr>
            <w:tcW w:w="2235" w:type="dxa"/>
          </w:tcPr>
          <w:p w14:paraId="2D2B8F21" w14:textId="77777777" w:rsidR="00DA16BC" w:rsidRDefault="00DA16BC" w:rsidP="007C0E19">
            <w:pPr>
              <w:rPr>
                <w:rFonts w:asciiTheme="minorHAnsi" w:hAnsiTheme="minorHAnsi"/>
              </w:rPr>
            </w:pPr>
            <w:r>
              <w:rPr>
                <w:rFonts w:asciiTheme="minorHAnsi" w:hAnsiTheme="minorHAnsi"/>
              </w:rPr>
              <w:t>Child’s name</w:t>
            </w:r>
          </w:p>
        </w:tc>
        <w:tc>
          <w:tcPr>
            <w:tcW w:w="6945" w:type="dxa"/>
          </w:tcPr>
          <w:p w14:paraId="7B1EAA72" w14:textId="77777777" w:rsidR="00DA16BC" w:rsidRDefault="00DA16BC" w:rsidP="007C0E19">
            <w:pPr>
              <w:rPr>
                <w:rFonts w:asciiTheme="minorHAnsi" w:hAnsiTheme="minorHAnsi"/>
              </w:rPr>
            </w:pPr>
          </w:p>
        </w:tc>
      </w:tr>
      <w:tr w:rsidR="00DA16BC" w14:paraId="795D6530" w14:textId="77777777" w:rsidTr="007C0E19">
        <w:tc>
          <w:tcPr>
            <w:tcW w:w="2235" w:type="dxa"/>
          </w:tcPr>
          <w:p w14:paraId="0D366338" w14:textId="77777777" w:rsidR="00DA16BC" w:rsidRDefault="00DA16BC" w:rsidP="007C0E19">
            <w:pPr>
              <w:rPr>
                <w:rFonts w:asciiTheme="minorHAnsi" w:hAnsiTheme="minorHAnsi"/>
              </w:rPr>
            </w:pPr>
            <w:r>
              <w:rPr>
                <w:rFonts w:asciiTheme="minorHAnsi" w:hAnsiTheme="minorHAnsi"/>
              </w:rPr>
              <w:t>Address</w:t>
            </w:r>
          </w:p>
        </w:tc>
        <w:tc>
          <w:tcPr>
            <w:tcW w:w="6945" w:type="dxa"/>
          </w:tcPr>
          <w:p w14:paraId="7A891E54" w14:textId="77777777" w:rsidR="00DA16BC" w:rsidRDefault="00DA16BC" w:rsidP="007C0E19">
            <w:pPr>
              <w:rPr>
                <w:rFonts w:asciiTheme="minorHAnsi" w:hAnsiTheme="minorHAnsi"/>
              </w:rPr>
            </w:pPr>
          </w:p>
        </w:tc>
      </w:tr>
      <w:tr w:rsidR="00DA16BC" w14:paraId="0CC7554A" w14:textId="77777777" w:rsidTr="007C0E19">
        <w:tc>
          <w:tcPr>
            <w:tcW w:w="2235" w:type="dxa"/>
          </w:tcPr>
          <w:p w14:paraId="0EFFD934" w14:textId="77777777" w:rsidR="00DA16BC" w:rsidRDefault="00DA16BC" w:rsidP="007C0E19">
            <w:pPr>
              <w:rPr>
                <w:rFonts w:asciiTheme="minorHAnsi" w:hAnsiTheme="minorHAnsi"/>
              </w:rPr>
            </w:pPr>
            <w:r>
              <w:rPr>
                <w:rFonts w:asciiTheme="minorHAnsi" w:hAnsiTheme="minorHAnsi"/>
              </w:rPr>
              <w:t>NHS Number</w:t>
            </w:r>
          </w:p>
        </w:tc>
        <w:tc>
          <w:tcPr>
            <w:tcW w:w="6945" w:type="dxa"/>
          </w:tcPr>
          <w:p w14:paraId="083C4FA0" w14:textId="77777777" w:rsidR="00DA16BC" w:rsidRDefault="00DA16BC" w:rsidP="007C0E19">
            <w:pPr>
              <w:rPr>
                <w:rFonts w:asciiTheme="minorHAnsi" w:hAnsiTheme="minorHAnsi"/>
              </w:rPr>
            </w:pPr>
          </w:p>
        </w:tc>
      </w:tr>
      <w:tr w:rsidR="00DA16BC" w14:paraId="3E751FFE" w14:textId="77777777" w:rsidTr="007C0E19">
        <w:tc>
          <w:tcPr>
            <w:tcW w:w="2235" w:type="dxa"/>
          </w:tcPr>
          <w:p w14:paraId="561FB925" w14:textId="77777777" w:rsidR="00DA16BC" w:rsidRDefault="00DA16BC" w:rsidP="007C0E19">
            <w:pPr>
              <w:rPr>
                <w:rFonts w:asciiTheme="minorHAnsi" w:hAnsiTheme="minorHAnsi"/>
              </w:rPr>
            </w:pPr>
            <w:r>
              <w:rPr>
                <w:rFonts w:asciiTheme="minorHAnsi" w:hAnsiTheme="minorHAnsi"/>
              </w:rPr>
              <w:t>Hospital Number</w:t>
            </w:r>
          </w:p>
        </w:tc>
        <w:tc>
          <w:tcPr>
            <w:tcW w:w="6945" w:type="dxa"/>
          </w:tcPr>
          <w:p w14:paraId="1A0EA24D" w14:textId="77777777" w:rsidR="00DA16BC" w:rsidRDefault="00DA16BC" w:rsidP="007C0E19">
            <w:pPr>
              <w:rPr>
                <w:rFonts w:asciiTheme="minorHAnsi" w:hAnsiTheme="minorHAnsi"/>
              </w:rPr>
            </w:pPr>
          </w:p>
        </w:tc>
      </w:tr>
    </w:tbl>
    <w:p w14:paraId="2E5919B5" w14:textId="77777777" w:rsidR="00DA16BC" w:rsidRDefault="00DA16BC" w:rsidP="00DA16BC">
      <w:pPr>
        <w:rPr>
          <w:rFonts w:asciiTheme="minorHAnsi" w:hAnsiTheme="minorHAnsi"/>
        </w:rPr>
      </w:pPr>
    </w:p>
    <w:p w14:paraId="2B3C04B4" w14:textId="77777777" w:rsidR="00DA16BC" w:rsidRDefault="00DA16BC" w:rsidP="00DA16BC">
      <w:pPr>
        <w:rPr>
          <w:rFonts w:asciiTheme="minorHAnsi" w:hAnsiTheme="minorHAnsi"/>
        </w:rPr>
      </w:pPr>
    </w:p>
    <w:tbl>
      <w:tblPr>
        <w:tblStyle w:val="TableGrid"/>
        <w:tblW w:w="0" w:type="auto"/>
        <w:tblLayout w:type="fixed"/>
        <w:tblLook w:val="04A0" w:firstRow="1" w:lastRow="0" w:firstColumn="1" w:lastColumn="0" w:noHBand="0" w:noVBand="1"/>
      </w:tblPr>
      <w:tblGrid>
        <w:gridCol w:w="534"/>
        <w:gridCol w:w="3118"/>
        <w:gridCol w:w="1559"/>
        <w:gridCol w:w="1843"/>
        <w:gridCol w:w="2126"/>
      </w:tblGrid>
      <w:tr w:rsidR="00DA16BC" w:rsidRPr="008B2AC2" w14:paraId="6ED0E0B3" w14:textId="77777777" w:rsidTr="007C0E19">
        <w:tc>
          <w:tcPr>
            <w:tcW w:w="534" w:type="dxa"/>
            <w:shd w:val="clear" w:color="auto" w:fill="BFBFBF" w:themeFill="background1" w:themeFillShade="BF"/>
          </w:tcPr>
          <w:p w14:paraId="388D3FF6" w14:textId="77777777" w:rsidR="00DA16BC" w:rsidRPr="008B2AC2" w:rsidRDefault="00DA16BC" w:rsidP="007C0E19">
            <w:pPr>
              <w:rPr>
                <w:rFonts w:ascii="Arial" w:hAnsi="Arial" w:cs="Arial"/>
                <w:sz w:val="20"/>
              </w:rPr>
            </w:pPr>
            <w:r w:rsidRPr="008B2AC2">
              <w:rPr>
                <w:rFonts w:ascii="Arial" w:hAnsi="Arial" w:cs="Arial"/>
                <w:sz w:val="20"/>
              </w:rPr>
              <w:t>No</w:t>
            </w:r>
          </w:p>
        </w:tc>
        <w:tc>
          <w:tcPr>
            <w:tcW w:w="3118" w:type="dxa"/>
            <w:shd w:val="clear" w:color="auto" w:fill="BFBFBF" w:themeFill="background1" w:themeFillShade="BF"/>
          </w:tcPr>
          <w:p w14:paraId="1DDBA0A7" w14:textId="77777777" w:rsidR="00DA16BC" w:rsidRPr="008B2AC2" w:rsidRDefault="00DA16BC" w:rsidP="007C0E19">
            <w:pPr>
              <w:rPr>
                <w:rFonts w:ascii="Arial" w:hAnsi="Arial" w:cs="Arial"/>
                <w:sz w:val="20"/>
              </w:rPr>
            </w:pPr>
            <w:r w:rsidRPr="008B2AC2">
              <w:rPr>
                <w:rFonts w:ascii="Arial" w:hAnsi="Arial" w:cs="Arial"/>
                <w:sz w:val="20"/>
              </w:rPr>
              <w:t>Decision</w:t>
            </w:r>
          </w:p>
        </w:tc>
        <w:tc>
          <w:tcPr>
            <w:tcW w:w="1559" w:type="dxa"/>
            <w:shd w:val="clear" w:color="auto" w:fill="BFBFBF" w:themeFill="background1" w:themeFillShade="BF"/>
          </w:tcPr>
          <w:p w14:paraId="0DAEE9CF" w14:textId="77777777" w:rsidR="00DA16BC" w:rsidRPr="008B2AC2" w:rsidRDefault="00DA16BC" w:rsidP="007C0E19">
            <w:pPr>
              <w:rPr>
                <w:rFonts w:ascii="Arial" w:hAnsi="Arial" w:cs="Arial"/>
                <w:sz w:val="20"/>
              </w:rPr>
            </w:pPr>
            <w:r w:rsidRPr="008B2AC2">
              <w:rPr>
                <w:rFonts w:ascii="Arial" w:hAnsi="Arial" w:cs="Arial"/>
                <w:sz w:val="20"/>
              </w:rPr>
              <w:t>Circle as appropriate</w:t>
            </w:r>
          </w:p>
        </w:tc>
        <w:tc>
          <w:tcPr>
            <w:tcW w:w="1843" w:type="dxa"/>
            <w:shd w:val="clear" w:color="auto" w:fill="BFBFBF" w:themeFill="background1" w:themeFillShade="BF"/>
          </w:tcPr>
          <w:p w14:paraId="0A4C5416" w14:textId="77777777" w:rsidR="00DA16BC" w:rsidRPr="008B2AC2" w:rsidRDefault="00DA16BC" w:rsidP="007C0E19">
            <w:pPr>
              <w:rPr>
                <w:rFonts w:ascii="Arial" w:hAnsi="Arial" w:cs="Arial"/>
                <w:sz w:val="20"/>
              </w:rPr>
            </w:pPr>
            <w:r w:rsidRPr="008B2AC2">
              <w:rPr>
                <w:rFonts w:ascii="Arial" w:hAnsi="Arial" w:cs="Arial"/>
                <w:sz w:val="20"/>
              </w:rPr>
              <w:t>Action</w:t>
            </w:r>
          </w:p>
        </w:tc>
        <w:tc>
          <w:tcPr>
            <w:tcW w:w="2126" w:type="dxa"/>
            <w:shd w:val="clear" w:color="auto" w:fill="BFBFBF" w:themeFill="background1" w:themeFillShade="BF"/>
          </w:tcPr>
          <w:p w14:paraId="2D429813" w14:textId="77777777" w:rsidR="00DA16BC" w:rsidRPr="008B2AC2" w:rsidRDefault="00DA16BC" w:rsidP="007C0E19">
            <w:pPr>
              <w:rPr>
                <w:rFonts w:ascii="Arial" w:hAnsi="Arial" w:cs="Arial"/>
                <w:sz w:val="20"/>
              </w:rPr>
            </w:pPr>
            <w:r w:rsidRPr="008B2AC2">
              <w:rPr>
                <w:rFonts w:ascii="Arial" w:hAnsi="Arial" w:cs="Arial"/>
                <w:sz w:val="20"/>
              </w:rPr>
              <w:t>Action completed? Date completed</w:t>
            </w:r>
          </w:p>
        </w:tc>
      </w:tr>
      <w:tr w:rsidR="00DA16BC" w:rsidRPr="008B2AC2" w14:paraId="4D1835D0" w14:textId="77777777" w:rsidTr="007C0E19">
        <w:tc>
          <w:tcPr>
            <w:tcW w:w="534" w:type="dxa"/>
            <w:shd w:val="clear" w:color="auto" w:fill="BFBFBF" w:themeFill="background1" w:themeFillShade="BF"/>
          </w:tcPr>
          <w:p w14:paraId="5E491E06" w14:textId="77777777" w:rsidR="00DA16BC" w:rsidRPr="008B2AC2" w:rsidRDefault="00DA16BC" w:rsidP="007C0E19">
            <w:pPr>
              <w:rPr>
                <w:rFonts w:ascii="Arial" w:hAnsi="Arial" w:cs="Arial"/>
                <w:sz w:val="20"/>
              </w:rPr>
            </w:pPr>
            <w:r w:rsidRPr="008B2AC2">
              <w:rPr>
                <w:rFonts w:ascii="Arial" w:hAnsi="Arial" w:cs="Arial"/>
                <w:sz w:val="20"/>
              </w:rPr>
              <w:t>1</w:t>
            </w:r>
          </w:p>
        </w:tc>
        <w:tc>
          <w:tcPr>
            <w:tcW w:w="3118" w:type="dxa"/>
          </w:tcPr>
          <w:p w14:paraId="3611B4B5" w14:textId="77777777" w:rsidR="00DA16BC" w:rsidRPr="008B2AC2" w:rsidRDefault="00DA16BC" w:rsidP="007C0E19">
            <w:pPr>
              <w:rPr>
                <w:rFonts w:ascii="Arial" w:hAnsi="Arial" w:cs="Arial"/>
                <w:sz w:val="20"/>
              </w:rPr>
            </w:pPr>
            <w:r w:rsidRPr="008B2AC2">
              <w:rPr>
                <w:rFonts w:ascii="Arial" w:hAnsi="Arial" w:cs="Arial"/>
                <w:sz w:val="20"/>
              </w:rPr>
              <w:t xml:space="preserve">Does the death meet the criteria for a joint agency response? </w:t>
            </w:r>
            <w:proofErr w:type="gramStart"/>
            <w:r w:rsidRPr="008B2AC2">
              <w:rPr>
                <w:rFonts w:ascii="Arial" w:hAnsi="Arial" w:cs="Arial"/>
                <w:sz w:val="20"/>
              </w:rPr>
              <w:t>i.e</w:t>
            </w:r>
            <w:proofErr w:type="gramEnd"/>
            <w:r w:rsidRPr="008B2AC2">
              <w:rPr>
                <w:rFonts w:ascii="Arial" w:hAnsi="Arial" w:cs="Arial"/>
                <w:sz w:val="20"/>
              </w:rPr>
              <w:t>. Was the death unexpected?</w:t>
            </w:r>
          </w:p>
        </w:tc>
        <w:tc>
          <w:tcPr>
            <w:tcW w:w="1559" w:type="dxa"/>
          </w:tcPr>
          <w:p w14:paraId="604E4624" w14:textId="77777777" w:rsidR="00DA16BC" w:rsidRPr="008B2AC2" w:rsidRDefault="00DA16BC" w:rsidP="007C0E19">
            <w:pPr>
              <w:rPr>
                <w:rFonts w:ascii="Arial" w:hAnsi="Arial" w:cs="Arial"/>
                <w:sz w:val="20"/>
              </w:rPr>
            </w:pPr>
            <w:r w:rsidRPr="008B2AC2">
              <w:rPr>
                <w:rFonts w:ascii="Arial" w:hAnsi="Arial" w:cs="Arial"/>
                <w:sz w:val="20"/>
              </w:rPr>
              <w:t>Yes / No</w:t>
            </w:r>
          </w:p>
        </w:tc>
        <w:tc>
          <w:tcPr>
            <w:tcW w:w="1843" w:type="dxa"/>
          </w:tcPr>
          <w:p w14:paraId="35E5AA5F" w14:textId="77777777" w:rsidR="00DA16BC" w:rsidRPr="008B2AC2" w:rsidRDefault="00DA16BC" w:rsidP="007C0E19">
            <w:pPr>
              <w:rPr>
                <w:rFonts w:ascii="Arial" w:hAnsi="Arial" w:cs="Arial"/>
                <w:sz w:val="20"/>
              </w:rPr>
            </w:pPr>
            <w:r w:rsidRPr="008B2AC2">
              <w:rPr>
                <w:rFonts w:ascii="Arial" w:hAnsi="Arial" w:cs="Arial"/>
                <w:sz w:val="20"/>
              </w:rPr>
              <w:t>If Yes</w:t>
            </w:r>
          </w:p>
          <w:p w14:paraId="46C5C971" w14:textId="77777777" w:rsidR="00DA16BC" w:rsidRPr="008B2AC2" w:rsidRDefault="00DA16BC" w:rsidP="007C0E19">
            <w:pPr>
              <w:rPr>
                <w:rFonts w:ascii="Arial" w:hAnsi="Arial" w:cs="Arial"/>
                <w:sz w:val="20"/>
              </w:rPr>
            </w:pPr>
            <w:r w:rsidRPr="008B2AC2">
              <w:rPr>
                <w:rFonts w:ascii="Arial" w:hAnsi="Arial" w:cs="Arial"/>
                <w:sz w:val="20"/>
              </w:rPr>
              <w:t>Contact SUDIC paediatrician if in hours.</w:t>
            </w:r>
          </w:p>
          <w:p w14:paraId="2CCDC01B" w14:textId="77777777" w:rsidR="00DA16BC" w:rsidRPr="008B2AC2" w:rsidRDefault="00DA16BC" w:rsidP="007C0E19">
            <w:pPr>
              <w:rPr>
                <w:rFonts w:ascii="Arial" w:hAnsi="Arial" w:cs="Arial"/>
                <w:sz w:val="20"/>
              </w:rPr>
            </w:pPr>
            <w:r w:rsidRPr="008B2AC2">
              <w:rPr>
                <w:rFonts w:ascii="Arial" w:hAnsi="Arial" w:cs="Arial"/>
                <w:sz w:val="20"/>
              </w:rPr>
              <w:t>Contact on call social worker.</w:t>
            </w:r>
          </w:p>
          <w:p w14:paraId="6C4F8D4B" w14:textId="77777777" w:rsidR="00DA16BC" w:rsidRPr="008B2AC2" w:rsidRDefault="00DA16BC" w:rsidP="007C0E19">
            <w:pPr>
              <w:rPr>
                <w:rFonts w:ascii="Arial" w:hAnsi="Arial" w:cs="Arial"/>
                <w:sz w:val="20"/>
              </w:rPr>
            </w:pPr>
            <w:r w:rsidRPr="008B2AC2">
              <w:rPr>
                <w:rFonts w:ascii="Arial" w:hAnsi="Arial" w:cs="Arial"/>
                <w:sz w:val="20"/>
              </w:rPr>
              <w:t>Contact Police.</w:t>
            </w:r>
          </w:p>
          <w:p w14:paraId="42EC6D02" w14:textId="77777777" w:rsidR="00DA16BC" w:rsidRPr="008B2AC2" w:rsidRDefault="00DA16BC" w:rsidP="007C0E19">
            <w:pPr>
              <w:rPr>
                <w:rFonts w:ascii="Arial" w:hAnsi="Arial" w:cs="Arial"/>
                <w:sz w:val="20"/>
              </w:rPr>
            </w:pPr>
            <w:r w:rsidRPr="008B2AC2">
              <w:rPr>
                <w:rFonts w:ascii="Arial" w:hAnsi="Arial" w:cs="Arial"/>
                <w:sz w:val="20"/>
              </w:rPr>
              <w:t>Arrange multiagency strategy discussion meeting.</w:t>
            </w:r>
          </w:p>
        </w:tc>
        <w:tc>
          <w:tcPr>
            <w:tcW w:w="2126" w:type="dxa"/>
          </w:tcPr>
          <w:p w14:paraId="031EBBD3" w14:textId="77777777" w:rsidR="00DA16BC" w:rsidRPr="008B2AC2" w:rsidRDefault="00DA16BC" w:rsidP="007C0E19">
            <w:pPr>
              <w:rPr>
                <w:rFonts w:ascii="Arial" w:hAnsi="Arial" w:cs="Arial"/>
                <w:sz w:val="20"/>
              </w:rPr>
            </w:pPr>
          </w:p>
        </w:tc>
      </w:tr>
      <w:tr w:rsidR="00DA16BC" w:rsidRPr="008B2AC2" w14:paraId="63E62393" w14:textId="77777777" w:rsidTr="007C0E19">
        <w:tc>
          <w:tcPr>
            <w:tcW w:w="534" w:type="dxa"/>
            <w:shd w:val="clear" w:color="auto" w:fill="BFBFBF" w:themeFill="background1" w:themeFillShade="BF"/>
          </w:tcPr>
          <w:p w14:paraId="34D55431" w14:textId="77777777" w:rsidR="00DA16BC" w:rsidRPr="008B2AC2" w:rsidRDefault="00DA16BC" w:rsidP="007C0E19">
            <w:pPr>
              <w:rPr>
                <w:rFonts w:ascii="Arial" w:hAnsi="Arial" w:cs="Arial"/>
                <w:sz w:val="20"/>
              </w:rPr>
            </w:pPr>
            <w:r w:rsidRPr="008B2AC2">
              <w:rPr>
                <w:rFonts w:ascii="Arial" w:hAnsi="Arial" w:cs="Arial"/>
                <w:sz w:val="20"/>
              </w:rPr>
              <w:t>2</w:t>
            </w:r>
          </w:p>
        </w:tc>
        <w:tc>
          <w:tcPr>
            <w:tcW w:w="3118" w:type="dxa"/>
          </w:tcPr>
          <w:p w14:paraId="770BAE4B" w14:textId="77777777" w:rsidR="00DA16BC" w:rsidRPr="008B2AC2" w:rsidRDefault="00DA16BC" w:rsidP="007C0E19">
            <w:pPr>
              <w:rPr>
                <w:rFonts w:ascii="Arial" w:hAnsi="Arial" w:cs="Arial"/>
                <w:sz w:val="20"/>
              </w:rPr>
            </w:pPr>
            <w:r w:rsidRPr="008B2AC2">
              <w:rPr>
                <w:rFonts w:ascii="Arial" w:hAnsi="Arial" w:cs="Arial"/>
                <w:sz w:val="20"/>
              </w:rPr>
              <w:t>Can a MCCD be issued, after discussion with Coroner?</w:t>
            </w:r>
          </w:p>
        </w:tc>
        <w:tc>
          <w:tcPr>
            <w:tcW w:w="1559" w:type="dxa"/>
          </w:tcPr>
          <w:p w14:paraId="162A72ED" w14:textId="77777777" w:rsidR="00DA16BC" w:rsidRPr="008B2AC2" w:rsidRDefault="00DA16BC" w:rsidP="007C0E19">
            <w:pPr>
              <w:rPr>
                <w:rFonts w:ascii="Arial" w:hAnsi="Arial" w:cs="Arial"/>
                <w:sz w:val="20"/>
              </w:rPr>
            </w:pPr>
            <w:r w:rsidRPr="008B2AC2">
              <w:rPr>
                <w:rFonts w:ascii="Arial" w:hAnsi="Arial" w:cs="Arial"/>
                <w:sz w:val="20"/>
              </w:rPr>
              <w:t>Yes / No</w:t>
            </w:r>
          </w:p>
        </w:tc>
        <w:tc>
          <w:tcPr>
            <w:tcW w:w="1843" w:type="dxa"/>
          </w:tcPr>
          <w:p w14:paraId="7587B55A" w14:textId="77777777" w:rsidR="00DA16BC" w:rsidRPr="008B2AC2" w:rsidRDefault="00DA16BC" w:rsidP="007C0E19">
            <w:pPr>
              <w:rPr>
                <w:rFonts w:ascii="Arial" w:hAnsi="Arial" w:cs="Arial"/>
                <w:sz w:val="20"/>
              </w:rPr>
            </w:pPr>
            <w:r w:rsidRPr="008B2AC2">
              <w:rPr>
                <w:rFonts w:ascii="Arial" w:hAnsi="Arial" w:cs="Arial"/>
                <w:sz w:val="20"/>
              </w:rPr>
              <w:t>Date completed. Document cause of death as stated on MCCD</w:t>
            </w:r>
          </w:p>
        </w:tc>
        <w:tc>
          <w:tcPr>
            <w:tcW w:w="2126" w:type="dxa"/>
          </w:tcPr>
          <w:p w14:paraId="724533EE" w14:textId="77777777" w:rsidR="00DA16BC" w:rsidRPr="008B2AC2" w:rsidRDefault="00DA16BC" w:rsidP="007C0E19">
            <w:pPr>
              <w:rPr>
                <w:rFonts w:ascii="Arial" w:hAnsi="Arial" w:cs="Arial"/>
                <w:sz w:val="20"/>
              </w:rPr>
            </w:pPr>
          </w:p>
        </w:tc>
      </w:tr>
      <w:tr w:rsidR="00DA16BC" w:rsidRPr="008B2AC2" w14:paraId="445ECD4D" w14:textId="77777777" w:rsidTr="007C0E19">
        <w:tc>
          <w:tcPr>
            <w:tcW w:w="534" w:type="dxa"/>
            <w:shd w:val="clear" w:color="auto" w:fill="BFBFBF" w:themeFill="background1" w:themeFillShade="BF"/>
          </w:tcPr>
          <w:p w14:paraId="0EEFB0D2" w14:textId="77777777" w:rsidR="00DA16BC" w:rsidRPr="008B2AC2" w:rsidRDefault="00DA16BC" w:rsidP="007C0E19">
            <w:pPr>
              <w:rPr>
                <w:rFonts w:ascii="Arial" w:hAnsi="Arial" w:cs="Arial"/>
                <w:sz w:val="20"/>
              </w:rPr>
            </w:pPr>
            <w:r w:rsidRPr="008B2AC2">
              <w:rPr>
                <w:rFonts w:ascii="Arial" w:hAnsi="Arial" w:cs="Arial"/>
                <w:sz w:val="20"/>
              </w:rPr>
              <w:t>3</w:t>
            </w:r>
          </w:p>
        </w:tc>
        <w:tc>
          <w:tcPr>
            <w:tcW w:w="3118" w:type="dxa"/>
          </w:tcPr>
          <w:p w14:paraId="1C5F29C7" w14:textId="77777777" w:rsidR="00DA16BC" w:rsidRPr="008B2AC2" w:rsidRDefault="00DA16BC" w:rsidP="007C0E19">
            <w:pPr>
              <w:rPr>
                <w:rFonts w:ascii="Arial" w:hAnsi="Arial" w:cs="Arial"/>
                <w:sz w:val="20"/>
              </w:rPr>
            </w:pPr>
            <w:r w:rsidRPr="008B2AC2">
              <w:rPr>
                <w:rFonts w:ascii="Arial" w:hAnsi="Arial" w:cs="Arial"/>
                <w:sz w:val="20"/>
              </w:rPr>
              <w:t>Has a care or service delivery issue occurred?</w:t>
            </w:r>
          </w:p>
          <w:p w14:paraId="09D287B2" w14:textId="77777777" w:rsidR="00DA16BC" w:rsidRPr="008B2AC2" w:rsidRDefault="00DA16BC" w:rsidP="007C0E19">
            <w:pPr>
              <w:rPr>
                <w:rFonts w:ascii="Arial" w:hAnsi="Arial" w:cs="Arial"/>
                <w:sz w:val="20"/>
              </w:rPr>
            </w:pPr>
          </w:p>
          <w:p w14:paraId="6CAC6751" w14:textId="77777777" w:rsidR="00DA16BC" w:rsidRPr="008B2AC2" w:rsidRDefault="00DA16BC" w:rsidP="007C0E19">
            <w:pPr>
              <w:rPr>
                <w:rFonts w:ascii="Arial" w:hAnsi="Arial" w:cs="Arial"/>
                <w:sz w:val="20"/>
              </w:rPr>
            </w:pPr>
          </w:p>
          <w:p w14:paraId="2D047C59" w14:textId="77777777" w:rsidR="00DA16BC" w:rsidRPr="008B2AC2" w:rsidRDefault="00DA16BC" w:rsidP="007C0E19">
            <w:pPr>
              <w:rPr>
                <w:rFonts w:ascii="Arial" w:hAnsi="Arial" w:cs="Arial"/>
                <w:sz w:val="20"/>
              </w:rPr>
            </w:pPr>
            <w:r w:rsidRPr="008B2AC2">
              <w:rPr>
                <w:rFonts w:ascii="Arial" w:hAnsi="Arial" w:cs="Arial"/>
                <w:sz w:val="20"/>
              </w:rPr>
              <w:t>Any Parental concerns about care?</w:t>
            </w:r>
          </w:p>
        </w:tc>
        <w:tc>
          <w:tcPr>
            <w:tcW w:w="1559" w:type="dxa"/>
          </w:tcPr>
          <w:p w14:paraId="202327CB" w14:textId="77777777" w:rsidR="00DA16BC" w:rsidRPr="008B2AC2" w:rsidRDefault="00DA16BC" w:rsidP="007C0E19">
            <w:pPr>
              <w:rPr>
                <w:rFonts w:ascii="Arial" w:hAnsi="Arial" w:cs="Arial"/>
                <w:sz w:val="20"/>
              </w:rPr>
            </w:pPr>
            <w:r w:rsidRPr="008B2AC2">
              <w:rPr>
                <w:rFonts w:ascii="Arial" w:hAnsi="Arial" w:cs="Arial"/>
                <w:sz w:val="20"/>
              </w:rPr>
              <w:t>Yes / No</w:t>
            </w:r>
          </w:p>
          <w:p w14:paraId="7FBA58D4" w14:textId="77777777" w:rsidR="00DA16BC" w:rsidRPr="008B2AC2" w:rsidRDefault="00DA16BC" w:rsidP="007C0E19">
            <w:pPr>
              <w:rPr>
                <w:rFonts w:ascii="Arial" w:hAnsi="Arial" w:cs="Arial"/>
                <w:sz w:val="20"/>
              </w:rPr>
            </w:pPr>
          </w:p>
          <w:p w14:paraId="2AEEC529" w14:textId="77777777" w:rsidR="00DA16BC" w:rsidRPr="008B2AC2" w:rsidRDefault="00DA16BC" w:rsidP="007C0E19">
            <w:pPr>
              <w:rPr>
                <w:rFonts w:ascii="Arial" w:hAnsi="Arial" w:cs="Arial"/>
                <w:sz w:val="20"/>
              </w:rPr>
            </w:pPr>
          </w:p>
          <w:p w14:paraId="250E9162" w14:textId="77777777" w:rsidR="00DA16BC" w:rsidRPr="008B2AC2" w:rsidRDefault="00DA16BC" w:rsidP="007C0E19">
            <w:pPr>
              <w:rPr>
                <w:rFonts w:ascii="Arial" w:hAnsi="Arial" w:cs="Arial"/>
                <w:sz w:val="20"/>
              </w:rPr>
            </w:pPr>
          </w:p>
          <w:p w14:paraId="3AEC2E20" w14:textId="77777777" w:rsidR="00DA16BC" w:rsidRPr="008B2AC2" w:rsidRDefault="00DA16BC" w:rsidP="007C0E19">
            <w:pPr>
              <w:rPr>
                <w:rFonts w:ascii="Arial" w:hAnsi="Arial" w:cs="Arial"/>
                <w:sz w:val="20"/>
              </w:rPr>
            </w:pPr>
            <w:r w:rsidRPr="008B2AC2">
              <w:rPr>
                <w:rFonts w:ascii="Arial" w:hAnsi="Arial" w:cs="Arial"/>
                <w:sz w:val="20"/>
              </w:rPr>
              <w:t>Yes / No</w:t>
            </w:r>
          </w:p>
        </w:tc>
        <w:tc>
          <w:tcPr>
            <w:tcW w:w="1843" w:type="dxa"/>
          </w:tcPr>
          <w:p w14:paraId="11B24D15" w14:textId="77777777" w:rsidR="00DA16BC" w:rsidRPr="008B2AC2" w:rsidRDefault="00DA16BC" w:rsidP="007C0E19">
            <w:pPr>
              <w:rPr>
                <w:rFonts w:ascii="Arial" w:hAnsi="Arial" w:cs="Arial"/>
                <w:sz w:val="20"/>
              </w:rPr>
            </w:pPr>
            <w:r w:rsidRPr="008B2AC2">
              <w:rPr>
                <w:rFonts w:ascii="Arial" w:hAnsi="Arial" w:cs="Arial"/>
                <w:sz w:val="20"/>
              </w:rPr>
              <w:t>If yes, contact Senior Matron and patient safety team</w:t>
            </w:r>
          </w:p>
        </w:tc>
        <w:tc>
          <w:tcPr>
            <w:tcW w:w="2126" w:type="dxa"/>
          </w:tcPr>
          <w:p w14:paraId="0043CEBD" w14:textId="77777777" w:rsidR="00DA16BC" w:rsidRPr="008B2AC2" w:rsidRDefault="00DA16BC" w:rsidP="007C0E19">
            <w:pPr>
              <w:rPr>
                <w:rFonts w:ascii="Arial" w:hAnsi="Arial" w:cs="Arial"/>
                <w:sz w:val="20"/>
              </w:rPr>
            </w:pPr>
          </w:p>
        </w:tc>
      </w:tr>
      <w:tr w:rsidR="00DA16BC" w:rsidRPr="008B2AC2" w14:paraId="74B6DFED" w14:textId="77777777" w:rsidTr="007C0E19">
        <w:tc>
          <w:tcPr>
            <w:tcW w:w="534" w:type="dxa"/>
            <w:shd w:val="clear" w:color="auto" w:fill="BFBFBF" w:themeFill="background1" w:themeFillShade="BF"/>
          </w:tcPr>
          <w:p w14:paraId="03F6D600" w14:textId="77777777" w:rsidR="00DA16BC" w:rsidRPr="008B2AC2" w:rsidRDefault="00DA16BC" w:rsidP="007C0E19">
            <w:pPr>
              <w:rPr>
                <w:rFonts w:ascii="Arial" w:hAnsi="Arial" w:cs="Arial"/>
                <w:sz w:val="20"/>
              </w:rPr>
            </w:pPr>
            <w:r w:rsidRPr="008B2AC2">
              <w:rPr>
                <w:rFonts w:ascii="Arial" w:hAnsi="Arial" w:cs="Arial"/>
                <w:sz w:val="20"/>
              </w:rPr>
              <w:t>3a</w:t>
            </w:r>
          </w:p>
        </w:tc>
        <w:tc>
          <w:tcPr>
            <w:tcW w:w="3118" w:type="dxa"/>
          </w:tcPr>
          <w:p w14:paraId="2F7C6364" w14:textId="77777777" w:rsidR="00DA16BC" w:rsidRPr="008B2AC2" w:rsidRDefault="00DA16BC" w:rsidP="007C0E19">
            <w:pPr>
              <w:rPr>
                <w:rFonts w:ascii="Arial" w:hAnsi="Arial" w:cs="Arial"/>
                <w:sz w:val="20"/>
              </w:rPr>
            </w:pPr>
            <w:r w:rsidRPr="008B2AC2">
              <w:rPr>
                <w:rFonts w:ascii="Arial" w:hAnsi="Arial" w:cs="Arial"/>
                <w:sz w:val="20"/>
              </w:rPr>
              <w:t>In relation to 3: Are there any immediate actions required to ensure the safety of other patients?</w:t>
            </w:r>
          </w:p>
        </w:tc>
        <w:tc>
          <w:tcPr>
            <w:tcW w:w="1559" w:type="dxa"/>
          </w:tcPr>
          <w:p w14:paraId="51FDBF4E" w14:textId="77777777" w:rsidR="00DA16BC" w:rsidRPr="008B2AC2" w:rsidRDefault="00DA16BC" w:rsidP="007C0E19">
            <w:pPr>
              <w:rPr>
                <w:rFonts w:ascii="Arial" w:hAnsi="Arial" w:cs="Arial"/>
                <w:sz w:val="20"/>
              </w:rPr>
            </w:pPr>
            <w:r w:rsidRPr="008B2AC2">
              <w:rPr>
                <w:rFonts w:ascii="Arial" w:hAnsi="Arial" w:cs="Arial"/>
                <w:sz w:val="20"/>
              </w:rPr>
              <w:t>Yes / No / NA</w:t>
            </w:r>
          </w:p>
        </w:tc>
        <w:tc>
          <w:tcPr>
            <w:tcW w:w="1843" w:type="dxa"/>
          </w:tcPr>
          <w:p w14:paraId="0EA0F439" w14:textId="77777777" w:rsidR="00DA16BC" w:rsidRPr="008B2AC2" w:rsidRDefault="00DA16BC" w:rsidP="007C0E19">
            <w:pPr>
              <w:rPr>
                <w:rFonts w:ascii="Arial" w:hAnsi="Arial" w:cs="Arial"/>
                <w:sz w:val="20"/>
              </w:rPr>
            </w:pPr>
            <w:r w:rsidRPr="008B2AC2">
              <w:rPr>
                <w:rFonts w:ascii="Arial" w:hAnsi="Arial" w:cs="Arial"/>
                <w:sz w:val="20"/>
              </w:rPr>
              <w:t>If yes, document actions taken here</w:t>
            </w:r>
          </w:p>
        </w:tc>
        <w:tc>
          <w:tcPr>
            <w:tcW w:w="2126" w:type="dxa"/>
          </w:tcPr>
          <w:p w14:paraId="4FC5DCDD" w14:textId="77777777" w:rsidR="00DA16BC" w:rsidRPr="008B2AC2" w:rsidRDefault="00DA16BC" w:rsidP="007C0E19">
            <w:pPr>
              <w:rPr>
                <w:rFonts w:ascii="Arial" w:hAnsi="Arial" w:cs="Arial"/>
                <w:sz w:val="20"/>
              </w:rPr>
            </w:pPr>
          </w:p>
        </w:tc>
      </w:tr>
      <w:tr w:rsidR="00DA16BC" w:rsidRPr="008B2AC2" w14:paraId="5060F575" w14:textId="77777777" w:rsidTr="007C0E19">
        <w:tc>
          <w:tcPr>
            <w:tcW w:w="534" w:type="dxa"/>
            <w:shd w:val="clear" w:color="auto" w:fill="BFBFBF" w:themeFill="background1" w:themeFillShade="BF"/>
          </w:tcPr>
          <w:p w14:paraId="26B9788A" w14:textId="77777777" w:rsidR="00DA16BC" w:rsidRPr="008B2AC2" w:rsidRDefault="00DA16BC" w:rsidP="007C0E19">
            <w:pPr>
              <w:rPr>
                <w:rFonts w:ascii="Arial" w:hAnsi="Arial" w:cs="Arial"/>
                <w:sz w:val="20"/>
              </w:rPr>
            </w:pPr>
            <w:r w:rsidRPr="008B2AC2">
              <w:rPr>
                <w:rFonts w:ascii="Arial" w:hAnsi="Arial" w:cs="Arial"/>
                <w:sz w:val="20"/>
              </w:rPr>
              <w:t>3b</w:t>
            </w:r>
          </w:p>
        </w:tc>
        <w:tc>
          <w:tcPr>
            <w:tcW w:w="3118" w:type="dxa"/>
          </w:tcPr>
          <w:p w14:paraId="34522046" w14:textId="77777777" w:rsidR="00DA16BC" w:rsidRPr="008B2AC2" w:rsidRDefault="00DA16BC" w:rsidP="007C0E19">
            <w:pPr>
              <w:rPr>
                <w:rFonts w:ascii="Arial" w:hAnsi="Arial" w:cs="Arial"/>
                <w:sz w:val="20"/>
              </w:rPr>
            </w:pPr>
            <w:r w:rsidRPr="008B2AC2">
              <w:rPr>
                <w:rFonts w:ascii="Arial" w:hAnsi="Arial" w:cs="Arial"/>
                <w:sz w:val="20"/>
              </w:rPr>
              <w:t xml:space="preserve">In relation to 3: Has a </w:t>
            </w:r>
            <w:proofErr w:type="spellStart"/>
            <w:r w:rsidRPr="008B2AC2">
              <w:rPr>
                <w:rFonts w:ascii="Arial" w:hAnsi="Arial" w:cs="Arial"/>
                <w:sz w:val="20"/>
              </w:rPr>
              <w:t>datix</w:t>
            </w:r>
            <w:proofErr w:type="spellEnd"/>
            <w:r w:rsidRPr="008B2AC2">
              <w:rPr>
                <w:rFonts w:ascii="Arial" w:hAnsi="Arial" w:cs="Arial"/>
                <w:sz w:val="20"/>
              </w:rPr>
              <w:t xml:space="preserve"> form been completed with specific concerns?</w:t>
            </w:r>
          </w:p>
        </w:tc>
        <w:tc>
          <w:tcPr>
            <w:tcW w:w="1559" w:type="dxa"/>
          </w:tcPr>
          <w:p w14:paraId="4DACE49C" w14:textId="77777777" w:rsidR="00DA16BC" w:rsidRPr="008B2AC2" w:rsidRDefault="00DA16BC" w:rsidP="007C0E19">
            <w:pPr>
              <w:rPr>
                <w:rFonts w:ascii="Arial" w:hAnsi="Arial" w:cs="Arial"/>
                <w:sz w:val="20"/>
              </w:rPr>
            </w:pPr>
            <w:r w:rsidRPr="008B2AC2">
              <w:rPr>
                <w:rFonts w:ascii="Arial" w:hAnsi="Arial" w:cs="Arial"/>
                <w:sz w:val="20"/>
              </w:rPr>
              <w:t>Yes / No / NA</w:t>
            </w:r>
          </w:p>
        </w:tc>
        <w:tc>
          <w:tcPr>
            <w:tcW w:w="1843" w:type="dxa"/>
          </w:tcPr>
          <w:p w14:paraId="7CCB23F0" w14:textId="77777777" w:rsidR="00DA16BC" w:rsidRPr="008B2AC2" w:rsidRDefault="00DA16BC" w:rsidP="007C0E19">
            <w:pPr>
              <w:rPr>
                <w:rFonts w:ascii="Arial" w:hAnsi="Arial" w:cs="Arial"/>
                <w:sz w:val="20"/>
              </w:rPr>
            </w:pPr>
            <w:r w:rsidRPr="008B2AC2">
              <w:rPr>
                <w:rFonts w:ascii="Arial" w:hAnsi="Arial" w:cs="Arial"/>
                <w:sz w:val="20"/>
              </w:rPr>
              <w:t xml:space="preserve">If yes, document </w:t>
            </w:r>
            <w:proofErr w:type="spellStart"/>
            <w:r w:rsidRPr="008B2AC2">
              <w:rPr>
                <w:rFonts w:ascii="Arial" w:hAnsi="Arial" w:cs="Arial"/>
                <w:sz w:val="20"/>
              </w:rPr>
              <w:t>datix</w:t>
            </w:r>
            <w:proofErr w:type="spellEnd"/>
            <w:r w:rsidRPr="008B2AC2">
              <w:rPr>
                <w:rFonts w:ascii="Arial" w:hAnsi="Arial" w:cs="Arial"/>
                <w:sz w:val="20"/>
              </w:rPr>
              <w:t xml:space="preserve"> number here</w:t>
            </w:r>
          </w:p>
        </w:tc>
        <w:tc>
          <w:tcPr>
            <w:tcW w:w="2126" w:type="dxa"/>
          </w:tcPr>
          <w:p w14:paraId="182EA447" w14:textId="77777777" w:rsidR="00DA16BC" w:rsidRPr="008B2AC2" w:rsidRDefault="00DA16BC" w:rsidP="007C0E19">
            <w:pPr>
              <w:rPr>
                <w:rFonts w:ascii="Arial" w:hAnsi="Arial" w:cs="Arial"/>
                <w:sz w:val="20"/>
              </w:rPr>
            </w:pPr>
          </w:p>
        </w:tc>
      </w:tr>
      <w:tr w:rsidR="00DA16BC" w:rsidRPr="008B2AC2" w14:paraId="5E5126FD" w14:textId="77777777" w:rsidTr="007C0E19">
        <w:tc>
          <w:tcPr>
            <w:tcW w:w="534" w:type="dxa"/>
            <w:shd w:val="clear" w:color="auto" w:fill="BFBFBF" w:themeFill="background1" w:themeFillShade="BF"/>
          </w:tcPr>
          <w:p w14:paraId="32B57627" w14:textId="77777777" w:rsidR="00DA16BC" w:rsidRPr="008B2AC2" w:rsidRDefault="00DA16BC" w:rsidP="007C0E19">
            <w:pPr>
              <w:rPr>
                <w:rFonts w:ascii="Arial" w:hAnsi="Arial" w:cs="Arial"/>
                <w:sz w:val="20"/>
              </w:rPr>
            </w:pPr>
            <w:r w:rsidRPr="008B2AC2">
              <w:rPr>
                <w:rFonts w:ascii="Arial" w:hAnsi="Arial" w:cs="Arial"/>
                <w:sz w:val="20"/>
              </w:rPr>
              <w:t>3c</w:t>
            </w:r>
          </w:p>
        </w:tc>
        <w:tc>
          <w:tcPr>
            <w:tcW w:w="3118" w:type="dxa"/>
          </w:tcPr>
          <w:p w14:paraId="7682782D" w14:textId="77777777" w:rsidR="00DA16BC" w:rsidRPr="008B2AC2" w:rsidRDefault="00DA16BC" w:rsidP="007C0E19">
            <w:pPr>
              <w:rPr>
                <w:rFonts w:ascii="Arial" w:hAnsi="Arial" w:cs="Arial"/>
                <w:sz w:val="20"/>
              </w:rPr>
            </w:pPr>
            <w:r w:rsidRPr="008B2AC2">
              <w:rPr>
                <w:rFonts w:ascii="Arial" w:hAnsi="Arial" w:cs="Arial"/>
                <w:sz w:val="20"/>
              </w:rPr>
              <w:t>In relation to 3, Has a duty of candour letter been completed and sent?</w:t>
            </w:r>
          </w:p>
        </w:tc>
        <w:tc>
          <w:tcPr>
            <w:tcW w:w="1559" w:type="dxa"/>
          </w:tcPr>
          <w:p w14:paraId="06495787" w14:textId="77777777" w:rsidR="00DA16BC" w:rsidRPr="008B2AC2" w:rsidRDefault="00DA16BC" w:rsidP="007C0E19">
            <w:pPr>
              <w:rPr>
                <w:rFonts w:ascii="Arial" w:hAnsi="Arial" w:cs="Arial"/>
                <w:sz w:val="20"/>
              </w:rPr>
            </w:pPr>
            <w:r w:rsidRPr="008B2AC2">
              <w:rPr>
                <w:rFonts w:ascii="Arial" w:hAnsi="Arial" w:cs="Arial"/>
                <w:sz w:val="20"/>
              </w:rPr>
              <w:t>Yes / No / NA</w:t>
            </w:r>
          </w:p>
        </w:tc>
        <w:tc>
          <w:tcPr>
            <w:tcW w:w="1843" w:type="dxa"/>
          </w:tcPr>
          <w:p w14:paraId="46AF8F37" w14:textId="77777777" w:rsidR="00DA16BC" w:rsidRPr="008B2AC2" w:rsidRDefault="00DA16BC" w:rsidP="007C0E19">
            <w:pPr>
              <w:rPr>
                <w:rFonts w:ascii="Arial" w:hAnsi="Arial" w:cs="Arial"/>
                <w:sz w:val="20"/>
              </w:rPr>
            </w:pPr>
          </w:p>
        </w:tc>
        <w:tc>
          <w:tcPr>
            <w:tcW w:w="2126" w:type="dxa"/>
          </w:tcPr>
          <w:p w14:paraId="5815FB29" w14:textId="77777777" w:rsidR="00DA16BC" w:rsidRPr="008B2AC2" w:rsidRDefault="00DA16BC" w:rsidP="007C0E19">
            <w:pPr>
              <w:rPr>
                <w:rFonts w:ascii="Arial" w:hAnsi="Arial" w:cs="Arial"/>
                <w:sz w:val="20"/>
              </w:rPr>
            </w:pPr>
          </w:p>
        </w:tc>
      </w:tr>
      <w:tr w:rsidR="00DA16BC" w:rsidRPr="008B2AC2" w14:paraId="26ACBA29" w14:textId="77777777" w:rsidTr="007C0E19">
        <w:tc>
          <w:tcPr>
            <w:tcW w:w="534" w:type="dxa"/>
            <w:shd w:val="clear" w:color="auto" w:fill="BFBFBF" w:themeFill="background1" w:themeFillShade="BF"/>
          </w:tcPr>
          <w:p w14:paraId="6A51A29B" w14:textId="77777777" w:rsidR="00DA16BC" w:rsidRPr="008B2AC2" w:rsidRDefault="00DA16BC" w:rsidP="007C0E19">
            <w:pPr>
              <w:rPr>
                <w:rFonts w:ascii="Arial" w:hAnsi="Arial" w:cs="Arial"/>
                <w:sz w:val="20"/>
              </w:rPr>
            </w:pPr>
            <w:r w:rsidRPr="008B2AC2">
              <w:rPr>
                <w:rFonts w:ascii="Arial" w:hAnsi="Arial" w:cs="Arial"/>
                <w:sz w:val="20"/>
              </w:rPr>
              <w:t>4</w:t>
            </w:r>
          </w:p>
        </w:tc>
        <w:tc>
          <w:tcPr>
            <w:tcW w:w="3118" w:type="dxa"/>
          </w:tcPr>
          <w:p w14:paraId="58D80753" w14:textId="77777777" w:rsidR="00DA16BC" w:rsidRPr="008B2AC2" w:rsidRDefault="00DA16BC" w:rsidP="007C0E19">
            <w:pPr>
              <w:rPr>
                <w:rFonts w:ascii="Arial" w:hAnsi="Arial" w:cs="Arial"/>
                <w:sz w:val="20"/>
              </w:rPr>
            </w:pPr>
            <w:r w:rsidRPr="008B2AC2">
              <w:rPr>
                <w:rFonts w:ascii="Arial" w:hAnsi="Arial" w:cs="Arial"/>
                <w:sz w:val="20"/>
              </w:rPr>
              <w:t>Family Support</w:t>
            </w:r>
          </w:p>
          <w:p w14:paraId="729DCE05" w14:textId="77777777" w:rsidR="00DA16BC" w:rsidRPr="008B2AC2" w:rsidRDefault="00DA16BC" w:rsidP="00DA16BC">
            <w:pPr>
              <w:pStyle w:val="ListParagraph"/>
              <w:numPr>
                <w:ilvl w:val="0"/>
                <w:numId w:val="34"/>
              </w:numPr>
              <w:contextualSpacing w:val="0"/>
              <w:rPr>
                <w:rFonts w:ascii="Arial" w:hAnsi="Arial" w:cs="Arial"/>
                <w:sz w:val="20"/>
              </w:rPr>
            </w:pPr>
            <w:r w:rsidRPr="008B2AC2">
              <w:rPr>
                <w:rFonts w:ascii="Arial" w:hAnsi="Arial" w:cs="Arial"/>
                <w:sz w:val="20"/>
              </w:rPr>
              <w:t>Do the family have the contact details of their key worker?</w:t>
            </w:r>
          </w:p>
          <w:p w14:paraId="2AF591F9" w14:textId="77777777" w:rsidR="00DA16BC" w:rsidRPr="008B2AC2" w:rsidRDefault="00DA16BC" w:rsidP="00DA16BC">
            <w:pPr>
              <w:pStyle w:val="ListParagraph"/>
              <w:numPr>
                <w:ilvl w:val="0"/>
                <w:numId w:val="34"/>
              </w:numPr>
              <w:contextualSpacing w:val="0"/>
              <w:rPr>
                <w:rFonts w:ascii="Arial" w:hAnsi="Arial" w:cs="Arial"/>
                <w:sz w:val="20"/>
              </w:rPr>
            </w:pPr>
            <w:r w:rsidRPr="008B2AC2">
              <w:rPr>
                <w:rFonts w:ascii="Arial" w:hAnsi="Arial" w:cs="Arial"/>
                <w:sz w:val="20"/>
              </w:rPr>
              <w:t>Do the family have the contact details of their Lead Health Professional?</w:t>
            </w:r>
          </w:p>
          <w:p w14:paraId="29EDD68C" w14:textId="77777777" w:rsidR="00DA16BC" w:rsidRPr="008B2AC2" w:rsidRDefault="00DA16BC" w:rsidP="00DA16BC">
            <w:pPr>
              <w:pStyle w:val="ListParagraph"/>
              <w:numPr>
                <w:ilvl w:val="0"/>
                <w:numId w:val="34"/>
              </w:numPr>
              <w:contextualSpacing w:val="0"/>
              <w:rPr>
                <w:rFonts w:ascii="Arial" w:hAnsi="Arial" w:cs="Arial"/>
                <w:sz w:val="20"/>
              </w:rPr>
            </w:pPr>
            <w:r w:rsidRPr="008B2AC2">
              <w:rPr>
                <w:rFonts w:ascii="Arial" w:hAnsi="Arial" w:cs="Arial"/>
                <w:sz w:val="20"/>
              </w:rPr>
              <w:t>Have the family received information about the types of investigations occurring?</w:t>
            </w:r>
          </w:p>
          <w:p w14:paraId="244C9194" w14:textId="77777777" w:rsidR="00DA16BC" w:rsidRPr="008B2AC2" w:rsidRDefault="00DA16BC" w:rsidP="00DA16BC">
            <w:pPr>
              <w:pStyle w:val="ListParagraph"/>
              <w:numPr>
                <w:ilvl w:val="0"/>
                <w:numId w:val="34"/>
              </w:numPr>
              <w:contextualSpacing w:val="0"/>
              <w:rPr>
                <w:rFonts w:ascii="Arial" w:hAnsi="Arial" w:cs="Arial"/>
                <w:sz w:val="20"/>
              </w:rPr>
            </w:pPr>
            <w:r w:rsidRPr="008B2AC2">
              <w:rPr>
                <w:rFonts w:ascii="Arial" w:hAnsi="Arial" w:cs="Arial"/>
                <w:sz w:val="20"/>
              </w:rPr>
              <w:t>Who is responsible for ongoing bereavement support?</w:t>
            </w:r>
          </w:p>
        </w:tc>
        <w:tc>
          <w:tcPr>
            <w:tcW w:w="1559" w:type="dxa"/>
          </w:tcPr>
          <w:p w14:paraId="287990A4" w14:textId="77777777" w:rsidR="00DA16BC" w:rsidRPr="008B2AC2" w:rsidRDefault="00DA16BC" w:rsidP="007C0E19">
            <w:pPr>
              <w:rPr>
                <w:rFonts w:ascii="Arial" w:hAnsi="Arial" w:cs="Arial"/>
                <w:sz w:val="20"/>
              </w:rPr>
            </w:pPr>
          </w:p>
          <w:p w14:paraId="5AAEAE0E" w14:textId="77777777" w:rsidR="00DA16BC" w:rsidRPr="008B2AC2" w:rsidRDefault="00DA16BC" w:rsidP="007C0E19">
            <w:pPr>
              <w:rPr>
                <w:rFonts w:ascii="Arial" w:hAnsi="Arial" w:cs="Arial"/>
                <w:sz w:val="20"/>
              </w:rPr>
            </w:pPr>
            <w:r w:rsidRPr="008B2AC2">
              <w:rPr>
                <w:rFonts w:ascii="Arial" w:hAnsi="Arial" w:cs="Arial"/>
                <w:sz w:val="20"/>
              </w:rPr>
              <w:t>Yes / No / NA</w:t>
            </w:r>
          </w:p>
          <w:p w14:paraId="7A583E0D" w14:textId="77777777" w:rsidR="00DA16BC" w:rsidRPr="008B2AC2" w:rsidRDefault="00DA16BC" w:rsidP="007C0E19">
            <w:pPr>
              <w:rPr>
                <w:rFonts w:ascii="Arial" w:hAnsi="Arial" w:cs="Arial"/>
                <w:sz w:val="20"/>
              </w:rPr>
            </w:pPr>
          </w:p>
          <w:p w14:paraId="2651794D" w14:textId="77777777" w:rsidR="00DA16BC" w:rsidRPr="008B2AC2" w:rsidRDefault="00DA16BC" w:rsidP="007C0E19">
            <w:pPr>
              <w:rPr>
                <w:rFonts w:ascii="Arial" w:hAnsi="Arial" w:cs="Arial"/>
                <w:sz w:val="20"/>
              </w:rPr>
            </w:pPr>
          </w:p>
          <w:p w14:paraId="1EA74D20" w14:textId="77777777" w:rsidR="00DA16BC" w:rsidRPr="008B2AC2" w:rsidRDefault="00DA16BC" w:rsidP="007C0E19">
            <w:pPr>
              <w:rPr>
                <w:rFonts w:ascii="Arial" w:hAnsi="Arial" w:cs="Arial"/>
                <w:sz w:val="20"/>
              </w:rPr>
            </w:pPr>
            <w:r w:rsidRPr="008B2AC2">
              <w:rPr>
                <w:rFonts w:ascii="Arial" w:hAnsi="Arial" w:cs="Arial"/>
                <w:sz w:val="20"/>
              </w:rPr>
              <w:t>Yes / No / NA</w:t>
            </w:r>
          </w:p>
          <w:p w14:paraId="1346896A" w14:textId="77777777" w:rsidR="00DA16BC" w:rsidRPr="008B2AC2" w:rsidRDefault="00DA16BC" w:rsidP="007C0E19">
            <w:pPr>
              <w:rPr>
                <w:rFonts w:ascii="Arial" w:hAnsi="Arial" w:cs="Arial"/>
                <w:sz w:val="20"/>
              </w:rPr>
            </w:pPr>
          </w:p>
          <w:p w14:paraId="1412513F" w14:textId="77777777" w:rsidR="00DA16BC" w:rsidRPr="008B2AC2" w:rsidRDefault="00DA16BC" w:rsidP="007C0E19">
            <w:pPr>
              <w:rPr>
                <w:rFonts w:ascii="Arial" w:hAnsi="Arial" w:cs="Arial"/>
                <w:sz w:val="20"/>
              </w:rPr>
            </w:pPr>
          </w:p>
          <w:p w14:paraId="1DC39809" w14:textId="77777777" w:rsidR="00DA16BC" w:rsidRPr="008B2AC2" w:rsidRDefault="00DA16BC" w:rsidP="007C0E19">
            <w:pPr>
              <w:rPr>
                <w:rFonts w:ascii="Arial" w:hAnsi="Arial" w:cs="Arial"/>
                <w:sz w:val="20"/>
              </w:rPr>
            </w:pPr>
            <w:r w:rsidRPr="008B2AC2">
              <w:rPr>
                <w:rFonts w:ascii="Arial" w:hAnsi="Arial" w:cs="Arial"/>
                <w:sz w:val="20"/>
              </w:rPr>
              <w:t>Yes / No / NA</w:t>
            </w:r>
          </w:p>
          <w:p w14:paraId="73AC42F2" w14:textId="77777777" w:rsidR="00DA16BC" w:rsidRPr="008B2AC2" w:rsidRDefault="00DA16BC" w:rsidP="007C0E19">
            <w:pPr>
              <w:rPr>
                <w:rFonts w:ascii="Arial" w:hAnsi="Arial" w:cs="Arial"/>
                <w:sz w:val="20"/>
              </w:rPr>
            </w:pPr>
          </w:p>
          <w:p w14:paraId="3291282A" w14:textId="77777777" w:rsidR="00DA16BC" w:rsidRPr="008B2AC2" w:rsidRDefault="00DA16BC" w:rsidP="007C0E19">
            <w:pPr>
              <w:rPr>
                <w:rFonts w:ascii="Arial" w:hAnsi="Arial" w:cs="Arial"/>
                <w:sz w:val="20"/>
              </w:rPr>
            </w:pPr>
          </w:p>
          <w:p w14:paraId="05BE9C9E" w14:textId="77777777" w:rsidR="00DA16BC" w:rsidRPr="008B2AC2" w:rsidRDefault="00DA16BC" w:rsidP="007C0E19">
            <w:pPr>
              <w:rPr>
                <w:rFonts w:ascii="Arial" w:hAnsi="Arial" w:cs="Arial"/>
                <w:sz w:val="20"/>
              </w:rPr>
            </w:pPr>
          </w:p>
          <w:p w14:paraId="7C8B0634" w14:textId="77777777" w:rsidR="00DA16BC" w:rsidRPr="008B2AC2" w:rsidRDefault="00DA16BC" w:rsidP="007C0E19">
            <w:pPr>
              <w:rPr>
                <w:rFonts w:ascii="Arial" w:hAnsi="Arial" w:cs="Arial"/>
                <w:sz w:val="20"/>
              </w:rPr>
            </w:pPr>
            <w:r w:rsidRPr="008B2AC2">
              <w:rPr>
                <w:rFonts w:ascii="Arial" w:hAnsi="Arial" w:cs="Arial"/>
                <w:sz w:val="20"/>
              </w:rPr>
              <w:t>Yes / No / NA</w:t>
            </w:r>
          </w:p>
        </w:tc>
        <w:tc>
          <w:tcPr>
            <w:tcW w:w="1843" w:type="dxa"/>
          </w:tcPr>
          <w:p w14:paraId="7C79EA8E" w14:textId="77777777" w:rsidR="00DA16BC" w:rsidRPr="008B2AC2" w:rsidRDefault="00DA16BC" w:rsidP="007C0E19">
            <w:pPr>
              <w:rPr>
                <w:rFonts w:ascii="Arial" w:hAnsi="Arial" w:cs="Arial"/>
                <w:sz w:val="20"/>
              </w:rPr>
            </w:pPr>
          </w:p>
          <w:p w14:paraId="6C28388D" w14:textId="77777777" w:rsidR="00DA16BC" w:rsidRPr="008B2AC2" w:rsidRDefault="00DA16BC" w:rsidP="007C0E19">
            <w:pPr>
              <w:rPr>
                <w:rFonts w:ascii="Arial" w:hAnsi="Arial" w:cs="Arial"/>
                <w:sz w:val="20"/>
              </w:rPr>
            </w:pPr>
            <w:r w:rsidRPr="008B2AC2">
              <w:rPr>
                <w:rFonts w:ascii="Arial" w:hAnsi="Arial" w:cs="Arial"/>
                <w:sz w:val="20"/>
              </w:rPr>
              <w:t>Details here</w:t>
            </w:r>
          </w:p>
          <w:p w14:paraId="5E0E79DF" w14:textId="77777777" w:rsidR="00DA16BC" w:rsidRPr="008B2AC2" w:rsidRDefault="00DA16BC" w:rsidP="007C0E19">
            <w:pPr>
              <w:rPr>
                <w:rFonts w:ascii="Arial" w:hAnsi="Arial" w:cs="Arial"/>
                <w:sz w:val="20"/>
              </w:rPr>
            </w:pPr>
          </w:p>
          <w:p w14:paraId="6C665B91" w14:textId="77777777" w:rsidR="00DA16BC" w:rsidRPr="008B2AC2" w:rsidRDefault="00DA16BC" w:rsidP="007C0E19">
            <w:pPr>
              <w:rPr>
                <w:rFonts w:ascii="Arial" w:hAnsi="Arial" w:cs="Arial"/>
                <w:sz w:val="20"/>
              </w:rPr>
            </w:pPr>
          </w:p>
          <w:p w14:paraId="2DD3B7AC" w14:textId="77777777" w:rsidR="00DA16BC" w:rsidRPr="008B2AC2" w:rsidRDefault="00DA16BC" w:rsidP="007C0E19">
            <w:pPr>
              <w:rPr>
                <w:rFonts w:ascii="Arial" w:hAnsi="Arial" w:cs="Arial"/>
                <w:sz w:val="20"/>
              </w:rPr>
            </w:pPr>
            <w:r w:rsidRPr="008B2AC2">
              <w:rPr>
                <w:rFonts w:ascii="Arial" w:hAnsi="Arial" w:cs="Arial"/>
                <w:sz w:val="20"/>
              </w:rPr>
              <w:t>Details here</w:t>
            </w:r>
          </w:p>
          <w:p w14:paraId="2E3A0DD6" w14:textId="77777777" w:rsidR="00DA16BC" w:rsidRPr="008B2AC2" w:rsidRDefault="00DA16BC" w:rsidP="007C0E19">
            <w:pPr>
              <w:rPr>
                <w:rFonts w:ascii="Arial" w:hAnsi="Arial" w:cs="Arial"/>
                <w:sz w:val="20"/>
              </w:rPr>
            </w:pPr>
          </w:p>
          <w:p w14:paraId="0431A81B" w14:textId="77777777" w:rsidR="00DA16BC" w:rsidRPr="008B2AC2" w:rsidRDefault="00DA16BC" w:rsidP="007C0E19">
            <w:pPr>
              <w:rPr>
                <w:rFonts w:ascii="Arial" w:hAnsi="Arial" w:cs="Arial"/>
                <w:sz w:val="20"/>
              </w:rPr>
            </w:pPr>
          </w:p>
          <w:p w14:paraId="000AD3BA" w14:textId="77777777" w:rsidR="00DA16BC" w:rsidRPr="008B2AC2" w:rsidRDefault="00DA16BC" w:rsidP="007C0E19">
            <w:pPr>
              <w:rPr>
                <w:rFonts w:ascii="Arial" w:hAnsi="Arial" w:cs="Arial"/>
                <w:sz w:val="20"/>
              </w:rPr>
            </w:pPr>
            <w:r w:rsidRPr="008B2AC2">
              <w:rPr>
                <w:rFonts w:ascii="Arial" w:hAnsi="Arial" w:cs="Arial"/>
                <w:sz w:val="20"/>
              </w:rPr>
              <w:t>Details here</w:t>
            </w:r>
          </w:p>
          <w:p w14:paraId="3A6937B9" w14:textId="77777777" w:rsidR="00DA16BC" w:rsidRPr="008B2AC2" w:rsidRDefault="00DA16BC" w:rsidP="007C0E19">
            <w:pPr>
              <w:rPr>
                <w:rFonts w:ascii="Arial" w:hAnsi="Arial" w:cs="Arial"/>
                <w:sz w:val="20"/>
              </w:rPr>
            </w:pPr>
          </w:p>
          <w:p w14:paraId="718B940A" w14:textId="77777777" w:rsidR="00DA16BC" w:rsidRPr="008B2AC2" w:rsidRDefault="00DA16BC" w:rsidP="007C0E19">
            <w:pPr>
              <w:rPr>
                <w:rFonts w:ascii="Arial" w:hAnsi="Arial" w:cs="Arial"/>
                <w:sz w:val="20"/>
              </w:rPr>
            </w:pPr>
          </w:p>
          <w:p w14:paraId="12BB3753" w14:textId="77777777" w:rsidR="00DA16BC" w:rsidRPr="008B2AC2" w:rsidRDefault="00DA16BC" w:rsidP="007C0E19">
            <w:pPr>
              <w:rPr>
                <w:rFonts w:ascii="Arial" w:hAnsi="Arial" w:cs="Arial"/>
                <w:sz w:val="20"/>
              </w:rPr>
            </w:pPr>
            <w:r w:rsidRPr="008B2AC2">
              <w:rPr>
                <w:rFonts w:ascii="Arial" w:hAnsi="Arial" w:cs="Arial"/>
                <w:sz w:val="20"/>
              </w:rPr>
              <w:t>Details here</w:t>
            </w:r>
          </w:p>
        </w:tc>
        <w:tc>
          <w:tcPr>
            <w:tcW w:w="2126" w:type="dxa"/>
          </w:tcPr>
          <w:p w14:paraId="33463003" w14:textId="77777777" w:rsidR="00DA16BC" w:rsidRPr="008B2AC2" w:rsidRDefault="00DA16BC" w:rsidP="007C0E19">
            <w:pPr>
              <w:rPr>
                <w:rFonts w:ascii="Arial" w:hAnsi="Arial" w:cs="Arial"/>
                <w:sz w:val="20"/>
              </w:rPr>
            </w:pPr>
          </w:p>
        </w:tc>
      </w:tr>
      <w:tr w:rsidR="00DA16BC" w:rsidRPr="008B2AC2" w14:paraId="6CB1F48E" w14:textId="77777777" w:rsidTr="007C0E19">
        <w:tc>
          <w:tcPr>
            <w:tcW w:w="534" w:type="dxa"/>
            <w:shd w:val="clear" w:color="auto" w:fill="BFBFBF" w:themeFill="background1" w:themeFillShade="BF"/>
          </w:tcPr>
          <w:p w14:paraId="4B6E6CEB" w14:textId="77777777" w:rsidR="00DA16BC" w:rsidRPr="008B2AC2" w:rsidRDefault="00DA16BC" w:rsidP="007C0E19">
            <w:pPr>
              <w:rPr>
                <w:rFonts w:ascii="Arial" w:hAnsi="Arial" w:cs="Arial"/>
                <w:sz w:val="20"/>
              </w:rPr>
            </w:pPr>
            <w:r w:rsidRPr="008B2AC2">
              <w:rPr>
                <w:rFonts w:ascii="Arial" w:hAnsi="Arial" w:cs="Arial"/>
                <w:sz w:val="20"/>
              </w:rPr>
              <w:lastRenderedPageBreak/>
              <w:t xml:space="preserve">5. </w:t>
            </w:r>
          </w:p>
        </w:tc>
        <w:tc>
          <w:tcPr>
            <w:tcW w:w="3118" w:type="dxa"/>
          </w:tcPr>
          <w:p w14:paraId="66554BC9" w14:textId="77777777" w:rsidR="00DA16BC" w:rsidRPr="008B2AC2" w:rsidRDefault="00DA16BC" w:rsidP="007C0E19">
            <w:pPr>
              <w:rPr>
                <w:rFonts w:ascii="Arial" w:hAnsi="Arial" w:cs="Arial"/>
                <w:sz w:val="20"/>
              </w:rPr>
            </w:pPr>
            <w:r w:rsidRPr="008B2AC2">
              <w:rPr>
                <w:rFonts w:ascii="Arial" w:hAnsi="Arial" w:cs="Arial"/>
                <w:sz w:val="20"/>
              </w:rPr>
              <w:t>Has the Lead Health professional been identified?</w:t>
            </w:r>
          </w:p>
          <w:p w14:paraId="714944BE" w14:textId="77777777" w:rsidR="00DA16BC" w:rsidRPr="008B2AC2" w:rsidRDefault="00DA16BC" w:rsidP="007C0E19">
            <w:pPr>
              <w:rPr>
                <w:rFonts w:ascii="Arial" w:hAnsi="Arial" w:cs="Arial"/>
                <w:i/>
                <w:sz w:val="20"/>
              </w:rPr>
            </w:pPr>
            <w:r w:rsidRPr="008B2AC2">
              <w:rPr>
                <w:rFonts w:ascii="Arial" w:hAnsi="Arial" w:cs="Arial"/>
                <w:i/>
                <w:sz w:val="20"/>
              </w:rPr>
              <w:t>Joint investigation –usually SUDC paediatrician. Other cases usually Named or On call Consultant</w:t>
            </w:r>
          </w:p>
        </w:tc>
        <w:tc>
          <w:tcPr>
            <w:tcW w:w="1559" w:type="dxa"/>
          </w:tcPr>
          <w:p w14:paraId="22DF2E5A" w14:textId="77777777" w:rsidR="00DA16BC" w:rsidRPr="008B2AC2" w:rsidRDefault="00DA16BC" w:rsidP="007C0E19">
            <w:pPr>
              <w:rPr>
                <w:rFonts w:ascii="Arial" w:hAnsi="Arial" w:cs="Arial"/>
                <w:sz w:val="20"/>
              </w:rPr>
            </w:pPr>
            <w:r w:rsidRPr="008B2AC2">
              <w:rPr>
                <w:rFonts w:ascii="Arial" w:hAnsi="Arial" w:cs="Arial"/>
                <w:sz w:val="20"/>
              </w:rPr>
              <w:t xml:space="preserve">Yes / No </w:t>
            </w:r>
          </w:p>
        </w:tc>
        <w:tc>
          <w:tcPr>
            <w:tcW w:w="1843" w:type="dxa"/>
          </w:tcPr>
          <w:p w14:paraId="6701F9F3" w14:textId="77777777" w:rsidR="00DA16BC" w:rsidRPr="008B2AC2" w:rsidRDefault="00DA16BC" w:rsidP="007C0E19">
            <w:pPr>
              <w:rPr>
                <w:rFonts w:ascii="Arial" w:hAnsi="Arial" w:cs="Arial"/>
                <w:sz w:val="20"/>
              </w:rPr>
            </w:pPr>
            <w:r w:rsidRPr="008B2AC2">
              <w:rPr>
                <w:rFonts w:ascii="Arial" w:hAnsi="Arial" w:cs="Arial"/>
                <w:sz w:val="20"/>
              </w:rPr>
              <w:t>Details here</w:t>
            </w:r>
          </w:p>
        </w:tc>
        <w:tc>
          <w:tcPr>
            <w:tcW w:w="2126" w:type="dxa"/>
          </w:tcPr>
          <w:p w14:paraId="51DED583" w14:textId="77777777" w:rsidR="00DA16BC" w:rsidRPr="008B2AC2" w:rsidRDefault="00DA16BC" w:rsidP="007C0E19">
            <w:pPr>
              <w:rPr>
                <w:rFonts w:ascii="Arial" w:hAnsi="Arial" w:cs="Arial"/>
                <w:sz w:val="20"/>
              </w:rPr>
            </w:pPr>
          </w:p>
        </w:tc>
      </w:tr>
      <w:tr w:rsidR="00DA16BC" w:rsidRPr="008B2AC2" w14:paraId="6EB88786" w14:textId="77777777" w:rsidTr="007C0E19">
        <w:tc>
          <w:tcPr>
            <w:tcW w:w="534" w:type="dxa"/>
            <w:shd w:val="clear" w:color="auto" w:fill="BFBFBF" w:themeFill="background1" w:themeFillShade="BF"/>
          </w:tcPr>
          <w:p w14:paraId="01FFCFFE" w14:textId="77777777" w:rsidR="00DA16BC" w:rsidRPr="008B2AC2" w:rsidRDefault="00DA16BC" w:rsidP="007C0E19">
            <w:pPr>
              <w:rPr>
                <w:rFonts w:ascii="Arial" w:hAnsi="Arial" w:cs="Arial"/>
                <w:sz w:val="20"/>
              </w:rPr>
            </w:pPr>
            <w:r w:rsidRPr="008B2AC2">
              <w:rPr>
                <w:rFonts w:ascii="Arial" w:hAnsi="Arial" w:cs="Arial"/>
                <w:sz w:val="20"/>
              </w:rPr>
              <w:t>6.</w:t>
            </w:r>
          </w:p>
        </w:tc>
        <w:tc>
          <w:tcPr>
            <w:tcW w:w="3118" w:type="dxa"/>
          </w:tcPr>
          <w:p w14:paraId="4DDB0609" w14:textId="77777777" w:rsidR="00DA16BC" w:rsidRPr="008B2AC2" w:rsidRDefault="00DA16BC" w:rsidP="007C0E19">
            <w:pPr>
              <w:rPr>
                <w:rFonts w:ascii="Arial" w:hAnsi="Arial" w:cs="Arial"/>
                <w:sz w:val="20"/>
              </w:rPr>
            </w:pPr>
            <w:r w:rsidRPr="008B2AC2">
              <w:rPr>
                <w:rFonts w:ascii="Arial" w:hAnsi="Arial" w:cs="Arial"/>
                <w:sz w:val="20"/>
              </w:rPr>
              <w:t>Any other immediate actions required?</w:t>
            </w:r>
          </w:p>
          <w:p w14:paraId="66835B0A" w14:textId="77777777" w:rsidR="00DA16BC" w:rsidRPr="008B2AC2" w:rsidRDefault="00DA16BC" w:rsidP="007C0E19">
            <w:pPr>
              <w:rPr>
                <w:rFonts w:ascii="Arial" w:hAnsi="Arial" w:cs="Arial"/>
                <w:sz w:val="20"/>
              </w:rPr>
            </w:pPr>
            <w:r w:rsidRPr="008B2AC2">
              <w:rPr>
                <w:rFonts w:ascii="Arial" w:hAnsi="Arial" w:cs="Arial"/>
                <w:sz w:val="20"/>
              </w:rPr>
              <w:t>e.g.</w:t>
            </w:r>
          </w:p>
          <w:p w14:paraId="58488252" w14:textId="77777777" w:rsidR="00DA16BC" w:rsidRPr="008B2AC2" w:rsidRDefault="00DA16BC" w:rsidP="007C0E19">
            <w:pPr>
              <w:rPr>
                <w:rFonts w:ascii="Arial" w:hAnsi="Arial" w:cs="Arial"/>
                <w:sz w:val="20"/>
              </w:rPr>
            </w:pPr>
            <w:r w:rsidRPr="008B2AC2">
              <w:rPr>
                <w:rFonts w:ascii="Arial" w:hAnsi="Arial" w:cs="Arial"/>
                <w:sz w:val="20"/>
              </w:rPr>
              <w:t>Medical – prophylaxis?</w:t>
            </w:r>
          </w:p>
          <w:p w14:paraId="70BC6F02" w14:textId="77777777" w:rsidR="00DA16BC" w:rsidRPr="008B2AC2" w:rsidRDefault="00DA16BC" w:rsidP="007C0E19">
            <w:pPr>
              <w:rPr>
                <w:rFonts w:ascii="Arial" w:hAnsi="Arial" w:cs="Arial"/>
                <w:sz w:val="20"/>
              </w:rPr>
            </w:pPr>
            <w:r w:rsidRPr="008B2AC2">
              <w:rPr>
                <w:rFonts w:ascii="Arial" w:hAnsi="Arial" w:cs="Arial"/>
                <w:sz w:val="20"/>
              </w:rPr>
              <w:t>Safeguarding – other siblings?</w:t>
            </w:r>
          </w:p>
        </w:tc>
        <w:tc>
          <w:tcPr>
            <w:tcW w:w="1559" w:type="dxa"/>
          </w:tcPr>
          <w:p w14:paraId="07FB9D29" w14:textId="77777777" w:rsidR="00DA16BC" w:rsidRPr="008B2AC2" w:rsidRDefault="00DA16BC" w:rsidP="007C0E19">
            <w:pPr>
              <w:rPr>
                <w:rFonts w:ascii="Arial" w:hAnsi="Arial" w:cs="Arial"/>
                <w:sz w:val="20"/>
              </w:rPr>
            </w:pPr>
            <w:r w:rsidRPr="008B2AC2">
              <w:rPr>
                <w:rFonts w:ascii="Arial" w:hAnsi="Arial" w:cs="Arial"/>
                <w:sz w:val="20"/>
              </w:rPr>
              <w:t>Yes / No</w:t>
            </w:r>
          </w:p>
        </w:tc>
        <w:tc>
          <w:tcPr>
            <w:tcW w:w="1843" w:type="dxa"/>
          </w:tcPr>
          <w:p w14:paraId="5AC8E411" w14:textId="77777777" w:rsidR="00DA16BC" w:rsidRPr="008B2AC2" w:rsidRDefault="00DA16BC" w:rsidP="007C0E19">
            <w:pPr>
              <w:rPr>
                <w:rFonts w:ascii="Arial" w:hAnsi="Arial" w:cs="Arial"/>
                <w:sz w:val="20"/>
              </w:rPr>
            </w:pPr>
            <w:r w:rsidRPr="008B2AC2">
              <w:rPr>
                <w:rFonts w:ascii="Arial" w:hAnsi="Arial" w:cs="Arial"/>
                <w:sz w:val="20"/>
              </w:rPr>
              <w:t>Details here</w:t>
            </w:r>
          </w:p>
        </w:tc>
        <w:tc>
          <w:tcPr>
            <w:tcW w:w="2126" w:type="dxa"/>
          </w:tcPr>
          <w:p w14:paraId="67E24687" w14:textId="77777777" w:rsidR="00DA16BC" w:rsidRPr="008B2AC2" w:rsidRDefault="00DA16BC" w:rsidP="007C0E19">
            <w:pPr>
              <w:rPr>
                <w:rFonts w:ascii="Arial" w:hAnsi="Arial" w:cs="Arial"/>
                <w:sz w:val="20"/>
              </w:rPr>
            </w:pPr>
          </w:p>
        </w:tc>
      </w:tr>
      <w:tr w:rsidR="00DA16BC" w:rsidRPr="008B2AC2" w14:paraId="1E88F312" w14:textId="77777777" w:rsidTr="007C0E19">
        <w:tc>
          <w:tcPr>
            <w:tcW w:w="534" w:type="dxa"/>
            <w:shd w:val="clear" w:color="auto" w:fill="BFBFBF" w:themeFill="background1" w:themeFillShade="BF"/>
          </w:tcPr>
          <w:p w14:paraId="383421C2" w14:textId="77777777" w:rsidR="00DA16BC" w:rsidRPr="008B2AC2" w:rsidRDefault="00DA16BC" w:rsidP="007C0E19">
            <w:pPr>
              <w:rPr>
                <w:rFonts w:ascii="Arial" w:hAnsi="Arial" w:cs="Arial"/>
                <w:sz w:val="20"/>
              </w:rPr>
            </w:pPr>
            <w:r w:rsidRPr="008B2AC2">
              <w:rPr>
                <w:rFonts w:ascii="Arial" w:hAnsi="Arial" w:cs="Arial"/>
                <w:sz w:val="20"/>
              </w:rPr>
              <w:t>7.</w:t>
            </w:r>
          </w:p>
        </w:tc>
        <w:tc>
          <w:tcPr>
            <w:tcW w:w="3118" w:type="dxa"/>
          </w:tcPr>
          <w:p w14:paraId="42FFCF8A" w14:textId="77777777" w:rsidR="00DA16BC" w:rsidRPr="008B2AC2" w:rsidRDefault="00DA16BC" w:rsidP="007C0E19">
            <w:pPr>
              <w:rPr>
                <w:rFonts w:ascii="Arial" w:hAnsi="Arial" w:cs="Arial"/>
                <w:sz w:val="20"/>
              </w:rPr>
            </w:pPr>
            <w:r w:rsidRPr="008B2AC2">
              <w:rPr>
                <w:rFonts w:ascii="Arial" w:hAnsi="Arial" w:cs="Arial"/>
                <w:sz w:val="20"/>
              </w:rPr>
              <w:t xml:space="preserve">Immediate Notifications completed </w:t>
            </w:r>
          </w:p>
        </w:tc>
        <w:tc>
          <w:tcPr>
            <w:tcW w:w="1559" w:type="dxa"/>
          </w:tcPr>
          <w:p w14:paraId="6AC9C695" w14:textId="77777777" w:rsidR="00DA16BC" w:rsidRPr="008B2AC2" w:rsidRDefault="00DA16BC" w:rsidP="007C0E19">
            <w:pPr>
              <w:rPr>
                <w:rFonts w:ascii="Arial" w:hAnsi="Arial" w:cs="Arial"/>
                <w:sz w:val="20"/>
              </w:rPr>
            </w:pPr>
            <w:r w:rsidRPr="008B2AC2">
              <w:rPr>
                <w:rFonts w:ascii="Arial" w:hAnsi="Arial" w:cs="Arial"/>
                <w:sz w:val="20"/>
              </w:rPr>
              <w:t>Yes / No</w:t>
            </w:r>
          </w:p>
        </w:tc>
        <w:tc>
          <w:tcPr>
            <w:tcW w:w="1843" w:type="dxa"/>
          </w:tcPr>
          <w:p w14:paraId="59D44015" w14:textId="77777777" w:rsidR="00DA16BC" w:rsidRPr="008B2AC2" w:rsidRDefault="00DA16BC" w:rsidP="007C0E19">
            <w:pPr>
              <w:rPr>
                <w:rFonts w:ascii="Arial" w:hAnsi="Arial" w:cs="Arial"/>
                <w:sz w:val="20"/>
              </w:rPr>
            </w:pPr>
            <w:r w:rsidRPr="008B2AC2">
              <w:rPr>
                <w:rFonts w:ascii="Arial" w:hAnsi="Arial" w:cs="Arial"/>
                <w:sz w:val="20"/>
              </w:rPr>
              <w:t>Date and Time</w:t>
            </w:r>
          </w:p>
          <w:p w14:paraId="3EAB4C81" w14:textId="77777777" w:rsidR="00DA16BC" w:rsidRPr="008B2AC2" w:rsidRDefault="00DA16BC" w:rsidP="007C0E19">
            <w:pPr>
              <w:rPr>
                <w:rFonts w:ascii="Arial" w:hAnsi="Arial" w:cs="Arial"/>
                <w:sz w:val="20"/>
              </w:rPr>
            </w:pPr>
          </w:p>
        </w:tc>
        <w:tc>
          <w:tcPr>
            <w:tcW w:w="2126" w:type="dxa"/>
          </w:tcPr>
          <w:p w14:paraId="4CA2D9C3" w14:textId="77777777" w:rsidR="00DA16BC" w:rsidRPr="008B2AC2" w:rsidRDefault="00DA16BC" w:rsidP="007C0E19">
            <w:pPr>
              <w:rPr>
                <w:rFonts w:ascii="Arial" w:hAnsi="Arial" w:cs="Arial"/>
                <w:sz w:val="20"/>
              </w:rPr>
            </w:pPr>
          </w:p>
        </w:tc>
      </w:tr>
      <w:tr w:rsidR="00DA16BC" w:rsidRPr="008B2AC2" w14:paraId="1692ED29" w14:textId="77777777" w:rsidTr="007C0E19">
        <w:tc>
          <w:tcPr>
            <w:tcW w:w="534" w:type="dxa"/>
            <w:shd w:val="clear" w:color="auto" w:fill="BFBFBF" w:themeFill="background1" w:themeFillShade="BF"/>
          </w:tcPr>
          <w:p w14:paraId="06E1BC3B" w14:textId="77777777" w:rsidR="00DA16BC" w:rsidRPr="008B2AC2" w:rsidRDefault="00DA16BC" w:rsidP="007C0E19">
            <w:pPr>
              <w:rPr>
                <w:rFonts w:ascii="Arial" w:hAnsi="Arial" w:cs="Arial"/>
                <w:sz w:val="20"/>
              </w:rPr>
            </w:pPr>
            <w:r w:rsidRPr="008B2AC2">
              <w:rPr>
                <w:rFonts w:ascii="Arial" w:hAnsi="Arial" w:cs="Arial"/>
                <w:sz w:val="20"/>
              </w:rPr>
              <w:t>8.</w:t>
            </w:r>
          </w:p>
        </w:tc>
        <w:tc>
          <w:tcPr>
            <w:tcW w:w="3118" w:type="dxa"/>
          </w:tcPr>
          <w:p w14:paraId="1CFEC9E0" w14:textId="77777777" w:rsidR="00DA16BC" w:rsidRPr="008B2AC2" w:rsidRDefault="00DA16BC" w:rsidP="007C0E19">
            <w:pPr>
              <w:rPr>
                <w:rFonts w:ascii="Arial" w:hAnsi="Arial" w:cs="Arial"/>
                <w:sz w:val="20"/>
              </w:rPr>
            </w:pPr>
            <w:r w:rsidRPr="008B2AC2">
              <w:rPr>
                <w:rFonts w:ascii="Arial" w:hAnsi="Arial" w:cs="Arial"/>
                <w:sz w:val="20"/>
              </w:rPr>
              <w:t>Type of investigation ongoing:</w:t>
            </w:r>
          </w:p>
          <w:p w14:paraId="759350D1" w14:textId="77777777" w:rsidR="00DA16BC" w:rsidRPr="008B2AC2" w:rsidRDefault="00DA16BC" w:rsidP="007C0E19">
            <w:pPr>
              <w:rPr>
                <w:rFonts w:ascii="Arial" w:hAnsi="Arial" w:cs="Arial"/>
                <w:sz w:val="20"/>
              </w:rPr>
            </w:pPr>
            <w:r w:rsidRPr="008B2AC2">
              <w:rPr>
                <w:rFonts w:ascii="Arial" w:hAnsi="Arial" w:cs="Arial"/>
                <w:sz w:val="20"/>
              </w:rPr>
              <w:t>Joint Agency Investigation, e.g. unexpected deaths</w:t>
            </w:r>
          </w:p>
          <w:p w14:paraId="2F9055D7" w14:textId="77777777" w:rsidR="00DA16BC" w:rsidRPr="008B2AC2" w:rsidRDefault="00DA16BC" w:rsidP="007C0E19">
            <w:pPr>
              <w:rPr>
                <w:rFonts w:ascii="Arial" w:hAnsi="Arial" w:cs="Arial"/>
                <w:sz w:val="20"/>
              </w:rPr>
            </w:pPr>
          </w:p>
          <w:p w14:paraId="4F39F2F2" w14:textId="77777777" w:rsidR="00DA16BC" w:rsidRPr="008B2AC2" w:rsidRDefault="00DA16BC" w:rsidP="007C0E19">
            <w:pPr>
              <w:rPr>
                <w:rFonts w:ascii="Arial" w:hAnsi="Arial" w:cs="Arial"/>
                <w:sz w:val="20"/>
              </w:rPr>
            </w:pPr>
            <w:r w:rsidRPr="008B2AC2">
              <w:rPr>
                <w:rFonts w:ascii="Arial" w:hAnsi="Arial" w:cs="Arial"/>
                <w:sz w:val="20"/>
              </w:rPr>
              <w:t>Coronial Investigation, e.g. Coronial decision, parental concerns about care</w:t>
            </w:r>
          </w:p>
          <w:p w14:paraId="7D29FF95" w14:textId="77777777" w:rsidR="00DA16BC" w:rsidRPr="008B2AC2" w:rsidRDefault="00DA16BC" w:rsidP="007C0E19">
            <w:pPr>
              <w:rPr>
                <w:rFonts w:ascii="Arial" w:hAnsi="Arial" w:cs="Arial"/>
                <w:sz w:val="20"/>
              </w:rPr>
            </w:pPr>
          </w:p>
          <w:p w14:paraId="4F3EF6E2" w14:textId="77777777" w:rsidR="00DA16BC" w:rsidRPr="008B2AC2" w:rsidRDefault="00DA16BC" w:rsidP="007C0E19">
            <w:pPr>
              <w:rPr>
                <w:rFonts w:ascii="Arial" w:hAnsi="Arial" w:cs="Arial"/>
                <w:sz w:val="20"/>
              </w:rPr>
            </w:pPr>
            <w:r w:rsidRPr="008B2AC2">
              <w:rPr>
                <w:rFonts w:ascii="Arial" w:hAnsi="Arial" w:cs="Arial"/>
                <w:sz w:val="20"/>
              </w:rPr>
              <w:t>Police Investigation, e.g. RTA, suffocation</w:t>
            </w:r>
          </w:p>
          <w:p w14:paraId="3D920A67" w14:textId="77777777" w:rsidR="00DA16BC" w:rsidRPr="008B2AC2" w:rsidRDefault="00DA16BC" w:rsidP="007C0E19">
            <w:pPr>
              <w:rPr>
                <w:rFonts w:ascii="Arial" w:hAnsi="Arial" w:cs="Arial"/>
                <w:sz w:val="20"/>
              </w:rPr>
            </w:pPr>
          </w:p>
          <w:p w14:paraId="26A5E424" w14:textId="77777777" w:rsidR="00DA16BC" w:rsidRPr="008B2AC2" w:rsidRDefault="00DA16BC" w:rsidP="007C0E19">
            <w:pPr>
              <w:rPr>
                <w:rFonts w:ascii="Arial" w:hAnsi="Arial" w:cs="Arial"/>
                <w:sz w:val="20"/>
              </w:rPr>
            </w:pPr>
            <w:r w:rsidRPr="008B2AC2">
              <w:rPr>
                <w:rFonts w:ascii="Arial" w:hAnsi="Arial" w:cs="Arial"/>
                <w:sz w:val="20"/>
              </w:rPr>
              <w:t>Serious Incident Investigation, e.g. Care or service delivery concerns</w:t>
            </w:r>
          </w:p>
          <w:p w14:paraId="452E00EF" w14:textId="77777777" w:rsidR="00DA16BC" w:rsidRPr="008B2AC2" w:rsidRDefault="00DA16BC" w:rsidP="007C0E19">
            <w:pPr>
              <w:rPr>
                <w:rFonts w:ascii="Arial" w:hAnsi="Arial" w:cs="Arial"/>
                <w:sz w:val="20"/>
              </w:rPr>
            </w:pPr>
          </w:p>
          <w:p w14:paraId="10E6B216" w14:textId="77777777" w:rsidR="00DA16BC" w:rsidRPr="008B2AC2" w:rsidRDefault="00DA16BC" w:rsidP="007C0E19">
            <w:pPr>
              <w:rPr>
                <w:rFonts w:ascii="Arial" w:hAnsi="Arial" w:cs="Arial"/>
                <w:sz w:val="20"/>
              </w:rPr>
            </w:pPr>
            <w:r w:rsidRPr="008B2AC2">
              <w:rPr>
                <w:rFonts w:ascii="Arial" w:hAnsi="Arial" w:cs="Arial"/>
                <w:sz w:val="20"/>
              </w:rPr>
              <w:t>Routine Mortality Review</w:t>
            </w:r>
          </w:p>
        </w:tc>
        <w:tc>
          <w:tcPr>
            <w:tcW w:w="1559" w:type="dxa"/>
          </w:tcPr>
          <w:p w14:paraId="7D4AA09F" w14:textId="77777777" w:rsidR="00DA16BC" w:rsidRPr="008B2AC2" w:rsidRDefault="00DA16BC" w:rsidP="007C0E19">
            <w:pPr>
              <w:rPr>
                <w:rFonts w:ascii="Arial" w:hAnsi="Arial" w:cs="Arial"/>
                <w:sz w:val="20"/>
              </w:rPr>
            </w:pPr>
          </w:p>
          <w:p w14:paraId="33010187" w14:textId="77777777" w:rsidR="00DA16BC" w:rsidRPr="008B2AC2" w:rsidRDefault="00DA16BC" w:rsidP="007C0E19">
            <w:pPr>
              <w:rPr>
                <w:rFonts w:ascii="Arial" w:hAnsi="Arial" w:cs="Arial"/>
                <w:sz w:val="20"/>
              </w:rPr>
            </w:pPr>
            <w:r w:rsidRPr="008B2AC2">
              <w:rPr>
                <w:rFonts w:ascii="Arial" w:hAnsi="Arial" w:cs="Arial"/>
                <w:sz w:val="20"/>
              </w:rPr>
              <w:t>Yes / No</w:t>
            </w:r>
          </w:p>
          <w:p w14:paraId="48A464FE" w14:textId="77777777" w:rsidR="00DA16BC" w:rsidRPr="008B2AC2" w:rsidRDefault="00DA16BC" w:rsidP="007C0E19">
            <w:pPr>
              <w:rPr>
                <w:rFonts w:ascii="Arial" w:hAnsi="Arial" w:cs="Arial"/>
                <w:sz w:val="20"/>
              </w:rPr>
            </w:pPr>
          </w:p>
          <w:p w14:paraId="65C35304" w14:textId="77777777" w:rsidR="00DA16BC" w:rsidRPr="008B2AC2" w:rsidRDefault="00DA16BC" w:rsidP="007C0E19">
            <w:pPr>
              <w:rPr>
                <w:rFonts w:ascii="Arial" w:hAnsi="Arial" w:cs="Arial"/>
                <w:sz w:val="20"/>
              </w:rPr>
            </w:pPr>
          </w:p>
          <w:p w14:paraId="1154AC21" w14:textId="77777777" w:rsidR="00DA16BC" w:rsidRPr="008B2AC2" w:rsidRDefault="00DA16BC" w:rsidP="007C0E19">
            <w:pPr>
              <w:rPr>
                <w:rFonts w:ascii="Arial" w:hAnsi="Arial" w:cs="Arial"/>
                <w:sz w:val="20"/>
              </w:rPr>
            </w:pPr>
            <w:r w:rsidRPr="008B2AC2">
              <w:rPr>
                <w:rFonts w:ascii="Arial" w:hAnsi="Arial" w:cs="Arial"/>
                <w:sz w:val="20"/>
              </w:rPr>
              <w:t>Yes / No</w:t>
            </w:r>
          </w:p>
          <w:p w14:paraId="785C2223" w14:textId="77777777" w:rsidR="00DA16BC" w:rsidRPr="008B2AC2" w:rsidRDefault="00DA16BC" w:rsidP="007C0E19">
            <w:pPr>
              <w:rPr>
                <w:rFonts w:ascii="Arial" w:hAnsi="Arial" w:cs="Arial"/>
                <w:sz w:val="20"/>
              </w:rPr>
            </w:pPr>
          </w:p>
          <w:p w14:paraId="019682BE" w14:textId="77777777" w:rsidR="00DA16BC" w:rsidRPr="008B2AC2" w:rsidRDefault="00DA16BC" w:rsidP="007C0E19">
            <w:pPr>
              <w:rPr>
                <w:rFonts w:ascii="Arial" w:hAnsi="Arial" w:cs="Arial"/>
                <w:sz w:val="20"/>
              </w:rPr>
            </w:pPr>
          </w:p>
          <w:p w14:paraId="06226767" w14:textId="77777777" w:rsidR="00DA16BC" w:rsidRPr="008B2AC2" w:rsidRDefault="00DA16BC" w:rsidP="007C0E19">
            <w:pPr>
              <w:rPr>
                <w:rFonts w:ascii="Arial" w:hAnsi="Arial" w:cs="Arial"/>
                <w:sz w:val="20"/>
              </w:rPr>
            </w:pPr>
          </w:p>
          <w:p w14:paraId="70E58C9E" w14:textId="77777777" w:rsidR="00DA16BC" w:rsidRPr="008B2AC2" w:rsidRDefault="00DA16BC" w:rsidP="007C0E19">
            <w:pPr>
              <w:rPr>
                <w:rFonts w:ascii="Arial" w:hAnsi="Arial" w:cs="Arial"/>
                <w:sz w:val="20"/>
              </w:rPr>
            </w:pPr>
            <w:r w:rsidRPr="008B2AC2">
              <w:rPr>
                <w:rFonts w:ascii="Arial" w:hAnsi="Arial" w:cs="Arial"/>
                <w:sz w:val="20"/>
              </w:rPr>
              <w:t>Yes / No</w:t>
            </w:r>
          </w:p>
          <w:p w14:paraId="3150898F" w14:textId="77777777" w:rsidR="00DA16BC" w:rsidRPr="008B2AC2" w:rsidRDefault="00DA16BC" w:rsidP="007C0E19">
            <w:pPr>
              <w:rPr>
                <w:rFonts w:ascii="Arial" w:hAnsi="Arial" w:cs="Arial"/>
                <w:sz w:val="20"/>
              </w:rPr>
            </w:pPr>
          </w:p>
          <w:p w14:paraId="79BA0CC9" w14:textId="77777777" w:rsidR="00DA16BC" w:rsidRPr="008B2AC2" w:rsidRDefault="00DA16BC" w:rsidP="007C0E19">
            <w:pPr>
              <w:rPr>
                <w:rFonts w:ascii="Arial" w:hAnsi="Arial" w:cs="Arial"/>
                <w:sz w:val="20"/>
              </w:rPr>
            </w:pPr>
          </w:p>
          <w:p w14:paraId="7189730D" w14:textId="77777777" w:rsidR="00DA16BC" w:rsidRPr="008B2AC2" w:rsidRDefault="00DA16BC" w:rsidP="007C0E19">
            <w:pPr>
              <w:rPr>
                <w:rFonts w:ascii="Arial" w:hAnsi="Arial" w:cs="Arial"/>
                <w:sz w:val="20"/>
              </w:rPr>
            </w:pPr>
            <w:r w:rsidRPr="008B2AC2">
              <w:rPr>
                <w:rFonts w:ascii="Arial" w:hAnsi="Arial" w:cs="Arial"/>
                <w:sz w:val="20"/>
              </w:rPr>
              <w:t>Yes / No</w:t>
            </w:r>
          </w:p>
          <w:p w14:paraId="410FB9A0" w14:textId="77777777" w:rsidR="00DA16BC" w:rsidRPr="008B2AC2" w:rsidRDefault="00DA16BC" w:rsidP="007C0E19">
            <w:pPr>
              <w:rPr>
                <w:rFonts w:ascii="Arial" w:hAnsi="Arial" w:cs="Arial"/>
                <w:sz w:val="20"/>
              </w:rPr>
            </w:pPr>
          </w:p>
          <w:p w14:paraId="13510B5D" w14:textId="77777777" w:rsidR="00DA16BC" w:rsidRPr="008B2AC2" w:rsidRDefault="00DA16BC" w:rsidP="007C0E19">
            <w:pPr>
              <w:rPr>
                <w:rFonts w:ascii="Arial" w:hAnsi="Arial" w:cs="Arial"/>
                <w:sz w:val="20"/>
              </w:rPr>
            </w:pPr>
          </w:p>
          <w:p w14:paraId="272DB944" w14:textId="77777777" w:rsidR="00DA16BC" w:rsidRPr="008B2AC2" w:rsidRDefault="00DA16BC" w:rsidP="007C0E19">
            <w:pPr>
              <w:rPr>
                <w:rFonts w:ascii="Arial" w:hAnsi="Arial" w:cs="Arial"/>
                <w:sz w:val="20"/>
              </w:rPr>
            </w:pPr>
            <w:r w:rsidRPr="008B2AC2">
              <w:rPr>
                <w:rFonts w:ascii="Arial" w:hAnsi="Arial" w:cs="Arial"/>
                <w:sz w:val="20"/>
              </w:rPr>
              <w:t>Yes / No</w:t>
            </w:r>
          </w:p>
        </w:tc>
        <w:tc>
          <w:tcPr>
            <w:tcW w:w="1843" w:type="dxa"/>
          </w:tcPr>
          <w:p w14:paraId="20292E50" w14:textId="77777777" w:rsidR="00DA16BC" w:rsidRPr="008B2AC2" w:rsidRDefault="00DA16BC" w:rsidP="007C0E19">
            <w:pPr>
              <w:rPr>
                <w:rFonts w:ascii="Arial" w:hAnsi="Arial" w:cs="Arial"/>
                <w:sz w:val="20"/>
              </w:rPr>
            </w:pPr>
            <w:r w:rsidRPr="008B2AC2">
              <w:rPr>
                <w:rFonts w:ascii="Arial" w:hAnsi="Arial" w:cs="Arial"/>
                <w:sz w:val="20"/>
              </w:rPr>
              <w:t>Contact Details of Lead professional</w:t>
            </w:r>
          </w:p>
        </w:tc>
        <w:tc>
          <w:tcPr>
            <w:tcW w:w="2126" w:type="dxa"/>
          </w:tcPr>
          <w:p w14:paraId="66E266E9" w14:textId="77777777" w:rsidR="00DA16BC" w:rsidRPr="008B2AC2" w:rsidRDefault="00DA16BC" w:rsidP="007C0E19">
            <w:pPr>
              <w:rPr>
                <w:rFonts w:ascii="Arial" w:hAnsi="Arial" w:cs="Arial"/>
                <w:sz w:val="20"/>
              </w:rPr>
            </w:pPr>
          </w:p>
        </w:tc>
      </w:tr>
    </w:tbl>
    <w:p w14:paraId="1DA102AE" w14:textId="77777777" w:rsidR="00DA16BC" w:rsidRDefault="00DA16BC" w:rsidP="00DA16BC">
      <w:pPr>
        <w:rPr>
          <w:rFonts w:asciiTheme="minorHAnsi" w:hAnsiTheme="minorHAnsi"/>
        </w:rPr>
      </w:pPr>
    </w:p>
    <w:tbl>
      <w:tblPr>
        <w:tblStyle w:val="TableGrid"/>
        <w:tblW w:w="0" w:type="auto"/>
        <w:tblLook w:val="04A0" w:firstRow="1" w:lastRow="0" w:firstColumn="1" w:lastColumn="0" w:noHBand="0" w:noVBand="1"/>
      </w:tblPr>
      <w:tblGrid>
        <w:gridCol w:w="4261"/>
        <w:gridCol w:w="4919"/>
      </w:tblGrid>
      <w:tr w:rsidR="00DA16BC" w14:paraId="060D894C" w14:textId="77777777" w:rsidTr="007C0E19">
        <w:tc>
          <w:tcPr>
            <w:tcW w:w="4261" w:type="dxa"/>
          </w:tcPr>
          <w:p w14:paraId="44F09D4F" w14:textId="77777777" w:rsidR="00DA16BC" w:rsidRDefault="00DA16BC" w:rsidP="007C0E19">
            <w:pPr>
              <w:rPr>
                <w:rFonts w:asciiTheme="minorHAnsi" w:hAnsiTheme="minorHAnsi"/>
              </w:rPr>
            </w:pPr>
            <w:r>
              <w:rPr>
                <w:rFonts w:asciiTheme="minorHAnsi" w:hAnsiTheme="minorHAnsi"/>
              </w:rPr>
              <w:t>Name of person completing the form</w:t>
            </w:r>
          </w:p>
        </w:tc>
        <w:tc>
          <w:tcPr>
            <w:tcW w:w="4919" w:type="dxa"/>
          </w:tcPr>
          <w:p w14:paraId="5DCFC035" w14:textId="77777777" w:rsidR="00DA16BC" w:rsidRDefault="00DA16BC" w:rsidP="007C0E19">
            <w:pPr>
              <w:rPr>
                <w:rFonts w:asciiTheme="minorHAnsi" w:hAnsiTheme="minorHAnsi"/>
              </w:rPr>
            </w:pPr>
          </w:p>
        </w:tc>
      </w:tr>
      <w:tr w:rsidR="00DA16BC" w14:paraId="7EBC2E33" w14:textId="77777777" w:rsidTr="007C0E19">
        <w:tc>
          <w:tcPr>
            <w:tcW w:w="4261" w:type="dxa"/>
          </w:tcPr>
          <w:p w14:paraId="5058EC7E" w14:textId="77777777" w:rsidR="00DA16BC" w:rsidRDefault="00DA16BC" w:rsidP="007C0E19">
            <w:pPr>
              <w:rPr>
                <w:rFonts w:asciiTheme="minorHAnsi" w:hAnsiTheme="minorHAnsi"/>
              </w:rPr>
            </w:pPr>
            <w:r>
              <w:rPr>
                <w:rFonts w:asciiTheme="minorHAnsi" w:hAnsiTheme="minorHAnsi"/>
              </w:rPr>
              <w:t>Job Title</w:t>
            </w:r>
          </w:p>
        </w:tc>
        <w:tc>
          <w:tcPr>
            <w:tcW w:w="4919" w:type="dxa"/>
          </w:tcPr>
          <w:p w14:paraId="7E758D57" w14:textId="77777777" w:rsidR="00DA16BC" w:rsidRDefault="00DA16BC" w:rsidP="007C0E19">
            <w:pPr>
              <w:rPr>
                <w:rFonts w:asciiTheme="minorHAnsi" w:hAnsiTheme="minorHAnsi"/>
              </w:rPr>
            </w:pPr>
          </w:p>
        </w:tc>
      </w:tr>
      <w:tr w:rsidR="00DA16BC" w14:paraId="1DB1F9C1" w14:textId="77777777" w:rsidTr="007C0E19">
        <w:tc>
          <w:tcPr>
            <w:tcW w:w="4261" w:type="dxa"/>
          </w:tcPr>
          <w:p w14:paraId="14455470" w14:textId="77777777" w:rsidR="00DA16BC" w:rsidRDefault="00DA16BC" w:rsidP="007C0E19">
            <w:pPr>
              <w:rPr>
                <w:rFonts w:asciiTheme="minorHAnsi" w:hAnsiTheme="minorHAnsi"/>
              </w:rPr>
            </w:pPr>
            <w:r>
              <w:rPr>
                <w:rFonts w:asciiTheme="minorHAnsi" w:hAnsiTheme="minorHAnsi"/>
              </w:rPr>
              <w:t>Date and time</w:t>
            </w:r>
          </w:p>
        </w:tc>
        <w:tc>
          <w:tcPr>
            <w:tcW w:w="4919" w:type="dxa"/>
          </w:tcPr>
          <w:p w14:paraId="42C5148B" w14:textId="77777777" w:rsidR="00DA16BC" w:rsidRDefault="00DA16BC" w:rsidP="007C0E19">
            <w:pPr>
              <w:rPr>
                <w:rFonts w:asciiTheme="minorHAnsi" w:hAnsiTheme="minorHAnsi"/>
              </w:rPr>
            </w:pPr>
          </w:p>
        </w:tc>
      </w:tr>
    </w:tbl>
    <w:p w14:paraId="4FC7321C" w14:textId="77777777" w:rsidR="00DA16BC" w:rsidRDefault="00DA16BC" w:rsidP="00DA16BC">
      <w:pPr>
        <w:jc w:val="left"/>
        <w:rPr>
          <w:rFonts w:ascii="Arial" w:hAnsi="Arial" w:cs="Arial"/>
          <w:b/>
        </w:rPr>
      </w:pPr>
      <w:r>
        <w:rPr>
          <w:rFonts w:ascii="Arial" w:hAnsi="Arial" w:cs="Arial"/>
          <w:b/>
        </w:rPr>
        <w:br w:type="page"/>
      </w:r>
      <w:r>
        <w:rPr>
          <w:rFonts w:ascii="Arial" w:hAnsi="Arial" w:cs="Arial"/>
          <w:b/>
        </w:rPr>
        <w:lastRenderedPageBreak/>
        <w:t xml:space="preserve">Appendix 3: </w:t>
      </w:r>
      <w:r w:rsidRPr="00F80E59">
        <w:rPr>
          <w:rFonts w:ascii="Arial" w:hAnsi="Arial" w:cs="Arial"/>
          <w:b/>
        </w:rPr>
        <w:t>R</w:t>
      </w:r>
      <w:r>
        <w:rPr>
          <w:rFonts w:ascii="Arial" w:hAnsi="Arial" w:cs="Arial"/>
          <w:b/>
        </w:rPr>
        <w:t xml:space="preserve">eferences </w:t>
      </w:r>
    </w:p>
    <w:p w14:paraId="27DA4393" w14:textId="77777777" w:rsidR="00DA16BC" w:rsidRDefault="00DA16BC" w:rsidP="00DA16BC">
      <w:pPr>
        <w:jc w:val="left"/>
        <w:rPr>
          <w:rFonts w:ascii="Arial" w:hAnsi="Arial" w:cs="Arial"/>
          <w:b/>
        </w:rPr>
      </w:pPr>
    </w:p>
    <w:p w14:paraId="7B5F2B5A" w14:textId="77777777" w:rsidR="00DA16BC" w:rsidRPr="00317A24" w:rsidRDefault="00871B53" w:rsidP="00DA16BC">
      <w:pPr>
        <w:jc w:val="left"/>
        <w:rPr>
          <w:rFonts w:ascii="Arial" w:hAnsi="Arial" w:cs="Arial"/>
        </w:rPr>
      </w:pPr>
      <w:hyperlink r:id="rId15" w:history="1">
        <w:r w:rsidR="00DA16BC" w:rsidRPr="00035C2A">
          <w:rPr>
            <w:rStyle w:val="Hyperlink"/>
            <w:rFonts w:ascii="Arial" w:hAnsi="Arial" w:cs="Arial"/>
          </w:rPr>
          <w:t>HM Government. Working Together to Safeguard Children</w:t>
        </w:r>
      </w:hyperlink>
      <w:r w:rsidR="00DA16BC" w:rsidRPr="00317A24">
        <w:rPr>
          <w:rFonts w:ascii="Arial" w:hAnsi="Arial" w:cs="Arial"/>
        </w:rPr>
        <w:t>. A guide to inter-agency working to safeguard and promote the welfare of children. July 2018.</w:t>
      </w:r>
    </w:p>
    <w:p w14:paraId="0D0F0A71" w14:textId="77777777" w:rsidR="00DA16BC" w:rsidRPr="00317A24" w:rsidRDefault="00DA16BC" w:rsidP="00DA16BC">
      <w:pPr>
        <w:jc w:val="left"/>
        <w:rPr>
          <w:rFonts w:ascii="Arial" w:hAnsi="Arial" w:cs="Arial"/>
        </w:rPr>
      </w:pPr>
    </w:p>
    <w:p w14:paraId="15105683" w14:textId="77777777" w:rsidR="00DA16BC" w:rsidRPr="00317A24" w:rsidRDefault="00871B53" w:rsidP="00DA16BC">
      <w:pPr>
        <w:jc w:val="left"/>
        <w:rPr>
          <w:rFonts w:ascii="Arial" w:hAnsi="Arial" w:cs="Arial"/>
        </w:rPr>
      </w:pPr>
      <w:hyperlink r:id="rId16" w:history="1">
        <w:r w:rsidR="00DA16BC" w:rsidRPr="00035C2A">
          <w:rPr>
            <w:rStyle w:val="Hyperlink"/>
            <w:rFonts w:ascii="Arial" w:hAnsi="Arial" w:cs="Arial"/>
          </w:rPr>
          <w:t>HM Government. Child Death Review, Statutory and Operational Guidance (England),</w:t>
        </w:r>
      </w:hyperlink>
      <w:r w:rsidR="00DA16BC" w:rsidRPr="00317A24">
        <w:rPr>
          <w:rFonts w:ascii="Arial" w:hAnsi="Arial" w:cs="Arial"/>
        </w:rPr>
        <w:t xml:space="preserve"> October 2018.</w:t>
      </w:r>
    </w:p>
    <w:p w14:paraId="2ED3A1AE" w14:textId="77777777" w:rsidR="00DA16BC" w:rsidRPr="00317A24" w:rsidRDefault="00DA16BC" w:rsidP="00DA16BC">
      <w:pPr>
        <w:jc w:val="left"/>
        <w:rPr>
          <w:rFonts w:ascii="Arial" w:hAnsi="Arial" w:cs="Arial"/>
        </w:rPr>
      </w:pPr>
    </w:p>
    <w:p w14:paraId="07EE4BA2" w14:textId="77777777" w:rsidR="00DA16BC" w:rsidRPr="00317A24" w:rsidRDefault="00871B53" w:rsidP="00DA16BC">
      <w:pPr>
        <w:jc w:val="left"/>
        <w:rPr>
          <w:rFonts w:ascii="Arial" w:hAnsi="Arial" w:cs="Arial"/>
        </w:rPr>
      </w:pPr>
      <w:hyperlink r:id="rId17" w:history="1">
        <w:r w:rsidR="00DA16BC" w:rsidRPr="007B4462">
          <w:rPr>
            <w:rStyle w:val="Hyperlink"/>
            <w:rFonts w:ascii="Arial" w:hAnsi="Arial" w:cs="Arial"/>
          </w:rPr>
          <w:t>Sudden Unexpected death in infancy and childhood: Multiagency guidelines for care and investigation</w:t>
        </w:r>
      </w:hyperlink>
      <w:r w:rsidR="00DA16BC" w:rsidRPr="00317A24">
        <w:rPr>
          <w:rFonts w:ascii="Arial" w:hAnsi="Arial" w:cs="Arial"/>
        </w:rPr>
        <w:t>. Baroness Helena Kennedy. 2</w:t>
      </w:r>
      <w:r w:rsidR="00DA16BC" w:rsidRPr="00317A24">
        <w:rPr>
          <w:rFonts w:ascii="Arial" w:hAnsi="Arial" w:cs="Arial"/>
          <w:vertAlign w:val="superscript"/>
        </w:rPr>
        <w:t>nd</w:t>
      </w:r>
      <w:r w:rsidR="00DA16BC" w:rsidRPr="00317A24">
        <w:rPr>
          <w:rFonts w:ascii="Arial" w:hAnsi="Arial" w:cs="Arial"/>
        </w:rPr>
        <w:t xml:space="preserve"> Edition, November 2016</w:t>
      </w:r>
    </w:p>
    <w:p w14:paraId="5BD83AE6" w14:textId="77777777" w:rsidR="00DA16BC" w:rsidRDefault="00DA16BC" w:rsidP="00DA16BC">
      <w:pPr>
        <w:jc w:val="left"/>
        <w:rPr>
          <w:rFonts w:ascii="Arial" w:hAnsi="Arial" w:cs="Arial"/>
          <w:b/>
        </w:rPr>
      </w:pPr>
      <w:r w:rsidRPr="007B443B">
        <w:rPr>
          <w:rFonts w:ascii="Arial" w:hAnsi="Arial" w:cs="Arial"/>
          <w:b/>
        </w:rPr>
        <w:t xml:space="preserve"> </w:t>
      </w:r>
    </w:p>
    <w:p w14:paraId="11587A7A" w14:textId="77777777" w:rsidR="00DA16BC" w:rsidRPr="007B443B" w:rsidRDefault="00DA16BC" w:rsidP="00DA16BC">
      <w:pPr>
        <w:jc w:val="left"/>
        <w:rPr>
          <w:rFonts w:ascii="Arial" w:hAnsi="Arial" w:cs="Arial"/>
          <w:b/>
        </w:rPr>
      </w:pPr>
      <w:r>
        <w:rPr>
          <w:rFonts w:ascii="Arial" w:hAnsi="Arial" w:cs="Arial"/>
          <w:b/>
        </w:rPr>
        <w:t>Contact numbers:</w:t>
      </w:r>
    </w:p>
    <w:p w14:paraId="0A5F4389" w14:textId="77777777" w:rsidR="00DA16BC" w:rsidRPr="00A7748D" w:rsidRDefault="00DA16BC" w:rsidP="00DA16BC">
      <w:pPr>
        <w:jc w:val="left"/>
        <w:rPr>
          <w:rFonts w:ascii="Arial" w:hAnsi="Arial" w:cs="Arial"/>
        </w:rPr>
      </w:pPr>
    </w:p>
    <w:p w14:paraId="03AE8E81" w14:textId="77777777" w:rsidR="00DA16BC" w:rsidRPr="007B443B" w:rsidRDefault="00DA16BC" w:rsidP="00DA16BC">
      <w:pPr>
        <w:pStyle w:val="ListParagraph"/>
        <w:numPr>
          <w:ilvl w:val="0"/>
          <w:numId w:val="9"/>
        </w:numPr>
        <w:spacing w:line="276" w:lineRule="auto"/>
        <w:jc w:val="left"/>
        <w:rPr>
          <w:rFonts w:ascii="Arial" w:hAnsi="Arial" w:cs="Arial"/>
          <w:szCs w:val="24"/>
        </w:rPr>
      </w:pPr>
      <w:r w:rsidRPr="007B443B">
        <w:rPr>
          <w:rFonts w:ascii="Arial" w:hAnsi="Arial" w:cs="Arial"/>
          <w:szCs w:val="24"/>
        </w:rPr>
        <w:t xml:space="preserve">Police (24/7) - </w:t>
      </w:r>
      <w:r w:rsidRPr="007B443B">
        <w:rPr>
          <w:rFonts w:ascii="Arial" w:hAnsi="Arial" w:cs="Arial"/>
        </w:rPr>
        <w:t>Tel: 101</w:t>
      </w:r>
    </w:p>
    <w:p w14:paraId="5A9D9306" w14:textId="77777777" w:rsidR="00DA16BC" w:rsidRPr="007B443B" w:rsidRDefault="00DA16BC" w:rsidP="00DA16BC">
      <w:pPr>
        <w:pStyle w:val="ListParagraph"/>
        <w:numPr>
          <w:ilvl w:val="0"/>
          <w:numId w:val="9"/>
        </w:numPr>
        <w:spacing w:line="276" w:lineRule="auto"/>
        <w:jc w:val="left"/>
        <w:rPr>
          <w:rFonts w:ascii="Arial" w:hAnsi="Arial" w:cs="Arial"/>
          <w:szCs w:val="24"/>
        </w:rPr>
      </w:pPr>
      <w:r>
        <w:rPr>
          <w:rFonts w:ascii="Arial" w:hAnsi="Arial" w:cs="Arial"/>
          <w:szCs w:val="24"/>
        </w:rPr>
        <w:t xml:space="preserve">Senior </w:t>
      </w:r>
      <w:r w:rsidRPr="007B443B">
        <w:rPr>
          <w:rFonts w:ascii="Arial" w:hAnsi="Arial" w:cs="Arial"/>
          <w:szCs w:val="24"/>
        </w:rPr>
        <w:t xml:space="preserve">Coroner for Derby and Derbyshire, Dr Robert Hunter, </w:t>
      </w:r>
      <w:r w:rsidRPr="007B443B">
        <w:rPr>
          <w:rFonts w:ascii="Arial" w:hAnsi="Arial" w:cs="Arial"/>
        </w:rPr>
        <w:t>Tel: 01332 613014</w:t>
      </w:r>
    </w:p>
    <w:p w14:paraId="6A1E34CE" w14:textId="77777777" w:rsidR="00DA16BC" w:rsidRPr="00296F04" w:rsidRDefault="00DA16BC" w:rsidP="00DA16BC">
      <w:pPr>
        <w:pStyle w:val="ListParagraph"/>
        <w:numPr>
          <w:ilvl w:val="0"/>
          <w:numId w:val="9"/>
        </w:numPr>
        <w:spacing w:line="276" w:lineRule="auto"/>
        <w:jc w:val="left"/>
        <w:rPr>
          <w:rFonts w:ascii="Arial" w:hAnsi="Arial" w:cs="Arial"/>
          <w:szCs w:val="24"/>
        </w:rPr>
      </w:pPr>
      <w:r w:rsidRPr="007B443B">
        <w:rPr>
          <w:rFonts w:ascii="Arial" w:hAnsi="Arial" w:cs="Arial"/>
          <w:szCs w:val="24"/>
        </w:rPr>
        <w:t xml:space="preserve">CDOP </w:t>
      </w:r>
      <w:r>
        <w:rPr>
          <w:rFonts w:ascii="Arial" w:hAnsi="Arial" w:cs="Arial"/>
          <w:szCs w:val="24"/>
        </w:rPr>
        <w:t>coordinator</w:t>
      </w:r>
      <w:r w:rsidRPr="007B443B">
        <w:rPr>
          <w:rFonts w:ascii="Arial" w:hAnsi="Arial" w:cs="Arial"/>
          <w:szCs w:val="24"/>
        </w:rPr>
        <w:t xml:space="preserve">, </w:t>
      </w:r>
      <w:r w:rsidRPr="007B443B">
        <w:rPr>
          <w:rFonts w:ascii="Arial" w:hAnsi="Arial" w:cs="Arial"/>
        </w:rPr>
        <w:t>Tel: 01332  623700</w:t>
      </w:r>
      <w:r>
        <w:rPr>
          <w:rFonts w:ascii="Arial" w:hAnsi="Arial" w:cs="Arial"/>
        </w:rPr>
        <w:t>,</w:t>
      </w:r>
      <w:r w:rsidRPr="007B443B">
        <w:rPr>
          <w:rFonts w:ascii="Arial" w:hAnsi="Arial" w:cs="Arial"/>
        </w:rPr>
        <w:t xml:space="preserve"> ext</w:t>
      </w:r>
      <w:r>
        <w:rPr>
          <w:rFonts w:ascii="Arial" w:hAnsi="Arial" w:cs="Arial"/>
        </w:rPr>
        <w:t>ension</w:t>
      </w:r>
      <w:r w:rsidRPr="007B443B">
        <w:rPr>
          <w:rFonts w:ascii="Arial" w:hAnsi="Arial" w:cs="Arial"/>
        </w:rPr>
        <w:t xml:space="preserve"> 31526</w:t>
      </w:r>
    </w:p>
    <w:p w14:paraId="23DCA4B2" w14:textId="77777777" w:rsidR="00DA16BC" w:rsidRPr="007B443B" w:rsidRDefault="00DA16BC" w:rsidP="00DA16BC">
      <w:pPr>
        <w:pStyle w:val="ListParagraph"/>
        <w:numPr>
          <w:ilvl w:val="0"/>
          <w:numId w:val="9"/>
        </w:numPr>
        <w:spacing w:line="276" w:lineRule="auto"/>
        <w:jc w:val="left"/>
        <w:rPr>
          <w:rFonts w:ascii="Arial" w:hAnsi="Arial" w:cs="Arial"/>
          <w:szCs w:val="24"/>
        </w:rPr>
      </w:pPr>
      <w:r>
        <w:rPr>
          <w:rFonts w:ascii="Arial" w:hAnsi="Arial" w:cs="Arial"/>
          <w:szCs w:val="24"/>
        </w:rPr>
        <w:t xml:space="preserve">Designated Doctor for Child Death for Derby and Derbyshire, Tel: </w:t>
      </w:r>
      <w:r w:rsidRPr="007B443B">
        <w:rPr>
          <w:rFonts w:ascii="Arial" w:hAnsi="Arial" w:cs="Arial"/>
        </w:rPr>
        <w:t>01332  623700</w:t>
      </w:r>
      <w:r>
        <w:rPr>
          <w:rFonts w:ascii="Arial" w:hAnsi="Arial" w:cs="Arial"/>
        </w:rPr>
        <w:t>,</w:t>
      </w:r>
      <w:r w:rsidRPr="007B443B">
        <w:rPr>
          <w:rFonts w:ascii="Arial" w:hAnsi="Arial" w:cs="Arial"/>
        </w:rPr>
        <w:t xml:space="preserve"> ext</w:t>
      </w:r>
      <w:r>
        <w:rPr>
          <w:rFonts w:ascii="Arial" w:hAnsi="Arial" w:cs="Arial"/>
        </w:rPr>
        <w:t>ension</w:t>
      </w:r>
      <w:r w:rsidRPr="007B443B">
        <w:rPr>
          <w:rFonts w:ascii="Arial" w:hAnsi="Arial" w:cs="Arial"/>
        </w:rPr>
        <w:t xml:space="preserve"> 31526</w:t>
      </w:r>
    </w:p>
    <w:p w14:paraId="62A6FCAE" w14:textId="77777777" w:rsidR="00DA16BC" w:rsidRDefault="00DA16BC" w:rsidP="00DA16BC">
      <w:pPr>
        <w:pStyle w:val="ListParagraph"/>
        <w:numPr>
          <w:ilvl w:val="0"/>
          <w:numId w:val="10"/>
        </w:numPr>
        <w:spacing w:line="276" w:lineRule="auto"/>
        <w:jc w:val="left"/>
        <w:rPr>
          <w:rFonts w:ascii="Arial" w:hAnsi="Arial" w:cs="Arial"/>
          <w:szCs w:val="24"/>
        </w:rPr>
      </w:pPr>
      <w:r w:rsidRPr="007B443B">
        <w:rPr>
          <w:rFonts w:ascii="Arial" w:hAnsi="Arial" w:cs="Arial"/>
          <w:szCs w:val="24"/>
        </w:rPr>
        <w:t>Commu</w:t>
      </w:r>
      <w:r>
        <w:rPr>
          <w:rFonts w:ascii="Arial" w:hAnsi="Arial" w:cs="Arial"/>
          <w:szCs w:val="24"/>
        </w:rPr>
        <w:t>nity Safeguarding Children Unit,</w:t>
      </w:r>
      <w:r w:rsidRPr="007B443B">
        <w:rPr>
          <w:rFonts w:ascii="Arial" w:hAnsi="Arial" w:cs="Arial"/>
          <w:szCs w:val="24"/>
        </w:rPr>
        <w:t xml:space="preserve"> Kingsway House, </w:t>
      </w:r>
      <w:r w:rsidRPr="007B443B">
        <w:rPr>
          <w:rFonts w:ascii="Arial" w:hAnsi="Arial" w:cs="Arial"/>
        </w:rPr>
        <w:t>Tel: 01332 623700 ext</w:t>
      </w:r>
      <w:r>
        <w:rPr>
          <w:rFonts w:ascii="Arial" w:hAnsi="Arial" w:cs="Arial"/>
        </w:rPr>
        <w:t>.</w:t>
      </w:r>
      <w:r w:rsidRPr="007B443B">
        <w:rPr>
          <w:rFonts w:ascii="Arial" w:hAnsi="Arial" w:cs="Arial"/>
        </w:rPr>
        <w:t xml:space="preserve"> 31537</w:t>
      </w:r>
    </w:p>
    <w:p w14:paraId="3B388C02" w14:textId="77777777" w:rsidR="00DA16BC" w:rsidRDefault="00DA16BC" w:rsidP="00DA16BC">
      <w:pPr>
        <w:pStyle w:val="ListParagraph"/>
        <w:numPr>
          <w:ilvl w:val="0"/>
          <w:numId w:val="10"/>
        </w:numPr>
        <w:spacing w:line="276" w:lineRule="auto"/>
        <w:jc w:val="left"/>
        <w:rPr>
          <w:rFonts w:ascii="Arial" w:hAnsi="Arial" w:cs="Arial"/>
          <w:szCs w:val="24"/>
        </w:rPr>
      </w:pPr>
      <w:r w:rsidRPr="007B443B">
        <w:rPr>
          <w:rFonts w:ascii="Arial" w:hAnsi="Arial" w:cs="Arial"/>
          <w:szCs w:val="24"/>
        </w:rPr>
        <w:t>Sheffield Chi</w:t>
      </w:r>
      <w:r>
        <w:rPr>
          <w:rFonts w:ascii="Arial" w:hAnsi="Arial" w:cs="Arial"/>
          <w:szCs w:val="24"/>
        </w:rPr>
        <w:t>ldren’s Hospital Pathology Department</w:t>
      </w:r>
      <w:r w:rsidRPr="007B443B">
        <w:rPr>
          <w:rFonts w:ascii="Arial" w:hAnsi="Arial" w:cs="Arial"/>
          <w:szCs w:val="24"/>
        </w:rPr>
        <w:t>, Tel: 0114 2717486</w:t>
      </w:r>
    </w:p>
    <w:p w14:paraId="035FF8AE" w14:textId="77777777" w:rsidR="00DA16BC" w:rsidRDefault="00DA16BC" w:rsidP="00DA16BC">
      <w:pPr>
        <w:pStyle w:val="ListParagraph"/>
        <w:numPr>
          <w:ilvl w:val="0"/>
          <w:numId w:val="10"/>
        </w:numPr>
        <w:spacing w:line="276" w:lineRule="auto"/>
        <w:jc w:val="left"/>
        <w:rPr>
          <w:rFonts w:ascii="Arial" w:hAnsi="Arial" w:cs="Arial"/>
          <w:szCs w:val="24"/>
        </w:rPr>
      </w:pPr>
      <w:r>
        <w:rPr>
          <w:rFonts w:ascii="Arial" w:hAnsi="Arial" w:cs="Arial"/>
          <w:szCs w:val="24"/>
        </w:rPr>
        <w:t>Mortuary Manager (to arrange visits of children), Tel: 0114 2717246, or 0114 2267809.</w:t>
      </w:r>
    </w:p>
    <w:p w14:paraId="13D3D76C" w14:textId="77777777" w:rsidR="00DA16BC" w:rsidRDefault="00DA16BC" w:rsidP="00DA16BC">
      <w:pPr>
        <w:contextualSpacing/>
        <w:jc w:val="left"/>
        <w:rPr>
          <w:rFonts w:ascii="Arial" w:hAnsi="Arial" w:cs="Arial"/>
          <w:szCs w:val="24"/>
        </w:rPr>
      </w:pPr>
    </w:p>
    <w:p w14:paraId="40FC0427" w14:textId="77777777" w:rsidR="00DA16BC" w:rsidRPr="00726F4C" w:rsidRDefault="00DA16BC" w:rsidP="00DA16BC">
      <w:pPr>
        <w:pStyle w:val="PlainText"/>
        <w:rPr>
          <w:rFonts w:ascii="Arial" w:hAnsi="Arial" w:cs="Arial"/>
          <w:b/>
          <w:sz w:val="24"/>
          <w:szCs w:val="20"/>
        </w:rPr>
      </w:pPr>
      <w:r w:rsidRPr="00726F4C">
        <w:rPr>
          <w:rFonts w:ascii="Arial" w:hAnsi="Arial" w:cs="Arial"/>
          <w:b/>
          <w:sz w:val="24"/>
          <w:szCs w:val="20"/>
        </w:rPr>
        <w:t>Distribution:</w:t>
      </w:r>
    </w:p>
    <w:p w14:paraId="1F3835AB" w14:textId="77777777" w:rsidR="00DA16BC" w:rsidRDefault="00DA16BC" w:rsidP="00DA16BC">
      <w:pPr>
        <w:pStyle w:val="PlainText"/>
        <w:rPr>
          <w:rFonts w:ascii="Arial" w:hAnsi="Arial" w:cs="Arial"/>
          <w:sz w:val="24"/>
          <w:szCs w:val="20"/>
        </w:rPr>
      </w:pPr>
    </w:p>
    <w:p w14:paraId="4A6FB15E" w14:textId="77777777" w:rsidR="00DA16BC" w:rsidRPr="00AB3704" w:rsidRDefault="00DA16BC" w:rsidP="00DA16BC">
      <w:pPr>
        <w:pStyle w:val="PlainText"/>
        <w:rPr>
          <w:rFonts w:ascii="Arial" w:hAnsi="Arial" w:cs="Arial"/>
          <w:b/>
          <w:sz w:val="24"/>
          <w:szCs w:val="20"/>
        </w:rPr>
      </w:pPr>
      <w:r w:rsidRPr="00AB3704">
        <w:rPr>
          <w:rFonts w:ascii="Arial" w:hAnsi="Arial" w:cs="Arial"/>
          <w:b/>
          <w:sz w:val="24"/>
          <w:szCs w:val="20"/>
        </w:rPr>
        <w:t>Health</w:t>
      </w:r>
    </w:p>
    <w:p w14:paraId="39F45198" w14:textId="77777777" w:rsidR="00DA16BC" w:rsidRDefault="00DA16BC" w:rsidP="00DA16BC">
      <w:pPr>
        <w:pStyle w:val="PlainText"/>
        <w:rPr>
          <w:rFonts w:ascii="Arial" w:hAnsi="Arial" w:cs="Arial"/>
          <w:sz w:val="24"/>
          <w:szCs w:val="20"/>
        </w:rPr>
      </w:pPr>
      <w:r>
        <w:rPr>
          <w:rFonts w:ascii="Arial" w:hAnsi="Arial" w:cs="Arial"/>
          <w:sz w:val="24"/>
          <w:szCs w:val="20"/>
        </w:rPr>
        <w:t>East Midlands Ambulance Service (EMAS)</w:t>
      </w:r>
    </w:p>
    <w:p w14:paraId="6CEB0404" w14:textId="4193DDB9" w:rsidR="00DA16BC" w:rsidRDefault="00DA16BC" w:rsidP="00DA16BC">
      <w:pPr>
        <w:pStyle w:val="PlainText"/>
        <w:rPr>
          <w:rFonts w:ascii="Arial" w:hAnsi="Arial" w:cs="Arial"/>
          <w:sz w:val="24"/>
          <w:szCs w:val="20"/>
        </w:rPr>
      </w:pPr>
      <w:r>
        <w:rPr>
          <w:rFonts w:ascii="Arial" w:hAnsi="Arial" w:cs="Arial"/>
          <w:sz w:val="24"/>
          <w:szCs w:val="20"/>
        </w:rPr>
        <w:t xml:space="preserve">Staff at Chesterfield Royal Hospital NHS Foundation Trust and </w:t>
      </w:r>
      <w:r w:rsidR="006304B9">
        <w:rPr>
          <w:rFonts w:ascii="Arial" w:hAnsi="Arial" w:cs="Arial"/>
          <w:sz w:val="24"/>
          <w:szCs w:val="20"/>
        </w:rPr>
        <w:t>University Hospital of Derby &amp; Burton</w:t>
      </w:r>
      <w:r>
        <w:rPr>
          <w:rFonts w:ascii="Arial" w:hAnsi="Arial" w:cs="Arial"/>
          <w:sz w:val="24"/>
          <w:szCs w:val="20"/>
        </w:rPr>
        <w:t xml:space="preserve"> NHS Foundation Trust:</w:t>
      </w:r>
    </w:p>
    <w:p w14:paraId="0F05F874" w14:textId="77777777" w:rsidR="00DA16BC" w:rsidRDefault="00DA16BC" w:rsidP="00DA16BC">
      <w:pPr>
        <w:pStyle w:val="PlainText"/>
        <w:numPr>
          <w:ilvl w:val="1"/>
          <w:numId w:val="33"/>
        </w:numPr>
        <w:rPr>
          <w:rFonts w:ascii="Arial" w:hAnsi="Arial" w:cs="Arial"/>
          <w:sz w:val="24"/>
          <w:szCs w:val="20"/>
        </w:rPr>
      </w:pPr>
      <w:r>
        <w:rPr>
          <w:rFonts w:ascii="Arial" w:hAnsi="Arial" w:cs="Arial"/>
          <w:sz w:val="24"/>
          <w:szCs w:val="20"/>
        </w:rPr>
        <w:t xml:space="preserve">All Consultant Paediatricians </w:t>
      </w:r>
    </w:p>
    <w:p w14:paraId="73193C4D" w14:textId="77777777" w:rsidR="00DA16BC" w:rsidRDefault="00DA16BC" w:rsidP="00DA16BC">
      <w:pPr>
        <w:pStyle w:val="PlainText"/>
        <w:numPr>
          <w:ilvl w:val="1"/>
          <w:numId w:val="33"/>
        </w:numPr>
        <w:rPr>
          <w:rFonts w:ascii="Arial" w:hAnsi="Arial" w:cs="Arial"/>
          <w:sz w:val="24"/>
          <w:szCs w:val="20"/>
        </w:rPr>
      </w:pPr>
      <w:r>
        <w:rPr>
          <w:rFonts w:ascii="Arial" w:hAnsi="Arial" w:cs="Arial"/>
          <w:sz w:val="24"/>
          <w:szCs w:val="20"/>
        </w:rPr>
        <w:t xml:space="preserve">All Consultants in Emergency Medicine </w:t>
      </w:r>
    </w:p>
    <w:p w14:paraId="2A2B3EB9" w14:textId="77777777" w:rsidR="00DA16BC" w:rsidRDefault="00DA16BC" w:rsidP="00DA16BC">
      <w:pPr>
        <w:pStyle w:val="PlainText"/>
        <w:numPr>
          <w:ilvl w:val="1"/>
          <w:numId w:val="33"/>
        </w:numPr>
        <w:rPr>
          <w:rFonts w:ascii="Arial" w:hAnsi="Arial" w:cs="Arial"/>
          <w:sz w:val="24"/>
          <w:szCs w:val="20"/>
        </w:rPr>
      </w:pPr>
      <w:r>
        <w:rPr>
          <w:rFonts w:ascii="Arial" w:hAnsi="Arial" w:cs="Arial"/>
          <w:sz w:val="24"/>
          <w:szCs w:val="20"/>
        </w:rPr>
        <w:t>All Senior Matrons</w:t>
      </w:r>
    </w:p>
    <w:p w14:paraId="581216A6" w14:textId="77777777" w:rsidR="00DA16BC" w:rsidRDefault="00DA16BC" w:rsidP="00DA16BC">
      <w:pPr>
        <w:pStyle w:val="PlainText"/>
        <w:numPr>
          <w:ilvl w:val="1"/>
          <w:numId w:val="33"/>
        </w:numPr>
        <w:rPr>
          <w:rFonts w:ascii="Arial" w:hAnsi="Arial" w:cs="Arial"/>
          <w:sz w:val="24"/>
          <w:szCs w:val="20"/>
        </w:rPr>
      </w:pPr>
      <w:r>
        <w:rPr>
          <w:rFonts w:ascii="Arial" w:hAnsi="Arial" w:cs="Arial"/>
          <w:sz w:val="24"/>
          <w:szCs w:val="20"/>
        </w:rPr>
        <w:t>All Consultant Obstetricians</w:t>
      </w:r>
    </w:p>
    <w:p w14:paraId="48FBB72B" w14:textId="77777777" w:rsidR="00DA16BC" w:rsidRDefault="00DA16BC" w:rsidP="00DA16BC">
      <w:pPr>
        <w:pStyle w:val="PlainText"/>
        <w:numPr>
          <w:ilvl w:val="1"/>
          <w:numId w:val="33"/>
        </w:numPr>
        <w:rPr>
          <w:rFonts w:ascii="Arial" w:hAnsi="Arial" w:cs="Arial"/>
          <w:sz w:val="24"/>
          <w:szCs w:val="20"/>
        </w:rPr>
      </w:pPr>
      <w:r>
        <w:rPr>
          <w:rFonts w:ascii="Arial" w:hAnsi="Arial" w:cs="Arial"/>
          <w:sz w:val="24"/>
          <w:szCs w:val="20"/>
        </w:rPr>
        <w:t>All Senior Midwifery leads</w:t>
      </w:r>
    </w:p>
    <w:p w14:paraId="7BAED6CB" w14:textId="77777777" w:rsidR="00DA16BC" w:rsidRDefault="00DA16BC" w:rsidP="00DA16BC">
      <w:pPr>
        <w:pStyle w:val="PlainText"/>
        <w:rPr>
          <w:rFonts w:ascii="Arial" w:hAnsi="Arial" w:cs="Arial"/>
          <w:sz w:val="24"/>
          <w:szCs w:val="20"/>
        </w:rPr>
      </w:pPr>
      <w:r>
        <w:rPr>
          <w:rFonts w:ascii="Arial" w:hAnsi="Arial" w:cs="Arial"/>
          <w:sz w:val="24"/>
          <w:szCs w:val="20"/>
        </w:rPr>
        <w:t>Named GP (s) for safeguarding</w:t>
      </w:r>
    </w:p>
    <w:p w14:paraId="7D731258" w14:textId="77777777" w:rsidR="00DA16BC" w:rsidRDefault="00DA16BC" w:rsidP="00DA16BC">
      <w:pPr>
        <w:pStyle w:val="PlainText"/>
        <w:rPr>
          <w:rFonts w:ascii="Arial" w:hAnsi="Arial" w:cs="Arial"/>
          <w:sz w:val="24"/>
          <w:szCs w:val="20"/>
        </w:rPr>
      </w:pPr>
      <w:r>
        <w:rPr>
          <w:rFonts w:ascii="Arial" w:hAnsi="Arial" w:cs="Arial"/>
          <w:sz w:val="24"/>
          <w:szCs w:val="20"/>
        </w:rPr>
        <w:t>Named Nurses for safeguarding</w:t>
      </w:r>
    </w:p>
    <w:p w14:paraId="4293A9B0" w14:textId="77777777" w:rsidR="00DA16BC" w:rsidRDefault="00DA16BC" w:rsidP="00DA16BC">
      <w:pPr>
        <w:pStyle w:val="PlainText"/>
        <w:ind w:left="720"/>
        <w:rPr>
          <w:rFonts w:ascii="Arial" w:hAnsi="Arial" w:cs="Arial"/>
          <w:sz w:val="24"/>
          <w:szCs w:val="20"/>
        </w:rPr>
      </w:pPr>
    </w:p>
    <w:p w14:paraId="35E1982F" w14:textId="77777777" w:rsidR="00DA16BC" w:rsidRPr="00AB3704" w:rsidRDefault="00DA16BC" w:rsidP="00DA16BC">
      <w:pPr>
        <w:pStyle w:val="PlainText"/>
        <w:rPr>
          <w:rFonts w:ascii="Arial" w:hAnsi="Arial" w:cs="Arial"/>
          <w:b/>
          <w:sz w:val="24"/>
          <w:szCs w:val="20"/>
        </w:rPr>
      </w:pPr>
      <w:r w:rsidRPr="00AB3704">
        <w:rPr>
          <w:rFonts w:ascii="Arial" w:hAnsi="Arial" w:cs="Arial"/>
          <w:b/>
          <w:sz w:val="24"/>
          <w:szCs w:val="20"/>
        </w:rPr>
        <w:t>Social Care</w:t>
      </w:r>
    </w:p>
    <w:p w14:paraId="2A981559" w14:textId="5A3260B9" w:rsidR="00DA16BC" w:rsidRDefault="00DA16BC" w:rsidP="00DA16BC">
      <w:pPr>
        <w:pStyle w:val="PlainText"/>
        <w:rPr>
          <w:rFonts w:ascii="Arial" w:hAnsi="Arial" w:cs="Arial"/>
          <w:sz w:val="24"/>
          <w:szCs w:val="20"/>
        </w:rPr>
      </w:pPr>
      <w:r>
        <w:rPr>
          <w:rFonts w:ascii="Arial" w:hAnsi="Arial" w:cs="Arial"/>
          <w:sz w:val="24"/>
          <w:szCs w:val="20"/>
        </w:rPr>
        <w:t xml:space="preserve">Senior Manager (s) at Derby City or Derbyshire and </w:t>
      </w:r>
      <w:r w:rsidR="00A05BE4">
        <w:rPr>
          <w:rFonts w:ascii="Arial" w:hAnsi="Arial" w:cs="Arial"/>
          <w:sz w:val="24"/>
          <w:szCs w:val="20"/>
        </w:rPr>
        <w:t xml:space="preserve">Derby and </w:t>
      </w:r>
      <w:r>
        <w:rPr>
          <w:rFonts w:ascii="Arial" w:hAnsi="Arial" w:cs="Arial"/>
          <w:sz w:val="24"/>
          <w:szCs w:val="20"/>
        </w:rPr>
        <w:t xml:space="preserve">Derbyshire Safeguarding Children </w:t>
      </w:r>
      <w:r w:rsidR="00A05BE4">
        <w:rPr>
          <w:rFonts w:ascii="Arial" w:hAnsi="Arial" w:cs="Arial"/>
          <w:sz w:val="24"/>
          <w:szCs w:val="20"/>
        </w:rPr>
        <w:t>Partnership</w:t>
      </w:r>
    </w:p>
    <w:p w14:paraId="2777BBBE" w14:textId="77777777" w:rsidR="00DA16BC" w:rsidRDefault="00DA16BC" w:rsidP="00DA16BC">
      <w:pPr>
        <w:pStyle w:val="PlainText"/>
        <w:rPr>
          <w:rFonts w:ascii="Arial" w:hAnsi="Arial" w:cs="Arial"/>
          <w:sz w:val="24"/>
          <w:szCs w:val="20"/>
        </w:rPr>
      </w:pPr>
    </w:p>
    <w:p w14:paraId="376A3BA5" w14:textId="77777777" w:rsidR="00DA16BC" w:rsidRPr="00AB3704" w:rsidRDefault="00DA16BC" w:rsidP="00DA16BC">
      <w:pPr>
        <w:pStyle w:val="PlainText"/>
        <w:rPr>
          <w:rFonts w:ascii="Arial" w:hAnsi="Arial" w:cs="Arial"/>
          <w:b/>
          <w:sz w:val="24"/>
          <w:szCs w:val="20"/>
        </w:rPr>
      </w:pPr>
      <w:r w:rsidRPr="00AB3704">
        <w:rPr>
          <w:rFonts w:ascii="Arial" w:hAnsi="Arial" w:cs="Arial"/>
          <w:b/>
          <w:sz w:val="24"/>
          <w:szCs w:val="20"/>
        </w:rPr>
        <w:t>Police</w:t>
      </w:r>
    </w:p>
    <w:p w14:paraId="017EF7B2" w14:textId="77777777" w:rsidR="00DA16BC" w:rsidRDefault="00DA16BC" w:rsidP="00DA16BC">
      <w:pPr>
        <w:pStyle w:val="PlainText"/>
        <w:rPr>
          <w:rFonts w:ascii="Arial" w:hAnsi="Arial" w:cs="Arial"/>
          <w:sz w:val="24"/>
          <w:szCs w:val="20"/>
        </w:rPr>
      </w:pPr>
      <w:r>
        <w:rPr>
          <w:rFonts w:ascii="Arial" w:hAnsi="Arial" w:cs="Arial"/>
          <w:sz w:val="24"/>
          <w:szCs w:val="20"/>
        </w:rPr>
        <w:t>All Detective Sergeants and Detective Inspectors, North &amp; South PPU Hubs, Derbyshire Constabulary.</w:t>
      </w:r>
    </w:p>
    <w:p w14:paraId="7EF11777" w14:textId="77777777" w:rsidR="00DA16BC" w:rsidRDefault="00DA16BC" w:rsidP="00DA16BC">
      <w:pPr>
        <w:pStyle w:val="PlainText"/>
        <w:rPr>
          <w:rFonts w:ascii="Arial" w:hAnsi="Arial" w:cs="Arial"/>
          <w:sz w:val="24"/>
          <w:szCs w:val="20"/>
        </w:rPr>
      </w:pPr>
    </w:p>
    <w:p w14:paraId="021E2C18" w14:textId="77777777" w:rsidR="00DA16BC" w:rsidRPr="00AB3704" w:rsidRDefault="00DA16BC" w:rsidP="00DA16BC">
      <w:pPr>
        <w:pStyle w:val="PlainText"/>
        <w:rPr>
          <w:rFonts w:ascii="Arial" w:hAnsi="Arial" w:cs="Arial"/>
          <w:b/>
          <w:sz w:val="24"/>
          <w:szCs w:val="20"/>
        </w:rPr>
      </w:pPr>
      <w:r w:rsidRPr="00AB3704">
        <w:rPr>
          <w:rFonts w:ascii="Arial" w:hAnsi="Arial" w:cs="Arial"/>
          <w:b/>
          <w:sz w:val="24"/>
          <w:szCs w:val="20"/>
        </w:rPr>
        <w:t>Other</w:t>
      </w:r>
    </w:p>
    <w:p w14:paraId="5A8E371C" w14:textId="77777777" w:rsidR="00DA16BC" w:rsidRPr="00CA7A2C" w:rsidRDefault="00DA16BC" w:rsidP="00DA16BC">
      <w:pPr>
        <w:pStyle w:val="PlainText"/>
        <w:rPr>
          <w:rFonts w:ascii="Arial" w:hAnsi="Arial" w:cs="Arial"/>
          <w:sz w:val="24"/>
          <w:szCs w:val="20"/>
        </w:rPr>
      </w:pPr>
      <w:r>
        <w:rPr>
          <w:rFonts w:ascii="Arial" w:hAnsi="Arial" w:cs="Arial"/>
          <w:sz w:val="24"/>
          <w:szCs w:val="20"/>
        </w:rPr>
        <w:t>HM Senior Coroner, Derby City and Derbyshire</w:t>
      </w:r>
    </w:p>
    <w:p w14:paraId="1CE51554" w14:textId="77777777" w:rsidR="004A47B0" w:rsidRPr="00D51237" w:rsidRDefault="004A47B0" w:rsidP="00D51237">
      <w:pPr>
        <w:rPr>
          <w:rStyle w:val="BookTitle"/>
          <w:rFonts w:cs="Arial"/>
          <w:b w:val="0"/>
          <w:bCs w:val="0"/>
          <w:i w:val="0"/>
          <w:iCs w:val="0"/>
          <w:spacing w:val="0"/>
        </w:rPr>
      </w:pPr>
    </w:p>
    <w:sectPr w:rsidR="004A47B0" w:rsidRPr="00D51237" w:rsidSect="007C0E19">
      <w:headerReference w:type="even" r:id="rId18"/>
      <w:headerReference w:type="default" r:id="rId19"/>
      <w:footerReference w:type="even" r:id="rId20"/>
      <w:footerReference w:type="default" r:id="rId21"/>
      <w:headerReference w:type="first" r:id="rId22"/>
      <w:footerReference w:type="first" r:id="rId23"/>
      <w:pgSz w:w="11906" w:h="16838"/>
      <w:pgMar w:top="1418" w:right="992" w:bottom="709" w:left="992"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168696" w15:done="0"/>
  <w15:commentEx w15:paraId="3435E5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96048" w14:textId="77777777" w:rsidR="00C120AD" w:rsidRDefault="00C120AD">
      <w:r>
        <w:separator/>
      </w:r>
    </w:p>
  </w:endnote>
  <w:endnote w:type="continuationSeparator" w:id="0">
    <w:p w14:paraId="55E2B737" w14:textId="77777777" w:rsidR="00C120AD" w:rsidRDefault="00C1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F340F" w14:textId="77777777" w:rsidR="00C120AD" w:rsidRDefault="00C120AD" w:rsidP="007C0E19">
    <w:pPr>
      <w:pStyle w:val="Footer"/>
      <w:ind w:right="360"/>
      <w:jc w:val="left"/>
      <w:rPr>
        <w:rFonts w:ascii="Arial" w:hAnsi="Arial" w:cs="Arial"/>
        <w:b/>
        <w:color w:val="008040"/>
        <w:sz w:val="23"/>
      </w:rPr>
    </w:pPr>
    <w:bookmarkStart w:id="2" w:name="aliashHeaderandFooterOFF1FooterEvenPages"/>
  </w:p>
  <w:bookmarkEnd w:id="2"/>
  <w:p w14:paraId="59FD28BF" w14:textId="77777777" w:rsidR="00C120AD" w:rsidRDefault="00C120AD" w:rsidP="007C0E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7D66F" w14:textId="1BBB6223" w:rsidR="00C120AD" w:rsidRPr="00046C1B" w:rsidRDefault="00D86788" w:rsidP="007C0E19">
    <w:pPr>
      <w:pStyle w:val="Footer"/>
      <w:jc w:val="center"/>
      <w:rPr>
        <w:rFonts w:ascii="Arial" w:hAnsi="Arial" w:cs="Arial"/>
        <w:sz w:val="20"/>
      </w:rPr>
    </w:pPr>
    <w:r>
      <w:rPr>
        <w:rFonts w:ascii="Arial" w:hAnsi="Arial" w:cs="Arial"/>
        <w:sz w:val="20"/>
      </w:rPr>
      <w:t>January 2020</w:t>
    </w:r>
    <w:r w:rsidR="00C120AD">
      <w:rPr>
        <w:rFonts w:ascii="Arial" w:hAnsi="Arial" w:cs="Arial"/>
        <w:sz w:val="20"/>
      </w:rPr>
      <w:tab/>
    </w:r>
    <w:r w:rsidR="00C120AD">
      <w:rPr>
        <w:rFonts w:ascii="Arial" w:hAnsi="Arial" w:cs="Arial"/>
        <w:sz w:val="20"/>
      </w:rPr>
      <w:tab/>
    </w:r>
    <w:r w:rsidR="00C120AD" w:rsidRPr="00046C1B">
      <w:rPr>
        <w:rFonts w:ascii="Arial" w:hAnsi="Arial" w:cs="Arial"/>
        <w:sz w:val="20"/>
      </w:rPr>
      <w:t xml:space="preserve">Page </w:t>
    </w:r>
    <w:r w:rsidR="00C120AD" w:rsidRPr="00046C1B">
      <w:rPr>
        <w:rFonts w:ascii="Arial" w:hAnsi="Arial" w:cs="Arial"/>
        <w:sz w:val="20"/>
      </w:rPr>
      <w:fldChar w:fldCharType="begin"/>
    </w:r>
    <w:r w:rsidR="00C120AD" w:rsidRPr="00046C1B">
      <w:rPr>
        <w:rFonts w:ascii="Arial" w:hAnsi="Arial" w:cs="Arial"/>
        <w:sz w:val="20"/>
      </w:rPr>
      <w:instrText xml:space="preserve"> PAGE </w:instrText>
    </w:r>
    <w:r w:rsidR="00C120AD" w:rsidRPr="00046C1B">
      <w:rPr>
        <w:rFonts w:ascii="Arial" w:hAnsi="Arial" w:cs="Arial"/>
        <w:sz w:val="20"/>
      </w:rPr>
      <w:fldChar w:fldCharType="separate"/>
    </w:r>
    <w:r w:rsidR="00871B53">
      <w:rPr>
        <w:rFonts w:ascii="Arial" w:hAnsi="Arial" w:cs="Arial"/>
        <w:noProof/>
        <w:sz w:val="20"/>
      </w:rPr>
      <w:t>1</w:t>
    </w:r>
    <w:r w:rsidR="00C120AD" w:rsidRPr="00046C1B">
      <w:rPr>
        <w:rFonts w:ascii="Arial" w:hAnsi="Arial" w:cs="Arial"/>
        <w:sz w:val="20"/>
      </w:rPr>
      <w:fldChar w:fldCharType="end"/>
    </w:r>
    <w:r w:rsidR="00C120AD" w:rsidRPr="00046C1B">
      <w:rPr>
        <w:rFonts w:ascii="Arial" w:hAnsi="Arial" w:cs="Arial"/>
        <w:sz w:val="20"/>
      </w:rPr>
      <w:t xml:space="preserve"> of </w:t>
    </w:r>
    <w:r w:rsidR="00C120AD" w:rsidRPr="00046C1B">
      <w:rPr>
        <w:rFonts w:ascii="Arial" w:hAnsi="Arial" w:cs="Arial"/>
        <w:sz w:val="20"/>
      </w:rPr>
      <w:fldChar w:fldCharType="begin"/>
    </w:r>
    <w:r w:rsidR="00C120AD" w:rsidRPr="00046C1B">
      <w:rPr>
        <w:rFonts w:ascii="Arial" w:hAnsi="Arial" w:cs="Arial"/>
        <w:sz w:val="20"/>
      </w:rPr>
      <w:instrText xml:space="preserve"> NUMPAGES </w:instrText>
    </w:r>
    <w:r w:rsidR="00C120AD" w:rsidRPr="00046C1B">
      <w:rPr>
        <w:rFonts w:ascii="Arial" w:hAnsi="Arial" w:cs="Arial"/>
        <w:sz w:val="20"/>
      </w:rPr>
      <w:fldChar w:fldCharType="separate"/>
    </w:r>
    <w:r w:rsidR="00871B53">
      <w:rPr>
        <w:rFonts w:ascii="Arial" w:hAnsi="Arial" w:cs="Arial"/>
        <w:noProof/>
        <w:sz w:val="20"/>
      </w:rPr>
      <w:t>21</w:t>
    </w:r>
    <w:r w:rsidR="00C120AD" w:rsidRPr="00046C1B">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522E" w14:textId="77777777" w:rsidR="00C120AD" w:rsidRDefault="00C120AD" w:rsidP="007C0E19">
    <w:pPr>
      <w:pStyle w:val="Footer"/>
      <w:jc w:val="left"/>
      <w:rPr>
        <w:rFonts w:ascii="Arial" w:hAnsi="Arial" w:cs="Arial"/>
        <w:b/>
        <w:color w:val="008040"/>
        <w:sz w:val="23"/>
      </w:rPr>
    </w:pPr>
    <w:bookmarkStart w:id="4" w:name="aliashHeaderandFooterOFF1FooterFirstPage"/>
  </w:p>
  <w:bookmarkEnd w:id="4"/>
  <w:p w14:paraId="7E248F5D" w14:textId="77777777" w:rsidR="00C120AD" w:rsidRDefault="00C12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3783" w14:textId="77777777" w:rsidR="00C120AD" w:rsidRDefault="00C120AD">
      <w:r>
        <w:separator/>
      </w:r>
    </w:p>
  </w:footnote>
  <w:footnote w:type="continuationSeparator" w:id="0">
    <w:p w14:paraId="266FBFEC" w14:textId="77777777" w:rsidR="00C120AD" w:rsidRDefault="00C12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2670" w14:textId="77777777" w:rsidR="00C120AD" w:rsidRDefault="00C120AD" w:rsidP="007C0E19">
    <w:pPr>
      <w:pStyle w:val="Header"/>
      <w:jc w:val="left"/>
      <w:rPr>
        <w:rFonts w:ascii="Arial" w:hAnsi="Arial" w:cs="Arial"/>
        <w:b/>
        <w:color w:val="008040"/>
        <w:sz w:val="23"/>
      </w:rPr>
    </w:pPr>
    <w:bookmarkStart w:id="1" w:name="aliashHeaderandFooterOFF1HeaderEvenPages"/>
  </w:p>
  <w:bookmarkEnd w:id="1"/>
  <w:p w14:paraId="4DDF776B" w14:textId="77777777" w:rsidR="00C120AD" w:rsidRDefault="00C12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7FAF" w14:textId="63A9ECA0" w:rsidR="00C120AD" w:rsidRDefault="00A147A2">
    <w:pPr>
      <w:pStyle w:val="Header"/>
    </w:pPr>
    <w:r w:rsidRPr="00234F6E">
      <w:rPr>
        <w:rFonts w:ascii="Calibri" w:eastAsia="Calibri" w:hAnsi="Calibri"/>
        <w:noProof/>
        <w:lang w:eastAsia="en-GB"/>
      </w:rPr>
      <w:drawing>
        <wp:anchor distT="0" distB="0" distL="114300" distR="114300" simplePos="0" relativeHeight="251659264" behindDoc="1" locked="0" layoutInCell="1" allowOverlap="1" wp14:anchorId="17E01AA4" wp14:editId="08E790F1">
          <wp:simplePos x="0" y="0"/>
          <wp:positionH relativeFrom="column">
            <wp:posOffset>2376170</wp:posOffset>
          </wp:positionH>
          <wp:positionV relativeFrom="paragraph">
            <wp:posOffset>-394335</wp:posOffset>
          </wp:positionV>
          <wp:extent cx="1353820" cy="7867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9925" t="34406" r="60000" b="25894"/>
                  <a:stretch/>
                </pic:blipFill>
                <pic:spPr bwMode="auto">
                  <a:xfrm>
                    <a:off x="0" y="0"/>
                    <a:ext cx="1353820" cy="786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20AD">
      <w:tab/>
    </w:r>
    <w:r w:rsidR="00C120A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C2055" w14:textId="77777777" w:rsidR="00C120AD" w:rsidRDefault="00C120AD" w:rsidP="007C0E19">
    <w:pPr>
      <w:pStyle w:val="Header"/>
      <w:jc w:val="left"/>
      <w:rPr>
        <w:rFonts w:ascii="Arial" w:hAnsi="Arial" w:cs="Arial"/>
        <w:b/>
        <w:color w:val="008040"/>
        <w:sz w:val="23"/>
      </w:rPr>
    </w:pPr>
    <w:bookmarkStart w:id="3" w:name="aliashHeaderandFooterOFF1HeaderFirstPage"/>
  </w:p>
  <w:bookmarkEnd w:id="3"/>
  <w:p w14:paraId="7731379D" w14:textId="77777777" w:rsidR="00C120AD" w:rsidRDefault="00C12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F01D94"/>
    <w:lvl w:ilvl="0">
      <w:numFmt w:val="decimal"/>
      <w:lvlText w:val="*"/>
      <w:lvlJc w:val="left"/>
      <w:rPr>
        <w:rFonts w:cs="Times New Roman"/>
      </w:rPr>
    </w:lvl>
  </w:abstractNum>
  <w:abstractNum w:abstractNumId="1">
    <w:nsid w:val="02471EE5"/>
    <w:multiLevelType w:val="hybridMultilevel"/>
    <w:tmpl w:val="E1646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12C82"/>
    <w:multiLevelType w:val="multilevel"/>
    <w:tmpl w:val="48FED022"/>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B514A04"/>
    <w:multiLevelType w:val="hybridMultilevel"/>
    <w:tmpl w:val="9AB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21B7B"/>
    <w:multiLevelType w:val="hybridMultilevel"/>
    <w:tmpl w:val="FC1E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456BC"/>
    <w:multiLevelType w:val="hybridMultilevel"/>
    <w:tmpl w:val="9C0AA5D2"/>
    <w:lvl w:ilvl="0" w:tplc="C33699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595EBC"/>
    <w:multiLevelType w:val="multilevel"/>
    <w:tmpl w:val="3D069D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332519"/>
    <w:multiLevelType w:val="hybridMultilevel"/>
    <w:tmpl w:val="C0807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8A7AD6"/>
    <w:multiLevelType w:val="hybridMultilevel"/>
    <w:tmpl w:val="85A6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F3E46"/>
    <w:multiLevelType w:val="hybridMultilevel"/>
    <w:tmpl w:val="152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06BCF"/>
    <w:multiLevelType w:val="hybridMultilevel"/>
    <w:tmpl w:val="761A460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CC9798D"/>
    <w:multiLevelType w:val="hybridMultilevel"/>
    <w:tmpl w:val="F7762DD6"/>
    <w:lvl w:ilvl="0" w:tplc="EEF01D94">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754A0B"/>
    <w:multiLevelType w:val="hybridMultilevel"/>
    <w:tmpl w:val="9ECE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E85D0D"/>
    <w:multiLevelType w:val="hybridMultilevel"/>
    <w:tmpl w:val="3EE4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C48ED"/>
    <w:multiLevelType w:val="hybridMultilevel"/>
    <w:tmpl w:val="ECC4B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15EDC"/>
    <w:multiLevelType w:val="multilevel"/>
    <w:tmpl w:val="B12C872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043FCC"/>
    <w:multiLevelType w:val="hybridMultilevel"/>
    <w:tmpl w:val="59384044"/>
    <w:lvl w:ilvl="0" w:tplc="C33699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EB3B16"/>
    <w:multiLevelType w:val="hybridMultilevel"/>
    <w:tmpl w:val="BDE0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3847B3"/>
    <w:multiLevelType w:val="hybridMultilevel"/>
    <w:tmpl w:val="1E7E392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0F6182"/>
    <w:multiLevelType w:val="multilevel"/>
    <w:tmpl w:val="48FED02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71E1452"/>
    <w:multiLevelType w:val="hybridMultilevel"/>
    <w:tmpl w:val="9AA65CB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5B77AE"/>
    <w:multiLevelType w:val="hybridMultilevel"/>
    <w:tmpl w:val="4D121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66673"/>
    <w:multiLevelType w:val="hybridMultilevel"/>
    <w:tmpl w:val="0B90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2E3EE9"/>
    <w:multiLevelType w:val="multilevel"/>
    <w:tmpl w:val="48FED02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C465CC9"/>
    <w:multiLevelType w:val="multilevel"/>
    <w:tmpl w:val="BEDEFA84"/>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BDE0E4C"/>
    <w:multiLevelType w:val="hybridMultilevel"/>
    <w:tmpl w:val="3F9A6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39314F"/>
    <w:multiLevelType w:val="multilevel"/>
    <w:tmpl w:val="9E4419D2"/>
    <w:lvl w:ilvl="0">
      <w:start w:val="1"/>
      <w:numFmt w:val="decimal"/>
      <w:lvlText w:val="%1"/>
      <w:lvlJc w:val="left"/>
      <w:pPr>
        <w:ind w:left="405" w:hanging="405"/>
      </w:pPr>
      <w:rPr>
        <w:rFonts w:hint="default"/>
      </w:rPr>
    </w:lvl>
    <w:lvl w:ilvl="1">
      <w:start w:val="1"/>
      <w:numFmt w:val="decimal"/>
      <w:lvlText w:val="%1.%2"/>
      <w:lvlJc w:val="left"/>
      <w:pPr>
        <w:ind w:left="735" w:hanging="40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27">
    <w:nsid w:val="603E7EAE"/>
    <w:multiLevelType w:val="hybridMultilevel"/>
    <w:tmpl w:val="D0BE88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2343C7"/>
    <w:multiLevelType w:val="multilevel"/>
    <w:tmpl w:val="48FED0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68F598E"/>
    <w:multiLevelType w:val="hybridMultilevel"/>
    <w:tmpl w:val="AC58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9E6815"/>
    <w:multiLevelType w:val="hybridMultilevel"/>
    <w:tmpl w:val="6ED45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E4703A"/>
    <w:multiLevelType w:val="multilevel"/>
    <w:tmpl w:val="48FED022"/>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9041AA1"/>
    <w:multiLevelType w:val="hybridMultilevel"/>
    <w:tmpl w:val="6B5E7450"/>
    <w:lvl w:ilvl="0" w:tplc="EEF01D94">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D48C3"/>
    <w:multiLevelType w:val="hybridMultilevel"/>
    <w:tmpl w:val="46E04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3B1E97"/>
    <w:multiLevelType w:val="hybridMultilevel"/>
    <w:tmpl w:val="9544E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E561885"/>
    <w:multiLevelType w:val="hybridMultilevel"/>
    <w:tmpl w:val="C920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4C628F"/>
    <w:multiLevelType w:val="multilevel"/>
    <w:tmpl w:val="48FED02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496701A"/>
    <w:multiLevelType w:val="hybridMultilevel"/>
    <w:tmpl w:val="DCB0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323744"/>
    <w:multiLevelType w:val="hybridMultilevel"/>
    <w:tmpl w:val="2244FC0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A10AD4"/>
    <w:multiLevelType w:val="hybridMultilevel"/>
    <w:tmpl w:val="4ACE4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23F30"/>
    <w:multiLevelType w:val="hybridMultilevel"/>
    <w:tmpl w:val="9E5E2BAE"/>
    <w:lvl w:ilvl="0" w:tplc="C33699D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7DB56CEE"/>
    <w:multiLevelType w:val="multilevel"/>
    <w:tmpl w:val="718EC5C0"/>
    <w:lvl w:ilvl="0">
      <w:start w:val="1"/>
      <w:numFmt w:val="decimal"/>
      <w:pStyle w:val="ListBullet5"/>
      <w:lvlText w:val="%1."/>
      <w:legacy w:legacy="1" w:legacySpace="120" w:legacyIndent="720"/>
      <w:lvlJc w:val="left"/>
      <w:pPr>
        <w:ind w:left="1080" w:hanging="72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3">
    <w:abstractNumId w:val="34"/>
  </w:num>
  <w:num w:numId="4">
    <w:abstractNumId w:val="10"/>
  </w:num>
  <w:num w:numId="5">
    <w:abstractNumId w:val="5"/>
  </w:num>
  <w:num w:numId="6">
    <w:abstractNumId w:val="16"/>
  </w:num>
  <w:num w:numId="7">
    <w:abstractNumId w:val="40"/>
  </w:num>
  <w:num w:numId="8">
    <w:abstractNumId w:val="41"/>
  </w:num>
  <w:num w:numId="9">
    <w:abstractNumId w:val="3"/>
  </w:num>
  <w:num w:numId="10">
    <w:abstractNumId w:val="29"/>
  </w:num>
  <w:num w:numId="11">
    <w:abstractNumId w:val="11"/>
  </w:num>
  <w:num w:numId="12">
    <w:abstractNumId w:val="32"/>
  </w:num>
  <w:num w:numId="13">
    <w:abstractNumId w:val="33"/>
  </w:num>
  <w:num w:numId="14">
    <w:abstractNumId w:val="4"/>
  </w:num>
  <w:num w:numId="15">
    <w:abstractNumId w:val="9"/>
  </w:num>
  <w:num w:numId="16">
    <w:abstractNumId w:val="35"/>
  </w:num>
  <w:num w:numId="17">
    <w:abstractNumId w:val="1"/>
  </w:num>
  <w:num w:numId="18">
    <w:abstractNumId w:val="21"/>
  </w:num>
  <w:num w:numId="19">
    <w:abstractNumId w:val="30"/>
  </w:num>
  <w:num w:numId="20">
    <w:abstractNumId w:val="37"/>
  </w:num>
  <w:num w:numId="21">
    <w:abstractNumId w:val="38"/>
  </w:num>
  <w:num w:numId="22">
    <w:abstractNumId w:val="2"/>
  </w:num>
  <w:num w:numId="23">
    <w:abstractNumId w:val="36"/>
  </w:num>
  <w:num w:numId="24">
    <w:abstractNumId w:val="31"/>
  </w:num>
  <w:num w:numId="25">
    <w:abstractNumId w:val="19"/>
  </w:num>
  <w:num w:numId="26">
    <w:abstractNumId w:val="23"/>
  </w:num>
  <w:num w:numId="27">
    <w:abstractNumId w:val="28"/>
  </w:num>
  <w:num w:numId="28">
    <w:abstractNumId w:val="17"/>
  </w:num>
  <w:num w:numId="29">
    <w:abstractNumId w:val="13"/>
  </w:num>
  <w:num w:numId="30">
    <w:abstractNumId w:val="14"/>
  </w:num>
  <w:num w:numId="31">
    <w:abstractNumId w:val="25"/>
  </w:num>
  <w:num w:numId="32">
    <w:abstractNumId w:val="7"/>
  </w:num>
  <w:num w:numId="33">
    <w:abstractNumId w:val="39"/>
  </w:num>
  <w:num w:numId="34">
    <w:abstractNumId w:val="12"/>
  </w:num>
  <w:num w:numId="35">
    <w:abstractNumId w:val="18"/>
  </w:num>
  <w:num w:numId="36">
    <w:abstractNumId w:val="24"/>
  </w:num>
  <w:num w:numId="37">
    <w:abstractNumId w:val="27"/>
  </w:num>
  <w:num w:numId="38">
    <w:abstractNumId w:val="6"/>
  </w:num>
  <w:num w:numId="39">
    <w:abstractNumId w:val="20"/>
  </w:num>
  <w:num w:numId="40">
    <w:abstractNumId w:val="15"/>
  </w:num>
  <w:num w:numId="41">
    <w:abstractNumId w:val="26"/>
  </w:num>
  <w:num w:numId="42">
    <w:abstractNumId w:val="8"/>
  </w:num>
  <w:num w:numId="4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le Glover (Childrens Services)">
    <w15:presenceInfo w15:providerId="AD" w15:userId="S-1-5-21-1177238915-1409082233-725345543-24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BC"/>
    <w:rsid w:val="000A0F27"/>
    <w:rsid w:val="0022742C"/>
    <w:rsid w:val="00247FAE"/>
    <w:rsid w:val="002E1EF2"/>
    <w:rsid w:val="00432CC9"/>
    <w:rsid w:val="0046306C"/>
    <w:rsid w:val="0047678E"/>
    <w:rsid w:val="004A47B0"/>
    <w:rsid w:val="005F1C36"/>
    <w:rsid w:val="006304B9"/>
    <w:rsid w:val="0067310B"/>
    <w:rsid w:val="006B3685"/>
    <w:rsid w:val="006C75C5"/>
    <w:rsid w:val="007C0E19"/>
    <w:rsid w:val="00845169"/>
    <w:rsid w:val="00871B53"/>
    <w:rsid w:val="008B2AC2"/>
    <w:rsid w:val="008E466B"/>
    <w:rsid w:val="008E4E7A"/>
    <w:rsid w:val="00901BFF"/>
    <w:rsid w:val="00912090"/>
    <w:rsid w:val="00A05BE4"/>
    <w:rsid w:val="00A147A2"/>
    <w:rsid w:val="00A25DCD"/>
    <w:rsid w:val="00A51754"/>
    <w:rsid w:val="00A54883"/>
    <w:rsid w:val="00AD6DA0"/>
    <w:rsid w:val="00AE6A39"/>
    <w:rsid w:val="00BF2486"/>
    <w:rsid w:val="00C120AD"/>
    <w:rsid w:val="00D51237"/>
    <w:rsid w:val="00D86788"/>
    <w:rsid w:val="00D939A8"/>
    <w:rsid w:val="00DA16BC"/>
    <w:rsid w:val="00E16C4D"/>
    <w:rsid w:val="00F06FB4"/>
    <w:rsid w:val="00F1287F"/>
    <w:rsid w:val="00F3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BC"/>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912090"/>
    <w:pPr>
      <w:keepNext/>
      <w:keepLines/>
      <w:spacing w:before="24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912090"/>
    <w:pPr>
      <w:keepNext/>
      <w:keepLines/>
      <w:spacing w:before="4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D51237"/>
    <w:pPr>
      <w:keepNext/>
      <w:keepLines/>
      <w:spacing w:before="40"/>
      <w:outlineLvl w:val="2"/>
    </w:pPr>
    <w:rPr>
      <w:rFonts w:ascii="Arial Narrow" w:eastAsiaTheme="majorEastAsia" w:hAnsi="Arial Narrow" w:cstheme="majorBidi"/>
      <w:color w:val="1F4D78" w:themeColor="accent1" w:themeShade="7F"/>
      <w:szCs w:val="24"/>
    </w:rPr>
  </w:style>
  <w:style w:type="paragraph" w:styleId="Heading4">
    <w:name w:val="heading 4"/>
    <w:basedOn w:val="Normal"/>
    <w:next w:val="Normal"/>
    <w:link w:val="Heading4Char"/>
    <w:uiPriority w:val="99"/>
    <w:unhideWhenUsed/>
    <w:qFormat/>
    <w:rsid w:val="00D51237"/>
    <w:pPr>
      <w:keepNext/>
      <w:keepLines/>
      <w:spacing w:before="4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9"/>
    <w:unhideWhenUsed/>
    <w:qFormat/>
    <w:rsid w:val="00D51237"/>
    <w:pPr>
      <w:keepNext/>
      <w:keepLines/>
      <w:spacing w:before="4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9"/>
    <w:unhideWhenUsed/>
    <w:qFormat/>
    <w:rsid w:val="00D51237"/>
    <w:pPr>
      <w:keepNext/>
      <w:keepLines/>
      <w:spacing w:before="4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9"/>
    <w:unhideWhenUsed/>
    <w:qFormat/>
    <w:rsid w:val="00D51237"/>
    <w:pPr>
      <w:keepNext/>
      <w:keepLines/>
      <w:spacing w:before="4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99"/>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99"/>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99"/>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BodyText3">
    <w:name w:val="Body Text 3"/>
    <w:basedOn w:val="Normal"/>
    <w:link w:val="BodyText3Char"/>
    <w:uiPriority w:val="99"/>
    <w:rsid w:val="00DA16BC"/>
    <w:pPr>
      <w:overflowPunct w:val="0"/>
      <w:autoSpaceDE w:val="0"/>
      <w:autoSpaceDN w:val="0"/>
      <w:adjustRightInd w:val="0"/>
      <w:jc w:val="left"/>
      <w:textAlignment w:val="baseline"/>
    </w:pPr>
    <w:rPr>
      <w:rFonts w:ascii="Arial" w:hAnsi="Arial"/>
      <w:b/>
      <w:sz w:val="22"/>
      <w:lang w:val="en-US"/>
    </w:rPr>
  </w:style>
  <w:style w:type="character" w:customStyle="1" w:styleId="BodyText3Char">
    <w:name w:val="Body Text 3 Char"/>
    <w:basedOn w:val="DefaultParagraphFont"/>
    <w:link w:val="BodyText3"/>
    <w:uiPriority w:val="99"/>
    <w:rsid w:val="00DA16BC"/>
    <w:rPr>
      <w:rFonts w:ascii="Arial" w:eastAsia="Times New Roman" w:hAnsi="Arial" w:cs="Times New Roman"/>
      <w:b/>
      <w:szCs w:val="20"/>
      <w:lang w:val="en-US"/>
    </w:rPr>
  </w:style>
  <w:style w:type="paragraph" w:styleId="Footer">
    <w:name w:val="footer"/>
    <w:basedOn w:val="Normal"/>
    <w:link w:val="FooterChar"/>
    <w:uiPriority w:val="99"/>
    <w:rsid w:val="00DA16BC"/>
    <w:pPr>
      <w:tabs>
        <w:tab w:val="center" w:pos="4153"/>
        <w:tab w:val="right" w:pos="8306"/>
      </w:tabs>
    </w:pPr>
  </w:style>
  <w:style w:type="character" w:customStyle="1" w:styleId="FooterChar">
    <w:name w:val="Footer Char"/>
    <w:basedOn w:val="DefaultParagraphFont"/>
    <w:link w:val="Footer"/>
    <w:uiPriority w:val="99"/>
    <w:rsid w:val="00DA16BC"/>
    <w:rPr>
      <w:rFonts w:ascii="Times New Roman" w:eastAsia="Times New Roman" w:hAnsi="Times New Roman" w:cs="Times New Roman"/>
      <w:sz w:val="24"/>
      <w:szCs w:val="20"/>
    </w:rPr>
  </w:style>
  <w:style w:type="character" w:styleId="PageNumber">
    <w:name w:val="page number"/>
    <w:basedOn w:val="DefaultParagraphFont"/>
    <w:uiPriority w:val="99"/>
    <w:rsid w:val="00DA16BC"/>
    <w:rPr>
      <w:rFonts w:cs="Times New Roman"/>
    </w:rPr>
  </w:style>
  <w:style w:type="paragraph" w:styleId="BodyText">
    <w:name w:val="Body Text"/>
    <w:basedOn w:val="Normal"/>
    <w:link w:val="BodyTextChar"/>
    <w:uiPriority w:val="99"/>
    <w:rsid w:val="00DA16BC"/>
    <w:pPr>
      <w:spacing w:after="120"/>
    </w:pPr>
  </w:style>
  <w:style w:type="character" w:customStyle="1" w:styleId="BodyTextChar">
    <w:name w:val="Body Text Char"/>
    <w:basedOn w:val="DefaultParagraphFont"/>
    <w:link w:val="BodyText"/>
    <w:uiPriority w:val="99"/>
    <w:rsid w:val="00DA16BC"/>
    <w:rPr>
      <w:rFonts w:ascii="Times New Roman" w:eastAsia="Times New Roman" w:hAnsi="Times New Roman" w:cs="Times New Roman"/>
      <w:sz w:val="24"/>
      <w:szCs w:val="20"/>
    </w:rPr>
  </w:style>
  <w:style w:type="paragraph" w:styleId="BodyText2">
    <w:name w:val="Body Text 2"/>
    <w:basedOn w:val="Normal"/>
    <w:link w:val="BodyText2Char"/>
    <w:uiPriority w:val="99"/>
    <w:rsid w:val="00DA16BC"/>
    <w:pPr>
      <w:spacing w:after="120" w:line="480" w:lineRule="auto"/>
    </w:pPr>
  </w:style>
  <w:style w:type="character" w:customStyle="1" w:styleId="BodyText2Char">
    <w:name w:val="Body Text 2 Char"/>
    <w:basedOn w:val="DefaultParagraphFont"/>
    <w:link w:val="BodyText2"/>
    <w:uiPriority w:val="99"/>
    <w:rsid w:val="00DA16BC"/>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DA16BC"/>
    <w:pPr>
      <w:spacing w:after="120" w:line="480" w:lineRule="auto"/>
      <w:ind w:left="283"/>
    </w:pPr>
  </w:style>
  <w:style w:type="character" w:customStyle="1" w:styleId="BodyTextIndent2Char">
    <w:name w:val="Body Text Indent 2 Char"/>
    <w:basedOn w:val="DefaultParagraphFont"/>
    <w:link w:val="BodyTextIndent2"/>
    <w:uiPriority w:val="99"/>
    <w:rsid w:val="00DA16B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sid w:val="00DA16BC"/>
    <w:rPr>
      <w:rFonts w:cs="Times New Roman"/>
      <w:sz w:val="16"/>
    </w:rPr>
  </w:style>
  <w:style w:type="paragraph" w:styleId="CommentText">
    <w:name w:val="annotation text"/>
    <w:basedOn w:val="Normal"/>
    <w:link w:val="CommentTextChar"/>
    <w:uiPriority w:val="99"/>
    <w:semiHidden/>
    <w:rsid w:val="00DA16BC"/>
    <w:rPr>
      <w:sz w:val="20"/>
    </w:rPr>
  </w:style>
  <w:style w:type="character" w:customStyle="1" w:styleId="CommentTextChar">
    <w:name w:val="Comment Text Char"/>
    <w:basedOn w:val="DefaultParagraphFont"/>
    <w:link w:val="CommentText"/>
    <w:uiPriority w:val="99"/>
    <w:semiHidden/>
    <w:rsid w:val="00DA16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DA16BC"/>
    <w:rPr>
      <w:rFonts w:ascii="Tahoma" w:hAnsi="Tahoma" w:cs="Tahoma"/>
      <w:sz w:val="16"/>
      <w:szCs w:val="16"/>
    </w:rPr>
  </w:style>
  <w:style w:type="character" w:customStyle="1" w:styleId="BalloonTextChar">
    <w:name w:val="Balloon Text Char"/>
    <w:basedOn w:val="DefaultParagraphFont"/>
    <w:link w:val="BalloonText"/>
    <w:uiPriority w:val="99"/>
    <w:semiHidden/>
    <w:rsid w:val="00DA16BC"/>
    <w:rPr>
      <w:rFonts w:ascii="Tahoma" w:eastAsia="Times New Roman" w:hAnsi="Tahoma" w:cs="Tahoma"/>
      <w:sz w:val="16"/>
      <w:szCs w:val="16"/>
    </w:rPr>
  </w:style>
  <w:style w:type="table" w:styleId="TableGrid">
    <w:name w:val="Table Grid"/>
    <w:basedOn w:val="TableNormal"/>
    <w:rsid w:val="00DA16BC"/>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16BC"/>
    <w:pPr>
      <w:tabs>
        <w:tab w:val="center" w:pos="4513"/>
        <w:tab w:val="right" w:pos="9026"/>
      </w:tabs>
    </w:pPr>
  </w:style>
  <w:style w:type="character" w:customStyle="1" w:styleId="HeaderChar">
    <w:name w:val="Header Char"/>
    <w:basedOn w:val="DefaultParagraphFont"/>
    <w:link w:val="Header"/>
    <w:uiPriority w:val="99"/>
    <w:rsid w:val="00DA16BC"/>
    <w:rPr>
      <w:rFonts w:ascii="Times New Roman" w:eastAsia="Times New Roman" w:hAnsi="Times New Roman" w:cs="Times New Roman"/>
      <w:sz w:val="24"/>
      <w:szCs w:val="20"/>
    </w:rPr>
  </w:style>
  <w:style w:type="paragraph" w:styleId="PlainText">
    <w:name w:val="Plain Text"/>
    <w:basedOn w:val="Normal"/>
    <w:link w:val="PlainTextChar"/>
    <w:uiPriority w:val="99"/>
    <w:rsid w:val="00DA16BC"/>
    <w:pPr>
      <w:jc w:val="left"/>
    </w:pPr>
    <w:rPr>
      <w:rFonts w:ascii="Calibri" w:hAnsi="Calibri"/>
      <w:sz w:val="22"/>
      <w:szCs w:val="21"/>
    </w:rPr>
  </w:style>
  <w:style w:type="character" w:customStyle="1" w:styleId="PlainTextChar">
    <w:name w:val="Plain Text Char"/>
    <w:basedOn w:val="DefaultParagraphFont"/>
    <w:link w:val="PlainText"/>
    <w:uiPriority w:val="99"/>
    <w:rsid w:val="00DA16BC"/>
    <w:rPr>
      <w:rFonts w:ascii="Calibri" w:eastAsia="Times New Roman" w:hAnsi="Calibri" w:cs="Times New Roman"/>
      <w:szCs w:val="21"/>
    </w:rPr>
  </w:style>
  <w:style w:type="character" w:styleId="Hyperlink">
    <w:name w:val="Hyperlink"/>
    <w:basedOn w:val="DefaultParagraphFont"/>
    <w:uiPriority w:val="99"/>
    <w:rsid w:val="00DA16BC"/>
    <w:rPr>
      <w:rFonts w:cs="Times New Roman"/>
      <w:color w:val="0000FF"/>
      <w:u w:val="single"/>
    </w:rPr>
  </w:style>
  <w:style w:type="paragraph" w:styleId="ListBullet5">
    <w:name w:val="List Bullet 5"/>
    <w:basedOn w:val="Normal"/>
    <w:autoRedefine/>
    <w:uiPriority w:val="99"/>
    <w:rsid w:val="00DA16BC"/>
    <w:pPr>
      <w:numPr>
        <w:numId w:val="8"/>
      </w:numPr>
      <w:tabs>
        <w:tab w:val="num" w:pos="1492"/>
      </w:tabs>
      <w:ind w:left="1492" w:hanging="360"/>
      <w:jc w:val="left"/>
    </w:pPr>
    <w:rPr>
      <w:rFonts w:ascii="Arial" w:hAnsi="Arial"/>
      <w:sz w:val="22"/>
    </w:rPr>
  </w:style>
  <w:style w:type="paragraph" w:styleId="BodyTextIndent">
    <w:name w:val="Body Text Indent"/>
    <w:basedOn w:val="Normal"/>
    <w:link w:val="BodyTextIndentChar"/>
    <w:uiPriority w:val="99"/>
    <w:rsid w:val="00DA16BC"/>
    <w:pPr>
      <w:spacing w:after="120"/>
      <w:ind w:left="283"/>
    </w:pPr>
  </w:style>
  <w:style w:type="character" w:customStyle="1" w:styleId="BodyTextIndentChar">
    <w:name w:val="Body Text Indent Char"/>
    <w:basedOn w:val="DefaultParagraphFont"/>
    <w:link w:val="BodyTextIndent"/>
    <w:uiPriority w:val="99"/>
    <w:rsid w:val="00DA16BC"/>
    <w:rPr>
      <w:rFonts w:ascii="Times New Roman" w:eastAsia="Times New Roman" w:hAnsi="Times New Roman" w:cs="Times New Roman"/>
      <w:sz w:val="24"/>
      <w:szCs w:val="20"/>
    </w:rPr>
  </w:style>
  <w:style w:type="paragraph" w:styleId="Index1">
    <w:name w:val="index 1"/>
    <w:basedOn w:val="Normal"/>
    <w:next w:val="Normal"/>
    <w:autoRedefine/>
    <w:uiPriority w:val="99"/>
    <w:semiHidden/>
    <w:rsid w:val="00DA16BC"/>
    <w:pPr>
      <w:ind w:left="240" w:hanging="240"/>
    </w:pPr>
  </w:style>
  <w:style w:type="paragraph" w:styleId="IndexHeading">
    <w:name w:val="index heading"/>
    <w:basedOn w:val="Normal"/>
    <w:next w:val="Index1"/>
    <w:uiPriority w:val="99"/>
    <w:semiHidden/>
    <w:rsid w:val="00DA16BC"/>
    <w:pPr>
      <w:jc w:val="left"/>
    </w:pPr>
    <w:rPr>
      <w:rFonts w:ascii="Arial" w:hAnsi="Arial"/>
      <w:b/>
      <w:sz w:val="22"/>
    </w:rPr>
  </w:style>
  <w:style w:type="table" w:customStyle="1" w:styleId="TableGrid1">
    <w:name w:val="Table Grid1"/>
    <w:uiPriority w:val="99"/>
    <w:rsid w:val="00DA16B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A16BC"/>
    <w:rPr>
      <w:b/>
      <w:bCs/>
    </w:rPr>
  </w:style>
  <w:style w:type="character" w:customStyle="1" w:styleId="CommentSubjectChar">
    <w:name w:val="Comment Subject Char"/>
    <w:basedOn w:val="CommentTextChar"/>
    <w:link w:val="CommentSubject"/>
    <w:uiPriority w:val="99"/>
    <w:semiHidden/>
    <w:rsid w:val="00DA16B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A16B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BC"/>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912090"/>
    <w:pPr>
      <w:keepNext/>
      <w:keepLines/>
      <w:spacing w:before="24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912090"/>
    <w:pPr>
      <w:keepNext/>
      <w:keepLines/>
      <w:spacing w:before="4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D51237"/>
    <w:pPr>
      <w:keepNext/>
      <w:keepLines/>
      <w:spacing w:before="40"/>
      <w:outlineLvl w:val="2"/>
    </w:pPr>
    <w:rPr>
      <w:rFonts w:ascii="Arial Narrow" w:eastAsiaTheme="majorEastAsia" w:hAnsi="Arial Narrow" w:cstheme="majorBidi"/>
      <w:color w:val="1F4D78" w:themeColor="accent1" w:themeShade="7F"/>
      <w:szCs w:val="24"/>
    </w:rPr>
  </w:style>
  <w:style w:type="paragraph" w:styleId="Heading4">
    <w:name w:val="heading 4"/>
    <w:basedOn w:val="Normal"/>
    <w:next w:val="Normal"/>
    <w:link w:val="Heading4Char"/>
    <w:uiPriority w:val="99"/>
    <w:unhideWhenUsed/>
    <w:qFormat/>
    <w:rsid w:val="00D51237"/>
    <w:pPr>
      <w:keepNext/>
      <w:keepLines/>
      <w:spacing w:before="4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9"/>
    <w:unhideWhenUsed/>
    <w:qFormat/>
    <w:rsid w:val="00D51237"/>
    <w:pPr>
      <w:keepNext/>
      <w:keepLines/>
      <w:spacing w:before="4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9"/>
    <w:unhideWhenUsed/>
    <w:qFormat/>
    <w:rsid w:val="00D51237"/>
    <w:pPr>
      <w:keepNext/>
      <w:keepLines/>
      <w:spacing w:before="4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9"/>
    <w:unhideWhenUsed/>
    <w:qFormat/>
    <w:rsid w:val="00D51237"/>
    <w:pPr>
      <w:keepNext/>
      <w:keepLines/>
      <w:spacing w:before="4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99"/>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99"/>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99"/>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BodyText3">
    <w:name w:val="Body Text 3"/>
    <w:basedOn w:val="Normal"/>
    <w:link w:val="BodyText3Char"/>
    <w:uiPriority w:val="99"/>
    <w:rsid w:val="00DA16BC"/>
    <w:pPr>
      <w:overflowPunct w:val="0"/>
      <w:autoSpaceDE w:val="0"/>
      <w:autoSpaceDN w:val="0"/>
      <w:adjustRightInd w:val="0"/>
      <w:jc w:val="left"/>
      <w:textAlignment w:val="baseline"/>
    </w:pPr>
    <w:rPr>
      <w:rFonts w:ascii="Arial" w:hAnsi="Arial"/>
      <w:b/>
      <w:sz w:val="22"/>
      <w:lang w:val="en-US"/>
    </w:rPr>
  </w:style>
  <w:style w:type="character" w:customStyle="1" w:styleId="BodyText3Char">
    <w:name w:val="Body Text 3 Char"/>
    <w:basedOn w:val="DefaultParagraphFont"/>
    <w:link w:val="BodyText3"/>
    <w:uiPriority w:val="99"/>
    <w:rsid w:val="00DA16BC"/>
    <w:rPr>
      <w:rFonts w:ascii="Arial" w:eastAsia="Times New Roman" w:hAnsi="Arial" w:cs="Times New Roman"/>
      <w:b/>
      <w:szCs w:val="20"/>
      <w:lang w:val="en-US"/>
    </w:rPr>
  </w:style>
  <w:style w:type="paragraph" w:styleId="Footer">
    <w:name w:val="footer"/>
    <w:basedOn w:val="Normal"/>
    <w:link w:val="FooterChar"/>
    <w:uiPriority w:val="99"/>
    <w:rsid w:val="00DA16BC"/>
    <w:pPr>
      <w:tabs>
        <w:tab w:val="center" w:pos="4153"/>
        <w:tab w:val="right" w:pos="8306"/>
      </w:tabs>
    </w:pPr>
  </w:style>
  <w:style w:type="character" w:customStyle="1" w:styleId="FooterChar">
    <w:name w:val="Footer Char"/>
    <w:basedOn w:val="DefaultParagraphFont"/>
    <w:link w:val="Footer"/>
    <w:uiPriority w:val="99"/>
    <w:rsid w:val="00DA16BC"/>
    <w:rPr>
      <w:rFonts w:ascii="Times New Roman" w:eastAsia="Times New Roman" w:hAnsi="Times New Roman" w:cs="Times New Roman"/>
      <w:sz w:val="24"/>
      <w:szCs w:val="20"/>
    </w:rPr>
  </w:style>
  <w:style w:type="character" w:styleId="PageNumber">
    <w:name w:val="page number"/>
    <w:basedOn w:val="DefaultParagraphFont"/>
    <w:uiPriority w:val="99"/>
    <w:rsid w:val="00DA16BC"/>
    <w:rPr>
      <w:rFonts w:cs="Times New Roman"/>
    </w:rPr>
  </w:style>
  <w:style w:type="paragraph" w:styleId="BodyText">
    <w:name w:val="Body Text"/>
    <w:basedOn w:val="Normal"/>
    <w:link w:val="BodyTextChar"/>
    <w:uiPriority w:val="99"/>
    <w:rsid w:val="00DA16BC"/>
    <w:pPr>
      <w:spacing w:after="120"/>
    </w:pPr>
  </w:style>
  <w:style w:type="character" w:customStyle="1" w:styleId="BodyTextChar">
    <w:name w:val="Body Text Char"/>
    <w:basedOn w:val="DefaultParagraphFont"/>
    <w:link w:val="BodyText"/>
    <w:uiPriority w:val="99"/>
    <w:rsid w:val="00DA16BC"/>
    <w:rPr>
      <w:rFonts w:ascii="Times New Roman" w:eastAsia="Times New Roman" w:hAnsi="Times New Roman" w:cs="Times New Roman"/>
      <w:sz w:val="24"/>
      <w:szCs w:val="20"/>
    </w:rPr>
  </w:style>
  <w:style w:type="paragraph" w:styleId="BodyText2">
    <w:name w:val="Body Text 2"/>
    <w:basedOn w:val="Normal"/>
    <w:link w:val="BodyText2Char"/>
    <w:uiPriority w:val="99"/>
    <w:rsid w:val="00DA16BC"/>
    <w:pPr>
      <w:spacing w:after="120" w:line="480" w:lineRule="auto"/>
    </w:pPr>
  </w:style>
  <w:style w:type="character" w:customStyle="1" w:styleId="BodyText2Char">
    <w:name w:val="Body Text 2 Char"/>
    <w:basedOn w:val="DefaultParagraphFont"/>
    <w:link w:val="BodyText2"/>
    <w:uiPriority w:val="99"/>
    <w:rsid w:val="00DA16BC"/>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DA16BC"/>
    <w:pPr>
      <w:spacing w:after="120" w:line="480" w:lineRule="auto"/>
      <w:ind w:left="283"/>
    </w:pPr>
  </w:style>
  <w:style w:type="character" w:customStyle="1" w:styleId="BodyTextIndent2Char">
    <w:name w:val="Body Text Indent 2 Char"/>
    <w:basedOn w:val="DefaultParagraphFont"/>
    <w:link w:val="BodyTextIndent2"/>
    <w:uiPriority w:val="99"/>
    <w:rsid w:val="00DA16B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sid w:val="00DA16BC"/>
    <w:rPr>
      <w:rFonts w:cs="Times New Roman"/>
      <w:sz w:val="16"/>
    </w:rPr>
  </w:style>
  <w:style w:type="paragraph" w:styleId="CommentText">
    <w:name w:val="annotation text"/>
    <w:basedOn w:val="Normal"/>
    <w:link w:val="CommentTextChar"/>
    <w:uiPriority w:val="99"/>
    <w:semiHidden/>
    <w:rsid w:val="00DA16BC"/>
    <w:rPr>
      <w:sz w:val="20"/>
    </w:rPr>
  </w:style>
  <w:style w:type="character" w:customStyle="1" w:styleId="CommentTextChar">
    <w:name w:val="Comment Text Char"/>
    <w:basedOn w:val="DefaultParagraphFont"/>
    <w:link w:val="CommentText"/>
    <w:uiPriority w:val="99"/>
    <w:semiHidden/>
    <w:rsid w:val="00DA16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DA16BC"/>
    <w:rPr>
      <w:rFonts w:ascii="Tahoma" w:hAnsi="Tahoma" w:cs="Tahoma"/>
      <w:sz w:val="16"/>
      <w:szCs w:val="16"/>
    </w:rPr>
  </w:style>
  <w:style w:type="character" w:customStyle="1" w:styleId="BalloonTextChar">
    <w:name w:val="Balloon Text Char"/>
    <w:basedOn w:val="DefaultParagraphFont"/>
    <w:link w:val="BalloonText"/>
    <w:uiPriority w:val="99"/>
    <w:semiHidden/>
    <w:rsid w:val="00DA16BC"/>
    <w:rPr>
      <w:rFonts w:ascii="Tahoma" w:eastAsia="Times New Roman" w:hAnsi="Tahoma" w:cs="Tahoma"/>
      <w:sz w:val="16"/>
      <w:szCs w:val="16"/>
    </w:rPr>
  </w:style>
  <w:style w:type="table" w:styleId="TableGrid">
    <w:name w:val="Table Grid"/>
    <w:basedOn w:val="TableNormal"/>
    <w:rsid w:val="00DA16BC"/>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16BC"/>
    <w:pPr>
      <w:tabs>
        <w:tab w:val="center" w:pos="4513"/>
        <w:tab w:val="right" w:pos="9026"/>
      </w:tabs>
    </w:pPr>
  </w:style>
  <w:style w:type="character" w:customStyle="1" w:styleId="HeaderChar">
    <w:name w:val="Header Char"/>
    <w:basedOn w:val="DefaultParagraphFont"/>
    <w:link w:val="Header"/>
    <w:uiPriority w:val="99"/>
    <w:rsid w:val="00DA16BC"/>
    <w:rPr>
      <w:rFonts w:ascii="Times New Roman" w:eastAsia="Times New Roman" w:hAnsi="Times New Roman" w:cs="Times New Roman"/>
      <w:sz w:val="24"/>
      <w:szCs w:val="20"/>
    </w:rPr>
  </w:style>
  <w:style w:type="paragraph" w:styleId="PlainText">
    <w:name w:val="Plain Text"/>
    <w:basedOn w:val="Normal"/>
    <w:link w:val="PlainTextChar"/>
    <w:uiPriority w:val="99"/>
    <w:rsid w:val="00DA16BC"/>
    <w:pPr>
      <w:jc w:val="left"/>
    </w:pPr>
    <w:rPr>
      <w:rFonts w:ascii="Calibri" w:hAnsi="Calibri"/>
      <w:sz w:val="22"/>
      <w:szCs w:val="21"/>
    </w:rPr>
  </w:style>
  <w:style w:type="character" w:customStyle="1" w:styleId="PlainTextChar">
    <w:name w:val="Plain Text Char"/>
    <w:basedOn w:val="DefaultParagraphFont"/>
    <w:link w:val="PlainText"/>
    <w:uiPriority w:val="99"/>
    <w:rsid w:val="00DA16BC"/>
    <w:rPr>
      <w:rFonts w:ascii="Calibri" w:eastAsia="Times New Roman" w:hAnsi="Calibri" w:cs="Times New Roman"/>
      <w:szCs w:val="21"/>
    </w:rPr>
  </w:style>
  <w:style w:type="character" w:styleId="Hyperlink">
    <w:name w:val="Hyperlink"/>
    <w:basedOn w:val="DefaultParagraphFont"/>
    <w:uiPriority w:val="99"/>
    <w:rsid w:val="00DA16BC"/>
    <w:rPr>
      <w:rFonts w:cs="Times New Roman"/>
      <w:color w:val="0000FF"/>
      <w:u w:val="single"/>
    </w:rPr>
  </w:style>
  <w:style w:type="paragraph" w:styleId="ListBullet5">
    <w:name w:val="List Bullet 5"/>
    <w:basedOn w:val="Normal"/>
    <w:autoRedefine/>
    <w:uiPriority w:val="99"/>
    <w:rsid w:val="00DA16BC"/>
    <w:pPr>
      <w:numPr>
        <w:numId w:val="8"/>
      </w:numPr>
      <w:tabs>
        <w:tab w:val="num" w:pos="1492"/>
      </w:tabs>
      <w:ind w:left="1492" w:hanging="360"/>
      <w:jc w:val="left"/>
    </w:pPr>
    <w:rPr>
      <w:rFonts w:ascii="Arial" w:hAnsi="Arial"/>
      <w:sz w:val="22"/>
    </w:rPr>
  </w:style>
  <w:style w:type="paragraph" w:styleId="BodyTextIndent">
    <w:name w:val="Body Text Indent"/>
    <w:basedOn w:val="Normal"/>
    <w:link w:val="BodyTextIndentChar"/>
    <w:uiPriority w:val="99"/>
    <w:rsid w:val="00DA16BC"/>
    <w:pPr>
      <w:spacing w:after="120"/>
      <w:ind w:left="283"/>
    </w:pPr>
  </w:style>
  <w:style w:type="character" w:customStyle="1" w:styleId="BodyTextIndentChar">
    <w:name w:val="Body Text Indent Char"/>
    <w:basedOn w:val="DefaultParagraphFont"/>
    <w:link w:val="BodyTextIndent"/>
    <w:uiPriority w:val="99"/>
    <w:rsid w:val="00DA16BC"/>
    <w:rPr>
      <w:rFonts w:ascii="Times New Roman" w:eastAsia="Times New Roman" w:hAnsi="Times New Roman" w:cs="Times New Roman"/>
      <w:sz w:val="24"/>
      <w:szCs w:val="20"/>
    </w:rPr>
  </w:style>
  <w:style w:type="paragraph" w:styleId="Index1">
    <w:name w:val="index 1"/>
    <w:basedOn w:val="Normal"/>
    <w:next w:val="Normal"/>
    <w:autoRedefine/>
    <w:uiPriority w:val="99"/>
    <w:semiHidden/>
    <w:rsid w:val="00DA16BC"/>
    <w:pPr>
      <w:ind w:left="240" w:hanging="240"/>
    </w:pPr>
  </w:style>
  <w:style w:type="paragraph" w:styleId="IndexHeading">
    <w:name w:val="index heading"/>
    <w:basedOn w:val="Normal"/>
    <w:next w:val="Index1"/>
    <w:uiPriority w:val="99"/>
    <w:semiHidden/>
    <w:rsid w:val="00DA16BC"/>
    <w:pPr>
      <w:jc w:val="left"/>
    </w:pPr>
    <w:rPr>
      <w:rFonts w:ascii="Arial" w:hAnsi="Arial"/>
      <w:b/>
      <w:sz w:val="22"/>
    </w:rPr>
  </w:style>
  <w:style w:type="table" w:customStyle="1" w:styleId="TableGrid1">
    <w:name w:val="Table Grid1"/>
    <w:uiPriority w:val="99"/>
    <w:rsid w:val="00DA16B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A16BC"/>
    <w:rPr>
      <w:b/>
      <w:bCs/>
    </w:rPr>
  </w:style>
  <w:style w:type="character" w:customStyle="1" w:styleId="CommentSubjectChar">
    <w:name w:val="Comment Subject Char"/>
    <w:basedOn w:val="CommentTextChar"/>
    <w:link w:val="CommentSubject"/>
    <w:uiPriority w:val="99"/>
    <w:semiHidden/>
    <w:rsid w:val="00DA16B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A1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nhs.uk/Livewell/Suicide/Documents/Help%20is%20at%20Hand.pdf" TargetMode="External"/><Relationship Id="rId18" Type="http://schemas.openxmlformats.org/officeDocument/2006/relationships/header" Target="header1.xm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ullabytrust.org.uk/bereavement-support/how-we-can-support-you/when-a-baby-dies-booklet/" TargetMode="External"/><Relationship Id="rId17" Type="http://schemas.openxmlformats.org/officeDocument/2006/relationships/hyperlink" Target="https://www.rcpath.org/uploads/assets/uploaded/af879a1b-1974-4692-9e002c20f09dc14c.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77955/Child_death_review_statutory_and_operational_guidance_England.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rbyshirescbs.proceduresonline.com/p_making_ref_soc_car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footer" Target="footer3.xml"/><Relationship Id="rId10" Type="http://schemas.openxmlformats.org/officeDocument/2006/relationships/hyperlink" Target="https://derbyshirescbs.proceduresonline.com/p_making_ref_soc_care.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erbyshirescbs.proceduresonline.com/contacts.html" TargetMode="External"/><Relationship Id="rId14" Type="http://schemas.openxmlformats.org/officeDocument/2006/relationships/hyperlink" Target="https://derbyshirescbs.proceduresonline.com/p_ch_protection_enq.html" TargetMode="External"/><Relationship Id="rId22" Type="http://schemas.openxmlformats.org/officeDocument/2006/relationships/header" Target="header3.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21</Pages>
  <Words>6981</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Ratcliffe (Childrens Services)</dc:creator>
  <cp:lastModifiedBy>Amanda Ratcliffe</cp:lastModifiedBy>
  <cp:revision>7</cp:revision>
  <cp:lastPrinted>2020-01-15T09:16:00Z</cp:lastPrinted>
  <dcterms:created xsi:type="dcterms:W3CDTF">2020-01-15T08:29:00Z</dcterms:created>
  <dcterms:modified xsi:type="dcterms:W3CDTF">2020-01-15T09:40:00Z</dcterms:modified>
</cp:coreProperties>
</file>