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D3F" w:rsidRDefault="002530D4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262374DC" wp14:editId="3946F29D">
                <wp:extent cx="9761517" cy="14015182"/>
                <wp:effectExtent l="0" t="0" r="0" b="571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ctangle 5"/>
                        <wps:cNvSpPr/>
                        <wps:spPr>
                          <a:xfrm>
                            <a:off x="313672" y="0"/>
                            <a:ext cx="9001143" cy="7362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C476A8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Trig</w:t>
                              </w:r>
                              <w:r w:rsidR="002530D4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ger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LAC ad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min team </w:t>
                              </w:r>
                              <w:r w:rsidR="00554A0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(health) 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send to </w:t>
                              </w:r>
                              <w:r w:rsidR="00554A0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LA 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Data Quality Team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on monthly basis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a list of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</w:rPr>
                                <w:t>all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review health assessments due in the two months following eg: in July send 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those due in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October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 The list sent will be for children aged 3yrs, 10 months of age or above.</w:t>
                              </w:r>
                            </w:p>
                            <w:p w:rsidR="002530D4" w:rsidRDefault="002530D4" w:rsidP="002530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4420" y="922260"/>
                            <a:ext cx="9001142" cy="89465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Notification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="00554A0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LA 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Data Quality Team</w:t>
                              </w:r>
                              <w:r w:rsidR="00554A0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to send SDQ‘s for completion to Carer and r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equest return when completed. </w:t>
                              </w:r>
                              <w:r w:rsidR="00554A0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LA 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Data Quality Team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to 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advise Carer's 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SW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(if DCC Carer),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Child's 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SW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and their managers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that request has been made.  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SW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to provide assistance to Carer to complete SDQ as required.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4419" y="9085136"/>
                            <a:ext cx="9000490" cy="54105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LAC Health Team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Completed SDQ uploaded to child's electronic health record.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4419" y="1954627"/>
                            <a:ext cx="9000490" cy="5410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Response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SDQ to be returned by due date (2 weeks after notification sent)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4419" y="2592862"/>
                            <a:ext cx="3960540" cy="3607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Response Received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4419" y="3133885"/>
                            <a:ext cx="3959860" cy="7213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Score</w:t>
                              </w:r>
                            </w:p>
                            <w:p w:rsidR="008F3250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SDQ entered into LCS</w:t>
                              </w:r>
                              <w:r w:rsidR="00554A0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by LA Data Quality Team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.  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Score and completed SDQ sent to LAC Health Team.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4419" y="4035590"/>
                            <a:ext cx="3959860" cy="5410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Authorise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Child's SW authorises SDQ score on LCS.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4419" y="4756953"/>
                            <a:ext cx="3959860" cy="9016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Alerts</w:t>
                              </w:r>
                            </w:p>
                            <w:p w:rsidR="00114F42" w:rsidRDefault="00E4650B" w:rsidP="007A2D3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LCS send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 alerts for high</w:t>
                              </w:r>
                              <w:r w:rsidR="007A2D3F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(&gt;17) and low scores (&lt;8)</w:t>
                              </w:r>
                              <w:r w:rsidR="00114F42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to: SW, SW's Manager, IRO,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Virtual School</w:t>
                              </w:r>
                              <w:r w:rsidR="00114F42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, Health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  <w:p w:rsidR="002530D4" w:rsidRDefault="00114F42" w:rsidP="007A2D3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A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lert sent to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SW's Manager for all SDQs.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2492" y="5814928"/>
                            <a:ext cx="3959860" cy="220091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Discussions</w:t>
                              </w:r>
                            </w:p>
                            <w:p w:rsidR="002530D4" w:rsidRDefault="008F3250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Score and any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proposed actions/referrals discussed 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as follows; Health Assessment, 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LAC Review with IRO, Supervision with Manager (review with previous two S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DQ scores to identify patterns).</w:t>
                              </w:r>
                            </w:p>
                            <w:p w:rsidR="00C476A8" w:rsidRPr="00035651" w:rsidRDefault="00C476A8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</w:rPr>
                              </w:pPr>
                              <w:r w:rsidRPr="00035651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If SW</w:t>
                              </w:r>
                              <w:r w:rsidR="00035651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Pr="00035651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/</w:t>
                              </w:r>
                              <w:r w:rsidR="00035651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Pr="00035651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SW Manager</w:t>
                              </w:r>
                              <w:r w:rsidR="00035651">
                                <w:rPr>
                                  <w:rFonts w:ascii="Arial" w:eastAsia="Calibri" w:hAnsi="Arial"/>
                                  <w:color w:val="000000" w:themeColor="text1"/>
                                </w:rPr>
                                <w:t xml:space="preserve"> assess the SDQ not to reflect the current emotional state of the child/YP, they can request the Designated Teacher to complete SDQ via Welfare Call IT system (this SDQ will not be scored, the responses to be used as a comparative only)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95304" y="2592862"/>
                            <a:ext cx="3959860" cy="3606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490952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No R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esponse Received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97588" y="3133884"/>
                            <a:ext cx="3959225" cy="7213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952" w:rsidRDefault="002530D4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490952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Reminder</w:t>
                              </w:r>
                            </w:p>
                            <w:p w:rsidR="00490952" w:rsidRDefault="00554A04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LA 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Data Quality Team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="00490952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to send </w:t>
                              </w:r>
                              <w:r w:rsidR="008F3250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r</w:t>
                              </w:r>
                              <w:r w:rsidR="00490952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eminder to; Child's carer, Child's SW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="00490952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&amp; Manager, FC's SW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="00490952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&amp; Manager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97589" y="4032926"/>
                            <a:ext cx="3959225" cy="7048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Response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SDQ to be returned by due date (2 weeks after reminder sent)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97589" y="4866042"/>
                            <a:ext cx="3959225" cy="3600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No Response Received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94648" y="5347540"/>
                            <a:ext cx="3959225" cy="11224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Reminder</w:t>
                              </w:r>
                            </w:p>
                            <w:p w:rsidR="002530D4" w:rsidRDefault="00554A0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LA </w:t>
                              </w:r>
                              <w:r w:rsidR="00C476A8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Data Quality Team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to send reminder requesting SDQ or confirmation of reason not completed to; Child's SW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&amp; Manager, FC SW &amp; Manager </w:t>
                              </w:r>
                              <w:r w:rsidR="002530D4" w:rsidRP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>or</w:t>
                              </w:r>
                              <w:r w:rsidR="002530D4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Commissioning if external</w:t>
                              </w:r>
                              <w:r w:rsidR="00E4650B"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carer.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395304" y="6667240"/>
                            <a:ext cx="3959225" cy="3600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No Response Received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395304" y="7220138"/>
                            <a:ext cx="3959225" cy="7213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Health Assessment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Paper copy of SDQ and reply envelope given to carer requesting that they complete and return asap.</w:t>
                              </w:r>
                            </w:p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395304" y="8109967"/>
                            <a:ext cx="3959225" cy="3600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No Response Received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95304" y="8639115"/>
                            <a:ext cx="3959225" cy="3600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30D4" w:rsidRDefault="002530D4" w:rsidP="002530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5734" y="8204964"/>
                            <a:ext cx="3959225" cy="7214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Referrals/Actions</w:t>
                              </w:r>
                            </w:p>
                            <w:p w:rsid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SW takes lead to follow up any proposed actions and/or referrals.</w:t>
                              </w:r>
                            </w:p>
                            <w:p w:rsid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4419" y="9806499"/>
                            <a:ext cx="3958590" cy="3607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Received before Health Assessment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4419" y="10347522"/>
                            <a:ext cx="3957955" cy="9018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Health Assessment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490952" w:rsidRP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490952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Evidence of the SDQ considered in the assessme</w:t>
                              </w:r>
                              <w:r w:rsidR="004D1382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nt and recorded on the review</w:t>
                              </w:r>
                              <w:r w:rsidRPr="00490952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health assessment paper work and electronic health record.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4419" y="12331272"/>
                            <a:ext cx="9000906" cy="5410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Referral</w:t>
                              </w:r>
                            </w:p>
                            <w:p w:rsidR="00490952" w:rsidRP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 xml:space="preserve">If SDQ score </w:t>
                              </w:r>
                              <w:r w:rsidR="00CB6ED6"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&gt;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16 referral to an appropriate service</w:t>
                              </w:r>
                              <w:r w:rsidR="00E4650B"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 xml:space="preserve"> to be considered and completed, e.g. to the KEEP.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4419" y="11429568"/>
                            <a:ext cx="3957955" cy="72142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0952" w:rsidRDefault="004D1382" w:rsidP="004D138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RHA documentation</w:t>
                              </w:r>
                            </w:p>
                            <w:p w:rsidR="00490952" w:rsidRPr="00490952" w:rsidRDefault="00490952" w:rsidP="0049095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490952">
                                <w:rPr>
                                  <w:rFonts w:ascii="Arial" w:eastAsia="Times New Roman" w:hAnsi="Arial"/>
                                  <w:bCs/>
                                  <w:color w:val="000000" w:themeColor="text1"/>
                                </w:rPr>
                                <w:t>Sent by LAC Health Team to SW</w:t>
                              </w:r>
                              <w:r w:rsidR="00E4650B">
                                <w:rPr>
                                  <w:rFonts w:ascii="Arial" w:eastAsia="Times New Roman" w:hAnsi="Arial"/>
                                  <w:bCs/>
                                  <w:color w:val="000000" w:themeColor="text1"/>
                                </w:rPr>
                                <w:t xml:space="preserve"> who</w:t>
                              </w:r>
                              <w:r w:rsidRPr="00490952">
                                <w:rPr>
                                  <w:rFonts w:ascii="Arial" w:eastAsia="Times New Roman" w:hAnsi="Arial"/>
                                  <w:bCs/>
                                  <w:color w:val="000000" w:themeColor="text1"/>
                                </w:rPr>
                                <w:t xml:space="preserve"> ensure</w:t>
                              </w:r>
                              <w:r w:rsidR="00E4650B">
                                <w:rPr>
                                  <w:rFonts w:ascii="Arial" w:eastAsia="Times New Roman" w:hAnsi="Arial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Pr="00E4650B">
                                <w:rPr>
                                  <w:rFonts w:ascii="Arial" w:eastAsia="Times New Roman" w:hAnsi="Arial" w:cs="Arial"/>
                                  <w:bCs/>
                                  <w:color w:val="000000" w:themeColor="text1"/>
                                </w:rPr>
                                <w:t xml:space="preserve"> indexed to child's LCS record</w:t>
                              </w:r>
                              <w:r w:rsidR="00E4650B"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 xml:space="preserve"> and used to inform C</w:t>
                              </w:r>
                              <w:r w:rsidR="00E4650B" w:rsidRPr="00E4650B"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are Plan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397588" y="10097777"/>
                            <a:ext cx="3957955" cy="3606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4638" w:rsidRDefault="00FB4638" w:rsidP="00FB463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Not Received before Health Assessment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395304" y="10714877"/>
                            <a:ext cx="3957320" cy="13350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3AD0" w:rsidRDefault="00FB4638" w:rsidP="00203AD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Re</w:t>
                              </w:r>
                              <w:r w:rsidR="004168A6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</w:rPr>
                                <w:t>view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203AD0" w:rsidRDefault="00203AD0" w:rsidP="00203AD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203AD0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Once SDQ received </w:t>
                              </w:r>
                              <w:r w:rsidRPr="00203AD0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LAC admin team </w:t>
                              </w:r>
                              <w:r w:rsidR="00554A04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(health) </w:t>
                              </w:r>
                              <w:r w:rsidRPr="00203AD0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attach the SDQ o</w:t>
                              </w:r>
                              <w:r w:rsidR="00AC471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nto the child’s health record.  If the score is 16 or above the LAC admin </w:t>
                              </w:r>
                              <w:r w:rsidR="00554A04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(health) </w:t>
                              </w:r>
                              <w:r w:rsidR="00AC471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send the nurses a SystmOne task to alert them to make a clinical assessment on action required as appropriate.</w:t>
                              </w:r>
                            </w:p>
                            <w:p w:rsidR="00203AD0" w:rsidRPr="00203AD0" w:rsidRDefault="00203AD0" w:rsidP="00203AD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</w:p>
                            <w:p w:rsidR="00203AD0" w:rsidRPr="00203AD0" w:rsidRDefault="00203AD0" w:rsidP="00203AD0">
                              <w:pPr>
                                <w:jc w:val="center"/>
                              </w:pPr>
                              <w:r w:rsidRPr="00203AD0">
                                <w:t>If the score is 16 or above a task is sent to the LAC nurses for review</w:t>
                              </w:r>
                            </w:p>
                            <w:p w:rsidR="00203AD0" w:rsidRPr="00203AD0" w:rsidRDefault="00203AD0" w:rsidP="00203AD0">
                              <w:pPr>
                                <w:jc w:val="center"/>
                              </w:pPr>
                              <w:r w:rsidRPr="00203AD0">
                                <w:t xml:space="preserve">Q onto the child’s health record.  </w:t>
                              </w:r>
                            </w:p>
                            <w:p w:rsidR="00203AD0" w:rsidRPr="00203AD0" w:rsidRDefault="00203AD0" w:rsidP="00203AD0">
                              <w:pPr>
                                <w:jc w:val="center"/>
                              </w:pPr>
                              <w:r w:rsidRPr="00203AD0">
                                <w:t>If the score is 16 or above a task is sent to the LAC nurses for review</w:t>
                              </w:r>
                            </w:p>
                            <w:p w:rsidR="00FB4638" w:rsidRPr="00FB4638" w:rsidRDefault="00FB4638" w:rsidP="00FB463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Arrow Connector 76"/>
                        <wps:cNvCnPr/>
                        <wps:spPr>
                          <a:xfrm flipH="1">
                            <a:off x="4850387" y="1816900"/>
                            <a:ext cx="4337" cy="1376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808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>
                          <a:stCxn id="12" idx="2"/>
                          <a:endCxn id="23" idx="3"/>
                        </wps:cNvCnPr>
                        <wps:spPr>
                          <a:xfrm flipH="1">
                            <a:off x="4314959" y="2495634"/>
                            <a:ext cx="539705" cy="2775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808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>
                          <a:stCxn id="12" idx="2"/>
                          <a:endCxn id="37" idx="1"/>
                        </wps:cNvCnPr>
                        <wps:spPr>
                          <a:xfrm>
                            <a:off x="4854664" y="2495634"/>
                            <a:ext cx="540640" cy="2775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808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>
                          <a:stCxn id="23" idx="2"/>
                          <a:endCxn id="24" idx="0"/>
                        </wps:cNvCnPr>
                        <wps:spPr>
                          <a:xfrm flipH="1">
                            <a:off x="2334349" y="2953601"/>
                            <a:ext cx="340" cy="1802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>
                          <a:stCxn id="24" idx="2"/>
                          <a:endCxn id="25" idx="0"/>
                        </wps:cNvCnPr>
                        <wps:spPr>
                          <a:xfrm>
                            <a:off x="2334349" y="3855262"/>
                            <a:ext cx="0" cy="18032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>
                          <a:stCxn id="25" idx="2"/>
                          <a:endCxn id="26" idx="0"/>
                        </wps:cNvCnPr>
                        <wps:spPr>
                          <a:xfrm>
                            <a:off x="2334349" y="4576654"/>
                            <a:ext cx="0" cy="1802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>
                          <a:stCxn id="26" idx="2"/>
                          <a:endCxn id="27" idx="0"/>
                        </wps:cNvCnPr>
                        <wps:spPr>
                          <a:xfrm flipH="1">
                            <a:off x="2332362" y="5658650"/>
                            <a:ext cx="1987" cy="1562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>
                          <a:endCxn id="68" idx="0"/>
                        </wps:cNvCnPr>
                        <wps:spPr>
                          <a:xfrm>
                            <a:off x="2327563" y="7941480"/>
                            <a:ext cx="7784" cy="2634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>
                          <a:stCxn id="37" idx="2"/>
                          <a:endCxn id="38" idx="0"/>
                        </wps:cNvCnPr>
                        <wps:spPr>
                          <a:xfrm>
                            <a:off x="7375234" y="2953542"/>
                            <a:ext cx="1967" cy="1803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>
                          <a:stCxn id="38" idx="2"/>
                          <a:endCxn id="39" idx="0"/>
                        </wps:cNvCnPr>
                        <wps:spPr>
                          <a:xfrm>
                            <a:off x="7377201" y="3855261"/>
                            <a:ext cx="1" cy="177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87"/>
                        <wps:cNvCnPr>
                          <a:stCxn id="39" idx="2"/>
                          <a:endCxn id="62" idx="0"/>
                        </wps:cNvCnPr>
                        <wps:spPr>
                          <a:xfrm>
                            <a:off x="7377202" y="4737805"/>
                            <a:ext cx="0" cy="1282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Elbow Connector 88"/>
                        <wps:cNvCnPr>
                          <a:stCxn id="39" idx="1"/>
                          <a:endCxn id="23" idx="3"/>
                        </wps:cNvCnPr>
                        <wps:spPr>
                          <a:xfrm rot="10800000">
                            <a:off x="4314959" y="2773232"/>
                            <a:ext cx="1082630" cy="16121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>
                          <a:stCxn id="62" idx="2"/>
                          <a:endCxn id="63" idx="0"/>
                        </wps:cNvCnPr>
                        <wps:spPr>
                          <a:xfrm flipH="1">
                            <a:off x="7374201" y="5226087"/>
                            <a:ext cx="3001" cy="1214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>
                          <a:stCxn id="63" idx="2"/>
                          <a:endCxn id="64" idx="0"/>
                        </wps:cNvCnPr>
                        <wps:spPr>
                          <a:xfrm>
                            <a:off x="7374261" y="6469993"/>
                            <a:ext cx="656" cy="1972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Elbow Connector 91"/>
                        <wps:cNvCnPr>
                          <a:stCxn id="63" idx="1"/>
                          <a:endCxn id="23" idx="3"/>
                        </wps:cNvCnPr>
                        <wps:spPr>
                          <a:xfrm rot="10800000">
                            <a:off x="4314960" y="2773233"/>
                            <a:ext cx="1079689" cy="31355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>
                          <a:stCxn id="64" idx="2"/>
                          <a:endCxn id="65" idx="0"/>
                        </wps:cNvCnPr>
                        <wps:spPr>
                          <a:xfrm>
                            <a:off x="7374917" y="7027285"/>
                            <a:ext cx="0" cy="1928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>
                          <a:stCxn id="65" idx="2"/>
                          <a:endCxn id="66" idx="0"/>
                        </wps:cNvCnPr>
                        <wps:spPr>
                          <a:xfrm>
                            <a:off x="7374917" y="7941535"/>
                            <a:ext cx="0" cy="1684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>
                          <a:stCxn id="66" idx="2"/>
                          <a:endCxn id="67" idx="0"/>
                        </wps:cNvCnPr>
                        <wps:spPr>
                          <a:xfrm>
                            <a:off x="7374917" y="8470012"/>
                            <a:ext cx="0" cy="169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Elbow Connector 95"/>
                        <wps:cNvCnPr>
                          <a:stCxn id="65" idx="1"/>
                          <a:endCxn id="23" idx="3"/>
                        </wps:cNvCnPr>
                        <wps:spPr>
                          <a:xfrm rot="10800000">
                            <a:off x="4314960" y="2773233"/>
                            <a:ext cx="1080345" cy="48076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Elbow Connector 96"/>
                        <wps:cNvCnPr>
                          <a:stCxn id="24" idx="3"/>
                          <a:endCxn id="10" idx="0"/>
                        </wps:cNvCnPr>
                        <wps:spPr>
                          <a:xfrm>
                            <a:off x="4314279" y="3494574"/>
                            <a:ext cx="540385" cy="559056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>
                          <a:stCxn id="10" idx="2"/>
                          <a:endCxn id="69" idx="3"/>
                        </wps:cNvCnPr>
                        <wps:spPr>
                          <a:xfrm flipH="1">
                            <a:off x="4313009" y="9626187"/>
                            <a:ext cx="541655" cy="3606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>
                          <a:stCxn id="10" idx="2"/>
                        </wps:cNvCnPr>
                        <wps:spPr>
                          <a:xfrm>
                            <a:off x="4854664" y="9626187"/>
                            <a:ext cx="540094" cy="6518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>
                          <a:stCxn id="69" idx="2"/>
                          <a:endCxn id="70" idx="0"/>
                        </wps:cNvCnPr>
                        <wps:spPr>
                          <a:xfrm flipH="1">
                            <a:off x="2333397" y="10167230"/>
                            <a:ext cx="317" cy="1802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Elbow Connector 102"/>
                        <wps:cNvCnPr>
                          <a:stCxn id="71" idx="1"/>
                          <a:endCxn id="27" idx="1"/>
                        </wps:cNvCnPr>
                        <wps:spPr>
                          <a:xfrm rot="10800000">
                            <a:off x="352493" y="6915386"/>
                            <a:ext cx="1927" cy="5686428"/>
                          </a:xfrm>
                          <a:prstGeom prst="bentConnector3">
                            <a:avLst>
                              <a:gd name="adj1" fmla="val 1196299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Arrow Connector 104"/>
                        <wps:cNvCnPr>
                          <a:stCxn id="73" idx="2"/>
                        </wps:cNvCnPr>
                        <wps:spPr>
                          <a:xfrm flipH="1">
                            <a:off x="7374544" y="10458457"/>
                            <a:ext cx="2022" cy="2563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Arrow Connector 106"/>
                        <wps:cNvCnPr>
                          <a:stCxn id="70" idx="2"/>
                          <a:endCxn id="72" idx="0"/>
                        </wps:cNvCnPr>
                        <wps:spPr>
                          <a:xfrm>
                            <a:off x="2333397" y="11249361"/>
                            <a:ext cx="0" cy="1802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 flipH="1">
                            <a:off x="4850830" y="11329059"/>
                            <a:ext cx="544201" cy="10197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Arrow Connector 109"/>
                        <wps:cNvCnPr>
                          <a:stCxn id="70" idx="3"/>
                          <a:endCxn id="71" idx="0"/>
                        </wps:cNvCnPr>
                        <wps:spPr>
                          <a:xfrm>
                            <a:off x="4312374" y="10798442"/>
                            <a:ext cx="542498" cy="15328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4330" y="12970695"/>
                            <a:ext cx="9001142" cy="100851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ED6" w:rsidRPr="00CB6ED6" w:rsidRDefault="00CB6ED6" w:rsidP="00997528">
                              <w:pPr>
                                <w:pStyle w:val="NormalWeb"/>
                                <w:pBdr>
                                  <w:top w:val="dotted" w:sz="4" w:space="1" w:color="auto"/>
                                  <w:left w:val="dotted" w:sz="4" w:space="4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17365D" w:themeColor="text2" w:themeShade="BF"/>
                                </w:rPr>
                              </w:pPr>
                              <w:r w:rsidRPr="00CB6ED6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  <w:t>Monthly Reports</w:t>
                              </w:r>
                            </w:p>
                            <w:p w:rsidR="00CB6ED6" w:rsidRDefault="00CB6ED6" w:rsidP="00997528">
                              <w:pPr>
                                <w:pStyle w:val="NormalWeb"/>
                                <w:pBdr>
                                  <w:top w:val="dotted" w:sz="4" w:space="1" w:color="auto"/>
                                  <w:left w:val="dotted" w:sz="4" w:space="4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Send to DHOS, Health and Team Managers; (inc Social Care, Fostering, IRO, Commissioning, Virtual School) High scores (&gt;17) </w:t>
                              </w:r>
                            </w:p>
                            <w:p w:rsidR="00CB6ED6" w:rsidRDefault="00CB6ED6" w:rsidP="00997528">
                              <w:pPr>
                                <w:pStyle w:val="NormalWeb"/>
                                <w:pBdr>
                                  <w:top w:val="dotted" w:sz="4" w:space="1" w:color="auto"/>
                                  <w:left w:val="dotted" w:sz="4" w:space="4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>Low scores (&lt;8) </w:t>
                              </w:r>
                            </w:p>
                            <w:p w:rsidR="00CB6ED6" w:rsidRDefault="00CB6ED6" w:rsidP="00997528">
                              <w:pPr>
                                <w:pStyle w:val="NormalWeb"/>
                                <w:pBdr>
                                  <w:top w:val="dotted" w:sz="4" w:space="1" w:color="auto"/>
                                  <w:left w:val="dotted" w:sz="4" w:space="4" w:color="auto"/>
                                  <w:bottom w:val="dotted" w:sz="4" w:space="1" w:color="auto"/>
                                  <w:right w:val="dotted" w:sz="4" w:space="4" w:color="auto"/>
                                </w:pBdr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Send to DHOS and Team Managers; </w:t>
                              </w:r>
                              <w:r w:rsidR="00105B05" w:rsidRPr="00105B05">
                                <w:rPr>
                                  <w:rFonts w:ascii="Arial" w:eastAsia="Calibri" w:hAnsi="Arial"/>
                                  <w:color w:val="000000"/>
                                  <w:shd w:val="clear" w:color="auto" w:fill="FFFFFF" w:themeFill="background1"/>
                                </w:rPr>
                                <w:t xml:space="preserve">active SDQs not started </w:t>
                              </w:r>
                              <w:r w:rsidRPr="00105B05">
                                <w:rPr>
                                  <w:rFonts w:ascii="Arial" w:eastAsia="Calibri" w:hAnsi="Arial"/>
                                  <w:color w:val="000000"/>
                                  <w:shd w:val="clear" w:color="auto" w:fill="FFFFFF" w:themeFill="background1"/>
                                </w:rPr>
                                <w:t>(e.g. waiting for SDQ),</w:t>
                              </w:r>
                              <w:r>
                                <w:rPr>
                                  <w:rFonts w:ascii="Arial" w:eastAsia="Calibri" w:hAnsi="Arial"/>
                                  <w:color w:val="000000"/>
                                </w:rPr>
                                <w:t xml:space="preserve"> Unauthorised SDQs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5" idx="2"/>
                        </wps:cNvCnPr>
                        <wps:spPr>
                          <a:xfrm flipH="1">
                            <a:off x="4814098" y="736270"/>
                            <a:ext cx="146" cy="18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768.6pt;height:1103.55pt;mso-position-horizontal-relative:char;mso-position-vertical-relative:line" coordsize="97612,14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612;height:140150;visibility:visible;mso-wrap-style:square">
                  <v:fill o:detectmouseclick="t"/>
                  <v:path o:connecttype="none"/>
                </v:shape>
                <v:rect id="Rectangle 5" o:spid="_x0000_s1028" style="position:absolute;left:3136;width:90012;height:7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4uMMQA&#10;AADaAAAADwAAAGRycy9kb3ducmV2LnhtbESPT2sCMRTE74LfIbyCF6nZSpWyGkUKigcP9c/B43Pz&#10;3GzdvKyb6G6/fSMIHoeZ+Q0znbe2FHeqfeFYwccgAUGcOV1wruCwX75/gfABWWPpmBT8kYf5rNuZ&#10;Yqpdw1u670IuIoR9igpMCFUqpc8MWfQDVxFH7+xqiyHKOpe6xibCbSmHSTKWFguOCwYr+jaUXXY3&#10;q+DUGnvB2+H387w5NuOhsf3rz0qp3lu7mIAI1IZX+NleawUjeFy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+LjDEAAAA2gAAAA8AAAAAAAAAAAAAAAAAmAIAAGRycy9k&#10;b3ducmV2LnhtbFBLBQYAAAAABAAEAPUAAACJAwAAAAA=&#10;" filled="f" strokecolor="teal" strokeweight=".25pt">
                  <v:textbox>
                    <w:txbxContent>
                      <w:p w:rsidR="002530D4" w:rsidRDefault="00C476A8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Trig</w:t>
                        </w:r>
                        <w:r w:rsidR="002530D4"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ger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LAC ad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 xml:space="preserve">min team </w:t>
                        </w:r>
                        <w:r w:rsidR="00554A04">
                          <w:rPr>
                            <w:rFonts w:ascii="Arial" w:eastAsia="Calibri" w:hAnsi="Arial"/>
                            <w:color w:val="000000"/>
                          </w:rPr>
                          <w:t xml:space="preserve">(health) 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 xml:space="preserve">send to </w:t>
                        </w:r>
                        <w:r w:rsidR="00554A04">
                          <w:rPr>
                            <w:rFonts w:ascii="Arial" w:eastAsia="Calibri" w:hAnsi="Arial"/>
                            <w:color w:val="000000"/>
                          </w:rPr>
                          <w:t xml:space="preserve">LA 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>Data Quality Team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 xml:space="preserve"> on monthly basis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a list of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</w:rPr>
                          <w:t>all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review health assessments due in the two months following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color w:val="000000"/>
                          </w:rPr>
                          <w:t>eg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: in July send 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those due in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October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.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 The list sent will be for children aged 3yrs, 10 months of age or above.</w:t>
                        </w:r>
                      </w:p>
                      <w:p w:rsidR="002530D4" w:rsidRDefault="002530D4" w:rsidP="002530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29" style="position:absolute;left:3544;top:9222;width:90011;height:8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kNcMA&#10;AADaAAAADwAAAGRycy9kb3ducmV2LnhtbESPQWsCMRSE7wX/Q3hCL0WzFRFdjSKC0oOHVj14fG6e&#10;m9XNy3YT3fXfm0LB4zAz3zCzRWtLcafaF44VfPYTEMSZ0wXnCg77dW8MwgdkjaVjUvAgD4t5522G&#10;qXYN/9B9F3IRIexTVGBCqFIpfWbIou+7ijh6Z1dbDFHWudQ1NhFuSzlIkpG0WHBcMFjRylB23d2s&#10;glNr7BVvh8vwvD02o4GxH7/fG6Xeu+1yCiJQG17h//aXVjCBvyvx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kNcMAAADaAAAADwAAAAAAAAAAAAAAAACYAgAAZHJzL2Rv&#10;d25yZXYueG1sUEsFBgAAAAAEAAQA9QAAAIgDAAAAAA==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Notification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="00554A04">
                          <w:rPr>
                            <w:rFonts w:ascii="Arial" w:eastAsia="Calibri" w:hAnsi="Arial"/>
                            <w:color w:val="000000"/>
                          </w:rPr>
                          <w:t xml:space="preserve">LA 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>Data Quality Team</w:t>
                        </w:r>
                        <w:r w:rsidR="00554A04"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to send SDQ‘s for completion to Carer and r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 xml:space="preserve">equest return when completed. </w:t>
                        </w:r>
                        <w:r w:rsidR="00554A04">
                          <w:rPr>
                            <w:rFonts w:ascii="Arial" w:eastAsia="Calibri" w:hAnsi="Arial"/>
                            <w:color w:val="000000"/>
                          </w:rPr>
                          <w:t xml:space="preserve">LA 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>Data Quality Team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to 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advise Carer's 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SW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(if DCC Carer),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Child's 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SW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and their managers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that request has been made.  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SW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to provide assistance to Carer to complete SDQ as required.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30" style="position:absolute;left:3544;top:90851;width:9000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wb8UA&#10;AADbAAAADwAAAGRycy9kb3ducmV2LnhtbESPQW/CMAyF70j7D5EncUEjHUIIdQQ0TWLisAODHjh6&#10;jWk6Gqc0gXb/fj5M2s3We37v82oz+EbdqYt1YAPP0wwUcRlszZWB4rh9WoKKCdliE5gM/FCEzfph&#10;tMLchp4/6X5IlZIQjjkacCm1udaxdOQxTkNLLNo5dB6TrF2lbYe9hPtGz7JsoT3WLA0OW3pzVF4O&#10;N2/ga3D+grfie37+OPWLmfOT6/7dmPHj8PoCKtGQ/s1/1zs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7Bv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LAC Health Team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Completed SDQ uploaded to child's electronic health record.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31" style="position:absolute;left:3544;top:19546;width:9000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Lg8MA&#10;AADbAAAADwAAAGRycy9kb3ducmV2LnhtbERPTWvCQBC9C/0PyxR6KboxiJToRqRg6aGH1ubgccxO&#10;stHsbJpdTfrv3ULB2zze56w3o23FlXrfOFYwnyUgiEunG64VFN+76QsIH5A1to5JwS952OQPkzVm&#10;2g38Rdd9qEUMYZ+hAhNCl0npS0MW/cx1xJGrXG8xRNjXUvc4xHDbyjRJltJiw7HBYEevhsrz/mIV&#10;HEdjz3gpTovq4zAsU2Offz7flHp6HLcrEIHGcBf/u991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2Lg8MAAADbAAAADwAAAAAAAAAAAAAAAACYAgAAZHJzL2Rv&#10;d25yZXYueG1sUEsFBgAAAAAEAAQA9QAAAIgDAAAAAA==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Response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SDQ to be returned by due date (2 weeks after notification sent)</w:t>
                        </w:r>
                      </w:p>
                    </w:txbxContent>
                  </v:textbox>
                </v:rect>
                <v:rect id="Rectangle 23" o:spid="_x0000_s1032" style="position:absolute;left:3544;top:25928;width:39605;height:3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kpcUA&#10;AADbAAAADwAAAGRycy9kb3ducmV2LnhtbESPQWvCQBSE70L/w/IKvUjdGEVK6ipFsHjwoNZDj6/Z&#10;ZzY1+zZmVxP/vSsIHoeZ+YaZzjtbiQs1vnSsYDhIQBDnTpdcKNj/LN8/QPiArLFyTAqu5GE+e+lN&#10;MdOu5S1ddqEQEcI+QwUmhDqT0ueGLPqBq4mjd3CNxRBlU0jdYBvhtpJpkkykxZLjgsGaFoby4+5s&#10;Ffx1xh7xvP8fH9a/7SQ1tn/afCv19tp9fYII1IVn+NFeaQXpC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eSl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Response Received</w:t>
                        </w:r>
                      </w:p>
                    </w:txbxContent>
                  </v:textbox>
                </v:rect>
                <v:rect id="Rectangle 24" o:spid="_x0000_s1033" style="position:absolute;left:3544;top:31338;width:39598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80cUA&#10;AADbAAAADwAAAGRycy9kb3ducmV2LnhtbESPQWvCQBSE70L/w/IKXkrdGERK6kZKQfHQg9UcenzN&#10;vmRTs29jdjXpv3cLBY/DzHzDrNajbcWVet84VjCfJSCIS6cbrhUUx83zCwgfkDW2jknBL3lY5w+T&#10;FWbaDfxJ10OoRYSwz1CBCaHLpPSlIYt+5jri6FWutxii7Gupexwi3LYyTZKltNhwXDDY0buh8nS4&#10;WAXfo7EnvBQ/i+rja1imxj6d91ulpo/j2yuIQGO4h//bO60gXcD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HzR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Score</w:t>
                        </w:r>
                      </w:p>
                      <w:p w:rsidR="008F3250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SDQ entered into LCS</w:t>
                        </w:r>
                        <w:r w:rsidR="00554A04">
                          <w:rPr>
                            <w:rFonts w:ascii="Arial" w:eastAsia="Calibri" w:hAnsi="Arial"/>
                            <w:color w:val="000000"/>
                          </w:rPr>
                          <w:t xml:space="preserve"> by LA Data Quality Team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.  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Score and completed SDQ sent to LAC Health Team.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25" o:spid="_x0000_s1034" style="position:absolute;left:3544;top:40355;width:39598;height: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ZSsUA&#10;AADbAAAADwAAAGRycy9kb3ducmV2LnhtbESPQWvCQBSE70L/w/IKvUjdGFRK6ipFsHjwoNZDj6/Z&#10;ZzY1+zZmVxP/vSsIHoeZ+YaZzjtbiQs1vnSsYDhIQBDnTpdcKNj/LN8/QPiArLFyTAqu5GE+e+lN&#10;MdOu5S1ddqEQEcI+QwUmhDqT0ueGLPqBq4mjd3CNxRBlU0jdYBvhtpJpkkykxZLjgsGaFoby4+5s&#10;Ffx1xh7xvP8fHda/7SQ1tn/afCv19tp9fYII1IVn+NFeaQXpG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NlK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Authorise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Child's SW authorises SDQ score on LCS.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26" o:spid="_x0000_s1035" style="position:absolute;left:3544;top:47569;width:39598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HPcUA&#10;AADbAAAADwAAAGRycy9kb3ducmV2LnhtbESPQWvCQBSE7wX/w/KEXkQ3DSVI6iYUoeKhh1Y9eHzN&#10;PrOp2bcxu5r033cLQo/DzHzDrMrRtuJGvW8cK3haJCCIK6cbrhUc9m/zJQgfkDW2jknBD3koi8nD&#10;CnPtBv6k2y7UIkLY56jAhNDlUvrKkEW/cB1x9E6utxii7Gupexwi3LYyTZJMWmw4LhjsaG2oOu+u&#10;VsHXaOwZr4fv59P7cchSY2eXj41Sj9Px9QVEoDH8h+/trVaQZ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kc9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Alerts</w:t>
                        </w:r>
                      </w:p>
                      <w:p w:rsidR="00114F42" w:rsidRDefault="00E4650B" w:rsidP="007A2D3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LCS send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>s alerts for high</w:t>
                        </w:r>
                        <w:r w:rsidR="007A2D3F">
                          <w:rPr>
                            <w:rFonts w:ascii="Arial" w:eastAsia="Calibri" w:hAnsi="Arial"/>
                            <w:color w:val="000000"/>
                          </w:rPr>
                          <w:t xml:space="preserve"> (&gt;17) and low scores (&lt;8)</w:t>
                        </w:r>
                        <w:r w:rsidR="00114F42">
                          <w:rPr>
                            <w:rFonts w:ascii="Arial" w:eastAsia="Calibri" w:hAnsi="Arial"/>
                            <w:color w:val="000000"/>
                          </w:rPr>
                          <w:t xml:space="preserve"> to: SW, SW's Manager, IRO,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 xml:space="preserve"> Virtual School</w:t>
                        </w:r>
                        <w:r w:rsidR="00114F42">
                          <w:rPr>
                            <w:rFonts w:ascii="Arial" w:eastAsia="Calibri" w:hAnsi="Arial"/>
                            <w:color w:val="000000"/>
                          </w:rPr>
                          <w:t xml:space="preserve">, </w:t>
                        </w:r>
                        <w:proofErr w:type="gramStart"/>
                        <w:r w:rsidR="00114F42">
                          <w:rPr>
                            <w:rFonts w:ascii="Arial" w:eastAsia="Calibri" w:hAnsi="Arial"/>
                            <w:color w:val="000000"/>
                          </w:rPr>
                          <w:t>Health</w:t>
                        </w:r>
                        <w:proofErr w:type="gramEnd"/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>.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 </w:t>
                        </w:r>
                      </w:p>
                      <w:p w:rsidR="002530D4" w:rsidRDefault="00114F42" w:rsidP="007A2D3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A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lert sent to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SW's Manager for all SDQs.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27" o:spid="_x0000_s1036" style="position:absolute;left:3524;top:58149;width:39599;height:22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ipsUA&#10;AADbAAAADwAAAGRycy9kb3ducmV2LnhtbESPQWvCQBSE70L/w/IKXkQ3hmJLdCOloHjoobUeenxm&#10;n9mY7NuYXU3677uFgsdhZr5hVuvBNuJGna8cK5jPEhDEhdMVlwoOX5vpCwgfkDU2jknBD3lY5w+j&#10;FWba9fxJt30oRYSwz1CBCaHNpPSFIYt+5lri6J1cZzFE2ZVSd9hHuG1kmiQLabHiuGCwpTdDRb2/&#10;WgXHwdgar4fz0+n9u1+kxk4uH1ulxo/D6xJEoCHcw//tnVaQPs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uKm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Discussions</w:t>
                        </w:r>
                      </w:p>
                      <w:p w:rsidR="002530D4" w:rsidRDefault="008F3250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Score and any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 xml:space="preserve"> proposed actions/referrals discussed 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as follows; Health Assessment, 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>LAC Review with IRO, Supervision with Manager (review with previous two S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>DQ scores to identify patterns).</w:t>
                        </w:r>
                      </w:p>
                      <w:p w:rsidR="00C476A8" w:rsidRPr="00035651" w:rsidRDefault="00C476A8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Calibri" w:hAnsi="Arial"/>
                          </w:rPr>
                        </w:pPr>
                        <w:r w:rsidRPr="00035651">
                          <w:rPr>
                            <w:rFonts w:ascii="Arial" w:eastAsia="Calibri" w:hAnsi="Arial"/>
                            <w:color w:val="000000"/>
                          </w:rPr>
                          <w:t>If SW</w:t>
                        </w:r>
                        <w:r w:rsidR="00035651"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Pr="00035651">
                          <w:rPr>
                            <w:rFonts w:ascii="Arial" w:eastAsia="Calibri" w:hAnsi="Arial"/>
                            <w:color w:val="000000"/>
                          </w:rPr>
                          <w:t>/</w:t>
                        </w:r>
                        <w:r w:rsidR="00035651"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Pr="00035651">
                          <w:rPr>
                            <w:rFonts w:ascii="Arial" w:eastAsia="Calibri" w:hAnsi="Arial"/>
                            <w:color w:val="000000"/>
                          </w:rPr>
                          <w:t>SW Manager</w:t>
                        </w:r>
                        <w:r w:rsidR="00035651">
                          <w:rPr>
                            <w:rFonts w:ascii="Arial" w:eastAsia="Calibri" w:hAnsi="Arial"/>
                            <w:color w:val="000000" w:themeColor="text1"/>
                          </w:rPr>
                          <w:t xml:space="preserve"> assess the SDQ not to reflect the current emotional state of the child/YP, they can request the Designated Teacher to complete SDQ via Welfare Call IT system (this SDQ will not be scored, the responses to be used as a comparative only)</w:t>
                        </w:r>
                      </w:p>
                    </w:txbxContent>
                  </v:textbox>
                </v:rect>
                <v:rect id="Rectangle 37" o:spid="_x0000_s1037" style="position:absolute;left:53953;top:25928;width:39598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0e8YA&#10;AADbAAAADwAAAGRycy9kb3ducmV2LnhtbESPQWvCQBSE7wX/w/KEXopu1KIlZiNSaOmhB6sePL5m&#10;n9lo9m2aXU38912h0OMwM98w2aq3tbhS6yvHCibjBARx4XTFpYL97m30AsIHZI21Y1JwIw+rfPCQ&#10;Yapdx1903YZSRAj7FBWYEJpUSl8YsujHriGO3tG1FkOUbSl1i12E21pOk2QuLVYcFww29GqoOG8v&#10;VsF3b+wZL/vT8/Hz0M2nxj79bN6Vehz26yWIQH34D/+1P7SC2QLu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90e8YAAADbAAAADwAAAAAAAAAAAAAAAACYAgAAZHJz&#10;L2Rvd25yZXYueG1sUEsFBgAAAAAEAAQA9QAAAIsDAAAAAA==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  <w:r w:rsidR="00490952"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No R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esponse Received</w:t>
                        </w:r>
                      </w:p>
                    </w:txbxContent>
                  </v:textbox>
                </v:rect>
                <v:rect id="Rectangle 38" o:spid="_x0000_s1038" style="position:absolute;left:53975;top:31338;width:39593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gCcMA&#10;AADbAAAADwAAAGRycy9kb3ducmV2LnhtbERPu2rDMBTdA/0HcQtdQiPXCaG4UUwIJHTI0DyGjrfW&#10;jeXaunItOXb/vhoKGQ/nvcpH24gbdb5yrOBlloAgLpyuuFRwOe+eX0H4gKyxcUwKfslDvn6YrDDT&#10;buAj3U6hFDGEfYYKTAhtJqUvDFn0M9cSR+7qOoshwq6UusMhhttGpkmylBYrjg0GW9oaKupTbxV8&#10;jcbW2F++F9fD57BMjZ3+fOyVenocN28gAo3hLv53v2sF8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gCcMAAADbAAAADwAAAAAAAAAAAAAAAACYAgAAZHJzL2Rv&#10;d25yZXYueG1sUEsFBgAAAAAEAAQA9QAAAIgDAAAAAA==&#10;" filled="f" strokecolor="teal" strokeweight=".25pt">
                  <v:textbox>
                    <w:txbxContent>
                      <w:p w:rsidR="00490952" w:rsidRDefault="002530D4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  <w:r w:rsidR="00490952"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Reminder</w:t>
                        </w:r>
                      </w:p>
                      <w:p w:rsidR="00490952" w:rsidRDefault="00554A04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LA 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>Data Quality Team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="00490952">
                          <w:rPr>
                            <w:rFonts w:ascii="Arial" w:eastAsia="Calibri" w:hAnsi="Arial"/>
                            <w:color w:val="000000"/>
                          </w:rPr>
                          <w:t xml:space="preserve">to send </w:t>
                        </w:r>
                        <w:r w:rsidR="008F3250">
                          <w:rPr>
                            <w:rFonts w:ascii="Arial" w:eastAsia="Calibri" w:hAnsi="Arial"/>
                            <w:color w:val="000000"/>
                          </w:rPr>
                          <w:t>r</w:t>
                        </w:r>
                        <w:r w:rsidR="00490952">
                          <w:rPr>
                            <w:rFonts w:ascii="Arial" w:eastAsia="Calibri" w:hAnsi="Arial"/>
                            <w:color w:val="000000"/>
                          </w:rPr>
                          <w:t>eminder to; Child's carer, Child's SW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="00490952">
                          <w:rPr>
                            <w:rFonts w:ascii="Arial" w:eastAsia="Calibri" w:hAnsi="Arial"/>
                            <w:color w:val="000000"/>
                          </w:rPr>
                          <w:t>&amp; Manager, FC's SW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="00490952">
                          <w:rPr>
                            <w:rFonts w:ascii="Arial" w:eastAsia="Calibri" w:hAnsi="Arial"/>
                            <w:color w:val="000000"/>
                          </w:rPr>
                          <w:t>&amp; Manager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39" o:spid="_x0000_s1039" style="position:absolute;left:53975;top:40329;width:39593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FksYA&#10;AADbAAAADwAAAGRycy9kb3ducmV2LnhtbESPQWvCQBSE7wX/w/KEXopu1CI2ZiNSaOmhB6sePL5m&#10;n9lo9m2aXU38912h0OMwM98w2aq3tbhS6yvHCibjBARx4XTFpYL97m20AOEDssbaMSm4kYdVPnjI&#10;MNWu4y+6bkMpIoR9igpMCE0qpS8MWfRj1xBH7+haiyHKtpS6xS7CbS2nSTKXFiuOCwYbejVUnLcX&#10;q+C7N/aMl/3p+fh56OZTY59+Nu9KPQ779RJEoD78h//aH1rB7AXu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xFksYAAADbAAAADwAAAAAAAAAAAAAAAACYAgAAZHJz&#10;L2Rvd25yZXYueG1sUEsFBgAAAAAEAAQA9QAAAIsDAAAAAA==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Response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SDQ to be returned by due date (2 weeks after reminder sent)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62" o:spid="_x0000_s1040" style="position:absolute;left:53975;top:48660;width:395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4/sUA&#10;AADbAAAADwAAAGRycy9kb3ducmV2LnhtbESPQWvCQBSE7wX/w/KEXkQ3DSVI6iYUoeKhh1Y9eHzN&#10;PrOp2bcxu5r033cLQo/DzHzDrMrRtuJGvW8cK3haJCCIK6cbrhUc9m/zJQgfkDW2jknBD3koi8nD&#10;CnPtBv6k2y7UIkLY56jAhNDlUvrKkEW/cB1x9E6utxii7Gupexwi3LYyTZJMWmw4LhjsaG2oOu+u&#10;VsHXaOwZr4fv59P7cchSY2eXj41Sj9Px9QVEoDH8h+/trVaQpf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/j+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No Response Received</w:t>
                        </w:r>
                      </w:p>
                    </w:txbxContent>
                  </v:textbox>
                </v:rect>
                <v:rect id="Rectangle 63" o:spid="_x0000_s1041" style="position:absolute;left:53946;top:53475;width:39592;height:11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dZcUA&#10;AADbAAAADwAAAGRycy9kb3ducmV2LnhtbESPQWvCQBSE70L/w/IEL1I32hJKzCpFUHroobUeenxm&#10;X7LR7NuYXU3677uFgsdhZr5h8vVgG3GjzteOFcxnCQjiwumaKwWHr+3jCwgfkDU2jknBD3lYrx5G&#10;OWba9fxJt32oRISwz1CBCaHNpPSFIYt+5lri6JWusxii7CqpO+wj3DZykSSptFhzXDDY0sZQcd5f&#10;rYLjYOwZr4fTc/n+3acLY6eXj51Sk/HwugQRaAj38H/7TStIn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11l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Reminder</w:t>
                        </w:r>
                      </w:p>
                      <w:p w:rsidR="002530D4" w:rsidRDefault="00554A0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LA </w:t>
                        </w:r>
                        <w:r w:rsidR="00C476A8">
                          <w:rPr>
                            <w:rFonts w:ascii="Arial" w:eastAsia="Calibri" w:hAnsi="Arial"/>
                            <w:color w:val="000000"/>
                          </w:rPr>
                          <w:t>Data Quality Team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>to send reminder requesting SDQ or confirmation of reason not completed to; Child's SW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 xml:space="preserve">&amp; Manager, FC SW &amp; Manager </w:t>
                        </w:r>
                        <w:r w:rsidR="002530D4" w:rsidRPr="00E4650B">
                          <w:rPr>
                            <w:rFonts w:ascii="Arial" w:eastAsia="Calibri" w:hAnsi="Arial"/>
                            <w:color w:val="000000"/>
                          </w:rPr>
                          <w:t>or</w:t>
                        </w:r>
                        <w:r w:rsidR="002530D4">
                          <w:rPr>
                            <w:rFonts w:ascii="Arial" w:eastAsia="Calibri" w:hAnsi="Arial"/>
                            <w:color w:val="000000"/>
                          </w:rPr>
                          <w:t xml:space="preserve"> Commissioning if external</w:t>
                        </w:r>
                        <w:r w:rsidR="00E4650B">
                          <w:rPr>
                            <w:rFonts w:ascii="Arial" w:eastAsia="Calibri" w:hAnsi="Arial"/>
                            <w:color w:val="000000"/>
                          </w:rPr>
                          <w:t xml:space="preserve"> carer.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64" o:spid="_x0000_s1042" style="position:absolute;left:53953;top:66672;width:3959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FEcUA&#10;AADbAAAADwAAAGRycy9kb3ducmV2LnhtbESPQWvCQBSE74X+h+UVeim6qUgo0Y2UgqUHD1Zz6PGZ&#10;fclGs29jdjXx37uFQo/DzHzDLFejbcWVet84VvA6TUAQl043XCso9uvJGwgfkDW2jknBjTys8seH&#10;JWbaDfxN112oRYSwz1CBCaHLpPSlIYt+6jri6FWutxii7Gupexwi3LZyliSptNhwXDDY0Yeh8rS7&#10;WAWH0dgTXorjvNr8DOnM2Jfz9lOp56fxfQEi0Bj+w3/tL60gncP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sUR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No Response Received</w:t>
                        </w:r>
                      </w:p>
                    </w:txbxContent>
                  </v:textbox>
                </v:rect>
                <v:rect id="Rectangle 65" o:spid="_x0000_s1043" style="position:absolute;left:53953;top:72201;width:39592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gisUA&#10;AADbAAAADwAAAGRycy9kb3ducmV2LnhtbESPQWvCQBSE70L/w/IEL1I3ShtKzCpFUHroobUeenxm&#10;X7LR7NuYXU3677uFgsdhZr5h8vVgG3GjzteOFcxnCQjiwumaKwWHr+3jCwgfkDU2jknBD3lYrx5G&#10;OWba9fxJt32oRISwz1CBCaHNpPSFIYt+5lri6JWusxii7CqpO+wj3DZykSSptFhzXDDY0sZQcd5f&#10;rYLjYOwZr4fTU/n+3acLY6eXj51Sk/HwugQRaAj38H/7TStIn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mCK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Health Assessment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Paper copy of SDQ and reply envelope given to carer requesting that they complete and return </w:t>
                        </w:r>
                        <w:proofErr w:type="gramStart"/>
                        <w:r>
                          <w:rPr>
                            <w:rFonts w:ascii="Arial" w:eastAsia="Calibri" w:hAnsi="Arial"/>
                            <w:color w:val="000000"/>
                          </w:rPr>
                          <w:t>asap</w:t>
                        </w:r>
                        <w:proofErr w:type="gramEnd"/>
                        <w:r>
                          <w:rPr>
                            <w:rFonts w:ascii="Arial" w:eastAsia="Calibri" w:hAnsi="Arial"/>
                            <w:color w:val="000000"/>
                          </w:rPr>
                          <w:t>.</w:t>
                        </w:r>
                      </w:p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66" o:spid="_x0000_s1044" style="position:absolute;left:53953;top:81099;width:39592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+/cQA&#10;AADbAAAADwAAAGRycy9kb3ducmV2LnhtbESPQWvCQBSE7wX/w/IEL0U3FQkluooIFQ8eqvXg8Zl9&#10;ZqPZtzG7mvTfu0Khx2FmvmFmi85W4kGNLx0r+BglIIhzp0suFBx+voafIHxA1lg5JgW/5GEx773N&#10;MNOu5R099qEQEcI+QwUmhDqT0ueGLPqRq4mjd3aNxRBlU0jdYBvhtpLjJEmlxZLjgsGaVoby6/5u&#10;FZw6Y694P1wm5+2xTcfGvt++10oN+t1yCiJQF/7Df+2NVpCm8Po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/v3EAAAA2wAAAA8AAAAAAAAAAAAAAAAAmAIAAGRycy9k&#10;b3ducmV2LnhtbFBLBQYAAAAABAAEAPUAAACJAwAAAAA=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No Response Received</w:t>
                        </w:r>
                      </w:p>
                    </w:txbxContent>
                  </v:textbox>
                </v:rect>
                <v:rect id="Rectangle 67" o:spid="_x0000_s1045" style="position:absolute;left:53953;top:86391;width:3959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bZsUA&#10;AADbAAAADwAAAGRycy9kb3ducmV2LnhtbESPQWvCQBSE74X+h+UVvBTdKJKW6CqloHjwYK2HHp/Z&#10;ZzaafRuzq4n/3hUKHoeZ+YaZzjtbiSs1vnSsYDhIQBDnTpdcKNj9LvqfIHxA1lg5JgU38jCfvb5M&#10;MdOu5R+6bkMhIoR9hgpMCHUmpc8NWfQDVxNH7+AaiyHKppC6wTbCbSVHSZJKiyXHBYM1fRvKT9uL&#10;VbDvjD3hZXccH9Z/bToy9v28WSrVe+u+JiACdeEZ/m+vtIL0Ax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FtmxQAAANsAAAAPAAAAAAAAAAAAAAAAAJgCAABkcnMv&#10;ZG93bnJldi54bWxQSwUGAAAAAAQABAD1AAAAigMAAAAA&#10;" filled="f" strokecolor="teal" strokeweight=".25pt">
                  <v:textbox>
                    <w:txbxContent>
                      <w:p w:rsidR="002530D4" w:rsidRDefault="002530D4" w:rsidP="002530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End</w:t>
                        </w:r>
                      </w:p>
                    </w:txbxContent>
                  </v:textbox>
                </v:rect>
                <v:rect id="Rectangle 68" o:spid="_x0000_s1046" style="position:absolute;left:3557;top:82049;width:39592;height:7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PFMEA&#10;AADbAAAADwAAAGRycy9kb3ducmV2LnhtbERPTYvCMBC9L/gfwgheFk2VpUg1igiKhz3sqgePYzM2&#10;1WZSm2i7/35zEDw+3vd82dlKPKnxpWMF41ECgjh3uuRCwfGwGU5B+ICssXJMCv7Iw3LR+5hjpl3L&#10;v/Tch0LEEPYZKjAh1JmUPjdk0Y9cTRy5i2sshgibQuoG2xhuKzlJklRaLDk2GKxpbSi/7R9Wwbkz&#10;9oaP4/Xr8n1q04mxn/efrVKDfreagQjUhbf45d5pBWkcG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zxTBAAAA2wAAAA8AAAAAAAAAAAAAAAAAmAIAAGRycy9kb3du&#10;cmV2LnhtbFBLBQYAAAAABAAEAPUAAACGAwAAAAA=&#10;" filled="f" strokecolor="teal" strokeweight=".25pt">
                  <v:textbox>
                    <w:txbxContent>
                      <w:p w:rsid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Referrals/Actions</w:t>
                        </w:r>
                      </w:p>
                      <w:p w:rsid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SW takes lead to follow up any proposed actions and/or referrals.</w:t>
                        </w:r>
                      </w:p>
                      <w:p w:rsid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69" o:spid="_x0000_s1047" style="position:absolute;left:3544;top:98064;width:39586;height:3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qj8UA&#10;AADbAAAADwAAAGRycy9kb3ducmV2LnhtbESPQWvCQBSE74X+h+UVvBTdKBLa6CqloHjwYK2HHp/Z&#10;ZzaafRuzq4n/3hUKHoeZ+YaZzjtbiSs1vnSsYDhIQBDnTpdcKNj9LvofIHxA1lg5JgU38jCfvb5M&#10;MdOu5R+6bkMhIoR9hgpMCHUmpc8NWfQDVxNH7+AaiyHKppC6wTbCbSVHSZJKiyXHBYM1fRvKT9uL&#10;VbDvjD3hZXccH9Z/bToy9v28WSrVe+u+JiACdeEZ/m+vtIL0Ex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2qPxQAAANsAAAAPAAAAAAAAAAAAAAAAAJgCAABkcnMv&#10;ZG93bnJldi54bWxQSwUGAAAAAAQABAD1AAAAigMAAAAA&#10;" filled="f" strokecolor="teal" strokeweight=".25pt">
                  <v:textbox>
                    <w:txbxContent>
                      <w:p w:rsid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Received before Health Assessment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0" o:spid="_x0000_s1048" style="position:absolute;left:3544;top:103475;width:39579;height:9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Vz8MA&#10;AADbAAAADwAAAGRycy9kb3ducmV2LnhtbERPu27CMBTdK/EP1q3UpQIHVAEKOAghterQoVAGxkt8&#10;idPE12nsPPr39YDU8ei8t7vR1qKn1peOFcxnCQji3OmSCwXnr9fpGoQPyBprx6TglzzsssnDFlPt&#10;Bj5SfwqFiCHsU1RgQmhSKX1uyKKfuYY4cjfXWgwRtoXULQ4x3NZykSRLabHk2GCwoYOhvDp1VsF1&#10;NLbC7vz9cvu4DMuFsc8/n29KPT2O+w2IQGP4F9/d71rBKq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xVz8MAAADbAAAADwAAAAAAAAAAAAAAAACYAgAAZHJzL2Rv&#10;d25yZXYueG1sUEsFBgAAAAAEAAQA9QAAAIgDAAAAAA==&#10;" filled="f" strokecolor="teal" strokeweight=".25pt">
                  <v:textbox>
                    <w:txbxContent>
                      <w:p w:rsid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Health Assessment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490952" w:rsidRP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90952">
                          <w:rPr>
                            <w:rFonts w:ascii="Arial" w:hAnsi="Arial" w:cs="Arial"/>
                            <w:color w:val="000000" w:themeColor="text1"/>
                          </w:rPr>
                          <w:t>Evidence of the SDQ considered in the assessme</w:t>
                        </w:r>
                        <w:r w:rsidR="004D1382">
                          <w:rPr>
                            <w:rFonts w:ascii="Arial" w:hAnsi="Arial" w:cs="Arial"/>
                            <w:color w:val="000000" w:themeColor="text1"/>
                          </w:rPr>
                          <w:t>nt and recorded on the review</w:t>
                        </w:r>
                        <w:r w:rsidRPr="00490952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health assessment paper work and electronic health record.</w:t>
                        </w:r>
                      </w:p>
                    </w:txbxContent>
                  </v:textbox>
                </v:rect>
                <v:rect id="Rectangle 71" o:spid="_x0000_s1049" style="position:absolute;left:3544;top:123312;width:90009;height: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wVMUA&#10;AADbAAAADwAAAGRycy9kb3ducmV2LnhtbESPQWvCQBSE7wX/w/IKvZS6UURLzEZEaOnBQ2tz8PjM&#10;PrOp2bcxu5r4791CocdhZr5hstVgG3GlzteOFUzGCQji0umaKwXF99vLKwgfkDU2jknBjTys8tFD&#10;hql2PX/RdRcqESHsU1RgQmhTKX1pyKIfu5Y4ekfXWQxRdpXUHfYRbhs5TZK5tFhzXDDY0sZQedpd&#10;rILDYOwJL8XP7Ljd9/Opsc/nz3elnh6H9RJEoCH8h//aH1rBYgK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PBUxQAAANsAAAAPAAAAAAAAAAAAAAAAAJgCAABkcnMv&#10;ZG93bnJldi54bWxQSwUGAAAAAAQABAD1AAAAigMAAAAA&#10;" filled="f" strokecolor="teal" strokeweight=".25pt">
                  <v:textbox>
                    <w:txbxContent>
                      <w:p w:rsid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Referral</w:t>
                        </w:r>
                      </w:p>
                      <w:p w:rsidR="00490952" w:rsidRP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 xml:space="preserve">If SDQ score </w:t>
                        </w:r>
                        <w:r w:rsidR="00CB6ED6"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&gt;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16 referral to an appropriate service</w:t>
                        </w:r>
                        <w:r w:rsidR="00E4650B"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 xml:space="preserve"> to be considered and completed, e.g. to the KEEP.</w:t>
                        </w:r>
                        <w:proofErr w:type="gramEnd"/>
                      </w:p>
                    </w:txbxContent>
                  </v:textbox>
                </v:rect>
                <v:rect id="Rectangle 72" o:spid="_x0000_s1050" style="position:absolute;left:3544;top:114295;width:39579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uI8UA&#10;AADbAAAADwAAAGRycy9kb3ducmV2LnhtbESPQWvCQBSE70L/w/IKXkQ3hmJLdCOloHjoobUeenxm&#10;n9mY7NuYXU3677uFgsdhZr5hVuvBNuJGna8cK5jPEhDEhdMVlwoOX5vpCwgfkDU2jknBD3lY5w+j&#10;FWba9fxJt30oRYSwz1CBCaHNpPSFIYt+5lri6J1cZzFE2ZVSd9hHuG1kmiQLabHiuGCwpTdDRb2/&#10;WgXHwdgar4fz0+n9u1+kxk4uH1ulxo/D6xJEoCHcw//tnVbwn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m4jxQAAANsAAAAPAAAAAAAAAAAAAAAAAJgCAABkcnMv&#10;ZG93bnJldi54bWxQSwUGAAAAAAQABAD1AAAAigMAAAAA&#10;" filled="f" strokecolor="teal" strokeweight=".25pt">
                  <v:textbox>
                    <w:txbxContent>
                      <w:p w:rsidR="00490952" w:rsidRDefault="004D1382" w:rsidP="004D138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RHA documentation</w:t>
                        </w:r>
                      </w:p>
                      <w:p w:rsidR="00490952" w:rsidRPr="00490952" w:rsidRDefault="00490952" w:rsidP="0049095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490952">
                          <w:rPr>
                            <w:rFonts w:ascii="Arial" w:eastAsia="Times New Roman" w:hAnsi="Arial"/>
                            <w:bCs/>
                            <w:color w:val="000000" w:themeColor="text1"/>
                          </w:rPr>
                          <w:t>Sent by LAC Health Team to SW</w:t>
                        </w:r>
                        <w:r w:rsidR="00E4650B">
                          <w:rPr>
                            <w:rFonts w:ascii="Arial" w:eastAsia="Times New Roman" w:hAnsi="Arial"/>
                            <w:bCs/>
                            <w:color w:val="000000" w:themeColor="text1"/>
                          </w:rPr>
                          <w:t xml:space="preserve"> who</w:t>
                        </w:r>
                        <w:r w:rsidRPr="00490952">
                          <w:rPr>
                            <w:rFonts w:ascii="Arial" w:eastAsia="Times New Roman" w:hAnsi="Arial"/>
                            <w:bCs/>
                            <w:color w:val="000000" w:themeColor="text1"/>
                          </w:rPr>
                          <w:t xml:space="preserve"> ensure</w:t>
                        </w:r>
                        <w:r w:rsidR="00E4650B">
                          <w:rPr>
                            <w:rFonts w:ascii="Arial" w:eastAsia="Times New Roman" w:hAnsi="Arial"/>
                            <w:bCs/>
                            <w:color w:val="000000" w:themeColor="text1"/>
                          </w:rPr>
                          <w:t>s</w:t>
                        </w:r>
                        <w:r w:rsidRPr="00E4650B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</w:rPr>
                          <w:t xml:space="preserve"> indexed to child's LCS record</w:t>
                        </w:r>
                        <w:r w:rsidR="00E4650B"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 xml:space="preserve"> and used to inform C</w:t>
                        </w:r>
                        <w:r w:rsidR="00E4650B" w:rsidRPr="00E4650B"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are Plan</w:t>
                        </w:r>
                      </w:p>
                    </w:txbxContent>
                  </v:textbox>
                </v:rect>
                <v:rect id="Rectangle 73" o:spid="_x0000_s1051" style="position:absolute;left:53975;top:100977;width:39580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LuMYA&#10;AADbAAAADwAAAGRycy9kb3ducmV2LnhtbESPQWvCQBSE7wX/w/KEXopu1KIlZiNSaOmhB6sePL5m&#10;n9lo9m2aXU38912h0OMwM98w2aq3tbhS6yvHCibjBARx4XTFpYL97m30AsIHZI21Y1JwIw+rfPCQ&#10;Yapdx1903YZSRAj7FBWYEJpUSl8YsujHriGO3tG1FkOUbSl1i12E21pOk2QuLVYcFww29GqoOG8v&#10;VsF3b+wZL/vT8/Hz0M2nxj79bN6Vehz26yWIQH34D/+1P7SCxQzu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7LuMYAAADbAAAADwAAAAAAAAAAAAAAAACYAgAAZHJz&#10;L2Rvd25yZXYueG1sUEsFBgAAAAAEAAQA9QAAAIsDAAAAAA==&#10;" filled="f" strokecolor="teal" strokeweight=".25pt">
                  <v:textbox>
                    <w:txbxContent>
                      <w:p w:rsidR="00FB4638" w:rsidRDefault="00FB4638" w:rsidP="00FB463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Not Received before Health Assessment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74" o:spid="_x0000_s1052" style="position:absolute;left:53953;top:107148;width:39573;height:13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TzMQA&#10;AADbAAAADwAAAGRycy9kb3ducmV2LnhtbESPQWsCMRSE70L/Q3iCF9FsRaysRikFxYOHVj30+Nw8&#10;N6ubl3UT3fXfm0LB4zAz3zDzZWtLcafaF44VvA8TEMSZ0wXnCg771WAKwgdkjaVjUvAgD8vFW2eO&#10;qXYN/9B9F3IRIexTVGBCqFIpfWbIoh+6ijh6J1dbDFHWudQ1NhFuSzlKkom0WHBcMFjRl6HssrtZ&#10;BcfW2AveDufxafvbTEbG9q/fa6V63fZzBiJQG17h//ZGK/gYw9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U8zEAAAA2wAAAA8AAAAAAAAAAAAAAAAAmAIAAGRycy9k&#10;b3ducmV2LnhtbFBLBQYAAAAABAAEAPUAAACJAwAAAAA=&#10;" filled="f" strokecolor="teal" strokeweight=".25pt">
                  <v:textbox>
                    <w:txbxContent>
                      <w:p w:rsidR="00203AD0" w:rsidRDefault="00FB4638" w:rsidP="00203AD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Re</w:t>
                        </w:r>
                        <w:r w:rsidR="004168A6">
                          <w:rPr>
                            <w:rFonts w:ascii="Arial" w:eastAsia="Times New Roman" w:hAnsi="Arial"/>
                            <w:b/>
                            <w:bCs/>
                            <w:color w:val="008080"/>
                            <w:sz w:val="28"/>
                            <w:szCs w:val="28"/>
                          </w:rPr>
                          <w:t>view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203AD0" w:rsidRDefault="00203AD0" w:rsidP="00203AD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203AD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Once SDQ received </w:t>
                        </w:r>
                        <w:r w:rsidRPr="00203AD0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LAC admin team </w:t>
                        </w:r>
                        <w:r w:rsidR="00554A04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(health) </w:t>
                        </w:r>
                        <w:r w:rsidRPr="00203AD0">
                          <w:rPr>
                            <w:rFonts w:ascii="Arial" w:hAnsi="Arial" w:cs="Arial"/>
                            <w:color w:val="000000" w:themeColor="text1"/>
                          </w:rPr>
                          <w:t>attach the SDQ o</w:t>
                        </w:r>
                        <w:r w:rsidR="00AC471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nto the child’s health record.  If the score is 16 or above the LAC admin </w:t>
                        </w:r>
                        <w:r w:rsidR="00554A04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(health) </w:t>
                        </w:r>
                        <w:bookmarkStart w:id="1" w:name="_GoBack"/>
                        <w:bookmarkEnd w:id="1"/>
                        <w:r w:rsidR="00AC471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send the nurses a </w:t>
                        </w:r>
                        <w:proofErr w:type="spellStart"/>
                        <w:r w:rsidR="00AC4716">
                          <w:rPr>
                            <w:rFonts w:ascii="Arial" w:hAnsi="Arial" w:cs="Arial"/>
                            <w:color w:val="000000" w:themeColor="text1"/>
                          </w:rPr>
                          <w:t>SystmOne</w:t>
                        </w:r>
                        <w:proofErr w:type="spellEnd"/>
                        <w:r w:rsidR="00AC471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task to alert them to make a clinical assessment on action required as appropriate.</w:t>
                        </w:r>
                      </w:p>
                      <w:p w:rsidR="00203AD0" w:rsidRPr="00203AD0" w:rsidRDefault="00203AD0" w:rsidP="00203AD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:rsidR="00203AD0" w:rsidRPr="00203AD0" w:rsidRDefault="00203AD0" w:rsidP="00203AD0">
                        <w:pPr>
                          <w:jc w:val="center"/>
                        </w:pPr>
                        <w:r w:rsidRPr="00203AD0">
                          <w:t>If the score is 16 or above a task is sent to the LAC nurses for review</w:t>
                        </w:r>
                      </w:p>
                      <w:p w:rsidR="00203AD0" w:rsidRPr="00203AD0" w:rsidRDefault="00203AD0" w:rsidP="00203AD0">
                        <w:pPr>
                          <w:jc w:val="center"/>
                        </w:pPr>
                        <w:proofErr w:type="gramStart"/>
                        <w:r w:rsidRPr="00203AD0">
                          <w:t>Q onto the child’s health record.</w:t>
                        </w:r>
                        <w:proofErr w:type="gramEnd"/>
                        <w:r w:rsidRPr="00203AD0">
                          <w:t xml:space="preserve">  </w:t>
                        </w:r>
                      </w:p>
                      <w:p w:rsidR="00203AD0" w:rsidRPr="00203AD0" w:rsidRDefault="00203AD0" w:rsidP="00203AD0">
                        <w:pPr>
                          <w:jc w:val="center"/>
                        </w:pPr>
                        <w:r w:rsidRPr="00203AD0">
                          <w:t>If the score is 16 or above a task is sent to the LAC nurses for review</w:t>
                        </w:r>
                      </w:p>
                      <w:p w:rsidR="00FB4638" w:rsidRPr="00FB4638" w:rsidRDefault="00FB4638" w:rsidP="00FB463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. 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6" o:spid="_x0000_s1053" type="#_x0000_t32" style="position:absolute;left:48503;top:18169;width:44;height:13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m7MUAAADbAAAADwAAAGRycy9kb3ducmV2LnhtbESPQWsCMRSE70L/Q3gFb5ptES2rUUpF&#10;UeilVtDjc/PcbLt5WTfRXfvrG0HwOMzMN8xk1tpSXKj2hWMFL/0EBHHmdMG5gu33ovcGwgdkjaVj&#10;UnAlD7PpU2eCqXYNf9FlE3IRIexTVGBCqFIpfWbIou+7ijh6R1dbDFHWudQ1NhFuS/maJENpseC4&#10;YLCiD0PZ7+ZsFWT5cj0vT6P9edDMP4M8/O3I/CjVfW7fxyACteERvrdXWsFoCLcv8Q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Cm7MUAAADbAAAADwAAAAAAAAAA&#10;AAAAAAChAgAAZHJzL2Rvd25yZXYueG1sUEsFBgAAAAAEAAQA+QAAAJMDAAAAAA==&#10;" strokecolor="teal">
                  <v:stroke endarrow="open"/>
                </v:shape>
                <v:shape id="Straight Arrow Connector 77" o:spid="_x0000_s1054" type="#_x0000_t32" style="position:absolute;left:43149;top:24956;width:5397;height:27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Dd8UAAADbAAAADwAAAGRycy9kb3ducmV2LnhtbESPT2vCQBTE74LfYXlCb3VjKUZSVylK&#10;i0Iv/oH2+Jp9ZmOzb9PsamI/vSsUPA4z8xtmOu9sJc7U+NKxgtEwAUGcO11yoWC/e3ucgPABWWPl&#10;mBRcyMN81u9NMdOu5Q2dt6EQEcI+QwUmhDqT0ueGLPqhq4mjd3CNxRBlU0jdYBvhtpJPSTKWFkuO&#10;CwZrWhjKf7YnqyAv3tfL6jf9Oj23y48gv/8+yRyVehh0ry8gAnXhHv5vr7S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wDd8UAAADbAAAADwAAAAAAAAAA&#10;AAAAAAChAgAAZHJzL2Rvd25yZXYueG1sUEsFBgAAAAAEAAQA+QAAAJMDAAAAAA==&#10;" strokecolor="teal">
                  <v:stroke endarrow="open"/>
                </v:shape>
                <v:shape id="Straight Arrow Connector 79" o:spid="_x0000_s1055" type="#_x0000_t32" style="position:absolute;left:48546;top:24956;width:5407;height:2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NUC8QAAADbAAAADwAAAGRycy9kb3ducmV2LnhtbESPS2sCMRSF9wX/Q7iCO81YwerUKH2g&#10;dFEUtXR9mdzOjJ3cjEnU+O8bQejycB4fZ7aIphFncr62rGA4yEAQF1bXXCr42i/7ExA+IGtsLJOC&#10;K3lYzDsPM8y1vfCWzrtQijTCPkcFVQhtLqUvKjLoB7YlTt6PdQZDkq6U2uEljZtGPmbZWBqsOREq&#10;bOmtouJ3dzIJMnpdHw/XY3jfxO/PwjVxvdpvlep148sziEAx/Ifv7Q+t4GkKty/p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1QLxAAAANsAAAAPAAAAAAAAAAAA&#10;AAAAAKECAABkcnMvZG93bnJldi54bWxQSwUGAAAAAAQABAD5AAAAkgMAAAAA&#10;" strokecolor="teal">
                  <v:stroke endarrow="open"/>
                </v:shape>
                <v:shape id="Straight Arrow Connector 80" o:spid="_x0000_s1056" type="#_x0000_t32" style="position:absolute;left:23343;top:29536;width:3;height:1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gX8IAAADbAAAADwAAAGRycy9kb3ducmV2LnhtbERPTWvCQBC9F/oflin0Vjcttkh0FWkp&#10;tAiW2IJ4G7NjEszOht2tif/eOQgeH+97thhcq04UYuPZwPMoA0VcettwZeDv9/NpAiomZIutZzJw&#10;pgiL+f3dDHPrey7otEmVkhCOORqoU+pyrWNZk8M48h2xcAcfHCaBodI2YC/hrtUvWfamHTYsDTV2&#10;9F5Tedz8Oyn5GBevq+1qP6Zi+dPvv3frFHbGPD4MyymoREO6ia/uL2tgIuvli/wAP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zgX8IAAADbAAAADwAAAAAAAAAAAAAA&#10;AAChAgAAZHJzL2Rvd25yZXYueG1sUEsFBgAAAAAEAAQA+QAAAJADAAAAAA==&#10;" strokecolor="#4579b8 [3044]">
                  <v:stroke endarrow="open"/>
                </v:shape>
                <v:shape id="Straight Arrow Connector 81" o:spid="_x0000_s1057" type="#_x0000_t32" style="position:absolute;left:23343;top:38552;width:0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5yysEAAADbAAAADwAAAGRycy9kb3ducmV2LnhtbESPQYvCMBSE7wv+h/AEb2uq0qVUo4hQ&#10;9Lq6gt6ezbMtNi+lSbX++40geBxm5htmsepNLe7Uusqygsk4AkGcW11xoeDvkH0nIJxH1lhbJgVP&#10;crBaDr4WmGr74F+6730hAoRdigpK75tUSpeXZNCNbUMcvKttDfog20LqFh8Bbmo5jaIfabDisFBi&#10;Q5uS8tu+Mwpm10u/TfxaJtnJbroujuNjdlZqNOzXcxCeev8Jv9s7rSCZwOtL+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nLKwQAAANsAAAAPAAAAAAAAAAAAAAAA&#10;AKECAABkcnMvZG93bnJldi54bWxQSwUGAAAAAAQABAD5AAAAjwMAAAAA&#10;" strokecolor="#4579b8 [3044]">
                  <v:stroke endarrow="open"/>
                </v:shape>
                <v:shape id="Straight Arrow Connector 82" o:spid="_x0000_s1058" type="#_x0000_t32" style="position:absolute;left:23343;top:45766;width:0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svc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kEyhd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zOy9wQAAANsAAAAPAAAAAAAAAAAAAAAA&#10;AKECAABkcnMvZG93bnJldi54bWxQSwUGAAAAAAQABAD5AAAAjwMAAAAA&#10;" strokecolor="#4579b8 [3044]">
                  <v:stroke endarrow="open"/>
                </v:shape>
                <v:shape id="Straight Arrow Connector 83" o:spid="_x0000_s1059" type="#_x0000_t32" style="position:absolute;left:23323;top:56586;width:20;height:15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5+KMQAAADbAAAADwAAAGRycy9kb3ducmV2LnhtbESPX2vCMBTF3wW/Q7iCb5puc0OqUcQx&#10;2BCUuoH4dm3u2mJzU5Jo67c3wmCPh/Pnx5kvO1OLKzlfWVbwNE5AEOdWV1wo+Pn+GE1B+ICssbZM&#10;Cm7kYbno9+aYattyRtd9KEQcYZ+igjKEJpXS5yUZ9GPbEEfv1zqDIUpXSO2wjeOmls9J8iYNVhwJ&#10;JTa0Lik/7y8mQt4n2evmsDlNKFvt2tPXcRvcUanhoFvNQATqwn/4r/2pFUxf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n4oxAAAANsAAAAPAAAAAAAAAAAA&#10;AAAAAKECAABkcnMvZG93bnJldi54bWxQSwUGAAAAAAQABAD5AAAAkgMAAAAA&#10;" strokecolor="#4579b8 [3044]">
                  <v:stroke endarrow="open"/>
                </v:shape>
                <v:shape id="Straight Arrow Connector 84" o:spid="_x0000_s1060" type="#_x0000_t32" style="position:absolute;left:23275;top:79414;width:78;height:2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RUsIAAADbAAAADwAAAGRycy9kb3ducmV2LnhtbESPT4vCMBTE78J+h/AW9qbprlZKNYoI&#10;xb36D/T2bJ5tsXkpTardb78RBI/DzPyGmS97U4s7ta6yrOB7FIEgzq2uuFBw2GfDBITzyBpry6Tg&#10;jxwsFx+DOabaPnhL950vRICwS1FB6X2TSunykgy6kW2Ig3e1rUEfZFtI3eIjwE0tf6JoKg1WHBZK&#10;bGhdUn7bdUbB+HrpN4lfySQ72XXXxXF8zM5KfX32qxkIT71/h1/tX60gmc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nRUsIAAADbAAAADwAAAAAAAAAAAAAA&#10;AAChAgAAZHJzL2Rvd25yZXYueG1sUEsFBgAAAAAEAAQA+QAAAJADAAAAAA==&#10;" strokecolor="#4579b8 [3044]">
                  <v:stroke endarrow="open"/>
                </v:shape>
                <v:shape id="Straight Arrow Connector 85" o:spid="_x0000_s1061" type="#_x0000_t32" style="position:absolute;left:73752;top:29535;width:20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0ycMAAADbAAAADwAAAGRycy9kb3ducmV2LnhtbESPS2vDMBCE74H+B7GF3hI5LQ7GtRJC&#10;wLTX5gHtbWutH8RaGUt+9N9XgUCOw8x8w2S72bRipN41lhWsVxEI4sLqhisF51O+TEA4j6yxtUwK&#10;/sjBbvu0yDDVduIvGo++EgHCLkUFtfddKqUrajLoVrYjDl5pe4M+yL6SuscpwE0rX6NoIw02HBZq&#10;7OhQU3E9DkbBW/k7fyR+L5P82x6GIY7jS/6j1MvzvH8H4Wn2j/C9/akVJDHcvoQf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ldMnDAAAA2wAAAA8AAAAAAAAAAAAA&#10;AAAAoQIAAGRycy9kb3ducmV2LnhtbFBLBQYAAAAABAAEAPkAAACRAwAAAAA=&#10;" strokecolor="#4579b8 [3044]">
                  <v:stroke endarrow="open"/>
                </v:shape>
                <v:shape id="Straight Arrow Connector 86" o:spid="_x0000_s1062" type="#_x0000_t32" style="position:absolute;left:73772;top:38552;width:0;height:1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qvsMAAADbAAAADwAAAGRycy9kb3ducmV2LnhtbESPQWuDQBSE74X8h+UFcmvWJChisgki&#10;SHutbaG5vbgvKnHfirsm9t93C4Ueh5n5hjmcZtOLO42us6xgs45AENdWd9wo+Hgvn1MQziNr7C2T&#10;gm9ycDoung6YafvgN7pXvhEBwi5DBa33Qyalq1sy6NZ2IA7e1Y4GfZBjI/WIjwA3vdxGUSINdhwW&#10;WhyoaKm+VZNRsLte5pfU5zItv2wxTXEcf5ZnpVbLOd+D8DT7//Bf+1UrSBP4/RJ+g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36r7DAAAA2wAAAA8AAAAAAAAAAAAA&#10;AAAAoQIAAGRycy9kb3ducmV2LnhtbFBLBQYAAAAABAAEAPkAAACRAwAAAAA=&#10;" strokecolor="#4579b8 [3044]">
                  <v:stroke endarrow="open"/>
                </v:shape>
                <v:shape id="Straight Arrow Connector 87" o:spid="_x0000_s1063" type="#_x0000_t32" style="position:absolute;left:73772;top:47378;width:0;height:1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PJcIAAADbAAAADwAAAGRycy9kb3ducmV2LnhtbESPT4vCMBTE78J+h/AW9qbprlRLNYoI&#10;xb36D/T2bJ5tsXkpTardb78RBI/DzPyGmS97U4s7ta6yrOB7FIEgzq2uuFBw2GfDBITzyBpry6Tg&#10;jxwsFx+DOabaPnhL950vRICwS1FB6X2TSunykgy6kW2Ig3e1rUEfZFtI3eIjwE0tf6JoIg1WHBZK&#10;bGhdUn7bdUbB+HrpN4lfySQ72XXXxXF8zM5KfX32qxkIT71/h1/tX60gmcL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tPJcIAAADbAAAADwAAAAAAAAAAAAAA&#10;AAChAgAAZHJzL2Rvd25yZXYueG1sUEsFBgAAAAAEAAQA+QAAAJADAAAAAA==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88" o:spid="_x0000_s1064" type="#_x0000_t34" style="position:absolute;left:43149;top:27732;width:10826;height:1612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vdg70AAADbAAAADwAAAGRycy9kb3ducmV2LnhtbERPy4rCMBTdC/MP4QruNNWFaDUtIgwU&#10;ZuVrf2mubbC5qUms9e8ni4FZHs57X462EwP5YBwrWC4yEMS104YbBdfL93wDIkRkjZ1jUvChAGXx&#10;Ndljrt2bTzScYyNSCIccFbQx9rmUoW7JYli4njhxd+ctxgR9I7XHdwq3nVxl2VpaNJwaWuzp2FL9&#10;OL+sAr1dmp/nseo/Q2WGzJ3kjf1dqdl0POxARBrjv/jPXWkFmzQ2fUk/QBa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OL3YO9AAAA2wAAAA8AAAAAAAAAAAAAAAAAoQIA&#10;AGRycy9kb3ducmV2LnhtbFBLBQYAAAAABAAEAPkAAACLAwAAAAA=&#10;" strokecolor="#4579b8 [3044]">
                  <v:stroke endarrow="open"/>
                </v:shape>
                <v:shape id="Straight Arrow Connector 89" o:spid="_x0000_s1065" type="#_x0000_t32" style="position:absolute;left:73742;top:52260;width:30;height:12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JwsQAAADbAAAADwAAAGRycy9kb3ducmV2LnhtbESPX2vCMBTF3wW/Q7jC3jTd0NFVo4hj&#10;oAiTuoH4dm3u2mJzU5Jou2+/DAZ7PJw/P85i1ZtG3Mn52rKCx0kCgriwuuZSwefH2zgF4QOyxsYy&#10;KfgmD6vlcLDATNuOc7ofQyniCPsMFVQhtJmUvqjIoJ/Yljh6X9YZDFG6UmqHXRw3jXxKkmdpsOZI&#10;qLClTUXF9XgzEfI6zWf70/4ypXx96C6783twZ6UeRv16DiJQH/7Df+2tVpC+wO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VknCxAAAANsAAAAPAAAAAAAAAAAA&#10;AAAAAKECAABkcnMvZG93bnJldi54bWxQSwUGAAAAAAQABAD5AAAAkgMAAAAA&#10;" strokecolor="#4579b8 [3044]">
                  <v:stroke endarrow="open"/>
                </v:shape>
                <v:shape id="Straight Arrow Connector 90" o:spid="_x0000_s1066" type="#_x0000_t32" style="position:absolute;left:73742;top:64699;width:7;height:19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BjMEAAADb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hff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i0GMwQAAANsAAAAPAAAAAAAAAAAAAAAA&#10;AKECAABkcnMvZG93bnJldi54bWxQSwUGAAAAAAQABAD5AAAAjwMAAAAA&#10;" strokecolor="#4579b8 [3044]">
                  <v:stroke endarrow="open"/>
                </v:shape>
                <v:shape id="Elbow Connector 91" o:spid="_x0000_s1067" type="#_x0000_t34" style="position:absolute;left:43149;top:27732;width:10797;height:3135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iw8AAAADbAAAADwAAAGRycy9kb3ducmV2LnhtbESPQYvCMBSE74L/ITzB2zath0WrUURY&#10;KHhSd++P5tkGm5eaZGv99xthweMwM98wm91oOzGQD8axgiLLQRDXThtuFHxfvj6WIEJE1tg5JgVP&#10;CrDbTicbLLV78ImGc2xEgnAoUUEbY19KGeqWLIbM9cTJuzpvMSbpG6k9PhLcdnKR55/SouG00GJP&#10;h5bq2/nXKtCrwhzvh6p/DpUZcneSP+yvSs1n434NItIY3+H/dqUVrAp4fUk/QG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o4sPAAAAA2wAAAA8AAAAAAAAAAAAAAAAA&#10;oQIAAGRycy9kb3ducmV2LnhtbFBLBQYAAAAABAAEAPkAAACOAwAAAAA=&#10;" strokecolor="#4579b8 [3044]">
                  <v:stroke endarrow="open"/>
                </v:shape>
                <v:shape id="Straight Arrow Connector 92" o:spid="_x0000_s1068" type="#_x0000_t32" style="position:absolute;left:73749;top:70272;width:0;height:19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6YM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7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emDDAAAA2wAAAA8AAAAAAAAAAAAA&#10;AAAAoQIAAGRycy9kb3ducmV2LnhtbFBLBQYAAAAABAAEAPkAAACRAwAAAAA=&#10;" strokecolor="#4579b8 [3044]">
                  <v:stroke endarrow="open"/>
                </v:shape>
                <v:shape id="Straight Arrow Connector 93" o:spid="_x0000_s1069" type="#_x0000_t32" style="position:absolute;left:73749;top:79415;width:0;height:1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nf+8IAAADbAAAADwAAAGRycy9kb3ducmV2LnhtbESPT4vCMBTE78J+h/AWvGnqSqVbjSJC&#10;Wa/+A/f2bJ5tsXkpTardb78RBI/DzPyGWax6U4s7ta6yrGAyjkAQ51ZXXCg4HrJRAsJ5ZI21ZVLw&#10;Rw5Wy4/BAlNtH7yj+94XIkDYpaig9L5JpXR5SQbd2DbEwbva1qAPsi2kbvER4KaWX1E0kwYrDgsl&#10;NrQpKb/tO6Nger30P4lfyyQ7203XxXF8yn6VGn726zkIT71/h1/trVbwPY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nf+8IAAADbAAAADwAAAAAAAAAAAAAA&#10;AAChAgAAZHJzL2Rvd25yZXYueG1sUEsFBgAAAAAEAAQA+QAAAJADAAAAAA==&#10;" strokecolor="#4579b8 [3044]">
                  <v:stroke endarrow="open"/>
                </v:shape>
                <v:shape id="Straight Arrow Connector 94" o:spid="_x0000_s1070" type="#_x0000_t32" style="position:absolute;left:73749;top:84700;width:0;height:1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Hj8MAAADbAAAADwAAAGRycy9kb3ducmV2LnhtbESPQWvCQBSE70L/w/IKvZlNtSkxuooI&#10;oV7VFurtmX0modm3IbvR+O+7guBxmJlvmMVqMI24UOdqywreoxgEcWF1zaWC70M+TkE4j6yxsUwK&#10;buRgtXwZLTDT9so7uux9KQKEXYYKKu/bTEpXVGTQRbYlDt7ZdgZ9kF0pdYfXADeNnMTxpzRYc1io&#10;sKVNRcXfvjcKpufT8JX6tUzzX7vp+yRJfvKjUm+vw3oOwtPgn+FHe6sVzD7g/i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R4/DAAAA2wAAAA8AAAAAAAAAAAAA&#10;AAAAoQIAAGRycy9kb3ducmV2LnhtbFBLBQYAAAAABAAEAPkAAACRAwAAAAA=&#10;" strokecolor="#4579b8 [3044]">
                  <v:stroke endarrow="open"/>
                </v:shape>
                <v:shape id="Elbow Connector 95" o:spid="_x0000_s1071" type="#_x0000_t34" style="position:absolute;left:43149;top:27732;width:10804;height:4807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kwMAAAADbAAAADwAAAGRycy9kb3ducmV2LnhtbESPT4vCMBTE74LfITxhb5q6sGK7RhFh&#10;obAn/90fzbMN27zUJFvrtzeC4HGYmd8wq81gW9GTD8axgvksA0FcOW24VnA6/kyXIEJE1tg6JgV3&#10;CrBZj0crLLS78Z76Q6xFgnAoUEETY1dIGaqGLIaZ64iTd3HeYkzS11J7vCW4beVnli2kRcNpocGO&#10;dg1Vf4d/q0Dnc/N73ZXdvS9Nn7m9PLO/KPUxGbbfICIN8R1+tUutIP+C55f0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T5MDAAAAA2wAAAA8AAAAAAAAAAAAAAAAA&#10;oQIAAGRycy9kb3ducmV2LnhtbFBLBQYAAAAABAAEAPkAAACOAwAAAAA=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96" o:spid="_x0000_s1072" type="#_x0000_t33" style="position:absolute;left:43142;top:34945;width:5404;height:55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XHMQAAADbAAAADwAAAGRycy9kb3ducmV2LnhtbESPQWvCQBSE7wX/w/IKvemmtoiNriJq&#10;oKBQGgten9lnEsy+DdlV13/vCkKPw8x8w0znwTTiQp2rLSt4HyQgiAuray4V/O2y/hiE88gaG8uk&#10;4EYO5rPeyxRTba/8S5fclyJC2KWooPK+TaV0RUUG3cC2xNE72s6gj7Irpe7wGuGmkcMkGUmDNceF&#10;CltaVlSc8rNRsPrRH+vN7fPEw0PYb+0582GVKfX2GhYTEJ6C/w8/299awdcI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tccxAAAANsAAAAPAAAAAAAAAAAA&#10;AAAAAKECAABkcnMvZG93bnJldi54bWxQSwUGAAAAAAQABAD5AAAAkgMAAAAA&#10;" strokecolor="#4579b8 [3044]">
                  <v:stroke endarrow="open"/>
                </v:shape>
                <v:shape id="Straight Arrow Connector 97" o:spid="_x0000_s1073" type="#_x0000_t32" style="position:absolute;left:43130;top:96261;width:5416;height:3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u9sUAAADbAAAADwAAAGRycy9kb3ducmV2LnhtbESPX2vCMBTF34V9h3AHvs10w81ZjSKK&#10;4BCUOkF8uzZ3bVlzU5Jou2+/DAY+Hs6fH2c670wtbuR8ZVnB8yABQZxbXXGh4Pi5fnoH4QOyxtoy&#10;KfghD/PZQ2+KqbYtZ3Q7hELEEfYpKihDaFIpfV6SQT+wDXH0vqwzGKJ0hdQO2zhuavmSJG/SYMWR&#10;UGJDy5Ly78PVRMhqmL1uT9vLkLLFvr18nHfBnZXqP3aLCYhAXbiH/9sbrWA8gr8v8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u9sUAAADbAAAADwAAAAAAAAAA&#10;AAAAAAChAgAAZHJzL2Rvd25yZXYueG1sUEsFBgAAAAAEAAQA+QAAAJMDAAAAAA==&#10;" strokecolor="#4579b8 [3044]">
                  <v:stroke endarrow="open"/>
                </v:shape>
                <v:shape id="Straight Arrow Connector 98" o:spid="_x0000_s1074" type="#_x0000_t32" style="position:absolute;left:48546;top:96261;width:5401;height:6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1NisEAAADb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hbP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/U2KwQAAANsAAAAPAAAAAAAAAAAAAAAA&#10;AKECAABkcnMvZG93bnJldi54bWxQSwUGAAAAAAQABAD5AAAAjwMAAAAA&#10;" strokecolor="#4579b8 [3044]">
                  <v:stroke endarrow="open"/>
                </v:shape>
                <v:shape id="Straight Arrow Connector 99" o:spid="_x0000_s1075" type="#_x0000_t32" style="position:absolute;left:23333;top:101672;width:4;height:18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/fH8QAAADbAAAADwAAAGRycy9kb3ducmV2LnhtbESPX2vCMBTF3wW/Q7jC3jTd0DGrUcQx&#10;UIRJu4H4dm3u2mJzU5Jou2+/DAZ7PJw/P85y3ZtG3Mn52rKCx0kCgriwuuZSwefH2/gFhA/IGhvL&#10;pOCbPKxXw8ESU207zuieh1LEEfYpKqhCaFMpfVGRQT+xLXH0vqwzGKJ0pdQOuzhuGvmUJM/SYM2R&#10;UGFL24qKa34zEfI6zWaH0+EypWxz7C7783twZ6UeRv1mASJQH/7Df+2dVjCfw+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98fxAAAANsAAAAPAAAAAAAAAAAA&#10;AAAAAKECAABkcnMvZG93bnJldi54bWxQSwUGAAAAAAQABAD5AAAAkgMAAAAA&#10;" strokecolor="#4579b8 [3044]">
                  <v:stroke endarrow="open"/>
                </v:shape>
                <v:shape id="Elbow Connector 102" o:spid="_x0000_s1076" type="#_x0000_t34" style="position:absolute;left:3524;top:69153;width:20;height:5686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8tIMMAAADcAAAADwAAAGRycy9kb3ducmV2LnhtbERPS2sCMRC+C/0PYQq9aVIL0q5mF1sU&#10;PImPFj1ON9Pd0M1k2URd/70RCr3Nx/ecWdG7RpypC9azhueRAkFcemO50vC5Xw5fQYSIbLDxTBqu&#10;FKDIHwYzzIy/8JbOu1iJFMIhQw11jG0mZShrchhGviVO3I/vHMYEu0qaDi8p3DVyrNREOrScGmps&#10;6aOm8nd3choOa2e/D3YvN+rtqBYv22Zu3r+0fnrs51MQkfr4L/5zr0yar8ZwfyZd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fLSDDAAAA3AAAAA8AAAAAAAAAAAAA&#10;AAAAoQIAAGRycy9kb3ducmV2LnhtbFBLBQYAAAAABAAEAPkAAACRAwAAAAA=&#10;" adj="2584008" strokecolor="#4579b8 [3044]">
                  <v:stroke endarrow="open"/>
                </v:shape>
                <v:shape id="Straight Arrow Connector 104" o:spid="_x0000_s1077" type="#_x0000_t32" style="position:absolute;left:73745;top:104584;width:20;height:2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i/MYAAADcAAAADwAAAGRycy9kb3ducmV2LnhtbESPQWvCQBCF7wX/wzJCb3XTkkqJriJK&#10;oSJUkhaKtzE7JqHZ2bC7mvTfdwXB2wzvzfvezJeDacWFnG8sK3ieJCCIS6sbrhR8f70/vYHwAVlj&#10;a5kU/JGH5WL0MMdM255zuhShEjGEfYYK6hC6TEpf1mTQT2xHHLWTdQZDXF0ltcM+hptWviTJVBps&#10;OBJq7GhdU/lbnE2EbNL8dfezO6aUr/b9cXv4DO6g1ON4WM1ABBrC3Xy7/tCxfpLC9Zk4gV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I4vzGAAAA3AAAAA8AAAAAAAAA&#10;AAAAAAAAoQIAAGRycy9kb3ducmV2LnhtbFBLBQYAAAAABAAEAPkAAACUAwAAAAA=&#10;" strokecolor="#4579b8 [3044]">
                  <v:stroke endarrow="open"/>
                </v:shape>
                <v:shape id="Straight Arrow Connector 106" o:spid="_x0000_s1078" type="#_x0000_t32" style="position:absolute;left:23333;top:112493;width:0;height:1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8C9cIAAADcAAAADwAAAGRycy9kb3ducmV2LnhtbERPTWuDQBC9F/oflin0Vte2KGKyCSJI&#10;e41pIL1N3YlK3Flx18T8+24h0Ns83uest4sZxIUm11tW8BrFIIgbq3tuFXztq5cMhPPIGgfLpOBG&#10;Drabx4c15tpeeUeX2rcihLDLUUHn/ZhL6ZqODLrIjsSBO9nJoA9waqWe8BrCzSDf4jiVBnsODR2O&#10;VHbUnOvZKHg//SwfmS9kVh1tOc9Jkhyqb6Wen5ZiBcLT4v/Fd/enDvPjFP6eC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8C9cIAAADcAAAADwAAAAAAAAAAAAAA&#10;AAChAgAAZHJzL2Rvd25yZXYueG1sUEsFBgAAAAAEAAQA+QAAAJADAAAAAA==&#10;" strokecolor="#4579b8 [3044]">
                  <v:stroke endarrow="open"/>
                </v:shape>
                <v:shape id="Straight Arrow Connector 107" o:spid="_x0000_s1079" type="#_x0000_t32" style="position:absolute;left:48508;top:113290;width:5442;height:101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p8i8YAAADcAAAADwAAAGRycy9kb3ducmV2LnhtbESPQWvCQBCF70L/wzIFb7qpqC2pq0hF&#10;UIRK0kLxNmanSWh2NuyuJv333YLgbYb35n1vFqveNOJKzteWFTyNExDEhdU1lwo+P7ajFxA+IGts&#10;LJOCX/KwWj4MFphq23FG1zyUIoawT1FBFUKbSumLigz6sW2Jo/ZtncEQV1dK7bCL4aaRkySZS4M1&#10;R0KFLb1VVPzkFxMhm2k2O3wdzlPK1sfuvD+9B3dSavjYr19BBOrD3Xy73ulYP3mG/2fiB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afIvGAAAA3AAAAA8AAAAAAAAA&#10;AAAAAAAAoQIAAGRycy9kb3ducmV2LnhtbFBLBQYAAAAABAAEAPkAAACUAwAAAAA=&#10;" strokecolor="#4579b8 [3044]">
                  <v:stroke endarrow="open"/>
                </v:shape>
                <v:shape id="Straight Arrow Connector 109" o:spid="_x0000_s1080" type="#_x0000_t32" style="position:absolute;left:43123;top:107984;width:5425;height:15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Wh8EAAADcAAAADwAAAGRycy9kb3ducmV2LnhtbERPTYvCMBC9L/gfwgje1lSXLrUaRYSy&#10;XnV3QW9jM7bFZlKaVOu/N4LgbR7vcxar3tTiSq2rLCuYjCMQxLnVFRcK/n6zzwSE88gaa8uk4E4O&#10;VsvBxwJTbW+8o+veFyKEsEtRQel9k0rp8pIMurFtiAN3tq1BH2BbSN3iLYSbWk6j6FsarDg0lNjQ&#10;pqT8su+Mgq/zqf9J/Fom2cFuui6O4//sqNRo2K/nIDz1/i1+ubc6zI9m8HwmX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wJaHwQAAANwAAAAPAAAAAAAAAAAAAAAA&#10;AKECAABkcnMvZG93bnJldi54bWxQSwUGAAAAAAQABAD5AAAAjwMAAAAA&#10;" strokecolor="#4579b8 [3044]">
                  <v:stroke endarrow="open"/>
                </v:shape>
                <v:rect id="Rectangle 57" o:spid="_x0000_s1081" style="position:absolute;left:3543;top:129706;width:90011;height:10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JmMQA&#10;AADbAAAADwAAAGRycy9kb3ducmV2LnhtbESPQWvCQBSE70L/w/IKvenGQhNNXaUVirmZpLXnR/Y1&#10;CWbfhuw2xn/vFgoeh5n5htnsJtOJkQbXWlawXEQgiCurW64VfH1+zFcgnEfW2FkmBVdysNs+zDaY&#10;anvhgsbS1yJA2KWooPG+T6V0VUMG3cL2xMH7sYNBH+RQSz3gJcBNJ5+jKJYGWw4LDfa0b6g6l79G&#10;QRaPSXVc5t/n/en9WuSk48NxrdTT4/T2CsLT5O/h/3amFbwk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yZjEAAAA2wAAAA8AAAAAAAAAAAAAAAAAmAIAAGRycy9k&#10;b3ducmV2LnhtbFBLBQYAAAAABAAEAPUAAACJAwAAAAA=&#10;" filled="f" strokecolor="#17365d [2415]" strokeweight=".25pt">
                  <v:textbox>
                    <w:txbxContent>
                      <w:p w:rsidR="00CB6ED6" w:rsidRPr="00CB6ED6" w:rsidRDefault="00CB6ED6" w:rsidP="00997528">
                        <w:pPr>
                          <w:pStyle w:val="NormalWeb"/>
                          <w:pBdr>
                            <w:top w:val="dotted" w:sz="4" w:space="1" w:color="auto"/>
                            <w:left w:val="dotted" w:sz="4" w:space="4" w:color="auto"/>
                            <w:bottom w:val="dotted" w:sz="4" w:space="1" w:color="auto"/>
                            <w:right w:val="dotted" w:sz="4" w:space="4" w:color="auto"/>
                          </w:pBdr>
                          <w:spacing w:before="0" w:beforeAutospacing="0" w:after="0" w:afterAutospacing="0" w:line="276" w:lineRule="auto"/>
                          <w:jc w:val="center"/>
                          <w:rPr>
                            <w:color w:val="17365D" w:themeColor="text2" w:themeShade="BF"/>
                          </w:rPr>
                        </w:pPr>
                        <w:r w:rsidRPr="00CB6ED6">
                          <w:rPr>
                            <w:rFonts w:ascii="Arial" w:eastAsia="Times New Roman" w:hAnsi="Arial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Monthly Reports</w:t>
                        </w:r>
                      </w:p>
                      <w:p w:rsidR="00CB6ED6" w:rsidRDefault="00CB6ED6" w:rsidP="00997528">
                        <w:pPr>
                          <w:pStyle w:val="NormalWeb"/>
                          <w:pBdr>
                            <w:top w:val="dotted" w:sz="4" w:space="1" w:color="auto"/>
                            <w:left w:val="dotted" w:sz="4" w:space="4" w:color="auto"/>
                            <w:bottom w:val="dotted" w:sz="4" w:space="1" w:color="auto"/>
                            <w:right w:val="dotted" w:sz="4" w:space="4" w:color="auto"/>
                          </w:pBdr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Send to DHOS, Health and Team Managers; (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Calibri" w:hAnsi="Arial"/>
                            <w:color w:val="000000"/>
                          </w:rPr>
                          <w:t>inc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Social Care, Fostering, IRO, Commissioning, Virtual School) High scores (&gt;17) </w:t>
                        </w:r>
                      </w:p>
                      <w:p w:rsidR="00CB6ED6" w:rsidRDefault="00CB6ED6" w:rsidP="00997528">
                        <w:pPr>
                          <w:pStyle w:val="NormalWeb"/>
                          <w:pBdr>
                            <w:top w:val="dotted" w:sz="4" w:space="1" w:color="auto"/>
                            <w:left w:val="dotted" w:sz="4" w:space="4" w:color="auto"/>
                            <w:bottom w:val="dotted" w:sz="4" w:space="1" w:color="auto"/>
                            <w:right w:val="dotted" w:sz="4" w:space="4" w:color="auto"/>
                          </w:pBdr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>Low scores (&lt;8) </w:t>
                        </w:r>
                      </w:p>
                      <w:p w:rsidR="00CB6ED6" w:rsidRDefault="00CB6ED6" w:rsidP="00997528">
                        <w:pPr>
                          <w:pStyle w:val="NormalWeb"/>
                          <w:pBdr>
                            <w:top w:val="dotted" w:sz="4" w:space="1" w:color="auto"/>
                            <w:left w:val="dotted" w:sz="4" w:space="4" w:color="auto"/>
                            <w:bottom w:val="dotted" w:sz="4" w:space="1" w:color="auto"/>
                            <w:right w:val="dotted" w:sz="4" w:space="4" w:color="auto"/>
                          </w:pBdr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Send to DHOS and Team Managers; </w:t>
                        </w:r>
                        <w:r w:rsidR="00105B05" w:rsidRPr="00105B05">
                          <w:rPr>
                            <w:rFonts w:ascii="Arial" w:eastAsia="Calibri" w:hAnsi="Arial"/>
                            <w:color w:val="000000"/>
                            <w:shd w:val="clear" w:color="auto" w:fill="FFFFFF" w:themeFill="background1"/>
                          </w:rPr>
                          <w:t xml:space="preserve">active SDQs not started </w:t>
                        </w:r>
                        <w:r w:rsidRPr="00105B05">
                          <w:rPr>
                            <w:rFonts w:ascii="Arial" w:eastAsia="Calibri" w:hAnsi="Arial"/>
                            <w:color w:val="000000"/>
                            <w:shd w:val="clear" w:color="auto" w:fill="FFFFFF" w:themeFill="background1"/>
                          </w:rPr>
                          <w:t>(e.g. waiting for SDQ),</w:t>
                        </w:r>
                        <w:r>
                          <w:rPr>
                            <w:rFonts w:ascii="Arial" w:eastAsia="Calibri" w:hAnsi="Arial"/>
                            <w:color w:val="000000"/>
                          </w:rPr>
                          <w:t xml:space="preserve"> Unauthorised SDQs</w:t>
                        </w:r>
                      </w:p>
                    </w:txbxContent>
                  </v:textbox>
                </v:rect>
                <v:shape id="Straight Arrow Connector 4" o:spid="_x0000_s1082" type="#_x0000_t32" style="position:absolute;left:48140;top:7362;width:2;height:1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fb8IAAADaAAAADwAAAGRycy9kb3ducmV2LnhtbESPQWsCMRSE70L/Q3iF3jRbqSJbo1ih&#10;tAgeXD3o7bF53SxuXsImddd/bwTB4zDzzTDzZW8bcaE21I4VvI8yEMSl0zVXCg777+EMRIjIGhvH&#10;pOBKAZaLl8Ecc+063tGliJVIJRxyVGBi9LmUoTRkMYycJ07en2stxiTbSuoWu1RuGznOsqm0WHNa&#10;MOhpbag8F/9WwcexP+y3k5kPVTfxV/vzpTcno9Tba7/6BBGpj8/wg/7ViYP7lX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ofb8IAAADaAAAADwAAAAAAAAAAAAAA&#10;AAChAgAAZHJzL2Rvd25yZXYueG1sUEsFBgAAAAAEAAQA+QAAAJADAAAAAA==&#10;" strokecolor="#40a7c2 [3048]">
                  <v:stroke endarrow="open"/>
                </v:shape>
                <w10:anchorlock/>
              </v:group>
            </w:pict>
          </mc:Fallback>
        </mc:AlternateContent>
      </w:r>
    </w:p>
    <w:sectPr w:rsidR="007A2D3F" w:rsidSect="002530D4">
      <w:head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39" w:rsidRDefault="00C22139" w:rsidP="00760C88">
      <w:pPr>
        <w:spacing w:after="0" w:line="240" w:lineRule="auto"/>
      </w:pPr>
      <w:r>
        <w:separator/>
      </w:r>
    </w:p>
  </w:endnote>
  <w:endnote w:type="continuationSeparator" w:id="0">
    <w:p w:rsidR="00C22139" w:rsidRDefault="00C22139" w:rsidP="0076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39" w:rsidRDefault="00C22139" w:rsidP="00760C88">
      <w:pPr>
        <w:spacing w:after="0" w:line="240" w:lineRule="auto"/>
      </w:pPr>
      <w:r>
        <w:separator/>
      </w:r>
    </w:p>
  </w:footnote>
  <w:footnote w:type="continuationSeparator" w:id="0">
    <w:p w:rsidR="00C22139" w:rsidRDefault="00C22139" w:rsidP="0076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88" w:rsidRDefault="00760C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1395095</wp:posOffset>
          </wp:positionH>
          <wp:positionV relativeFrom="paragraph">
            <wp:posOffset>-271780</wp:posOffset>
          </wp:positionV>
          <wp:extent cx="943610" cy="508000"/>
          <wp:effectExtent l="0" t="0" r="8890" b="6350"/>
          <wp:wrapSquare wrapText="bothSides"/>
          <wp:docPr id="3" name="Picture 3" descr="C:\Users\heather.peet\AppData\Local\Microsoft\Windows\Temporary Internet Files\Content.Outlook\HUPC8ATJ\DCC LC Black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.peet\AppData\Local\Microsoft\Windows\Temporary Internet Files\Content.Outlook\HUPC8ATJ\DCC LC Black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-272415</wp:posOffset>
          </wp:positionV>
          <wp:extent cx="1306195" cy="480060"/>
          <wp:effectExtent l="0" t="0" r="8255" b="0"/>
          <wp:wrapSquare wrapText="bothSides"/>
          <wp:docPr id="2" name="Picture 2" descr="C:\Users\heather.peet\Documents\LAC\LAC stuff from C drive to SORT\DHC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ther.peet\Documents\LAC\LAC stuff from C drive to SORT\DHCF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60C88">
      <w:rPr>
        <w:sz w:val="24"/>
        <w:szCs w:val="24"/>
      </w:rPr>
      <w:t xml:space="preserve">                                                   </w:t>
    </w:r>
    <w:r w:rsidRPr="00760C88">
      <w:rPr>
        <w:b/>
        <w:sz w:val="24"/>
        <w:szCs w:val="24"/>
        <w:u w:val="single"/>
      </w:rPr>
      <w:t>SDQ PATHWAY</w:t>
    </w:r>
    <w:r w:rsidRPr="00760C88">
      <w:rPr>
        <w:sz w:val="24"/>
        <w:szCs w:val="24"/>
      </w:rPr>
      <w:tab/>
    </w:r>
    <w:r>
      <w:t xml:space="preserve">                          </w:t>
    </w:r>
    <w:r w:rsidR="00035651">
      <w:t xml:space="preserve">   Developed in partnership August</w:t>
    </w:r>
    <w:r>
      <w:t xml:space="preserve"> 2018.  Review date: December 2018 (DHcFT/DCC)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567"/>
  <w:drawingGridVerticalSpacing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4"/>
    <w:rsid w:val="00035651"/>
    <w:rsid w:val="00105B05"/>
    <w:rsid w:val="00114F42"/>
    <w:rsid w:val="00203AD0"/>
    <w:rsid w:val="002073FE"/>
    <w:rsid w:val="00226BCF"/>
    <w:rsid w:val="002530D4"/>
    <w:rsid w:val="003B6C3F"/>
    <w:rsid w:val="004168A6"/>
    <w:rsid w:val="00490952"/>
    <w:rsid w:val="004D1382"/>
    <w:rsid w:val="00554A04"/>
    <w:rsid w:val="00760C88"/>
    <w:rsid w:val="007A2D3F"/>
    <w:rsid w:val="007D163F"/>
    <w:rsid w:val="008F3250"/>
    <w:rsid w:val="00997528"/>
    <w:rsid w:val="00AC4716"/>
    <w:rsid w:val="00B31ECA"/>
    <w:rsid w:val="00C22139"/>
    <w:rsid w:val="00C476A8"/>
    <w:rsid w:val="00CB6ED6"/>
    <w:rsid w:val="00DF6E44"/>
    <w:rsid w:val="00E4650B"/>
    <w:rsid w:val="00EE5E24"/>
    <w:rsid w:val="00F97674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0D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30D4"/>
    <w:rPr>
      <w:rFonts w:ascii="Arial" w:eastAsiaTheme="majorEastAsia" w:hAnsi="Arial" w:cstheme="majorBidi"/>
      <w:b/>
      <w:bCs/>
      <w:color w:val="0080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88"/>
  </w:style>
  <w:style w:type="paragraph" w:styleId="Footer">
    <w:name w:val="footer"/>
    <w:basedOn w:val="Normal"/>
    <w:link w:val="FooterChar"/>
    <w:uiPriority w:val="99"/>
    <w:unhideWhenUsed/>
    <w:rsid w:val="0076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0D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30D4"/>
    <w:rPr>
      <w:rFonts w:ascii="Arial" w:eastAsiaTheme="majorEastAsia" w:hAnsi="Arial" w:cstheme="majorBidi"/>
      <w:b/>
      <w:bCs/>
      <w:color w:val="0080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88"/>
  </w:style>
  <w:style w:type="paragraph" w:styleId="Footer">
    <w:name w:val="footer"/>
    <w:basedOn w:val="Normal"/>
    <w:link w:val="FooterChar"/>
    <w:uiPriority w:val="99"/>
    <w:unhideWhenUsed/>
    <w:rsid w:val="0076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946D-F82B-4D9E-B0DC-793423CE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Lucy</dc:creator>
  <cp:lastModifiedBy>Kaiser, Andrew</cp:lastModifiedBy>
  <cp:revision>2</cp:revision>
  <cp:lastPrinted>2018-06-05T09:29:00Z</cp:lastPrinted>
  <dcterms:created xsi:type="dcterms:W3CDTF">2019-01-10T11:08:00Z</dcterms:created>
  <dcterms:modified xsi:type="dcterms:W3CDTF">2019-01-10T11:08:00Z</dcterms:modified>
</cp:coreProperties>
</file>