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784AF" w14:textId="77777777" w:rsidR="0034711B" w:rsidRPr="0091289E" w:rsidRDefault="0034711B" w:rsidP="0034711B">
      <w:pPr>
        <w:rPr>
          <w:b/>
        </w:rPr>
      </w:pPr>
      <w:bookmarkStart w:id="0" w:name="_GoBack"/>
      <w:bookmarkEnd w:id="0"/>
      <w:r w:rsidRPr="0091289E">
        <w:rPr>
          <w:b/>
        </w:rPr>
        <w:t>Appendix A</w:t>
      </w:r>
    </w:p>
    <w:p w14:paraId="1E3A12F4" w14:textId="77777777" w:rsidR="0034711B" w:rsidRDefault="0034711B" w:rsidP="0034711B"/>
    <w:p w14:paraId="34F5EB44" w14:textId="77777777" w:rsidR="0034711B" w:rsidRPr="0091289E" w:rsidRDefault="0034711B" w:rsidP="0034711B">
      <w:pPr>
        <w:rPr>
          <w:b/>
        </w:rPr>
      </w:pPr>
      <w:r w:rsidRPr="0091289E">
        <w:rPr>
          <w:b/>
        </w:rPr>
        <w:t>CONFIDENTIAL</w:t>
      </w:r>
    </w:p>
    <w:p w14:paraId="594F5443" w14:textId="77777777" w:rsidR="0034711B" w:rsidRDefault="0034711B" w:rsidP="0034711B">
      <w:pPr>
        <w:rPr>
          <w:b/>
        </w:rPr>
      </w:pPr>
    </w:p>
    <w:p w14:paraId="53606FE5" w14:textId="77777777" w:rsidR="0034711B" w:rsidRPr="0091289E" w:rsidRDefault="0034711B" w:rsidP="0034711B">
      <w:pPr>
        <w:rPr>
          <w:b/>
        </w:rPr>
      </w:pPr>
      <w:r w:rsidRPr="0091289E">
        <w:rPr>
          <w:b/>
        </w:rPr>
        <w:t>NEED TO KNOW /SERIOUS INCIDENT NOTIFICATION</w:t>
      </w:r>
    </w:p>
    <w:p w14:paraId="35B19110" w14:textId="77777777" w:rsidR="0034711B" w:rsidRPr="0091289E" w:rsidRDefault="0034711B" w:rsidP="0034711B">
      <w:pPr>
        <w:rPr>
          <w:b/>
        </w:rPr>
      </w:pPr>
    </w:p>
    <w:p w14:paraId="7816E9BA" w14:textId="77777777" w:rsidR="0034711B" w:rsidRPr="00104F10" w:rsidRDefault="0034711B" w:rsidP="0034711B">
      <w:pPr>
        <w:pStyle w:val="ListParagraph"/>
        <w:numPr>
          <w:ilvl w:val="0"/>
          <w:numId w:val="1"/>
        </w:numPr>
      </w:pPr>
      <w:r w:rsidRPr="00104F10">
        <w:t>Date:</w:t>
      </w:r>
    </w:p>
    <w:p w14:paraId="22117963" w14:textId="77777777" w:rsidR="0034711B" w:rsidRDefault="0034711B" w:rsidP="0034711B"/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046"/>
      </w:tblGrid>
      <w:tr w:rsidR="0034711B" w14:paraId="60684E89" w14:textId="77777777" w:rsidTr="009A0D8D">
        <w:trPr>
          <w:trHeight w:val="695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8556" w14:textId="77777777" w:rsidR="0034711B" w:rsidRPr="00104F10" w:rsidRDefault="0034711B" w:rsidP="009A0D8D">
            <w:r>
              <w:t>To:</w:t>
            </w:r>
          </w:p>
        </w:tc>
        <w:tc>
          <w:tcPr>
            <w:tcW w:w="8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9FAD2" w14:textId="77777777" w:rsidR="0034711B" w:rsidRPr="00104F10" w:rsidRDefault="0034711B" w:rsidP="009A0D8D"/>
        </w:tc>
      </w:tr>
      <w:tr w:rsidR="0034711B" w14:paraId="20A274E7" w14:textId="77777777" w:rsidTr="009A0D8D">
        <w:trPr>
          <w:trHeight w:val="137"/>
        </w:trPr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99CE8A" w14:textId="77777777" w:rsidR="0034711B" w:rsidRDefault="0034711B" w:rsidP="009A0D8D"/>
        </w:tc>
        <w:tc>
          <w:tcPr>
            <w:tcW w:w="80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9545C5" w14:textId="77777777" w:rsidR="0034711B" w:rsidRDefault="0034711B" w:rsidP="009A0D8D"/>
        </w:tc>
      </w:tr>
      <w:tr w:rsidR="0034711B" w:rsidRPr="00650E08" w14:paraId="2EDE65BF" w14:textId="77777777" w:rsidTr="009A0D8D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B8FB2" w14:textId="77777777" w:rsidR="0034711B" w:rsidRDefault="0034711B" w:rsidP="009A0D8D">
            <w:r>
              <w:t>Cc:</w:t>
            </w:r>
          </w:p>
        </w:tc>
        <w:tc>
          <w:tcPr>
            <w:tcW w:w="8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67F9" w14:textId="77777777" w:rsidR="0034711B" w:rsidRPr="00650E08" w:rsidRDefault="0034711B" w:rsidP="009A0D8D"/>
          <w:p w14:paraId="2CC579CD" w14:textId="77777777" w:rsidR="0034711B" w:rsidRPr="00650E08" w:rsidRDefault="0034711B" w:rsidP="009A0D8D"/>
        </w:tc>
      </w:tr>
      <w:tr w:rsidR="0034711B" w14:paraId="1BA00553" w14:textId="77777777" w:rsidTr="009A0D8D"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F213AD" w14:textId="77777777" w:rsidR="0034711B" w:rsidRDefault="0034711B" w:rsidP="009A0D8D"/>
        </w:tc>
        <w:tc>
          <w:tcPr>
            <w:tcW w:w="80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E98BAB" w14:textId="77777777" w:rsidR="0034711B" w:rsidRPr="00104F10" w:rsidRDefault="0034711B" w:rsidP="009A0D8D"/>
        </w:tc>
      </w:tr>
      <w:tr w:rsidR="0034711B" w14:paraId="7A84596A" w14:textId="77777777" w:rsidTr="009A0D8D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911B3" w14:textId="77777777" w:rsidR="0034711B" w:rsidRDefault="0034711B" w:rsidP="009A0D8D">
            <w:r>
              <w:t>From:</w:t>
            </w:r>
          </w:p>
        </w:tc>
        <w:tc>
          <w:tcPr>
            <w:tcW w:w="8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8E3FB" w14:textId="77777777" w:rsidR="0034711B" w:rsidRDefault="0034711B" w:rsidP="009A0D8D"/>
          <w:p w14:paraId="35BEF9DD" w14:textId="77777777" w:rsidR="0034711B" w:rsidRPr="00104F10" w:rsidRDefault="0034711B" w:rsidP="009A0D8D"/>
        </w:tc>
      </w:tr>
      <w:tr w:rsidR="0034711B" w14:paraId="3E00D7C5" w14:textId="77777777" w:rsidTr="009A0D8D"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67384F" w14:textId="77777777" w:rsidR="0034711B" w:rsidRDefault="0034711B" w:rsidP="009A0D8D"/>
        </w:tc>
        <w:tc>
          <w:tcPr>
            <w:tcW w:w="80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E811D5" w14:textId="77777777" w:rsidR="0034711B" w:rsidRPr="00104F10" w:rsidRDefault="0034711B" w:rsidP="009A0D8D"/>
        </w:tc>
      </w:tr>
      <w:tr w:rsidR="0034711B" w14:paraId="1FC59D3D" w14:textId="77777777" w:rsidTr="009A0D8D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26DAB" w14:textId="77777777" w:rsidR="0034711B" w:rsidRDefault="0034711B" w:rsidP="009A0D8D">
            <w:r>
              <w:t>Location:</w:t>
            </w:r>
          </w:p>
        </w:tc>
        <w:tc>
          <w:tcPr>
            <w:tcW w:w="8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60F6F" w14:textId="77777777" w:rsidR="0034711B" w:rsidRDefault="0034711B" w:rsidP="009A0D8D"/>
          <w:p w14:paraId="015B1F1F" w14:textId="77777777" w:rsidR="0034711B" w:rsidRPr="00104F10" w:rsidRDefault="0034711B" w:rsidP="009A0D8D"/>
        </w:tc>
      </w:tr>
    </w:tbl>
    <w:p w14:paraId="7B2DF0BE" w14:textId="77777777" w:rsidR="0034711B" w:rsidRDefault="0034711B" w:rsidP="0034711B"/>
    <w:p w14:paraId="2C79AE96" w14:textId="77777777" w:rsidR="0034711B" w:rsidRPr="004C7825" w:rsidRDefault="0034711B" w:rsidP="0034711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Name of the child/adult s</w:t>
      </w:r>
      <w:r w:rsidRPr="004C7825">
        <w:rPr>
          <w:b/>
        </w:rPr>
        <w:t>ubject of Need to Know /Serious incident (I.D. Nos)</w:t>
      </w:r>
    </w:p>
    <w:p w14:paraId="532B6E9B" w14:textId="77777777" w:rsidR="0034711B" w:rsidRPr="004C7825" w:rsidRDefault="0034711B" w:rsidP="0034711B">
      <w:pPr>
        <w:rPr>
          <w:b/>
        </w:rPr>
      </w:pPr>
    </w:p>
    <w:tbl>
      <w:tblPr>
        <w:tblW w:w="0" w:type="auto"/>
        <w:tblInd w:w="-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7815"/>
      </w:tblGrid>
      <w:tr w:rsidR="0034711B" w:rsidRPr="00222B8E" w14:paraId="5C42C952" w14:textId="77777777" w:rsidTr="009A0D8D">
        <w:trPr>
          <w:trHeight w:val="1334"/>
        </w:trPr>
        <w:tc>
          <w:tcPr>
            <w:tcW w:w="233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43F2067" w14:textId="77777777" w:rsidR="0034711B" w:rsidRPr="00222B8E" w:rsidRDefault="0034711B" w:rsidP="009A0D8D">
            <w:r w:rsidRPr="00222B8E">
              <w:t>For example:</w:t>
            </w:r>
          </w:p>
          <w:p w14:paraId="44CADF11" w14:textId="77777777" w:rsidR="0034711B" w:rsidRPr="00222B8E" w:rsidRDefault="0034711B" w:rsidP="009A0D8D">
            <w:pPr>
              <w:pStyle w:val="ListParagraph"/>
            </w:pPr>
            <w:r w:rsidRPr="00222B8E">
              <w:t>Name</w:t>
            </w:r>
          </w:p>
          <w:p w14:paraId="35DC6C3D" w14:textId="77777777" w:rsidR="0034711B" w:rsidRPr="00222B8E" w:rsidRDefault="0034711B" w:rsidP="009A0D8D">
            <w:pPr>
              <w:pStyle w:val="ListParagraph"/>
            </w:pPr>
            <w:r w:rsidRPr="00222B8E">
              <w:t>DoB</w:t>
            </w:r>
          </w:p>
          <w:p w14:paraId="64312A90" w14:textId="77777777" w:rsidR="0034711B" w:rsidRPr="00222B8E" w:rsidRDefault="0034711B" w:rsidP="009A0D8D">
            <w:pPr>
              <w:pStyle w:val="ListParagraph"/>
            </w:pPr>
            <w:r w:rsidRPr="00222B8E">
              <w:t>Role</w:t>
            </w:r>
          </w:p>
          <w:p w14:paraId="4D3ABE50" w14:textId="77777777" w:rsidR="0034711B" w:rsidRPr="00222B8E" w:rsidRDefault="0034711B" w:rsidP="009A0D8D">
            <w:pPr>
              <w:pStyle w:val="ListParagraph"/>
            </w:pPr>
            <w:r w:rsidRPr="00222B8E">
              <w:t>Address</w:t>
            </w:r>
          </w:p>
        </w:tc>
        <w:tc>
          <w:tcPr>
            <w:tcW w:w="7815" w:type="dxa"/>
            <w:tcBorders>
              <w:left w:val="single" w:sz="2" w:space="0" w:color="auto"/>
            </w:tcBorders>
          </w:tcPr>
          <w:p w14:paraId="61A3E165" w14:textId="77777777" w:rsidR="0034711B" w:rsidRPr="00222B8E" w:rsidRDefault="0034711B" w:rsidP="009A0D8D"/>
          <w:p w14:paraId="670AD3D4" w14:textId="77777777" w:rsidR="0034711B" w:rsidRPr="00222B8E" w:rsidRDefault="0034711B" w:rsidP="009A0D8D"/>
          <w:p w14:paraId="256D5AB0" w14:textId="77777777" w:rsidR="0034711B" w:rsidRDefault="0034711B" w:rsidP="009A0D8D"/>
          <w:p w14:paraId="6F3CD046" w14:textId="77777777" w:rsidR="0034711B" w:rsidRPr="00222B8E" w:rsidRDefault="0034711B" w:rsidP="009A0D8D"/>
          <w:p w14:paraId="0B0F126E" w14:textId="77777777" w:rsidR="0034711B" w:rsidRPr="00222B8E" w:rsidRDefault="0034711B" w:rsidP="009A0D8D"/>
        </w:tc>
      </w:tr>
    </w:tbl>
    <w:p w14:paraId="093233F2" w14:textId="77777777" w:rsidR="0034711B" w:rsidRPr="00222B8E" w:rsidRDefault="0034711B" w:rsidP="0034711B"/>
    <w:p w14:paraId="65FF86A1" w14:textId="77777777" w:rsidR="0034711B" w:rsidRPr="0091289E" w:rsidRDefault="0034711B" w:rsidP="0034711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Details of the </w:t>
      </w:r>
      <w:r w:rsidRPr="0091289E">
        <w:rPr>
          <w:b/>
        </w:rPr>
        <w:t>Incident or Issue</w:t>
      </w:r>
    </w:p>
    <w:p w14:paraId="16DCC5C7" w14:textId="77777777" w:rsidR="0034711B" w:rsidRPr="00222B8E" w:rsidRDefault="0034711B" w:rsidP="0034711B"/>
    <w:tbl>
      <w:tblPr>
        <w:tblW w:w="0" w:type="auto"/>
        <w:tblInd w:w="-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7938"/>
      </w:tblGrid>
      <w:tr w:rsidR="0034711B" w:rsidRPr="00222B8E" w14:paraId="201C150B" w14:textId="77777777" w:rsidTr="009A0D8D">
        <w:trPr>
          <w:trHeight w:val="817"/>
        </w:trPr>
        <w:tc>
          <w:tcPr>
            <w:tcW w:w="21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E9C1D5D" w14:textId="77777777" w:rsidR="0034711B" w:rsidRPr="00222B8E" w:rsidRDefault="0034711B" w:rsidP="009A0D8D">
            <w:r w:rsidRPr="00222B8E">
              <w:t>For example:</w:t>
            </w:r>
          </w:p>
          <w:p w14:paraId="361F49DC" w14:textId="77777777" w:rsidR="0034711B" w:rsidRDefault="0034711B" w:rsidP="009A0D8D">
            <w:r w:rsidRPr="00222B8E">
              <w:t>Why inform the Director?</w:t>
            </w:r>
          </w:p>
          <w:p w14:paraId="696144ED" w14:textId="77777777" w:rsidR="0034711B" w:rsidRPr="00DB4A07" w:rsidRDefault="0034711B" w:rsidP="009A0D8D">
            <w:pPr>
              <w:shd w:val="clear" w:color="auto" w:fill="FFFFFF"/>
              <w:spacing w:before="192" w:after="192" w:line="228" w:lineRule="atLeast"/>
              <w:rPr>
                <w:rFonts w:cs="Arial"/>
                <w:sz w:val="22"/>
                <w:szCs w:val="22"/>
              </w:rPr>
            </w:pPr>
            <w:r w:rsidRPr="00DB4A07">
              <w:rPr>
                <w:rFonts w:cs="Arial"/>
                <w:sz w:val="22"/>
                <w:szCs w:val="22"/>
              </w:rPr>
              <w:t xml:space="preserve">The date and findings of </w:t>
            </w:r>
            <w:r>
              <w:rPr>
                <w:rFonts w:cs="Arial"/>
                <w:sz w:val="22"/>
                <w:szCs w:val="22"/>
              </w:rPr>
              <w:t>any</w:t>
            </w:r>
            <w:r w:rsidRPr="00DB4A07">
              <w:rPr>
                <w:rFonts w:cs="Arial"/>
                <w:sz w:val="22"/>
                <w:szCs w:val="22"/>
              </w:rPr>
              <w:t xml:space="preserve"> Post Mortem, Inquest and any</w:t>
            </w:r>
            <w:r>
              <w:rPr>
                <w:rFonts w:cs="Arial"/>
                <w:sz w:val="22"/>
                <w:szCs w:val="22"/>
              </w:rPr>
              <w:t xml:space="preserve"> criminal proceedings. Any LADO referral initiated. </w:t>
            </w:r>
            <w:r w:rsidRPr="00DB4A07">
              <w:rPr>
                <w:rFonts w:cs="Arial"/>
                <w:sz w:val="22"/>
                <w:szCs w:val="22"/>
              </w:rPr>
              <w:t xml:space="preserve"> It may be </w:t>
            </w:r>
            <w:r w:rsidRPr="00DB4A07">
              <w:rPr>
                <w:rFonts w:cs="Arial"/>
                <w:sz w:val="22"/>
                <w:szCs w:val="22"/>
              </w:rPr>
              <w:lastRenderedPageBreak/>
              <w:t>necessary to notify these details at a later date;</w:t>
            </w:r>
          </w:p>
          <w:p w14:paraId="539E274A" w14:textId="77777777" w:rsidR="0034711B" w:rsidRPr="00222B8E" w:rsidRDefault="0034711B" w:rsidP="009A0D8D"/>
        </w:tc>
        <w:tc>
          <w:tcPr>
            <w:tcW w:w="7938" w:type="dxa"/>
            <w:tcBorders>
              <w:left w:val="single" w:sz="2" w:space="0" w:color="auto"/>
            </w:tcBorders>
          </w:tcPr>
          <w:p w14:paraId="75563100" w14:textId="77777777" w:rsidR="0034711B" w:rsidRPr="00222B8E" w:rsidRDefault="0034711B" w:rsidP="009A0D8D"/>
          <w:p w14:paraId="06A2B527" w14:textId="77777777" w:rsidR="0034711B" w:rsidRDefault="0034711B" w:rsidP="009A0D8D"/>
          <w:p w14:paraId="2B0C5F3A" w14:textId="77777777" w:rsidR="0034711B" w:rsidRDefault="0034711B" w:rsidP="009A0D8D"/>
          <w:p w14:paraId="14AE078B" w14:textId="77777777" w:rsidR="0034711B" w:rsidRDefault="0034711B" w:rsidP="009A0D8D"/>
          <w:p w14:paraId="7364204E" w14:textId="77777777" w:rsidR="0034711B" w:rsidRDefault="0034711B" w:rsidP="009A0D8D"/>
          <w:p w14:paraId="6338551B" w14:textId="77777777" w:rsidR="0034711B" w:rsidRDefault="0034711B" w:rsidP="009A0D8D"/>
          <w:p w14:paraId="0325E7EB" w14:textId="77777777" w:rsidR="0034711B" w:rsidRDefault="0034711B" w:rsidP="009A0D8D"/>
          <w:p w14:paraId="603EE68E" w14:textId="77777777" w:rsidR="0034711B" w:rsidRDefault="0034711B" w:rsidP="009A0D8D"/>
          <w:p w14:paraId="681FBAAA" w14:textId="77777777" w:rsidR="0034711B" w:rsidRDefault="0034711B" w:rsidP="009A0D8D"/>
          <w:p w14:paraId="2448FDE0" w14:textId="77777777" w:rsidR="0034711B" w:rsidRDefault="0034711B" w:rsidP="009A0D8D"/>
          <w:p w14:paraId="1F40465B" w14:textId="77777777" w:rsidR="0034711B" w:rsidRDefault="0034711B" w:rsidP="009A0D8D"/>
          <w:p w14:paraId="7FD7CB93" w14:textId="77777777" w:rsidR="0034711B" w:rsidRDefault="0034711B" w:rsidP="009A0D8D"/>
          <w:p w14:paraId="14A9C14A" w14:textId="77777777" w:rsidR="0034711B" w:rsidRDefault="0034711B" w:rsidP="009A0D8D"/>
          <w:p w14:paraId="4F68E329" w14:textId="77777777" w:rsidR="0034711B" w:rsidRDefault="0034711B" w:rsidP="009A0D8D"/>
          <w:p w14:paraId="05DF8D57" w14:textId="77777777" w:rsidR="0034711B" w:rsidRDefault="0034711B" w:rsidP="009A0D8D"/>
          <w:p w14:paraId="6C3DF63B" w14:textId="77777777" w:rsidR="0034711B" w:rsidRPr="00222B8E" w:rsidRDefault="0034711B" w:rsidP="009A0D8D"/>
        </w:tc>
      </w:tr>
    </w:tbl>
    <w:p w14:paraId="70601824" w14:textId="77777777" w:rsidR="0034711B" w:rsidRDefault="0034711B" w:rsidP="0034711B"/>
    <w:p w14:paraId="318B126B" w14:textId="77777777" w:rsidR="0034711B" w:rsidRPr="0091289E" w:rsidRDefault="0034711B" w:rsidP="0034711B">
      <w:pPr>
        <w:pStyle w:val="ListParagraph"/>
        <w:numPr>
          <w:ilvl w:val="0"/>
          <w:numId w:val="1"/>
        </w:numPr>
        <w:rPr>
          <w:b/>
        </w:rPr>
      </w:pPr>
      <w:r w:rsidRPr="0091289E">
        <w:rPr>
          <w:b/>
        </w:rPr>
        <w:t>Background</w:t>
      </w:r>
    </w:p>
    <w:p w14:paraId="3F4E57BB" w14:textId="77777777" w:rsidR="0034711B" w:rsidRPr="006774BA" w:rsidRDefault="0034711B" w:rsidP="0034711B">
      <w:r w:rsidRPr="006774BA">
        <w:t>For example:</w:t>
      </w:r>
    </w:p>
    <w:p w14:paraId="3B887800" w14:textId="77777777" w:rsidR="0034711B" w:rsidRPr="006774BA" w:rsidRDefault="0034711B" w:rsidP="0034711B">
      <w:pPr>
        <w:pStyle w:val="ListParagraph"/>
        <w:numPr>
          <w:ilvl w:val="0"/>
          <w:numId w:val="3"/>
        </w:numPr>
      </w:pPr>
      <w:r w:rsidRPr="006774BA">
        <w:t>Reason for and length of authority’s involvement;</w:t>
      </w:r>
      <w:r w:rsidRPr="006774BA">
        <w:tab/>
      </w:r>
    </w:p>
    <w:p w14:paraId="7D707462" w14:textId="77777777" w:rsidR="0034711B" w:rsidRPr="006774BA" w:rsidRDefault="0034711B" w:rsidP="0034711B">
      <w:pPr>
        <w:pStyle w:val="ListParagraph"/>
        <w:numPr>
          <w:ilvl w:val="0"/>
          <w:numId w:val="3"/>
        </w:numPr>
      </w:pPr>
      <w:r w:rsidRPr="006774BA">
        <w:t>Names and roles of staff involved;</w:t>
      </w:r>
    </w:p>
    <w:p w14:paraId="5E2DD261" w14:textId="77777777" w:rsidR="0034711B" w:rsidRPr="006774BA" w:rsidRDefault="0034711B" w:rsidP="0034711B">
      <w:pPr>
        <w:pStyle w:val="ListParagraph"/>
        <w:numPr>
          <w:ilvl w:val="0"/>
          <w:numId w:val="3"/>
        </w:numPr>
      </w:pPr>
      <w:r w:rsidRPr="006774BA">
        <w:t>Legal status of a child and registration category if subject to a Child Protection Plan;</w:t>
      </w:r>
      <w:r w:rsidRPr="006774BA">
        <w:tab/>
        <w:t xml:space="preserve">  </w:t>
      </w:r>
    </w:p>
    <w:p w14:paraId="1EECB9F8" w14:textId="77777777" w:rsidR="0034711B" w:rsidRPr="006774BA" w:rsidRDefault="0034711B" w:rsidP="0034711B">
      <w:pPr>
        <w:pStyle w:val="ListParagraph"/>
        <w:numPr>
          <w:ilvl w:val="0"/>
          <w:numId w:val="3"/>
        </w:numPr>
      </w:pPr>
      <w:r w:rsidRPr="006774BA">
        <w:t xml:space="preserve">Previous related incidents, ethnicity, language and religion; </w:t>
      </w:r>
    </w:p>
    <w:p w14:paraId="7AA713B1" w14:textId="77777777" w:rsidR="0034711B" w:rsidRPr="006774BA" w:rsidRDefault="0034711B" w:rsidP="0034711B">
      <w:pPr>
        <w:pStyle w:val="ListParagraph"/>
        <w:numPr>
          <w:ilvl w:val="0"/>
          <w:numId w:val="3"/>
        </w:numPr>
        <w:rPr>
          <w:rFonts w:cs="Arial"/>
        </w:rPr>
      </w:pPr>
      <w:r w:rsidRPr="006774BA">
        <w:rPr>
          <w:rFonts w:cs="Arial"/>
        </w:rPr>
        <w:t>The date and findings of a Post Mortem, Inquest and any criminal proceedings initiated. It may be necessary to notify these details at a later date.</w:t>
      </w:r>
    </w:p>
    <w:p w14:paraId="76AB5AC5" w14:textId="77777777" w:rsidR="0034711B" w:rsidRDefault="0034711B" w:rsidP="0034711B">
      <w:pPr>
        <w:pStyle w:val="ListParagraph"/>
      </w:pPr>
    </w:p>
    <w:tbl>
      <w:tblPr>
        <w:tblStyle w:val="TableGrid"/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34711B" w14:paraId="19C43B71" w14:textId="77777777" w:rsidTr="009A0D8D">
        <w:trPr>
          <w:trHeight w:val="970"/>
        </w:trPr>
        <w:tc>
          <w:tcPr>
            <w:tcW w:w="9497" w:type="dxa"/>
          </w:tcPr>
          <w:p w14:paraId="26C61FF2" w14:textId="77777777" w:rsidR="0034711B" w:rsidRDefault="0034711B" w:rsidP="009A0D8D">
            <w:pPr>
              <w:pStyle w:val="ListParagraph"/>
            </w:pPr>
          </w:p>
        </w:tc>
      </w:tr>
    </w:tbl>
    <w:p w14:paraId="18291E31" w14:textId="77777777" w:rsidR="0034711B" w:rsidRDefault="0034711B" w:rsidP="0034711B">
      <w:pPr>
        <w:pStyle w:val="ListParagraph"/>
      </w:pPr>
    </w:p>
    <w:p w14:paraId="7C7803DB" w14:textId="77777777" w:rsidR="0034711B" w:rsidRPr="0091289E" w:rsidRDefault="0034711B" w:rsidP="0034711B">
      <w:pPr>
        <w:pStyle w:val="ListParagraph"/>
        <w:numPr>
          <w:ilvl w:val="0"/>
          <w:numId w:val="1"/>
        </w:numPr>
        <w:rPr>
          <w:b/>
        </w:rPr>
      </w:pPr>
      <w:r w:rsidRPr="0091289E">
        <w:rPr>
          <w:b/>
        </w:rPr>
        <w:t>Current Situation</w:t>
      </w:r>
    </w:p>
    <w:p w14:paraId="2338E265" w14:textId="77777777" w:rsidR="0034711B" w:rsidRPr="00222B8E" w:rsidRDefault="0034711B" w:rsidP="0034711B"/>
    <w:tbl>
      <w:tblPr>
        <w:tblW w:w="0" w:type="auto"/>
        <w:tblInd w:w="-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7927"/>
      </w:tblGrid>
      <w:tr w:rsidR="0034711B" w:rsidRPr="00222B8E" w14:paraId="36FD4765" w14:textId="77777777" w:rsidTr="009A0D8D">
        <w:trPr>
          <w:trHeight w:val="1334"/>
        </w:trPr>
        <w:tc>
          <w:tcPr>
            <w:tcW w:w="246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851FDA7" w14:textId="77777777" w:rsidR="0034711B" w:rsidRPr="00222B8E" w:rsidRDefault="0034711B" w:rsidP="009A0D8D">
            <w:r w:rsidRPr="00222B8E">
              <w:t>For example:</w:t>
            </w:r>
          </w:p>
          <w:p w14:paraId="5C7CDC03" w14:textId="77777777" w:rsidR="0034711B" w:rsidRPr="00222B8E" w:rsidRDefault="0034711B" w:rsidP="009A0D8D">
            <w:pPr>
              <w:pStyle w:val="ListParagraph"/>
            </w:pPr>
            <w:r>
              <w:t>Lives at/works in</w:t>
            </w:r>
          </w:p>
          <w:p w14:paraId="3D1151F5" w14:textId="77777777" w:rsidR="0034711B" w:rsidRPr="00222B8E" w:rsidRDefault="0034711B" w:rsidP="009A0D8D">
            <w:pPr>
              <w:pStyle w:val="ListParagraph"/>
            </w:pPr>
            <w:r>
              <w:t>Risk Assessment</w:t>
            </w:r>
          </w:p>
          <w:p w14:paraId="5C81E8F0" w14:textId="77777777" w:rsidR="0034711B" w:rsidRPr="00222B8E" w:rsidRDefault="0034711B" w:rsidP="009A0D8D">
            <w:pPr>
              <w:pStyle w:val="ListParagraph"/>
            </w:pPr>
            <w:r>
              <w:t>Other Agencies Involved</w:t>
            </w:r>
          </w:p>
        </w:tc>
        <w:tc>
          <w:tcPr>
            <w:tcW w:w="7927" w:type="dxa"/>
            <w:tcBorders>
              <w:left w:val="single" w:sz="2" w:space="0" w:color="auto"/>
            </w:tcBorders>
          </w:tcPr>
          <w:p w14:paraId="7ED21D38" w14:textId="77777777" w:rsidR="0034711B" w:rsidRPr="00222B8E" w:rsidRDefault="0034711B" w:rsidP="009A0D8D"/>
          <w:p w14:paraId="5DB7EBF9" w14:textId="77777777" w:rsidR="0034711B" w:rsidRPr="00222B8E" w:rsidRDefault="0034711B" w:rsidP="009A0D8D"/>
          <w:p w14:paraId="73E48865" w14:textId="77777777" w:rsidR="0034711B" w:rsidRPr="00222B8E" w:rsidRDefault="0034711B" w:rsidP="009A0D8D"/>
          <w:p w14:paraId="21517BD6" w14:textId="77777777" w:rsidR="0034711B" w:rsidRPr="00222B8E" w:rsidRDefault="0034711B" w:rsidP="009A0D8D"/>
          <w:p w14:paraId="4E087F02" w14:textId="77777777" w:rsidR="0034711B" w:rsidRPr="00222B8E" w:rsidRDefault="0034711B" w:rsidP="009A0D8D"/>
        </w:tc>
      </w:tr>
    </w:tbl>
    <w:p w14:paraId="2DA8B519" w14:textId="77777777" w:rsidR="0034711B" w:rsidRDefault="0034711B" w:rsidP="0034711B">
      <w:pPr>
        <w:pStyle w:val="ListParagraph"/>
      </w:pPr>
    </w:p>
    <w:p w14:paraId="3C385DE5" w14:textId="77777777" w:rsidR="0034711B" w:rsidRDefault="0034711B" w:rsidP="0034711B">
      <w:pPr>
        <w:pStyle w:val="ListParagraph"/>
      </w:pPr>
    </w:p>
    <w:p w14:paraId="5976DD8D" w14:textId="77777777" w:rsidR="0034711B" w:rsidRPr="0091289E" w:rsidRDefault="0034711B" w:rsidP="0034711B">
      <w:pPr>
        <w:pStyle w:val="ListParagraph"/>
        <w:numPr>
          <w:ilvl w:val="0"/>
          <w:numId w:val="1"/>
        </w:numPr>
        <w:rPr>
          <w:b/>
        </w:rPr>
      </w:pPr>
      <w:r w:rsidRPr="0091289E">
        <w:rPr>
          <w:b/>
        </w:rPr>
        <w:t>Manager Comment</w:t>
      </w:r>
    </w:p>
    <w:p w14:paraId="401E4F60" w14:textId="77777777" w:rsidR="0034711B" w:rsidRDefault="0034711B" w:rsidP="0034711B"/>
    <w:tbl>
      <w:tblPr>
        <w:tblW w:w="0" w:type="auto"/>
        <w:tblInd w:w="-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7927"/>
      </w:tblGrid>
      <w:tr w:rsidR="0034711B" w:rsidRPr="00222B8E" w14:paraId="5C71E553" w14:textId="77777777" w:rsidTr="009A0D8D">
        <w:trPr>
          <w:trHeight w:val="1334"/>
        </w:trPr>
        <w:tc>
          <w:tcPr>
            <w:tcW w:w="246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5D7F7F4" w14:textId="77777777" w:rsidR="0034711B" w:rsidRPr="00222B8E" w:rsidRDefault="0034711B" w:rsidP="009A0D8D">
            <w:r w:rsidRPr="00222B8E">
              <w:t>For example:</w:t>
            </w:r>
          </w:p>
          <w:p w14:paraId="295042EE" w14:textId="77777777" w:rsidR="0034711B" w:rsidRPr="00222B8E" w:rsidRDefault="0034711B" w:rsidP="009A0D8D">
            <w:pPr>
              <w:pStyle w:val="ListParagraph"/>
            </w:pPr>
            <w:r>
              <w:t>Risk Assessment in place</w:t>
            </w:r>
          </w:p>
          <w:p w14:paraId="07245E89" w14:textId="77777777" w:rsidR="0034711B" w:rsidRDefault="0034711B" w:rsidP="009A0D8D">
            <w:pPr>
              <w:pStyle w:val="ListParagraph"/>
            </w:pPr>
            <w:r>
              <w:t>Action required</w:t>
            </w:r>
          </w:p>
          <w:p w14:paraId="194B587B" w14:textId="77777777" w:rsidR="0034711B" w:rsidRPr="00222B8E" w:rsidRDefault="0034711B" w:rsidP="009A0D8D">
            <w:pPr>
              <w:pStyle w:val="ListParagraph"/>
            </w:pPr>
            <w:r>
              <w:t xml:space="preserve">Do agency files need to </w:t>
            </w:r>
            <w:r>
              <w:lastRenderedPageBreak/>
              <w:t>be secured?</w:t>
            </w:r>
          </w:p>
        </w:tc>
        <w:tc>
          <w:tcPr>
            <w:tcW w:w="7927" w:type="dxa"/>
            <w:tcBorders>
              <w:left w:val="single" w:sz="2" w:space="0" w:color="auto"/>
            </w:tcBorders>
          </w:tcPr>
          <w:p w14:paraId="7A8E2EB0" w14:textId="77777777" w:rsidR="0034711B" w:rsidRPr="00222B8E" w:rsidRDefault="0034711B" w:rsidP="009A0D8D"/>
          <w:p w14:paraId="3BA20522" w14:textId="77777777" w:rsidR="0034711B" w:rsidRPr="00222B8E" w:rsidRDefault="0034711B" w:rsidP="009A0D8D"/>
          <w:p w14:paraId="51ABB21B" w14:textId="77777777" w:rsidR="0034711B" w:rsidRPr="00222B8E" w:rsidRDefault="0034711B" w:rsidP="009A0D8D"/>
          <w:p w14:paraId="42DC9DF6" w14:textId="77777777" w:rsidR="0034711B" w:rsidRPr="00222B8E" w:rsidRDefault="0034711B" w:rsidP="009A0D8D"/>
          <w:p w14:paraId="24A4AC47" w14:textId="77777777" w:rsidR="0034711B" w:rsidRPr="00222B8E" w:rsidRDefault="0034711B" w:rsidP="009A0D8D"/>
        </w:tc>
      </w:tr>
    </w:tbl>
    <w:p w14:paraId="18779093" w14:textId="77777777" w:rsidR="0034711B" w:rsidRDefault="0034711B" w:rsidP="0034711B"/>
    <w:p w14:paraId="3DF20EB3" w14:textId="77777777" w:rsidR="0034711B" w:rsidRDefault="0034711B" w:rsidP="0034711B"/>
    <w:p w14:paraId="0A2AC4D1" w14:textId="77777777" w:rsidR="0034711B" w:rsidRPr="0091289E" w:rsidRDefault="0034711B" w:rsidP="0034711B">
      <w:pPr>
        <w:pStyle w:val="ListParagraph"/>
        <w:numPr>
          <w:ilvl w:val="0"/>
          <w:numId w:val="1"/>
        </w:numPr>
        <w:rPr>
          <w:b/>
        </w:rPr>
      </w:pPr>
      <w:r w:rsidRPr="0091289E">
        <w:rPr>
          <w:b/>
        </w:rPr>
        <w:t>Lines to Take</w:t>
      </w:r>
    </w:p>
    <w:p w14:paraId="25CD4CF6" w14:textId="77777777" w:rsidR="0034711B" w:rsidRDefault="0034711B" w:rsidP="0034711B"/>
    <w:tbl>
      <w:tblPr>
        <w:tblW w:w="0" w:type="auto"/>
        <w:tblInd w:w="-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5"/>
        <w:gridCol w:w="8113"/>
      </w:tblGrid>
      <w:tr w:rsidR="0034711B" w:rsidRPr="00222B8E" w14:paraId="002FDBEE" w14:textId="77777777" w:rsidTr="009A0D8D">
        <w:trPr>
          <w:trHeight w:val="1334"/>
        </w:trPr>
        <w:tc>
          <w:tcPr>
            <w:tcW w:w="22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00E3456" w14:textId="77777777" w:rsidR="0034711B" w:rsidRPr="00222B8E" w:rsidRDefault="0034711B" w:rsidP="009A0D8D">
            <w:r w:rsidRPr="00222B8E">
              <w:t>For example:</w:t>
            </w:r>
          </w:p>
          <w:p w14:paraId="4BFA9F35" w14:textId="77777777" w:rsidR="0034711B" w:rsidRPr="00222B8E" w:rsidRDefault="0034711B" w:rsidP="009A0D8D">
            <w:pPr>
              <w:pStyle w:val="ListParagraph"/>
            </w:pPr>
            <w:r>
              <w:t>Suggested statement for Members</w:t>
            </w:r>
          </w:p>
          <w:p w14:paraId="68BA9788" w14:textId="77777777" w:rsidR="0034711B" w:rsidRPr="00222B8E" w:rsidRDefault="0034711B" w:rsidP="009A0D8D">
            <w:pPr>
              <w:pStyle w:val="ListParagraph"/>
            </w:pPr>
            <w:r>
              <w:t>Suggested statement for press</w:t>
            </w:r>
          </w:p>
        </w:tc>
        <w:tc>
          <w:tcPr>
            <w:tcW w:w="8113" w:type="dxa"/>
            <w:tcBorders>
              <w:left w:val="single" w:sz="2" w:space="0" w:color="auto"/>
            </w:tcBorders>
          </w:tcPr>
          <w:p w14:paraId="59543018" w14:textId="77777777" w:rsidR="0034711B" w:rsidRPr="00222B8E" w:rsidRDefault="0034711B" w:rsidP="009A0D8D"/>
          <w:p w14:paraId="0DC5F3F2" w14:textId="77777777" w:rsidR="0034711B" w:rsidRPr="00222B8E" w:rsidRDefault="0034711B" w:rsidP="009A0D8D"/>
          <w:p w14:paraId="7E2C3B9D" w14:textId="77777777" w:rsidR="0034711B" w:rsidRPr="00222B8E" w:rsidRDefault="0034711B" w:rsidP="009A0D8D"/>
          <w:p w14:paraId="01F7F8CA" w14:textId="77777777" w:rsidR="0034711B" w:rsidRPr="00222B8E" w:rsidRDefault="0034711B" w:rsidP="009A0D8D"/>
          <w:p w14:paraId="21100F83" w14:textId="77777777" w:rsidR="0034711B" w:rsidRPr="00222B8E" w:rsidRDefault="0034711B" w:rsidP="009A0D8D"/>
        </w:tc>
      </w:tr>
    </w:tbl>
    <w:p w14:paraId="4714DA94" w14:textId="77777777" w:rsidR="0034711B" w:rsidRDefault="0034711B" w:rsidP="0034711B"/>
    <w:p w14:paraId="0612448D" w14:textId="77777777" w:rsidR="0034711B" w:rsidRDefault="0034711B" w:rsidP="0034711B">
      <w:pPr>
        <w:pStyle w:val="ListParagraph"/>
      </w:pPr>
    </w:p>
    <w:p w14:paraId="05DC7C7D" w14:textId="77777777" w:rsidR="0034711B" w:rsidRPr="0091289E" w:rsidRDefault="0034711B" w:rsidP="0034711B">
      <w:pPr>
        <w:pStyle w:val="ListParagraph"/>
        <w:numPr>
          <w:ilvl w:val="0"/>
          <w:numId w:val="1"/>
        </w:numPr>
        <w:rPr>
          <w:b/>
        </w:rPr>
      </w:pPr>
      <w:r w:rsidRPr="0091289E">
        <w:rPr>
          <w:b/>
        </w:rPr>
        <w:t>Future Action</w:t>
      </w:r>
    </w:p>
    <w:p w14:paraId="76A081C7" w14:textId="77777777" w:rsidR="0034711B" w:rsidRDefault="0034711B" w:rsidP="0034711B"/>
    <w:tbl>
      <w:tblPr>
        <w:tblW w:w="0" w:type="auto"/>
        <w:tblInd w:w="-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8193"/>
      </w:tblGrid>
      <w:tr w:rsidR="0034711B" w:rsidRPr="00222B8E" w14:paraId="5E1EAAE5" w14:textId="77777777" w:rsidTr="009A0D8D">
        <w:trPr>
          <w:trHeight w:val="1334"/>
        </w:trPr>
        <w:tc>
          <w:tcPr>
            <w:tcW w:w="219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69F9C3E" w14:textId="77777777" w:rsidR="0034711B" w:rsidRPr="00222B8E" w:rsidRDefault="0034711B" w:rsidP="009A0D8D">
            <w:r w:rsidRPr="00222B8E">
              <w:t>For example:</w:t>
            </w:r>
          </w:p>
          <w:p w14:paraId="3439AE32" w14:textId="62B9809E" w:rsidR="0034711B" w:rsidRPr="00344F33" w:rsidRDefault="0034711B" w:rsidP="009A0D8D">
            <w:r>
              <w:t xml:space="preserve">What will happen if runaway returns/case goes to Court </w:t>
            </w:r>
            <w:r w:rsidR="00386244">
              <w:t>etc.</w:t>
            </w:r>
            <w:r>
              <w:t>?</w:t>
            </w:r>
          </w:p>
        </w:tc>
        <w:tc>
          <w:tcPr>
            <w:tcW w:w="8193" w:type="dxa"/>
            <w:tcBorders>
              <w:left w:val="single" w:sz="2" w:space="0" w:color="auto"/>
            </w:tcBorders>
          </w:tcPr>
          <w:p w14:paraId="23DC8C6E" w14:textId="77777777" w:rsidR="0034711B" w:rsidRPr="00222B8E" w:rsidRDefault="0034711B" w:rsidP="009A0D8D"/>
          <w:p w14:paraId="5F0430C0" w14:textId="77777777" w:rsidR="0034711B" w:rsidRPr="00222B8E" w:rsidRDefault="0034711B" w:rsidP="009A0D8D"/>
          <w:p w14:paraId="3ECF18F5" w14:textId="77777777" w:rsidR="0034711B" w:rsidRPr="00222B8E" w:rsidRDefault="0034711B" w:rsidP="009A0D8D"/>
          <w:p w14:paraId="29FD355D" w14:textId="77777777" w:rsidR="0034711B" w:rsidRPr="00222B8E" w:rsidRDefault="0034711B" w:rsidP="009A0D8D"/>
          <w:p w14:paraId="71F4F9C3" w14:textId="77777777" w:rsidR="0034711B" w:rsidRPr="00222B8E" w:rsidRDefault="0034711B" w:rsidP="009A0D8D"/>
        </w:tc>
      </w:tr>
    </w:tbl>
    <w:p w14:paraId="598EF32C" w14:textId="77777777" w:rsidR="0034711B" w:rsidRDefault="0034711B" w:rsidP="0034711B"/>
    <w:p w14:paraId="5C13D2F9" w14:textId="77777777" w:rsidR="0034711B" w:rsidRDefault="0034711B" w:rsidP="0034711B">
      <w:pPr>
        <w:pStyle w:val="ListParagraph"/>
        <w:rPr>
          <w:b/>
        </w:rPr>
      </w:pPr>
    </w:p>
    <w:p w14:paraId="7F917B30" w14:textId="77777777" w:rsidR="0034711B" w:rsidRPr="0091289E" w:rsidRDefault="0034711B" w:rsidP="0034711B">
      <w:pPr>
        <w:pStyle w:val="ListParagraph"/>
        <w:numPr>
          <w:ilvl w:val="0"/>
          <w:numId w:val="1"/>
        </w:numPr>
        <w:rPr>
          <w:b/>
        </w:rPr>
      </w:pPr>
      <w:r w:rsidRPr="0091289E">
        <w:rPr>
          <w:b/>
        </w:rPr>
        <w:t>Next Update</w:t>
      </w:r>
    </w:p>
    <w:p w14:paraId="0B2FCD63" w14:textId="77777777" w:rsidR="0034711B" w:rsidRDefault="0034711B" w:rsidP="0034711B"/>
    <w:tbl>
      <w:tblPr>
        <w:tblW w:w="0" w:type="auto"/>
        <w:tblInd w:w="-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8193"/>
      </w:tblGrid>
      <w:tr w:rsidR="0034711B" w:rsidRPr="00222B8E" w14:paraId="2B6D1B2A" w14:textId="77777777" w:rsidTr="009A0D8D">
        <w:trPr>
          <w:trHeight w:val="1026"/>
        </w:trPr>
        <w:tc>
          <w:tcPr>
            <w:tcW w:w="219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3E706A3" w14:textId="77777777" w:rsidR="0034711B" w:rsidRPr="00222B8E" w:rsidRDefault="0034711B" w:rsidP="009A0D8D">
            <w:r w:rsidRPr="00222B8E">
              <w:t>For example:</w:t>
            </w:r>
          </w:p>
          <w:p w14:paraId="10F6737C" w14:textId="77777777" w:rsidR="0034711B" w:rsidRPr="00222B8E" w:rsidRDefault="0034711B" w:rsidP="009A0D8D">
            <w:r>
              <w:t xml:space="preserve">When expected and for what reason; </w:t>
            </w:r>
            <w:r w:rsidRPr="00992EE5">
              <w:t xml:space="preserve">Including the </w:t>
            </w:r>
            <w:r w:rsidRPr="00992EE5">
              <w:rPr>
                <w:rFonts w:cs="Arial"/>
              </w:rPr>
              <w:t xml:space="preserve">date and findings of a Post Mortem, </w:t>
            </w:r>
            <w:r w:rsidRPr="00992EE5">
              <w:rPr>
                <w:rFonts w:cs="Arial"/>
              </w:rPr>
              <w:lastRenderedPageBreak/>
              <w:t xml:space="preserve">Inquest </w:t>
            </w:r>
            <w:r>
              <w:rPr>
                <w:rFonts w:cs="Arial"/>
              </w:rPr>
              <w:t xml:space="preserve">, </w:t>
            </w:r>
            <w:r w:rsidRPr="00992EE5">
              <w:rPr>
                <w:rFonts w:cs="Arial"/>
              </w:rPr>
              <w:t xml:space="preserve"> any criminal proceedings </w:t>
            </w:r>
            <w:r>
              <w:rPr>
                <w:rFonts w:cs="Arial"/>
              </w:rPr>
              <w:t xml:space="preserve">or Serious Case Review or LADO referral </w:t>
            </w:r>
            <w:r w:rsidRPr="00992EE5">
              <w:rPr>
                <w:rFonts w:cs="Arial"/>
              </w:rPr>
              <w:t xml:space="preserve">initiated. </w:t>
            </w:r>
          </w:p>
        </w:tc>
        <w:tc>
          <w:tcPr>
            <w:tcW w:w="8193" w:type="dxa"/>
            <w:tcBorders>
              <w:left w:val="single" w:sz="2" w:space="0" w:color="auto"/>
            </w:tcBorders>
          </w:tcPr>
          <w:p w14:paraId="59B90E79" w14:textId="77777777" w:rsidR="0034711B" w:rsidRPr="00222B8E" w:rsidRDefault="0034711B" w:rsidP="009A0D8D"/>
        </w:tc>
      </w:tr>
    </w:tbl>
    <w:p w14:paraId="13B7E09E" w14:textId="77777777" w:rsidR="0034711B" w:rsidRDefault="0034711B" w:rsidP="0034711B">
      <w:pPr>
        <w:shd w:val="clear" w:color="auto" w:fill="FFFFFF"/>
        <w:spacing w:before="192"/>
        <w:ind w:left="644"/>
        <w:textAlignment w:val="baseline"/>
        <w:outlineLvl w:val="0"/>
      </w:pPr>
    </w:p>
    <w:p w14:paraId="1030D662" w14:textId="77777777" w:rsidR="0034711B" w:rsidRPr="00020E89" w:rsidRDefault="0034711B" w:rsidP="0034711B">
      <w:pPr>
        <w:shd w:val="clear" w:color="auto" w:fill="FFFFFF"/>
        <w:textAlignment w:val="baseline"/>
        <w:outlineLvl w:val="0"/>
        <w:rPr>
          <w:rFonts w:cs="Arial"/>
          <w:sz w:val="24"/>
          <w:szCs w:val="24"/>
        </w:rPr>
      </w:pPr>
      <w:r>
        <w:rPr>
          <w:b/>
        </w:rPr>
        <w:t>10.</w:t>
      </w:r>
      <w:r w:rsidRPr="00020E89">
        <w:rPr>
          <w:b/>
        </w:rPr>
        <w:t xml:space="preserve"> Date of notification to Ofsted: </w:t>
      </w:r>
      <w:r w:rsidRPr="0012796B">
        <w:t>This</w:t>
      </w:r>
      <w:r w:rsidRPr="004C7825">
        <w:t xml:space="preserve"> </w:t>
      </w:r>
      <w:r>
        <w:t xml:space="preserve">must </w:t>
      </w:r>
      <w:r w:rsidRPr="004C7825">
        <w:t>be done electronically using the following link</w:t>
      </w:r>
      <w:r>
        <w:t>;</w:t>
      </w:r>
      <w:r w:rsidRPr="00020E89">
        <w:rPr>
          <w:rFonts w:cs="Arial"/>
        </w:rPr>
        <w:t xml:space="preserve">       </w:t>
      </w:r>
      <w:hyperlink r:id="rId6" w:history="1">
        <w:r w:rsidRPr="00020E89">
          <w:rPr>
            <w:rStyle w:val="Hyperlink"/>
            <w:rFonts w:cs="Arial"/>
          </w:rPr>
          <w:t>https://ofstedonline.ofsted.gov.uk/outreach/Ofsted_Serious_Notification.ofml</w:t>
        </w:r>
      </w:hyperlink>
      <w:r>
        <w:t xml:space="preserve">      </w:t>
      </w:r>
      <w:r w:rsidRPr="00020E89">
        <w:rPr>
          <w:rFonts w:cs="Arial"/>
          <w:sz w:val="24"/>
          <w:szCs w:val="24"/>
        </w:rPr>
        <w:t>Note: In urgent situations - particularly if there is a lot of interest from the press Ofsted should be contacted directly on 0300 123 1231.</w:t>
      </w:r>
    </w:p>
    <w:p w14:paraId="3C9D1DEE" w14:textId="77777777" w:rsidR="0034711B" w:rsidRPr="006E7A6B" w:rsidRDefault="0034711B" w:rsidP="0034711B">
      <w:pPr>
        <w:shd w:val="clear" w:color="auto" w:fill="FFFFFF"/>
        <w:ind w:left="0"/>
        <w:textAlignment w:val="baseline"/>
        <w:outlineLvl w:val="0"/>
        <w:rPr>
          <w:rFonts w:cs="Arial"/>
          <w:sz w:val="24"/>
          <w:szCs w:val="24"/>
        </w:rPr>
      </w:pPr>
    </w:p>
    <w:p w14:paraId="7292135E" w14:textId="3FEBE359" w:rsidR="0034711B" w:rsidRDefault="0069261E" w:rsidP="0034711B"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D563BAD" wp14:editId="10C3BB0F">
                <wp:extent cx="6288405" cy="935990"/>
                <wp:effectExtent l="9525" t="7620" r="7620" b="889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247A0" w14:textId="77777777" w:rsidR="0034711B" w:rsidRDefault="0034711B" w:rsidP="0034711B"/>
                          <w:p w14:paraId="3C129586" w14:textId="77777777" w:rsidR="0034711B" w:rsidRDefault="0034711B" w:rsidP="0034711B"/>
                          <w:p w14:paraId="2FFF0BB3" w14:textId="77777777" w:rsidR="0034711B" w:rsidRDefault="0034711B" w:rsidP="0034711B"/>
                          <w:p w14:paraId="66709995" w14:textId="77777777" w:rsidR="0034711B" w:rsidRDefault="0034711B" w:rsidP="0034711B"/>
                          <w:p w14:paraId="08C0D4E1" w14:textId="77777777" w:rsidR="0034711B" w:rsidRDefault="0034711B" w:rsidP="0034711B"/>
                          <w:p w14:paraId="68B376DB" w14:textId="77777777" w:rsidR="0034711B" w:rsidRDefault="0034711B" w:rsidP="0034711B"/>
                          <w:p w14:paraId="47E39576" w14:textId="77777777" w:rsidR="0034711B" w:rsidRDefault="0034711B" w:rsidP="0034711B"/>
                          <w:p w14:paraId="00E9AAE9" w14:textId="77777777" w:rsidR="0034711B" w:rsidRDefault="0034711B" w:rsidP="0034711B"/>
                          <w:p w14:paraId="1F4E545C" w14:textId="77777777" w:rsidR="0034711B" w:rsidRDefault="0034711B" w:rsidP="0034711B"/>
                          <w:p w14:paraId="1B070B3E" w14:textId="77777777" w:rsidR="0034711B" w:rsidRDefault="0034711B" w:rsidP="00347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63B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5.1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">
                <v:textbox>
                  <w:txbxContent>
                    <w:p w14:paraId="36D247A0" w14:textId="77777777" w:rsidR="0034711B" w:rsidRDefault="0034711B" w:rsidP="0034711B"/>
                    <w:p w14:paraId="3C129586" w14:textId="77777777" w:rsidR="0034711B" w:rsidRDefault="0034711B" w:rsidP="0034711B"/>
                    <w:p w14:paraId="2FFF0BB3" w14:textId="77777777" w:rsidR="0034711B" w:rsidRDefault="0034711B" w:rsidP="0034711B"/>
                    <w:p w14:paraId="66709995" w14:textId="77777777" w:rsidR="0034711B" w:rsidRDefault="0034711B" w:rsidP="0034711B"/>
                    <w:p w14:paraId="08C0D4E1" w14:textId="77777777" w:rsidR="0034711B" w:rsidRDefault="0034711B" w:rsidP="0034711B"/>
                    <w:p w14:paraId="68B376DB" w14:textId="77777777" w:rsidR="0034711B" w:rsidRDefault="0034711B" w:rsidP="0034711B"/>
                    <w:p w14:paraId="47E39576" w14:textId="77777777" w:rsidR="0034711B" w:rsidRDefault="0034711B" w:rsidP="0034711B"/>
                    <w:p w14:paraId="00E9AAE9" w14:textId="77777777" w:rsidR="0034711B" w:rsidRDefault="0034711B" w:rsidP="0034711B"/>
                    <w:p w14:paraId="1F4E545C" w14:textId="77777777" w:rsidR="0034711B" w:rsidRDefault="0034711B" w:rsidP="0034711B"/>
                    <w:p w14:paraId="1B070B3E" w14:textId="77777777" w:rsidR="0034711B" w:rsidRDefault="0034711B" w:rsidP="0034711B"/>
                  </w:txbxContent>
                </v:textbox>
                <w10:anchorlock/>
              </v:shape>
            </w:pict>
          </mc:Fallback>
        </mc:AlternateContent>
      </w:r>
    </w:p>
    <w:p w14:paraId="68FDEA2B" w14:textId="77777777" w:rsidR="0034711B" w:rsidRDefault="0034711B" w:rsidP="0034711B">
      <w:pPr>
        <w:rPr>
          <w:b/>
        </w:rPr>
      </w:pPr>
    </w:p>
    <w:p w14:paraId="700D588C" w14:textId="77777777" w:rsidR="0034711B" w:rsidRDefault="0034711B" w:rsidP="0034711B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Arial" w:hAnsi="Arial" w:cs="Arial"/>
          <w:b/>
          <w:sz w:val="28"/>
          <w:szCs w:val="28"/>
        </w:rPr>
        <w:t>11.</w:t>
      </w:r>
      <w:r w:rsidRPr="0012796B">
        <w:rPr>
          <w:rFonts w:ascii="Arial" w:hAnsi="Arial" w:cs="Arial"/>
          <w:b/>
          <w:sz w:val="28"/>
          <w:szCs w:val="28"/>
        </w:rPr>
        <w:t xml:space="preserve">Date of Notification to the </w:t>
      </w:r>
      <w:r w:rsidRPr="0012796B">
        <w:rPr>
          <w:rFonts w:ascii="Arial" w:hAnsi="Arial" w:cs="Arial"/>
          <w:b/>
          <w:bCs/>
          <w:kern w:val="36"/>
          <w:sz w:val="28"/>
          <w:szCs w:val="28"/>
        </w:rPr>
        <w:t>Secretary of State at the Department for Education</w:t>
      </w:r>
      <w:r w:rsidRPr="0012796B">
        <w:rPr>
          <w:rFonts w:ascii="Arial" w:hAnsi="Arial" w:cs="Arial"/>
          <w:b/>
          <w:bCs/>
          <w:kern w:val="36"/>
        </w:rPr>
        <w:t xml:space="preserve"> (DfE)</w:t>
      </w:r>
      <w:r w:rsidRPr="0012796B">
        <w:rPr>
          <w:rFonts w:ascii="Arial" w:hAnsi="Arial" w:cs="Arial"/>
          <w:b/>
        </w:rPr>
        <w:t xml:space="preserve">; </w:t>
      </w:r>
      <w:r w:rsidRPr="0012796B">
        <w:rPr>
          <w:rFonts w:ascii="Arial" w:hAnsi="Arial" w:cs="Arial"/>
        </w:rPr>
        <w:t xml:space="preserve">This must be done using the </w:t>
      </w:r>
      <w:r>
        <w:rPr>
          <w:rFonts w:ascii="Arial" w:hAnsi="Arial" w:cs="Arial"/>
        </w:rPr>
        <w:t xml:space="preserve">report at Appendix A. Send to the </w:t>
      </w:r>
      <w:r w:rsidRPr="0012796B">
        <w:rPr>
          <w:rFonts w:ascii="Arial" w:hAnsi="Arial" w:cs="Arial"/>
        </w:rPr>
        <w:t>following email address;</w:t>
      </w:r>
      <w:r>
        <w:t xml:space="preserve"> </w:t>
      </w:r>
      <w:hyperlink r:id="rId7" w:history="1">
        <w:r w:rsidRPr="008257D9">
          <w:rPr>
            <w:rStyle w:val="Hyperlink"/>
            <w:rFonts w:ascii="Arial" w:eastAsiaTheme="majorEastAsia" w:hAnsi="Arial" w:cs="Arial"/>
            <w:bdr w:val="none" w:sz="0" w:space="0" w:color="auto" w:frame="1"/>
          </w:rPr>
          <w:t>Mailbox.CPOD@education.gsi.gov.uk</w:t>
        </w:r>
      </w:hyperlink>
    </w:p>
    <w:p w14:paraId="4B0AE666" w14:textId="77777777" w:rsidR="0034711B" w:rsidRPr="004C7825" w:rsidRDefault="0034711B" w:rsidP="0034711B"/>
    <w:p w14:paraId="7C35B47D" w14:textId="5D14DAC4" w:rsidR="0034711B" w:rsidRPr="0091289E" w:rsidRDefault="0069261E" w:rsidP="0034711B">
      <w:pPr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inline distT="0" distB="0" distL="0" distR="0" wp14:anchorId="23CFD0FD" wp14:editId="11AAB600">
                <wp:extent cx="6282690" cy="1005840"/>
                <wp:effectExtent l="9525" t="13335" r="13335" b="9525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66085" w14:textId="77777777" w:rsidR="0034711B" w:rsidRDefault="0034711B" w:rsidP="00347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CFD0FD" id="Text Box 5" o:spid="_x0000_s1027" type="#_x0000_t202" style="width:494.7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">
                <v:textbox>
                  <w:txbxContent>
                    <w:p w14:paraId="57466085" w14:textId="77777777" w:rsidR="0034711B" w:rsidRDefault="0034711B" w:rsidP="0034711B"/>
                  </w:txbxContent>
                </v:textbox>
                <w10:anchorlock/>
              </v:shape>
            </w:pict>
          </mc:Fallback>
        </mc:AlternateContent>
      </w:r>
    </w:p>
    <w:p w14:paraId="335A0CA8" w14:textId="77777777" w:rsidR="0034711B" w:rsidRDefault="0034711B" w:rsidP="0034711B">
      <w:r>
        <w:t xml:space="preserve">   </w:t>
      </w:r>
    </w:p>
    <w:p w14:paraId="20A45C94" w14:textId="77777777" w:rsidR="0034711B" w:rsidRDefault="0034711B" w:rsidP="0034711B"/>
    <w:p w14:paraId="5C80618C" w14:textId="77777777" w:rsidR="0034711B" w:rsidRDefault="0034711B" w:rsidP="0034711B"/>
    <w:p w14:paraId="442B1226" w14:textId="5EB7D0B9" w:rsidR="0034711B" w:rsidRDefault="0034711B" w:rsidP="0034711B">
      <w:pPr>
        <w:rPr>
          <w:b/>
        </w:rPr>
      </w:pPr>
      <w:r>
        <w:rPr>
          <w:b/>
        </w:rPr>
        <w:t xml:space="preserve">12.  Summary of decision as to whether or not the case meets </w:t>
      </w:r>
      <w:r w:rsidR="00386244">
        <w:rPr>
          <w:b/>
        </w:rPr>
        <w:t>the criteria</w:t>
      </w:r>
      <w:r>
        <w:rPr>
          <w:b/>
        </w:rPr>
        <w:t xml:space="preserve"> for notification to the DSCB, and;</w:t>
      </w:r>
    </w:p>
    <w:p w14:paraId="436410EC" w14:textId="77777777" w:rsidR="0034711B" w:rsidRDefault="0034711B" w:rsidP="0034711B">
      <w:pPr>
        <w:rPr>
          <w:b/>
        </w:rPr>
      </w:pPr>
      <w:r>
        <w:rPr>
          <w:b/>
        </w:rPr>
        <w:t>Date of Notification to the DSCB Business Manager and outcome;</w:t>
      </w:r>
    </w:p>
    <w:p w14:paraId="70EA14C2" w14:textId="77777777" w:rsidR="0034711B" w:rsidRDefault="0034711B" w:rsidP="0034711B">
      <w:r>
        <w:t>this must be done via telephone/face to face discussion followed up by a</w:t>
      </w:r>
    </w:p>
    <w:p w14:paraId="5F2B4D50" w14:textId="77777777" w:rsidR="0034711B" w:rsidRDefault="0034711B" w:rsidP="0034711B">
      <w:r>
        <w:t xml:space="preserve">copy of the briefing report.  Telephone Number: 01325 406450.  E-mail address </w:t>
      </w:r>
      <w:hyperlink r:id="rId8" w:history="1">
        <w:r w:rsidRPr="00442083">
          <w:rPr>
            <w:rStyle w:val="Hyperlink"/>
          </w:rPr>
          <w:t>LSCB@darlington.gcsx.gov.uk</w:t>
        </w:r>
      </w:hyperlink>
      <w:r>
        <w:t xml:space="preserve"> </w:t>
      </w:r>
      <w:r>
        <w:rPr>
          <w:b/>
        </w:rPr>
        <w:t xml:space="preserve"> </w:t>
      </w:r>
      <w:r>
        <w:t xml:space="preserve">         </w:t>
      </w:r>
    </w:p>
    <w:p w14:paraId="1B41D333" w14:textId="77777777" w:rsidR="0034711B" w:rsidRDefault="0034711B" w:rsidP="0034711B">
      <w:pPr>
        <w:rPr>
          <w:b/>
        </w:rPr>
      </w:pPr>
    </w:p>
    <w:p w14:paraId="47501CE6" w14:textId="77777777" w:rsidR="0034711B" w:rsidRPr="004C7825" w:rsidRDefault="0034711B" w:rsidP="0034711B">
      <w:pPr>
        <w:rPr>
          <w:b/>
        </w:rPr>
      </w:pPr>
    </w:p>
    <w:p w14:paraId="6771876F" w14:textId="28384EBB" w:rsidR="0034711B" w:rsidRDefault="0069261E" w:rsidP="0034711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D4B25" wp14:editId="65E54942">
                <wp:simplePos x="0" y="0"/>
                <wp:positionH relativeFrom="column">
                  <wp:posOffset>194310</wp:posOffset>
                </wp:positionH>
                <wp:positionV relativeFrom="paragraph">
                  <wp:posOffset>10160</wp:posOffset>
                </wp:positionV>
                <wp:extent cx="6396355" cy="969645"/>
                <wp:effectExtent l="0" t="0" r="4445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31452" w14:textId="77777777" w:rsidR="0034711B" w:rsidRDefault="0034711B" w:rsidP="0034711B"/>
                          <w:p w14:paraId="2FCF8500" w14:textId="77777777" w:rsidR="0034711B" w:rsidRDefault="0034711B" w:rsidP="0034711B"/>
                          <w:p w14:paraId="472E2A8A" w14:textId="77777777" w:rsidR="0034711B" w:rsidRDefault="0034711B" w:rsidP="0034711B"/>
                          <w:p w14:paraId="5122CC4B" w14:textId="77777777" w:rsidR="0034711B" w:rsidRDefault="0034711B" w:rsidP="0034711B"/>
                          <w:p w14:paraId="3F04431F" w14:textId="77777777" w:rsidR="0034711B" w:rsidRDefault="0034711B" w:rsidP="0034711B"/>
                          <w:p w14:paraId="218FC8FE" w14:textId="77777777" w:rsidR="0034711B" w:rsidRDefault="0034711B" w:rsidP="0034711B"/>
                          <w:p w14:paraId="241E6BC0" w14:textId="77777777" w:rsidR="0034711B" w:rsidRDefault="0034711B" w:rsidP="0034711B"/>
                          <w:p w14:paraId="3E18766C" w14:textId="77777777" w:rsidR="0034711B" w:rsidRDefault="0034711B" w:rsidP="0034711B"/>
                          <w:p w14:paraId="4B83E6A0" w14:textId="77777777" w:rsidR="0034711B" w:rsidRDefault="0034711B" w:rsidP="0034711B"/>
                          <w:p w14:paraId="1E33565A" w14:textId="77777777" w:rsidR="0034711B" w:rsidRDefault="0034711B" w:rsidP="0034711B"/>
                          <w:p w14:paraId="32848673" w14:textId="77777777" w:rsidR="0034711B" w:rsidRDefault="0034711B" w:rsidP="0034711B"/>
                          <w:p w14:paraId="2126B5C2" w14:textId="77777777" w:rsidR="0034711B" w:rsidRDefault="0034711B" w:rsidP="0034711B"/>
                          <w:p w14:paraId="65178DFE" w14:textId="77777777" w:rsidR="0034711B" w:rsidRDefault="0034711B" w:rsidP="0034711B"/>
                          <w:p w14:paraId="53AF4428" w14:textId="77777777" w:rsidR="0034711B" w:rsidRDefault="0034711B" w:rsidP="0034711B"/>
                          <w:p w14:paraId="05D6882E" w14:textId="77777777" w:rsidR="0034711B" w:rsidRDefault="0034711B" w:rsidP="0034711B"/>
                          <w:p w14:paraId="1232F16E" w14:textId="77777777" w:rsidR="0034711B" w:rsidRDefault="0034711B" w:rsidP="0034711B"/>
                          <w:p w14:paraId="4764BC96" w14:textId="77777777" w:rsidR="0034711B" w:rsidRDefault="0034711B" w:rsidP="0034711B"/>
                          <w:p w14:paraId="7EA3A619" w14:textId="77777777" w:rsidR="0034711B" w:rsidRDefault="0034711B" w:rsidP="0034711B"/>
                          <w:p w14:paraId="67280497" w14:textId="77777777" w:rsidR="0034711B" w:rsidRDefault="0034711B" w:rsidP="0034711B"/>
                          <w:p w14:paraId="05450A46" w14:textId="77777777" w:rsidR="0034711B" w:rsidRDefault="0034711B" w:rsidP="00347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DD4B25" id="Text Box 6" o:spid="_x0000_s1028" type="#_x0000_t202" style="position:absolute;left:0;text-align:left;margin-left:15.3pt;margin-top:.8pt;width:503.65pt;height:7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">
                <v:textbox>
                  <w:txbxContent>
                    <w:p w14:paraId="6F231452" w14:textId="77777777" w:rsidR="0034711B" w:rsidRDefault="0034711B" w:rsidP="0034711B"/>
                    <w:p w14:paraId="2FCF8500" w14:textId="77777777" w:rsidR="0034711B" w:rsidRDefault="0034711B" w:rsidP="0034711B"/>
                    <w:p w14:paraId="472E2A8A" w14:textId="77777777" w:rsidR="0034711B" w:rsidRDefault="0034711B" w:rsidP="0034711B"/>
                    <w:p w14:paraId="5122CC4B" w14:textId="77777777" w:rsidR="0034711B" w:rsidRDefault="0034711B" w:rsidP="0034711B"/>
                    <w:p w14:paraId="3F04431F" w14:textId="77777777" w:rsidR="0034711B" w:rsidRDefault="0034711B" w:rsidP="0034711B"/>
                    <w:p w14:paraId="218FC8FE" w14:textId="77777777" w:rsidR="0034711B" w:rsidRDefault="0034711B" w:rsidP="0034711B"/>
                    <w:p w14:paraId="241E6BC0" w14:textId="77777777" w:rsidR="0034711B" w:rsidRDefault="0034711B" w:rsidP="0034711B"/>
                    <w:p w14:paraId="3E18766C" w14:textId="77777777" w:rsidR="0034711B" w:rsidRDefault="0034711B" w:rsidP="0034711B"/>
                    <w:p w14:paraId="4B83E6A0" w14:textId="77777777" w:rsidR="0034711B" w:rsidRDefault="0034711B" w:rsidP="0034711B"/>
                    <w:p w14:paraId="1E33565A" w14:textId="77777777" w:rsidR="0034711B" w:rsidRDefault="0034711B" w:rsidP="0034711B"/>
                    <w:p w14:paraId="32848673" w14:textId="77777777" w:rsidR="0034711B" w:rsidRDefault="0034711B" w:rsidP="0034711B"/>
                    <w:p w14:paraId="2126B5C2" w14:textId="77777777" w:rsidR="0034711B" w:rsidRDefault="0034711B" w:rsidP="0034711B"/>
                    <w:p w14:paraId="65178DFE" w14:textId="77777777" w:rsidR="0034711B" w:rsidRDefault="0034711B" w:rsidP="0034711B"/>
                    <w:p w14:paraId="53AF4428" w14:textId="77777777" w:rsidR="0034711B" w:rsidRDefault="0034711B" w:rsidP="0034711B"/>
                    <w:p w14:paraId="05D6882E" w14:textId="77777777" w:rsidR="0034711B" w:rsidRDefault="0034711B" w:rsidP="0034711B"/>
                    <w:p w14:paraId="1232F16E" w14:textId="77777777" w:rsidR="0034711B" w:rsidRDefault="0034711B" w:rsidP="0034711B"/>
                    <w:p w14:paraId="4764BC96" w14:textId="77777777" w:rsidR="0034711B" w:rsidRDefault="0034711B" w:rsidP="0034711B"/>
                    <w:p w14:paraId="7EA3A619" w14:textId="77777777" w:rsidR="0034711B" w:rsidRDefault="0034711B" w:rsidP="0034711B"/>
                    <w:p w14:paraId="67280497" w14:textId="77777777" w:rsidR="0034711B" w:rsidRDefault="0034711B" w:rsidP="0034711B"/>
                    <w:p w14:paraId="05450A46" w14:textId="77777777" w:rsidR="0034711B" w:rsidRDefault="0034711B" w:rsidP="0034711B"/>
                  </w:txbxContent>
                </v:textbox>
              </v:shape>
            </w:pict>
          </mc:Fallback>
        </mc:AlternateContent>
      </w:r>
    </w:p>
    <w:p w14:paraId="09658C0A" w14:textId="77777777" w:rsidR="0034711B" w:rsidRDefault="0034711B" w:rsidP="0034711B"/>
    <w:p w14:paraId="17B9FF87" w14:textId="77777777" w:rsidR="0034711B" w:rsidRDefault="0034711B" w:rsidP="0034711B"/>
    <w:p w14:paraId="558C91BE" w14:textId="77777777" w:rsidR="0034711B" w:rsidRDefault="0034711B" w:rsidP="0034711B"/>
    <w:p w14:paraId="0CC00C9B" w14:textId="77777777" w:rsidR="0034711B" w:rsidRDefault="0034711B" w:rsidP="0034711B"/>
    <w:p w14:paraId="3EB03CF9" w14:textId="77777777" w:rsidR="0034711B" w:rsidRDefault="0034711B" w:rsidP="0034711B"/>
    <w:p w14:paraId="0A1FEBCF" w14:textId="77777777" w:rsidR="0034711B" w:rsidRDefault="0034711B" w:rsidP="0034711B"/>
    <w:p w14:paraId="05A62564" w14:textId="77777777" w:rsidR="0034711B" w:rsidRDefault="0034711B" w:rsidP="0034711B"/>
    <w:p w14:paraId="51F521DA" w14:textId="77777777" w:rsidR="0034711B" w:rsidRPr="00133063" w:rsidRDefault="0034711B" w:rsidP="003471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133063">
        <w:rPr>
          <w:rFonts w:ascii="Arial" w:hAnsi="Arial" w:cs="Arial"/>
          <w:b/>
        </w:rPr>
        <w:t>Note</w:t>
      </w:r>
    </w:p>
    <w:p w14:paraId="44208EB3" w14:textId="77777777" w:rsidR="0034711B" w:rsidRPr="00FC0522" w:rsidRDefault="0034711B" w:rsidP="0034711B">
      <w:pPr>
        <w:pStyle w:val="NormalWeb"/>
        <w:shd w:val="clear" w:color="auto" w:fill="FFFFFF"/>
        <w:spacing w:line="228" w:lineRule="atLeast"/>
        <w:rPr>
          <w:rFonts w:ascii="Arial" w:hAnsi="Arial" w:cs="Arial"/>
        </w:rPr>
      </w:pPr>
      <w:r w:rsidRPr="00FC0522">
        <w:rPr>
          <w:rFonts w:ascii="Arial" w:hAnsi="Arial" w:cs="Arial"/>
        </w:rPr>
        <w:t xml:space="preserve">These procedures </w:t>
      </w:r>
      <w:r>
        <w:rPr>
          <w:rFonts w:ascii="Arial" w:hAnsi="Arial" w:cs="Arial"/>
        </w:rPr>
        <w:t xml:space="preserve">are </w:t>
      </w:r>
      <w:r w:rsidRPr="00FC0522">
        <w:rPr>
          <w:rFonts w:ascii="Arial" w:hAnsi="Arial" w:cs="Arial"/>
        </w:rPr>
        <w:t>specifically designed to make it clear when notification needs to be made to senior managers.</w:t>
      </w:r>
    </w:p>
    <w:p w14:paraId="300F2F16" w14:textId="77777777" w:rsidR="0034711B" w:rsidRPr="00FC0522" w:rsidRDefault="0034711B" w:rsidP="0034711B">
      <w:pPr>
        <w:pStyle w:val="NormalWeb"/>
        <w:shd w:val="clear" w:color="auto" w:fill="FFFFFF"/>
        <w:spacing w:line="228" w:lineRule="atLeast"/>
        <w:rPr>
          <w:rFonts w:ascii="Arial" w:hAnsi="Arial" w:cs="Arial"/>
        </w:rPr>
      </w:pPr>
      <w:r w:rsidRPr="00FC0522">
        <w:rPr>
          <w:rFonts w:ascii="Arial" w:hAnsi="Arial" w:cs="Arial"/>
        </w:rPr>
        <w:t>Each service area has a statutory or mandatory responsibility to notify some authorities/agencies when a serious childcare incident occurs within their service, or to invoke other procedures, including: </w:t>
      </w:r>
    </w:p>
    <w:p w14:paraId="518E3276" w14:textId="77777777" w:rsidR="0034711B" w:rsidRPr="00FC0522" w:rsidRDefault="0034711B" w:rsidP="0034711B">
      <w:pPr>
        <w:numPr>
          <w:ilvl w:val="0"/>
          <w:numId w:val="2"/>
        </w:numPr>
        <w:shd w:val="clear" w:color="auto" w:fill="FFFFFF"/>
        <w:spacing w:before="192" w:after="192" w:line="228" w:lineRule="atLeast"/>
        <w:rPr>
          <w:rFonts w:cs="Arial"/>
          <w:sz w:val="24"/>
          <w:szCs w:val="24"/>
        </w:rPr>
      </w:pPr>
      <w:r w:rsidRPr="00FC0522">
        <w:rPr>
          <w:rFonts w:cs="Arial"/>
          <w:sz w:val="24"/>
          <w:szCs w:val="24"/>
        </w:rPr>
        <w:t>Emergency Planning Procedure for Schools;</w:t>
      </w:r>
    </w:p>
    <w:p w14:paraId="5732C00B" w14:textId="77777777" w:rsidR="0034711B" w:rsidRPr="00FC0522" w:rsidRDefault="0034711B" w:rsidP="0034711B">
      <w:pPr>
        <w:numPr>
          <w:ilvl w:val="0"/>
          <w:numId w:val="2"/>
        </w:numPr>
        <w:shd w:val="clear" w:color="auto" w:fill="FFFFFF"/>
        <w:spacing w:before="192" w:after="192" w:line="228" w:lineRule="atLeast"/>
        <w:rPr>
          <w:rFonts w:cs="Arial"/>
          <w:sz w:val="24"/>
          <w:szCs w:val="24"/>
        </w:rPr>
      </w:pPr>
      <w:r w:rsidRPr="00FC0522">
        <w:rPr>
          <w:rFonts w:cs="Arial"/>
          <w:sz w:val="24"/>
          <w:szCs w:val="24"/>
        </w:rPr>
        <w:t>Emergency Planning for Early Years Providers;</w:t>
      </w:r>
    </w:p>
    <w:p w14:paraId="50FE4468" w14:textId="77777777" w:rsidR="0034711B" w:rsidRPr="00FC0522" w:rsidRDefault="0034711B" w:rsidP="0034711B">
      <w:pPr>
        <w:numPr>
          <w:ilvl w:val="0"/>
          <w:numId w:val="2"/>
        </w:numPr>
        <w:shd w:val="clear" w:color="auto" w:fill="FFFFFF"/>
        <w:spacing w:before="192" w:after="192" w:line="228" w:lineRule="atLeast"/>
        <w:rPr>
          <w:rFonts w:cs="Arial"/>
          <w:sz w:val="24"/>
          <w:szCs w:val="24"/>
        </w:rPr>
      </w:pPr>
      <w:r w:rsidRPr="00FC0522">
        <w:rPr>
          <w:rFonts w:cs="Arial"/>
          <w:sz w:val="24"/>
          <w:szCs w:val="24"/>
        </w:rPr>
        <w:t>Children’s Social Services Alerts Procedure;</w:t>
      </w:r>
    </w:p>
    <w:p w14:paraId="45931E86" w14:textId="77777777" w:rsidR="0034711B" w:rsidRPr="00961210" w:rsidRDefault="0034711B" w:rsidP="0034711B">
      <w:pPr>
        <w:numPr>
          <w:ilvl w:val="0"/>
          <w:numId w:val="2"/>
        </w:numPr>
        <w:shd w:val="clear" w:color="auto" w:fill="FFFFFF"/>
        <w:spacing w:before="192" w:after="192" w:line="228" w:lineRule="atLeast"/>
        <w:rPr>
          <w:rFonts w:cs="Arial"/>
          <w:sz w:val="24"/>
          <w:szCs w:val="24"/>
        </w:rPr>
      </w:pPr>
      <w:r w:rsidRPr="00961210">
        <w:rPr>
          <w:rFonts w:cs="Arial"/>
          <w:sz w:val="24"/>
          <w:szCs w:val="24"/>
        </w:rPr>
        <w:t>Notifiable events under Schedule 7 Fostering Services Regulations 2011;</w:t>
      </w:r>
    </w:p>
    <w:p w14:paraId="3806E53B" w14:textId="77777777" w:rsidR="0034711B" w:rsidRPr="00FC0522" w:rsidRDefault="0034711B" w:rsidP="0034711B">
      <w:pPr>
        <w:numPr>
          <w:ilvl w:val="0"/>
          <w:numId w:val="2"/>
        </w:numPr>
        <w:shd w:val="clear" w:color="auto" w:fill="FFFFFF"/>
        <w:spacing w:before="192" w:after="192" w:line="228" w:lineRule="atLeast"/>
        <w:rPr>
          <w:rFonts w:cs="Arial"/>
          <w:sz w:val="24"/>
          <w:szCs w:val="24"/>
        </w:rPr>
      </w:pPr>
      <w:r w:rsidRPr="00FC0522">
        <w:rPr>
          <w:rFonts w:cs="Arial"/>
          <w:sz w:val="24"/>
          <w:szCs w:val="24"/>
        </w:rPr>
        <w:t>DSCB Child Death Procedures and DSCB Serious Case Review Procedures;</w:t>
      </w:r>
    </w:p>
    <w:p w14:paraId="7B94C725" w14:textId="77777777" w:rsidR="0034711B" w:rsidRPr="00FC0522" w:rsidRDefault="0034711B" w:rsidP="0034711B">
      <w:pPr>
        <w:numPr>
          <w:ilvl w:val="0"/>
          <w:numId w:val="2"/>
        </w:numPr>
        <w:shd w:val="clear" w:color="auto" w:fill="FFFFFF"/>
        <w:spacing w:before="192" w:after="192" w:line="228" w:lineRule="atLeast"/>
        <w:rPr>
          <w:rFonts w:cs="Arial"/>
          <w:sz w:val="24"/>
          <w:szCs w:val="24"/>
        </w:rPr>
      </w:pPr>
      <w:r w:rsidRPr="00FC0522">
        <w:rPr>
          <w:rFonts w:cs="Arial"/>
          <w:sz w:val="24"/>
          <w:szCs w:val="24"/>
        </w:rPr>
        <w:t>DSCB Organised or Complex Abuse Procedures;</w:t>
      </w:r>
    </w:p>
    <w:p w14:paraId="15A8D7EC" w14:textId="77777777" w:rsidR="0034711B" w:rsidRDefault="0034711B" w:rsidP="0034711B">
      <w:pPr>
        <w:numPr>
          <w:ilvl w:val="0"/>
          <w:numId w:val="2"/>
        </w:numPr>
        <w:shd w:val="clear" w:color="auto" w:fill="FFFFFF"/>
        <w:spacing w:before="192" w:after="192" w:line="228" w:lineRule="atLeast"/>
        <w:rPr>
          <w:rFonts w:cs="Arial"/>
          <w:sz w:val="24"/>
          <w:szCs w:val="24"/>
        </w:rPr>
      </w:pPr>
      <w:r w:rsidRPr="00961210">
        <w:rPr>
          <w:rFonts w:cs="Arial"/>
          <w:sz w:val="24"/>
          <w:szCs w:val="24"/>
        </w:rPr>
        <w:t xml:space="preserve">Notifiable events under </w:t>
      </w:r>
      <w:r>
        <w:rPr>
          <w:rFonts w:cs="Arial"/>
          <w:sz w:val="24"/>
          <w:szCs w:val="24"/>
        </w:rPr>
        <w:t>Regulation 40 Children’s Homes (England) Regulations 2015;</w:t>
      </w:r>
    </w:p>
    <w:p w14:paraId="0970276B" w14:textId="77777777" w:rsidR="0034711B" w:rsidRPr="00FC0522" w:rsidRDefault="0034711B" w:rsidP="0034711B">
      <w:pPr>
        <w:numPr>
          <w:ilvl w:val="0"/>
          <w:numId w:val="2"/>
        </w:numPr>
        <w:shd w:val="clear" w:color="auto" w:fill="FFFFFF"/>
        <w:spacing w:before="192" w:after="192" w:line="228" w:lineRule="atLeast"/>
        <w:rPr>
          <w:rFonts w:cs="Arial"/>
          <w:sz w:val="24"/>
          <w:szCs w:val="24"/>
        </w:rPr>
      </w:pPr>
      <w:r w:rsidRPr="00FC0522">
        <w:rPr>
          <w:rFonts w:cs="Arial"/>
          <w:sz w:val="24"/>
          <w:szCs w:val="24"/>
        </w:rPr>
        <w:t>Ofsted Notifiable Incident reporting for early years settings as required by Early Years Foundation Stage (EYFS);</w:t>
      </w:r>
    </w:p>
    <w:p w14:paraId="2EA4ED91" w14:textId="77777777" w:rsidR="0034711B" w:rsidRDefault="0034711B" w:rsidP="0034711B">
      <w:pPr>
        <w:numPr>
          <w:ilvl w:val="0"/>
          <w:numId w:val="2"/>
        </w:numPr>
        <w:shd w:val="clear" w:color="auto" w:fill="FFFFFF"/>
        <w:spacing w:line="228" w:lineRule="atLeast"/>
        <w:rPr>
          <w:rFonts w:cs="Arial"/>
          <w:sz w:val="24"/>
          <w:szCs w:val="24"/>
        </w:rPr>
      </w:pPr>
      <w:r w:rsidRPr="00FC0522">
        <w:rPr>
          <w:rFonts w:cs="Arial"/>
          <w:sz w:val="24"/>
          <w:szCs w:val="24"/>
        </w:rPr>
        <w:t xml:space="preserve">Notification to the Health and Safety Executive (RIDDOR) </w:t>
      </w:r>
    </w:p>
    <w:p w14:paraId="083AA846" w14:textId="77777777" w:rsidR="0077352F" w:rsidRDefault="0077352F"/>
    <w:sectPr w:rsidR="0077352F" w:rsidSect="00773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4166"/>
    <w:multiLevelType w:val="hybridMultilevel"/>
    <w:tmpl w:val="D822127C"/>
    <w:lvl w:ilvl="0" w:tplc="89C26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97D10"/>
    <w:multiLevelType w:val="multilevel"/>
    <w:tmpl w:val="4F16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136BE"/>
    <w:multiLevelType w:val="hybridMultilevel"/>
    <w:tmpl w:val="3A4AA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305E8F-E923-4C9E-8D49-94F93730AC57}"/>
    <w:docVar w:name="dgnword-eventsink" w:val="542022440"/>
  </w:docVars>
  <w:rsids>
    <w:rsidRoot w:val="0034711B"/>
    <w:rsid w:val="0034711B"/>
    <w:rsid w:val="00386244"/>
    <w:rsid w:val="0069261E"/>
    <w:rsid w:val="0077352F"/>
    <w:rsid w:val="00F9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6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11B"/>
    <w:pPr>
      <w:spacing w:after="0" w:line="240" w:lineRule="auto"/>
      <w:ind w:left="360"/>
    </w:pPr>
    <w:rPr>
      <w:rFonts w:ascii="Arial" w:eastAsia="Times New Roman" w:hAnsi="Arial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11B"/>
    <w:pPr>
      <w:ind w:left="720"/>
      <w:contextualSpacing/>
    </w:pPr>
  </w:style>
  <w:style w:type="table" w:styleId="TableGrid">
    <w:name w:val="Table Grid"/>
    <w:basedOn w:val="TableNormal"/>
    <w:rsid w:val="00347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711B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11B"/>
    <w:pPr>
      <w:spacing w:after="0" w:line="240" w:lineRule="auto"/>
      <w:ind w:left="360"/>
    </w:pPr>
    <w:rPr>
      <w:rFonts w:ascii="Arial" w:eastAsia="Times New Roman" w:hAnsi="Arial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11B"/>
    <w:pPr>
      <w:ind w:left="720"/>
      <w:contextualSpacing/>
    </w:pPr>
  </w:style>
  <w:style w:type="table" w:styleId="TableGrid">
    <w:name w:val="Table Grid"/>
    <w:basedOn w:val="TableNormal"/>
    <w:rsid w:val="00347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711B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B@darlington.gcsx.gov.uk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mailto:Mailbox.CPOD@education.gsi.gov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stedonline.ofsted.gov.uk/outreach/Ofsted_Serious_Notification.ofml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SXJZJSQ2YJM5-499006958-172833</_dlc_DocId>
    <_dlc_DocIdUrl xmlns="14ef3b5f-6ca1-4c1c-a353-a1c338ccc666">
      <Url>https://antsertech.sharepoint.com/sites/TriXData2/_layouts/15/DocIdRedir.aspx?ID=SXJZJSQ2YJM5-499006958-172833</Url>
      <Description>SXJZJSQ2YJM5-499006958-172833</Description>
    </_dlc_DocIdUrl>
  </documentManagement>
</p:properties>
</file>

<file path=customXml/itemProps1.xml><?xml version="1.0" encoding="utf-8"?>
<ds:datastoreItem xmlns:ds="http://schemas.openxmlformats.org/officeDocument/2006/customXml" ds:itemID="{61C667E5-D283-43F4-BEBB-742D6EA73B96}"/>
</file>

<file path=customXml/itemProps2.xml><?xml version="1.0" encoding="utf-8"?>
<ds:datastoreItem xmlns:ds="http://schemas.openxmlformats.org/officeDocument/2006/customXml" ds:itemID="{16985E55-24A6-4D15-8924-4DAAC1552D39}"/>
</file>

<file path=customXml/itemProps3.xml><?xml version="1.0" encoding="utf-8"?>
<ds:datastoreItem xmlns:ds="http://schemas.openxmlformats.org/officeDocument/2006/customXml" ds:itemID="{61A1BA5E-79CB-4ABB-9E1A-024A9E0A422B}"/>
</file>

<file path=customXml/itemProps4.xml><?xml version="1.0" encoding="utf-8"?>
<ds:datastoreItem xmlns:ds="http://schemas.openxmlformats.org/officeDocument/2006/customXml" ds:itemID="{F9789330-7184-493B-B930-BB7846CD2F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530</Words>
  <Characters>3022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Hancock</dc:creator>
  <cp:lastModifiedBy>Aimee Spiers</cp:lastModifiedBy>
  <cp:revision>2</cp:revision>
  <dcterms:created xsi:type="dcterms:W3CDTF">2020-10-06T08:23:00Z</dcterms:created>
  <dcterms:modified xsi:type="dcterms:W3CDTF">2020-10-06T08:23:00Z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17283300</vt:r8>
  </property>
  <property fmtid="{D5CDD505-2E9C-101B-9397-08002B2CF9AE}" pid="4" name="_dlc_DocIdItemGuid">
    <vt:lpwstr>fd4ef821-da2c-532b-aed8-03666e45538c</vt:lpwstr>
  </property>
</Properties>
</file>