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DD7" w:rsidRDefault="006D6DD7" w:rsidP="006D6DD7">
      <w:bookmarkStart w:id="0" w:name="_GoBack"/>
      <w:bookmarkEnd w:id="0"/>
    </w:p>
    <w:p w:rsidR="006D6DD7" w:rsidRPr="003A2C2E" w:rsidRDefault="003A2C2E" w:rsidP="006D6DD7">
      <w:pPr>
        <w:rPr>
          <w:rFonts w:ascii="Arial" w:hAnsi="Arial" w:cs="Arial"/>
          <w:b/>
          <w:sz w:val="32"/>
          <w:szCs w:val="32"/>
          <w:u w:val="single"/>
        </w:rPr>
      </w:pPr>
      <w:r>
        <w:rPr>
          <w:rFonts w:ascii="Arial" w:hAnsi="Arial" w:cs="Arial"/>
          <w:b/>
          <w:sz w:val="32"/>
          <w:szCs w:val="32"/>
          <w:u w:val="single"/>
        </w:rPr>
        <w:t>Uturn Prenoxad Injection P</w:t>
      </w:r>
      <w:r w:rsidR="006D6DD7" w:rsidRPr="003A2C2E">
        <w:rPr>
          <w:rFonts w:ascii="Arial" w:hAnsi="Arial" w:cs="Arial"/>
          <w:b/>
          <w:sz w:val="32"/>
          <w:szCs w:val="32"/>
          <w:u w:val="single"/>
        </w:rPr>
        <w:t>rotocol May 2016</w:t>
      </w:r>
    </w:p>
    <w:p w:rsidR="006D6DD7" w:rsidRDefault="006D6DD7" w:rsidP="006D6DD7">
      <w:pPr>
        <w:rPr>
          <w:rFonts w:ascii="Arial" w:hAnsi="Arial" w:cs="Arial"/>
          <w:b/>
          <w:u w:val="single"/>
        </w:rPr>
      </w:pPr>
    </w:p>
    <w:p w:rsidR="006D6DD7" w:rsidRDefault="006D6DD7" w:rsidP="006D6DD7">
      <w:pPr>
        <w:rPr>
          <w:rFonts w:ascii="Arial" w:hAnsi="Arial" w:cs="Arial"/>
        </w:rPr>
      </w:pPr>
    </w:p>
    <w:p w:rsidR="006D6DD7" w:rsidRDefault="006D6DD7" w:rsidP="006D6DD7">
      <w:pPr>
        <w:rPr>
          <w:rFonts w:ascii="Arial" w:hAnsi="Arial" w:cs="Arial"/>
        </w:rPr>
      </w:pPr>
      <w:r>
        <w:rPr>
          <w:rFonts w:ascii="Arial" w:hAnsi="Arial" w:cs="Arial"/>
        </w:rPr>
        <w:t xml:space="preserve">This protocol aims to provide guidance on the use of Prenoxad injection within Restorative Youth Services. </w:t>
      </w:r>
    </w:p>
    <w:p w:rsidR="006D6DD7" w:rsidRDefault="006D6DD7" w:rsidP="006D6DD7">
      <w:pPr>
        <w:rPr>
          <w:rFonts w:ascii="Arial" w:hAnsi="Arial" w:cs="Arial"/>
        </w:rPr>
      </w:pPr>
    </w:p>
    <w:p w:rsidR="006D6DD7" w:rsidRDefault="006D6DD7" w:rsidP="006D6DD7">
      <w:pPr>
        <w:rPr>
          <w:rFonts w:ascii="Arial" w:hAnsi="Arial" w:cs="Arial"/>
          <w:b/>
        </w:rPr>
      </w:pPr>
      <w:r w:rsidRPr="006D6DD7">
        <w:rPr>
          <w:rFonts w:ascii="Arial" w:hAnsi="Arial" w:cs="Arial"/>
          <w:b/>
        </w:rPr>
        <w:t>Introduction</w:t>
      </w:r>
    </w:p>
    <w:p w:rsidR="006D6DD7" w:rsidRDefault="006D6DD7" w:rsidP="006D6DD7">
      <w:pPr>
        <w:rPr>
          <w:rFonts w:ascii="Arial" w:hAnsi="Arial" w:cs="Arial"/>
          <w:b/>
        </w:rPr>
      </w:pPr>
    </w:p>
    <w:p w:rsidR="006D6DD7" w:rsidRDefault="006D6DD7" w:rsidP="006D6DD7">
      <w:pPr>
        <w:rPr>
          <w:rFonts w:ascii="Arial" w:hAnsi="Arial" w:cs="Arial"/>
        </w:rPr>
      </w:pPr>
      <w:r>
        <w:rPr>
          <w:rFonts w:ascii="Arial" w:hAnsi="Arial" w:cs="Arial"/>
        </w:rPr>
        <w:t>Prenoxad Injection contains the medicine Naloxone Hydrochloride. Naloxone Hydrochloride reverses the action of opioid drugs such as Morphine, Diamorphine (Heroin)</w:t>
      </w:r>
      <w:r w:rsidR="00656B86">
        <w:rPr>
          <w:rFonts w:ascii="Arial" w:hAnsi="Arial" w:cs="Arial"/>
        </w:rPr>
        <w:t xml:space="preserve">, Methadone, Codeine and Dihydrocodeine and Dextropropoxyphene. Prenoxad will also partially reverse the effects of Buprenorphine. </w:t>
      </w:r>
    </w:p>
    <w:p w:rsidR="00EF2A66" w:rsidRDefault="00EF2A66" w:rsidP="006D6DD7">
      <w:pPr>
        <w:rPr>
          <w:rFonts w:ascii="Arial" w:hAnsi="Arial" w:cs="Arial"/>
        </w:rPr>
      </w:pPr>
    </w:p>
    <w:p w:rsidR="00EF2A66" w:rsidRDefault="00EF2A66" w:rsidP="006D6DD7">
      <w:pPr>
        <w:rPr>
          <w:rFonts w:ascii="Arial" w:hAnsi="Arial" w:cs="Arial"/>
        </w:rPr>
      </w:pPr>
      <w:r>
        <w:rPr>
          <w:rFonts w:ascii="Arial" w:hAnsi="Arial" w:cs="Arial"/>
        </w:rPr>
        <w:t>If someone has accidentally overdosed</w:t>
      </w:r>
      <w:r w:rsidR="002A5519">
        <w:rPr>
          <w:rFonts w:ascii="Arial" w:hAnsi="Arial" w:cs="Arial"/>
        </w:rPr>
        <w:t>,</w:t>
      </w:r>
      <w:r>
        <w:rPr>
          <w:rFonts w:ascii="Arial" w:hAnsi="Arial" w:cs="Arial"/>
        </w:rPr>
        <w:t xml:space="preserve"> and an opioid drug such as those mentioned above is involved, Prenoxad injection can be used to reverse the action of the drug. Prenoxad injection is designed to be used as an emergency rescue treatment so you should still get medical attention as soon as possible by calling for an ambulance. </w:t>
      </w:r>
    </w:p>
    <w:p w:rsidR="00EF2A66" w:rsidRDefault="00EF2A66" w:rsidP="006D6DD7">
      <w:pPr>
        <w:rPr>
          <w:rFonts w:ascii="Arial" w:hAnsi="Arial" w:cs="Arial"/>
        </w:rPr>
      </w:pPr>
    </w:p>
    <w:p w:rsidR="00EF2A66" w:rsidRDefault="00EF2A66" w:rsidP="006D6DD7">
      <w:pPr>
        <w:rPr>
          <w:rFonts w:ascii="Arial" w:hAnsi="Arial" w:cs="Arial"/>
        </w:rPr>
      </w:pPr>
      <w:r>
        <w:rPr>
          <w:rFonts w:ascii="Arial" w:hAnsi="Arial" w:cs="Arial"/>
        </w:rPr>
        <w:t xml:space="preserve">Prenoxad injection does not remove opioids from the body </w:t>
      </w:r>
      <w:r w:rsidR="002A5519">
        <w:rPr>
          <w:rFonts w:ascii="Arial" w:hAnsi="Arial" w:cs="Arial"/>
        </w:rPr>
        <w:t xml:space="preserve">and does not last indefinitely, </w:t>
      </w:r>
      <w:r>
        <w:rPr>
          <w:rFonts w:ascii="Arial" w:hAnsi="Arial" w:cs="Arial"/>
        </w:rPr>
        <w:t xml:space="preserve">it wears off after around 20-30 minutes so the opioids will still be in the body and the person may go back into overdose. It will </w:t>
      </w:r>
      <w:r w:rsidRPr="00EF2A66">
        <w:rPr>
          <w:rFonts w:ascii="Arial" w:hAnsi="Arial" w:cs="Arial"/>
          <w:b/>
        </w:rPr>
        <w:t>not</w:t>
      </w:r>
      <w:r>
        <w:rPr>
          <w:rFonts w:ascii="Arial" w:hAnsi="Arial" w:cs="Arial"/>
        </w:rPr>
        <w:t xml:space="preserve"> have any effect unless the person had opioids in their system. </w:t>
      </w:r>
    </w:p>
    <w:p w:rsidR="00EF2A66" w:rsidRDefault="00EF2A66" w:rsidP="006D6DD7">
      <w:pPr>
        <w:rPr>
          <w:rFonts w:ascii="Arial" w:hAnsi="Arial" w:cs="Arial"/>
        </w:rPr>
      </w:pPr>
    </w:p>
    <w:p w:rsidR="00EF2A66" w:rsidRDefault="00EF2A66" w:rsidP="006D6DD7">
      <w:pPr>
        <w:rPr>
          <w:rFonts w:ascii="Arial" w:hAnsi="Arial" w:cs="Arial"/>
        </w:rPr>
      </w:pPr>
      <w:r>
        <w:rPr>
          <w:rFonts w:ascii="Arial" w:hAnsi="Arial" w:cs="Arial"/>
        </w:rPr>
        <w:t xml:space="preserve">Prenoxad injection is a prescription only medicine (POM) which means that is can only be prescribed to someone who has a prescription for it. </w:t>
      </w:r>
      <w:r w:rsidR="0081273A">
        <w:rPr>
          <w:rFonts w:ascii="Arial" w:hAnsi="Arial" w:cs="Arial"/>
        </w:rPr>
        <w:t xml:space="preserve">It is normally prescribed to people who may be at risk of opioid or opioid-related overdose. </w:t>
      </w:r>
    </w:p>
    <w:p w:rsidR="0081273A" w:rsidRDefault="0081273A" w:rsidP="006D6DD7">
      <w:pPr>
        <w:rPr>
          <w:rFonts w:ascii="Arial" w:hAnsi="Arial" w:cs="Arial"/>
        </w:rPr>
      </w:pPr>
    </w:p>
    <w:p w:rsidR="0081273A" w:rsidRDefault="00586E08" w:rsidP="006D6DD7">
      <w:pPr>
        <w:rPr>
          <w:rFonts w:ascii="Arial" w:hAnsi="Arial" w:cs="Arial"/>
        </w:rPr>
      </w:pPr>
      <w:r>
        <w:rPr>
          <w:rFonts w:ascii="Arial" w:hAnsi="Arial" w:cs="Arial"/>
        </w:rPr>
        <w:t>Although Prenoxad injection is a POM, the law allows anyone to administer it for the purpose of saving a life. This means that a representative or other people can inject Prenoxad injection.</w:t>
      </w:r>
    </w:p>
    <w:p w:rsidR="0068120F" w:rsidRDefault="0068120F" w:rsidP="006D6DD7">
      <w:pPr>
        <w:rPr>
          <w:rFonts w:ascii="Arial" w:hAnsi="Arial" w:cs="Arial"/>
        </w:rPr>
      </w:pPr>
    </w:p>
    <w:p w:rsidR="0068120F" w:rsidRPr="0068120F" w:rsidRDefault="0068120F" w:rsidP="006D6DD7">
      <w:pPr>
        <w:rPr>
          <w:rFonts w:ascii="Arial" w:hAnsi="Arial" w:cs="Arial"/>
          <w:b/>
        </w:rPr>
      </w:pPr>
      <w:r w:rsidRPr="0068120F">
        <w:rPr>
          <w:rFonts w:ascii="Arial" w:hAnsi="Arial" w:cs="Arial"/>
          <w:b/>
        </w:rPr>
        <w:t>Prenoxad injection pack</w:t>
      </w:r>
    </w:p>
    <w:p w:rsidR="0081273A" w:rsidRDefault="0081273A" w:rsidP="006D6DD7">
      <w:pPr>
        <w:rPr>
          <w:rFonts w:ascii="Arial" w:hAnsi="Arial" w:cs="Arial"/>
        </w:rPr>
      </w:pPr>
    </w:p>
    <w:p w:rsidR="0068120F" w:rsidRDefault="0068120F" w:rsidP="006D6DD7">
      <w:pPr>
        <w:rPr>
          <w:rFonts w:ascii="Arial" w:hAnsi="Arial" w:cs="Arial"/>
        </w:rPr>
      </w:pPr>
      <w:r>
        <w:rPr>
          <w:rFonts w:ascii="Arial" w:hAnsi="Arial" w:cs="Arial"/>
        </w:rPr>
        <w:t xml:space="preserve">The Prenoxad injection pack contains a glass 2ml syringe containing Naloxone. The pack also contains two 1 ¼ inch needles. Two needles are included in case one breaks, gets contaminated (e.g. if it gets dropped) or if it becomes blunt after being used through clothing. </w:t>
      </w:r>
      <w:r w:rsidR="00C35843">
        <w:rPr>
          <w:rFonts w:ascii="Arial" w:hAnsi="Arial" w:cs="Arial"/>
        </w:rPr>
        <w:t>The Prenoxad injection pack is stored as a prepared kit that is ready to use. It is kept in a zip lock bag with gloves</w:t>
      </w:r>
      <w:r w:rsidR="001B7219">
        <w:rPr>
          <w:rFonts w:ascii="Arial" w:hAnsi="Arial" w:cs="Arial"/>
        </w:rPr>
        <w:t>, this will have everything you need</w:t>
      </w:r>
      <w:r w:rsidR="00C35843">
        <w:rPr>
          <w:rFonts w:ascii="Arial" w:hAnsi="Arial" w:cs="Arial"/>
        </w:rPr>
        <w:t>. Normal infection and prevention control protocols should underpin this process.</w:t>
      </w:r>
    </w:p>
    <w:p w:rsidR="00C35843" w:rsidRDefault="00C35843" w:rsidP="006D6DD7">
      <w:pPr>
        <w:rPr>
          <w:rFonts w:ascii="Arial" w:hAnsi="Arial" w:cs="Arial"/>
        </w:rPr>
      </w:pPr>
    </w:p>
    <w:p w:rsidR="00C35843" w:rsidRDefault="00C35843" w:rsidP="006D6DD7">
      <w:pPr>
        <w:rPr>
          <w:rFonts w:ascii="Arial" w:hAnsi="Arial" w:cs="Arial"/>
        </w:rPr>
      </w:pPr>
    </w:p>
    <w:p w:rsidR="0075392E" w:rsidRDefault="00983E2C" w:rsidP="006D6DD7">
      <w:pPr>
        <w:rPr>
          <w:rFonts w:ascii="Arial" w:hAnsi="Arial" w:cs="Arial"/>
        </w:rPr>
      </w:pPr>
      <w:r>
        <w:rPr>
          <w:rFonts w:ascii="Arial" w:hAnsi="Arial" w:cs="Arial"/>
        </w:rPr>
        <w:t>The pack will also have a</w:t>
      </w:r>
      <w:r w:rsidR="0075392E">
        <w:rPr>
          <w:rFonts w:ascii="Arial" w:hAnsi="Arial" w:cs="Arial"/>
        </w:rPr>
        <w:t xml:space="preserve"> patient information </w:t>
      </w:r>
      <w:r>
        <w:rPr>
          <w:rFonts w:ascii="Arial" w:hAnsi="Arial" w:cs="Arial"/>
        </w:rPr>
        <w:t>leaflet supplied by</w:t>
      </w:r>
      <w:r w:rsidR="0075392E">
        <w:rPr>
          <w:rFonts w:ascii="Arial" w:hAnsi="Arial" w:cs="Arial"/>
        </w:rPr>
        <w:t xml:space="preserve"> the manufacturer which gives instructions on how to assemble and use Prenoxad injection. </w:t>
      </w:r>
    </w:p>
    <w:p w:rsidR="00466A07" w:rsidRDefault="00466A07" w:rsidP="000C24FC">
      <w:pPr>
        <w:rPr>
          <w:rFonts w:ascii="Arial" w:hAnsi="Arial" w:cs="Arial"/>
          <w:b/>
        </w:rPr>
      </w:pPr>
    </w:p>
    <w:p w:rsidR="00466A07" w:rsidRDefault="00466A07" w:rsidP="000C24FC">
      <w:pPr>
        <w:rPr>
          <w:rFonts w:ascii="Arial" w:hAnsi="Arial" w:cs="Arial"/>
          <w:b/>
        </w:rPr>
      </w:pPr>
    </w:p>
    <w:p w:rsidR="00466A07" w:rsidRDefault="00466A07" w:rsidP="000C24FC">
      <w:pPr>
        <w:rPr>
          <w:rFonts w:ascii="Arial" w:hAnsi="Arial" w:cs="Arial"/>
          <w:b/>
        </w:rPr>
      </w:pPr>
    </w:p>
    <w:p w:rsidR="00811AB5" w:rsidRDefault="00811AB5" w:rsidP="000C24FC">
      <w:pPr>
        <w:rPr>
          <w:rFonts w:ascii="Arial" w:hAnsi="Arial" w:cs="Arial"/>
          <w:b/>
        </w:rPr>
      </w:pPr>
      <w:r>
        <w:rPr>
          <w:rFonts w:ascii="Arial" w:hAnsi="Arial" w:cs="Arial"/>
          <w:b/>
        </w:rPr>
        <w:t>How to store Prenoxad injection</w:t>
      </w:r>
    </w:p>
    <w:p w:rsidR="00811AB5" w:rsidRDefault="00811AB5" w:rsidP="000C24FC">
      <w:pPr>
        <w:rPr>
          <w:rFonts w:ascii="Arial" w:hAnsi="Arial" w:cs="Arial"/>
        </w:rPr>
      </w:pPr>
    </w:p>
    <w:p w:rsidR="004815B3" w:rsidRDefault="004815B3" w:rsidP="000C24FC">
      <w:pPr>
        <w:rPr>
          <w:rFonts w:ascii="Arial" w:hAnsi="Arial" w:cs="Arial"/>
        </w:rPr>
      </w:pPr>
    </w:p>
    <w:p w:rsidR="00811AB5" w:rsidRDefault="00811AB5" w:rsidP="000C24FC">
      <w:pPr>
        <w:rPr>
          <w:rFonts w:ascii="Arial" w:hAnsi="Arial" w:cs="Arial"/>
        </w:rPr>
      </w:pPr>
      <w:r>
        <w:rPr>
          <w:rFonts w:ascii="Arial" w:hAnsi="Arial" w:cs="Arial"/>
        </w:rPr>
        <w:t xml:space="preserve">Prenoxad injection should be stored safely and in the original box to protect from light. It should </w:t>
      </w:r>
      <w:r w:rsidR="001B7219" w:rsidRPr="001B7219">
        <w:rPr>
          <w:rFonts w:ascii="Arial" w:hAnsi="Arial" w:cs="Arial"/>
          <w:b/>
        </w:rPr>
        <w:t>NOT</w:t>
      </w:r>
      <w:r w:rsidR="008B55EE">
        <w:rPr>
          <w:rFonts w:ascii="Arial" w:hAnsi="Arial" w:cs="Arial"/>
        </w:rPr>
        <w:t xml:space="preserve"> </w:t>
      </w:r>
      <w:r>
        <w:rPr>
          <w:rFonts w:ascii="Arial" w:hAnsi="Arial" w:cs="Arial"/>
        </w:rPr>
        <w:t xml:space="preserve">be stored above 25 degrees centigrade. </w:t>
      </w:r>
    </w:p>
    <w:p w:rsidR="00811AB5" w:rsidRDefault="00811AB5" w:rsidP="000C24FC">
      <w:pPr>
        <w:rPr>
          <w:rFonts w:ascii="Arial" w:hAnsi="Arial" w:cs="Arial"/>
        </w:rPr>
      </w:pPr>
    </w:p>
    <w:p w:rsidR="00811AB5" w:rsidRDefault="00811AB5" w:rsidP="000C24FC">
      <w:pPr>
        <w:rPr>
          <w:rFonts w:ascii="Arial" w:hAnsi="Arial" w:cs="Arial"/>
        </w:rPr>
      </w:pPr>
      <w:r>
        <w:rPr>
          <w:rFonts w:ascii="Arial" w:hAnsi="Arial" w:cs="Arial"/>
        </w:rPr>
        <w:t>If the inject</w:t>
      </w:r>
      <w:r w:rsidR="002A5519">
        <w:rPr>
          <w:rFonts w:ascii="Arial" w:hAnsi="Arial" w:cs="Arial"/>
        </w:rPr>
        <w:t xml:space="preserve">ion is discoloured it </w:t>
      </w:r>
      <w:r w:rsidR="002A5519" w:rsidRPr="001B7219">
        <w:rPr>
          <w:rFonts w:ascii="Arial" w:hAnsi="Arial" w:cs="Arial"/>
          <w:b/>
        </w:rPr>
        <w:t>SHOULD NOT</w:t>
      </w:r>
      <w:r>
        <w:rPr>
          <w:rFonts w:ascii="Arial" w:hAnsi="Arial" w:cs="Arial"/>
        </w:rPr>
        <w:t xml:space="preserve"> be used.</w:t>
      </w:r>
    </w:p>
    <w:p w:rsidR="00811AB5" w:rsidRDefault="00811AB5" w:rsidP="000C24FC">
      <w:pPr>
        <w:rPr>
          <w:rFonts w:ascii="Arial" w:hAnsi="Arial" w:cs="Arial"/>
        </w:rPr>
      </w:pPr>
    </w:p>
    <w:p w:rsidR="00811AB5" w:rsidRDefault="00811AB5" w:rsidP="000C24FC">
      <w:pPr>
        <w:rPr>
          <w:rFonts w:ascii="Arial" w:hAnsi="Arial" w:cs="Arial"/>
          <w:b/>
        </w:rPr>
      </w:pPr>
      <w:r w:rsidRPr="00811AB5">
        <w:rPr>
          <w:rFonts w:ascii="Arial" w:hAnsi="Arial" w:cs="Arial"/>
          <w:b/>
        </w:rPr>
        <w:t>How to dispose of Prenoxad injection</w:t>
      </w:r>
    </w:p>
    <w:p w:rsidR="00811AB5" w:rsidRDefault="00811AB5" w:rsidP="000C24FC">
      <w:pPr>
        <w:rPr>
          <w:rFonts w:ascii="Arial" w:hAnsi="Arial" w:cs="Arial"/>
          <w:b/>
        </w:rPr>
      </w:pPr>
    </w:p>
    <w:p w:rsidR="00811AB5" w:rsidRDefault="00811AB5" w:rsidP="000C24FC">
      <w:pPr>
        <w:rPr>
          <w:rFonts w:ascii="Arial" w:hAnsi="Arial" w:cs="Arial"/>
        </w:rPr>
      </w:pPr>
      <w:r>
        <w:rPr>
          <w:rFonts w:ascii="Arial" w:hAnsi="Arial" w:cs="Arial"/>
        </w:rPr>
        <w:t xml:space="preserve">After you have used Prenoxad injection, any leftover product, including used and unused needles, should be given </w:t>
      </w:r>
      <w:r w:rsidR="00321EA1">
        <w:rPr>
          <w:rFonts w:ascii="Arial" w:hAnsi="Arial" w:cs="Arial"/>
        </w:rPr>
        <w:t xml:space="preserve">to the attending ambulance crew. </w:t>
      </w:r>
    </w:p>
    <w:p w:rsidR="00321EA1" w:rsidRDefault="00321EA1" w:rsidP="000C24FC">
      <w:pPr>
        <w:rPr>
          <w:rFonts w:ascii="Arial" w:hAnsi="Arial" w:cs="Arial"/>
        </w:rPr>
      </w:pPr>
    </w:p>
    <w:p w:rsidR="00321EA1" w:rsidRPr="00811AB5" w:rsidRDefault="00A736C9" w:rsidP="000C24FC">
      <w:pPr>
        <w:rPr>
          <w:rFonts w:ascii="Arial" w:hAnsi="Arial" w:cs="Arial"/>
        </w:rPr>
      </w:pPr>
      <w:r>
        <w:rPr>
          <w:rFonts w:ascii="Arial" w:hAnsi="Arial" w:cs="Arial"/>
        </w:rPr>
        <w:t xml:space="preserve">If this does not happen the used Prenoxad injection </w:t>
      </w:r>
      <w:r w:rsidR="00321EA1">
        <w:rPr>
          <w:rFonts w:ascii="Arial" w:hAnsi="Arial" w:cs="Arial"/>
        </w:rPr>
        <w:t>can be disposed of in the yellow sharps bin and PHS will need to be contacted to do a one of collection for this.</w:t>
      </w:r>
    </w:p>
    <w:p w:rsidR="00811AB5" w:rsidRPr="00811AB5" w:rsidRDefault="00811AB5" w:rsidP="000C24FC">
      <w:pPr>
        <w:rPr>
          <w:rFonts w:ascii="Arial" w:hAnsi="Arial" w:cs="Arial"/>
        </w:rPr>
      </w:pPr>
    </w:p>
    <w:p w:rsidR="00000043" w:rsidRPr="00811AB5" w:rsidRDefault="006D03C2" w:rsidP="00000043">
      <w:pPr>
        <w:rPr>
          <w:rFonts w:ascii="Arial" w:hAnsi="Arial" w:cs="Arial"/>
        </w:rPr>
      </w:pPr>
      <w:r w:rsidRPr="00811AB5">
        <w:rPr>
          <w:rFonts w:ascii="Arial" w:hAnsi="Arial" w:cs="Arial"/>
        </w:rPr>
        <w:t>If this is not possible</w:t>
      </w:r>
      <w:r w:rsidR="002A5519">
        <w:rPr>
          <w:rFonts w:ascii="Arial" w:hAnsi="Arial" w:cs="Arial"/>
        </w:rPr>
        <w:t>,</w:t>
      </w:r>
      <w:r>
        <w:rPr>
          <w:rFonts w:ascii="Arial" w:hAnsi="Arial" w:cs="Arial"/>
        </w:rPr>
        <w:t xml:space="preserve"> t</w:t>
      </w:r>
      <w:r w:rsidR="00000043">
        <w:rPr>
          <w:rFonts w:ascii="Arial" w:hAnsi="Arial" w:cs="Arial"/>
        </w:rPr>
        <w:t>he used Prenoxad injection can also be disposed of by handing the pack to a pharmacy or needle exchange service.</w:t>
      </w:r>
    </w:p>
    <w:p w:rsidR="00000043" w:rsidRDefault="00000043" w:rsidP="00000043">
      <w:pPr>
        <w:rPr>
          <w:rFonts w:ascii="Arial" w:hAnsi="Arial" w:cs="Arial"/>
          <w:b/>
        </w:rPr>
      </w:pPr>
    </w:p>
    <w:p w:rsidR="00811AB5" w:rsidRDefault="00811AB5" w:rsidP="000C24FC">
      <w:pPr>
        <w:rPr>
          <w:rFonts w:ascii="Arial" w:hAnsi="Arial" w:cs="Arial"/>
        </w:rPr>
      </w:pPr>
      <w:r>
        <w:rPr>
          <w:rFonts w:ascii="Arial" w:hAnsi="Arial" w:cs="Arial"/>
        </w:rPr>
        <w:t xml:space="preserve">CGL should be informed </w:t>
      </w:r>
      <w:r w:rsidR="006D03C2">
        <w:rPr>
          <w:rFonts w:ascii="Arial" w:hAnsi="Arial" w:cs="Arial"/>
        </w:rPr>
        <w:t>once the Prenoxad injection has been used and they will be able to issue</w:t>
      </w:r>
      <w:r>
        <w:rPr>
          <w:rFonts w:ascii="Arial" w:hAnsi="Arial" w:cs="Arial"/>
        </w:rPr>
        <w:t xml:space="preserve"> a new Prenoxad injection. </w:t>
      </w:r>
    </w:p>
    <w:p w:rsidR="00233D46" w:rsidRDefault="00233D46" w:rsidP="000C24FC">
      <w:pPr>
        <w:rPr>
          <w:rFonts w:ascii="Arial" w:hAnsi="Arial" w:cs="Arial"/>
        </w:rPr>
      </w:pPr>
    </w:p>
    <w:p w:rsidR="00000043" w:rsidRDefault="00000043" w:rsidP="000C24FC">
      <w:pPr>
        <w:rPr>
          <w:rFonts w:ascii="Arial" w:hAnsi="Arial" w:cs="Arial"/>
          <w:b/>
        </w:rPr>
      </w:pPr>
    </w:p>
    <w:p w:rsidR="006D6DD7" w:rsidRDefault="000C24FC" w:rsidP="000C24FC">
      <w:pPr>
        <w:rPr>
          <w:rFonts w:ascii="Arial" w:hAnsi="Arial" w:cs="Arial"/>
          <w:b/>
        </w:rPr>
      </w:pPr>
      <w:r w:rsidRPr="000C24FC">
        <w:rPr>
          <w:rFonts w:ascii="Arial" w:hAnsi="Arial" w:cs="Arial"/>
          <w:b/>
        </w:rPr>
        <w:t>Signs and s</w:t>
      </w:r>
      <w:r w:rsidR="006D6DD7" w:rsidRPr="000C24FC">
        <w:rPr>
          <w:rFonts w:ascii="Arial" w:hAnsi="Arial" w:cs="Arial"/>
          <w:b/>
        </w:rPr>
        <w:t>ymptoms</w:t>
      </w:r>
      <w:r w:rsidRPr="000C24FC">
        <w:rPr>
          <w:rFonts w:ascii="Arial" w:hAnsi="Arial" w:cs="Arial"/>
          <w:b/>
        </w:rPr>
        <w:t xml:space="preserve"> of an opioid overdose </w:t>
      </w:r>
    </w:p>
    <w:p w:rsidR="00E74B64" w:rsidRDefault="00E74B64" w:rsidP="000C24FC">
      <w:pPr>
        <w:rPr>
          <w:rFonts w:ascii="Arial" w:hAnsi="Arial" w:cs="Arial"/>
          <w:b/>
        </w:rPr>
      </w:pPr>
    </w:p>
    <w:p w:rsidR="000C24FC" w:rsidRDefault="000C24FC" w:rsidP="000C24FC">
      <w:pPr>
        <w:pStyle w:val="ListParagraph"/>
        <w:numPr>
          <w:ilvl w:val="0"/>
          <w:numId w:val="2"/>
        </w:numPr>
        <w:rPr>
          <w:rFonts w:ascii="Arial" w:hAnsi="Arial" w:cs="Arial"/>
        </w:rPr>
      </w:pPr>
      <w:r>
        <w:rPr>
          <w:rFonts w:ascii="Arial" w:hAnsi="Arial" w:cs="Arial"/>
        </w:rPr>
        <w:t>Pinpoint pupils (indicates opioid use)</w:t>
      </w:r>
    </w:p>
    <w:p w:rsidR="000C24FC" w:rsidRDefault="000C24FC" w:rsidP="000C24FC">
      <w:pPr>
        <w:pStyle w:val="ListParagraph"/>
        <w:numPr>
          <w:ilvl w:val="0"/>
          <w:numId w:val="2"/>
        </w:numPr>
        <w:rPr>
          <w:rFonts w:ascii="Arial" w:hAnsi="Arial" w:cs="Arial"/>
        </w:rPr>
      </w:pPr>
      <w:r>
        <w:rPr>
          <w:rFonts w:ascii="Arial" w:hAnsi="Arial" w:cs="Arial"/>
        </w:rPr>
        <w:t>Pale skin colour</w:t>
      </w:r>
    </w:p>
    <w:p w:rsidR="000C24FC" w:rsidRDefault="000C24FC" w:rsidP="000C24FC">
      <w:pPr>
        <w:pStyle w:val="ListParagraph"/>
        <w:numPr>
          <w:ilvl w:val="0"/>
          <w:numId w:val="2"/>
        </w:numPr>
        <w:rPr>
          <w:rFonts w:ascii="Arial" w:hAnsi="Arial" w:cs="Arial"/>
        </w:rPr>
      </w:pPr>
      <w:r>
        <w:rPr>
          <w:rFonts w:ascii="Arial" w:hAnsi="Arial" w:cs="Arial"/>
        </w:rPr>
        <w:t>Bluish tinge to lips, tip of the nose, eye bags, fingertips or nails</w:t>
      </w:r>
    </w:p>
    <w:p w:rsidR="000C24FC" w:rsidRDefault="000C24FC" w:rsidP="000C24FC">
      <w:pPr>
        <w:pStyle w:val="ListParagraph"/>
        <w:numPr>
          <w:ilvl w:val="0"/>
          <w:numId w:val="2"/>
        </w:numPr>
        <w:rPr>
          <w:rFonts w:ascii="Arial" w:hAnsi="Arial" w:cs="Arial"/>
        </w:rPr>
      </w:pPr>
      <w:r>
        <w:rPr>
          <w:rFonts w:ascii="Arial" w:hAnsi="Arial" w:cs="Arial"/>
        </w:rPr>
        <w:t>No response to noise (where shouting at the casualty gets no response)</w:t>
      </w:r>
    </w:p>
    <w:p w:rsidR="000C24FC" w:rsidRDefault="000C24FC" w:rsidP="000C24FC">
      <w:pPr>
        <w:pStyle w:val="ListParagraph"/>
        <w:numPr>
          <w:ilvl w:val="0"/>
          <w:numId w:val="2"/>
        </w:numPr>
        <w:rPr>
          <w:rFonts w:ascii="Arial" w:hAnsi="Arial" w:cs="Arial"/>
        </w:rPr>
      </w:pPr>
      <w:r>
        <w:rPr>
          <w:rFonts w:ascii="Arial" w:hAnsi="Arial" w:cs="Arial"/>
        </w:rPr>
        <w:t>No response to touch (shoulder shake)</w:t>
      </w:r>
    </w:p>
    <w:p w:rsidR="000C24FC" w:rsidRDefault="000C24FC" w:rsidP="000C24FC">
      <w:pPr>
        <w:pStyle w:val="ListParagraph"/>
        <w:numPr>
          <w:ilvl w:val="0"/>
          <w:numId w:val="2"/>
        </w:numPr>
        <w:rPr>
          <w:rFonts w:ascii="Arial" w:hAnsi="Arial" w:cs="Arial"/>
        </w:rPr>
      </w:pPr>
      <w:r>
        <w:rPr>
          <w:rFonts w:ascii="Arial" w:hAnsi="Arial" w:cs="Arial"/>
        </w:rPr>
        <w:t>Loss on consciousness i.e. the suspected overdose casualty cannot be woken</w:t>
      </w:r>
    </w:p>
    <w:p w:rsidR="000C24FC" w:rsidRDefault="000C24FC" w:rsidP="000C24FC">
      <w:pPr>
        <w:pStyle w:val="ListParagraph"/>
        <w:numPr>
          <w:ilvl w:val="0"/>
          <w:numId w:val="2"/>
        </w:numPr>
        <w:rPr>
          <w:rFonts w:ascii="Arial" w:hAnsi="Arial" w:cs="Arial"/>
        </w:rPr>
      </w:pPr>
      <w:r>
        <w:rPr>
          <w:rFonts w:ascii="Arial" w:hAnsi="Arial" w:cs="Arial"/>
        </w:rPr>
        <w:t>Breathing problems</w:t>
      </w:r>
    </w:p>
    <w:p w:rsidR="000C24FC" w:rsidRDefault="000C24FC" w:rsidP="000C24FC">
      <w:pPr>
        <w:pStyle w:val="ListParagraph"/>
        <w:numPr>
          <w:ilvl w:val="0"/>
          <w:numId w:val="3"/>
        </w:numPr>
        <w:rPr>
          <w:rFonts w:ascii="Arial" w:hAnsi="Arial" w:cs="Arial"/>
        </w:rPr>
      </w:pPr>
      <w:r>
        <w:rPr>
          <w:rFonts w:ascii="Arial" w:hAnsi="Arial" w:cs="Arial"/>
        </w:rPr>
        <w:t>Slow/shallow or infrequent breaths</w:t>
      </w:r>
    </w:p>
    <w:p w:rsidR="000C24FC" w:rsidRDefault="000C24FC" w:rsidP="000C24FC">
      <w:pPr>
        <w:pStyle w:val="ListParagraph"/>
        <w:numPr>
          <w:ilvl w:val="0"/>
          <w:numId w:val="3"/>
        </w:numPr>
        <w:rPr>
          <w:rFonts w:ascii="Arial" w:hAnsi="Arial" w:cs="Arial"/>
        </w:rPr>
      </w:pPr>
      <w:r>
        <w:rPr>
          <w:rFonts w:ascii="Arial" w:hAnsi="Arial" w:cs="Arial"/>
        </w:rPr>
        <w:t>Snoring/rasping sounds</w:t>
      </w:r>
    </w:p>
    <w:p w:rsidR="000C24FC" w:rsidRDefault="000C24FC" w:rsidP="000C24FC">
      <w:pPr>
        <w:pStyle w:val="ListParagraph"/>
        <w:numPr>
          <w:ilvl w:val="0"/>
          <w:numId w:val="3"/>
        </w:numPr>
        <w:rPr>
          <w:rFonts w:ascii="Arial" w:hAnsi="Arial" w:cs="Arial"/>
        </w:rPr>
      </w:pPr>
      <w:r>
        <w:rPr>
          <w:rFonts w:ascii="Arial" w:hAnsi="Arial" w:cs="Arial"/>
        </w:rPr>
        <w:t>Not breathing at all</w:t>
      </w:r>
    </w:p>
    <w:p w:rsidR="00DD0E3D" w:rsidRDefault="00DD0E3D" w:rsidP="00DD0E3D">
      <w:pPr>
        <w:rPr>
          <w:rFonts w:ascii="Arial" w:hAnsi="Arial" w:cs="Arial"/>
        </w:rPr>
      </w:pPr>
      <w:r>
        <w:rPr>
          <w:rFonts w:ascii="Arial" w:hAnsi="Arial" w:cs="Arial"/>
        </w:rPr>
        <w:t>When someone has overdose they can look and sound like they are just asleep. Always check when you hear snoring as the person may actually be asleep and not in an overdose situation. Snoring/rasping can be an indication of breathing difficulties.</w:t>
      </w:r>
    </w:p>
    <w:p w:rsidR="00DD0E3D" w:rsidRDefault="00DD0E3D" w:rsidP="00DD0E3D">
      <w:pPr>
        <w:rPr>
          <w:rFonts w:ascii="Arial" w:hAnsi="Arial" w:cs="Arial"/>
        </w:rPr>
      </w:pPr>
    </w:p>
    <w:p w:rsidR="00DD0E3D" w:rsidRPr="00DD0E3D" w:rsidRDefault="00DD0E3D" w:rsidP="00DD0E3D">
      <w:pPr>
        <w:rPr>
          <w:rFonts w:ascii="Arial" w:hAnsi="Arial" w:cs="Arial"/>
        </w:rPr>
      </w:pPr>
      <w:r>
        <w:rPr>
          <w:rFonts w:ascii="Arial" w:hAnsi="Arial" w:cs="Arial"/>
        </w:rPr>
        <w:t>The time gap between a person taking (e.g. injecting) drugs and slipping into an overdose can vary from a few minutes to several hours)</w:t>
      </w:r>
    </w:p>
    <w:p w:rsidR="006D6DD7" w:rsidRPr="006D6DD7" w:rsidRDefault="006D6DD7" w:rsidP="006D6DD7">
      <w:pPr>
        <w:rPr>
          <w:rFonts w:ascii="Arial" w:hAnsi="Arial" w:cs="Arial"/>
          <w:b/>
          <w:u w:val="single"/>
        </w:rPr>
      </w:pPr>
    </w:p>
    <w:p w:rsidR="004815B3" w:rsidRDefault="004815B3">
      <w:pPr>
        <w:rPr>
          <w:rFonts w:ascii="Arial" w:hAnsi="Arial" w:cs="Arial"/>
          <w:b/>
        </w:rPr>
      </w:pPr>
    </w:p>
    <w:p w:rsidR="004815B3" w:rsidRDefault="004815B3">
      <w:pPr>
        <w:rPr>
          <w:rFonts w:ascii="Arial" w:hAnsi="Arial" w:cs="Arial"/>
          <w:b/>
        </w:rPr>
      </w:pPr>
    </w:p>
    <w:p w:rsidR="004815B3" w:rsidRDefault="004815B3">
      <w:pPr>
        <w:rPr>
          <w:rFonts w:ascii="Arial" w:hAnsi="Arial" w:cs="Arial"/>
          <w:b/>
        </w:rPr>
      </w:pPr>
    </w:p>
    <w:p w:rsidR="00466A07" w:rsidRDefault="00466A07">
      <w:pPr>
        <w:rPr>
          <w:rFonts w:ascii="Arial" w:hAnsi="Arial" w:cs="Arial"/>
          <w:b/>
        </w:rPr>
      </w:pPr>
    </w:p>
    <w:p w:rsidR="00A54380" w:rsidRDefault="00675ECA">
      <w:pPr>
        <w:rPr>
          <w:rFonts w:ascii="Arial" w:hAnsi="Arial" w:cs="Arial"/>
          <w:b/>
        </w:rPr>
      </w:pPr>
      <w:r w:rsidRPr="00675ECA">
        <w:rPr>
          <w:rFonts w:ascii="Arial" w:hAnsi="Arial" w:cs="Arial"/>
          <w:b/>
        </w:rPr>
        <w:lastRenderedPageBreak/>
        <w:t>When to use Prenoxad injection</w:t>
      </w:r>
    </w:p>
    <w:p w:rsidR="00675ECA" w:rsidRDefault="00675ECA">
      <w:pPr>
        <w:rPr>
          <w:rFonts w:ascii="Arial" w:hAnsi="Arial" w:cs="Arial"/>
          <w:b/>
        </w:rPr>
      </w:pPr>
    </w:p>
    <w:p w:rsidR="00675ECA" w:rsidRDefault="00675ECA">
      <w:pPr>
        <w:rPr>
          <w:rFonts w:ascii="Arial" w:hAnsi="Arial" w:cs="Arial"/>
        </w:rPr>
      </w:pPr>
      <w:r>
        <w:rPr>
          <w:rFonts w:ascii="Arial" w:hAnsi="Arial" w:cs="Arial"/>
        </w:rPr>
        <w:t>When accidental opioid or opioid-related overdoses occur, please follow the following process</w:t>
      </w:r>
    </w:p>
    <w:p w:rsidR="00675ECA" w:rsidRDefault="00675ECA">
      <w:pPr>
        <w:rPr>
          <w:rFonts w:ascii="Arial" w:hAnsi="Arial" w:cs="Arial"/>
        </w:rPr>
      </w:pPr>
    </w:p>
    <w:p w:rsidR="00675ECA" w:rsidRDefault="00675ECA" w:rsidP="00675ECA">
      <w:pPr>
        <w:pStyle w:val="ListParagraph"/>
        <w:numPr>
          <w:ilvl w:val="0"/>
          <w:numId w:val="4"/>
        </w:numPr>
        <w:rPr>
          <w:rFonts w:ascii="Arial" w:hAnsi="Arial" w:cs="Arial"/>
        </w:rPr>
      </w:pPr>
      <w:r w:rsidRPr="00675ECA">
        <w:rPr>
          <w:rFonts w:ascii="Arial" w:hAnsi="Arial" w:cs="Arial"/>
        </w:rPr>
        <w:t xml:space="preserve">Approach the </w:t>
      </w:r>
      <w:r w:rsidR="0006030F">
        <w:rPr>
          <w:rFonts w:ascii="Arial" w:hAnsi="Arial" w:cs="Arial"/>
        </w:rPr>
        <w:t>young person</w:t>
      </w:r>
      <w:r w:rsidRPr="00675ECA">
        <w:rPr>
          <w:rFonts w:ascii="Arial" w:hAnsi="Arial" w:cs="Arial"/>
        </w:rPr>
        <w:t xml:space="preserve"> with caution and care</w:t>
      </w:r>
      <w:r>
        <w:rPr>
          <w:rFonts w:ascii="Arial" w:hAnsi="Arial" w:cs="Arial"/>
        </w:rPr>
        <w:t xml:space="preserve"> watching out for anything that might be dangerous to you or the </w:t>
      </w:r>
      <w:r w:rsidR="0006030F">
        <w:rPr>
          <w:rFonts w:ascii="Arial" w:hAnsi="Arial" w:cs="Arial"/>
        </w:rPr>
        <w:t>young person</w:t>
      </w:r>
      <w:r>
        <w:rPr>
          <w:rFonts w:ascii="Arial" w:hAnsi="Arial" w:cs="Arial"/>
        </w:rPr>
        <w:t xml:space="preserve">. These dangers may vary depending on where the </w:t>
      </w:r>
      <w:r w:rsidR="0006030F">
        <w:rPr>
          <w:rFonts w:ascii="Arial" w:hAnsi="Arial" w:cs="Arial"/>
        </w:rPr>
        <w:t>young person</w:t>
      </w:r>
      <w:r>
        <w:rPr>
          <w:rFonts w:ascii="Arial" w:hAnsi="Arial" w:cs="Arial"/>
        </w:rPr>
        <w:t xml:space="preserve"> has been found. Other potential dangers could be present, such as injecting equipment (needles/syringes etc.). If you see a needle or syringe near the </w:t>
      </w:r>
      <w:r w:rsidR="0006030F">
        <w:rPr>
          <w:rFonts w:ascii="Arial" w:hAnsi="Arial" w:cs="Arial"/>
        </w:rPr>
        <w:t>young person</w:t>
      </w:r>
      <w:r>
        <w:rPr>
          <w:rFonts w:ascii="Arial" w:hAnsi="Arial" w:cs="Arial"/>
        </w:rPr>
        <w:t xml:space="preserve"> and it may pose a threat to you or the </w:t>
      </w:r>
      <w:r w:rsidR="0006030F">
        <w:rPr>
          <w:rFonts w:ascii="Arial" w:hAnsi="Arial" w:cs="Arial"/>
        </w:rPr>
        <w:t>young person</w:t>
      </w:r>
      <w:r>
        <w:rPr>
          <w:rFonts w:ascii="Arial" w:hAnsi="Arial" w:cs="Arial"/>
        </w:rPr>
        <w:t xml:space="preserve"> if you need to move the (for example) into the recovery position, then you may need to move the injection equipment safely. </w:t>
      </w:r>
    </w:p>
    <w:p w:rsidR="00675ECA" w:rsidRDefault="00675ECA" w:rsidP="00675ECA">
      <w:pPr>
        <w:pStyle w:val="ListParagraph"/>
        <w:rPr>
          <w:rFonts w:ascii="Arial" w:hAnsi="Arial" w:cs="Arial"/>
        </w:rPr>
      </w:pPr>
    </w:p>
    <w:p w:rsidR="00675ECA" w:rsidRPr="001D159E" w:rsidRDefault="00675ECA" w:rsidP="00675ECA">
      <w:pPr>
        <w:pStyle w:val="ListParagraph"/>
        <w:rPr>
          <w:rFonts w:ascii="Arial" w:hAnsi="Arial" w:cs="Arial"/>
          <w:b/>
        </w:rPr>
      </w:pPr>
      <w:r w:rsidRPr="001D159E">
        <w:rPr>
          <w:rFonts w:ascii="Arial" w:hAnsi="Arial" w:cs="Arial"/>
          <w:b/>
        </w:rPr>
        <w:t xml:space="preserve">MAKE SURE IT IS SAFE FOR YOU TO APPROACH THE </w:t>
      </w:r>
      <w:r w:rsidR="0006030F">
        <w:rPr>
          <w:rFonts w:ascii="Arial" w:hAnsi="Arial" w:cs="Arial"/>
          <w:b/>
        </w:rPr>
        <w:t>YOUNG PERSON</w:t>
      </w:r>
      <w:r w:rsidR="0006030F" w:rsidRPr="00675ECA">
        <w:rPr>
          <w:rFonts w:ascii="Arial" w:hAnsi="Arial" w:cs="Arial"/>
        </w:rPr>
        <w:t xml:space="preserve"> </w:t>
      </w:r>
      <w:r w:rsidRPr="001D159E">
        <w:rPr>
          <w:rFonts w:ascii="Arial" w:hAnsi="Arial" w:cs="Arial"/>
          <w:b/>
        </w:rPr>
        <w:t>BEFORE YOU DO SO.</w:t>
      </w:r>
    </w:p>
    <w:p w:rsidR="00675ECA" w:rsidRPr="001D159E" w:rsidRDefault="00675ECA" w:rsidP="00675ECA">
      <w:pPr>
        <w:rPr>
          <w:rFonts w:ascii="Arial" w:hAnsi="Arial" w:cs="Arial"/>
          <w:b/>
        </w:rPr>
      </w:pPr>
      <w:r w:rsidRPr="001D159E">
        <w:rPr>
          <w:rFonts w:ascii="Arial" w:hAnsi="Arial" w:cs="Arial"/>
          <w:b/>
        </w:rPr>
        <w:tab/>
      </w:r>
    </w:p>
    <w:p w:rsidR="00675ECA" w:rsidRDefault="00675ECA" w:rsidP="00675ECA">
      <w:pPr>
        <w:rPr>
          <w:rFonts w:ascii="Arial" w:hAnsi="Arial" w:cs="Arial"/>
        </w:rPr>
      </w:pPr>
      <w:r>
        <w:rPr>
          <w:rFonts w:ascii="Arial" w:hAnsi="Arial" w:cs="Arial"/>
        </w:rPr>
        <w:tab/>
      </w:r>
    </w:p>
    <w:p w:rsidR="000023B6" w:rsidRDefault="000023B6" w:rsidP="000023B6">
      <w:pPr>
        <w:pStyle w:val="ListParagraph"/>
        <w:numPr>
          <w:ilvl w:val="0"/>
          <w:numId w:val="4"/>
        </w:numPr>
        <w:rPr>
          <w:rFonts w:ascii="Arial" w:hAnsi="Arial" w:cs="Arial"/>
        </w:rPr>
      </w:pPr>
      <w:r>
        <w:rPr>
          <w:rFonts w:ascii="Arial" w:hAnsi="Arial" w:cs="Arial"/>
        </w:rPr>
        <w:t xml:space="preserve">You should begin by speaking to the </w:t>
      </w:r>
      <w:r w:rsidR="0006030F">
        <w:rPr>
          <w:rFonts w:ascii="Arial" w:hAnsi="Arial" w:cs="Arial"/>
        </w:rPr>
        <w:t>young person</w:t>
      </w:r>
      <w:r>
        <w:rPr>
          <w:rFonts w:ascii="Arial" w:hAnsi="Arial" w:cs="Arial"/>
        </w:rPr>
        <w:t xml:space="preserve"> from a safe distance encouraging them to open their eyes and asking them to wake up. If there is no response to this, start to use a louder voice (shout) making the same statements to the </w:t>
      </w:r>
      <w:r w:rsidR="0006030F">
        <w:rPr>
          <w:rFonts w:ascii="Arial" w:hAnsi="Arial" w:cs="Arial"/>
        </w:rPr>
        <w:t>young person</w:t>
      </w:r>
      <w:r>
        <w:rPr>
          <w:rFonts w:ascii="Arial" w:hAnsi="Arial" w:cs="Arial"/>
        </w:rPr>
        <w:t xml:space="preserve">. As you continue </w:t>
      </w:r>
      <w:r w:rsidR="003E5AA6">
        <w:rPr>
          <w:rFonts w:ascii="Arial" w:hAnsi="Arial" w:cs="Arial"/>
        </w:rPr>
        <w:t>to approach</w:t>
      </w:r>
      <w:r w:rsidR="001D159E">
        <w:rPr>
          <w:rFonts w:ascii="Arial" w:hAnsi="Arial" w:cs="Arial"/>
        </w:rPr>
        <w:t xml:space="preserve"> keep looking out for dangers and shouting at them. </w:t>
      </w:r>
    </w:p>
    <w:p w:rsidR="001D159E" w:rsidRDefault="001D159E" w:rsidP="000023B6">
      <w:pPr>
        <w:pStyle w:val="ListParagraph"/>
        <w:numPr>
          <w:ilvl w:val="0"/>
          <w:numId w:val="4"/>
        </w:numPr>
        <w:rPr>
          <w:rFonts w:ascii="Arial" w:hAnsi="Arial" w:cs="Arial"/>
        </w:rPr>
      </w:pPr>
      <w:r>
        <w:rPr>
          <w:rFonts w:ascii="Arial" w:hAnsi="Arial" w:cs="Arial"/>
        </w:rPr>
        <w:t xml:space="preserve">Once you are next to the </w:t>
      </w:r>
      <w:r w:rsidR="0006030F">
        <w:rPr>
          <w:rFonts w:ascii="Arial" w:hAnsi="Arial" w:cs="Arial"/>
        </w:rPr>
        <w:t>young person</w:t>
      </w:r>
      <w:r>
        <w:rPr>
          <w:rFonts w:ascii="Arial" w:hAnsi="Arial" w:cs="Arial"/>
        </w:rPr>
        <w:t xml:space="preserve"> try to get a response from them by shaking their shoulders and shouting ‘open your eyes’ or ‘wake up’ into each ear. If they don’t wake or </w:t>
      </w:r>
      <w:r w:rsidR="002E04CE">
        <w:rPr>
          <w:rFonts w:ascii="Arial" w:hAnsi="Arial" w:cs="Arial"/>
        </w:rPr>
        <w:t>respond,</w:t>
      </w:r>
      <w:r>
        <w:rPr>
          <w:rFonts w:ascii="Arial" w:hAnsi="Arial" w:cs="Arial"/>
        </w:rPr>
        <w:t xml:space="preserve"> you may need to move them from whatever position they are in to lying </w:t>
      </w:r>
      <w:r w:rsidR="002E04CE">
        <w:rPr>
          <w:rFonts w:ascii="Arial" w:hAnsi="Arial" w:cs="Arial"/>
        </w:rPr>
        <w:t xml:space="preserve">flat preferably on the floor. Once they are lying on a flat surface, make sure you open their airway by gently tilting their head back and opening their mouth. Look, listen and feel for signs of breathing for no more than 10 seconds. </w:t>
      </w:r>
    </w:p>
    <w:p w:rsidR="002E04CE" w:rsidRDefault="002E04CE" w:rsidP="002E04CE">
      <w:pPr>
        <w:ind w:left="360"/>
        <w:rPr>
          <w:rFonts w:ascii="Arial" w:hAnsi="Arial" w:cs="Arial"/>
        </w:rPr>
      </w:pPr>
    </w:p>
    <w:p w:rsidR="002E04CE" w:rsidRPr="001F2EAF" w:rsidRDefault="002E04CE" w:rsidP="002E04CE">
      <w:pPr>
        <w:ind w:left="360"/>
        <w:rPr>
          <w:rFonts w:ascii="Arial" w:hAnsi="Arial" w:cs="Arial"/>
          <w:b/>
          <w:i/>
          <w:sz w:val="28"/>
          <w:szCs w:val="28"/>
        </w:rPr>
      </w:pPr>
      <w:r w:rsidRPr="001F2EAF">
        <w:rPr>
          <w:rFonts w:ascii="Arial" w:hAnsi="Arial" w:cs="Arial"/>
          <w:b/>
          <w:i/>
          <w:sz w:val="28"/>
          <w:szCs w:val="28"/>
        </w:rPr>
        <w:t>What you do next will depend on whether the person is breathing or not.</w:t>
      </w:r>
    </w:p>
    <w:p w:rsidR="00EE5725" w:rsidRPr="001F2EAF" w:rsidRDefault="00EE5725" w:rsidP="002E04CE">
      <w:pPr>
        <w:ind w:left="360"/>
        <w:rPr>
          <w:rFonts w:ascii="Arial" w:hAnsi="Arial" w:cs="Arial"/>
          <w:b/>
          <w:sz w:val="28"/>
          <w:szCs w:val="28"/>
        </w:rPr>
      </w:pPr>
    </w:p>
    <w:p w:rsidR="00EE5725" w:rsidRDefault="00EE5725" w:rsidP="002E04CE">
      <w:pPr>
        <w:ind w:left="360"/>
        <w:rPr>
          <w:rFonts w:ascii="Arial" w:hAnsi="Arial" w:cs="Arial"/>
          <w:b/>
        </w:rPr>
      </w:pPr>
    </w:p>
    <w:p w:rsidR="0019764C" w:rsidRDefault="00FB3978" w:rsidP="002E04CE">
      <w:pPr>
        <w:ind w:left="360"/>
        <w:rPr>
          <w:rFonts w:ascii="Arial" w:hAnsi="Arial" w:cs="Arial"/>
          <w:b/>
        </w:rPr>
      </w:pPr>
      <w:r>
        <w:rPr>
          <w:rFonts w:ascii="Arial" w:hAnsi="Arial" w:cs="Arial"/>
          <w:b/>
        </w:rPr>
        <w:t xml:space="preserve">If the </w:t>
      </w:r>
      <w:r w:rsidR="0006030F" w:rsidRPr="0006030F">
        <w:rPr>
          <w:rFonts w:ascii="Arial" w:hAnsi="Arial" w:cs="Arial"/>
          <w:b/>
        </w:rPr>
        <w:t>young person</w:t>
      </w:r>
      <w:r w:rsidR="0006030F" w:rsidRPr="00675ECA">
        <w:rPr>
          <w:rFonts w:ascii="Arial" w:hAnsi="Arial" w:cs="Arial"/>
        </w:rPr>
        <w:t xml:space="preserve"> </w:t>
      </w:r>
      <w:r>
        <w:rPr>
          <w:rFonts w:ascii="Arial" w:hAnsi="Arial" w:cs="Arial"/>
          <w:b/>
        </w:rPr>
        <w:t xml:space="preserve">ISN’T breathing normally (i.e. you have not detected 1 or 2 breaths/breathing in the </w:t>
      </w:r>
      <w:r w:rsidR="0006030F" w:rsidRPr="0006030F">
        <w:rPr>
          <w:rFonts w:ascii="Arial" w:hAnsi="Arial" w:cs="Arial"/>
          <w:b/>
        </w:rPr>
        <w:t>young person</w:t>
      </w:r>
      <w:r>
        <w:rPr>
          <w:rFonts w:ascii="Arial" w:hAnsi="Arial" w:cs="Arial"/>
          <w:b/>
        </w:rPr>
        <w:t xml:space="preserve"> during the 10 second assessment.</w:t>
      </w:r>
    </w:p>
    <w:p w:rsidR="00FB3978" w:rsidRDefault="00FB3978" w:rsidP="002E04CE">
      <w:pPr>
        <w:ind w:left="360"/>
        <w:rPr>
          <w:rFonts w:ascii="Arial" w:hAnsi="Arial" w:cs="Arial"/>
          <w:b/>
        </w:rPr>
      </w:pPr>
    </w:p>
    <w:p w:rsidR="00FB3978" w:rsidRDefault="00FB3978" w:rsidP="00FB3978">
      <w:pPr>
        <w:pStyle w:val="ListParagraph"/>
        <w:numPr>
          <w:ilvl w:val="0"/>
          <w:numId w:val="7"/>
        </w:numPr>
        <w:rPr>
          <w:rFonts w:ascii="Arial" w:hAnsi="Arial" w:cs="Arial"/>
        </w:rPr>
      </w:pPr>
      <w:r>
        <w:rPr>
          <w:rFonts w:ascii="Arial" w:hAnsi="Arial" w:cs="Arial"/>
        </w:rPr>
        <w:t xml:space="preserve">Call 999 immediately and ask for an ambulance, explaining that the </w:t>
      </w:r>
      <w:r w:rsidR="0006030F">
        <w:rPr>
          <w:rFonts w:ascii="Arial" w:hAnsi="Arial" w:cs="Arial"/>
        </w:rPr>
        <w:t>young person</w:t>
      </w:r>
      <w:r w:rsidR="0006030F" w:rsidRPr="00675ECA">
        <w:rPr>
          <w:rFonts w:ascii="Arial" w:hAnsi="Arial" w:cs="Arial"/>
        </w:rPr>
        <w:t xml:space="preserve"> </w:t>
      </w:r>
      <w:r>
        <w:rPr>
          <w:rFonts w:ascii="Arial" w:hAnsi="Arial" w:cs="Arial"/>
        </w:rPr>
        <w:t>is UNCONCIOUS AND NOT BREATHING NORMALLY</w:t>
      </w:r>
      <w:r w:rsidR="00F86012">
        <w:rPr>
          <w:rFonts w:ascii="Arial" w:hAnsi="Arial" w:cs="Arial"/>
        </w:rPr>
        <w:t xml:space="preserve"> – tell the emergency call handler that </w:t>
      </w:r>
      <w:r w:rsidR="006F7DAC">
        <w:rPr>
          <w:rFonts w:ascii="Arial" w:hAnsi="Arial" w:cs="Arial"/>
        </w:rPr>
        <w:t xml:space="preserve">you believe the </w:t>
      </w:r>
      <w:r w:rsidR="0006030F">
        <w:rPr>
          <w:rFonts w:ascii="Arial" w:hAnsi="Arial" w:cs="Arial"/>
        </w:rPr>
        <w:t>young person</w:t>
      </w:r>
      <w:r w:rsidR="006F7DAC">
        <w:rPr>
          <w:rFonts w:ascii="Arial" w:hAnsi="Arial" w:cs="Arial"/>
        </w:rPr>
        <w:t xml:space="preserve"> has had an opioid overdose and that you have a Prenoxad pen</w:t>
      </w:r>
    </w:p>
    <w:p w:rsidR="00FB3978" w:rsidRDefault="00FB3978" w:rsidP="00FB3978">
      <w:pPr>
        <w:pStyle w:val="ListParagraph"/>
        <w:numPr>
          <w:ilvl w:val="0"/>
          <w:numId w:val="7"/>
        </w:numPr>
        <w:rPr>
          <w:rFonts w:ascii="Arial" w:hAnsi="Arial" w:cs="Arial"/>
        </w:rPr>
      </w:pPr>
      <w:r>
        <w:rPr>
          <w:rFonts w:ascii="Arial" w:hAnsi="Arial" w:cs="Arial"/>
        </w:rPr>
        <w:t>Give basic life support by giving 30 chest compressions and attempting 2 rescue breaths if possible</w:t>
      </w:r>
    </w:p>
    <w:p w:rsidR="00FB3978" w:rsidRDefault="00FB3978" w:rsidP="00FB3978">
      <w:pPr>
        <w:pStyle w:val="ListParagraph"/>
        <w:numPr>
          <w:ilvl w:val="0"/>
          <w:numId w:val="7"/>
        </w:numPr>
        <w:rPr>
          <w:rFonts w:ascii="Arial" w:hAnsi="Arial" w:cs="Arial"/>
        </w:rPr>
      </w:pPr>
      <w:r>
        <w:rPr>
          <w:rFonts w:ascii="Arial" w:hAnsi="Arial" w:cs="Arial"/>
        </w:rPr>
        <w:t>Give 0.4ml Prenoxad injection:</w:t>
      </w:r>
    </w:p>
    <w:p w:rsidR="00FB3978" w:rsidRDefault="00FB3978" w:rsidP="00FB3978">
      <w:pPr>
        <w:pStyle w:val="ListParagraph"/>
        <w:numPr>
          <w:ilvl w:val="0"/>
          <w:numId w:val="3"/>
        </w:numPr>
        <w:rPr>
          <w:rFonts w:ascii="Arial" w:hAnsi="Arial" w:cs="Arial"/>
        </w:rPr>
      </w:pPr>
      <w:r>
        <w:rPr>
          <w:rFonts w:ascii="Arial" w:hAnsi="Arial" w:cs="Arial"/>
        </w:rPr>
        <w:t>Open and assemble Prenoxad injection</w:t>
      </w:r>
    </w:p>
    <w:p w:rsidR="004815B3" w:rsidRDefault="004815B3" w:rsidP="004815B3">
      <w:pPr>
        <w:pStyle w:val="ListParagraph"/>
        <w:ind w:left="1080"/>
        <w:rPr>
          <w:rFonts w:ascii="Arial" w:hAnsi="Arial" w:cs="Arial"/>
        </w:rPr>
      </w:pPr>
    </w:p>
    <w:p w:rsidR="00FB3978" w:rsidRDefault="00FB3978" w:rsidP="00FB3978">
      <w:pPr>
        <w:pStyle w:val="ListParagraph"/>
        <w:numPr>
          <w:ilvl w:val="0"/>
          <w:numId w:val="3"/>
        </w:numPr>
        <w:rPr>
          <w:rFonts w:ascii="Arial" w:hAnsi="Arial" w:cs="Arial"/>
        </w:rPr>
      </w:pPr>
      <w:r>
        <w:rPr>
          <w:rFonts w:ascii="Arial" w:hAnsi="Arial" w:cs="Arial"/>
        </w:rPr>
        <w:t>Hold the syringe like a pen</w:t>
      </w:r>
    </w:p>
    <w:p w:rsidR="00FB3978" w:rsidRDefault="00FB3978" w:rsidP="00FB3978">
      <w:pPr>
        <w:pStyle w:val="ListParagraph"/>
        <w:numPr>
          <w:ilvl w:val="0"/>
          <w:numId w:val="3"/>
        </w:numPr>
        <w:rPr>
          <w:rFonts w:ascii="Arial" w:hAnsi="Arial" w:cs="Arial"/>
        </w:rPr>
      </w:pPr>
      <w:r>
        <w:rPr>
          <w:rFonts w:ascii="Arial" w:hAnsi="Arial" w:cs="Arial"/>
        </w:rPr>
        <w:t xml:space="preserve">Inject the </w:t>
      </w:r>
      <w:r w:rsidR="0006030F">
        <w:rPr>
          <w:rFonts w:ascii="Arial" w:hAnsi="Arial" w:cs="Arial"/>
        </w:rPr>
        <w:t>young person</w:t>
      </w:r>
      <w:r>
        <w:rPr>
          <w:rFonts w:ascii="Arial" w:hAnsi="Arial" w:cs="Arial"/>
        </w:rPr>
        <w:t xml:space="preserve"> with Prenoxad injection. The needle should be inserted into the </w:t>
      </w:r>
      <w:r w:rsidR="0006030F">
        <w:rPr>
          <w:rFonts w:ascii="Arial" w:hAnsi="Arial" w:cs="Arial"/>
        </w:rPr>
        <w:t>young person</w:t>
      </w:r>
      <w:r>
        <w:rPr>
          <w:rFonts w:ascii="Arial" w:hAnsi="Arial" w:cs="Arial"/>
        </w:rPr>
        <w:t>’s outer thigh or upper arm muscle at a right angle to the surface of the skin, straight through clothing if required</w:t>
      </w:r>
    </w:p>
    <w:p w:rsidR="00FB3978" w:rsidRDefault="00FB3978" w:rsidP="00FB3978">
      <w:pPr>
        <w:pStyle w:val="ListParagraph"/>
        <w:numPr>
          <w:ilvl w:val="0"/>
          <w:numId w:val="3"/>
        </w:numPr>
        <w:rPr>
          <w:rFonts w:ascii="Arial" w:hAnsi="Arial" w:cs="Arial"/>
        </w:rPr>
      </w:pPr>
      <w:r>
        <w:rPr>
          <w:rFonts w:ascii="Arial" w:hAnsi="Arial" w:cs="Arial"/>
        </w:rPr>
        <w:t>Push the plunger to the first black line</w:t>
      </w:r>
    </w:p>
    <w:p w:rsidR="00FB3978" w:rsidRDefault="00FB3978" w:rsidP="00FB3978">
      <w:pPr>
        <w:pStyle w:val="ListParagraph"/>
        <w:numPr>
          <w:ilvl w:val="0"/>
          <w:numId w:val="3"/>
        </w:numPr>
        <w:rPr>
          <w:rFonts w:ascii="Arial" w:hAnsi="Arial" w:cs="Arial"/>
        </w:rPr>
      </w:pPr>
      <w:r>
        <w:rPr>
          <w:rFonts w:ascii="Arial" w:hAnsi="Arial" w:cs="Arial"/>
        </w:rPr>
        <w:t xml:space="preserve">Withdraw the needle from the </w:t>
      </w:r>
      <w:r w:rsidR="0006030F">
        <w:rPr>
          <w:rFonts w:ascii="Arial" w:hAnsi="Arial" w:cs="Arial"/>
        </w:rPr>
        <w:t>young person’s</w:t>
      </w:r>
      <w:r>
        <w:rPr>
          <w:rFonts w:ascii="Arial" w:hAnsi="Arial" w:cs="Arial"/>
        </w:rPr>
        <w:t xml:space="preserve"> thigh or upper arm muscle and out the syringe (with needle still attached) back in the ‘cradle’ in the Prenoxad injection case. </w:t>
      </w:r>
      <w:r w:rsidR="00786FB6">
        <w:rPr>
          <w:rFonts w:ascii="Arial" w:hAnsi="Arial" w:cs="Arial"/>
        </w:rPr>
        <w:t>It will fit into the cradle even with the needle attained</w:t>
      </w:r>
    </w:p>
    <w:p w:rsidR="00786FB6" w:rsidRDefault="00786FB6" w:rsidP="00786FB6">
      <w:pPr>
        <w:pStyle w:val="ListParagraph"/>
        <w:numPr>
          <w:ilvl w:val="0"/>
          <w:numId w:val="3"/>
        </w:numPr>
        <w:rPr>
          <w:rFonts w:ascii="Arial" w:hAnsi="Arial" w:cs="Arial"/>
        </w:rPr>
      </w:pPr>
      <w:r>
        <w:rPr>
          <w:rFonts w:ascii="Arial" w:hAnsi="Arial" w:cs="Arial"/>
        </w:rPr>
        <w:t>DO NOT ATTEMPT TO REMOVE OR RE</w:t>
      </w:r>
      <w:r w:rsidR="00A4306E">
        <w:rPr>
          <w:rFonts w:ascii="Arial" w:hAnsi="Arial" w:cs="Arial"/>
        </w:rPr>
        <w:t>-</w:t>
      </w:r>
      <w:r>
        <w:rPr>
          <w:rFonts w:ascii="Arial" w:hAnsi="Arial" w:cs="Arial"/>
        </w:rPr>
        <w:t>SHEATH THE NEEDLE</w:t>
      </w:r>
    </w:p>
    <w:p w:rsidR="00786FB6" w:rsidRDefault="00786FB6" w:rsidP="00786FB6">
      <w:pPr>
        <w:pStyle w:val="ListParagraph"/>
        <w:numPr>
          <w:ilvl w:val="0"/>
          <w:numId w:val="7"/>
        </w:numPr>
        <w:rPr>
          <w:rFonts w:ascii="Arial" w:hAnsi="Arial" w:cs="Arial"/>
        </w:rPr>
      </w:pPr>
      <w:r>
        <w:rPr>
          <w:rFonts w:ascii="Arial" w:hAnsi="Arial" w:cs="Arial"/>
        </w:rPr>
        <w:t xml:space="preserve">If the </w:t>
      </w:r>
      <w:r w:rsidR="0006030F">
        <w:rPr>
          <w:rFonts w:ascii="Arial" w:hAnsi="Arial" w:cs="Arial"/>
        </w:rPr>
        <w:t>young person</w:t>
      </w:r>
      <w:r>
        <w:rPr>
          <w:rFonts w:ascii="Arial" w:hAnsi="Arial" w:cs="Arial"/>
        </w:rPr>
        <w:t xml:space="preserve"> is still not breathing normally give 3 more sets of 30 chest compressions and 2 rescue breaths followed by one dose of 0.4ml Prenoxad injection. Inject Prenoxad injection</w:t>
      </w:r>
      <w:r w:rsidR="00D82CA9">
        <w:rPr>
          <w:rFonts w:ascii="Arial" w:hAnsi="Arial" w:cs="Arial"/>
        </w:rPr>
        <w:t xml:space="preserve"> following the </w:t>
      </w:r>
      <w:r w:rsidR="00FA06C2">
        <w:rPr>
          <w:rFonts w:ascii="Arial" w:hAnsi="Arial" w:cs="Arial"/>
        </w:rPr>
        <w:t>same process and using the same needle as before. Repeat this as many times as necessary until:</w:t>
      </w:r>
    </w:p>
    <w:p w:rsidR="00FA06C2" w:rsidRDefault="00FA06C2" w:rsidP="00FA06C2">
      <w:pPr>
        <w:pStyle w:val="ListParagraph"/>
        <w:numPr>
          <w:ilvl w:val="0"/>
          <w:numId w:val="9"/>
        </w:numPr>
        <w:rPr>
          <w:rFonts w:ascii="Arial" w:hAnsi="Arial" w:cs="Arial"/>
        </w:rPr>
      </w:pPr>
      <w:r>
        <w:rPr>
          <w:rFonts w:ascii="Arial" w:hAnsi="Arial" w:cs="Arial"/>
        </w:rPr>
        <w:t xml:space="preserve">The </w:t>
      </w:r>
      <w:r w:rsidR="0006030F">
        <w:rPr>
          <w:rFonts w:ascii="Arial" w:hAnsi="Arial" w:cs="Arial"/>
        </w:rPr>
        <w:t>young person</w:t>
      </w:r>
      <w:r w:rsidR="0006030F" w:rsidRPr="00675ECA">
        <w:rPr>
          <w:rFonts w:ascii="Arial" w:hAnsi="Arial" w:cs="Arial"/>
        </w:rPr>
        <w:t xml:space="preserve"> </w:t>
      </w:r>
      <w:r>
        <w:rPr>
          <w:rFonts w:ascii="Arial" w:hAnsi="Arial" w:cs="Arial"/>
        </w:rPr>
        <w:t>starts breathing normally</w:t>
      </w:r>
    </w:p>
    <w:p w:rsidR="00FA06C2" w:rsidRDefault="00FA06C2" w:rsidP="00FA06C2">
      <w:pPr>
        <w:pStyle w:val="ListParagraph"/>
        <w:numPr>
          <w:ilvl w:val="0"/>
          <w:numId w:val="9"/>
        </w:numPr>
        <w:rPr>
          <w:rFonts w:ascii="Arial" w:hAnsi="Arial" w:cs="Arial"/>
        </w:rPr>
      </w:pPr>
      <w:r>
        <w:rPr>
          <w:rFonts w:ascii="Arial" w:hAnsi="Arial" w:cs="Arial"/>
        </w:rPr>
        <w:t>The ambulance arrives</w:t>
      </w:r>
    </w:p>
    <w:p w:rsidR="00FA06C2" w:rsidRDefault="00FA06C2" w:rsidP="00FA06C2">
      <w:pPr>
        <w:pStyle w:val="ListParagraph"/>
        <w:numPr>
          <w:ilvl w:val="0"/>
          <w:numId w:val="7"/>
        </w:numPr>
        <w:rPr>
          <w:rFonts w:ascii="Arial" w:hAnsi="Arial" w:cs="Arial"/>
        </w:rPr>
      </w:pPr>
      <w:r>
        <w:rPr>
          <w:rFonts w:ascii="Arial" w:hAnsi="Arial" w:cs="Arial"/>
        </w:rPr>
        <w:lastRenderedPageBreak/>
        <w:t xml:space="preserve">If the </w:t>
      </w:r>
      <w:r w:rsidR="0006030F">
        <w:rPr>
          <w:rFonts w:ascii="Arial" w:hAnsi="Arial" w:cs="Arial"/>
        </w:rPr>
        <w:t>young person</w:t>
      </w:r>
      <w:r>
        <w:rPr>
          <w:rFonts w:ascii="Arial" w:hAnsi="Arial" w:cs="Arial"/>
        </w:rPr>
        <w:t xml:space="preserve"> begins to breathe normally, move them to the recovery position, lying on their side, mouth open and pointing towards the ground. Stay with them and continue to monitor their breathing</w:t>
      </w:r>
    </w:p>
    <w:p w:rsidR="00EE5725" w:rsidRDefault="00EE5725" w:rsidP="00EE5725">
      <w:pPr>
        <w:rPr>
          <w:rFonts w:ascii="Arial" w:hAnsi="Arial" w:cs="Arial"/>
        </w:rPr>
      </w:pPr>
    </w:p>
    <w:p w:rsidR="00EE5725" w:rsidRDefault="00EE5725" w:rsidP="00EE5725">
      <w:pPr>
        <w:rPr>
          <w:rFonts w:ascii="Arial" w:hAnsi="Arial" w:cs="Arial"/>
        </w:rPr>
      </w:pPr>
    </w:p>
    <w:p w:rsidR="00EE5725" w:rsidRDefault="00EE5725" w:rsidP="00EE5725">
      <w:pPr>
        <w:rPr>
          <w:rFonts w:ascii="Arial" w:hAnsi="Arial" w:cs="Arial"/>
          <w:b/>
        </w:rPr>
      </w:pPr>
      <w:r>
        <w:rPr>
          <w:rFonts w:ascii="Arial" w:hAnsi="Arial" w:cs="Arial"/>
          <w:b/>
        </w:rPr>
        <w:t xml:space="preserve">If the </w:t>
      </w:r>
      <w:r w:rsidR="0006030F" w:rsidRPr="0006030F">
        <w:rPr>
          <w:rFonts w:ascii="Arial" w:hAnsi="Arial" w:cs="Arial"/>
          <w:b/>
        </w:rPr>
        <w:t>young person</w:t>
      </w:r>
      <w:r>
        <w:rPr>
          <w:rFonts w:ascii="Arial" w:hAnsi="Arial" w:cs="Arial"/>
          <w:b/>
        </w:rPr>
        <w:t xml:space="preserve"> IS breathing normally (i.e. you have detected 1 or 2 breaths/breathing in the </w:t>
      </w:r>
      <w:r w:rsidR="0006030F" w:rsidRPr="0006030F">
        <w:rPr>
          <w:rFonts w:ascii="Arial" w:hAnsi="Arial" w:cs="Arial"/>
          <w:b/>
        </w:rPr>
        <w:t>young person</w:t>
      </w:r>
      <w:r>
        <w:rPr>
          <w:rFonts w:ascii="Arial" w:hAnsi="Arial" w:cs="Arial"/>
          <w:b/>
        </w:rPr>
        <w:t xml:space="preserve"> during the 10 second assessment) but is unconscious or not rousable (i.e. can’t be woken)</w:t>
      </w:r>
    </w:p>
    <w:p w:rsidR="00EE5725" w:rsidRDefault="00EE5725" w:rsidP="00EE5725">
      <w:pPr>
        <w:ind w:left="360"/>
        <w:rPr>
          <w:rFonts w:ascii="Arial" w:hAnsi="Arial" w:cs="Arial"/>
          <w:b/>
        </w:rPr>
      </w:pPr>
    </w:p>
    <w:p w:rsidR="00EE5725" w:rsidRDefault="00EE5725" w:rsidP="00EE5725">
      <w:pPr>
        <w:pStyle w:val="ListParagraph"/>
        <w:numPr>
          <w:ilvl w:val="0"/>
          <w:numId w:val="10"/>
        </w:numPr>
        <w:rPr>
          <w:rFonts w:ascii="Arial" w:hAnsi="Arial" w:cs="Arial"/>
        </w:rPr>
      </w:pPr>
      <w:r>
        <w:rPr>
          <w:rFonts w:ascii="Arial" w:hAnsi="Arial" w:cs="Arial"/>
        </w:rPr>
        <w:t xml:space="preserve">Move the </w:t>
      </w:r>
      <w:r w:rsidR="0006030F">
        <w:rPr>
          <w:rFonts w:ascii="Arial" w:hAnsi="Arial" w:cs="Arial"/>
        </w:rPr>
        <w:t>young person</w:t>
      </w:r>
      <w:r>
        <w:rPr>
          <w:rFonts w:ascii="Arial" w:hAnsi="Arial" w:cs="Arial"/>
        </w:rPr>
        <w:t xml:space="preserve"> to the recovery position, lying on their side, mouth open and pointing towards the ground</w:t>
      </w:r>
    </w:p>
    <w:p w:rsidR="00EE5725" w:rsidRDefault="00EE5725" w:rsidP="00EE5725">
      <w:pPr>
        <w:pStyle w:val="ListParagraph"/>
        <w:numPr>
          <w:ilvl w:val="0"/>
          <w:numId w:val="10"/>
        </w:numPr>
        <w:rPr>
          <w:rFonts w:ascii="Arial" w:hAnsi="Arial" w:cs="Arial"/>
        </w:rPr>
      </w:pPr>
      <w:r>
        <w:rPr>
          <w:rFonts w:ascii="Arial" w:hAnsi="Arial" w:cs="Arial"/>
        </w:rPr>
        <w:t xml:space="preserve">Call 999 and ask for an ambulance explaining the you have a </w:t>
      </w:r>
      <w:r w:rsidR="0006030F">
        <w:rPr>
          <w:rFonts w:ascii="Arial" w:hAnsi="Arial" w:cs="Arial"/>
        </w:rPr>
        <w:t>young person</w:t>
      </w:r>
      <w:r>
        <w:rPr>
          <w:rFonts w:ascii="Arial" w:hAnsi="Arial" w:cs="Arial"/>
        </w:rPr>
        <w:t xml:space="preserve"> who is UNCONCIOUS BUT APPEARS TO BE BREATHING</w:t>
      </w:r>
      <w:r w:rsidR="00D0527E">
        <w:rPr>
          <w:rFonts w:ascii="Arial" w:hAnsi="Arial" w:cs="Arial"/>
        </w:rPr>
        <w:t xml:space="preserve"> – tell </w:t>
      </w:r>
      <w:r w:rsidR="00F86012">
        <w:rPr>
          <w:rFonts w:ascii="Arial" w:hAnsi="Arial" w:cs="Arial"/>
        </w:rPr>
        <w:t xml:space="preserve">the emergency call handler that you believe the </w:t>
      </w:r>
      <w:r w:rsidR="0006030F">
        <w:rPr>
          <w:rFonts w:ascii="Arial" w:hAnsi="Arial" w:cs="Arial"/>
        </w:rPr>
        <w:t>young person</w:t>
      </w:r>
      <w:r w:rsidR="0006030F" w:rsidRPr="00675ECA">
        <w:rPr>
          <w:rFonts w:ascii="Arial" w:hAnsi="Arial" w:cs="Arial"/>
        </w:rPr>
        <w:t xml:space="preserve"> </w:t>
      </w:r>
      <w:r w:rsidR="00F86012">
        <w:rPr>
          <w:rFonts w:ascii="Arial" w:hAnsi="Arial" w:cs="Arial"/>
        </w:rPr>
        <w:t>has had an opioid overdose and that you have a Prenoxad injection</w:t>
      </w:r>
    </w:p>
    <w:p w:rsidR="00EE5725" w:rsidRPr="00EE5725" w:rsidRDefault="00EE5725" w:rsidP="00EE5725">
      <w:pPr>
        <w:ind w:left="360"/>
        <w:rPr>
          <w:rFonts w:ascii="Arial" w:hAnsi="Arial" w:cs="Arial"/>
        </w:rPr>
      </w:pPr>
    </w:p>
    <w:p w:rsidR="00EE5725" w:rsidRPr="00EE5725" w:rsidRDefault="00EE5725" w:rsidP="00EE5725">
      <w:pPr>
        <w:pStyle w:val="ListParagraph"/>
        <w:numPr>
          <w:ilvl w:val="0"/>
          <w:numId w:val="10"/>
        </w:numPr>
        <w:rPr>
          <w:rFonts w:ascii="Arial" w:hAnsi="Arial" w:cs="Arial"/>
        </w:rPr>
      </w:pPr>
      <w:r w:rsidRPr="00EE5725">
        <w:rPr>
          <w:rFonts w:ascii="Arial" w:hAnsi="Arial" w:cs="Arial"/>
        </w:rPr>
        <w:t>Give 0.4ml Prenoxad injection:</w:t>
      </w:r>
    </w:p>
    <w:p w:rsidR="00EE5725" w:rsidRDefault="00EE5725" w:rsidP="00EE5725">
      <w:pPr>
        <w:pStyle w:val="ListParagraph"/>
        <w:numPr>
          <w:ilvl w:val="0"/>
          <w:numId w:val="3"/>
        </w:numPr>
        <w:rPr>
          <w:rFonts w:ascii="Arial" w:hAnsi="Arial" w:cs="Arial"/>
        </w:rPr>
      </w:pPr>
      <w:r>
        <w:rPr>
          <w:rFonts w:ascii="Arial" w:hAnsi="Arial" w:cs="Arial"/>
        </w:rPr>
        <w:t>Open and assemble Prenoxad injection</w:t>
      </w:r>
    </w:p>
    <w:p w:rsidR="00EE5725" w:rsidRDefault="00EE5725" w:rsidP="00EE5725">
      <w:pPr>
        <w:pStyle w:val="ListParagraph"/>
        <w:numPr>
          <w:ilvl w:val="0"/>
          <w:numId w:val="3"/>
        </w:numPr>
        <w:rPr>
          <w:rFonts w:ascii="Arial" w:hAnsi="Arial" w:cs="Arial"/>
        </w:rPr>
      </w:pPr>
      <w:r>
        <w:rPr>
          <w:rFonts w:ascii="Arial" w:hAnsi="Arial" w:cs="Arial"/>
        </w:rPr>
        <w:t>Hold the syringe like a pen</w:t>
      </w:r>
    </w:p>
    <w:p w:rsidR="00EE5725" w:rsidRDefault="00EE5725" w:rsidP="00EE5725">
      <w:pPr>
        <w:pStyle w:val="ListParagraph"/>
        <w:numPr>
          <w:ilvl w:val="0"/>
          <w:numId w:val="3"/>
        </w:numPr>
        <w:rPr>
          <w:rFonts w:ascii="Arial" w:hAnsi="Arial" w:cs="Arial"/>
        </w:rPr>
      </w:pPr>
      <w:r>
        <w:rPr>
          <w:rFonts w:ascii="Arial" w:hAnsi="Arial" w:cs="Arial"/>
        </w:rPr>
        <w:t xml:space="preserve">Inject the </w:t>
      </w:r>
      <w:r w:rsidR="0006030F">
        <w:rPr>
          <w:rFonts w:ascii="Arial" w:hAnsi="Arial" w:cs="Arial"/>
        </w:rPr>
        <w:t>young person</w:t>
      </w:r>
      <w:r>
        <w:rPr>
          <w:rFonts w:ascii="Arial" w:hAnsi="Arial" w:cs="Arial"/>
        </w:rPr>
        <w:t xml:space="preserve"> with Prenoxad injection. The needle should be inserted into the </w:t>
      </w:r>
      <w:r w:rsidR="0006030F">
        <w:rPr>
          <w:rFonts w:ascii="Arial" w:hAnsi="Arial" w:cs="Arial"/>
        </w:rPr>
        <w:t>young person’s</w:t>
      </w:r>
      <w:r>
        <w:rPr>
          <w:rFonts w:ascii="Arial" w:hAnsi="Arial" w:cs="Arial"/>
        </w:rPr>
        <w:t xml:space="preserve"> outer thigh or upper arm muscle at a right angle to the surface of the skin, straight through clothing if required</w:t>
      </w:r>
    </w:p>
    <w:p w:rsidR="00EE5725" w:rsidRDefault="00EE5725" w:rsidP="00EE5725">
      <w:pPr>
        <w:pStyle w:val="ListParagraph"/>
        <w:numPr>
          <w:ilvl w:val="0"/>
          <w:numId w:val="3"/>
        </w:numPr>
        <w:rPr>
          <w:rFonts w:ascii="Arial" w:hAnsi="Arial" w:cs="Arial"/>
        </w:rPr>
      </w:pPr>
      <w:r>
        <w:rPr>
          <w:rFonts w:ascii="Arial" w:hAnsi="Arial" w:cs="Arial"/>
        </w:rPr>
        <w:t>Push the plunger to the first black line</w:t>
      </w:r>
    </w:p>
    <w:p w:rsidR="00EE5725" w:rsidRDefault="00EE5725" w:rsidP="00EE5725">
      <w:pPr>
        <w:pStyle w:val="ListParagraph"/>
        <w:numPr>
          <w:ilvl w:val="0"/>
          <w:numId w:val="3"/>
        </w:numPr>
        <w:rPr>
          <w:rFonts w:ascii="Arial" w:hAnsi="Arial" w:cs="Arial"/>
        </w:rPr>
      </w:pPr>
      <w:r>
        <w:rPr>
          <w:rFonts w:ascii="Arial" w:hAnsi="Arial" w:cs="Arial"/>
        </w:rPr>
        <w:t xml:space="preserve">Withdraw the needle from the </w:t>
      </w:r>
      <w:r w:rsidR="0006030F">
        <w:rPr>
          <w:rFonts w:ascii="Arial" w:hAnsi="Arial" w:cs="Arial"/>
        </w:rPr>
        <w:t>young person</w:t>
      </w:r>
      <w:r>
        <w:rPr>
          <w:rFonts w:ascii="Arial" w:hAnsi="Arial" w:cs="Arial"/>
        </w:rPr>
        <w:t>’s thigh or upper arm muscle and out the syringe (with needle still attached) back in the ‘cradle’ in the Prenoxad injection case. It will fit into the cradle even with the needle attained</w:t>
      </w:r>
    </w:p>
    <w:p w:rsidR="00EE5725" w:rsidRDefault="00EE5725" w:rsidP="00EE5725">
      <w:pPr>
        <w:pStyle w:val="ListParagraph"/>
        <w:numPr>
          <w:ilvl w:val="0"/>
          <w:numId w:val="3"/>
        </w:numPr>
        <w:rPr>
          <w:rFonts w:ascii="Arial" w:hAnsi="Arial" w:cs="Arial"/>
        </w:rPr>
      </w:pPr>
      <w:r>
        <w:rPr>
          <w:rFonts w:ascii="Arial" w:hAnsi="Arial" w:cs="Arial"/>
        </w:rPr>
        <w:t>DO NOT ATTEMPT TO REMOVE OR RE-SHEATH THE NEEDLE</w:t>
      </w:r>
    </w:p>
    <w:p w:rsidR="00EE5725" w:rsidRDefault="00EE5725" w:rsidP="00EE5725">
      <w:pPr>
        <w:rPr>
          <w:rFonts w:ascii="Arial" w:hAnsi="Arial" w:cs="Arial"/>
        </w:rPr>
      </w:pPr>
    </w:p>
    <w:p w:rsidR="00EE5725" w:rsidRDefault="00EE5725" w:rsidP="00EE5725">
      <w:pPr>
        <w:pStyle w:val="ListParagraph"/>
        <w:numPr>
          <w:ilvl w:val="0"/>
          <w:numId w:val="10"/>
        </w:numPr>
        <w:rPr>
          <w:rFonts w:ascii="Arial" w:hAnsi="Arial" w:cs="Arial"/>
        </w:rPr>
      </w:pPr>
      <w:r>
        <w:rPr>
          <w:rFonts w:ascii="Arial" w:hAnsi="Arial" w:cs="Arial"/>
        </w:rPr>
        <w:t xml:space="preserve">If the </w:t>
      </w:r>
      <w:r w:rsidR="0006030F">
        <w:rPr>
          <w:rFonts w:ascii="Arial" w:hAnsi="Arial" w:cs="Arial"/>
        </w:rPr>
        <w:t>young person</w:t>
      </w:r>
      <w:r>
        <w:rPr>
          <w:rFonts w:ascii="Arial" w:hAnsi="Arial" w:cs="Arial"/>
        </w:rPr>
        <w:t xml:space="preserve"> does not wake up/regain consciousness, keep them in the recovery position and given further doses of Prenoxad Injection every 2 – 3 minutes. Inject Prenoxad injections following the </w:t>
      </w:r>
      <w:r>
        <w:rPr>
          <w:rFonts w:ascii="Arial" w:hAnsi="Arial" w:cs="Arial"/>
        </w:rPr>
        <w:lastRenderedPageBreak/>
        <w:t xml:space="preserve">same process and using the same needles as before i.e. hold the syringe like a pen, inject at a right angle to the surface of the skin and push the plunger down to the next </w:t>
      </w:r>
      <w:r w:rsidR="00D0527E">
        <w:rPr>
          <w:rFonts w:ascii="Arial" w:hAnsi="Arial" w:cs="Arial"/>
        </w:rPr>
        <w:t>black line. Repeat this as many times as necessary until:</w:t>
      </w:r>
    </w:p>
    <w:p w:rsidR="00D0527E" w:rsidRDefault="00D0527E" w:rsidP="00D0527E">
      <w:pPr>
        <w:pStyle w:val="ListParagraph"/>
        <w:numPr>
          <w:ilvl w:val="0"/>
          <w:numId w:val="3"/>
        </w:numPr>
        <w:rPr>
          <w:rFonts w:ascii="Arial" w:hAnsi="Arial" w:cs="Arial"/>
        </w:rPr>
      </w:pPr>
      <w:r>
        <w:rPr>
          <w:rFonts w:ascii="Arial" w:hAnsi="Arial" w:cs="Arial"/>
        </w:rPr>
        <w:t xml:space="preserve">The </w:t>
      </w:r>
      <w:r w:rsidR="0006030F">
        <w:rPr>
          <w:rFonts w:ascii="Arial" w:hAnsi="Arial" w:cs="Arial"/>
        </w:rPr>
        <w:t>young person</w:t>
      </w:r>
      <w:r w:rsidR="0006030F" w:rsidRPr="00675ECA">
        <w:rPr>
          <w:rFonts w:ascii="Arial" w:hAnsi="Arial" w:cs="Arial"/>
        </w:rPr>
        <w:t xml:space="preserve"> </w:t>
      </w:r>
      <w:r>
        <w:rPr>
          <w:rFonts w:ascii="Arial" w:hAnsi="Arial" w:cs="Arial"/>
        </w:rPr>
        <w:t>regain consciousness</w:t>
      </w:r>
    </w:p>
    <w:p w:rsidR="00D0527E" w:rsidRDefault="00D0527E" w:rsidP="00D0527E">
      <w:pPr>
        <w:pStyle w:val="ListParagraph"/>
        <w:numPr>
          <w:ilvl w:val="0"/>
          <w:numId w:val="3"/>
        </w:numPr>
        <w:rPr>
          <w:rFonts w:ascii="Arial" w:hAnsi="Arial" w:cs="Arial"/>
        </w:rPr>
      </w:pPr>
      <w:r>
        <w:rPr>
          <w:rFonts w:ascii="Arial" w:hAnsi="Arial" w:cs="Arial"/>
        </w:rPr>
        <w:t>The ambulance arrives</w:t>
      </w:r>
    </w:p>
    <w:p w:rsidR="00D0527E" w:rsidRDefault="00D0527E" w:rsidP="00D0527E">
      <w:pPr>
        <w:rPr>
          <w:rFonts w:ascii="Arial" w:hAnsi="Arial" w:cs="Arial"/>
        </w:rPr>
      </w:pPr>
    </w:p>
    <w:p w:rsidR="00D0527E" w:rsidRPr="00D0527E" w:rsidRDefault="00D0527E" w:rsidP="00D0527E">
      <w:pPr>
        <w:pStyle w:val="ListParagraph"/>
        <w:numPr>
          <w:ilvl w:val="0"/>
          <w:numId w:val="10"/>
        </w:numPr>
        <w:rPr>
          <w:rFonts w:ascii="Arial" w:hAnsi="Arial" w:cs="Arial"/>
        </w:rPr>
      </w:pPr>
      <w:r>
        <w:rPr>
          <w:rFonts w:ascii="Arial" w:hAnsi="Arial" w:cs="Arial"/>
        </w:rPr>
        <w:t xml:space="preserve">Stay with the </w:t>
      </w:r>
      <w:r w:rsidR="0006030F">
        <w:rPr>
          <w:rFonts w:ascii="Arial" w:hAnsi="Arial" w:cs="Arial"/>
        </w:rPr>
        <w:t>young person</w:t>
      </w:r>
      <w:r w:rsidR="0006030F" w:rsidRPr="00675ECA">
        <w:rPr>
          <w:rFonts w:ascii="Arial" w:hAnsi="Arial" w:cs="Arial"/>
        </w:rPr>
        <w:t xml:space="preserve"> </w:t>
      </w:r>
      <w:r>
        <w:rPr>
          <w:rFonts w:ascii="Arial" w:hAnsi="Arial" w:cs="Arial"/>
        </w:rPr>
        <w:t xml:space="preserve">and continue to monitor breathing. If there is a decrease in breathing give 0.4ml Prenoxad injection solution every 2-3 minutes (if you have some left). If the </w:t>
      </w:r>
      <w:r w:rsidR="0006030F">
        <w:rPr>
          <w:rFonts w:ascii="Arial" w:hAnsi="Arial" w:cs="Arial"/>
        </w:rPr>
        <w:t>young person</w:t>
      </w:r>
      <w:r>
        <w:rPr>
          <w:rFonts w:ascii="Arial" w:hAnsi="Arial" w:cs="Arial"/>
        </w:rPr>
        <w:t>’s breathing becomes less frequent or if it stops, you may need to give basic life support.</w:t>
      </w:r>
    </w:p>
    <w:p w:rsidR="00EE5725" w:rsidRPr="00EE5725" w:rsidRDefault="00EE5725" w:rsidP="00EE5725">
      <w:pPr>
        <w:rPr>
          <w:rFonts w:ascii="Arial" w:hAnsi="Arial" w:cs="Arial"/>
        </w:rPr>
      </w:pPr>
    </w:p>
    <w:p w:rsidR="00EE5725" w:rsidRPr="00EE5725" w:rsidRDefault="00EE5725" w:rsidP="00EE5725">
      <w:pPr>
        <w:rPr>
          <w:rFonts w:ascii="Arial" w:hAnsi="Arial" w:cs="Arial"/>
        </w:rPr>
      </w:pPr>
    </w:p>
    <w:p w:rsidR="00E86387" w:rsidRDefault="001F3D97" w:rsidP="00E86387">
      <w:pPr>
        <w:rPr>
          <w:rFonts w:ascii="Arial" w:hAnsi="Arial" w:cs="Arial"/>
        </w:rPr>
      </w:pPr>
      <w:r>
        <w:rPr>
          <w:rFonts w:ascii="Arial" w:hAnsi="Arial" w:cs="Arial"/>
        </w:rPr>
        <w:t xml:space="preserve">The </w:t>
      </w:r>
      <w:r w:rsidR="0006030F">
        <w:rPr>
          <w:rFonts w:ascii="Arial" w:hAnsi="Arial" w:cs="Arial"/>
        </w:rPr>
        <w:t>young person</w:t>
      </w:r>
      <w:r>
        <w:rPr>
          <w:rFonts w:ascii="Arial" w:hAnsi="Arial" w:cs="Arial"/>
        </w:rPr>
        <w:t xml:space="preserve"> will NOT KNOW that they have been rescued from and overdose state once they regain consciousness and may therefore be unaware of the on-going danger to them. The </w:t>
      </w:r>
      <w:r w:rsidR="0006030F">
        <w:rPr>
          <w:rFonts w:ascii="Arial" w:hAnsi="Arial" w:cs="Arial"/>
        </w:rPr>
        <w:t>young person</w:t>
      </w:r>
      <w:r>
        <w:rPr>
          <w:rFonts w:ascii="Arial" w:hAnsi="Arial" w:cs="Arial"/>
        </w:rPr>
        <w:t xml:space="preserve"> may become agitated or even aggressive. The </w:t>
      </w:r>
      <w:r w:rsidR="0006030F">
        <w:rPr>
          <w:rFonts w:ascii="Arial" w:hAnsi="Arial" w:cs="Arial"/>
        </w:rPr>
        <w:t>young person</w:t>
      </w:r>
      <w:r>
        <w:rPr>
          <w:rFonts w:ascii="Arial" w:hAnsi="Arial" w:cs="Arial"/>
        </w:rPr>
        <w:t xml:space="preserve"> may also want to use drugs to overcome the (almost inevitable, but temporary) withdrawal symptoms they are feeling. The </w:t>
      </w:r>
      <w:r w:rsidR="0006030F">
        <w:rPr>
          <w:rFonts w:ascii="Arial" w:hAnsi="Arial" w:cs="Arial"/>
        </w:rPr>
        <w:t>young person</w:t>
      </w:r>
      <w:r>
        <w:rPr>
          <w:rFonts w:ascii="Arial" w:hAnsi="Arial" w:cs="Arial"/>
        </w:rPr>
        <w:t xml:space="preserve"> may also want to leave the scene BEFORE the ambulance arrives.</w:t>
      </w:r>
    </w:p>
    <w:p w:rsidR="00E86387" w:rsidRDefault="00E86387" w:rsidP="00E86387">
      <w:pPr>
        <w:rPr>
          <w:rFonts w:ascii="Arial" w:hAnsi="Arial" w:cs="Arial"/>
        </w:rPr>
      </w:pPr>
    </w:p>
    <w:p w:rsidR="00A50C60" w:rsidRDefault="0006030F" w:rsidP="00E86387">
      <w:pPr>
        <w:rPr>
          <w:rFonts w:ascii="Arial" w:hAnsi="Arial" w:cs="Arial"/>
        </w:rPr>
      </w:pPr>
      <w:r>
        <w:rPr>
          <w:rFonts w:ascii="Arial" w:hAnsi="Arial" w:cs="Arial"/>
        </w:rPr>
        <w:t>If the</w:t>
      </w:r>
      <w:r w:rsidR="00A50C60">
        <w:rPr>
          <w:rFonts w:ascii="Arial" w:hAnsi="Arial" w:cs="Arial"/>
        </w:rPr>
        <w:t xml:space="preserve"> </w:t>
      </w:r>
      <w:r>
        <w:rPr>
          <w:rFonts w:ascii="Arial" w:hAnsi="Arial" w:cs="Arial"/>
        </w:rPr>
        <w:t>young person</w:t>
      </w:r>
      <w:r w:rsidR="00A50C60">
        <w:rPr>
          <w:rFonts w:ascii="Arial" w:hAnsi="Arial" w:cs="Arial"/>
        </w:rPr>
        <w:t xml:space="preserve"> regains consciousness/wakes up BEFORE the ambulance arrives, the helper should:</w:t>
      </w:r>
    </w:p>
    <w:p w:rsidR="00A50C60" w:rsidRDefault="00A50C60" w:rsidP="00A50C60">
      <w:pPr>
        <w:pStyle w:val="ListParagraph"/>
        <w:numPr>
          <w:ilvl w:val="0"/>
          <w:numId w:val="3"/>
        </w:numPr>
        <w:rPr>
          <w:rFonts w:ascii="Arial" w:hAnsi="Arial" w:cs="Arial"/>
        </w:rPr>
      </w:pPr>
      <w:r>
        <w:rPr>
          <w:rFonts w:ascii="Arial" w:hAnsi="Arial" w:cs="Arial"/>
        </w:rPr>
        <w:t xml:space="preserve">Explain to the </w:t>
      </w:r>
      <w:r w:rsidR="0006030F">
        <w:rPr>
          <w:rFonts w:ascii="Arial" w:hAnsi="Arial" w:cs="Arial"/>
        </w:rPr>
        <w:t>young person</w:t>
      </w:r>
      <w:r w:rsidR="0006030F" w:rsidRPr="00675ECA">
        <w:rPr>
          <w:rFonts w:ascii="Arial" w:hAnsi="Arial" w:cs="Arial"/>
        </w:rPr>
        <w:t xml:space="preserve"> </w:t>
      </w:r>
      <w:r>
        <w:rPr>
          <w:rFonts w:ascii="Arial" w:hAnsi="Arial" w:cs="Arial"/>
        </w:rPr>
        <w:t xml:space="preserve">what has happened. Tell the </w:t>
      </w:r>
      <w:r w:rsidR="0006030F">
        <w:rPr>
          <w:rFonts w:ascii="Arial" w:hAnsi="Arial" w:cs="Arial"/>
        </w:rPr>
        <w:t>young person</w:t>
      </w:r>
      <w:r>
        <w:rPr>
          <w:rFonts w:ascii="Arial" w:hAnsi="Arial" w:cs="Arial"/>
        </w:rPr>
        <w:t xml:space="preserve"> what they overdosed, could not be woken/were having breathing problems etc.</w:t>
      </w:r>
    </w:p>
    <w:p w:rsidR="00A50C60" w:rsidRDefault="00A50C60" w:rsidP="00A50C60">
      <w:pPr>
        <w:pStyle w:val="ListParagraph"/>
        <w:numPr>
          <w:ilvl w:val="0"/>
          <w:numId w:val="3"/>
        </w:numPr>
        <w:rPr>
          <w:rFonts w:ascii="Arial" w:hAnsi="Arial" w:cs="Arial"/>
        </w:rPr>
      </w:pPr>
      <w:r>
        <w:rPr>
          <w:rFonts w:ascii="Arial" w:hAnsi="Arial" w:cs="Arial"/>
        </w:rPr>
        <w:t>Offer reassurance, explaining that they have been given Prenoxad injection to help restore their breathing and to save their life.</w:t>
      </w:r>
    </w:p>
    <w:p w:rsidR="00A50C60" w:rsidRDefault="00A50C60" w:rsidP="00A50C60">
      <w:pPr>
        <w:pStyle w:val="ListParagraph"/>
        <w:numPr>
          <w:ilvl w:val="0"/>
          <w:numId w:val="3"/>
        </w:numPr>
        <w:rPr>
          <w:rFonts w:ascii="Arial" w:hAnsi="Arial" w:cs="Arial"/>
        </w:rPr>
      </w:pPr>
      <w:r>
        <w:rPr>
          <w:rFonts w:ascii="Arial" w:hAnsi="Arial" w:cs="Arial"/>
        </w:rPr>
        <w:t xml:space="preserve">Explain to the </w:t>
      </w:r>
      <w:r w:rsidR="0006030F">
        <w:rPr>
          <w:rFonts w:ascii="Arial" w:hAnsi="Arial" w:cs="Arial"/>
        </w:rPr>
        <w:t>young person</w:t>
      </w:r>
      <w:r>
        <w:rPr>
          <w:rFonts w:ascii="Arial" w:hAnsi="Arial" w:cs="Arial"/>
        </w:rPr>
        <w:t xml:space="preserve"> that the withdrawal symptoms they are experiencing (if this the case) are temporary and will gradually ease within the next hour or so. Also explain that this is because the Prenoxad injection will wear off and that they are in danger of going back into overdose at this time</w:t>
      </w:r>
    </w:p>
    <w:p w:rsidR="00A50C60" w:rsidRDefault="00A50C60" w:rsidP="00A50C60">
      <w:pPr>
        <w:pStyle w:val="ListParagraph"/>
        <w:numPr>
          <w:ilvl w:val="0"/>
          <w:numId w:val="3"/>
        </w:numPr>
        <w:rPr>
          <w:rFonts w:ascii="Arial" w:hAnsi="Arial" w:cs="Arial"/>
        </w:rPr>
      </w:pPr>
      <w:r>
        <w:rPr>
          <w:rFonts w:ascii="Arial" w:hAnsi="Arial" w:cs="Arial"/>
        </w:rPr>
        <w:lastRenderedPageBreak/>
        <w:t xml:space="preserve">The </w:t>
      </w:r>
      <w:r w:rsidR="0006030F">
        <w:rPr>
          <w:rFonts w:ascii="Arial" w:hAnsi="Arial" w:cs="Arial"/>
        </w:rPr>
        <w:t>young person</w:t>
      </w:r>
      <w:r>
        <w:rPr>
          <w:rFonts w:ascii="Arial" w:hAnsi="Arial" w:cs="Arial"/>
        </w:rPr>
        <w:t xml:space="preserve"> should be told not to use and drugs, including alcohol</w:t>
      </w:r>
    </w:p>
    <w:p w:rsidR="00A50C60" w:rsidRPr="00A50C60" w:rsidRDefault="00A50C60" w:rsidP="00A50C60">
      <w:pPr>
        <w:pStyle w:val="ListParagraph"/>
        <w:numPr>
          <w:ilvl w:val="0"/>
          <w:numId w:val="3"/>
        </w:numPr>
        <w:rPr>
          <w:rFonts w:ascii="Arial" w:hAnsi="Arial" w:cs="Arial"/>
        </w:rPr>
      </w:pPr>
      <w:r>
        <w:rPr>
          <w:rFonts w:ascii="Arial" w:hAnsi="Arial" w:cs="Arial"/>
        </w:rPr>
        <w:t xml:space="preserve">Tell the </w:t>
      </w:r>
      <w:r w:rsidR="0006030F">
        <w:rPr>
          <w:rFonts w:ascii="Arial" w:hAnsi="Arial" w:cs="Arial"/>
        </w:rPr>
        <w:t>young person</w:t>
      </w:r>
      <w:r>
        <w:rPr>
          <w:rFonts w:ascii="Arial" w:hAnsi="Arial" w:cs="Arial"/>
        </w:rPr>
        <w:t xml:space="preserve"> that it is extremely important that they are seen by the ambulance crew when they attend</w:t>
      </w:r>
    </w:p>
    <w:p w:rsidR="00786FB6" w:rsidRDefault="00786FB6" w:rsidP="00786FB6">
      <w:pPr>
        <w:rPr>
          <w:rFonts w:ascii="Arial" w:hAnsi="Arial" w:cs="Arial"/>
        </w:rPr>
      </w:pPr>
      <w:r>
        <w:rPr>
          <w:rFonts w:ascii="Arial" w:hAnsi="Arial" w:cs="Arial"/>
        </w:rPr>
        <w:t xml:space="preserve">      </w:t>
      </w:r>
    </w:p>
    <w:p w:rsidR="001F2EAF" w:rsidRDefault="001F2EAF" w:rsidP="00786FB6">
      <w:pPr>
        <w:rPr>
          <w:rFonts w:ascii="Arial" w:hAnsi="Arial" w:cs="Arial"/>
          <w:b/>
        </w:rPr>
      </w:pPr>
    </w:p>
    <w:p w:rsidR="001F2EAF" w:rsidRDefault="001F2EAF" w:rsidP="00786FB6">
      <w:pPr>
        <w:rPr>
          <w:rFonts w:ascii="Arial" w:hAnsi="Arial" w:cs="Arial"/>
          <w:b/>
        </w:rPr>
      </w:pPr>
    </w:p>
    <w:p w:rsidR="001F2EAF" w:rsidRDefault="001F2EAF" w:rsidP="00786FB6">
      <w:pPr>
        <w:rPr>
          <w:rFonts w:ascii="Arial" w:hAnsi="Arial" w:cs="Arial"/>
          <w:b/>
        </w:rPr>
      </w:pPr>
    </w:p>
    <w:p w:rsidR="004815B3" w:rsidRDefault="004815B3" w:rsidP="00786FB6">
      <w:pPr>
        <w:rPr>
          <w:rFonts w:ascii="Arial" w:hAnsi="Arial" w:cs="Arial"/>
          <w:b/>
          <w:sz w:val="28"/>
          <w:szCs w:val="28"/>
        </w:rPr>
      </w:pPr>
    </w:p>
    <w:p w:rsidR="004815B3" w:rsidRDefault="004815B3" w:rsidP="00786FB6">
      <w:pPr>
        <w:rPr>
          <w:rFonts w:ascii="Arial" w:hAnsi="Arial" w:cs="Arial"/>
          <w:b/>
          <w:sz w:val="28"/>
          <w:szCs w:val="28"/>
        </w:rPr>
      </w:pPr>
    </w:p>
    <w:p w:rsidR="004815B3" w:rsidRDefault="004815B3" w:rsidP="00786FB6">
      <w:pPr>
        <w:rPr>
          <w:rFonts w:ascii="Arial" w:hAnsi="Arial" w:cs="Arial"/>
          <w:b/>
          <w:sz w:val="28"/>
          <w:szCs w:val="28"/>
        </w:rPr>
      </w:pPr>
    </w:p>
    <w:p w:rsidR="004815B3" w:rsidRDefault="004815B3" w:rsidP="00786FB6">
      <w:pPr>
        <w:rPr>
          <w:rFonts w:ascii="Arial" w:hAnsi="Arial" w:cs="Arial"/>
          <w:b/>
          <w:sz w:val="28"/>
          <w:szCs w:val="28"/>
        </w:rPr>
      </w:pPr>
    </w:p>
    <w:p w:rsidR="004815B3" w:rsidRDefault="004815B3" w:rsidP="00786FB6">
      <w:pPr>
        <w:rPr>
          <w:rFonts w:ascii="Arial" w:hAnsi="Arial" w:cs="Arial"/>
          <w:b/>
          <w:sz w:val="28"/>
          <w:szCs w:val="28"/>
        </w:rPr>
      </w:pPr>
    </w:p>
    <w:p w:rsidR="004815B3" w:rsidRDefault="004815B3" w:rsidP="00786FB6">
      <w:pPr>
        <w:rPr>
          <w:rFonts w:ascii="Arial" w:hAnsi="Arial" w:cs="Arial"/>
          <w:b/>
          <w:sz w:val="28"/>
          <w:szCs w:val="28"/>
        </w:rPr>
      </w:pPr>
    </w:p>
    <w:p w:rsidR="004815B3" w:rsidRDefault="004815B3" w:rsidP="00786FB6">
      <w:pPr>
        <w:rPr>
          <w:rFonts w:ascii="Arial" w:hAnsi="Arial" w:cs="Arial"/>
          <w:b/>
          <w:sz w:val="28"/>
          <w:szCs w:val="28"/>
        </w:rPr>
      </w:pPr>
    </w:p>
    <w:p w:rsidR="004815B3" w:rsidRDefault="004815B3" w:rsidP="00786FB6">
      <w:pPr>
        <w:rPr>
          <w:rFonts w:ascii="Arial" w:hAnsi="Arial" w:cs="Arial"/>
          <w:b/>
          <w:sz w:val="28"/>
          <w:szCs w:val="28"/>
        </w:rPr>
      </w:pPr>
    </w:p>
    <w:p w:rsidR="00786FB6" w:rsidRPr="001F2EAF" w:rsidRDefault="001F2EAF" w:rsidP="00786FB6">
      <w:pPr>
        <w:rPr>
          <w:rFonts w:ascii="Arial" w:hAnsi="Arial" w:cs="Arial"/>
          <w:b/>
          <w:sz w:val="28"/>
          <w:szCs w:val="28"/>
        </w:rPr>
      </w:pPr>
      <w:r w:rsidRPr="001F2EAF">
        <w:rPr>
          <w:rFonts w:ascii="Arial" w:hAnsi="Arial" w:cs="Arial"/>
          <w:b/>
          <w:sz w:val="28"/>
          <w:szCs w:val="28"/>
        </w:rPr>
        <w:t>How to put someone in the recovery position.</w:t>
      </w:r>
    </w:p>
    <w:p w:rsidR="001F2EAF" w:rsidRDefault="001F2EAF" w:rsidP="00675ECA">
      <w:pPr>
        <w:rPr>
          <w:rFonts w:ascii="Arial" w:hAnsi="Arial" w:cs="Arial"/>
        </w:rPr>
      </w:pPr>
    </w:p>
    <w:p w:rsidR="001F2EAF" w:rsidRDefault="001F2EAF" w:rsidP="00675ECA">
      <w:pPr>
        <w:rPr>
          <w:rFonts w:ascii="Arial" w:hAnsi="Arial" w:cs="Arial"/>
        </w:rPr>
      </w:pPr>
      <w:r>
        <w:rPr>
          <w:noProof/>
          <w:lang w:eastAsia="en-GB"/>
        </w:rPr>
        <w:lastRenderedPageBreak/>
        <w:drawing>
          <wp:inline distT="0" distB="0" distL="0" distR="0" wp14:anchorId="65EA94B3" wp14:editId="2AD259AE">
            <wp:extent cx="5730187" cy="3476625"/>
            <wp:effectExtent l="0" t="0" r="4445" b="0"/>
            <wp:docPr id="1" name="Picture 1" descr="http://teentalk.ca/wp-content/uploads/2015/09/recovery-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entalk.ca/wp-content/uploads/2015/09/recovery-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1415" cy="3483437"/>
                    </a:xfrm>
                    <a:prstGeom prst="rect">
                      <a:avLst/>
                    </a:prstGeom>
                    <a:noFill/>
                    <a:ln>
                      <a:noFill/>
                    </a:ln>
                  </pic:spPr>
                </pic:pic>
              </a:graphicData>
            </a:graphic>
          </wp:inline>
        </w:drawing>
      </w:r>
    </w:p>
    <w:p w:rsidR="001F2EAF" w:rsidRDefault="001F2EAF" w:rsidP="00675ECA">
      <w:pPr>
        <w:rPr>
          <w:rFonts w:ascii="Arial" w:hAnsi="Arial" w:cs="Arial"/>
        </w:rPr>
      </w:pPr>
    </w:p>
    <w:p w:rsidR="001F2EAF" w:rsidRDefault="001F2EAF" w:rsidP="00675ECA">
      <w:pPr>
        <w:rPr>
          <w:rFonts w:ascii="Arial" w:hAnsi="Arial" w:cs="Arial"/>
        </w:rPr>
      </w:pPr>
    </w:p>
    <w:p w:rsidR="00675ECA" w:rsidRPr="001F2EAF" w:rsidRDefault="004815B3" w:rsidP="00675ECA">
      <w:pPr>
        <w:rPr>
          <w:rFonts w:ascii="Arial" w:hAnsi="Arial" w:cs="Arial"/>
          <w:b/>
          <w:sz w:val="28"/>
          <w:szCs w:val="28"/>
        </w:rPr>
      </w:pPr>
      <w:r>
        <w:rPr>
          <w:rFonts w:ascii="Arial" w:hAnsi="Arial" w:cs="Arial"/>
          <w:b/>
          <w:sz w:val="28"/>
          <w:szCs w:val="28"/>
        </w:rPr>
        <w:t>H</w:t>
      </w:r>
      <w:r w:rsidR="001F2EAF" w:rsidRPr="001F2EAF">
        <w:rPr>
          <w:rFonts w:ascii="Arial" w:hAnsi="Arial" w:cs="Arial"/>
          <w:b/>
          <w:sz w:val="28"/>
          <w:szCs w:val="28"/>
        </w:rPr>
        <w:t>ow to give chest compressions and rescue breaths</w:t>
      </w:r>
    </w:p>
    <w:p w:rsidR="00176AB9" w:rsidRDefault="00176AB9" w:rsidP="001F2EAF">
      <w:pPr>
        <w:spacing w:line="336" w:lineRule="atLeast"/>
        <w:rPr>
          <w:rFonts w:ascii="Arial" w:hAnsi="Arial" w:cs="Arial"/>
          <w:b/>
          <w:lang w:eastAsia="en-GB"/>
        </w:rPr>
      </w:pPr>
    </w:p>
    <w:p w:rsidR="001F2EAF" w:rsidRPr="001F2EAF" w:rsidRDefault="001F2EAF" w:rsidP="001F2EAF">
      <w:pPr>
        <w:spacing w:line="336" w:lineRule="atLeast"/>
        <w:rPr>
          <w:rFonts w:ascii="Arial" w:hAnsi="Arial" w:cs="Arial"/>
          <w:lang w:eastAsia="en-GB"/>
        </w:rPr>
      </w:pPr>
      <w:r w:rsidRPr="001F2EAF">
        <w:rPr>
          <w:rFonts w:ascii="Arial" w:hAnsi="Arial" w:cs="Arial"/>
          <w:b/>
          <w:lang w:eastAsia="en-GB"/>
        </w:rPr>
        <w:t>Hands only CPR</w:t>
      </w:r>
      <w:r w:rsidRPr="001F2EAF">
        <w:rPr>
          <w:rFonts w:ascii="Arial" w:hAnsi="Arial" w:cs="Arial"/>
          <w:lang w:eastAsia="en-GB"/>
        </w:rPr>
        <w:t>: To carry out a chest compression:</w:t>
      </w:r>
    </w:p>
    <w:p w:rsidR="001F2EAF" w:rsidRPr="001F2EAF" w:rsidRDefault="001F2EAF" w:rsidP="001F2EAF">
      <w:pPr>
        <w:numPr>
          <w:ilvl w:val="0"/>
          <w:numId w:val="11"/>
        </w:numPr>
        <w:spacing w:after="72"/>
        <w:rPr>
          <w:rFonts w:ascii="Arial" w:hAnsi="Arial" w:cs="Arial"/>
          <w:lang w:eastAsia="en-GB"/>
        </w:rPr>
      </w:pPr>
      <w:r w:rsidRPr="001F2EAF">
        <w:rPr>
          <w:rFonts w:ascii="Arial" w:hAnsi="Arial" w:cs="Arial"/>
          <w:lang w:eastAsia="en-GB"/>
        </w:rPr>
        <w:t>Place the heel of your hand on the breastbone at the centre of the person’s chest. Place your other hand on top of your first hand and interlock your fingers.</w:t>
      </w:r>
    </w:p>
    <w:p w:rsidR="001F2EAF" w:rsidRPr="001F2EAF" w:rsidRDefault="001F2EAF" w:rsidP="001F2EAF">
      <w:pPr>
        <w:numPr>
          <w:ilvl w:val="0"/>
          <w:numId w:val="11"/>
        </w:numPr>
        <w:spacing w:after="72"/>
        <w:rPr>
          <w:rFonts w:ascii="Arial" w:hAnsi="Arial" w:cs="Arial"/>
          <w:lang w:eastAsia="en-GB"/>
        </w:rPr>
      </w:pPr>
      <w:r w:rsidRPr="001F2EAF">
        <w:rPr>
          <w:rFonts w:ascii="Arial" w:hAnsi="Arial" w:cs="Arial"/>
          <w:lang w:eastAsia="en-GB"/>
        </w:rPr>
        <w:t>Position yourself with your shoulders above your hands.</w:t>
      </w:r>
    </w:p>
    <w:p w:rsidR="001F2EAF" w:rsidRPr="001F2EAF" w:rsidRDefault="001F2EAF" w:rsidP="001F2EAF">
      <w:pPr>
        <w:numPr>
          <w:ilvl w:val="0"/>
          <w:numId w:val="11"/>
        </w:numPr>
        <w:spacing w:after="72"/>
        <w:rPr>
          <w:rFonts w:ascii="Arial" w:hAnsi="Arial" w:cs="Arial"/>
          <w:lang w:eastAsia="en-GB"/>
        </w:rPr>
      </w:pPr>
      <w:r w:rsidRPr="001F2EAF">
        <w:rPr>
          <w:rFonts w:ascii="Arial" w:hAnsi="Arial" w:cs="Arial"/>
          <w:lang w:eastAsia="en-GB"/>
        </w:rPr>
        <w:t>Using your body weight (not just your arms), press straight down by 5-6cm (2-2.5 inches) on their chest.</w:t>
      </w:r>
    </w:p>
    <w:p w:rsidR="001F2EAF" w:rsidRPr="001F2EAF" w:rsidRDefault="001F2EAF" w:rsidP="001F2EAF">
      <w:pPr>
        <w:numPr>
          <w:ilvl w:val="0"/>
          <w:numId w:val="11"/>
        </w:numPr>
        <w:spacing w:after="72"/>
        <w:rPr>
          <w:rFonts w:ascii="Arial" w:hAnsi="Arial" w:cs="Arial"/>
          <w:lang w:eastAsia="en-GB"/>
        </w:rPr>
      </w:pPr>
      <w:r w:rsidRPr="001F2EAF">
        <w:rPr>
          <w:rFonts w:ascii="Arial" w:hAnsi="Arial" w:cs="Arial"/>
          <w:lang w:eastAsia="en-GB"/>
        </w:rPr>
        <w:t>Keeping your hands on their chest, release the compression and allow the chest to return to its original position.  </w:t>
      </w:r>
    </w:p>
    <w:p w:rsidR="001F2EAF" w:rsidRPr="001F2EAF" w:rsidRDefault="001F2EAF" w:rsidP="001F2EAF">
      <w:pPr>
        <w:numPr>
          <w:ilvl w:val="0"/>
          <w:numId w:val="11"/>
        </w:numPr>
        <w:spacing w:after="72"/>
        <w:rPr>
          <w:rFonts w:ascii="Arial" w:hAnsi="Arial" w:cs="Arial"/>
          <w:lang w:eastAsia="en-GB"/>
        </w:rPr>
      </w:pPr>
      <w:r w:rsidRPr="001F2EAF">
        <w:rPr>
          <w:rFonts w:ascii="Arial" w:hAnsi="Arial" w:cs="Arial"/>
          <w:lang w:eastAsia="en-GB"/>
        </w:rPr>
        <w:t>Repeat these compressions at a rate of 100 to 120 times per minute until an ambulance arrives or you become exhausted..</w:t>
      </w:r>
    </w:p>
    <w:p w:rsidR="001F2EAF" w:rsidRPr="001F2EAF" w:rsidRDefault="001F2EAF" w:rsidP="001F2EAF">
      <w:pPr>
        <w:spacing w:line="336" w:lineRule="atLeast"/>
        <w:rPr>
          <w:rFonts w:ascii="Arial" w:hAnsi="Arial" w:cs="Arial"/>
          <w:lang w:eastAsia="en-GB"/>
        </w:rPr>
      </w:pPr>
    </w:p>
    <w:p w:rsidR="001F2EAF" w:rsidRPr="001F2EAF" w:rsidRDefault="001F2EAF" w:rsidP="001F2EAF">
      <w:pPr>
        <w:spacing w:line="336" w:lineRule="atLeast"/>
        <w:rPr>
          <w:rFonts w:ascii="Arial" w:hAnsi="Arial" w:cs="Arial"/>
          <w:lang w:eastAsia="en-GB"/>
        </w:rPr>
      </w:pPr>
      <w:r w:rsidRPr="001F2EAF">
        <w:rPr>
          <w:rFonts w:ascii="Arial" w:hAnsi="Arial" w:cs="Arial"/>
          <w:b/>
          <w:lang w:eastAsia="en-GB"/>
        </w:rPr>
        <w:t>CPR with rescue breaths</w:t>
      </w:r>
      <w:r w:rsidRPr="001F2EAF">
        <w:rPr>
          <w:rFonts w:ascii="Arial" w:hAnsi="Arial" w:cs="Arial"/>
          <w:lang w:eastAsia="en-GB"/>
        </w:rPr>
        <w:t>: If you’ve been trained in CPR, including rescue breaths, and feel confident using your skills, you should give chest compressions with rescue breaths. If you're not completely confident, attempt hands-only CPR instead (see above).</w:t>
      </w:r>
    </w:p>
    <w:p w:rsidR="001F2EAF" w:rsidRPr="001F2EAF" w:rsidRDefault="001F2EAF" w:rsidP="001F2EAF">
      <w:pPr>
        <w:numPr>
          <w:ilvl w:val="0"/>
          <w:numId w:val="12"/>
        </w:numPr>
        <w:spacing w:after="72"/>
        <w:rPr>
          <w:rFonts w:ascii="Arial" w:hAnsi="Arial" w:cs="Arial"/>
          <w:lang w:eastAsia="en-GB"/>
        </w:rPr>
      </w:pPr>
      <w:r w:rsidRPr="001F2EAF">
        <w:rPr>
          <w:rFonts w:ascii="Arial" w:hAnsi="Arial" w:cs="Arial"/>
          <w:lang w:eastAsia="en-GB"/>
        </w:rPr>
        <w:t>Place the heel of your hand on the centre of the person's chest, then place the other hand on top and press down by 5-6cm (2-2.5 inches) at a steady rate of 100 to 120 compressions per minute.</w:t>
      </w:r>
    </w:p>
    <w:p w:rsidR="001F2EAF" w:rsidRPr="001F2EAF" w:rsidRDefault="001F2EAF" w:rsidP="001F2EAF">
      <w:pPr>
        <w:numPr>
          <w:ilvl w:val="0"/>
          <w:numId w:val="12"/>
        </w:numPr>
        <w:spacing w:after="72"/>
        <w:rPr>
          <w:rFonts w:ascii="Arial" w:hAnsi="Arial" w:cs="Arial"/>
          <w:lang w:eastAsia="en-GB"/>
        </w:rPr>
      </w:pPr>
      <w:r w:rsidRPr="001F2EAF">
        <w:rPr>
          <w:rFonts w:ascii="Arial" w:hAnsi="Arial" w:cs="Arial"/>
          <w:lang w:eastAsia="en-GB"/>
        </w:rPr>
        <w:t>After every 30 chest compressions, give two rescue breaths.</w:t>
      </w:r>
    </w:p>
    <w:p w:rsidR="001F2EAF" w:rsidRPr="001F2EAF" w:rsidRDefault="001F2EAF" w:rsidP="001F2EAF">
      <w:pPr>
        <w:numPr>
          <w:ilvl w:val="0"/>
          <w:numId w:val="12"/>
        </w:numPr>
        <w:spacing w:after="72"/>
        <w:rPr>
          <w:rFonts w:ascii="Arial" w:hAnsi="Arial" w:cs="Arial"/>
          <w:lang w:eastAsia="en-GB"/>
        </w:rPr>
      </w:pPr>
      <w:r w:rsidRPr="001F2EAF">
        <w:rPr>
          <w:rFonts w:ascii="Arial" w:hAnsi="Arial" w:cs="Arial"/>
          <w:lang w:eastAsia="en-GB"/>
        </w:rPr>
        <w:t xml:space="preserve">Tilt the </w:t>
      </w:r>
      <w:r w:rsidR="0006030F">
        <w:rPr>
          <w:rFonts w:ascii="Arial" w:hAnsi="Arial" w:cs="Arial"/>
        </w:rPr>
        <w:t>young person</w:t>
      </w:r>
      <w:r w:rsidRPr="001F2EAF">
        <w:rPr>
          <w:rFonts w:ascii="Arial" w:hAnsi="Arial" w:cs="Arial"/>
          <w:lang w:eastAsia="en-GB"/>
        </w:rPr>
        <w:t>'s head gently and lift the chin up with two fingers. Pinch the person’s nose. Seal your mouth over their mouth and blow steadily and firmly into their mouth for about one second. Check that their chest rises. Give two rescue breaths.</w:t>
      </w:r>
    </w:p>
    <w:p w:rsidR="001F2EAF" w:rsidRPr="001F2EAF" w:rsidRDefault="001F2EAF" w:rsidP="001F2EAF">
      <w:pPr>
        <w:numPr>
          <w:ilvl w:val="0"/>
          <w:numId w:val="12"/>
        </w:numPr>
        <w:spacing w:after="72"/>
        <w:rPr>
          <w:rFonts w:ascii="Arial" w:hAnsi="Arial" w:cs="Arial"/>
          <w:lang w:eastAsia="en-GB"/>
        </w:rPr>
      </w:pPr>
      <w:r w:rsidRPr="001F2EAF">
        <w:rPr>
          <w:rFonts w:ascii="Arial" w:hAnsi="Arial" w:cs="Arial"/>
          <w:lang w:eastAsia="en-GB"/>
        </w:rPr>
        <w:t>Continue with cycles of 30 chest compressions and two rescue breaths until they begin to recover or emergency help arrives.</w:t>
      </w:r>
    </w:p>
    <w:p w:rsidR="001F2EAF" w:rsidRDefault="001F2EAF" w:rsidP="00675ECA">
      <w:pPr>
        <w:rPr>
          <w:rFonts w:ascii="Arial" w:hAnsi="Arial" w:cs="Arial"/>
          <w:b/>
        </w:rPr>
      </w:pPr>
    </w:p>
    <w:p w:rsidR="001528FE" w:rsidRDefault="001528FE" w:rsidP="00675ECA">
      <w:pPr>
        <w:rPr>
          <w:rFonts w:ascii="Arial" w:hAnsi="Arial" w:cs="Arial"/>
          <w:b/>
        </w:rPr>
      </w:pPr>
    </w:p>
    <w:p w:rsidR="001528FE" w:rsidRPr="00C71A75" w:rsidRDefault="00C71A75" w:rsidP="00675ECA">
      <w:pPr>
        <w:rPr>
          <w:rFonts w:ascii="Arial" w:hAnsi="Arial" w:cs="Arial"/>
        </w:rPr>
      </w:pPr>
      <w:r w:rsidRPr="00C71A75">
        <w:rPr>
          <w:rFonts w:ascii="Arial" w:hAnsi="Arial" w:cs="Arial"/>
          <w:b/>
        </w:rPr>
        <w:t>Recording</w:t>
      </w:r>
      <w:r>
        <w:rPr>
          <w:rFonts w:ascii="Arial" w:hAnsi="Arial" w:cs="Arial"/>
          <w:b/>
        </w:rPr>
        <w:t xml:space="preserve">: </w:t>
      </w:r>
      <w:r>
        <w:rPr>
          <w:rFonts w:ascii="Arial" w:hAnsi="Arial" w:cs="Arial"/>
        </w:rPr>
        <w:t>a record of the incident should be recorded in the client file and should also be reported and logged in the Restorative Youth Service incident book.</w:t>
      </w:r>
    </w:p>
    <w:p w:rsidR="001528FE" w:rsidRDefault="001528FE" w:rsidP="00675ECA">
      <w:pPr>
        <w:rPr>
          <w:rFonts w:ascii="Arial" w:hAnsi="Arial" w:cs="Arial"/>
          <w:b/>
        </w:rPr>
      </w:pPr>
    </w:p>
    <w:p w:rsidR="001528FE" w:rsidRDefault="001528FE" w:rsidP="00675ECA">
      <w:pPr>
        <w:rPr>
          <w:rFonts w:ascii="Arial" w:hAnsi="Arial" w:cs="Arial"/>
          <w:b/>
        </w:rPr>
      </w:pPr>
    </w:p>
    <w:p w:rsidR="001528FE" w:rsidRDefault="001528FE" w:rsidP="00675ECA">
      <w:pPr>
        <w:rPr>
          <w:rFonts w:ascii="Arial" w:hAnsi="Arial" w:cs="Arial"/>
          <w:b/>
        </w:rPr>
      </w:pPr>
    </w:p>
    <w:p w:rsidR="001528FE" w:rsidRDefault="001528FE" w:rsidP="00675ECA">
      <w:pPr>
        <w:rPr>
          <w:rFonts w:ascii="Arial" w:hAnsi="Arial" w:cs="Arial"/>
          <w:b/>
        </w:rPr>
      </w:pPr>
    </w:p>
    <w:p w:rsidR="001528FE" w:rsidRDefault="001528FE" w:rsidP="00675ECA">
      <w:pPr>
        <w:rPr>
          <w:rFonts w:ascii="Arial" w:hAnsi="Arial" w:cs="Arial"/>
          <w:b/>
        </w:rPr>
      </w:pPr>
    </w:p>
    <w:p w:rsidR="001528FE" w:rsidRDefault="001528FE" w:rsidP="00675ECA">
      <w:pPr>
        <w:rPr>
          <w:rFonts w:ascii="Arial" w:hAnsi="Arial" w:cs="Arial"/>
          <w:b/>
        </w:rPr>
      </w:pPr>
    </w:p>
    <w:p w:rsidR="001528FE" w:rsidRDefault="001528FE" w:rsidP="00675ECA">
      <w:pPr>
        <w:rPr>
          <w:rFonts w:ascii="Arial" w:hAnsi="Arial" w:cs="Arial"/>
          <w:b/>
        </w:rPr>
      </w:pPr>
    </w:p>
    <w:p w:rsidR="001528FE" w:rsidRDefault="001528FE" w:rsidP="00675ECA">
      <w:pPr>
        <w:rPr>
          <w:rFonts w:ascii="Arial" w:hAnsi="Arial" w:cs="Arial"/>
          <w:b/>
        </w:rPr>
      </w:pPr>
    </w:p>
    <w:p w:rsidR="001528FE" w:rsidRDefault="001528FE" w:rsidP="00675ECA">
      <w:pPr>
        <w:rPr>
          <w:rFonts w:ascii="Arial" w:hAnsi="Arial" w:cs="Arial"/>
          <w:b/>
        </w:rPr>
      </w:pPr>
    </w:p>
    <w:p w:rsidR="001528FE" w:rsidRDefault="001528FE" w:rsidP="00675ECA">
      <w:pPr>
        <w:rPr>
          <w:rFonts w:ascii="Arial" w:hAnsi="Arial" w:cs="Arial"/>
          <w:b/>
        </w:rPr>
      </w:pPr>
    </w:p>
    <w:p w:rsidR="001528FE" w:rsidRDefault="001528FE" w:rsidP="00675ECA">
      <w:pPr>
        <w:rPr>
          <w:rFonts w:ascii="Arial" w:hAnsi="Arial" w:cs="Arial"/>
          <w:b/>
        </w:rPr>
      </w:pPr>
    </w:p>
    <w:p w:rsidR="004815B3" w:rsidRDefault="004815B3" w:rsidP="001528FE">
      <w:pPr>
        <w:pStyle w:val="Footer"/>
        <w:rPr>
          <w:rFonts w:ascii="Arial" w:hAnsi="Arial" w:cs="Arial"/>
        </w:rPr>
      </w:pPr>
    </w:p>
    <w:p w:rsidR="004815B3" w:rsidRDefault="004815B3" w:rsidP="001528FE">
      <w:pPr>
        <w:pStyle w:val="Footer"/>
        <w:rPr>
          <w:rFonts w:ascii="Arial" w:hAnsi="Arial" w:cs="Arial"/>
        </w:rPr>
      </w:pPr>
    </w:p>
    <w:p w:rsidR="004815B3" w:rsidRDefault="004815B3" w:rsidP="001528FE">
      <w:pPr>
        <w:pStyle w:val="Footer"/>
        <w:rPr>
          <w:rFonts w:ascii="Arial" w:hAnsi="Arial" w:cs="Arial"/>
        </w:rPr>
      </w:pPr>
    </w:p>
    <w:p w:rsidR="004815B3" w:rsidRDefault="004815B3" w:rsidP="001528FE">
      <w:pPr>
        <w:pStyle w:val="Footer"/>
        <w:rPr>
          <w:rFonts w:ascii="Arial" w:hAnsi="Arial" w:cs="Arial"/>
        </w:rPr>
      </w:pPr>
    </w:p>
    <w:p w:rsidR="004815B3" w:rsidRDefault="004815B3" w:rsidP="001528FE">
      <w:pPr>
        <w:pStyle w:val="Footer"/>
        <w:rPr>
          <w:rFonts w:ascii="Arial" w:hAnsi="Arial" w:cs="Arial"/>
        </w:rPr>
      </w:pPr>
    </w:p>
    <w:p w:rsidR="004815B3" w:rsidRDefault="004815B3" w:rsidP="001528FE">
      <w:pPr>
        <w:pStyle w:val="Footer"/>
        <w:rPr>
          <w:rFonts w:ascii="Arial" w:hAnsi="Arial" w:cs="Arial"/>
        </w:rPr>
      </w:pPr>
    </w:p>
    <w:p w:rsidR="004815B3" w:rsidRDefault="004815B3" w:rsidP="001528FE">
      <w:pPr>
        <w:pStyle w:val="Footer"/>
        <w:rPr>
          <w:rFonts w:ascii="Arial" w:hAnsi="Arial" w:cs="Arial"/>
        </w:rPr>
      </w:pPr>
    </w:p>
    <w:p w:rsidR="004815B3" w:rsidRDefault="004815B3" w:rsidP="001528FE">
      <w:pPr>
        <w:pStyle w:val="Footer"/>
        <w:rPr>
          <w:rFonts w:ascii="Arial" w:hAnsi="Arial" w:cs="Arial"/>
        </w:rPr>
      </w:pPr>
    </w:p>
    <w:p w:rsidR="004815B3" w:rsidRDefault="004815B3" w:rsidP="001528FE">
      <w:pPr>
        <w:pStyle w:val="Footer"/>
        <w:rPr>
          <w:rFonts w:ascii="Arial" w:hAnsi="Arial" w:cs="Arial"/>
        </w:rPr>
      </w:pPr>
    </w:p>
    <w:p w:rsidR="004815B3" w:rsidRDefault="004815B3" w:rsidP="001528FE">
      <w:pPr>
        <w:pStyle w:val="Footer"/>
        <w:rPr>
          <w:rFonts w:ascii="Arial" w:hAnsi="Arial" w:cs="Arial"/>
        </w:rPr>
      </w:pPr>
    </w:p>
    <w:p w:rsidR="004815B3" w:rsidRDefault="004815B3" w:rsidP="001528FE">
      <w:pPr>
        <w:pStyle w:val="Footer"/>
        <w:rPr>
          <w:rFonts w:ascii="Arial" w:hAnsi="Arial" w:cs="Arial"/>
        </w:rPr>
      </w:pPr>
    </w:p>
    <w:p w:rsidR="004815B3" w:rsidRDefault="004815B3" w:rsidP="001528FE">
      <w:pPr>
        <w:pStyle w:val="Footer"/>
        <w:rPr>
          <w:rFonts w:ascii="Arial" w:hAnsi="Arial" w:cs="Arial"/>
        </w:rPr>
      </w:pPr>
    </w:p>
    <w:p w:rsidR="004815B3" w:rsidRDefault="004815B3" w:rsidP="001528FE">
      <w:pPr>
        <w:pStyle w:val="Footer"/>
        <w:rPr>
          <w:rFonts w:ascii="Arial" w:hAnsi="Arial" w:cs="Arial"/>
        </w:rPr>
      </w:pPr>
    </w:p>
    <w:p w:rsidR="004815B3" w:rsidRDefault="004815B3" w:rsidP="001528FE">
      <w:pPr>
        <w:pStyle w:val="Footer"/>
        <w:rPr>
          <w:rFonts w:ascii="Arial" w:hAnsi="Arial" w:cs="Arial"/>
        </w:rPr>
      </w:pPr>
    </w:p>
    <w:p w:rsidR="004815B3" w:rsidRDefault="004815B3" w:rsidP="001528FE">
      <w:pPr>
        <w:pStyle w:val="Footer"/>
        <w:rPr>
          <w:rFonts w:ascii="Arial" w:hAnsi="Arial" w:cs="Arial"/>
        </w:rPr>
      </w:pPr>
    </w:p>
    <w:p w:rsidR="004815B3" w:rsidRDefault="004815B3" w:rsidP="001528FE">
      <w:pPr>
        <w:pStyle w:val="Footer"/>
        <w:rPr>
          <w:rFonts w:ascii="Arial" w:hAnsi="Arial" w:cs="Arial"/>
        </w:rPr>
      </w:pPr>
    </w:p>
    <w:p w:rsidR="004815B3" w:rsidRDefault="004815B3" w:rsidP="001528FE">
      <w:pPr>
        <w:pStyle w:val="Footer"/>
        <w:rPr>
          <w:rFonts w:ascii="Arial" w:hAnsi="Arial" w:cs="Arial"/>
        </w:rPr>
      </w:pPr>
    </w:p>
    <w:p w:rsidR="004815B3" w:rsidRDefault="004815B3" w:rsidP="001528FE">
      <w:pPr>
        <w:pStyle w:val="Footer"/>
        <w:rPr>
          <w:rFonts w:ascii="Arial" w:hAnsi="Arial" w:cs="Arial"/>
        </w:rPr>
      </w:pPr>
    </w:p>
    <w:p w:rsidR="004815B3" w:rsidRDefault="004815B3" w:rsidP="001528FE">
      <w:pPr>
        <w:pStyle w:val="Footer"/>
        <w:rPr>
          <w:rFonts w:ascii="Arial" w:hAnsi="Arial" w:cs="Arial"/>
        </w:rPr>
      </w:pPr>
    </w:p>
    <w:p w:rsidR="004815B3" w:rsidRDefault="004815B3" w:rsidP="001528FE">
      <w:pPr>
        <w:pStyle w:val="Footer"/>
        <w:rPr>
          <w:rFonts w:ascii="Arial" w:hAnsi="Arial" w:cs="Arial"/>
        </w:rPr>
      </w:pPr>
    </w:p>
    <w:p w:rsidR="004815B3" w:rsidRDefault="004815B3" w:rsidP="001528FE">
      <w:pPr>
        <w:pStyle w:val="Footer"/>
        <w:rPr>
          <w:rFonts w:ascii="Arial" w:hAnsi="Arial" w:cs="Arial"/>
        </w:rPr>
      </w:pPr>
    </w:p>
    <w:p w:rsidR="001528FE" w:rsidRDefault="001528FE" w:rsidP="001528FE">
      <w:pPr>
        <w:pStyle w:val="Footer"/>
        <w:rPr>
          <w:rFonts w:ascii="Arial" w:hAnsi="Arial" w:cs="Arial"/>
        </w:rPr>
      </w:pPr>
      <w:r>
        <w:rPr>
          <w:rFonts w:ascii="Arial" w:hAnsi="Arial" w:cs="Arial"/>
        </w:rPr>
        <w:t xml:space="preserve">Guidance from Prenoxad injection training manual, Martindale Pharma. </w:t>
      </w:r>
      <w:hyperlink r:id="rId9" w:history="1">
        <w:r w:rsidRPr="00653F83">
          <w:rPr>
            <w:rStyle w:val="Hyperlink"/>
            <w:rFonts w:ascii="Arial" w:hAnsi="Arial" w:cs="Arial"/>
          </w:rPr>
          <w:t>http://www.prenoxadinjection.com/downloads/training_guide.pdf</w:t>
        </w:r>
      </w:hyperlink>
    </w:p>
    <w:p w:rsidR="001528FE" w:rsidRPr="0000340D" w:rsidRDefault="001528FE" w:rsidP="001528FE">
      <w:pPr>
        <w:pStyle w:val="Footer"/>
        <w:rPr>
          <w:rFonts w:ascii="Arial" w:hAnsi="Arial" w:cs="Arial"/>
        </w:rPr>
      </w:pPr>
      <w:r>
        <w:rPr>
          <w:rFonts w:ascii="Arial" w:hAnsi="Arial" w:cs="Arial"/>
        </w:rPr>
        <w:t>19</w:t>
      </w:r>
      <w:r w:rsidRPr="0000340D">
        <w:rPr>
          <w:rFonts w:ascii="Arial" w:hAnsi="Arial" w:cs="Arial"/>
          <w:vertAlign w:val="superscript"/>
        </w:rPr>
        <w:t>th</w:t>
      </w:r>
      <w:r>
        <w:rPr>
          <w:rFonts w:ascii="Arial" w:hAnsi="Arial" w:cs="Arial"/>
        </w:rPr>
        <w:t xml:space="preserve"> May 2016, version 1.</w:t>
      </w:r>
    </w:p>
    <w:p w:rsidR="001528FE" w:rsidRPr="001F2EAF" w:rsidRDefault="001528FE" w:rsidP="00675ECA">
      <w:pPr>
        <w:rPr>
          <w:rFonts w:ascii="Arial" w:hAnsi="Arial" w:cs="Arial"/>
          <w:b/>
        </w:rPr>
      </w:pPr>
    </w:p>
    <w:sectPr w:rsidR="001528FE" w:rsidRPr="001F2EA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26F" w:rsidRDefault="001B526F" w:rsidP="0000340D">
      <w:r>
        <w:separator/>
      </w:r>
    </w:p>
  </w:endnote>
  <w:endnote w:type="continuationSeparator" w:id="0">
    <w:p w:rsidR="001B526F" w:rsidRDefault="001B526F" w:rsidP="0000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1B3" w:rsidRPr="00CC11B3" w:rsidRDefault="00CC11B3" w:rsidP="00CC11B3">
    <w:pPr>
      <w:tabs>
        <w:tab w:val="center" w:pos="4513"/>
        <w:tab w:val="right" w:pos="9026"/>
      </w:tabs>
      <w:rPr>
        <w:rFonts w:ascii="Arial" w:eastAsiaTheme="minorHAnsi" w:hAnsi="Arial" w:cs="Arial"/>
        <w:sz w:val="22"/>
        <w:szCs w:val="22"/>
      </w:rPr>
    </w:pPr>
    <w:r w:rsidRPr="00CC11B3">
      <w:rPr>
        <w:rFonts w:ascii="Arial" w:eastAsiaTheme="minorHAnsi" w:hAnsi="Arial" w:cs="Arial"/>
        <w:sz w:val="22"/>
        <w:szCs w:val="22"/>
      </w:rPr>
      <w:t>SBC, Children, Families and Community Health, May 2016</w:t>
    </w:r>
  </w:p>
  <w:p w:rsidR="00CC11B3" w:rsidRDefault="00CC1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26F" w:rsidRDefault="001B526F" w:rsidP="0000340D">
      <w:r>
        <w:separator/>
      </w:r>
    </w:p>
  </w:footnote>
  <w:footnote w:type="continuationSeparator" w:id="0">
    <w:p w:rsidR="001B526F" w:rsidRDefault="001B526F" w:rsidP="0000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1B3" w:rsidRDefault="00CC11B3">
    <w:pPr>
      <w:pStyle w:val="Header"/>
    </w:pPr>
    <w:r>
      <w:rPr>
        <w:rFonts w:ascii="Arial" w:hAnsi="Arial" w:cs="Arial"/>
      </w:rPr>
      <w:object w:dxaOrig="3721" w:dyaOrig="2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66pt" o:ole="" o:bordertopcolor="this" o:borderleftcolor="this" o:borderbottomcolor="this" o:borderrightcolor="this">
          <v:imagedata r:id="rId1" o:title=""/>
        </v:shape>
        <o:OLEObject Type="Embed" ProgID="MSPhotoEd.3" ShapeID="_x0000_i1025" DrawAspect="Content" ObjectID="_1545215012" r:id="rId2"/>
      </w:object>
    </w:r>
    <w:r>
      <w:t xml:space="preserve">                                                              </w:t>
    </w:r>
    <w:r>
      <w:rPr>
        <w:noProof/>
        <w:lang w:eastAsia="en-GB"/>
      </w:rPr>
      <w:drawing>
        <wp:inline distT="0" distB="0" distL="0" distR="0" wp14:anchorId="6AA10829" wp14:editId="3EC2EA2E">
          <wp:extent cx="1728605" cy="619125"/>
          <wp:effectExtent l="0" t="0" r="5080" b="0"/>
          <wp:docPr id="2" name="Picture 2" descr="Swindon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don Borough Counci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3346" cy="62440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15232"/>
    <w:multiLevelType w:val="hybridMultilevel"/>
    <w:tmpl w:val="169CA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037E5"/>
    <w:multiLevelType w:val="hybridMultilevel"/>
    <w:tmpl w:val="DE9A7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04363"/>
    <w:multiLevelType w:val="hybridMultilevel"/>
    <w:tmpl w:val="FC78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10D6A"/>
    <w:multiLevelType w:val="hybridMultilevel"/>
    <w:tmpl w:val="45180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4055E5"/>
    <w:multiLevelType w:val="multilevel"/>
    <w:tmpl w:val="E4589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551507"/>
    <w:multiLevelType w:val="hybridMultilevel"/>
    <w:tmpl w:val="61C05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B05C22"/>
    <w:multiLevelType w:val="hybridMultilevel"/>
    <w:tmpl w:val="1F102742"/>
    <w:lvl w:ilvl="0" w:tplc="B96CEA0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C9C4BE0"/>
    <w:multiLevelType w:val="hybridMultilevel"/>
    <w:tmpl w:val="1B04B6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06E1BB7"/>
    <w:multiLevelType w:val="hybridMultilevel"/>
    <w:tmpl w:val="BEE63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6C40B8"/>
    <w:multiLevelType w:val="multilevel"/>
    <w:tmpl w:val="12E2A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8A566E"/>
    <w:multiLevelType w:val="hybridMultilevel"/>
    <w:tmpl w:val="E292B8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66F5E55"/>
    <w:multiLevelType w:val="hybridMultilevel"/>
    <w:tmpl w:val="4454995A"/>
    <w:lvl w:ilvl="0" w:tplc="B96CEA0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7"/>
  </w:num>
  <w:num w:numId="6">
    <w:abstractNumId w:val="10"/>
  </w:num>
  <w:num w:numId="7">
    <w:abstractNumId w:val="3"/>
  </w:num>
  <w:num w:numId="8">
    <w:abstractNumId w:val="8"/>
  </w:num>
  <w:num w:numId="9">
    <w:abstractNumId w:val="11"/>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D7"/>
    <w:rsid w:val="00000043"/>
    <w:rsid w:val="000023B6"/>
    <w:rsid w:val="0000340D"/>
    <w:rsid w:val="00015DA5"/>
    <w:rsid w:val="0006030F"/>
    <w:rsid w:val="000C24FC"/>
    <w:rsid w:val="001528FE"/>
    <w:rsid w:val="00176AB9"/>
    <w:rsid w:val="0019764C"/>
    <w:rsid w:val="001B526F"/>
    <w:rsid w:val="001B7219"/>
    <w:rsid w:val="001D159E"/>
    <w:rsid w:val="001F2EAF"/>
    <w:rsid w:val="001F3D97"/>
    <w:rsid w:val="00233D46"/>
    <w:rsid w:val="002A5519"/>
    <w:rsid w:val="002E04CE"/>
    <w:rsid w:val="00321EA1"/>
    <w:rsid w:val="003A2C2E"/>
    <w:rsid w:val="003E5AA6"/>
    <w:rsid w:val="00466A07"/>
    <w:rsid w:val="00467F1F"/>
    <w:rsid w:val="004815B3"/>
    <w:rsid w:val="004D0533"/>
    <w:rsid w:val="00586E08"/>
    <w:rsid w:val="00656B86"/>
    <w:rsid w:val="00675ECA"/>
    <w:rsid w:val="0068120F"/>
    <w:rsid w:val="006C6DCD"/>
    <w:rsid w:val="006D03C2"/>
    <w:rsid w:val="006D6DD7"/>
    <w:rsid w:val="006F26AE"/>
    <w:rsid w:val="006F7DAC"/>
    <w:rsid w:val="0075392E"/>
    <w:rsid w:val="00786FB6"/>
    <w:rsid w:val="00811AB5"/>
    <w:rsid w:val="0081273A"/>
    <w:rsid w:val="00836CF2"/>
    <w:rsid w:val="008911FE"/>
    <w:rsid w:val="008B55EE"/>
    <w:rsid w:val="00983E2C"/>
    <w:rsid w:val="00A4306E"/>
    <w:rsid w:val="00A50C60"/>
    <w:rsid w:val="00A72C36"/>
    <w:rsid w:val="00A736C9"/>
    <w:rsid w:val="00A84F72"/>
    <w:rsid w:val="00B03131"/>
    <w:rsid w:val="00C35843"/>
    <w:rsid w:val="00C71A75"/>
    <w:rsid w:val="00CC11B3"/>
    <w:rsid w:val="00D0527E"/>
    <w:rsid w:val="00D82CA9"/>
    <w:rsid w:val="00DD0E3D"/>
    <w:rsid w:val="00E74B64"/>
    <w:rsid w:val="00E86387"/>
    <w:rsid w:val="00EE5725"/>
    <w:rsid w:val="00EF2A66"/>
    <w:rsid w:val="00F86012"/>
    <w:rsid w:val="00FA06C2"/>
    <w:rsid w:val="00FB3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ECB1C3-1DD1-473A-89A4-2CF525D6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D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DD7"/>
    <w:pPr>
      <w:ind w:left="720"/>
      <w:contextualSpacing/>
    </w:pPr>
  </w:style>
  <w:style w:type="paragraph" w:styleId="BalloonText">
    <w:name w:val="Balloon Text"/>
    <w:basedOn w:val="Normal"/>
    <w:link w:val="BalloonTextChar"/>
    <w:uiPriority w:val="99"/>
    <w:semiHidden/>
    <w:unhideWhenUsed/>
    <w:rsid w:val="00003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40D"/>
    <w:rPr>
      <w:rFonts w:ascii="Segoe UI" w:eastAsia="Times New Roman" w:hAnsi="Segoe UI" w:cs="Segoe UI"/>
      <w:sz w:val="18"/>
      <w:szCs w:val="18"/>
    </w:rPr>
  </w:style>
  <w:style w:type="paragraph" w:styleId="Header">
    <w:name w:val="header"/>
    <w:basedOn w:val="Normal"/>
    <w:link w:val="HeaderChar"/>
    <w:uiPriority w:val="99"/>
    <w:unhideWhenUsed/>
    <w:rsid w:val="0000340D"/>
    <w:pPr>
      <w:tabs>
        <w:tab w:val="center" w:pos="4513"/>
        <w:tab w:val="right" w:pos="9026"/>
      </w:tabs>
    </w:pPr>
  </w:style>
  <w:style w:type="character" w:customStyle="1" w:styleId="HeaderChar">
    <w:name w:val="Header Char"/>
    <w:basedOn w:val="DefaultParagraphFont"/>
    <w:link w:val="Header"/>
    <w:uiPriority w:val="99"/>
    <w:rsid w:val="000034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340D"/>
    <w:pPr>
      <w:tabs>
        <w:tab w:val="center" w:pos="4513"/>
        <w:tab w:val="right" w:pos="9026"/>
      </w:tabs>
    </w:pPr>
  </w:style>
  <w:style w:type="character" w:customStyle="1" w:styleId="FooterChar">
    <w:name w:val="Footer Char"/>
    <w:basedOn w:val="DefaultParagraphFont"/>
    <w:link w:val="Footer"/>
    <w:uiPriority w:val="99"/>
    <w:rsid w:val="0000340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34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16455">
      <w:bodyDiv w:val="1"/>
      <w:marLeft w:val="0"/>
      <w:marRight w:val="0"/>
      <w:marTop w:val="0"/>
      <w:marBottom w:val="0"/>
      <w:divBdr>
        <w:top w:val="none" w:sz="0" w:space="0" w:color="auto"/>
        <w:left w:val="none" w:sz="0" w:space="0" w:color="auto"/>
        <w:bottom w:val="none" w:sz="0" w:space="0" w:color="auto"/>
        <w:right w:val="none" w:sz="0" w:space="0" w:color="auto"/>
      </w:divBdr>
    </w:div>
    <w:div w:id="16921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noxadinjection.com/downloads/training_guide.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13D15-2ADC-4C62-AC56-2A264CEF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12561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Woloszczynska</dc:creator>
  <cp:keywords/>
  <dc:description/>
  <cp:lastModifiedBy>Jackie Chipping</cp:lastModifiedBy>
  <cp:revision>2</cp:revision>
  <cp:lastPrinted>2016-05-19T09:31:00Z</cp:lastPrinted>
  <dcterms:created xsi:type="dcterms:W3CDTF">2017-01-06T13:37:00Z</dcterms:created>
  <dcterms:modified xsi:type="dcterms:W3CDTF">2017-01-06T13:37:00Z</dcterms:modified>
</cp:coreProperties>
</file>