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5A6" w:rsidRPr="009110D1" w:rsidRDefault="009110D1">
      <w:pPr>
        <w:rPr>
          <w:b/>
          <w:u w:val="single"/>
        </w:rPr>
      </w:pPr>
      <w:r w:rsidRPr="009110D1">
        <w:rPr>
          <w:b/>
          <w:u w:val="single"/>
        </w:rPr>
        <w:t xml:space="preserve">Guidance for Social Workers - Out of Borough Child </w:t>
      </w:r>
      <w:r>
        <w:rPr>
          <w:b/>
          <w:u w:val="single"/>
        </w:rPr>
        <w:t>N</w:t>
      </w:r>
      <w:r w:rsidRPr="009110D1">
        <w:rPr>
          <w:b/>
          <w:u w:val="single"/>
        </w:rPr>
        <w:t xml:space="preserve">eeding an </w:t>
      </w:r>
      <w:r>
        <w:rPr>
          <w:b/>
          <w:u w:val="single"/>
        </w:rPr>
        <w:t>A</w:t>
      </w:r>
      <w:r w:rsidRPr="009110D1">
        <w:rPr>
          <w:b/>
          <w:u w:val="single"/>
        </w:rPr>
        <w:t xml:space="preserve">doption </w:t>
      </w:r>
      <w:r>
        <w:rPr>
          <w:b/>
          <w:u w:val="single"/>
        </w:rPr>
        <w:t>M</w:t>
      </w:r>
      <w:r w:rsidRPr="009110D1">
        <w:rPr>
          <w:b/>
          <w:u w:val="single"/>
        </w:rPr>
        <w:t xml:space="preserve">edical </w:t>
      </w:r>
    </w:p>
    <w:p w:rsidR="009110D1" w:rsidRDefault="009110D1">
      <w:pPr>
        <w:rPr>
          <w:u w:val="single"/>
        </w:rPr>
      </w:pPr>
      <w:r>
        <w:rPr>
          <w:u w:val="single"/>
        </w:rPr>
        <w:t>Introduction</w:t>
      </w:r>
    </w:p>
    <w:p w:rsidR="009110D1" w:rsidRDefault="009110D1">
      <w:r>
        <w:t>Arranging an adoption medical of a child placed OOB can be complicated and time consuming. Not all areas will complete adoption medicals for children placed in their area by other local authorities.</w:t>
      </w:r>
    </w:p>
    <w:p w:rsidR="008A4162" w:rsidRDefault="009110D1">
      <w:r>
        <w:t>Always consider could the child have an adoption medical in Swindon, is it possible for them to travel or do they come to Swindon for contact etc. If this is not possible please contact</w:t>
      </w:r>
      <w:r w:rsidR="008A4162">
        <w:t xml:space="preserve"> the Designated Nurse for Children Looked After as soon as possible.</w:t>
      </w:r>
    </w:p>
    <w:p w:rsidR="008A4162" w:rsidRDefault="008A4162">
      <w:r>
        <w:t>Process</w:t>
      </w:r>
    </w:p>
    <w:p w:rsidR="008A4162" w:rsidRDefault="008A4162" w:rsidP="008A4162">
      <w:pPr>
        <w:pStyle w:val="ListParagraph"/>
        <w:numPr>
          <w:ilvl w:val="0"/>
          <w:numId w:val="1"/>
        </w:numPr>
      </w:pPr>
      <w:r>
        <w:t>The Designated Nurse for Children Looked After will contact the CLA health team in the area the child is living and get details of who will arrange the adoption medical and contact details and pass this onto the Social Worker with the paperwork that needs to be completed.</w:t>
      </w:r>
    </w:p>
    <w:p w:rsidR="008A4162" w:rsidRDefault="008A4162" w:rsidP="008A4162">
      <w:pPr>
        <w:pStyle w:val="ListParagraph"/>
        <w:numPr>
          <w:ilvl w:val="0"/>
          <w:numId w:val="1"/>
        </w:numPr>
      </w:pPr>
      <w:r>
        <w:t xml:space="preserve">The Designated Nurse will arrange for a funding agreement letter to be sent. </w:t>
      </w:r>
    </w:p>
    <w:p w:rsidR="008A4162" w:rsidRDefault="008A4162" w:rsidP="008A4162">
      <w:pPr>
        <w:pStyle w:val="ListParagraph"/>
        <w:numPr>
          <w:ilvl w:val="0"/>
          <w:numId w:val="1"/>
        </w:numPr>
      </w:pPr>
      <w:r>
        <w:t>The Social Worker will liaise with the OOB adoption service and complete the required paperwork and send this securely to the OOB adoption service.</w:t>
      </w:r>
    </w:p>
    <w:p w:rsidR="008A4162" w:rsidRDefault="008A4162" w:rsidP="008A4162">
      <w:pPr>
        <w:pStyle w:val="ListParagraph"/>
        <w:numPr>
          <w:ilvl w:val="0"/>
          <w:numId w:val="1"/>
        </w:numPr>
      </w:pPr>
      <w:r>
        <w:t xml:space="preserve">When the adoption medical is completed the Social Worker will inform the Designated Nurse for Children Looked After and the CCG will pay for the adoption medical. </w:t>
      </w:r>
      <w:bookmarkStart w:id="0" w:name="_GoBack"/>
      <w:bookmarkEnd w:id="0"/>
    </w:p>
    <w:p w:rsidR="008A4162" w:rsidRDefault="008A4162" w:rsidP="008A4162"/>
    <w:p w:rsidR="008A4162" w:rsidRDefault="008A4162" w:rsidP="008A4162">
      <w:r>
        <w:t xml:space="preserve">If a review/updated adoption medical is required, the above process is followed </w:t>
      </w:r>
    </w:p>
    <w:p w:rsidR="009A350F" w:rsidRDefault="009A350F" w:rsidP="008A4162"/>
    <w:p w:rsidR="009A350F" w:rsidRPr="009A350F" w:rsidRDefault="009A350F" w:rsidP="008A4162">
      <w:pPr>
        <w:rPr>
          <w:b/>
        </w:rPr>
      </w:pPr>
      <w:r w:rsidRPr="009A350F">
        <w:rPr>
          <w:b/>
        </w:rPr>
        <w:t>Please do not contact the CLA Health Team regarding OOB adoption medicals</w:t>
      </w:r>
    </w:p>
    <w:p w:rsidR="009A350F" w:rsidRPr="009A350F" w:rsidRDefault="009A350F" w:rsidP="008A4162">
      <w:pPr>
        <w:rPr>
          <w:b/>
        </w:rPr>
      </w:pPr>
      <w:r w:rsidRPr="009A350F">
        <w:rPr>
          <w:b/>
        </w:rPr>
        <w:t xml:space="preserve">For Swindon adoption medicals please follow the Guidance for Social Workers – Swindon Adoption Medicals  </w:t>
      </w:r>
    </w:p>
    <w:p w:rsidR="009110D1" w:rsidRPr="009110D1" w:rsidRDefault="008A4162">
      <w:r>
        <w:t xml:space="preserve">  </w:t>
      </w:r>
      <w:r w:rsidR="009110D1">
        <w:t xml:space="preserve"> </w:t>
      </w:r>
    </w:p>
    <w:p w:rsidR="008A4162" w:rsidRPr="00094A2A" w:rsidRDefault="008A4162" w:rsidP="008A4162">
      <w:pPr>
        <w:rPr>
          <w:u w:val="single"/>
        </w:rPr>
      </w:pPr>
      <w:r w:rsidRPr="00094A2A">
        <w:rPr>
          <w:u w:val="single"/>
        </w:rPr>
        <w:t>Contact Details</w:t>
      </w:r>
    </w:p>
    <w:p w:rsidR="008A4162" w:rsidRDefault="008A4162" w:rsidP="008A4162">
      <w:r>
        <w:t>Anne Gray Designated Nurse for Children Looked After</w:t>
      </w:r>
    </w:p>
    <w:p w:rsidR="008A4162" w:rsidRDefault="008A4162" w:rsidP="008A4162">
      <w:r>
        <w:t>Mobile 07876847020</w:t>
      </w:r>
    </w:p>
    <w:p w:rsidR="008A4162" w:rsidRPr="00094A2A" w:rsidRDefault="008A4162" w:rsidP="008A4162">
      <w:pPr>
        <w:rPr>
          <w:b/>
        </w:rPr>
      </w:pPr>
      <w:r>
        <w:t xml:space="preserve">Email </w:t>
      </w:r>
      <w:hyperlink r:id="rId7" w:history="1">
        <w:r w:rsidRPr="003158EA">
          <w:rPr>
            <w:rStyle w:val="Hyperlink"/>
          </w:rPr>
          <w:t>anne.gray@swindonccg.nhs.uk</w:t>
        </w:r>
      </w:hyperlink>
      <w:r>
        <w:t xml:space="preserve"> </w:t>
      </w:r>
      <w:r w:rsidRPr="00094A2A">
        <w:rPr>
          <w:b/>
        </w:rPr>
        <w:t>(Always use Egress if email includes client identifiable information)</w:t>
      </w:r>
    </w:p>
    <w:p w:rsidR="008A4162" w:rsidRPr="009110D1" w:rsidRDefault="008A4162">
      <w:pPr>
        <w:rPr>
          <w:u w:val="single"/>
        </w:rPr>
      </w:pPr>
    </w:p>
    <w:sectPr w:rsidR="008A4162" w:rsidRPr="00911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50F" w:rsidRDefault="009A350F" w:rsidP="009A350F">
      <w:pPr>
        <w:spacing w:after="0" w:line="240" w:lineRule="auto"/>
      </w:pPr>
      <w:r>
        <w:separator/>
      </w:r>
    </w:p>
  </w:endnote>
  <w:endnote w:type="continuationSeparator" w:id="0">
    <w:p w:rsidR="009A350F" w:rsidRDefault="009A350F" w:rsidP="009A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50F" w:rsidRDefault="009A350F" w:rsidP="009A350F">
      <w:pPr>
        <w:spacing w:after="0" w:line="240" w:lineRule="auto"/>
      </w:pPr>
      <w:r>
        <w:separator/>
      </w:r>
    </w:p>
  </w:footnote>
  <w:footnote w:type="continuationSeparator" w:id="0">
    <w:p w:rsidR="009A350F" w:rsidRDefault="009A350F" w:rsidP="009A3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58F9"/>
    <w:multiLevelType w:val="hybridMultilevel"/>
    <w:tmpl w:val="2848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D1"/>
    <w:rsid w:val="001E75A6"/>
    <w:rsid w:val="008A4162"/>
    <w:rsid w:val="009110D1"/>
    <w:rsid w:val="009A3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28BC9"/>
  <w15:chartTrackingRefBased/>
  <w15:docId w15:val="{26A0CA43-6241-42B3-B110-3C1985D8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162"/>
    <w:rPr>
      <w:color w:val="0563C1" w:themeColor="hyperlink"/>
      <w:u w:val="single"/>
    </w:rPr>
  </w:style>
  <w:style w:type="paragraph" w:styleId="ListParagraph">
    <w:name w:val="List Paragraph"/>
    <w:basedOn w:val="Normal"/>
    <w:uiPriority w:val="34"/>
    <w:qFormat/>
    <w:rsid w:val="008A4162"/>
    <w:pPr>
      <w:ind w:left="720"/>
      <w:contextualSpacing/>
    </w:pPr>
  </w:style>
  <w:style w:type="paragraph" w:styleId="Header">
    <w:name w:val="header"/>
    <w:basedOn w:val="Normal"/>
    <w:link w:val="HeaderChar"/>
    <w:uiPriority w:val="99"/>
    <w:unhideWhenUsed/>
    <w:rsid w:val="009A3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0F"/>
  </w:style>
  <w:style w:type="paragraph" w:styleId="Footer">
    <w:name w:val="footer"/>
    <w:basedOn w:val="Normal"/>
    <w:link w:val="FooterChar"/>
    <w:uiPriority w:val="99"/>
    <w:unhideWhenUsed/>
    <w:rsid w:val="009A3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gray@swindonccg.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Gray</dc:creator>
  <cp:keywords/>
  <dc:description/>
  <cp:lastModifiedBy>Anne Gray</cp:lastModifiedBy>
  <cp:revision>2</cp:revision>
  <dcterms:created xsi:type="dcterms:W3CDTF">2018-12-06T10:36:00Z</dcterms:created>
  <dcterms:modified xsi:type="dcterms:W3CDTF">2018-12-06T12:31:00Z</dcterms:modified>
</cp:coreProperties>
</file>