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3D" w:rsidRDefault="00D61246">
      <w:r>
        <w:t xml:space="preserve">             </w:t>
      </w:r>
      <w:r w:rsidR="00EF6804">
        <w:t xml:space="preserve"> </w:t>
      </w:r>
      <w:r w:rsidR="007A0DAD">
        <w:t xml:space="preserve">   </w:t>
      </w:r>
      <w:r w:rsidR="007A0DAD" w:rsidRPr="00AD7D74">
        <w:rPr>
          <w:rFonts w:ascii="Comic Sans MS" w:hAnsi="Comic Sans MS"/>
          <w:sz w:val="24"/>
          <w:szCs w:val="24"/>
        </w:rPr>
        <w:t>LEARNING BRIEF – MAY</w:t>
      </w:r>
      <w:r w:rsidR="007A0DAD">
        <w:rPr>
          <w:rFonts w:ascii="Comic Sans MS" w:hAnsi="Comic Sans MS"/>
          <w:sz w:val="24"/>
          <w:szCs w:val="24"/>
        </w:rPr>
        <w:t xml:space="preserve"> 2019</w:t>
      </w:r>
      <w:r w:rsidR="007A0DAD" w:rsidRPr="00AD7D74">
        <w:rPr>
          <w:rFonts w:ascii="Comic Sans MS" w:hAnsi="Comic Sans MS"/>
          <w:sz w:val="24"/>
          <w:szCs w:val="24"/>
        </w:rPr>
        <w:t xml:space="preserve">. </w:t>
      </w:r>
      <w:r w:rsidR="007A0DAD">
        <w:rPr>
          <w:rFonts w:ascii="Comic Sans MS" w:hAnsi="Comic Sans MS"/>
          <w:sz w:val="24"/>
          <w:szCs w:val="24"/>
        </w:rPr>
        <w:t xml:space="preserve">     -    </w:t>
      </w:r>
      <w:r w:rsidR="007A0DAD" w:rsidRPr="00AD7D74">
        <w:rPr>
          <w:rFonts w:ascii="Comic Sans MS" w:hAnsi="Comic Sans MS"/>
          <w:sz w:val="24"/>
          <w:szCs w:val="24"/>
        </w:rPr>
        <w:t>NEWLY ACCOM</w:t>
      </w:r>
      <w:r w:rsidR="007A0DAD">
        <w:rPr>
          <w:rFonts w:ascii="Comic Sans MS" w:hAnsi="Comic Sans MS"/>
          <w:sz w:val="24"/>
          <w:szCs w:val="24"/>
        </w:rPr>
        <w:t>M</w:t>
      </w:r>
      <w:r w:rsidR="007A0DAD" w:rsidRPr="00AD7D74">
        <w:rPr>
          <w:rFonts w:ascii="Comic Sans MS" w:hAnsi="Comic Sans MS"/>
          <w:sz w:val="24"/>
          <w:szCs w:val="24"/>
        </w:rPr>
        <w:t>ODATED CHILDREN</w:t>
      </w:r>
    </w:p>
    <w:p w:rsidR="00591686" w:rsidRDefault="001D0C60">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77696" behindDoc="1" locked="0" layoutInCell="1" allowOverlap="1">
            <wp:simplePos x="0" y="0"/>
            <wp:positionH relativeFrom="column">
              <wp:posOffset>5505450</wp:posOffset>
            </wp:positionH>
            <wp:positionV relativeFrom="paragraph">
              <wp:posOffset>459740</wp:posOffset>
            </wp:positionV>
            <wp:extent cx="1085850" cy="608965"/>
            <wp:effectExtent l="0" t="0" r="0" b="635"/>
            <wp:wrapTight wrapText="bothSides">
              <wp:wrapPolygon edited="0">
                <wp:start x="0" y="0"/>
                <wp:lineTo x="0" y="20947"/>
                <wp:lineTo x="21221" y="20947"/>
                <wp:lineTo x="21221"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804">
        <w:t xml:space="preserve">This learning brief looks at the findings from the May audits of Children recently accommodated into LA care. Children enter care for all kinds of reasons at different times within their lives – this learning brief focuses on some reminders in terms of processes, both those with people as well as those with procedures. </w:t>
      </w:r>
      <w:r w:rsidR="00591686">
        <w:rPr>
          <w:rFonts w:ascii="Arial" w:hAnsi="Arial" w:cs="Arial"/>
          <w:noProof/>
          <w:color w:val="FFFFFF"/>
          <w:sz w:val="20"/>
          <w:szCs w:val="20"/>
          <w:lang w:eastAsia="en-GB"/>
        </w:rPr>
        <w:t xml:space="preserve">            </w:t>
      </w:r>
    </w:p>
    <w:p w:rsidR="007D669F" w:rsidRDefault="007D669F" w:rsidP="00EF6804">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75C06F6E" wp14:editId="727FCB0A">
            <wp:simplePos x="0" y="0"/>
            <wp:positionH relativeFrom="column">
              <wp:posOffset>-352425</wp:posOffset>
            </wp:positionH>
            <wp:positionV relativeFrom="paragraph">
              <wp:posOffset>247015</wp:posOffset>
            </wp:positionV>
            <wp:extent cx="592455" cy="409575"/>
            <wp:effectExtent l="0" t="0" r="0" b="9525"/>
            <wp:wrapTight wrapText="bothSides">
              <wp:wrapPolygon edited="0">
                <wp:start x="0" y="0"/>
                <wp:lineTo x="0" y="21098"/>
                <wp:lineTo x="20836" y="21098"/>
                <wp:lineTo x="2083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sidR="00591686">
        <w:rPr>
          <w:rFonts w:ascii="Arial" w:hAnsi="Arial" w:cs="Arial"/>
          <w:noProof/>
          <w:color w:val="FFFFFF"/>
          <w:sz w:val="20"/>
          <w:szCs w:val="20"/>
          <w:lang w:eastAsia="en-GB"/>
        </w:rPr>
        <w:t xml:space="preserve"> </w:t>
      </w:r>
      <w:r>
        <w:rPr>
          <w:rFonts w:ascii="Arial" w:hAnsi="Arial" w:cs="Arial"/>
          <w:noProof/>
          <w:color w:val="FFFFFF"/>
          <w:sz w:val="20"/>
          <w:szCs w:val="20"/>
          <w:lang w:eastAsia="en-GB"/>
        </w:rPr>
        <w:t>nnnnnnnnnnnnnnnnn</w:t>
      </w:r>
      <w:r w:rsidR="00591686">
        <w:rPr>
          <w:rFonts w:ascii="Arial" w:hAnsi="Arial" w:cs="Arial"/>
          <w:noProof/>
          <w:color w:val="FFFFFF"/>
          <w:sz w:val="20"/>
          <w:szCs w:val="20"/>
          <w:lang w:eastAsia="en-GB"/>
        </w:rPr>
        <w:t xml:space="preserve">   </w:t>
      </w:r>
      <w:r w:rsidR="001D0C60" w:rsidRPr="007A0DAD">
        <w:rPr>
          <w:rFonts w:ascii="Comic Sans MS" w:hAnsi="Comic Sans MS"/>
        </w:rPr>
        <w:t>LEARNING FROM THE AUDITS AND RESEARCH</w:t>
      </w:r>
      <w:r w:rsidR="001D0C60">
        <w:rPr>
          <w:rFonts w:ascii="Arial" w:hAnsi="Arial" w:cs="Arial"/>
          <w:noProof/>
          <w:color w:val="FFFFFF"/>
          <w:sz w:val="20"/>
          <w:szCs w:val="20"/>
          <w:lang w:eastAsia="en-GB"/>
        </w:rPr>
        <w:t xml:space="preserve"> </w:t>
      </w:r>
    </w:p>
    <w:p w:rsidR="00EF6804" w:rsidRPr="00112149" w:rsidRDefault="00795E22" w:rsidP="00EF6804">
      <w:pPr>
        <w:rPr>
          <w:rFonts w:eastAsia="Times New Roman" w:cs="Arial"/>
          <w:lang w:eastAsia="en-GB"/>
        </w:rPr>
      </w:pPr>
      <w:r>
        <w:rPr>
          <w:rFonts w:eastAsia="Times New Roman" w:cs="Arial"/>
          <w:noProof/>
          <w:color w:val="92D050"/>
          <w:lang w:eastAsia="en-GB"/>
        </w:rPr>
        <mc:AlternateContent>
          <mc:Choice Requires="wps">
            <w:drawing>
              <wp:anchor distT="0" distB="0" distL="114300" distR="114300" simplePos="0" relativeHeight="251697152" behindDoc="0" locked="0" layoutInCell="1" allowOverlap="1">
                <wp:simplePos x="0" y="0"/>
                <wp:positionH relativeFrom="column">
                  <wp:posOffset>5067300</wp:posOffset>
                </wp:positionH>
                <wp:positionV relativeFrom="paragraph">
                  <wp:posOffset>478790</wp:posOffset>
                </wp:positionV>
                <wp:extent cx="276225" cy="266700"/>
                <wp:effectExtent l="38100" t="38100" r="47625" b="38100"/>
                <wp:wrapNone/>
                <wp:docPr id="28" name="5-Point Star 28"/>
                <wp:cNvGraphicFramePr/>
                <a:graphic xmlns:a="http://schemas.openxmlformats.org/drawingml/2006/main">
                  <a:graphicData uri="http://schemas.microsoft.com/office/word/2010/wordprocessingShape">
                    <wps:wsp>
                      <wps:cNvSpPr/>
                      <wps:spPr>
                        <a:xfrm>
                          <a:off x="0" y="0"/>
                          <a:ext cx="276225" cy="2667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AD12" id="5-Point Star 28" o:spid="_x0000_s1026" style="position:absolute;margin-left:399pt;margin-top:37.7pt;width:21.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" path="m,101870r105509,1l138113,r32603,101871l276225,101870r-85359,62959l223471,266699,138113,203739,52754,266699,85359,164829,,101870xe" fillcolor="yellow" strokecolor="#1f4d78 [1604]" strokeweight="1pt">
                <v:stroke joinstyle="miter"/>
                <v:path arrowok="t" o:connecttype="custom" o:connectlocs="0,101870;105509,101871;138113,0;170716,101871;276225,101870;190866,164829;223471,266699;138113,203739;52754,266699;85359,164829;0,101870" o:connectangles="0,0,0,0,0,0,0,0,0,0,0"/>
              </v:shape>
            </w:pict>
          </mc:Fallback>
        </mc:AlternateContent>
      </w:r>
      <w:r w:rsidR="00EF6804" w:rsidRPr="002D2B19">
        <w:rPr>
          <w:rFonts w:eastAsia="Times New Roman" w:cs="Arial"/>
          <w:color w:val="92D050"/>
          <w:lang w:eastAsia="en-GB"/>
        </w:rPr>
        <w:t xml:space="preserve">Timeliness &amp; Impact </w:t>
      </w:r>
      <w:r w:rsidR="00EF6804">
        <w:rPr>
          <w:rFonts w:eastAsia="Times New Roman" w:cs="Arial"/>
          <w:color w:val="525455"/>
          <w:lang w:eastAsia="en-GB"/>
        </w:rPr>
        <w:t xml:space="preserve">- </w:t>
      </w:r>
      <w:r w:rsidR="00EF6804" w:rsidRPr="008C211D">
        <w:rPr>
          <w:rFonts w:eastAsia="Times New Roman" w:cs="Arial"/>
          <w:i/>
          <w:color w:val="525455"/>
          <w:lang w:eastAsia="en-GB"/>
        </w:rPr>
        <w:t>For many children the need to enter care could have been identified at a much earlier stage. This delay in decision-making can prolong children’s experiences of abuse and neglect. This means that when they do enter care they can experience greater degrees of difficulty, and the specialist services they require are less likely to have an impact (Davies and Ward, 2012).</w:t>
      </w:r>
      <w:r w:rsidR="00EF6804">
        <w:rPr>
          <w:rFonts w:eastAsia="Times New Roman" w:cs="Arial"/>
          <w:color w:val="525455"/>
          <w:lang w:eastAsia="en-GB"/>
        </w:rPr>
        <w:t xml:space="preserve"> </w:t>
      </w:r>
      <w:r>
        <w:rPr>
          <w:rFonts w:eastAsia="Times New Roman" w:cs="Arial"/>
          <w:color w:val="525455"/>
          <w:lang w:eastAsia="en-GB"/>
        </w:rPr>
        <w:t xml:space="preserve">           </w:t>
      </w:r>
      <w:r w:rsidRPr="00112149">
        <w:rPr>
          <w:rFonts w:eastAsia="Times New Roman" w:cs="Arial"/>
          <w:lang w:eastAsia="en-GB"/>
        </w:rPr>
        <w:t>The</w:t>
      </w:r>
      <w:r w:rsidR="00EF6804" w:rsidRPr="00112149">
        <w:rPr>
          <w:rFonts w:eastAsia="Times New Roman" w:cs="Arial"/>
          <w:lang w:eastAsia="en-GB"/>
        </w:rPr>
        <w:t xml:space="preserve"> audits told us our decision making to accommodate children was not always timely. In cases of parental substance use we were often overly reliant on process and repeated Pre Proceedings at the expense of delay for the child.</w:t>
      </w:r>
      <w:r w:rsidR="00784F41" w:rsidRPr="00112149">
        <w:rPr>
          <w:rFonts w:eastAsia="Times New Roman" w:cs="Arial"/>
          <w:lang w:eastAsia="en-GB"/>
        </w:rPr>
        <w:t xml:space="preserve"> In some cases there was a lack of professional curiosity and over optimism. At times we lost sight of the child.</w:t>
      </w:r>
      <w:r w:rsidR="00A03019" w:rsidRPr="00112149">
        <w:rPr>
          <w:rFonts w:eastAsia="Times New Roman" w:cs="Arial"/>
          <w:lang w:eastAsia="en-GB"/>
        </w:rPr>
        <w:t xml:space="preserve"> </w:t>
      </w:r>
    </w:p>
    <w:p w:rsidR="001D0C60" w:rsidRDefault="001D0C60" w:rsidP="001D0C60">
      <w:r>
        <w:rPr>
          <w:rFonts w:eastAsia="Times New Roman" w:cs="Arial"/>
          <w:noProof/>
          <w:color w:val="92D050"/>
          <w:lang w:eastAsia="en-GB"/>
        </w:rPr>
        <mc:AlternateContent>
          <mc:Choice Requires="wps">
            <w:drawing>
              <wp:anchor distT="0" distB="0" distL="114300" distR="114300" simplePos="0" relativeHeight="251722752" behindDoc="0" locked="0" layoutInCell="1" allowOverlap="1" wp14:anchorId="3DE4D885" wp14:editId="0F53475A">
                <wp:simplePos x="0" y="0"/>
                <wp:positionH relativeFrom="column">
                  <wp:posOffset>268605</wp:posOffset>
                </wp:positionH>
                <wp:positionV relativeFrom="paragraph">
                  <wp:posOffset>466725</wp:posOffset>
                </wp:positionV>
                <wp:extent cx="285750" cy="257175"/>
                <wp:effectExtent l="38100" t="38100" r="38100" b="47625"/>
                <wp:wrapNone/>
                <wp:docPr id="1" name="5-Point Star 1"/>
                <wp:cNvGraphicFramePr/>
                <a:graphic xmlns:a="http://schemas.openxmlformats.org/drawingml/2006/main">
                  <a:graphicData uri="http://schemas.microsoft.com/office/word/2010/wordprocessingShape">
                    <wps:wsp>
                      <wps:cNvSpPr/>
                      <wps:spPr>
                        <a:xfrm>
                          <a:off x="0" y="0"/>
                          <a:ext cx="285750" cy="2571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0A75" id="5-Point Star 1" o:spid="_x0000_s1026" style="position:absolute;margin-left:21.15pt;margin-top:36.75pt;width:2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" path="m,98232r109147,1l142875,r33728,98233l285750,98232r-88303,60710l231176,257174,142875,196463,54574,257174,88303,158942,,98232xe" fillcolor="yellow" strokecolor="#1f4d78 [1604]" strokeweight="1pt">
                <v:stroke joinstyle="miter"/>
                <v:path arrowok="t" o:connecttype="custom" o:connectlocs="0,98232;109147,98233;142875,0;176603,98233;285750,98232;197447,158942;231176,257174;142875,196463;54574,257174;88303,158942;0,98232" o:connectangles="0,0,0,0,0,0,0,0,0,0,0"/>
              </v:shape>
            </w:pict>
          </mc:Fallback>
        </mc:AlternateContent>
      </w:r>
      <w:r>
        <w:rPr>
          <w:rFonts w:ascii="Arial" w:hAnsi="Arial" w:cs="Arial"/>
          <w:noProof/>
          <w:color w:val="FFFFFF"/>
          <w:sz w:val="20"/>
          <w:szCs w:val="20"/>
          <w:lang w:eastAsia="en-GB"/>
        </w:rPr>
        <w:drawing>
          <wp:anchor distT="0" distB="0" distL="114300" distR="114300" simplePos="0" relativeHeight="251721728" behindDoc="1" locked="0" layoutInCell="1" allowOverlap="1" wp14:anchorId="08E503CB" wp14:editId="54CF29C8">
            <wp:simplePos x="0" y="0"/>
            <wp:positionH relativeFrom="column">
              <wp:posOffset>-295275</wp:posOffset>
            </wp:positionH>
            <wp:positionV relativeFrom="paragraph">
              <wp:posOffset>38100</wp:posOffset>
            </wp:positionV>
            <wp:extent cx="592455" cy="409575"/>
            <wp:effectExtent l="0" t="0" r="0" b="9525"/>
            <wp:wrapTight wrapText="bothSides">
              <wp:wrapPolygon edited="0">
                <wp:start x="0" y="0"/>
                <wp:lineTo x="0" y="21098"/>
                <wp:lineTo x="20836" y="21098"/>
                <wp:lineTo x="2083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20704" behindDoc="1" locked="0" layoutInCell="1" allowOverlap="1" wp14:anchorId="2A82CFD9" wp14:editId="776C8AC6">
            <wp:simplePos x="0" y="0"/>
            <wp:positionH relativeFrom="column">
              <wp:posOffset>-295275</wp:posOffset>
            </wp:positionH>
            <wp:positionV relativeFrom="paragraph">
              <wp:posOffset>8890</wp:posOffset>
            </wp:positionV>
            <wp:extent cx="592455" cy="334010"/>
            <wp:effectExtent l="0" t="0" r="0" b="8890"/>
            <wp:wrapTight wrapText="bothSides">
              <wp:wrapPolygon edited="0">
                <wp:start x="0" y="0"/>
                <wp:lineTo x="0" y="20943"/>
                <wp:lineTo x="20836" y="20943"/>
                <wp:lineTo x="2083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Pr="002D2B19">
        <w:rPr>
          <w:rStyle w:val="fontstyle01"/>
          <w:rFonts w:asciiTheme="minorHAnsi" w:hAnsiTheme="minorHAnsi"/>
          <w:b w:val="0"/>
          <w:color w:val="92D050"/>
          <w:sz w:val="22"/>
          <w:szCs w:val="22"/>
        </w:rPr>
        <w:t xml:space="preserve">Planning &amp; Review </w:t>
      </w:r>
      <w:r>
        <w:rPr>
          <w:rStyle w:val="fontstyle01"/>
          <w:rFonts w:asciiTheme="minorHAnsi" w:hAnsiTheme="minorHAnsi"/>
          <w:b w:val="0"/>
          <w:sz w:val="22"/>
          <w:szCs w:val="22"/>
        </w:rPr>
        <w:t xml:space="preserve">-  </w:t>
      </w:r>
      <w:r w:rsidRPr="008C211D">
        <w:rPr>
          <w:rStyle w:val="fontstyle01"/>
          <w:rFonts w:asciiTheme="minorHAnsi" w:hAnsiTheme="minorHAnsi"/>
          <w:b w:val="0"/>
          <w:i/>
          <w:sz w:val="22"/>
          <w:szCs w:val="22"/>
        </w:rPr>
        <w:t>Good care planning and case management / tracking is fundamental to improved outcomes for looked after children and young people</w:t>
      </w:r>
      <w:r w:rsidRPr="008C211D">
        <w:rPr>
          <w:rStyle w:val="fontstyle21"/>
          <w:rFonts w:asciiTheme="minorHAnsi" w:hAnsiTheme="minorHAnsi"/>
          <w:i/>
          <w:sz w:val="22"/>
          <w:szCs w:val="22"/>
        </w:rPr>
        <w:t>, in that it facilitates an appropriate response of services and decision making processes to the individual needs of each child or young person, and avoids drift. Sinclair et al.</w:t>
      </w:r>
      <w:r>
        <w:rPr>
          <w:rStyle w:val="fontstyle21"/>
          <w:rFonts w:asciiTheme="minorHAnsi" w:hAnsiTheme="minorHAnsi"/>
          <w:sz w:val="22"/>
          <w:szCs w:val="22"/>
        </w:rPr>
        <w:t xml:space="preserve">        </w:t>
      </w:r>
      <w:r w:rsidR="00142BA4">
        <w:rPr>
          <w:rStyle w:val="fontstyle21"/>
          <w:rFonts w:asciiTheme="minorHAnsi" w:hAnsiTheme="minorHAnsi"/>
          <w:sz w:val="22"/>
          <w:szCs w:val="22"/>
        </w:rPr>
        <w:t xml:space="preserve"> </w:t>
      </w:r>
      <w:r w:rsidRPr="00112149">
        <w:rPr>
          <w:rStyle w:val="fontstyle21"/>
          <w:rFonts w:asciiTheme="minorHAnsi" w:hAnsiTheme="minorHAnsi"/>
          <w:color w:val="auto"/>
          <w:sz w:val="22"/>
          <w:szCs w:val="22"/>
        </w:rPr>
        <w:t>The audits found lack of clarity in permanence and contingency planning</w:t>
      </w:r>
      <w:r>
        <w:rPr>
          <w:rStyle w:val="fontstyle21"/>
          <w:rFonts w:asciiTheme="minorHAnsi" w:hAnsiTheme="minorHAnsi"/>
          <w:sz w:val="22"/>
          <w:szCs w:val="22"/>
        </w:rPr>
        <w:t xml:space="preserve">. </w:t>
      </w:r>
      <w:r>
        <w:t xml:space="preserve"> </w:t>
      </w:r>
      <w:r w:rsidR="00112149" w:rsidRPr="00112149">
        <w:rPr>
          <w:rFonts w:eastAsia="Times New Roman" w:cs="Arial"/>
          <w:lang w:eastAsia="en-GB"/>
        </w:rPr>
        <w:t>The audits also told us that we did not consistently inform the Reviewing service when a child became looked after.</w:t>
      </w:r>
    </w:p>
    <w:p w:rsidR="00142BA4" w:rsidRDefault="00142BA4" w:rsidP="00142BA4">
      <w:pPr>
        <w:rPr>
          <w:color w:val="000000"/>
        </w:rPr>
      </w:pPr>
      <w:r>
        <w:rPr>
          <w:rFonts w:eastAsia="Times New Roman" w:cs="Arial"/>
          <w:noProof/>
          <w:color w:val="92D050"/>
          <w:lang w:eastAsia="en-GB"/>
        </w:rPr>
        <mc:AlternateContent>
          <mc:Choice Requires="wps">
            <w:drawing>
              <wp:anchor distT="0" distB="0" distL="114300" distR="114300" simplePos="0" relativeHeight="251726848" behindDoc="0" locked="0" layoutInCell="1" allowOverlap="1" wp14:anchorId="74D2DDF3" wp14:editId="5899B653">
                <wp:simplePos x="0" y="0"/>
                <wp:positionH relativeFrom="column">
                  <wp:posOffset>962025</wp:posOffset>
                </wp:positionH>
                <wp:positionV relativeFrom="paragraph">
                  <wp:posOffset>617856</wp:posOffset>
                </wp:positionV>
                <wp:extent cx="257175" cy="247650"/>
                <wp:effectExtent l="38100" t="38100" r="47625" b="38100"/>
                <wp:wrapNone/>
                <wp:docPr id="5" name="5-Point Star 5"/>
                <wp:cNvGraphicFramePr/>
                <a:graphic xmlns:a="http://schemas.openxmlformats.org/drawingml/2006/main">
                  <a:graphicData uri="http://schemas.microsoft.com/office/word/2010/wordprocessingShape">
                    <wps:wsp>
                      <wps:cNvSpPr/>
                      <wps:spPr>
                        <a:xfrm>
                          <a:off x="0" y="0"/>
                          <a:ext cx="2571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30B23" id="5-Point Star 5" o:spid="_x0000_s1026" style="position:absolute;margin-left:75.75pt;margin-top:48.65pt;width:20.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" path="m,94594r98233,l128588,r30354,94594l257175,94594r-79472,58461l208059,247649,128588,189186,49116,247649,79472,153055,,94594xe" fillcolor="yellow" strokecolor="#1f4d78 [1604]" strokeweight="1pt">
                <v:stroke joinstyle="miter"/>
                <v:path arrowok="t" o:connecttype="custom" o:connectlocs="0,94594;98233,94594;128588,0;158942,94594;257175,94594;177703,153055;208059,247649;128588,189186;49116,247649;79472,153055;0,94594" o:connectangles="0,0,0,0,0,0,0,0,0,0,0"/>
              </v:shape>
            </w:pict>
          </mc:Fallback>
        </mc:AlternateContent>
      </w:r>
      <w:r>
        <w:rPr>
          <w:rFonts w:ascii="Arial" w:hAnsi="Arial" w:cs="Arial"/>
          <w:noProof/>
          <w:color w:val="FFFFFF"/>
          <w:sz w:val="20"/>
          <w:szCs w:val="20"/>
          <w:lang w:eastAsia="en-GB"/>
        </w:rPr>
        <w:drawing>
          <wp:anchor distT="0" distB="0" distL="114300" distR="114300" simplePos="0" relativeHeight="251725824" behindDoc="1" locked="0" layoutInCell="1" allowOverlap="1" wp14:anchorId="1BF48285" wp14:editId="0E3FDF2B">
            <wp:simplePos x="0" y="0"/>
            <wp:positionH relativeFrom="column">
              <wp:posOffset>-371475</wp:posOffset>
            </wp:positionH>
            <wp:positionV relativeFrom="paragraph">
              <wp:posOffset>8255</wp:posOffset>
            </wp:positionV>
            <wp:extent cx="592455" cy="409575"/>
            <wp:effectExtent l="0" t="0" r="0" b="9525"/>
            <wp:wrapTight wrapText="bothSides">
              <wp:wrapPolygon edited="0">
                <wp:start x="0" y="0"/>
                <wp:lineTo x="0" y="21098"/>
                <wp:lineTo x="20836" y="21098"/>
                <wp:lineTo x="2083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24800" behindDoc="1" locked="0" layoutInCell="1" allowOverlap="1" wp14:anchorId="43612699" wp14:editId="01129B58">
            <wp:simplePos x="0" y="0"/>
            <wp:positionH relativeFrom="column">
              <wp:posOffset>-371475</wp:posOffset>
            </wp:positionH>
            <wp:positionV relativeFrom="paragraph">
              <wp:posOffset>9525</wp:posOffset>
            </wp:positionV>
            <wp:extent cx="592455" cy="334010"/>
            <wp:effectExtent l="0" t="0" r="0" b="8890"/>
            <wp:wrapTight wrapText="bothSides">
              <wp:wrapPolygon edited="0">
                <wp:start x="0" y="0"/>
                <wp:lineTo x="0" y="20943"/>
                <wp:lineTo x="20836" y="20943"/>
                <wp:lineTo x="2083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Pr="0072726C">
        <w:rPr>
          <w:color w:val="92D050"/>
        </w:rPr>
        <w:t>Matching and Planning</w:t>
      </w:r>
      <w:r>
        <w:rPr>
          <w:color w:val="92D050"/>
        </w:rPr>
        <w:t xml:space="preserve"> </w:t>
      </w:r>
      <w:r w:rsidRPr="0059784E">
        <w:t>–</w:t>
      </w:r>
      <w:r w:rsidRPr="008C211D">
        <w:rPr>
          <w:i/>
        </w:rPr>
        <w:t xml:space="preserve"> </w:t>
      </w:r>
      <w:r w:rsidRPr="008C211D">
        <w:rPr>
          <w:rStyle w:val="fontstyle01"/>
          <w:rFonts w:asciiTheme="minorHAnsi" w:hAnsiTheme="minorHAnsi"/>
          <w:b w:val="0"/>
          <w:i/>
          <w:sz w:val="22"/>
          <w:szCs w:val="22"/>
        </w:rPr>
        <w:t xml:space="preserve">Good matching processes are associated with better outcomes for looked after children and young people. </w:t>
      </w:r>
      <w:r w:rsidRPr="008C211D">
        <w:rPr>
          <w:rStyle w:val="fontstyle21"/>
          <w:rFonts w:asciiTheme="minorHAnsi" w:hAnsiTheme="minorHAnsi"/>
          <w:i/>
          <w:sz w:val="22"/>
          <w:szCs w:val="22"/>
        </w:rPr>
        <w:t>Ideally, research suggests that these processes should include attention to the</w:t>
      </w:r>
      <w:r w:rsidRPr="008C211D">
        <w:rPr>
          <w:i/>
          <w:color w:val="333333"/>
        </w:rPr>
        <w:br/>
      </w:r>
      <w:r w:rsidRPr="008C211D">
        <w:rPr>
          <w:rStyle w:val="fontstyle21"/>
          <w:rFonts w:asciiTheme="minorHAnsi" w:hAnsiTheme="minorHAnsi"/>
          <w:i/>
          <w:sz w:val="22"/>
          <w:szCs w:val="22"/>
        </w:rPr>
        <w:t>characteristics of foster parents or key carers, so that care givers and children can be beneficially matched in order to avoid unnecessary discord, friction, confrontation, and placement breakdown</w:t>
      </w:r>
      <w:r w:rsidRPr="008C211D">
        <w:rPr>
          <w:i/>
        </w:rPr>
        <w:t xml:space="preserve"> .</w:t>
      </w:r>
      <w:proofErr w:type="spellStart"/>
      <w:r w:rsidRPr="008C211D">
        <w:rPr>
          <w:rFonts w:ascii="NSPCC-Regular" w:hAnsi="NSPCC-Regular" w:cs="Arial"/>
          <w:i/>
          <w:color w:val="525455"/>
          <w:sz w:val="23"/>
          <w:szCs w:val="23"/>
        </w:rPr>
        <w:t>Bazalgette</w:t>
      </w:r>
      <w:proofErr w:type="spellEnd"/>
      <w:r w:rsidRPr="008C211D">
        <w:rPr>
          <w:rFonts w:ascii="NSPCC-Regular" w:hAnsi="NSPCC-Regular" w:cs="Arial"/>
          <w:i/>
          <w:color w:val="525455"/>
          <w:sz w:val="23"/>
          <w:szCs w:val="23"/>
        </w:rPr>
        <w:t xml:space="preserve">, </w:t>
      </w:r>
      <w:proofErr w:type="spellStart"/>
      <w:r w:rsidRPr="008C211D">
        <w:rPr>
          <w:rFonts w:ascii="NSPCC-Regular" w:hAnsi="NSPCC-Regular" w:cs="Arial"/>
          <w:i/>
          <w:color w:val="525455"/>
          <w:sz w:val="23"/>
          <w:szCs w:val="23"/>
        </w:rPr>
        <w:t>Rahilly</w:t>
      </w:r>
      <w:proofErr w:type="spellEnd"/>
      <w:r w:rsidRPr="008C211D">
        <w:rPr>
          <w:rFonts w:ascii="NSPCC-Regular" w:hAnsi="NSPCC-Regular" w:cs="Arial"/>
          <w:i/>
          <w:color w:val="525455"/>
          <w:sz w:val="23"/>
          <w:szCs w:val="23"/>
        </w:rPr>
        <w:t>, and Trevelyan, 2015</w:t>
      </w:r>
      <w:r>
        <w:rPr>
          <w:rFonts w:ascii="NSPCC-Regular" w:hAnsi="NSPCC-Regular" w:cs="Arial"/>
          <w:i/>
          <w:color w:val="525455"/>
          <w:sz w:val="23"/>
          <w:szCs w:val="23"/>
        </w:rPr>
        <w:t xml:space="preserve">         </w:t>
      </w:r>
      <w:r>
        <w:rPr>
          <w:rFonts w:ascii="NSPCC-Regular" w:hAnsi="NSPCC-Regular" w:cs="Arial"/>
          <w:color w:val="525455"/>
          <w:sz w:val="23"/>
          <w:szCs w:val="23"/>
        </w:rPr>
        <w:t xml:space="preserve"> </w:t>
      </w:r>
      <w:r w:rsidRPr="008C211D">
        <w:rPr>
          <w:rFonts w:cs="Arial"/>
          <w:color w:val="525455"/>
        </w:rPr>
        <w:t>The audits found that children were mostly placed in appropriate accommodation. In situations where this was not the case the SW was found to challenge the placement services and advocate strongly for the children in question, recognising and respecting their religious and cultural needs.</w:t>
      </w:r>
      <w:r>
        <w:rPr>
          <w:rFonts w:cs="Arial"/>
          <w:color w:val="525455"/>
        </w:rPr>
        <w:t xml:space="preserve"> </w:t>
      </w:r>
    </w:p>
    <w:p w:rsidR="00142BA4" w:rsidRPr="00591686" w:rsidRDefault="00142BA4" w:rsidP="00142BA4">
      <w:pPr>
        <w:rPr>
          <w:rFonts w:ascii="Calibri" w:hAnsi="Calibri"/>
          <w:color w:val="333333"/>
        </w:rPr>
      </w:pPr>
      <w:r>
        <w:rPr>
          <w:rFonts w:eastAsia="Times New Roman" w:cs="Arial"/>
          <w:noProof/>
          <w:color w:val="92D050"/>
          <w:lang w:eastAsia="en-GB"/>
        </w:rPr>
        <mc:AlternateContent>
          <mc:Choice Requires="wps">
            <w:drawing>
              <wp:anchor distT="0" distB="0" distL="114300" distR="114300" simplePos="0" relativeHeight="251730944" behindDoc="0" locked="0" layoutInCell="1" allowOverlap="1" wp14:anchorId="050B480A" wp14:editId="1CD75232">
                <wp:simplePos x="0" y="0"/>
                <wp:positionH relativeFrom="column">
                  <wp:posOffset>2819401</wp:posOffset>
                </wp:positionH>
                <wp:positionV relativeFrom="paragraph">
                  <wp:posOffset>450215</wp:posOffset>
                </wp:positionV>
                <wp:extent cx="247650" cy="257175"/>
                <wp:effectExtent l="19050" t="38100" r="38100" b="47625"/>
                <wp:wrapNone/>
                <wp:docPr id="11" name="5-Point Star 11"/>
                <wp:cNvGraphicFramePr/>
                <a:graphic xmlns:a="http://schemas.openxmlformats.org/drawingml/2006/main">
                  <a:graphicData uri="http://schemas.microsoft.com/office/word/2010/wordprocessingShape">
                    <wps:wsp>
                      <wps:cNvSpPr/>
                      <wps:spPr>
                        <a:xfrm>
                          <a:off x="0" y="0"/>
                          <a:ext cx="247650" cy="2571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76C8" id="5-Point Star 11" o:spid="_x0000_s1026" style="position:absolute;margin-left:222pt;margin-top:35.45pt;width:19.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" path="m,98232r94594,1l123825,r29231,98233l247650,98232r-76529,60710l200353,257174,123825,196463,47297,257174,76529,158942,,98232xe" fillcolor="yellow" strokecolor="#1f4d78 [1604]" strokeweight="1pt">
                <v:stroke joinstyle="miter"/>
                <v:path arrowok="t" o:connecttype="custom" o:connectlocs="0,98232;94594,98233;123825,0;153056,98233;247650,98232;171121,158942;200353,257174;123825,196463;47297,257174;76529,158942;0,98232" o:connectangles="0,0,0,0,0,0,0,0,0,0,0"/>
              </v:shape>
            </w:pict>
          </mc:Fallback>
        </mc:AlternateContent>
      </w:r>
      <w:r>
        <w:rPr>
          <w:rFonts w:ascii="Arial" w:hAnsi="Arial" w:cs="Arial"/>
          <w:noProof/>
          <w:color w:val="FFFFFF"/>
          <w:sz w:val="20"/>
          <w:szCs w:val="20"/>
          <w:lang w:eastAsia="en-GB"/>
        </w:rPr>
        <w:drawing>
          <wp:anchor distT="0" distB="0" distL="114300" distR="114300" simplePos="0" relativeHeight="251729920" behindDoc="1" locked="0" layoutInCell="1" allowOverlap="1" wp14:anchorId="0B79023D" wp14:editId="3C5788DF">
            <wp:simplePos x="0" y="0"/>
            <wp:positionH relativeFrom="column">
              <wp:posOffset>-361950</wp:posOffset>
            </wp:positionH>
            <wp:positionV relativeFrom="paragraph">
              <wp:posOffset>21590</wp:posOffset>
            </wp:positionV>
            <wp:extent cx="592455" cy="409575"/>
            <wp:effectExtent l="0" t="0" r="0" b="9525"/>
            <wp:wrapTight wrapText="bothSides">
              <wp:wrapPolygon edited="0">
                <wp:start x="0" y="0"/>
                <wp:lineTo x="0" y="21098"/>
                <wp:lineTo x="20836" y="21098"/>
                <wp:lineTo x="20836"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28896" behindDoc="1" locked="0" layoutInCell="1" allowOverlap="1" wp14:anchorId="052A9B06" wp14:editId="4E89D7A5">
            <wp:simplePos x="0" y="0"/>
            <wp:positionH relativeFrom="column">
              <wp:posOffset>-361950</wp:posOffset>
            </wp:positionH>
            <wp:positionV relativeFrom="paragraph">
              <wp:posOffset>19050</wp:posOffset>
            </wp:positionV>
            <wp:extent cx="592455" cy="334010"/>
            <wp:effectExtent l="0" t="0" r="0" b="8890"/>
            <wp:wrapTight wrapText="bothSides">
              <wp:wrapPolygon edited="0">
                <wp:start x="0" y="0"/>
                <wp:lineTo x="0" y="20943"/>
                <wp:lineTo x="20836" y="20943"/>
                <wp:lineTo x="20836" y="0"/>
                <wp:lineTo x="0" y="0"/>
              </wp:wrapPolygon>
            </wp:wrapTight>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Pr="007A0DAD">
        <w:rPr>
          <w:rFonts w:ascii="Calibri" w:hAnsi="Calibri"/>
          <w:b/>
          <w:bCs/>
          <w:color w:val="92D050"/>
        </w:rPr>
        <w:t>Attachment outcomes</w:t>
      </w:r>
      <w:r w:rsidRPr="007A0DAD">
        <w:rPr>
          <w:rFonts w:ascii="Calibri" w:hAnsi="Calibri"/>
          <w:b/>
          <w:bCs/>
          <w:color w:val="333333"/>
        </w:rPr>
        <w:t xml:space="preserve">: </w:t>
      </w:r>
      <w:r w:rsidRPr="00591686">
        <w:rPr>
          <w:rFonts w:ascii="Calibri" w:hAnsi="Calibri"/>
          <w:i/>
          <w:color w:val="333333"/>
        </w:rPr>
        <w:t xml:space="preserve">Children and young people entering care are likely to have been abused or neglected. Attachment experiences with carers may have been disturbed, and these experiences can underpin the subsequent limited or conflictual pattern of connections that many children and young people make with care staff and substitute carers. </w:t>
      </w:r>
      <w:r w:rsidRPr="00591686">
        <w:rPr>
          <w:rFonts w:ascii="ArialNarrow" w:hAnsi="ArialNarrow"/>
          <w:i/>
          <w:color w:val="000000"/>
          <w:sz w:val="14"/>
          <w:szCs w:val="14"/>
        </w:rPr>
        <w:t xml:space="preserve">3 </w:t>
      </w:r>
      <w:proofErr w:type="spellStart"/>
      <w:r w:rsidRPr="00591686">
        <w:rPr>
          <w:rFonts w:ascii="ArialNarrow" w:hAnsi="ArialNarrow"/>
          <w:i/>
          <w:color w:val="000000"/>
          <w:sz w:val="20"/>
          <w:szCs w:val="20"/>
        </w:rPr>
        <w:t>Iwaniec</w:t>
      </w:r>
      <w:proofErr w:type="spellEnd"/>
      <w:r w:rsidRPr="00591686">
        <w:rPr>
          <w:rFonts w:ascii="ArialNarrow" w:hAnsi="ArialNarrow"/>
          <w:i/>
          <w:color w:val="000000"/>
          <w:sz w:val="20"/>
          <w:szCs w:val="20"/>
        </w:rPr>
        <w:t>, D (</w:t>
      </w:r>
      <w:proofErr w:type="spellStart"/>
      <w:proofErr w:type="gramStart"/>
      <w:r w:rsidRPr="00591686">
        <w:rPr>
          <w:rFonts w:ascii="ArialNarrow" w:hAnsi="ArialNarrow"/>
          <w:i/>
          <w:color w:val="000000"/>
          <w:sz w:val="20"/>
          <w:szCs w:val="20"/>
        </w:rPr>
        <w:t>ed</w:t>
      </w:r>
      <w:proofErr w:type="spellEnd"/>
      <w:proofErr w:type="gramEnd"/>
      <w:r w:rsidRPr="00591686">
        <w:rPr>
          <w:rFonts w:ascii="ArialNarrow" w:hAnsi="ArialNarrow"/>
          <w:i/>
          <w:color w:val="000000"/>
          <w:sz w:val="20"/>
          <w:szCs w:val="20"/>
        </w:rPr>
        <w:t>) (2006)</w:t>
      </w:r>
      <w:r>
        <w:rPr>
          <w:rFonts w:ascii="Calibri" w:hAnsi="Calibri"/>
          <w:i/>
          <w:color w:val="333333"/>
        </w:rPr>
        <w:t xml:space="preserve">              </w:t>
      </w:r>
      <w:r>
        <w:rPr>
          <w:rFonts w:ascii="Calibri" w:hAnsi="Calibri"/>
          <w:color w:val="333333"/>
        </w:rPr>
        <w:t xml:space="preserve"> Audits found that assessments and plans did not always contain details of the </w:t>
      </w:r>
      <w:proofErr w:type="spellStart"/>
      <w:r>
        <w:rPr>
          <w:rFonts w:ascii="Calibri" w:hAnsi="Calibri"/>
          <w:color w:val="333333"/>
        </w:rPr>
        <w:t>childs</w:t>
      </w:r>
      <w:proofErr w:type="spellEnd"/>
      <w:r>
        <w:rPr>
          <w:rFonts w:ascii="Calibri" w:hAnsi="Calibri"/>
          <w:color w:val="333333"/>
        </w:rPr>
        <w:t xml:space="preserve"> and families history. Impact was not always </w:t>
      </w:r>
      <w:proofErr w:type="gramStart"/>
      <w:r>
        <w:rPr>
          <w:rFonts w:ascii="Calibri" w:hAnsi="Calibri"/>
          <w:color w:val="333333"/>
        </w:rPr>
        <w:t>understood .</w:t>
      </w:r>
      <w:proofErr w:type="gramEnd"/>
    </w:p>
    <w:p w:rsidR="00142BA4" w:rsidRDefault="00142BA4" w:rsidP="00142BA4">
      <w:r>
        <w:rPr>
          <w:rFonts w:eastAsia="Times New Roman" w:cs="Arial"/>
          <w:noProof/>
          <w:color w:val="92D050"/>
          <w:lang w:eastAsia="en-GB"/>
        </w:rPr>
        <mc:AlternateContent>
          <mc:Choice Requires="wps">
            <w:drawing>
              <wp:anchor distT="0" distB="0" distL="114300" distR="114300" simplePos="0" relativeHeight="251735040" behindDoc="0" locked="0" layoutInCell="1" allowOverlap="1" wp14:anchorId="65C85B99" wp14:editId="526EE8DA">
                <wp:simplePos x="0" y="0"/>
                <wp:positionH relativeFrom="column">
                  <wp:posOffset>3543301</wp:posOffset>
                </wp:positionH>
                <wp:positionV relativeFrom="paragraph">
                  <wp:posOffset>109856</wp:posOffset>
                </wp:positionV>
                <wp:extent cx="285750" cy="257810"/>
                <wp:effectExtent l="38100" t="38100" r="38100" b="46990"/>
                <wp:wrapNone/>
                <wp:docPr id="26" name="5-Point Star 26"/>
                <wp:cNvGraphicFramePr/>
                <a:graphic xmlns:a="http://schemas.openxmlformats.org/drawingml/2006/main">
                  <a:graphicData uri="http://schemas.microsoft.com/office/word/2010/wordprocessingShape">
                    <wps:wsp>
                      <wps:cNvSpPr/>
                      <wps:spPr>
                        <a:xfrm>
                          <a:off x="0" y="0"/>
                          <a:ext cx="285750" cy="25781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94C2" id="5-Point Star 26" o:spid="_x0000_s1026" style="position:absolute;margin-left:279pt;margin-top:8.65pt;width:22.5pt;height:2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5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" path="m,98474r109147,1l142875,r33728,98475l285750,98474r-88303,60861l231176,257809,142875,196948,54574,257809,88303,159335,,98474xe" fillcolor="yellow" strokecolor="#1f4d78 [1604]" strokeweight="1pt">
                <v:stroke joinstyle="miter"/>
                <v:path arrowok="t" o:connecttype="custom" o:connectlocs="0,98474;109147,98475;142875,0;176603,98475;285750,98474;197447,159335;231176,257809;142875,196948;54574,257809;88303,159335;0,98474" o:connectangles="0,0,0,0,0,0,0,0,0,0,0"/>
              </v:shape>
            </w:pict>
          </mc:Fallback>
        </mc:AlternateContent>
      </w:r>
      <w:r>
        <w:rPr>
          <w:rFonts w:ascii="Arial" w:hAnsi="Arial" w:cs="Arial"/>
          <w:noProof/>
          <w:color w:val="FFFFFF"/>
          <w:sz w:val="20"/>
          <w:szCs w:val="20"/>
          <w:lang w:eastAsia="en-GB"/>
        </w:rPr>
        <w:drawing>
          <wp:anchor distT="0" distB="0" distL="114300" distR="114300" simplePos="0" relativeHeight="251734016" behindDoc="1" locked="0" layoutInCell="1" allowOverlap="1" wp14:anchorId="03E7DF19" wp14:editId="716664C5">
            <wp:simplePos x="0" y="0"/>
            <wp:positionH relativeFrom="column">
              <wp:posOffset>-323850</wp:posOffset>
            </wp:positionH>
            <wp:positionV relativeFrom="paragraph">
              <wp:posOffset>33655</wp:posOffset>
            </wp:positionV>
            <wp:extent cx="592455" cy="409575"/>
            <wp:effectExtent l="0" t="0" r="0" b="9525"/>
            <wp:wrapTight wrapText="bothSides">
              <wp:wrapPolygon edited="0">
                <wp:start x="0" y="0"/>
                <wp:lineTo x="0" y="21098"/>
                <wp:lineTo x="20836" y="21098"/>
                <wp:lineTo x="20836" y="0"/>
                <wp:lineTo x="0" y="0"/>
              </wp:wrapPolygon>
            </wp:wrapTight>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32992" behindDoc="1" locked="0" layoutInCell="1" allowOverlap="1" wp14:anchorId="0034DD98" wp14:editId="0725C5CC">
            <wp:simplePos x="0" y="0"/>
            <wp:positionH relativeFrom="column">
              <wp:posOffset>-323850</wp:posOffset>
            </wp:positionH>
            <wp:positionV relativeFrom="paragraph">
              <wp:posOffset>38100</wp:posOffset>
            </wp:positionV>
            <wp:extent cx="592455" cy="334010"/>
            <wp:effectExtent l="0" t="0" r="0" b="8890"/>
            <wp:wrapTight wrapText="bothSides">
              <wp:wrapPolygon edited="0">
                <wp:start x="0" y="0"/>
                <wp:lineTo x="0" y="20943"/>
                <wp:lineTo x="20836" y="20943"/>
                <wp:lineTo x="20836" y="0"/>
                <wp:lineTo x="0" y="0"/>
              </wp:wrapPolygon>
            </wp:wrapTight>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Pr="002D2B19">
        <w:rPr>
          <w:bCs/>
          <w:color w:val="92D050"/>
        </w:rPr>
        <w:t>Individuality</w:t>
      </w:r>
      <w:r>
        <w:rPr>
          <w:b/>
          <w:bCs/>
          <w:color w:val="333333"/>
        </w:rPr>
        <w:t xml:space="preserve"> </w:t>
      </w:r>
      <w:proofErr w:type="gramStart"/>
      <w:r>
        <w:rPr>
          <w:b/>
          <w:bCs/>
          <w:color w:val="333333"/>
        </w:rPr>
        <w:t xml:space="preserve">- </w:t>
      </w:r>
      <w:r w:rsidRPr="00DA106B">
        <w:rPr>
          <w:b/>
          <w:bCs/>
          <w:color w:val="333333"/>
        </w:rPr>
        <w:t xml:space="preserve"> </w:t>
      </w:r>
      <w:r w:rsidRPr="008C211D">
        <w:rPr>
          <w:i/>
          <w:color w:val="000000"/>
        </w:rPr>
        <w:t>There</w:t>
      </w:r>
      <w:proofErr w:type="gramEnd"/>
      <w:r w:rsidRPr="008C211D">
        <w:rPr>
          <w:i/>
          <w:color w:val="000000"/>
        </w:rPr>
        <w:t xml:space="preserve"> are no simple solutions for children and young people who are looked after. Needs are complex and services should be tailored to the individual</w:t>
      </w:r>
      <w:r w:rsidRPr="00DA106B">
        <w:rPr>
          <w:color w:val="000000"/>
        </w:rPr>
        <w:t>.</w:t>
      </w:r>
      <w:r>
        <w:rPr>
          <w:color w:val="000000"/>
        </w:rPr>
        <w:t xml:space="preserve">         The audits found that often children had a family assessment and family care plan</w:t>
      </w:r>
      <w:r w:rsidR="00112149">
        <w:t xml:space="preserve"> and not one of their own.</w:t>
      </w:r>
    </w:p>
    <w:p w:rsidR="00142BA4" w:rsidRPr="00142BA4" w:rsidRDefault="00142BA4" w:rsidP="00A53A7C">
      <w:r>
        <w:rPr>
          <w:rFonts w:eastAsia="Times New Roman" w:cs="Arial"/>
          <w:noProof/>
          <w:color w:val="92D050"/>
          <w:lang w:eastAsia="en-GB"/>
        </w:rPr>
        <mc:AlternateContent>
          <mc:Choice Requires="wps">
            <w:drawing>
              <wp:anchor distT="0" distB="0" distL="114300" distR="114300" simplePos="0" relativeHeight="251739136" behindDoc="0" locked="0" layoutInCell="1" allowOverlap="1" wp14:anchorId="5F7740F2" wp14:editId="7D036EE9">
                <wp:simplePos x="0" y="0"/>
                <wp:positionH relativeFrom="column">
                  <wp:posOffset>2790826</wp:posOffset>
                </wp:positionH>
                <wp:positionV relativeFrom="paragraph">
                  <wp:posOffset>266701</wp:posOffset>
                </wp:positionV>
                <wp:extent cx="266700" cy="285750"/>
                <wp:effectExtent l="19050" t="38100" r="38100" b="38100"/>
                <wp:wrapNone/>
                <wp:docPr id="29" name="5-Point Star 29"/>
                <wp:cNvGraphicFramePr/>
                <a:graphic xmlns:a="http://schemas.openxmlformats.org/drawingml/2006/main">
                  <a:graphicData uri="http://schemas.microsoft.com/office/word/2010/wordprocessingShape">
                    <wps:wsp>
                      <wps:cNvSpPr/>
                      <wps:spPr>
                        <a:xfrm>
                          <a:off x="0" y="0"/>
                          <a:ext cx="266700" cy="2857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7CAA" id="5-Point Star 29" o:spid="_x0000_s1026" style="position:absolute;margin-left:219.75pt;margin-top:21pt;width:21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" path="m,109147r101871,l133350,r31479,109147l266700,109147r-82416,67455l215765,285749,133350,218292,50935,285749,82416,176602,,109147xe" fillcolor="yellow" strokecolor="#1f4d78 [1604]" strokeweight="1pt">
                <v:stroke joinstyle="miter"/>
                <v:path arrowok="t" o:connecttype="custom" o:connectlocs="0,109147;101871,109147;133350,0;164829,109147;266700,109147;184284,176602;215765,285749;133350,218292;50935,285749;82416,176602;0,109147" o:connectangles="0,0,0,0,0,0,0,0,0,0,0"/>
              </v:shape>
            </w:pict>
          </mc:Fallback>
        </mc:AlternateContent>
      </w:r>
      <w:r>
        <w:rPr>
          <w:rFonts w:ascii="Arial" w:hAnsi="Arial" w:cs="Arial"/>
          <w:noProof/>
          <w:color w:val="FFFFFF"/>
          <w:sz w:val="20"/>
          <w:szCs w:val="20"/>
          <w:lang w:eastAsia="en-GB"/>
        </w:rPr>
        <w:drawing>
          <wp:anchor distT="0" distB="0" distL="114300" distR="114300" simplePos="0" relativeHeight="251738112" behindDoc="1" locked="0" layoutInCell="1" allowOverlap="1" wp14:anchorId="07C2C92C" wp14:editId="56AC5F72">
            <wp:simplePos x="0" y="0"/>
            <wp:positionH relativeFrom="column">
              <wp:posOffset>-304800</wp:posOffset>
            </wp:positionH>
            <wp:positionV relativeFrom="paragraph">
              <wp:posOffset>9525</wp:posOffset>
            </wp:positionV>
            <wp:extent cx="592455" cy="409575"/>
            <wp:effectExtent l="0" t="0" r="0" b="9525"/>
            <wp:wrapTight wrapText="bothSides">
              <wp:wrapPolygon edited="0">
                <wp:start x="0" y="0"/>
                <wp:lineTo x="0" y="21098"/>
                <wp:lineTo x="20836" y="21098"/>
                <wp:lineTo x="20836"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Pr>
          <w:rFonts w:ascii="Arial" w:hAnsi="Arial" w:cs="Arial"/>
          <w:noProof/>
          <w:color w:val="FFFFFF"/>
          <w:sz w:val="20"/>
          <w:szCs w:val="20"/>
          <w:lang w:eastAsia="en-GB"/>
        </w:rPr>
        <w:drawing>
          <wp:anchor distT="0" distB="0" distL="114300" distR="114300" simplePos="0" relativeHeight="251737088" behindDoc="1" locked="0" layoutInCell="1" allowOverlap="1" wp14:anchorId="2DD676AD" wp14:editId="179391A8">
            <wp:simplePos x="0" y="0"/>
            <wp:positionH relativeFrom="column">
              <wp:posOffset>-304800</wp:posOffset>
            </wp:positionH>
            <wp:positionV relativeFrom="paragraph">
              <wp:posOffset>9525</wp:posOffset>
            </wp:positionV>
            <wp:extent cx="592455" cy="334010"/>
            <wp:effectExtent l="0" t="0" r="0" b="8890"/>
            <wp:wrapTight wrapText="bothSides">
              <wp:wrapPolygon edited="0">
                <wp:start x="0" y="0"/>
                <wp:lineTo x="0" y="20943"/>
                <wp:lineTo x="20836" y="20943"/>
                <wp:lineTo x="2083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Pr="002D2B19">
        <w:rPr>
          <w:rFonts w:eastAsia="Times New Roman" w:cs="Arial"/>
          <w:color w:val="92D050"/>
          <w:lang w:eastAsia="en-GB"/>
        </w:rPr>
        <w:t>Impact &amp; understanding</w:t>
      </w:r>
      <w:r>
        <w:rPr>
          <w:rFonts w:eastAsia="Times New Roman" w:cs="Arial"/>
          <w:color w:val="92D050"/>
          <w:lang w:eastAsia="en-GB"/>
        </w:rPr>
        <w:t xml:space="preserve"> - </w:t>
      </w:r>
      <w:r w:rsidRPr="008C211D">
        <w:rPr>
          <w:rFonts w:ascii="NSPCC-Regular" w:eastAsia="Times New Roman" w:hAnsi="NSPCC-Regular" w:cs="Arial"/>
          <w:i/>
          <w:color w:val="525455"/>
          <w:sz w:val="23"/>
          <w:szCs w:val="23"/>
          <w:lang w:eastAsia="en-GB"/>
        </w:rPr>
        <w:t>Professionals working in the care system need the skills and knowledge to understand how they can support the emotional wellbeing of looked after children and young people</w:t>
      </w:r>
      <w:proofErr w:type="gramStart"/>
      <w:r w:rsidRPr="008C211D">
        <w:rPr>
          <w:rFonts w:ascii="NSPCC-Regular" w:eastAsia="Times New Roman" w:hAnsi="NSPCC-Regular" w:cs="Arial"/>
          <w:i/>
          <w:color w:val="525455"/>
          <w:sz w:val="23"/>
          <w:szCs w:val="23"/>
          <w:lang w:eastAsia="en-GB"/>
        </w:rPr>
        <w:t>.-</w:t>
      </w:r>
      <w:proofErr w:type="gramEnd"/>
      <w:r w:rsidRPr="008C211D">
        <w:rPr>
          <w:rFonts w:ascii="NSPCC-Regular" w:hAnsi="NSPCC-Regular" w:cs="Arial"/>
          <w:i/>
          <w:color w:val="525455"/>
          <w:sz w:val="23"/>
          <w:szCs w:val="23"/>
        </w:rPr>
        <w:t xml:space="preserve"> </w:t>
      </w:r>
      <w:proofErr w:type="spellStart"/>
      <w:r w:rsidRPr="008C211D">
        <w:rPr>
          <w:rFonts w:ascii="NSPCC-Regular" w:hAnsi="NSPCC-Regular" w:cs="Arial"/>
          <w:i/>
          <w:color w:val="525455"/>
          <w:sz w:val="23"/>
          <w:szCs w:val="23"/>
        </w:rPr>
        <w:t>Bazalgette</w:t>
      </w:r>
      <w:proofErr w:type="spellEnd"/>
      <w:r w:rsidRPr="008C211D">
        <w:rPr>
          <w:rFonts w:ascii="NSPCC-Regular" w:hAnsi="NSPCC-Regular" w:cs="Arial"/>
          <w:i/>
          <w:color w:val="525455"/>
          <w:sz w:val="23"/>
          <w:szCs w:val="23"/>
        </w:rPr>
        <w:t xml:space="preserve">, </w:t>
      </w:r>
      <w:proofErr w:type="spellStart"/>
      <w:r w:rsidRPr="008C211D">
        <w:rPr>
          <w:rFonts w:ascii="NSPCC-Regular" w:hAnsi="NSPCC-Regular" w:cs="Arial"/>
          <w:i/>
          <w:color w:val="525455"/>
          <w:sz w:val="23"/>
          <w:szCs w:val="23"/>
        </w:rPr>
        <w:t>Rahilly</w:t>
      </w:r>
      <w:proofErr w:type="spellEnd"/>
      <w:r w:rsidRPr="008C211D">
        <w:rPr>
          <w:rFonts w:ascii="NSPCC-Regular" w:hAnsi="NSPCC-Regular" w:cs="Arial"/>
          <w:i/>
          <w:color w:val="525455"/>
          <w:sz w:val="23"/>
          <w:szCs w:val="23"/>
        </w:rPr>
        <w:t>, and Trevelyan, 2015;</w:t>
      </w:r>
      <w:r>
        <w:rPr>
          <w:rFonts w:ascii="NSPCC-Regular" w:hAnsi="NSPCC-Regular" w:cs="Arial"/>
          <w:color w:val="525455"/>
          <w:sz w:val="23"/>
          <w:szCs w:val="23"/>
        </w:rPr>
        <w:t xml:space="preserve">        </w:t>
      </w:r>
      <w:r>
        <w:rPr>
          <w:rFonts w:cs="Arial"/>
          <w:color w:val="525455"/>
        </w:rPr>
        <w:t xml:space="preserve"> </w:t>
      </w:r>
      <w:r w:rsidRPr="00142BA4">
        <w:rPr>
          <w:rFonts w:cs="Arial"/>
        </w:rPr>
        <w:t xml:space="preserve">The audits found we mostly have a good understanding of the needs of our young people being looked after and that we ensure this is communicated to other agencies and carers of the child. We need to evidence this better in our case notes, supervision and reviews particularly at the start of a </w:t>
      </w:r>
      <w:proofErr w:type="spellStart"/>
      <w:proofErr w:type="gramStart"/>
      <w:r w:rsidRPr="00142BA4">
        <w:rPr>
          <w:rFonts w:cs="Arial"/>
        </w:rPr>
        <w:t>childs</w:t>
      </w:r>
      <w:proofErr w:type="spellEnd"/>
      <w:proofErr w:type="gramEnd"/>
      <w:r w:rsidRPr="00142BA4">
        <w:rPr>
          <w:rFonts w:cs="Arial"/>
        </w:rPr>
        <w:t xml:space="preserve"> journey in being looked after.</w:t>
      </w:r>
    </w:p>
    <w:p w:rsidR="00D61246" w:rsidRDefault="00D61246" w:rsidP="008C211D">
      <w:pPr>
        <w:rPr>
          <w:color w:val="000000"/>
        </w:rPr>
      </w:pPr>
      <w:r>
        <w:rPr>
          <w:rFonts w:ascii="Arial" w:hAnsi="Arial" w:cs="Arial"/>
          <w:noProof/>
          <w:color w:val="FFFFFF"/>
          <w:sz w:val="20"/>
          <w:szCs w:val="20"/>
          <w:lang w:eastAsia="en-GB"/>
        </w:rPr>
        <w:drawing>
          <wp:anchor distT="0" distB="0" distL="114300" distR="114300" simplePos="0" relativeHeight="251741184" behindDoc="1" locked="0" layoutInCell="1" allowOverlap="1" wp14:anchorId="4CD869E0" wp14:editId="25628DBE">
            <wp:simplePos x="0" y="0"/>
            <wp:positionH relativeFrom="page">
              <wp:align>left</wp:align>
            </wp:positionH>
            <wp:positionV relativeFrom="paragraph">
              <wp:posOffset>1175385</wp:posOffset>
            </wp:positionV>
            <wp:extent cx="1085850" cy="608965"/>
            <wp:effectExtent l="0" t="0" r="0" b="635"/>
            <wp:wrapTight wrapText="bothSides">
              <wp:wrapPolygon edited="0">
                <wp:start x="0" y="0"/>
                <wp:lineTo x="0" y="20947"/>
                <wp:lineTo x="21221" y="20947"/>
                <wp:lineTo x="21221"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E22">
        <w:rPr>
          <w:rFonts w:eastAsia="Times New Roman" w:cs="Arial"/>
          <w:noProof/>
          <w:color w:val="92D050"/>
          <w:lang w:eastAsia="en-GB"/>
        </w:rPr>
        <mc:AlternateContent>
          <mc:Choice Requires="wps">
            <w:drawing>
              <wp:anchor distT="0" distB="0" distL="114300" distR="114300" simplePos="0" relativeHeight="251701248" behindDoc="0" locked="0" layoutInCell="1" allowOverlap="1" wp14:anchorId="2A2DA18A" wp14:editId="339AEEA5">
                <wp:simplePos x="0" y="0"/>
                <wp:positionH relativeFrom="column">
                  <wp:posOffset>5648325</wp:posOffset>
                </wp:positionH>
                <wp:positionV relativeFrom="paragraph">
                  <wp:posOffset>286385</wp:posOffset>
                </wp:positionV>
                <wp:extent cx="238125" cy="228600"/>
                <wp:effectExtent l="38100" t="38100" r="47625" b="38100"/>
                <wp:wrapNone/>
                <wp:docPr id="31" name="5-Point Star 31"/>
                <wp:cNvGraphicFramePr/>
                <a:graphic xmlns:a="http://schemas.openxmlformats.org/drawingml/2006/main">
                  <a:graphicData uri="http://schemas.microsoft.com/office/word/2010/wordprocessingShape">
                    <wps:wsp>
                      <wps:cNvSpPr/>
                      <wps:spPr>
                        <a:xfrm>
                          <a:off x="0" y="0"/>
                          <a:ext cx="238125" cy="2286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F49E" id="5-Point Star 31" o:spid="_x0000_s1026" style="position:absolute;margin-left:444.75pt;margin-top:22.55pt;width:18.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" path="m,87317r90956,1l119063,r28106,87318l238125,87317r-73585,53965l192647,228599,119063,174634,45478,228599,73585,141282,,87317xe" fillcolor="yellow" strokecolor="#1f4d78 [1604]" strokeweight="1pt">
                <v:stroke joinstyle="miter"/>
                <v:path arrowok="t" o:connecttype="custom" o:connectlocs="0,87317;90956,87318;119063,0;147169,87318;238125,87317;164540,141282;192647,228599;119063,174634;45478,228599;73585,141282;0,87317" o:connectangles="0,0,0,0,0,0,0,0,0,0,0"/>
              </v:shape>
            </w:pict>
          </mc:Fallback>
        </mc:AlternateContent>
      </w:r>
      <w:r w:rsidR="007D669F">
        <w:rPr>
          <w:rFonts w:ascii="Arial" w:hAnsi="Arial" w:cs="Arial"/>
          <w:noProof/>
          <w:color w:val="FFFFFF"/>
          <w:sz w:val="20"/>
          <w:szCs w:val="20"/>
          <w:lang w:eastAsia="en-GB"/>
        </w:rPr>
        <w:drawing>
          <wp:anchor distT="0" distB="0" distL="114300" distR="114300" simplePos="0" relativeHeight="251683840" behindDoc="1" locked="0" layoutInCell="1" allowOverlap="1" wp14:anchorId="3AFE5CBD" wp14:editId="4B389667">
            <wp:simplePos x="0" y="0"/>
            <wp:positionH relativeFrom="column">
              <wp:posOffset>-304800</wp:posOffset>
            </wp:positionH>
            <wp:positionV relativeFrom="paragraph">
              <wp:posOffset>10160</wp:posOffset>
            </wp:positionV>
            <wp:extent cx="592455" cy="409575"/>
            <wp:effectExtent l="0" t="0" r="0" b="9525"/>
            <wp:wrapTight wrapText="bothSides">
              <wp:wrapPolygon edited="0">
                <wp:start x="0" y="0"/>
                <wp:lineTo x="0" y="21098"/>
                <wp:lineTo x="20836" y="21098"/>
                <wp:lineTo x="20836"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sidR="007A0DAD">
        <w:rPr>
          <w:rFonts w:ascii="Arial" w:hAnsi="Arial" w:cs="Arial"/>
          <w:noProof/>
          <w:color w:val="FFFFFF"/>
          <w:sz w:val="20"/>
          <w:szCs w:val="20"/>
          <w:lang w:eastAsia="en-GB"/>
        </w:rPr>
        <w:drawing>
          <wp:anchor distT="0" distB="0" distL="114300" distR="114300" simplePos="0" relativeHeight="251668480" behindDoc="1" locked="0" layoutInCell="1" allowOverlap="1" wp14:anchorId="75C06F6E" wp14:editId="727FCB0A">
            <wp:simplePos x="0" y="0"/>
            <wp:positionH relativeFrom="column">
              <wp:posOffset>-304800</wp:posOffset>
            </wp:positionH>
            <wp:positionV relativeFrom="paragraph">
              <wp:posOffset>8890</wp:posOffset>
            </wp:positionV>
            <wp:extent cx="592455" cy="334010"/>
            <wp:effectExtent l="0" t="0" r="0" b="8890"/>
            <wp:wrapTight wrapText="bothSides">
              <wp:wrapPolygon edited="0">
                <wp:start x="0" y="0"/>
                <wp:lineTo x="0" y="20943"/>
                <wp:lineTo x="20836" y="20943"/>
                <wp:lineTo x="20836"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00EF6804" w:rsidRPr="000B13DB">
        <w:rPr>
          <w:rStyle w:val="fontstyle21"/>
          <w:rFonts w:asciiTheme="minorHAnsi" w:hAnsiTheme="minorHAnsi"/>
          <w:sz w:val="22"/>
          <w:szCs w:val="22"/>
        </w:rPr>
        <w:t xml:space="preserve"> </w:t>
      </w:r>
      <w:r w:rsidR="00EF6804" w:rsidRPr="002D2B19">
        <w:rPr>
          <w:rStyle w:val="fontstyle21"/>
          <w:rFonts w:asciiTheme="minorHAnsi" w:hAnsiTheme="minorHAnsi"/>
          <w:color w:val="92D050"/>
          <w:sz w:val="22"/>
          <w:szCs w:val="22"/>
        </w:rPr>
        <w:t>Relationships</w:t>
      </w:r>
      <w:r w:rsidR="00EF6804">
        <w:rPr>
          <w:rStyle w:val="fontstyle21"/>
          <w:rFonts w:asciiTheme="minorHAnsi" w:hAnsiTheme="minorHAnsi"/>
          <w:sz w:val="22"/>
          <w:szCs w:val="22"/>
        </w:rPr>
        <w:t xml:space="preserve"> - </w:t>
      </w:r>
      <w:r w:rsidR="00EF6804" w:rsidRPr="008C211D">
        <w:rPr>
          <w:rStyle w:val="fontstyle21"/>
          <w:rFonts w:asciiTheme="minorHAnsi" w:hAnsiTheme="minorHAnsi"/>
          <w:i/>
          <w:sz w:val="22"/>
          <w:szCs w:val="22"/>
        </w:rPr>
        <w:t xml:space="preserve">Regular contact for the child or young person with a trusted key worker (usually a social worker) and effective co-working with other key professionals and carers improves </w:t>
      </w:r>
      <w:proofErr w:type="gramStart"/>
      <w:r w:rsidR="00EF6804" w:rsidRPr="008C211D">
        <w:rPr>
          <w:rStyle w:val="fontstyle21"/>
          <w:rFonts w:asciiTheme="minorHAnsi" w:hAnsiTheme="minorHAnsi"/>
          <w:i/>
          <w:sz w:val="22"/>
          <w:szCs w:val="22"/>
        </w:rPr>
        <w:t>outcomes</w:t>
      </w:r>
      <w:r w:rsidR="00EF6804" w:rsidRPr="008C211D">
        <w:rPr>
          <w:i/>
        </w:rPr>
        <w:t xml:space="preserve">  (</w:t>
      </w:r>
      <w:proofErr w:type="gramEnd"/>
      <w:r w:rsidR="00EF6804" w:rsidRPr="008C211D">
        <w:rPr>
          <w:i/>
          <w:color w:val="000000"/>
        </w:rPr>
        <w:t>Sinclair, I., Wilson, K., and Gibbs, I. (2005) Foster Placements: Why They Succeed and Why They Fail.</w:t>
      </w:r>
      <w:r w:rsidR="00EF6804">
        <w:rPr>
          <w:color w:val="000000"/>
        </w:rPr>
        <w:t xml:space="preserve"> ) </w:t>
      </w:r>
      <w:r w:rsidR="00784F41">
        <w:rPr>
          <w:color w:val="000000"/>
        </w:rPr>
        <w:t>–</w:t>
      </w:r>
      <w:r w:rsidR="00795E22">
        <w:rPr>
          <w:color w:val="000000"/>
        </w:rPr>
        <w:t xml:space="preserve">           </w:t>
      </w:r>
      <w:r w:rsidR="00784F41">
        <w:rPr>
          <w:color w:val="000000"/>
        </w:rPr>
        <w:t xml:space="preserve"> The audits found some examples of good and outstanding practice in this area, with young people providing positive feedback. However in other areas some young people experienced multiple SW which will have impacted on their ability to form those initial relationships at a time they are feeling most vulnerable.</w:t>
      </w:r>
      <w:r w:rsidR="008C211D">
        <w:rPr>
          <w:color w:val="000000"/>
        </w:rPr>
        <w:t xml:space="preserve"> </w:t>
      </w:r>
    </w:p>
    <w:p w:rsidR="008C211D" w:rsidRPr="00142BA4" w:rsidRDefault="008C211D" w:rsidP="008C211D">
      <w:r>
        <w:rPr>
          <w:color w:val="000000"/>
        </w:rPr>
        <w:t xml:space="preserve"> </w:t>
      </w:r>
      <w:r>
        <w:t>The audits told us that we work with respect and compassion, continuing to find ways to engage parents and family in difficult situations</w:t>
      </w:r>
      <w:r w:rsidRPr="00142BA4">
        <w:t>.</w:t>
      </w:r>
      <w:r w:rsidR="00591686" w:rsidRPr="00142BA4">
        <w:t xml:space="preserve"> </w:t>
      </w:r>
      <w:r w:rsidR="00591686" w:rsidRPr="00142BA4">
        <w:rPr>
          <w:rFonts w:cs="Arial"/>
        </w:rPr>
        <w:t>Foster carers spoke positively of their relationships with SW and how information at the beginning of placements made a difference in the care they provided.</w:t>
      </w:r>
    </w:p>
    <w:p w:rsidR="00784F41" w:rsidRDefault="0025250F" w:rsidP="00784F41">
      <w:r>
        <w:rPr>
          <w:noProof/>
          <w:lang w:eastAsia="en-GB"/>
        </w:rPr>
        <w:drawing>
          <wp:anchor distT="0" distB="0" distL="114300" distR="114300" simplePos="0" relativeHeight="251712512" behindDoc="0" locked="0" layoutInCell="1" allowOverlap="1">
            <wp:simplePos x="0" y="0"/>
            <wp:positionH relativeFrom="column">
              <wp:posOffset>5629275</wp:posOffset>
            </wp:positionH>
            <wp:positionV relativeFrom="paragraph">
              <wp:posOffset>762000</wp:posOffset>
            </wp:positionV>
            <wp:extent cx="781050" cy="781050"/>
            <wp:effectExtent l="0" t="0" r="0" b="0"/>
            <wp:wrapSquare wrapText="bothSides"/>
            <wp:docPr id="38" name="Picture 38" descr="http://pic35.nipic.com/20131121/9507361_1733396891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35.nipic.com/20131121/9507361_173339689142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795E22">
        <w:rPr>
          <w:rFonts w:eastAsia="Times New Roman" w:cs="Arial"/>
          <w:noProof/>
          <w:color w:val="92D050"/>
          <w:lang w:eastAsia="en-GB"/>
        </w:rPr>
        <mc:AlternateContent>
          <mc:Choice Requires="wps">
            <w:drawing>
              <wp:anchor distT="0" distB="0" distL="114300" distR="114300" simplePos="0" relativeHeight="251709440" behindDoc="0" locked="0" layoutInCell="1" allowOverlap="1" wp14:anchorId="2A2DA18A" wp14:editId="339AEEA5">
                <wp:simplePos x="0" y="0"/>
                <wp:positionH relativeFrom="column">
                  <wp:posOffset>5514975</wp:posOffset>
                </wp:positionH>
                <wp:positionV relativeFrom="paragraph">
                  <wp:posOffset>66675</wp:posOffset>
                </wp:positionV>
                <wp:extent cx="276225" cy="314325"/>
                <wp:effectExtent l="19050" t="38100" r="47625" b="47625"/>
                <wp:wrapNone/>
                <wp:docPr id="35" name="5-Point Star 35"/>
                <wp:cNvGraphicFramePr/>
                <a:graphic xmlns:a="http://schemas.openxmlformats.org/drawingml/2006/main">
                  <a:graphicData uri="http://schemas.microsoft.com/office/word/2010/wordprocessingShape">
                    <wps:wsp>
                      <wps:cNvSpPr/>
                      <wps:spPr>
                        <a:xfrm>
                          <a:off x="0" y="0"/>
                          <a:ext cx="276225" cy="3143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CE42" id="5-Point Star 35" o:spid="_x0000_s1026" style="position:absolute;margin-left:434.25pt;margin-top:5.25pt;width:21.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" path="m,120061r105509,1l138113,r32603,120062l276225,120061r-85359,74202l223471,314324,138113,240121,52754,314324,85359,194263,,120061xe" fillcolor="yellow" strokecolor="#1f4d78 [1604]" strokeweight="1pt">
                <v:stroke joinstyle="miter"/>
                <v:path arrowok="t" o:connecttype="custom" o:connectlocs="0,120061;105509,120062;138113,0;170716,120062;276225,120061;190866,194263;223471,314324;138113,240121;52754,314324;85359,194263;0,120061" o:connectangles="0,0,0,0,0,0,0,0,0,0,0"/>
              </v:shape>
            </w:pict>
          </mc:Fallback>
        </mc:AlternateContent>
      </w:r>
      <w:r w:rsidR="007D669F">
        <w:rPr>
          <w:rFonts w:ascii="Arial" w:hAnsi="Arial" w:cs="Arial"/>
          <w:noProof/>
          <w:color w:val="FFFFFF"/>
          <w:sz w:val="20"/>
          <w:szCs w:val="20"/>
          <w:lang w:eastAsia="en-GB"/>
        </w:rPr>
        <w:drawing>
          <wp:anchor distT="0" distB="0" distL="114300" distR="114300" simplePos="0" relativeHeight="251692032" behindDoc="1" locked="0" layoutInCell="1" allowOverlap="1" wp14:anchorId="3AFE5CBD" wp14:editId="4B389667">
            <wp:simplePos x="0" y="0"/>
            <wp:positionH relativeFrom="column">
              <wp:posOffset>-457200</wp:posOffset>
            </wp:positionH>
            <wp:positionV relativeFrom="paragraph">
              <wp:posOffset>9525</wp:posOffset>
            </wp:positionV>
            <wp:extent cx="592455" cy="409575"/>
            <wp:effectExtent l="0" t="0" r="0" b="9525"/>
            <wp:wrapTight wrapText="bothSides">
              <wp:wrapPolygon edited="0">
                <wp:start x="0" y="0"/>
                <wp:lineTo x="0" y="21098"/>
                <wp:lineTo x="20836" y="21098"/>
                <wp:lineTo x="20836" y="0"/>
                <wp:lineTo x="0" y="0"/>
              </wp:wrapPolygon>
            </wp:wrapTight>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409575"/>
                    </a:xfrm>
                    <a:prstGeom prst="rect">
                      <a:avLst/>
                    </a:prstGeom>
                    <a:noFill/>
                    <a:ln>
                      <a:noFill/>
                    </a:ln>
                  </pic:spPr>
                </pic:pic>
              </a:graphicData>
            </a:graphic>
            <wp14:sizeRelV relativeFrom="margin">
              <wp14:pctHeight>0</wp14:pctHeight>
            </wp14:sizeRelV>
          </wp:anchor>
        </w:drawing>
      </w:r>
      <w:r w:rsidR="008C211D">
        <w:rPr>
          <w:rFonts w:ascii="Arial" w:hAnsi="Arial" w:cs="Arial"/>
          <w:noProof/>
          <w:color w:val="FFFFFF"/>
          <w:sz w:val="20"/>
          <w:szCs w:val="20"/>
          <w:lang w:eastAsia="en-GB"/>
        </w:rPr>
        <w:drawing>
          <wp:anchor distT="0" distB="0" distL="114300" distR="114300" simplePos="0" relativeHeight="251676672" behindDoc="1" locked="0" layoutInCell="1" allowOverlap="1" wp14:anchorId="75C06F6E" wp14:editId="727FCB0A">
            <wp:simplePos x="0" y="0"/>
            <wp:positionH relativeFrom="page">
              <wp:align>left</wp:align>
            </wp:positionH>
            <wp:positionV relativeFrom="paragraph">
              <wp:posOffset>6350</wp:posOffset>
            </wp:positionV>
            <wp:extent cx="592455" cy="334010"/>
            <wp:effectExtent l="0" t="0" r="0" b="8890"/>
            <wp:wrapTight wrapText="bothSides">
              <wp:wrapPolygon edited="0">
                <wp:start x="0" y="0"/>
                <wp:lineTo x="0" y="20943"/>
                <wp:lineTo x="20836" y="20943"/>
                <wp:lineTo x="20836"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334010"/>
                    </a:xfrm>
                    <a:prstGeom prst="rect">
                      <a:avLst/>
                    </a:prstGeom>
                    <a:noFill/>
                    <a:ln>
                      <a:noFill/>
                    </a:ln>
                  </pic:spPr>
                </pic:pic>
              </a:graphicData>
            </a:graphic>
          </wp:anchor>
        </w:drawing>
      </w:r>
      <w:r w:rsidR="00EF6804" w:rsidRPr="002D2B19">
        <w:rPr>
          <w:rFonts w:ascii="NSPCC-Regular" w:eastAsia="Times New Roman" w:hAnsi="NSPCC-Regular" w:cs="Arial"/>
          <w:color w:val="92D050"/>
          <w:sz w:val="23"/>
          <w:szCs w:val="23"/>
          <w:lang w:eastAsia="en-GB"/>
        </w:rPr>
        <w:t>Listening &amp; hearing</w:t>
      </w:r>
      <w:r w:rsidR="00EF6804">
        <w:rPr>
          <w:rFonts w:ascii="NSPCC-Regular" w:eastAsia="Times New Roman" w:hAnsi="NSPCC-Regular" w:cs="Arial"/>
          <w:color w:val="92D050"/>
          <w:sz w:val="23"/>
          <w:szCs w:val="23"/>
          <w:lang w:eastAsia="en-GB"/>
        </w:rPr>
        <w:t xml:space="preserve"> -</w:t>
      </w:r>
      <w:r w:rsidR="00EF6804" w:rsidRPr="002D2B19">
        <w:rPr>
          <w:rFonts w:ascii="NSPCC-Regular" w:eastAsia="Times New Roman" w:hAnsi="NSPCC-Regular" w:cs="Arial"/>
          <w:color w:val="525455"/>
          <w:sz w:val="23"/>
          <w:szCs w:val="23"/>
          <w:lang w:eastAsia="en-GB"/>
        </w:rPr>
        <w:t xml:space="preserve"> </w:t>
      </w:r>
      <w:r w:rsidR="00EF6804" w:rsidRPr="00A03019">
        <w:rPr>
          <w:rFonts w:ascii="NSPCC-Regular" w:eastAsia="Times New Roman" w:hAnsi="NSPCC-Regular" w:cs="Arial"/>
          <w:i/>
          <w:color w:val="525455"/>
          <w:sz w:val="23"/>
          <w:szCs w:val="23"/>
          <w:lang w:eastAsia="en-GB"/>
        </w:rPr>
        <w:t xml:space="preserve">Looked after children and young people need more opportunities to identify what is important to them and influence their own care. - </w:t>
      </w:r>
      <w:proofErr w:type="spellStart"/>
      <w:r w:rsidR="00EF6804" w:rsidRPr="00A03019">
        <w:rPr>
          <w:rFonts w:ascii="NSPCC-Regular" w:hAnsi="NSPCC-Regular" w:cs="Arial"/>
          <w:i/>
          <w:color w:val="525455"/>
          <w:sz w:val="23"/>
          <w:szCs w:val="23"/>
        </w:rPr>
        <w:t>Bazalgette</w:t>
      </w:r>
      <w:proofErr w:type="spellEnd"/>
      <w:r w:rsidR="00EF6804" w:rsidRPr="00A03019">
        <w:rPr>
          <w:rFonts w:ascii="NSPCC-Regular" w:hAnsi="NSPCC-Regular" w:cs="Arial"/>
          <w:i/>
          <w:color w:val="525455"/>
          <w:sz w:val="23"/>
          <w:szCs w:val="23"/>
        </w:rPr>
        <w:t xml:space="preserve">, </w:t>
      </w:r>
      <w:proofErr w:type="spellStart"/>
      <w:r w:rsidR="00EF6804" w:rsidRPr="00A03019">
        <w:rPr>
          <w:rFonts w:ascii="NSPCC-Regular" w:hAnsi="NSPCC-Regular" w:cs="Arial"/>
          <w:i/>
          <w:color w:val="525455"/>
          <w:sz w:val="23"/>
          <w:szCs w:val="23"/>
        </w:rPr>
        <w:t>Rahilly</w:t>
      </w:r>
      <w:proofErr w:type="spellEnd"/>
      <w:r w:rsidR="00EF6804" w:rsidRPr="00A03019">
        <w:rPr>
          <w:rFonts w:ascii="NSPCC-Regular" w:hAnsi="NSPCC-Regular" w:cs="Arial"/>
          <w:i/>
          <w:color w:val="525455"/>
          <w:sz w:val="23"/>
          <w:szCs w:val="23"/>
        </w:rPr>
        <w:t>, and Trevelyan, 2015</w:t>
      </w:r>
      <w:r w:rsidR="00EF6804">
        <w:rPr>
          <w:rFonts w:ascii="NSPCC-Regular" w:hAnsi="NSPCC-Regular" w:cs="Arial"/>
          <w:color w:val="525455"/>
          <w:sz w:val="23"/>
          <w:szCs w:val="23"/>
        </w:rPr>
        <w:t xml:space="preserve">;  </w:t>
      </w:r>
      <w:r w:rsidR="00795E22">
        <w:rPr>
          <w:rFonts w:ascii="NSPCC-Regular" w:hAnsi="NSPCC-Regular" w:cs="Arial"/>
          <w:color w:val="525455"/>
          <w:sz w:val="23"/>
          <w:szCs w:val="23"/>
        </w:rPr>
        <w:t xml:space="preserve">    </w:t>
      </w:r>
      <w:proofErr w:type="gramStart"/>
      <w:r w:rsidR="00784F41">
        <w:t>The</w:t>
      </w:r>
      <w:proofErr w:type="gramEnd"/>
      <w:r w:rsidR="00784F41">
        <w:t xml:space="preserve"> audits told us that we are visiting children in their placements and taking time to hear their voices. We need to be more creative as to how we capture this on case records</w:t>
      </w:r>
      <w:r>
        <w:t>.</w:t>
      </w:r>
      <w:r w:rsidR="008C211D">
        <w:t xml:space="preserve"> </w:t>
      </w:r>
      <w:r>
        <w:t>Y</w:t>
      </w:r>
      <w:r w:rsidR="00784F41">
        <w:t>oung people informed the auditors that they felt listened to</w:t>
      </w:r>
      <w:r>
        <w:t xml:space="preserve">. </w:t>
      </w:r>
    </w:p>
    <w:p w:rsidR="00EF6804" w:rsidRPr="0025250F" w:rsidRDefault="0025250F">
      <w:pPr>
        <w:rPr>
          <w:rFonts w:ascii="Comic Sans MS" w:hAnsi="Comic Sans MS"/>
        </w:rPr>
      </w:pPr>
      <w:r w:rsidRPr="0025250F">
        <w:rPr>
          <w:rFonts w:ascii="Comic Sans MS" w:hAnsi="Comic Sans MS"/>
          <w:noProof/>
          <w:lang w:eastAsia="en-GB"/>
        </w:rPr>
        <w:t xml:space="preserve">                </w:t>
      </w:r>
      <w:r w:rsidR="00B17D96">
        <w:rPr>
          <w:rFonts w:ascii="Comic Sans MS" w:hAnsi="Comic Sans MS"/>
          <w:noProof/>
          <w:lang w:eastAsia="en-GB"/>
        </w:rPr>
        <w:t xml:space="preserve">                         </w:t>
      </w:r>
      <w:r w:rsidRPr="0025250F">
        <w:rPr>
          <w:rFonts w:ascii="Comic Sans MS" w:hAnsi="Comic Sans MS"/>
        </w:rPr>
        <w:t xml:space="preserve">   </w:t>
      </w:r>
      <w:r w:rsidR="00142BA4" w:rsidRPr="0025250F">
        <w:rPr>
          <w:rFonts w:ascii="Comic Sans MS" w:hAnsi="Comic Sans MS"/>
        </w:rPr>
        <w:t xml:space="preserve">SO </w:t>
      </w:r>
      <w:r w:rsidR="00142BA4">
        <w:rPr>
          <w:rFonts w:ascii="Comic Sans MS" w:hAnsi="Comic Sans MS"/>
        </w:rPr>
        <w:t>W</w:t>
      </w:r>
      <w:r w:rsidR="00142BA4" w:rsidRPr="0025250F">
        <w:rPr>
          <w:rFonts w:ascii="Comic Sans MS" w:hAnsi="Comic Sans MS"/>
        </w:rPr>
        <w:t xml:space="preserve">HAT </w:t>
      </w:r>
      <w:proofErr w:type="gramStart"/>
      <w:r w:rsidR="00142BA4">
        <w:rPr>
          <w:rFonts w:ascii="Comic Sans MS" w:hAnsi="Comic Sans MS"/>
        </w:rPr>
        <w:t>N</w:t>
      </w:r>
      <w:r w:rsidR="00142BA4" w:rsidRPr="0025250F">
        <w:rPr>
          <w:rFonts w:ascii="Comic Sans MS" w:hAnsi="Comic Sans MS"/>
        </w:rPr>
        <w:t>EXT ?</w:t>
      </w:r>
      <w:proofErr w:type="gramEnd"/>
      <w:r w:rsidR="00142BA4" w:rsidRPr="0025250F">
        <w:rPr>
          <w:rFonts w:ascii="Comic Sans MS" w:hAnsi="Comic Sans MS"/>
        </w:rPr>
        <w:t xml:space="preserve"> THINGS TO REMEMBER.</w:t>
      </w:r>
    </w:p>
    <w:p w:rsidR="00A03019" w:rsidRDefault="00A03019" w:rsidP="00A03019">
      <w:r>
        <w:t xml:space="preserve">We need to continue to be creative and persistent in how we engage with children and their families, recognising that everyone is unique and has their own way of communicating and processing information. Voices of the parent and Child need to be clearly recorded within case notes, reviews and </w:t>
      </w:r>
      <w:proofErr w:type="gramStart"/>
      <w:r>
        <w:t>plans .</w:t>
      </w:r>
      <w:proofErr w:type="gramEnd"/>
    </w:p>
    <w:p w:rsidR="00A03019" w:rsidRDefault="00A03019" w:rsidP="00A03019">
      <w:r>
        <w:t xml:space="preserve">Each child has individual needs and lived experiences, therefore each child, particularly those in a sibling group </w:t>
      </w:r>
      <w:r w:rsidRPr="00112149">
        <w:rPr>
          <w:b/>
        </w:rPr>
        <w:t xml:space="preserve">must </w:t>
      </w:r>
      <w:r>
        <w:t xml:space="preserve">have their own assessment and care plan with timescales and actions that are relevant and meaningful to them.  </w:t>
      </w:r>
    </w:p>
    <w:p w:rsidR="00A03019" w:rsidRDefault="00A03019" w:rsidP="00A03019">
      <w:r>
        <w:t>Permanence plans need to be considered for Newly Accommodated Children as soon as they become looked after, these are likely to be twin or triple track plans. The aim being to return children to families wherever possible and to reduce delay in securing the child’s future.</w:t>
      </w:r>
    </w:p>
    <w:p w:rsidR="00A03019" w:rsidRDefault="00A03019" w:rsidP="00A03019">
      <w:r>
        <w:t xml:space="preserve">Children will have a history that will to some degree impact on who they are, and how they manage new situations. Family histories </w:t>
      </w:r>
      <w:r w:rsidRPr="00112149">
        <w:rPr>
          <w:b/>
        </w:rPr>
        <w:t>must</w:t>
      </w:r>
      <w:r>
        <w:t xml:space="preserve"> be considered in assessments in order that we can tailor the care we provide to the child’s needs and lived experiences.</w:t>
      </w:r>
    </w:p>
    <w:p w:rsidR="00A03019" w:rsidRDefault="00A03019" w:rsidP="00A03019">
      <w:r>
        <w:t xml:space="preserve">Schedules of Expectation need to clearly set out what the expectation is of both the parent and the Local Authority. This will need to highlight what the next steps will be if the Expectations cannot be met or sustained. Remember we </w:t>
      </w:r>
      <w:r w:rsidRPr="00112149">
        <w:rPr>
          <w:b/>
        </w:rPr>
        <w:t>no longer</w:t>
      </w:r>
      <w:r>
        <w:t xml:space="preserve"> use Written Agreements with Families.</w:t>
      </w:r>
    </w:p>
    <w:p w:rsidR="00A03019" w:rsidRDefault="00A03019" w:rsidP="00A03019">
      <w:r>
        <w:t xml:space="preserve">Pre Birth Assessments </w:t>
      </w:r>
      <w:r w:rsidRPr="00112149">
        <w:rPr>
          <w:b/>
        </w:rPr>
        <w:t>must</w:t>
      </w:r>
      <w:r>
        <w:t xml:space="preserve"> be completed when the criteria for one is met. This helps to avoid delay in planning for babies. </w:t>
      </w:r>
      <w:r w:rsidR="00726A8F">
        <w:t xml:space="preserve"> </w:t>
      </w:r>
    </w:p>
    <w:p w:rsidR="00A03019" w:rsidRPr="00142BA4" w:rsidRDefault="007267B3" w:rsidP="00A03019">
      <w:pPr>
        <w:rPr>
          <w:sz w:val="24"/>
          <w:szCs w:val="24"/>
        </w:rPr>
      </w:pPr>
      <w:r>
        <w:rPr>
          <w:noProof/>
          <w:lang w:eastAsia="en-GB"/>
        </w:rPr>
        <w:drawing>
          <wp:anchor distT="0" distB="0" distL="114300" distR="114300" simplePos="0" relativeHeight="251714560" behindDoc="0" locked="0" layoutInCell="1" allowOverlap="1" wp14:anchorId="0BDCFEA8" wp14:editId="3822193F">
            <wp:simplePos x="0" y="0"/>
            <wp:positionH relativeFrom="column">
              <wp:posOffset>-361950</wp:posOffset>
            </wp:positionH>
            <wp:positionV relativeFrom="paragraph">
              <wp:posOffset>617855</wp:posOffset>
            </wp:positionV>
            <wp:extent cx="781050" cy="781050"/>
            <wp:effectExtent l="0" t="0" r="0" b="0"/>
            <wp:wrapSquare wrapText="bothSides"/>
            <wp:docPr id="39" name="Picture 39" descr="http://pic35.nipic.com/20131121/9507361_1733396891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35.nipic.com/20131121/9507361_173339689142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A03019">
        <w:t xml:space="preserve">IRO’s are the eyes and ears of the child and therefore they must be kept informed of any major changes or events. They are responsible for ensuring the team around the child is doing what needs to be done, in the timescales necessary for the child. Scrutiny and challenge are core functions of the role. </w:t>
      </w:r>
      <w:r w:rsidR="00A03019">
        <w:rPr>
          <w:rFonts w:ascii="Comic Sans MS" w:hAnsi="Comic Sans MS"/>
          <w:sz w:val="24"/>
          <w:szCs w:val="24"/>
        </w:rPr>
        <w:t xml:space="preserve"> </w:t>
      </w:r>
      <w:r w:rsidR="00142BA4" w:rsidRPr="00142BA4">
        <w:rPr>
          <w:sz w:val="24"/>
          <w:szCs w:val="24"/>
        </w:rPr>
        <w:t xml:space="preserve">– Remember </w:t>
      </w:r>
      <w:proofErr w:type="gramStart"/>
      <w:r w:rsidR="00112149">
        <w:rPr>
          <w:sz w:val="24"/>
          <w:szCs w:val="24"/>
        </w:rPr>
        <w:t>The</w:t>
      </w:r>
      <w:proofErr w:type="gramEnd"/>
      <w:r w:rsidR="00112149">
        <w:rPr>
          <w:sz w:val="24"/>
          <w:szCs w:val="24"/>
        </w:rPr>
        <w:t xml:space="preserve"> </w:t>
      </w:r>
      <w:r w:rsidR="00112149" w:rsidRPr="00142BA4">
        <w:t>Reviewing</w:t>
      </w:r>
      <w:r w:rsidR="00142BA4">
        <w:t xml:space="preserve"> Service </w:t>
      </w:r>
      <w:r w:rsidR="00112149" w:rsidRPr="00112149">
        <w:rPr>
          <w:b/>
        </w:rPr>
        <w:t>must</w:t>
      </w:r>
      <w:r w:rsidR="00112149">
        <w:t xml:space="preserve"> be notified </w:t>
      </w:r>
      <w:r w:rsidR="00142BA4">
        <w:t xml:space="preserve">as soon </w:t>
      </w:r>
      <w:r w:rsidR="00142BA4" w:rsidRPr="00142BA4">
        <w:t>as a child becomes looked after</w:t>
      </w:r>
      <w:r w:rsidR="00112149">
        <w:t>.</w:t>
      </w:r>
      <w:r w:rsidR="00A03019" w:rsidRPr="00142BA4">
        <w:rPr>
          <w:sz w:val="24"/>
          <w:szCs w:val="24"/>
        </w:rPr>
        <w:t xml:space="preserve"> </w:t>
      </w:r>
    </w:p>
    <w:p w:rsidR="007D669F" w:rsidRDefault="00A03019">
      <w:pPr>
        <w:rPr>
          <w:rFonts w:cs="Arial"/>
        </w:rPr>
      </w:pPr>
      <w:r w:rsidRPr="00244607">
        <w:rPr>
          <w:rFonts w:cs="Arial"/>
        </w:rPr>
        <w:t>Case recording and chronologies are key requirements in terms of statutory compliance, however they are also essential tools in informing a child of their life story and the decisions that were made about their life.</w:t>
      </w:r>
    </w:p>
    <w:p w:rsidR="007267B3" w:rsidRDefault="00112149" w:rsidP="007267B3">
      <w:r>
        <w:rPr>
          <w:noProof/>
          <w:lang w:eastAsia="en-GB"/>
        </w:rPr>
        <w:drawing>
          <wp:anchor distT="0" distB="0" distL="114300" distR="114300" simplePos="0" relativeHeight="251718656" behindDoc="1" locked="0" layoutInCell="1" allowOverlap="1" wp14:anchorId="7B91B08D" wp14:editId="1F2F1C5E">
            <wp:simplePos x="0" y="0"/>
            <wp:positionH relativeFrom="margin">
              <wp:posOffset>2047875</wp:posOffset>
            </wp:positionH>
            <wp:positionV relativeFrom="page">
              <wp:posOffset>7972425</wp:posOffset>
            </wp:positionV>
            <wp:extent cx="4953000" cy="2543175"/>
            <wp:effectExtent l="0" t="38100" r="0" b="104775"/>
            <wp:wrapSquare wrapText="bothSides"/>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B17D96">
        <w:rPr>
          <w:rFonts w:cs="Arial"/>
        </w:rPr>
        <w:t xml:space="preserve"> </w:t>
      </w:r>
      <w:r w:rsidR="00B17D96" w:rsidRPr="008E0AC3">
        <w:rPr>
          <w:rFonts w:ascii="Comic Sans MS" w:hAnsi="Comic Sans MS" w:cs="Arial"/>
        </w:rPr>
        <w:t xml:space="preserve">Useful Links </w:t>
      </w:r>
      <w:r w:rsidR="00142BA4">
        <w:rPr>
          <w:rFonts w:ascii="Comic Sans MS" w:hAnsi="Comic Sans MS" w:cs="Arial"/>
        </w:rPr>
        <w:t>-</w:t>
      </w:r>
      <w:hyperlink r:id="rId13" w:history="1">
        <w:r w:rsidR="007267B3" w:rsidRPr="00AE4D44">
          <w:rPr>
            <w:rStyle w:val="Hyperlink"/>
          </w:rPr>
          <w:t>Https://www.proceduresonline.com/southglos/cs/user_controlled_lcms_area/uploaded_files/Practice%20Guidance%20for%20Pre-Birth.docx</w:t>
        </w:r>
      </w:hyperlink>
      <w:r w:rsidR="007267B3">
        <w:t xml:space="preserve">   - Pre Birth </w:t>
      </w:r>
      <w:hyperlink r:id="rId14" w:history="1">
        <w:r w:rsidR="007267B3" w:rsidRPr="00AE4D44">
          <w:rPr>
            <w:rStyle w:val="Hyperlink"/>
          </w:rPr>
          <w:t>https://www.proceduresonline.com/southglos/cs/user_controlled_lcms_area/uploaded_files/Practice%20Standards%20and%20Timescales%20for%20LAC%20ReviewsFinal5.docx</w:t>
        </w:r>
      </w:hyperlink>
      <w:r w:rsidR="007267B3">
        <w:t xml:space="preserve">  - Practice Standards for LAC</w:t>
      </w:r>
    </w:p>
    <w:p w:rsidR="00112149" w:rsidRDefault="00112149">
      <w:pPr>
        <w:rPr>
          <w:rFonts w:ascii="Comic Sans MS" w:hAnsi="Comic Sans MS"/>
        </w:rPr>
      </w:pPr>
    </w:p>
    <w:p w:rsidR="007D669F" w:rsidRDefault="008E0AC3">
      <w:pPr>
        <w:rPr>
          <w:rFonts w:ascii="Comic Sans MS" w:hAnsi="Comic Sans MS"/>
        </w:rPr>
      </w:pPr>
      <w:r>
        <w:rPr>
          <w:rFonts w:ascii="Comic Sans MS" w:hAnsi="Comic Sans MS"/>
        </w:rPr>
        <w:t xml:space="preserve"> </w:t>
      </w:r>
      <w:r w:rsidRPr="00E91208">
        <w:rPr>
          <w:rFonts w:ascii="Comic Sans MS" w:hAnsi="Comic Sans MS"/>
          <w:b/>
        </w:rPr>
        <w:t xml:space="preserve">Final Thoughts </w:t>
      </w:r>
      <w:r w:rsidR="00112149" w:rsidRPr="00E91208">
        <w:rPr>
          <w:rFonts w:ascii="Comic Sans MS" w:hAnsi="Comic Sans MS"/>
          <w:b/>
        </w:rPr>
        <w:t>&amp; Reminders</w:t>
      </w:r>
      <w:r w:rsidR="00FC2816">
        <w:rPr>
          <w:rFonts w:ascii="Comic Sans MS" w:hAnsi="Comic Sans MS"/>
        </w:rPr>
        <w:t xml:space="preserve"> –</w:t>
      </w:r>
      <w:r w:rsidR="00112149">
        <w:rPr>
          <w:rFonts w:ascii="Comic Sans MS" w:hAnsi="Comic Sans MS"/>
        </w:rPr>
        <w:t xml:space="preserve"> </w:t>
      </w:r>
      <w:r w:rsidR="00FC2816">
        <w:rPr>
          <w:rFonts w:ascii="Comic Sans MS" w:hAnsi="Comic Sans MS"/>
        </w:rPr>
        <w:t xml:space="preserve">Don’t forget to attend July GPW for further follow </w:t>
      </w:r>
      <w:proofErr w:type="gramStart"/>
      <w:r w:rsidR="00FC2816">
        <w:rPr>
          <w:rFonts w:ascii="Comic Sans MS" w:hAnsi="Comic Sans MS"/>
        </w:rPr>
        <w:t xml:space="preserve">up </w:t>
      </w:r>
      <w:r w:rsidR="00D61246">
        <w:rPr>
          <w:rFonts w:ascii="Comic Sans MS" w:hAnsi="Comic Sans MS"/>
        </w:rPr>
        <w:t>.</w:t>
      </w:r>
      <w:proofErr w:type="gramEnd"/>
      <w:r w:rsidR="00D61246">
        <w:rPr>
          <w:rFonts w:ascii="Comic Sans MS" w:hAnsi="Comic Sans MS"/>
        </w:rPr>
        <w:t xml:space="preserve">  - Remember the promises to Children in </w:t>
      </w:r>
      <w:proofErr w:type="gramStart"/>
      <w:r w:rsidR="00D61246">
        <w:rPr>
          <w:rFonts w:ascii="Comic Sans MS" w:hAnsi="Comic Sans MS"/>
        </w:rPr>
        <w:t>Care .</w:t>
      </w:r>
      <w:proofErr w:type="gramEnd"/>
      <w:r w:rsidR="00D61246">
        <w:rPr>
          <w:rFonts w:ascii="Comic Sans MS" w:hAnsi="Comic Sans MS"/>
        </w:rPr>
        <w:t xml:space="preserve">             </w:t>
      </w:r>
      <w:r w:rsidR="00FC2816">
        <w:rPr>
          <w:rFonts w:ascii="Comic Sans MS" w:hAnsi="Comic Sans MS"/>
        </w:rPr>
        <w:t xml:space="preserve">       - Check out the Have </w:t>
      </w:r>
      <w:proofErr w:type="spellStart"/>
      <w:r w:rsidR="00FC2816">
        <w:rPr>
          <w:rFonts w:ascii="Comic Sans MS" w:hAnsi="Comic Sans MS"/>
        </w:rPr>
        <w:t>You’s</w:t>
      </w:r>
      <w:proofErr w:type="spellEnd"/>
      <w:r w:rsidR="00FC2816">
        <w:rPr>
          <w:rFonts w:ascii="Comic Sans MS" w:hAnsi="Comic Sans MS"/>
        </w:rPr>
        <w:t>?</w:t>
      </w:r>
    </w:p>
    <w:p w:rsidR="007D669F" w:rsidRPr="00726A8F" w:rsidRDefault="007D669F">
      <w:pPr>
        <w:rPr>
          <w:rFonts w:ascii="Comic Sans MS" w:hAnsi="Comic Sans MS"/>
        </w:rPr>
      </w:pPr>
    </w:p>
    <w:p w:rsidR="007D669F" w:rsidRDefault="00D61246">
      <w:r>
        <w:rPr>
          <w:noProof/>
          <w:lang w:eastAsia="en-GB"/>
        </w:rPr>
        <w:drawing>
          <wp:anchor distT="0" distB="0" distL="114300" distR="114300" simplePos="0" relativeHeight="251743232" behindDoc="0" locked="0" layoutInCell="1" allowOverlap="1" wp14:anchorId="73998423" wp14:editId="636F29A0">
            <wp:simplePos x="0" y="0"/>
            <wp:positionH relativeFrom="column">
              <wp:posOffset>0</wp:posOffset>
            </wp:positionH>
            <wp:positionV relativeFrom="paragraph">
              <wp:posOffset>-252095</wp:posOffset>
            </wp:positionV>
            <wp:extent cx="781050" cy="781050"/>
            <wp:effectExtent l="0" t="0" r="0" b="0"/>
            <wp:wrapSquare wrapText="bothSides"/>
            <wp:docPr id="14" name="Picture 14" descr="http://pic35.nipic.com/20131121/9507361_1733396891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c35.nipic.com/20131121/9507361_173339689142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rsidR="00B17D96" w:rsidRDefault="00B17D96"/>
    <w:sectPr w:rsidR="00B17D96" w:rsidSect="00EF6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SPCC-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30035"/>
    <w:multiLevelType w:val="hybridMultilevel"/>
    <w:tmpl w:val="61686D12"/>
    <w:lvl w:ilvl="0" w:tplc="28640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D4B91"/>
    <w:multiLevelType w:val="hybridMultilevel"/>
    <w:tmpl w:val="529A6EBC"/>
    <w:lvl w:ilvl="0" w:tplc="B7C492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04"/>
    <w:rsid w:val="00112149"/>
    <w:rsid w:val="00142BA4"/>
    <w:rsid w:val="001D0C60"/>
    <w:rsid w:val="0025250F"/>
    <w:rsid w:val="004008DE"/>
    <w:rsid w:val="00425FB6"/>
    <w:rsid w:val="00434DA4"/>
    <w:rsid w:val="00484B1F"/>
    <w:rsid w:val="004D0856"/>
    <w:rsid w:val="004F4D3F"/>
    <w:rsid w:val="00591686"/>
    <w:rsid w:val="0059784E"/>
    <w:rsid w:val="007267B3"/>
    <w:rsid w:val="00726A8F"/>
    <w:rsid w:val="0072726C"/>
    <w:rsid w:val="00784F41"/>
    <w:rsid w:val="00795E22"/>
    <w:rsid w:val="007A0DAD"/>
    <w:rsid w:val="007D669F"/>
    <w:rsid w:val="008C211D"/>
    <w:rsid w:val="008E0AC3"/>
    <w:rsid w:val="00A03019"/>
    <w:rsid w:val="00A53A7C"/>
    <w:rsid w:val="00B13B20"/>
    <w:rsid w:val="00B17D96"/>
    <w:rsid w:val="00D61246"/>
    <w:rsid w:val="00E91208"/>
    <w:rsid w:val="00EF6804"/>
    <w:rsid w:val="00FB4482"/>
    <w:rsid w:val="00FC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A575-C41B-4F35-B7DB-F2F79AFC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F6804"/>
    <w:rPr>
      <w:rFonts w:ascii="ArialNarrow-Bold" w:hAnsi="ArialNarrow-Bold" w:hint="default"/>
      <w:b/>
      <w:bCs/>
      <w:i w:val="0"/>
      <w:iCs w:val="0"/>
      <w:color w:val="333333"/>
      <w:sz w:val="20"/>
      <w:szCs w:val="20"/>
    </w:rPr>
  </w:style>
  <w:style w:type="character" w:customStyle="1" w:styleId="fontstyle21">
    <w:name w:val="fontstyle21"/>
    <w:basedOn w:val="DefaultParagraphFont"/>
    <w:rsid w:val="00EF6804"/>
    <w:rPr>
      <w:rFonts w:ascii="ArialNarrow" w:hAnsi="ArialNarrow" w:hint="default"/>
      <w:b w:val="0"/>
      <w:bCs w:val="0"/>
      <w:i w:val="0"/>
      <w:iCs w:val="0"/>
      <w:color w:val="333333"/>
      <w:sz w:val="20"/>
      <w:szCs w:val="20"/>
    </w:rPr>
  </w:style>
  <w:style w:type="character" w:styleId="Hyperlink">
    <w:name w:val="Hyperlink"/>
    <w:basedOn w:val="DefaultParagraphFont"/>
    <w:uiPriority w:val="99"/>
    <w:unhideWhenUsed/>
    <w:rsid w:val="00726A8F"/>
    <w:rPr>
      <w:color w:val="0563C1" w:themeColor="hyperlink"/>
      <w:u w:val="single"/>
    </w:rPr>
  </w:style>
  <w:style w:type="paragraph" w:styleId="BalloonText">
    <w:name w:val="Balloon Text"/>
    <w:basedOn w:val="Normal"/>
    <w:link w:val="BalloonTextChar"/>
    <w:uiPriority w:val="99"/>
    <w:semiHidden/>
    <w:unhideWhenUsed/>
    <w:rsid w:val="001D0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60"/>
    <w:rPr>
      <w:rFonts w:ascii="Segoe UI" w:hAnsi="Segoe UI" w:cs="Segoe UI"/>
      <w:sz w:val="18"/>
      <w:szCs w:val="18"/>
    </w:rPr>
  </w:style>
  <w:style w:type="paragraph" w:styleId="ListParagraph">
    <w:name w:val="List Paragraph"/>
    <w:basedOn w:val="Normal"/>
    <w:uiPriority w:val="34"/>
    <w:qFormat/>
    <w:rsid w:val="00FC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roceduresonline.com/southglos/cs/user_controlled_lcms_area/uploaded_files/Practice%20Guidance%20for%20Pre-Birth.docx"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proceduresonline.com/southglos/cs/user_controlled_lcms_area/uploaded_files/Practice%20Standards%20and%20Timescales%20for%20LAC%20ReviewsFinal5.doc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0AEFA-4D33-4061-8B33-785E5E70CEAF}"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48A0B93B-E19B-421E-9B4E-6AA5FE2E1406}">
      <dgm:prSet phldrT="[Text]" custT="1"/>
      <dgm:spPr>
        <a:xfrm>
          <a:off x="1227702" y="486285"/>
          <a:ext cx="695199" cy="656847"/>
        </a:xfr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gm:spPr>
      <dgm:t>
        <a:bodyPr/>
        <a:lstStyle/>
        <a:p>
          <a:r>
            <a:rPr lang="en-GB" sz="1800">
              <a:solidFill>
                <a:sysClr val="window" lastClr="FFFFFF"/>
              </a:solidFill>
              <a:latin typeface="Calibri" panose="020F0502020204030204"/>
              <a:ea typeface="+mn-ea"/>
              <a:cs typeface="+mn-cs"/>
            </a:rPr>
            <a:t>HAVE YOU</a:t>
          </a:r>
          <a:r>
            <a:rPr lang="en-GB" sz="3200">
              <a:solidFill>
                <a:sysClr val="window" lastClr="FFFFFF"/>
              </a:solidFill>
              <a:latin typeface="Calibri" panose="020F0502020204030204"/>
              <a:ea typeface="+mn-ea"/>
              <a:cs typeface="+mn-cs"/>
            </a:rPr>
            <a:t>?</a:t>
          </a:r>
        </a:p>
      </dgm:t>
    </dgm:pt>
    <dgm:pt modelId="{2FB134BC-C502-4618-8E47-C79739EA11C0}" type="parTrans" cxnId="{2926E82C-E12B-433B-BBD9-535AFE98234A}">
      <dgm:prSet/>
      <dgm:spPr/>
      <dgm:t>
        <a:bodyPr/>
        <a:lstStyle/>
        <a:p>
          <a:endParaRPr lang="en-GB"/>
        </a:p>
      </dgm:t>
    </dgm:pt>
    <dgm:pt modelId="{34BB84FC-9864-4200-AD3C-6476AA488076}" type="sibTrans" cxnId="{2926E82C-E12B-433B-BBD9-535AFE98234A}">
      <dgm:prSet/>
      <dgm:spPr/>
      <dgm:t>
        <a:bodyPr/>
        <a:lstStyle/>
        <a:p>
          <a:endParaRPr lang="en-GB"/>
        </a:p>
      </dgm:t>
    </dgm:pt>
    <dgm:pt modelId="{64D2E82D-181E-4FEE-9923-A5E23D4595C7}">
      <dgm:prSet phldrT="[Text]" custT="1"/>
      <dgm:spPr>
        <a:xfrm>
          <a:off x="1224206" y="-20555"/>
          <a:ext cx="705724" cy="4928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800">
              <a:solidFill>
                <a:sysClr val="window" lastClr="FFFFFF"/>
              </a:solidFill>
              <a:latin typeface="Calibri" panose="020F0502020204030204"/>
              <a:ea typeface="+mn-ea"/>
              <a:cs typeface="+mn-cs"/>
            </a:rPr>
            <a:t>Provided the child with an explanation as to what is happening, when and why?</a:t>
          </a:r>
        </a:p>
      </dgm:t>
    </dgm:pt>
    <dgm:pt modelId="{581C698E-06A0-4F70-B2A5-D342B9A474F1}" type="parTrans" cxnId="{07D76534-9FEF-4C43-A52F-017956233EA3}">
      <dgm:prSet/>
      <dgm:spPr/>
      <dgm:t>
        <a:bodyPr/>
        <a:lstStyle/>
        <a:p>
          <a:endParaRPr lang="en-GB"/>
        </a:p>
      </dgm:t>
    </dgm:pt>
    <dgm:pt modelId="{C2392001-A3DA-48B6-8B13-484E36754B66}" type="sibTrans" cxnId="{07D76534-9FEF-4C43-A52F-017956233EA3}">
      <dgm:prSet/>
      <dgm:spPr/>
      <dgm:t>
        <a:bodyPr/>
        <a:lstStyle/>
        <a:p>
          <a:endParaRPr lang="en-GB"/>
        </a:p>
      </dgm:t>
    </dgm:pt>
    <dgm:pt modelId="{B73B5B28-9477-47FF-8B5F-C27DA351A503}">
      <dgm:prSet phldrT="[Text]" custT="1"/>
      <dgm:spPr>
        <a:xfrm>
          <a:off x="1785478" y="307525"/>
          <a:ext cx="690501" cy="4928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800">
              <a:solidFill>
                <a:sysClr val="window" lastClr="FFFFFF"/>
              </a:solidFill>
              <a:latin typeface="Calibri" panose="020F0502020204030204"/>
              <a:ea typeface="+mn-ea"/>
              <a:cs typeface="+mn-cs"/>
            </a:rPr>
            <a:t>Provided the child with contact details of you, the IRO and when they will see their family?</a:t>
          </a:r>
        </a:p>
      </dgm:t>
    </dgm:pt>
    <dgm:pt modelId="{A3A8B80C-C3D3-4F79-8CB8-BE690D611FA5}" type="parTrans" cxnId="{0940DE38-0371-4F97-A911-F03FD297A94D}">
      <dgm:prSet/>
      <dgm:spPr/>
      <dgm:t>
        <a:bodyPr/>
        <a:lstStyle/>
        <a:p>
          <a:endParaRPr lang="en-GB"/>
        </a:p>
      </dgm:t>
    </dgm:pt>
    <dgm:pt modelId="{21DBAB28-12E1-4354-810E-A6395EBC6302}" type="sibTrans" cxnId="{0940DE38-0371-4F97-A911-F03FD297A94D}">
      <dgm:prSet/>
      <dgm:spPr/>
      <dgm:t>
        <a:bodyPr/>
        <a:lstStyle/>
        <a:p>
          <a:endParaRPr lang="en-GB"/>
        </a:p>
      </dgm:t>
    </dgm:pt>
    <dgm:pt modelId="{B7EAB894-A468-4E93-918E-5E7A73F2DCB2}">
      <dgm:prSet phldrT="[Text]" custT="1"/>
      <dgm:spPr>
        <a:xfrm>
          <a:off x="1798912" y="828673"/>
          <a:ext cx="688564" cy="49286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800">
              <a:solidFill>
                <a:sysClr val="window" lastClr="FFFFFF"/>
              </a:solidFill>
              <a:latin typeface="Calibri" panose="020F0502020204030204"/>
              <a:ea typeface="+mn-ea"/>
              <a:cs typeface="+mn-cs"/>
            </a:rPr>
            <a:t>Arranged a Looked After Review? Sent out the forms &amp; Informed the family ?</a:t>
          </a:r>
        </a:p>
      </dgm:t>
    </dgm:pt>
    <dgm:pt modelId="{6B37C677-0978-4F09-AA67-3678D701EB17}" type="parTrans" cxnId="{8F5DB94E-D9AB-4BF3-A09F-C1CD66B2D85C}">
      <dgm:prSet/>
      <dgm:spPr/>
      <dgm:t>
        <a:bodyPr/>
        <a:lstStyle/>
        <a:p>
          <a:endParaRPr lang="en-GB"/>
        </a:p>
      </dgm:t>
    </dgm:pt>
    <dgm:pt modelId="{329C18B9-4E7E-4936-B9A6-7F66C949FE99}" type="sibTrans" cxnId="{8F5DB94E-D9AB-4BF3-A09F-C1CD66B2D85C}">
      <dgm:prSet/>
      <dgm:spPr/>
      <dgm:t>
        <a:bodyPr/>
        <a:lstStyle/>
        <a:p>
          <a:endParaRPr lang="en-GB"/>
        </a:p>
      </dgm:t>
    </dgm:pt>
    <dgm:pt modelId="{D3C118BC-A0D2-45B5-9652-437251E96087}">
      <dgm:prSet phldrT="[Text]" custT="1"/>
      <dgm:spPr>
        <a:xfrm>
          <a:off x="1209653" y="1140917"/>
          <a:ext cx="734830" cy="57508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sz="800">
            <a:solidFill>
              <a:sysClr val="window" lastClr="FFFFFF"/>
            </a:solidFill>
            <a:latin typeface="Calibri" panose="020F0502020204030204"/>
            <a:ea typeface="+mn-ea"/>
            <a:cs typeface="+mn-cs"/>
          </a:endParaRPr>
        </a:p>
        <a:p>
          <a:r>
            <a:rPr lang="en-GB" sz="900">
              <a:solidFill>
                <a:sysClr val="window" lastClr="FFFFFF"/>
              </a:solidFill>
              <a:latin typeface="Calibri" panose="020F0502020204030204"/>
              <a:ea typeface="+mn-ea"/>
              <a:cs typeface="+mn-cs"/>
            </a:rPr>
            <a:t>Informed the school &amp; organised a PEP? Booked a  medical &amp; considered any  mental health needs?</a:t>
          </a:r>
        </a:p>
        <a:p>
          <a:r>
            <a:rPr lang="en-GB" sz="700">
              <a:solidFill>
                <a:sysClr val="window" lastClr="FFFFFF"/>
              </a:solidFill>
              <a:latin typeface="Calibri" panose="020F0502020204030204"/>
              <a:ea typeface="+mn-ea"/>
              <a:cs typeface="+mn-cs"/>
            </a:rPr>
            <a:t> </a:t>
          </a:r>
        </a:p>
      </dgm:t>
    </dgm:pt>
    <dgm:pt modelId="{3A79C6B8-6059-4EE9-B6D5-35594C3E9907}" type="parTrans" cxnId="{C91AF850-DCEB-49A9-91C4-AAE42C8C1F4B}">
      <dgm:prSet/>
      <dgm:spPr/>
      <dgm:t>
        <a:bodyPr/>
        <a:lstStyle/>
        <a:p>
          <a:endParaRPr lang="en-GB"/>
        </a:p>
      </dgm:t>
    </dgm:pt>
    <dgm:pt modelId="{F765EB2D-392E-4C3D-86DB-93923BA9D27D}" type="sibTrans" cxnId="{C91AF850-DCEB-49A9-91C4-AAE42C8C1F4B}">
      <dgm:prSet/>
      <dgm:spPr/>
      <dgm:t>
        <a:bodyPr/>
        <a:lstStyle/>
        <a:p>
          <a:endParaRPr lang="en-GB"/>
        </a:p>
      </dgm:t>
    </dgm:pt>
    <dgm:pt modelId="{950DB3BE-8116-4E36-AB94-4A2402958E46}">
      <dgm:prSet phldrT="[Text]" custT="1"/>
      <dgm:spPr>
        <a:xfrm>
          <a:off x="698523" y="816560"/>
          <a:ext cx="688376" cy="60824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800">
              <a:solidFill>
                <a:sysClr val="window" lastClr="FFFFFF"/>
              </a:solidFill>
              <a:latin typeface="Calibri" panose="020F0502020204030204"/>
              <a:ea typeface="+mn-ea"/>
              <a:cs typeface="+mn-cs"/>
            </a:rPr>
            <a:t>Completed the LAC Assessment and Care plan &amp; circulated to the family, the FC, the IRO and the child?</a:t>
          </a:r>
        </a:p>
      </dgm:t>
    </dgm:pt>
    <dgm:pt modelId="{8B134BEC-E7ED-4E3D-91F8-6615189D8201}" type="parTrans" cxnId="{B14FECCC-32A6-4167-A8C9-7F9849C2AE87}">
      <dgm:prSet/>
      <dgm:spPr/>
      <dgm:t>
        <a:bodyPr/>
        <a:lstStyle/>
        <a:p>
          <a:endParaRPr lang="en-GB"/>
        </a:p>
      </dgm:t>
    </dgm:pt>
    <dgm:pt modelId="{396D2FE1-B070-4C25-8CAE-59C1252A5A14}" type="sibTrans" cxnId="{B14FECCC-32A6-4167-A8C9-7F9849C2AE87}">
      <dgm:prSet/>
      <dgm:spPr/>
      <dgm:t>
        <a:bodyPr/>
        <a:lstStyle/>
        <a:p>
          <a:endParaRPr lang="en-GB"/>
        </a:p>
      </dgm:t>
    </dgm:pt>
    <dgm:pt modelId="{0BF849DE-E885-4634-98FE-30C0534947CB}">
      <dgm:prSet phldrT="[Text]" custT="1"/>
      <dgm:spPr>
        <a:xfrm>
          <a:off x="719312" y="230632"/>
          <a:ext cx="665679" cy="5954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900">
              <a:solidFill>
                <a:sysClr val="window" lastClr="FFFFFF"/>
              </a:solidFill>
              <a:latin typeface="Calibri" panose="020F0502020204030204"/>
              <a:ea typeface="+mn-ea"/>
              <a:cs typeface="+mn-cs"/>
            </a:rPr>
            <a:t>Arranged family meetings, sessions with the parents and direct work time with the child?</a:t>
          </a:r>
        </a:p>
      </dgm:t>
    </dgm:pt>
    <dgm:pt modelId="{F5D647E1-E65C-4ACB-81F3-3EF3E6C119F9}" type="parTrans" cxnId="{857B3035-21FA-4D75-9714-480DAADEAE5A}">
      <dgm:prSet/>
      <dgm:spPr/>
      <dgm:t>
        <a:bodyPr/>
        <a:lstStyle/>
        <a:p>
          <a:endParaRPr lang="en-GB"/>
        </a:p>
      </dgm:t>
    </dgm:pt>
    <dgm:pt modelId="{B529A51C-FBDD-48CA-9160-449289DF4D24}" type="sibTrans" cxnId="{857B3035-21FA-4D75-9714-480DAADEAE5A}">
      <dgm:prSet/>
      <dgm:spPr/>
      <dgm:t>
        <a:bodyPr/>
        <a:lstStyle/>
        <a:p>
          <a:endParaRPr lang="en-GB"/>
        </a:p>
      </dgm:t>
    </dgm:pt>
    <dgm:pt modelId="{6B80A182-2F57-406F-8D96-43E00B1F89DA}" type="pres">
      <dgm:prSet presAssocID="{AC40AEFA-4D33-4061-8B33-785E5E70CEAF}" presName="Name0" presStyleCnt="0">
        <dgm:presLayoutVars>
          <dgm:chMax val="1"/>
          <dgm:chPref val="1"/>
          <dgm:dir/>
          <dgm:animOne val="branch"/>
          <dgm:animLvl val="lvl"/>
        </dgm:presLayoutVars>
      </dgm:prSet>
      <dgm:spPr/>
      <dgm:t>
        <a:bodyPr/>
        <a:lstStyle/>
        <a:p>
          <a:endParaRPr lang="en-GB"/>
        </a:p>
      </dgm:t>
    </dgm:pt>
    <dgm:pt modelId="{9E921A0C-583D-4FB4-9B4A-92C4F0ECC62B}" type="pres">
      <dgm:prSet presAssocID="{48A0B93B-E19B-421E-9B4E-6AA5FE2E1406}" presName="Parent" presStyleLbl="node0" presStyleIdx="0" presStyleCnt="1" custScaleX="118978" custScaleY="99714" custLinFactNeighborX="2847" custLinFactNeighborY="-6550">
        <dgm:presLayoutVars>
          <dgm:chMax val="6"/>
          <dgm:chPref val="6"/>
        </dgm:presLayoutVars>
      </dgm:prSet>
      <dgm:spPr>
        <a:prstGeom prst="hexagon">
          <a:avLst>
            <a:gd name="adj" fmla="val 28570"/>
            <a:gd name="vf" fmla="val 115470"/>
          </a:avLst>
        </a:prstGeom>
      </dgm:spPr>
      <dgm:t>
        <a:bodyPr/>
        <a:lstStyle/>
        <a:p>
          <a:endParaRPr lang="en-GB"/>
        </a:p>
      </dgm:t>
    </dgm:pt>
    <dgm:pt modelId="{2D654568-429A-4FFE-8622-670A93FE1D2D}" type="pres">
      <dgm:prSet presAssocID="{64D2E82D-181E-4FEE-9923-A5E23D4595C7}" presName="Accent1" presStyleCnt="0"/>
      <dgm:spPr/>
    </dgm:pt>
    <dgm:pt modelId="{E6420BFE-6162-4FD1-8AE6-A9F5DBE7AABC}" type="pres">
      <dgm:prSet presAssocID="{64D2E82D-181E-4FEE-9923-A5E23D4595C7}" presName="Accent" presStyleLbl="bgShp" presStyleIdx="0" presStyleCnt="6"/>
      <dgm:spPr/>
    </dgm:pt>
    <dgm:pt modelId="{6FBD41C6-3E46-46F4-8D39-3F635F7628F7}" type="pres">
      <dgm:prSet presAssocID="{64D2E82D-181E-4FEE-9923-A5E23D4595C7}" presName="Child1" presStyleLbl="node1" presStyleIdx="0" presStyleCnt="6" custScaleX="143942" custLinFactNeighborX="-830" custLinFactNeighborY="2577">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BAACB3A1-37F2-4A14-8E60-74A77521D985}" type="pres">
      <dgm:prSet presAssocID="{B73B5B28-9477-47FF-8B5F-C27DA351A503}" presName="Accent2" presStyleCnt="0"/>
      <dgm:spPr/>
    </dgm:pt>
    <dgm:pt modelId="{DA155A48-B677-4134-972F-6D9641EDA44E}" type="pres">
      <dgm:prSet presAssocID="{B73B5B28-9477-47FF-8B5F-C27DA351A503}" presName="Accent" presStyleLbl="bgShp" presStyleIdx="1" presStyleCnt="6"/>
      <dgm:spPr>
        <a:xfrm>
          <a:off x="1663504" y="238679"/>
          <a:ext cx="262296" cy="226003"/>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GB"/>
        </a:p>
      </dgm:t>
    </dgm:pt>
    <dgm:pt modelId="{F2D38ACE-35C9-41D4-9157-1FDFA5164FA1}" type="pres">
      <dgm:prSet presAssocID="{B73B5B28-9477-47FF-8B5F-C27DA351A503}" presName="Child2" presStyleLbl="node1" presStyleIdx="1" presStyleCnt="6" custScaleX="133671" custScaleY="109614" custLinFactNeighborX="24335" custLinFactNeighborY="-727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E42B401-DF47-4051-A97E-B0261958841C}" type="pres">
      <dgm:prSet presAssocID="{B7EAB894-A468-4E93-918E-5E7A73F2DCB2}" presName="Accent3" presStyleCnt="0"/>
      <dgm:spPr/>
    </dgm:pt>
    <dgm:pt modelId="{92A7397A-A5F9-41FA-BF22-DB0E614FBF25}" type="pres">
      <dgm:prSet presAssocID="{B7EAB894-A468-4E93-918E-5E7A73F2DCB2}" presName="Accent" presStyleLbl="bgShp" presStyleIdx="2" presStyleCnt="6"/>
      <dgm:spPr>
        <a:xfrm>
          <a:off x="1969625" y="661185"/>
          <a:ext cx="262296" cy="226003"/>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GB"/>
        </a:p>
      </dgm:t>
    </dgm:pt>
    <dgm:pt modelId="{46517C5B-D808-43A6-A92F-696F69CB8C1D}" type="pres">
      <dgm:prSet presAssocID="{B7EAB894-A468-4E93-918E-5E7A73F2DCB2}" presName="Child3" presStyleLbl="node1" presStyleIdx="2" presStyleCnt="6" custScaleX="134687" custScaleY="118429" custLinFactNeighborX="27750" custLinFactNeighborY="-11653">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D2775B8-A8D5-4E09-8621-45B02929AC29}" type="pres">
      <dgm:prSet presAssocID="{D3C118BC-A0D2-45B5-9652-437251E96087}" presName="Accent4" presStyleCnt="0"/>
      <dgm:spPr/>
    </dgm:pt>
    <dgm:pt modelId="{DD27F355-B30C-49F0-B6D9-612E04DC2293}" type="pres">
      <dgm:prSet presAssocID="{D3C118BC-A0D2-45B5-9652-437251E96087}" presName="Accent" presStyleLbl="bgShp" presStyleIdx="3" presStyleCnt="6"/>
      <dgm:spPr>
        <a:xfrm>
          <a:off x="1756973" y="1138115"/>
          <a:ext cx="262296" cy="226003"/>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GB"/>
        </a:p>
      </dgm:t>
    </dgm:pt>
    <dgm:pt modelId="{BCF767B1-C1A5-427C-98AC-C1DF71042122}" type="pres">
      <dgm:prSet presAssocID="{D3C118BC-A0D2-45B5-9652-437251E96087}" presName="Child4" presStyleLbl="node1" presStyleIdx="3" presStyleCnt="6" custScaleX="155846" custScaleY="127385" custLinFactNeighborX="5027" custLinFactNeighborY="-1371">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4C5A0395-DA0C-401E-A289-CBF611A38397}" type="pres">
      <dgm:prSet presAssocID="{950DB3BE-8116-4E36-AB94-4A2402958E46}" presName="Accent5" presStyleCnt="0"/>
      <dgm:spPr/>
    </dgm:pt>
    <dgm:pt modelId="{15925351-2A44-4C0C-87B2-063B51D6C2E9}" type="pres">
      <dgm:prSet presAssocID="{950DB3BE-8116-4E36-AB94-4A2402958E46}" presName="Accent" presStyleLbl="bgShp" presStyleIdx="4" presStyleCnt="6"/>
      <dgm:spPr>
        <a:xfrm>
          <a:off x="1229469" y="1187622"/>
          <a:ext cx="262296" cy="226003"/>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GB"/>
        </a:p>
      </dgm:t>
    </dgm:pt>
    <dgm:pt modelId="{4ECC77D5-F23A-49E9-990A-D3740EBC2358}" type="pres">
      <dgm:prSet presAssocID="{950DB3BE-8116-4E36-AB94-4A2402958E46}" presName="Child5" presStyleLbl="node1" presStyleIdx="4" presStyleCnt="6" custScaleX="156700" custScaleY="107008" custLinFactNeighborX="-30588" custLinFactNeighborY="-8589">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004FC98F-AC93-42C4-A6C0-96E7136D8E30}" type="pres">
      <dgm:prSet presAssocID="{0BF849DE-E885-4634-98FE-30C0534947CB}" presName="Accent6" presStyleCnt="0"/>
      <dgm:spPr/>
    </dgm:pt>
    <dgm:pt modelId="{FF9EDA3D-00FC-4AB6-8436-EABA51CD7CF3}" type="pres">
      <dgm:prSet presAssocID="{0BF849DE-E885-4634-98FE-30C0534947CB}" presName="Accent" presStyleLbl="bgShp" presStyleIdx="5" presStyleCnt="6"/>
      <dgm:spPr>
        <a:xfrm>
          <a:off x="918335" y="765286"/>
          <a:ext cx="262296" cy="226003"/>
        </a:xfrm>
        <a:prstGeom prst="hexagon">
          <a:avLst>
            <a:gd name="adj" fmla="val 28900"/>
            <a:gd name="vf" fmla="val 115470"/>
          </a:avLst>
        </a:prstGeom>
        <a:solidFill>
          <a:srgbClr val="5B9BD5">
            <a:tint val="40000"/>
            <a:hueOff val="0"/>
            <a:satOff val="0"/>
            <a:lumOff val="0"/>
            <a:alphaOff val="0"/>
          </a:srgbClr>
        </a:solidFill>
        <a:ln>
          <a:noFill/>
        </a:ln>
        <a:effectLst/>
      </dgm:spPr>
      <dgm:t>
        <a:bodyPr/>
        <a:lstStyle/>
        <a:p>
          <a:endParaRPr lang="en-GB"/>
        </a:p>
      </dgm:t>
    </dgm:pt>
    <dgm:pt modelId="{0D31513E-C6CA-48A4-8707-B2E606D68747}" type="pres">
      <dgm:prSet presAssocID="{0BF849DE-E885-4634-98FE-30C0534947CB}" presName="Child6" presStyleLbl="node1" presStyleIdx="5" presStyleCnt="6" custScaleX="156902" custScaleY="114524" custLinFactNeighborX="-31089" custLinFactNeighborY="-2741">
        <dgm:presLayoutVars>
          <dgm:chMax val="0"/>
          <dgm:chPref val="0"/>
          <dgm:bulletEnabled val="1"/>
        </dgm:presLayoutVars>
      </dgm:prSet>
      <dgm:spPr>
        <a:prstGeom prst="hexagon">
          <a:avLst>
            <a:gd name="adj" fmla="val 28570"/>
            <a:gd name="vf" fmla="val 115470"/>
          </a:avLst>
        </a:prstGeom>
      </dgm:spPr>
      <dgm:t>
        <a:bodyPr/>
        <a:lstStyle/>
        <a:p>
          <a:endParaRPr lang="en-GB"/>
        </a:p>
      </dgm:t>
    </dgm:pt>
  </dgm:ptLst>
  <dgm:cxnLst>
    <dgm:cxn modelId="{EC744B55-B484-4085-A960-4E19154BAEE1}" type="presOf" srcId="{48A0B93B-E19B-421E-9B4E-6AA5FE2E1406}" destId="{9E921A0C-583D-4FB4-9B4A-92C4F0ECC62B}" srcOrd="0" destOrd="0" presId="urn:microsoft.com/office/officeart/2011/layout/HexagonRadial"/>
    <dgm:cxn modelId="{07D76534-9FEF-4C43-A52F-017956233EA3}" srcId="{48A0B93B-E19B-421E-9B4E-6AA5FE2E1406}" destId="{64D2E82D-181E-4FEE-9923-A5E23D4595C7}" srcOrd="0" destOrd="0" parTransId="{581C698E-06A0-4F70-B2A5-D342B9A474F1}" sibTransId="{C2392001-A3DA-48B6-8B13-484E36754B66}"/>
    <dgm:cxn modelId="{789CDFE1-C25C-4AEE-A94E-DE68633E5210}" type="presOf" srcId="{AC40AEFA-4D33-4061-8B33-785E5E70CEAF}" destId="{6B80A182-2F57-406F-8D96-43E00B1F89DA}" srcOrd="0" destOrd="0" presId="urn:microsoft.com/office/officeart/2011/layout/HexagonRadial"/>
    <dgm:cxn modelId="{8F5DB94E-D9AB-4BF3-A09F-C1CD66B2D85C}" srcId="{48A0B93B-E19B-421E-9B4E-6AA5FE2E1406}" destId="{B7EAB894-A468-4E93-918E-5E7A73F2DCB2}" srcOrd="2" destOrd="0" parTransId="{6B37C677-0978-4F09-AA67-3678D701EB17}" sibTransId="{329C18B9-4E7E-4936-B9A6-7F66C949FE99}"/>
    <dgm:cxn modelId="{0940DE38-0371-4F97-A911-F03FD297A94D}" srcId="{48A0B93B-E19B-421E-9B4E-6AA5FE2E1406}" destId="{B73B5B28-9477-47FF-8B5F-C27DA351A503}" srcOrd="1" destOrd="0" parTransId="{A3A8B80C-C3D3-4F79-8CB8-BE690D611FA5}" sibTransId="{21DBAB28-12E1-4354-810E-A6395EBC6302}"/>
    <dgm:cxn modelId="{D51E10D5-9F3B-473E-AB9B-25D156A58736}" type="presOf" srcId="{64D2E82D-181E-4FEE-9923-A5E23D4595C7}" destId="{6FBD41C6-3E46-46F4-8D39-3F635F7628F7}" srcOrd="0" destOrd="0" presId="urn:microsoft.com/office/officeart/2011/layout/HexagonRadial"/>
    <dgm:cxn modelId="{C91AF850-DCEB-49A9-91C4-AAE42C8C1F4B}" srcId="{48A0B93B-E19B-421E-9B4E-6AA5FE2E1406}" destId="{D3C118BC-A0D2-45B5-9652-437251E96087}" srcOrd="3" destOrd="0" parTransId="{3A79C6B8-6059-4EE9-B6D5-35594C3E9907}" sibTransId="{F765EB2D-392E-4C3D-86DB-93923BA9D27D}"/>
    <dgm:cxn modelId="{857B3035-21FA-4D75-9714-480DAADEAE5A}" srcId="{48A0B93B-E19B-421E-9B4E-6AA5FE2E1406}" destId="{0BF849DE-E885-4634-98FE-30C0534947CB}" srcOrd="5" destOrd="0" parTransId="{F5D647E1-E65C-4ACB-81F3-3EF3E6C119F9}" sibTransId="{B529A51C-FBDD-48CA-9160-449289DF4D24}"/>
    <dgm:cxn modelId="{5F35C79C-5ED5-4E14-8E3B-F570D1984AF7}" type="presOf" srcId="{950DB3BE-8116-4E36-AB94-4A2402958E46}" destId="{4ECC77D5-F23A-49E9-990A-D3740EBC2358}" srcOrd="0" destOrd="0" presId="urn:microsoft.com/office/officeart/2011/layout/HexagonRadial"/>
    <dgm:cxn modelId="{77D88B2C-5FFD-4232-84F7-0C6F46D20BB0}" type="presOf" srcId="{0BF849DE-E885-4634-98FE-30C0534947CB}" destId="{0D31513E-C6CA-48A4-8707-B2E606D68747}" srcOrd="0" destOrd="0" presId="urn:microsoft.com/office/officeart/2011/layout/HexagonRadial"/>
    <dgm:cxn modelId="{2926E82C-E12B-433B-BBD9-535AFE98234A}" srcId="{AC40AEFA-4D33-4061-8B33-785E5E70CEAF}" destId="{48A0B93B-E19B-421E-9B4E-6AA5FE2E1406}" srcOrd="0" destOrd="0" parTransId="{2FB134BC-C502-4618-8E47-C79739EA11C0}" sibTransId="{34BB84FC-9864-4200-AD3C-6476AA488076}"/>
    <dgm:cxn modelId="{8FE462C5-243B-4461-8DE0-055432A4E178}" type="presOf" srcId="{D3C118BC-A0D2-45B5-9652-437251E96087}" destId="{BCF767B1-C1A5-427C-98AC-C1DF71042122}" srcOrd="0" destOrd="0" presId="urn:microsoft.com/office/officeart/2011/layout/HexagonRadial"/>
    <dgm:cxn modelId="{A9117B3D-2EF6-476B-848C-8505AB53F8CF}" type="presOf" srcId="{B7EAB894-A468-4E93-918E-5E7A73F2DCB2}" destId="{46517C5B-D808-43A6-A92F-696F69CB8C1D}" srcOrd="0" destOrd="0" presId="urn:microsoft.com/office/officeart/2011/layout/HexagonRadial"/>
    <dgm:cxn modelId="{3B32A27C-9360-478D-9CA0-44BB471A16B3}" type="presOf" srcId="{B73B5B28-9477-47FF-8B5F-C27DA351A503}" destId="{F2D38ACE-35C9-41D4-9157-1FDFA5164FA1}" srcOrd="0" destOrd="0" presId="urn:microsoft.com/office/officeart/2011/layout/HexagonRadial"/>
    <dgm:cxn modelId="{B14FECCC-32A6-4167-A8C9-7F9849C2AE87}" srcId="{48A0B93B-E19B-421E-9B4E-6AA5FE2E1406}" destId="{950DB3BE-8116-4E36-AB94-4A2402958E46}" srcOrd="4" destOrd="0" parTransId="{8B134BEC-E7ED-4E3D-91F8-6615189D8201}" sibTransId="{396D2FE1-B070-4C25-8CAE-59C1252A5A14}"/>
    <dgm:cxn modelId="{BCE29EB6-71A9-4F80-84D2-9F82A73EE904}" type="presParOf" srcId="{6B80A182-2F57-406F-8D96-43E00B1F89DA}" destId="{9E921A0C-583D-4FB4-9B4A-92C4F0ECC62B}" srcOrd="0" destOrd="0" presId="urn:microsoft.com/office/officeart/2011/layout/HexagonRadial"/>
    <dgm:cxn modelId="{C0A372CC-8762-488B-B1CC-29CA84B0A1EB}" type="presParOf" srcId="{6B80A182-2F57-406F-8D96-43E00B1F89DA}" destId="{2D654568-429A-4FFE-8622-670A93FE1D2D}" srcOrd="1" destOrd="0" presId="urn:microsoft.com/office/officeart/2011/layout/HexagonRadial"/>
    <dgm:cxn modelId="{4880E1DC-C880-48CB-91A2-B5147B00C4D5}" type="presParOf" srcId="{2D654568-429A-4FFE-8622-670A93FE1D2D}" destId="{E6420BFE-6162-4FD1-8AE6-A9F5DBE7AABC}" srcOrd="0" destOrd="0" presId="urn:microsoft.com/office/officeart/2011/layout/HexagonRadial"/>
    <dgm:cxn modelId="{EA320595-8B44-42D4-B4DB-2F3CD54EEEA9}" type="presParOf" srcId="{6B80A182-2F57-406F-8D96-43E00B1F89DA}" destId="{6FBD41C6-3E46-46F4-8D39-3F635F7628F7}" srcOrd="2" destOrd="0" presId="urn:microsoft.com/office/officeart/2011/layout/HexagonRadial"/>
    <dgm:cxn modelId="{50957654-1ABE-4D98-8F96-83A581F8248A}" type="presParOf" srcId="{6B80A182-2F57-406F-8D96-43E00B1F89DA}" destId="{BAACB3A1-37F2-4A14-8E60-74A77521D985}" srcOrd="3" destOrd="0" presId="urn:microsoft.com/office/officeart/2011/layout/HexagonRadial"/>
    <dgm:cxn modelId="{FA8B716C-1F77-40CA-99C5-0B4600019F68}" type="presParOf" srcId="{BAACB3A1-37F2-4A14-8E60-74A77521D985}" destId="{DA155A48-B677-4134-972F-6D9641EDA44E}" srcOrd="0" destOrd="0" presId="urn:microsoft.com/office/officeart/2011/layout/HexagonRadial"/>
    <dgm:cxn modelId="{49B73873-117F-4A5D-973C-665A3D7E34DE}" type="presParOf" srcId="{6B80A182-2F57-406F-8D96-43E00B1F89DA}" destId="{F2D38ACE-35C9-41D4-9157-1FDFA5164FA1}" srcOrd="4" destOrd="0" presId="urn:microsoft.com/office/officeart/2011/layout/HexagonRadial"/>
    <dgm:cxn modelId="{03F5360B-EDDD-4E7B-AB1B-7679890DEEEC}" type="presParOf" srcId="{6B80A182-2F57-406F-8D96-43E00B1F89DA}" destId="{4E42B401-DF47-4051-A97E-B0261958841C}" srcOrd="5" destOrd="0" presId="urn:microsoft.com/office/officeart/2011/layout/HexagonRadial"/>
    <dgm:cxn modelId="{09075523-2CBD-421F-81B5-944A7FDA2EE4}" type="presParOf" srcId="{4E42B401-DF47-4051-A97E-B0261958841C}" destId="{92A7397A-A5F9-41FA-BF22-DB0E614FBF25}" srcOrd="0" destOrd="0" presId="urn:microsoft.com/office/officeart/2011/layout/HexagonRadial"/>
    <dgm:cxn modelId="{87E6DB20-289C-4D6E-8E64-0C2EED9977D0}" type="presParOf" srcId="{6B80A182-2F57-406F-8D96-43E00B1F89DA}" destId="{46517C5B-D808-43A6-A92F-696F69CB8C1D}" srcOrd="6" destOrd="0" presId="urn:microsoft.com/office/officeart/2011/layout/HexagonRadial"/>
    <dgm:cxn modelId="{3F10DD34-9CED-43E4-94BA-0B9FB772B2EC}" type="presParOf" srcId="{6B80A182-2F57-406F-8D96-43E00B1F89DA}" destId="{4D2775B8-A8D5-4E09-8621-45B02929AC29}" srcOrd="7" destOrd="0" presId="urn:microsoft.com/office/officeart/2011/layout/HexagonRadial"/>
    <dgm:cxn modelId="{9E1A1C8B-437F-41E9-9F73-ACBDC123B663}" type="presParOf" srcId="{4D2775B8-A8D5-4E09-8621-45B02929AC29}" destId="{DD27F355-B30C-49F0-B6D9-612E04DC2293}" srcOrd="0" destOrd="0" presId="urn:microsoft.com/office/officeart/2011/layout/HexagonRadial"/>
    <dgm:cxn modelId="{57E45E9C-F702-4764-85EC-2C08408C8A6D}" type="presParOf" srcId="{6B80A182-2F57-406F-8D96-43E00B1F89DA}" destId="{BCF767B1-C1A5-427C-98AC-C1DF71042122}" srcOrd="8" destOrd="0" presId="urn:microsoft.com/office/officeart/2011/layout/HexagonRadial"/>
    <dgm:cxn modelId="{1FA1F1C0-783A-4E6D-AE17-599AD6884265}" type="presParOf" srcId="{6B80A182-2F57-406F-8D96-43E00B1F89DA}" destId="{4C5A0395-DA0C-401E-A289-CBF611A38397}" srcOrd="9" destOrd="0" presId="urn:microsoft.com/office/officeart/2011/layout/HexagonRadial"/>
    <dgm:cxn modelId="{A3F8CEE7-20F6-465B-9CEA-D08C429BB4F8}" type="presParOf" srcId="{4C5A0395-DA0C-401E-A289-CBF611A38397}" destId="{15925351-2A44-4C0C-87B2-063B51D6C2E9}" srcOrd="0" destOrd="0" presId="urn:microsoft.com/office/officeart/2011/layout/HexagonRadial"/>
    <dgm:cxn modelId="{AE18D2F4-A857-4C82-9D92-56B9CDCD7542}" type="presParOf" srcId="{6B80A182-2F57-406F-8D96-43E00B1F89DA}" destId="{4ECC77D5-F23A-49E9-990A-D3740EBC2358}" srcOrd="10" destOrd="0" presId="urn:microsoft.com/office/officeart/2011/layout/HexagonRadial"/>
    <dgm:cxn modelId="{56DE120D-5CD0-46E1-9ED4-599CDCD1CF58}" type="presParOf" srcId="{6B80A182-2F57-406F-8D96-43E00B1F89DA}" destId="{004FC98F-AC93-42C4-A6C0-96E7136D8E30}" srcOrd="11" destOrd="0" presId="urn:microsoft.com/office/officeart/2011/layout/HexagonRadial"/>
    <dgm:cxn modelId="{3325FED9-CAB2-42E4-A553-F618EF0CC611}" type="presParOf" srcId="{004FC98F-AC93-42C4-A6C0-96E7136D8E30}" destId="{FF9EDA3D-00FC-4AB6-8436-EABA51CD7CF3}" srcOrd="0" destOrd="0" presId="urn:microsoft.com/office/officeart/2011/layout/HexagonRadial"/>
    <dgm:cxn modelId="{78CB5E98-134D-45DC-9463-4BF9B96D57AE}" type="presParOf" srcId="{6B80A182-2F57-406F-8D96-43E00B1F89DA}" destId="{0D31513E-C6CA-48A4-8707-B2E606D68747}"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921A0C-583D-4FB4-9B4A-92C4F0ECC62B}">
      <dsp:nvSpPr>
        <dsp:cNvPr id="0" name=""/>
        <dsp:cNvSpPr/>
      </dsp:nvSpPr>
      <dsp:spPr>
        <a:xfrm>
          <a:off x="1933176" y="712018"/>
          <a:ext cx="1240702" cy="899484"/>
        </a:xfrm>
        <a:prstGeom prst="hexagon">
          <a:avLst>
            <a:gd name="adj" fmla="val 28570"/>
            <a:gd name="vf" fmla="val 115470"/>
          </a:avLst>
        </a:prstGeom>
        <a:blipFill rotWithShape="0">
          <a:blip xmlns:r="http://schemas.openxmlformats.org/officeDocument/2006/relationships" r:embed="rId1"/>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panose="020F0502020204030204"/>
              <a:ea typeface="+mn-ea"/>
              <a:cs typeface="+mn-cs"/>
            </a:rPr>
            <a:t>HAVE YOU</a:t>
          </a:r>
          <a:r>
            <a:rPr lang="en-GB" sz="3200" kern="1200">
              <a:solidFill>
                <a:sysClr val="window" lastClr="FFFFFF"/>
              </a:solidFill>
              <a:latin typeface="Calibri" panose="020F0502020204030204"/>
              <a:ea typeface="+mn-ea"/>
              <a:cs typeface="+mn-cs"/>
            </a:rPr>
            <a:t>?</a:t>
          </a:r>
        </a:p>
      </dsp:txBody>
      <dsp:txXfrm>
        <a:off x="2122229" y="849077"/>
        <a:ext cx="862596" cy="625366"/>
      </dsp:txXfrm>
    </dsp:sp>
    <dsp:sp modelId="{DA155A48-B677-4134-972F-6D9641EDA44E}">
      <dsp:nvSpPr>
        <dsp:cNvPr id="0" name=""/>
        <dsp:cNvSpPr/>
      </dsp:nvSpPr>
      <dsp:spPr>
        <a:xfrm>
          <a:off x="2655432" y="338237"/>
          <a:ext cx="393445" cy="339005"/>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FBD41C6-3E46-46F4-8D39-3F635F7628F7}">
      <dsp:nvSpPr>
        <dsp:cNvPr id="0" name=""/>
        <dsp:cNvSpPr/>
      </dsp:nvSpPr>
      <dsp:spPr>
        <a:xfrm>
          <a:off x="1903646" y="-31562"/>
          <a:ext cx="1230081" cy="739300"/>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Provided the child with an explanation as to what is happening, when and why?</a:t>
          </a:r>
        </a:p>
      </dsp:txBody>
      <dsp:txXfrm>
        <a:off x="2076559" y="72362"/>
        <a:ext cx="884255" cy="531452"/>
      </dsp:txXfrm>
    </dsp:sp>
    <dsp:sp modelId="{92A7397A-A5F9-41FA-BF22-DB0E614FBF25}">
      <dsp:nvSpPr>
        <dsp:cNvPr id="0" name=""/>
        <dsp:cNvSpPr/>
      </dsp:nvSpPr>
      <dsp:spPr>
        <a:xfrm>
          <a:off x="3114613" y="971996"/>
          <a:ext cx="393445" cy="339005"/>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2D38ACE-35C9-41D4-9157-1FDFA5164FA1}">
      <dsp:nvSpPr>
        <dsp:cNvPr id="0" name=""/>
        <dsp:cNvSpPr/>
      </dsp:nvSpPr>
      <dsp:spPr>
        <a:xfrm>
          <a:off x="2946321" y="314775"/>
          <a:ext cx="1142308" cy="810377"/>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Provided the child with contact details of you, the IRO and when they will see their family?</a:t>
          </a:r>
        </a:p>
      </dsp:txBody>
      <dsp:txXfrm>
        <a:off x="3118688" y="437056"/>
        <a:ext cx="797574" cy="565815"/>
      </dsp:txXfrm>
    </dsp:sp>
    <dsp:sp modelId="{DD27F355-B30C-49F0-B6D9-612E04DC2293}">
      <dsp:nvSpPr>
        <dsp:cNvPr id="0" name=""/>
        <dsp:cNvSpPr/>
      </dsp:nvSpPr>
      <dsp:spPr>
        <a:xfrm>
          <a:off x="2795636" y="1687391"/>
          <a:ext cx="393445" cy="339005"/>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6517C5B-D808-43A6-A92F-696F69CB8C1D}">
      <dsp:nvSpPr>
        <dsp:cNvPr id="0" name=""/>
        <dsp:cNvSpPr/>
      </dsp:nvSpPr>
      <dsp:spPr>
        <a:xfrm>
          <a:off x="2971164" y="1143757"/>
          <a:ext cx="1150990" cy="875546"/>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Arranged a Looked After Review? Sent out the forms &amp; Informed the family ?</a:t>
          </a:r>
        </a:p>
      </dsp:txBody>
      <dsp:txXfrm>
        <a:off x="3150461" y="1280146"/>
        <a:ext cx="792396" cy="602768"/>
      </dsp:txXfrm>
    </dsp:sp>
    <dsp:sp modelId="{15925351-2A44-4C0C-87B2-063B51D6C2E9}">
      <dsp:nvSpPr>
        <dsp:cNvPr id="0" name=""/>
        <dsp:cNvSpPr/>
      </dsp:nvSpPr>
      <dsp:spPr>
        <a:xfrm>
          <a:off x="2004379" y="1761652"/>
          <a:ext cx="393445" cy="339005"/>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CF767B1-C1A5-427C-98AC-C1DF71042122}">
      <dsp:nvSpPr>
        <dsp:cNvPr id="0" name=""/>
        <dsp:cNvSpPr/>
      </dsp:nvSpPr>
      <dsp:spPr>
        <a:xfrm>
          <a:off x="1902834" y="1641895"/>
          <a:ext cx="1331808" cy="941758"/>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panose="020F0502020204030204"/>
            <a:ea typeface="+mn-ea"/>
            <a:cs typeface="+mn-cs"/>
          </a:endParaRPr>
        </a:p>
        <a:p>
          <a:pPr lvl="0" algn="ctr" defTabSz="355600">
            <a:lnSpc>
              <a:spcPct val="90000"/>
            </a:lnSpc>
            <a:spcBef>
              <a:spcPct val="0"/>
            </a:spcBef>
            <a:spcAft>
              <a:spcPct val="35000"/>
            </a:spcAft>
          </a:pPr>
          <a:r>
            <a:rPr lang="en-GB" sz="900" kern="1200">
              <a:solidFill>
                <a:sysClr val="window" lastClr="FFFFFF"/>
              </a:solidFill>
              <a:latin typeface="Calibri" panose="020F0502020204030204"/>
              <a:ea typeface="+mn-ea"/>
              <a:cs typeface="+mn-cs"/>
            </a:rPr>
            <a:t>Informed the school &amp; organised a PEP? Booked a  medical &amp; considered any  mental health needs?</a:t>
          </a:r>
        </a:p>
        <a:p>
          <a:pPr lvl="0" algn="ctr" defTabSz="355600">
            <a:lnSpc>
              <a:spcPct val="90000"/>
            </a:lnSpc>
            <a:spcBef>
              <a:spcPct val="0"/>
            </a:spcBef>
            <a:spcAft>
              <a:spcPct val="35000"/>
            </a:spcAft>
          </a:pPr>
          <a:r>
            <a:rPr lang="en-GB" sz="700" kern="1200">
              <a:solidFill>
                <a:sysClr val="window" lastClr="FFFFFF"/>
              </a:solidFill>
              <a:latin typeface="Calibri" panose="020F0502020204030204"/>
              <a:ea typeface="+mn-ea"/>
              <a:cs typeface="+mn-cs"/>
            </a:rPr>
            <a:t> </a:t>
          </a:r>
        </a:p>
      </dsp:txBody>
      <dsp:txXfrm>
        <a:off x="2103505" y="1783795"/>
        <a:ext cx="930466" cy="657958"/>
      </dsp:txXfrm>
    </dsp:sp>
    <dsp:sp modelId="{FF9EDA3D-00FC-4AB6-8436-EABA51CD7CF3}">
      <dsp:nvSpPr>
        <dsp:cNvPr id="0" name=""/>
        <dsp:cNvSpPr/>
      </dsp:nvSpPr>
      <dsp:spPr>
        <a:xfrm>
          <a:off x="1537678" y="1128147"/>
          <a:ext cx="393445" cy="339005"/>
        </a:xfrm>
        <a:prstGeom prst="hexagon">
          <a:avLst>
            <a:gd name="adj" fmla="val 28900"/>
            <a:gd name="vf" fmla="val 11547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ECC77D5-F23A-49E9-990A-D3740EBC2358}">
      <dsp:nvSpPr>
        <dsp:cNvPr id="0" name=""/>
        <dsp:cNvSpPr/>
      </dsp:nvSpPr>
      <dsp:spPr>
        <a:xfrm>
          <a:off x="807455" y="1209136"/>
          <a:ext cx="1339106" cy="791111"/>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Completed the LAC Assessment and Care plan &amp; circulated to the family, the FC, the IRO and the child?</a:t>
          </a:r>
        </a:p>
      </dsp:txBody>
      <dsp:txXfrm>
        <a:off x="994387" y="1319571"/>
        <a:ext cx="965242" cy="570241"/>
      </dsp:txXfrm>
    </dsp:sp>
    <dsp:sp modelId="{0D31513E-C6CA-48A4-8707-B2E606D68747}">
      <dsp:nvSpPr>
        <dsp:cNvPr id="0" name=""/>
        <dsp:cNvSpPr/>
      </dsp:nvSpPr>
      <dsp:spPr>
        <a:xfrm>
          <a:off x="802311" y="329135"/>
          <a:ext cx="1340832" cy="846677"/>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Arranged family meetings, sessions with the parents and direct work time with the child?</a:t>
          </a:r>
        </a:p>
      </dsp:txBody>
      <dsp:txXfrm>
        <a:off x="994679" y="450607"/>
        <a:ext cx="956096" cy="60373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9</cp:revision>
  <cp:lastPrinted>2019-06-10T06:46:00Z</cp:lastPrinted>
  <dcterms:created xsi:type="dcterms:W3CDTF">2019-06-07T13:11:00Z</dcterms:created>
  <dcterms:modified xsi:type="dcterms:W3CDTF">2019-06-12T07:51:00Z</dcterms:modified>
</cp:coreProperties>
</file>