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11F" w:rsidRPr="0015611F" w:rsidRDefault="0015611F" w:rsidP="0015611F">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15611F">
        <w:rPr>
          <w:rFonts w:ascii="Arial" w:eastAsia="Times New Roman" w:hAnsi="Arial" w:cs="Arial"/>
          <w:b/>
          <w:bCs/>
          <w:color w:val="50575B"/>
          <w:sz w:val="23"/>
          <w:szCs w:val="23"/>
          <w:lang w:eastAsia="en-GB"/>
        </w:rPr>
        <w:t xml:space="preserve">1. </w:t>
      </w:r>
      <w:bookmarkStart w:id="0" w:name="policy_statement"/>
      <w:bookmarkEnd w:id="0"/>
      <w:r w:rsidRPr="0015611F">
        <w:rPr>
          <w:rFonts w:ascii="Arial" w:eastAsia="Times New Roman" w:hAnsi="Arial" w:cs="Arial"/>
          <w:b/>
          <w:bCs/>
          <w:color w:val="50575B"/>
          <w:sz w:val="23"/>
          <w:szCs w:val="23"/>
          <w:lang w:eastAsia="en-GB"/>
        </w:rPr>
        <w:t>Policy Statement</w:t>
      </w:r>
    </w:p>
    <w:p w:rsidR="0015611F" w:rsidRDefault="0015611F" w:rsidP="0015611F">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15611F">
        <w:rPr>
          <w:rFonts w:ascii="Arial" w:eastAsia="Times New Roman" w:hAnsi="Arial" w:cs="Arial"/>
          <w:color w:val="5A5B5B"/>
          <w:sz w:val="18"/>
          <w:szCs w:val="18"/>
          <w:lang w:eastAsia="en-GB"/>
        </w:rPr>
        <w:t>The authorit</w:t>
      </w:r>
      <w:r w:rsidR="004F358E">
        <w:rPr>
          <w:rFonts w:ascii="Arial" w:eastAsia="Times New Roman" w:hAnsi="Arial" w:cs="Arial"/>
          <w:color w:val="5A5B5B"/>
          <w:sz w:val="18"/>
          <w:szCs w:val="18"/>
          <w:lang w:eastAsia="en-GB"/>
        </w:rPr>
        <w:t>y has a commitment to ensure a child’s need</w:t>
      </w:r>
      <w:r w:rsidRPr="0015611F">
        <w:rPr>
          <w:rFonts w:ascii="Arial" w:eastAsia="Times New Roman" w:hAnsi="Arial" w:cs="Arial"/>
          <w:color w:val="5A5B5B"/>
          <w:sz w:val="18"/>
          <w:szCs w:val="18"/>
          <w:lang w:eastAsia="en-GB"/>
        </w:rPr>
        <w:t xml:space="preserve"> for a permanent home is addressed and a permanence plan made at the earliest opportunity. </w:t>
      </w:r>
      <w:r w:rsidR="004177FE">
        <w:rPr>
          <w:rFonts w:ascii="Arial" w:eastAsia="Times New Roman" w:hAnsi="Arial" w:cs="Arial"/>
          <w:color w:val="5A5B5B"/>
          <w:sz w:val="18"/>
          <w:szCs w:val="18"/>
          <w:lang w:eastAsia="en-GB"/>
        </w:rPr>
        <w:t>For some children, the need to implement a permanence plan will be known either before they are born of shortly after their birth.</w:t>
      </w:r>
      <w:r w:rsidR="008C4537">
        <w:rPr>
          <w:rFonts w:ascii="Arial" w:eastAsia="Times New Roman" w:hAnsi="Arial" w:cs="Arial"/>
          <w:color w:val="5A5B5B"/>
          <w:sz w:val="18"/>
          <w:szCs w:val="18"/>
          <w:lang w:eastAsia="en-GB"/>
        </w:rPr>
        <w:t xml:space="preserve">  For other children, the need to implement a permanence plan will only be known once they become a Looked after Child.  </w:t>
      </w:r>
      <w:r w:rsidRPr="0015611F">
        <w:rPr>
          <w:rFonts w:ascii="Arial" w:eastAsia="Times New Roman" w:hAnsi="Arial" w:cs="Arial"/>
          <w:color w:val="5A5B5B"/>
          <w:sz w:val="18"/>
          <w:szCs w:val="18"/>
          <w:lang w:eastAsia="en-GB"/>
        </w:rPr>
        <w:t>The aim is to ensure that each child has an agreed permane</w:t>
      </w:r>
      <w:r w:rsidR="004177FE">
        <w:rPr>
          <w:rFonts w:ascii="Arial" w:eastAsia="Times New Roman" w:hAnsi="Arial" w:cs="Arial"/>
          <w:color w:val="5A5B5B"/>
          <w:sz w:val="18"/>
          <w:szCs w:val="18"/>
          <w:lang w:eastAsia="en-GB"/>
        </w:rPr>
        <w:t>nce plan in place by their second statutory Looked after Review.</w:t>
      </w:r>
    </w:p>
    <w:p w:rsidR="0015611F" w:rsidRPr="0015611F" w:rsidRDefault="0015611F" w:rsidP="0015611F">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expectation is that all children under the age of 16 will have a permanency plan; this can range from an eventual return home, a long term placement with a foster carer, a Special Guardianship order, a Child Arrangement Order or adoption.</w:t>
      </w:r>
      <w:r w:rsidR="004F358E">
        <w:rPr>
          <w:rFonts w:ascii="Arial" w:eastAsia="Times New Roman" w:hAnsi="Arial" w:cs="Arial"/>
          <w:color w:val="5A5B5B"/>
          <w:sz w:val="18"/>
          <w:szCs w:val="18"/>
          <w:lang w:eastAsia="en-GB"/>
        </w:rPr>
        <w:t xml:space="preserve">  For those 16 plus, the expectation is that their permanency will be addressed through a path way plan.</w:t>
      </w:r>
    </w:p>
    <w:p w:rsidR="0015611F" w:rsidRPr="0015611F" w:rsidRDefault="0015611F" w:rsidP="0015611F">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15611F">
        <w:rPr>
          <w:rFonts w:ascii="Arial" w:eastAsia="Times New Roman" w:hAnsi="Arial" w:cs="Arial"/>
          <w:b/>
          <w:bCs/>
          <w:color w:val="50575B"/>
          <w:sz w:val="23"/>
          <w:szCs w:val="23"/>
          <w:lang w:eastAsia="en-GB"/>
        </w:rPr>
        <w:br/>
        <w:t xml:space="preserve">2. </w:t>
      </w:r>
      <w:bookmarkStart w:id="1" w:name="perm_plan"/>
      <w:bookmarkEnd w:id="1"/>
      <w:r w:rsidRPr="0015611F">
        <w:rPr>
          <w:rFonts w:ascii="Arial" w:eastAsia="Times New Roman" w:hAnsi="Arial" w:cs="Arial"/>
          <w:b/>
          <w:bCs/>
          <w:color w:val="50575B"/>
          <w:sz w:val="23"/>
          <w:szCs w:val="23"/>
          <w:lang w:eastAsia="en-GB"/>
        </w:rPr>
        <w:t>Permanence Planning Procedure </w:t>
      </w:r>
    </w:p>
    <w:p w:rsidR="0015611F" w:rsidRPr="0015611F" w:rsidRDefault="008C4537" w:rsidP="0015611F">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Routes to Permanence</w:t>
      </w:r>
    </w:p>
    <w:p w:rsidR="000D4D5B" w:rsidRDefault="00813675" w:rsidP="00A56BA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In orde</w:t>
      </w:r>
      <w:r w:rsidR="00BE4EE5">
        <w:rPr>
          <w:rFonts w:ascii="Arial" w:eastAsia="Times New Roman" w:hAnsi="Arial" w:cs="Arial"/>
          <w:color w:val="5A5B5B"/>
          <w:sz w:val="18"/>
          <w:szCs w:val="18"/>
          <w:lang w:eastAsia="en-GB"/>
        </w:rPr>
        <w:t xml:space="preserve">r to </w:t>
      </w:r>
      <w:r>
        <w:rPr>
          <w:rFonts w:ascii="Arial" w:eastAsia="Times New Roman" w:hAnsi="Arial" w:cs="Arial"/>
          <w:color w:val="5A5B5B"/>
          <w:sz w:val="18"/>
          <w:szCs w:val="18"/>
          <w:lang w:eastAsia="en-GB"/>
        </w:rPr>
        <w:t>ensure that options for permane</w:t>
      </w:r>
      <w:r w:rsidR="00BE4EE5">
        <w:rPr>
          <w:rFonts w:ascii="Arial" w:eastAsia="Times New Roman" w:hAnsi="Arial" w:cs="Arial"/>
          <w:color w:val="5A5B5B"/>
          <w:sz w:val="18"/>
          <w:szCs w:val="18"/>
          <w:lang w:eastAsia="en-GB"/>
        </w:rPr>
        <w:t xml:space="preserve">nce are fully considered for children, </w:t>
      </w:r>
      <w:r>
        <w:rPr>
          <w:rFonts w:ascii="Arial" w:eastAsia="Times New Roman" w:hAnsi="Arial" w:cs="Arial"/>
          <w:color w:val="5A5B5B"/>
          <w:sz w:val="18"/>
          <w:szCs w:val="18"/>
          <w:lang w:eastAsia="en-GB"/>
        </w:rPr>
        <w:t xml:space="preserve">Shropshire </w:t>
      </w:r>
      <w:r w:rsidR="00BE4EE5">
        <w:rPr>
          <w:rFonts w:ascii="Arial" w:eastAsia="Times New Roman" w:hAnsi="Arial" w:cs="Arial"/>
          <w:color w:val="5A5B5B"/>
          <w:sz w:val="18"/>
          <w:szCs w:val="18"/>
          <w:lang w:eastAsia="en-GB"/>
        </w:rPr>
        <w:t xml:space="preserve">Council </w:t>
      </w:r>
      <w:r>
        <w:rPr>
          <w:rFonts w:ascii="Arial" w:eastAsia="Times New Roman" w:hAnsi="Arial" w:cs="Arial"/>
          <w:color w:val="5A5B5B"/>
          <w:sz w:val="18"/>
          <w:szCs w:val="18"/>
          <w:lang w:eastAsia="en-GB"/>
        </w:rPr>
        <w:t xml:space="preserve">in collaboration with Telford and Wrekin Council have established Permanency Forums.  </w:t>
      </w:r>
      <w:r w:rsidR="00BE4EE5">
        <w:rPr>
          <w:rFonts w:ascii="Arial" w:eastAsia="Times New Roman" w:hAnsi="Arial" w:cs="Arial"/>
          <w:color w:val="5A5B5B"/>
          <w:sz w:val="18"/>
          <w:szCs w:val="18"/>
          <w:lang w:eastAsia="en-GB"/>
        </w:rPr>
        <w:t xml:space="preserve">These forums will consist of senior managers and others with experience of permanency planning.  The purpose of the forums is to provide social workers with the opportunity to present their case and to then receive advice and consultation on the steps needed to be undertaken to achieve a plan of permanence. </w:t>
      </w:r>
    </w:p>
    <w:p w:rsidR="007D7B31" w:rsidRPr="007D7B31" w:rsidRDefault="00813675" w:rsidP="007D7B31">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Ther</w:t>
      </w:r>
      <w:r w:rsidR="007D7B31">
        <w:rPr>
          <w:rFonts w:ascii="Arial" w:eastAsia="Times New Roman" w:hAnsi="Arial" w:cs="Arial"/>
          <w:color w:val="5A5B5B"/>
          <w:sz w:val="18"/>
          <w:szCs w:val="18"/>
          <w:lang w:eastAsia="en-GB"/>
        </w:rPr>
        <w:t>e are three</w:t>
      </w:r>
      <w:r w:rsidR="00A27ECF">
        <w:rPr>
          <w:rFonts w:ascii="Arial" w:eastAsia="Times New Roman" w:hAnsi="Arial" w:cs="Arial"/>
          <w:color w:val="5A5B5B"/>
          <w:sz w:val="18"/>
          <w:szCs w:val="18"/>
          <w:lang w:eastAsia="en-GB"/>
        </w:rPr>
        <w:t xml:space="preserve"> referral pathways</w:t>
      </w:r>
      <w:r w:rsidR="000D4D5B">
        <w:rPr>
          <w:rFonts w:ascii="Arial" w:eastAsia="Times New Roman" w:hAnsi="Arial" w:cs="Arial"/>
          <w:color w:val="5A5B5B"/>
          <w:sz w:val="18"/>
          <w:szCs w:val="18"/>
          <w:lang w:eastAsia="en-GB"/>
        </w:rPr>
        <w:t xml:space="preserve"> for Permanence Forum, </w:t>
      </w:r>
      <w:r w:rsidR="007D7B31">
        <w:rPr>
          <w:rFonts w:ascii="Arial" w:eastAsia="Times New Roman" w:hAnsi="Arial" w:cs="Arial"/>
          <w:color w:val="5A5B5B"/>
          <w:sz w:val="18"/>
          <w:szCs w:val="18"/>
          <w:lang w:eastAsia="en-GB"/>
        </w:rPr>
        <w:t>they are as follo</w:t>
      </w:r>
      <w:r w:rsidR="00232E40">
        <w:rPr>
          <w:rFonts w:ascii="Arial" w:eastAsia="Times New Roman" w:hAnsi="Arial" w:cs="Arial"/>
          <w:color w:val="5A5B5B"/>
          <w:sz w:val="18"/>
          <w:szCs w:val="18"/>
          <w:lang w:eastAsia="en-GB"/>
        </w:rPr>
        <w:t>ws:</w:t>
      </w:r>
    </w:p>
    <w:p w:rsidR="00232E40" w:rsidRDefault="00813675" w:rsidP="000D4D5B">
      <w:pPr>
        <w:pStyle w:val="ListParagraph"/>
        <w:numPr>
          <w:ilvl w:val="0"/>
          <w:numId w:val="5"/>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D4D5B">
        <w:rPr>
          <w:rFonts w:ascii="Arial" w:eastAsia="Times New Roman" w:hAnsi="Arial" w:cs="Arial"/>
          <w:color w:val="5A5B5B"/>
          <w:sz w:val="18"/>
          <w:szCs w:val="18"/>
          <w:lang w:eastAsia="en-GB"/>
        </w:rPr>
        <w:t>Where</w:t>
      </w:r>
      <w:r w:rsidR="00232E40">
        <w:rPr>
          <w:rFonts w:ascii="Arial" w:eastAsia="Times New Roman" w:hAnsi="Arial" w:cs="Arial"/>
          <w:color w:val="5A5B5B"/>
          <w:sz w:val="18"/>
          <w:szCs w:val="18"/>
          <w:lang w:eastAsia="en-GB"/>
        </w:rPr>
        <w:t xml:space="preserve"> a mother of an unborn child requests that the Local Authority place her child for adoption following their birth, an immediate request should be made for the case to be referred to Permanency Forum.</w:t>
      </w:r>
    </w:p>
    <w:p w:rsidR="00315F03" w:rsidRDefault="00315F03" w:rsidP="00315F03">
      <w:pPr>
        <w:pStyle w:val="ListParagraph"/>
        <w:shd w:val="clear" w:color="auto" w:fill="FFFFFF"/>
        <w:spacing w:before="100" w:beforeAutospacing="1" w:after="100" w:afterAutospacing="1" w:line="336" w:lineRule="auto"/>
        <w:rPr>
          <w:rFonts w:ascii="Arial" w:eastAsia="Times New Roman" w:hAnsi="Arial" w:cs="Arial"/>
          <w:color w:val="5A5B5B"/>
          <w:sz w:val="18"/>
          <w:szCs w:val="18"/>
          <w:lang w:eastAsia="en-GB"/>
        </w:rPr>
      </w:pPr>
    </w:p>
    <w:p w:rsidR="00232E40" w:rsidRDefault="00232E40" w:rsidP="000D4D5B">
      <w:pPr>
        <w:pStyle w:val="ListParagraph"/>
        <w:numPr>
          <w:ilvl w:val="0"/>
          <w:numId w:val="5"/>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Following the presentation of a case to a </w:t>
      </w:r>
      <w:r w:rsidR="007D7B31">
        <w:rPr>
          <w:rFonts w:ascii="Arial" w:eastAsia="Times New Roman" w:hAnsi="Arial" w:cs="Arial"/>
          <w:color w:val="5A5B5B"/>
          <w:sz w:val="18"/>
          <w:szCs w:val="18"/>
          <w:lang w:eastAsia="en-GB"/>
        </w:rPr>
        <w:t>Legal Planning Meetin</w:t>
      </w:r>
      <w:r>
        <w:rPr>
          <w:rFonts w:ascii="Arial" w:eastAsia="Times New Roman" w:hAnsi="Arial" w:cs="Arial"/>
          <w:color w:val="5A5B5B"/>
          <w:sz w:val="18"/>
          <w:szCs w:val="18"/>
          <w:lang w:eastAsia="en-GB"/>
        </w:rPr>
        <w:t>g where the decision is made to explore permanency options outside of the birth family.</w:t>
      </w:r>
    </w:p>
    <w:p w:rsidR="00315F03" w:rsidRPr="00315F03" w:rsidRDefault="00315F03" w:rsidP="00315F03">
      <w:pPr>
        <w:pStyle w:val="ListParagraph"/>
        <w:rPr>
          <w:rFonts w:ascii="Arial" w:eastAsia="Times New Roman" w:hAnsi="Arial" w:cs="Arial"/>
          <w:color w:val="5A5B5B"/>
          <w:sz w:val="18"/>
          <w:szCs w:val="18"/>
          <w:lang w:eastAsia="en-GB"/>
        </w:rPr>
      </w:pPr>
    </w:p>
    <w:p w:rsidR="00315F03" w:rsidRDefault="00315F03" w:rsidP="00315F03">
      <w:pPr>
        <w:pStyle w:val="ListParagraph"/>
        <w:shd w:val="clear" w:color="auto" w:fill="FFFFFF"/>
        <w:spacing w:before="100" w:beforeAutospacing="1" w:after="100" w:afterAutospacing="1" w:line="336" w:lineRule="auto"/>
        <w:rPr>
          <w:rFonts w:ascii="Arial" w:eastAsia="Times New Roman" w:hAnsi="Arial" w:cs="Arial"/>
          <w:color w:val="5A5B5B"/>
          <w:sz w:val="18"/>
          <w:szCs w:val="18"/>
          <w:lang w:eastAsia="en-GB"/>
        </w:rPr>
      </w:pPr>
    </w:p>
    <w:p w:rsidR="001424D1" w:rsidRPr="001424D1" w:rsidRDefault="00232E40" w:rsidP="00316600">
      <w:pPr>
        <w:pStyle w:val="ListParagraph"/>
        <w:numPr>
          <w:ilvl w:val="0"/>
          <w:numId w:val="5"/>
        </w:num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sidRPr="00315F03">
        <w:rPr>
          <w:rFonts w:ascii="Arial" w:eastAsia="Times New Roman" w:hAnsi="Arial" w:cs="Arial"/>
          <w:color w:val="5A5B5B"/>
          <w:sz w:val="18"/>
          <w:szCs w:val="18"/>
          <w:lang w:eastAsia="en-GB"/>
        </w:rPr>
        <w:t>Prior to a child’s second statutory looked after review</w:t>
      </w:r>
      <w:r w:rsidR="00315F03" w:rsidRPr="00315F03">
        <w:rPr>
          <w:rFonts w:ascii="Arial" w:eastAsia="Times New Roman" w:hAnsi="Arial" w:cs="Arial"/>
          <w:color w:val="5A5B5B"/>
          <w:sz w:val="18"/>
          <w:szCs w:val="18"/>
          <w:lang w:eastAsia="en-GB"/>
        </w:rPr>
        <w:t xml:space="preserve"> so</w:t>
      </w:r>
      <w:r w:rsidRPr="00315F03">
        <w:rPr>
          <w:rFonts w:ascii="Arial" w:eastAsia="Times New Roman" w:hAnsi="Arial" w:cs="Arial"/>
          <w:color w:val="5A5B5B"/>
          <w:sz w:val="18"/>
          <w:szCs w:val="18"/>
          <w:lang w:eastAsia="en-GB"/>
        </w:rPr>
        <w:t xml:space="preserve"> that the review can then endorse the permanence plan for a child.  Where it becomes clear before the first statutory review that permanence will be required outside of the birth family, </w:t>
      </w:r>
      <w:r w:rsidR="00315F03" w:rsidRPr="00315F03">
        <w:rPr>
          <w:rFonts w:ascii="Arial" w:eastAsia="Times New Roman" w:hAnsi="Arial" w:cs="Arial"/>
          <w:color w:val="5A5B5B"/>
          <w:sz w:val="18"/>
          <w:szCs w:val="18"/>
          <w:lang w:eastAsia="en-GB"/>
        </w:rPr>
        <w:t xml:space="preserve">a permanency forum slot should be booked immediately. </w:t>
      </w:r>
    </w:p>
    <w:p w:rsidR="0015611F" w:rsidRPr="001424D1" w:rsidRDefault="0015611F" w:rsidP="001424D1">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sidRPr="001424D1">
        <w:rPr>
          <w:rFonts w:ascii="Arial" w:eastAsia="Times New Roman" w:hAnsi="Arial" w:cs="Arial"/>
          <w:b/>
          <w:bCs/>
          <w:color w:val="50575B"/>
          <w:sz w:val="19"/>
          <w:szCs w:val="19"/>
          <w:lang w:eastAsia="en-GB"/>
        </w:rPr>
        <w:t>Purpose</w:t>
      </w:r>
    </w:p>
    <w:p w:rsidR="00E52577" w:rsidRDefault="00A56BAB" w:rsidP="00E5257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w:t>
      </w:r>
      <w:r w:rsidR="00315F03">
        <w:rPr>
          <w:rFonts w:ascii="Arial" w:eastAsia="Times New Roman" w:hAnsi="Arial" w:cs="Arial"/>
          <w:color w:val="5A5B5B"/>
          <w:sz w:val="18"/>
          <w:szCs w:val="18"/>
          <w:lang w:eastAsia="en-GB"/>
        </w:rPr>
        <w:t>he permanency forum</w:t>
      </w:r>
      <w:r>
        <w:rPr>
          <w:rFonts w:ascii="Arial" w:eastAsia="Times New Roman" w:hAnsi="Arial" w:cs="Arial"/>
          <w:color w:val="5A5B5B"/>
          <w:sz w:val="18"/>
          <w:szCs w:val="18"/>
          <w:lang w:eastAsia="en-GB"/>
        </w:rPr>
        <w:t xml:space="preserve"> will </w:t>
      </w:r>
      <w:r w:rsidR="00781506">
        <w:rPr>
          <w:rFonts w:ascii="Arial" w:eastAsia="Times New Roman" w:hAnsi="Arial" w:cs="Arial"/>
          <w:color w:val="5A5B5B"/>
          <w:sz w:val="18"/>
          <w:szCs w:val="18"/>
          <w:lang w:eastAsia="en-GB"/>
        </w:rPr>
        <w:t>ensure that all available</w:t>
      </w:r>
      <w:r w:rsidR="0015611F">
        <w:rPr>
          <w:rFonts w:ascii="Arial" w:eastAsia="Times New Roman" w:hAnsi="Arial" w:cs="Arial"/>
          <w:color w:val="5A5B5B"/>
          <w:sz w:val="18"/>
          <w:szCs w:val="18"/>
          <w:lang w:eastAsia="en-GB"/>
        </w:rPr>
        <w:t xml:space="preserve"> </w:t>
      </w:r>
      <w:r w:rsidR="0015611F" w:rsidRPr="0015611F">
        <w:rPr>
          <w:rFonts w:ascii="Arial" w:eastAsia="Times New Roman" w:hAnsi="Arial" w:cs="Arial"/>
          <w:color w:val="5A5B5B"/>
          <w:sz w:val="18"/>
          <w:szCs w:val="18"/>
          <w:lang w:eastAsia="en-GB"/>
        </w:rPr>
        <w:t xml:space="preserve">routes to permanence are considered fully, </w:t>
      </w:r>
      <w:r w:rsidR="00781506">
        <w:rPr>
          <w:rFonts w:ascii="Arial" w:eastAsia="Times New Roman" w:hAnsi="Arial" w:cs="Arial"/>
          <w:color w:val="5A5B5B"/>
          <w:sz w:val="18"/>
          <w:szCs w:val="18"/>
          <w:lang w:eastAsia="en-GB"/>
        </w:rPr>
        <w:t>and that social workers are made aware of the tasks that need to be completed in order to pr</w:t>
      </w:r>
      <w:r w:rsidR="00E52577">
        <w:rPr>
          <w:rFonts w:ascii="Arial" w:eastAsia="Times New Roman" w:hAnsi="Arial" w:cs="Arial"/>
          <w:color w:val="5A5B5B"/>
          <w:sz w:val="18"/>
          <w:szCs w:val="18"/>
          <w:lang w:eastAsia="en-GB"/>
        </w:rPr>
        <w:t>ogress with the permanency plan</w:t>
      </w:r>
      <w:r w:rsidR="001424D1">
        <w:rPr>
          <w:rFonts w:ascii="Arial" w:eastAsia="Times New Roman" w:hAnsi="Arial" w:cs="Arial"/>
          <w:color w:val="5A5B5B"/>
          <w:sz w:val="18"/>
          <w:szCs w:val="18"/>
          <w:lang w:eastAsia="en-GB"/>
        </w:rPr>
        <w:t xml:space="preserve">. It is an </w:t>
      </w:r>
      <w:r w:rsidR="00E52577" w:rsidRPr="0015611F">
        <w:rPr>
          <w:rFonts w:ascii="Arial" w:eastAsia="Times New Roman" w:hAnsi="Arial" w:cs="Arial"/>
          <w:color w:val="5A5B5B"/>
          <w:sz w:val="18"/>
          <w:szCs w:val="18"/>
          <w:lang w:eastAsia="en-GB"/>
        </w:rPr>
        <w:t xml:space="preserve">expectation that the child’s parents, the child, where appropriate, and other important people in the child’s life, </w:t>
      </w:r>
      <w:r w:rsidR="00E52577">
        <w:rPr>
          <w:rFonts w:ascii="Arial" w:eastAsia="Times New Roman" w:hAnsi="Arial" w:cs="Arial"/>
          <w:color w:val="5A5B5B"/>
          <w:sz w:val="18"/>
          <w:szCs w:val="18"/>
          <w:lang w:eastAsia="en-GB"/>
        </w:rPr>
        <w:t xml:space="preserve">will have been consulted </w:t>
      </w:r>
      <w:r w:rsidR="00315F03">
        <w:rPr>
          <w:rFonts w:ascii="Arial" w:eastAsia="Times New Roman" w:hAnsi="Arial" w:cs="Arial"/>
          <w:color w:val="5A5B5B"/>
          <w:sz w:val="18"/>
          <w:szCs w:val="18"/>
          <w:lang w:eastAsia="en-GB"/>
        </w:rPr>
        <w:t>prior to the permanency forum being held</w:t>
      </w:r>
      <w:r w:rsidR="00E52577" w:rsidRPr="0015611F">
        <w:rPr>
          <w:rFonts w:ascii="Arial" w:eastAsia="Times New Roman" w:hAnsi="Arial" w:cs="Arial"/>
          <w:color w:val="5A5B5B"/>
          <w:sz w:val="18"/>
          <w:szCs w:val="18"/>
          <w:lang w:eastAsia="en-GB"/>
        </w:rPr>
        <w:t>.</w:t>
      </w:r>
    </w:p>
    <w:p w:rsidR="00A56BAB" w:rsidRDefault="00E52577" w:rsidP="0015611F">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For those children placed with a connected person, the </w:t>
      </w:r>
      <w:r w:rsidR="00315F03">
        <w:rPr>
          <w:rFonts w:ascii="Arial" w:eastAsia="Times New Roman" w:hAnsi="Arial" w:cs="Arial"/>
          <w:color w:val="5A5B5B"/>
          <w:sz w:val="18"/>
          <w:szCs w:val="18"/>
          <w:lang w:eastAsia="en-GB"/>
        </w:rPr>
        <w:t xml:space="preserve">need to book onto a </w:t>
      </w:r>
      <w:r>
        <w:rPr>
          <w:rFonts w:ascii="Arial" w:eastAsia="Times New Roman" w:hAnsi="Arial" w:cs="Arial"/>
          <w:color w:val="5A5B5B"/>
          <w:sz w:val="18"/>
          <w:szCs w:val="18"/>
          <w:lang w:eastAsia="en-GB"/>
        </w:rPr>
        <w:t>perm</w:t>
      </w:r>
      <w:r w:rsidR="00315F03">
        <w:rPr>
          <w:rFonts w:ascii="Arial" w:eastAsia="Times New Roman" w:hAnsi="Arial" w:cs="Arial"/>
          <w:color w:val="5A5B5B"/>
          <w:sz w:val="18"/>
          <w:szCs w:val="18"/>
          <w:lang w:eastAsia="en-GB"/>
        </w:rPr>
        <w:t xml:space="preserve">anency forum does not </w:t>
      </w:r>
      <w:r w:rsidR="00275F08">
        <w:rPr>
          <w:rFonts w:ascii="Arial" w:eastAsia="Times New Roman" w:hAnsi="Arial" w:cs="Arial"/>
          <w:color w:val="5A5B5B"/>
          <w:sz w:val="18"/>
          <w:szCs w:val="18"/>
          <w:lang w:eastAsia="en-GB"/>
        </w:rPr>
        <w:t xml:space="preserve">apply.  It is an expectation that all of these arrangements are by definition ‘permanent’ and therefore from the outset of </w:t>
      </w:r>
      <w:r w:rsidR="00275F08">
        <w:rPr>
          <w:rFonts w:ascii="Arial" w:eastAsia="Times New Roman" w:hAnsi="Arial" w:cs="Arial"/>
          <w:color w:val="5A5B5B"/>
          <w:sz w:val="18"/>
          <w:szCs w:val="18"/>
          <w:lang w:eastAsia="en-GB"/>
        </w:rPr>
        <w:lastRenderedPageBreak/>
        <w:t>the placement the focus will be on working towards a permanency outcome, most likely discharge from care through the making of a Special Guardianship order.  In the event of a connected person’s plac</w:t>
      </w:r>
      <w:r w:rsidR="00315F03">
        <w:rPr>
          <w:rFonts w:ascii="Arial" w:eastAsia="Times New Roman" w:hAnsi="Arial" w:cs="Arial"/>
          <w:color w:val="5A5B5B"/>
          <w:sz w:val="18"/>
          <w:szCs w:val="18"/>
          <w:lang w:eastAsia="en-GB"/>
        </w:rPr>
        <w:t>ement breaking down, this procedure</w:t>
      </w:r>
      <w:r w:rsidR="00275F08">
        <w:rPr>
          <w:rFonts w:ascii="Arial" w:eastAsia="Times New Roman" w:hAnsi="Arial" w:cs="Arial"/>
          <w:color w:val="5A5B5B"/>
          <w:sz w:val="18"/>
          <w:szCs w:val="18"/>
          <w:lang w:eastAsia="en-GB"/>
        </w:rPr>
        <w:t xml:space="preserve"> will apply.</w:t>
      </w:r>
      <w:r>
        <w:rPr>
          <w:rFonts w:ascii="Arial" w:eastAsia="Times New Roman" w:hAnsi="Arial" w:cs="Arial"/>
          <w:color w:val="5A5B5B"/>
          <w:sz w:val="18"/>
          <w:szCs w:val="18"/>
          <w:lang w:eastAsia="en-GB"/>
        </w:rPr>
        <w:t xml:space="preserve"> </w:t>
      </w:r>
    </w:p>
    <w:p w:rsidR="0015611F" w:rsidRPr="0015611F" w:rsidRDefault="004F358E" w:rsidP="0015611F">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 </w:t>
      </w:r>
      <w:r w:rsidR="0015611F" w:rsidRPr="0015611F">
        <w:rPr>
          <w:rFonts w:ascii="Arial" w:eastAsia="Times New Roman" w:hAnsi="Arial" w:cs="Arial"/>
          <w:color w:val="5A5B5B"/>
          <w:sz w:val="18"/>
          <w:szCs w:val="18"/>
          <w:lang w:eastAsia="en-GB"/>
        </w:rPr>
        <w:t>If there is a disagreement about the most appropriate route to permanence, the review should be clearly informed of this and the reasons for it.</w:t>
      </w:r>
    </w:p>
    <w:p w:rsidR="0015611F" w:rsidRPr="0015611F" w:rsidRDefault="0015611F" w:rsidP="0015611F">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sidRPr="0015611F">
        <w:rPr>
          <w:rFonts w:ascii="Arial" w:eastAsia="Times New Roman" w:hAnsi="Arial" w:cs="Arial"/>
          <w:b/>
          <w:bCs/>
          <w:color w:val="50575B"/>
          <w:sz w:val="19"/>
          <w:szCs w:val="19"/>
          <w:lang w:eastAsia="en-GB"/>
        </w:rPr>
        <w:t>Process</w:t>
      </w:r>
    </w:p>
    <w:p w:rsidR="00A56BAB" w:rsidRDefault="00315F03" w:rsidP="0015611F">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In order to prepare for presentation to permanency forum, </w:t>
      </w:r>
      <w:r w:rsidR="00A56BAB">
        <w:rPr>
          <w:rFonts w:ascii="Arial" w:eastAsia="Times New Roman" w:hAnsi="Arial" w:cs="Arial"/>
          <w:color w:val="5A5B5B"/>
          <w:sz w:val="18"/>
          <w:szCs w:val="18"/>
          <w:lang w:eastAsia="en-GB"/>
        </w:rPr>
        <w:t>the following tasks will need to be completed:</w:t>
      </w:r>
    </w:p>
    <w:p w:rsidR="001A329D" w:rsidRDefault="00A56BAB" w:rsidP="00A56BAB">
      <w:pPr>
        <w:pStyle w:val="ListParagraph"/>
        <w:numPr>
          <w:ilvl w:val="0"/>
          <w:numId w:val="4"/>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w:t>
      </w:r>
      <w:r w:rsidR="00315F03">
        <w:rPr>
          <w:rFonts w:ascii="Arial" w:eastAsia="Times New Roman" w:hAnsi="Arial" w:cs="Arial"/>
          <w:color w:val="5A5B5B"/>
          <w:sz w:val="18"/>
          <w:szCs w:val="18"/>
          <w:lang w:eastAsia="en-GB"/>
        </w:rPr>
        <w:t xml:space="preserve">he social worker will </w:t>
      </w:r>
      <w:r w:rsidR="001424D1">
        <w:rPr>
          <w:rFonts w:ascii="Arial" w:eastAsia="Times New Roman" w:hAnsi="Arial" w:cs="Arial"/>
          <w:color w:val="5A5B5B"/>
          <w:sz w:val="18"/>
          <w:szCs w:val="18"/>
          <w:lang w:eastAsia="en-GB"/>
        </w:rPr>
        <w:t xml:space="preserve">need to </w:t>
      </w:r>
      <w:r w:rsidR="001A329D">
        <w:rPr>
          <w:rFonts w:ascii="Arial" w:eastAsia="Times New Roman" w:hAnsi="Arial" w:cs="Arial"/>
          <w:color w:val="5A5B5B"/>
          <w:sz w:val="18"/>
          <w:szCs w:val="18"/>
          <w:lang w:eastAsia="en-GB"/>
        </w:rPr>
        <w:t xml:space="preserve">book a permanency forum consultation slot via CPS duty. </w:t>
      </w:r>
    </w:p>
    <w:p w:rsidR="00A56BAB" w:rsidRDefault="001A329D" w:rsidP="00A56BAB">
      <w:pPr>
        <w:pStyle w:val="ListParagraph"/>
        <w:numPr>
          <w:ilvl w:val="0"/>
          <w:numId w:val="4"/>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social worker will then </w:t>
      </w:r>
      <w:r w:rsidR="00315F03">
        <w:rPr>
          <w:rFonts w:ascii="Arial" w:eastAsia="Times New Roman" w:hAnsi="Arial" w:cs="Arial"/>
          <w:color w:val="5A5B5B"/>
          <w:sz w:val="18"/>
          <w:szCs w:val="18"/>
          <w:lang w:eastAsia="en-GB"/>
        </w:rPr>
        <w:t xml:space="preserve">complete </w:t>
      </w:r>
      <w:r>
        <w:rPr>
          <w:rFonts w:ascii="Arial" w:eastAsia="Times New Roman" w:hAnsi="Arial" w:cs="Arial"/>
          <w:color w:val="5A5B5B"/>
          <w:sz w:val="18"/>
          <w:szCs w:val="18"/>
          <w:lang w:eastAsia="en-GB"/>
        </w:rPr>
        <w:t xml:space="preserve">the </w:t>
      </w:r>
      <w:r w:rsidR="00315F03">
        <w:rPr>
          <w:rFonts w:ascii="Arial" w:eastAsia="Times New Roman" w:hAnsi="Arial" w:cs="Arial"/>
          <w:color w:val="5A5B5B"/>
          <w:sz w:val="18"/>
          <w:szCs w:val="18"/>
          <w:lang w:eastAsia="en-GB"/>
        </w:rPr>
        <w:t xml:space="preserve">permanency forum consultation </w:t>
      </w:r>
      <w:r>
        <w:rPr>
          <w:rFonts w:ascii="Arial" w:eastAsia="Times New Roman" w:hAnsi="Arial" w:cs="Arial"/>
          <w:color w:val="5A5B5B"/>
          <w:sz w:val="18"/>
          <w:szCs w:val="18"/>
          <w:lang w:eastAsia="en-GB"/>
        </w:rPr>
        <w:t>part 1 and submit this to CPS duty 3 days in advance of the forum</w:t>
      </w:r>
      <w:r w:rsidR="00A56BAB" w:rsidRPr="00A56BAB">
        <w:rPr>
          <w:rFonts w:ascii="Arial" w:eastAsia="Times New Roman" w:hAnsi="Arial" w:cs="Arial"/>
          <w:color w:val="5A5B5B"/>
          <w:sz w:val="18"/>
          <w:szCs w:val="18"/>
          <w:lang w:eastAsia="en-GB"/>
        </w:rPr>
        <w:t xml:space="preserve">.  </w:t>
      </w:r>
    </w:p>
    <w:p w:rsidR="0015611F" w:rsidRPr="001424D1" w:rsidRDefault="00A56BAB" w:rsidP="001424D1">
      <w:pPr>
        <w:pStyle w:val="ListParagraph"/>
        <w:numPr>
          <w:ilvl w:val="0"/>
          <w:numId w:val="4"/>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1A329D">
        <w:rPr>
          <w:rFonts w:ascii="Arial" w:eastAsia="Times New Roman" w:hAnsi="Arial" w:cs="Arial"/>
          <w:color w:val="5A5B5B"/>
          <w:sz w:val="18"/>
          <w:szCs w:val="18"/>
          <w:lang w:eastAsia="en-GB"/>
        </w:rPr>
        <w:t xml:space="preserve">The </w:t>
      </w:r>
      <w:r w:rsidR="001A329D" w:rsidRPr="001A329D">
        <w:rPr>
          <w:rFonts w:ascii="Arial" w:eastAsia="Times New Roman" w:hAnsi="Arial" w:cs="Arial"/>
          <w:color w:val="5A5B5B"/>
          <w:sz w:val="18"/>
          <w:szCs w:val="18"/>
          <w:lang w:eastAsia="en-GB"/>
        </w:rPr>
        <w:t>social worker will present their case to permanency for</w:t>
      </w:r>
      <w:r w:rsidR="001A329D">
        <w:rPr>
          <w:rFonts w:ascii="Arial" w:eastAsia="Times New Roman" w:hAnsi="Arial" w:cs="Arial"/>
          <w:color w:val="5A5B5B"/>
          <w:sz w:val="18"/>
          <w:szCs w:val="18"/>
          <w:lang w:eastAsia="en-GB"/>
        </w:rPr>
        <w:t>um. The person chairing the permanency forum</w:t>
      </w:r>
      <w:r w:rsidRPr="001A329D">
        <w:rPr>
          <w:rFonts w:ascii="Arial" w:eastAsia="Times New Roman" w:hAnsi="Arial" w:cs="Arial"/>
          <w:color w:val="5A5B5B"/>
          <w:sz w:val="18"/>
          <w:szCs w:val="18"/>
          <w:lang w:eastAsia="en-GB"/>
        </w:rPr>
        <w:t xml:space="preserve"> will complete Part 2</w:t>
      </w:r>
      <w:r w:rsidR="00E52577" w:rsidRPr="001A329D">
        <w:rPr>
          <w:rFonts w:ascii="Arial" w:eastAsia="Times New Roman" w:hAnsi="Arial" w:cs="Arial"/>
          <w:color w:val="5A5B5B"/>
          <w:sz w:val="18"/>
          <w:szCs w:val="18"/>
          <w:lang w:eastAsia="en-GB"/>
        </w:rPr>
        <w:t xml:space="preserve"> a</w:t>
      </w:r>
      <w:r w:rsidR="00275F08" w:rsidRPr="001A329D">
        <w:rPr>
          <w:rFonts w:ascii="Arial" w:eastAsia="Times New Roman" w:hAnsi="Arial" w:cs="Arial"/>
          <w:color w:val="5A5B5B"/>
          <w:sz w:val="18"/>
          <w:szCs w:val="18"/>
          <w:lang w:eastAsia="en-GB"/>
        </w:rPr>
        <w:t xml:space="preserve">nd </w:t>
      </w:r>
      <w:r w:rsidR="001A329D">
        <w:rPr>
          <w:rFonts w:ascii="Arial" w:eastAsia="Times New Roman" w:hAnsi="Arial" w:cs="Arial"/>
          <w:color w:val="5A5B5B"/>
          <w:sz w:val="18"/>
          <w:szCs w:val="18"/>
          <w:lang w:eastAsia="en-GB"/>
        </w:rPr>
        <w:t xml:space="preserve">return to the social worker with a copy to the </w:t>
      </w:r>
      <w:r w:rsidR="00275F08" w:rsidRPr="001A329D">
        <w:rPr>
          <w:rFonts w:ascii="Arial" w:eastAsia="Times New Roman" w:hAnsi="Arial" w:cs="Arial"/>
          <w:color w:val="5A5B5B"/>
          <w:sz w:val="18"/>
          <w:szCs w:val="18"/>
          <w:lang w:eastAsia="en-GB"/>
        </w:rPr>
        <w:t>IRO.</w:t>
      </w:r>
      <w:r w:rsidR="00E52577" w:rsidRPr="001A329D">
        <w:rPr>
          <w:rFonts w:ascii="Arial" w:eastAsia="Times New Roman" w:hAnsi="Arial" w:cs="Arial"/>
          <w:color w:val="5A5B5B"/>
          <w:sz w:val="18"/>
          <w:szCs w:val="18"/>
          <w:lang w:eastAsia="en-GB"/>
        </w:rPr>
        <w:t xml:space="preserve"> This will clearly outline all the tasks that are required to progress with the permanency plan, including</w:t>
      </w:r>
      <w:r w:rsidR="00275F08" w:rsidRPr="001A329D">
        <w:rPr>
          <w:rFonts w:ascii="Arial" w:eastAsia="Times New Roman" w:hAnsi="Arial" w:cs="Arial"/>
          <w:color w:val="5A5B5B"/>
          <w:sz w:val="18"/>
          <w:szCs w:val="18"/>
          <w:lang w:eastAsia="en-GB"/>
        </w:rPr>
        <w:t xml:space="preserve"> the need to complete a C</w:t>
      </w:r>
      <w:r w:rsidR="00E52577" w:rsidRPr="001A329D">
        <w:rPr>
          <w:rFonts w:ascii="Arial" w:eastAsia="Times New Roman" w:hAnsi="Arial" w:cs="Arial"/>
          <w:color w:val="5A5B5B"/>
          <w:sz w:val="18"/>
          <w:szCs w:val="18"/>
          <w:lang w:eastAsia="en-GB"/>
        </w:rPr>
        <w:t>hild Per</w:t>
      </w:r>
      <w:r w:rsidR="001424D1">
        <w:rPr>
          <w:rFonts w:ascii="Arial" w:eastAsia="Times New Roman" w:hAnsi="Arial" w:cs="Arial"/>
          <w:color w:val="5A5B5B"/>
          <w:sz w:val="18"/>
          <w:szCs w:val="18"/>
          <w:lang w:eastAsia="en-GB"/>
        </w:rPr>
        <w:t>manence Report for all children requiring permanence outside of their birth family.</w:t>
      </w:r>
    </w:p>
    <w:p w:rsidR="001424D1" w:rsidRPr="001424D1" w:rsidRDefault="001424D1" w:rsidP="00F26E00">
      <w:pPr>
        <w:shd w:val="clear" w:color="auto" w:fill="FFFFFF"/>
        <w:spacing w:before="100" w:beforeAutospacing="1" w:after="100" w:afterAutospacing="1" w:line="336" w:lineRule="auto"/>
        <w:rPr>
          <w:rFonts w:ascii="Arial" w:eastAsia="Times New Roman" w:hAnsi="Arial" w:cs="Arial"/>
          <w:b/>
          <w:color w:val="5A5B5B"/>
          <w:sz w:val="18"/>
          <w:szCs w:val="18"/>
          <w:lang w:eastAsia="en-GB"/>
        </w:rPr>
      </w:pPr>
      <w:r w:rsidRPr="001424D1">
        <w:rPr>
          <w:rFonts w:ascii="Arial" w:eastAsia="Times New Roman" w:hAnsi="Arial" w:cs="Arial"/>
          <w:b/>
          <w:color w:val="5A5B5B"/>
          <w:sz w:val="18"/>
          <w:szCs w:val="18"/>
          <w:lang w:eastAsia="en-GB"/>
        </w:rPr>
        <w:t>Progressing a Permanence Plan</w:t>
      </w:r>
    </w:p>
    <w:p w:rsidR="00400F80" w:rsidRPr="0015611F" w:rsidRDefault="00F26E00" w:rsidP="00F26E00">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15611F">
        <w:rPr>
          <w:rFonts w:ascii="Arial" w:eastAsia="Times New Roman" w:hAnsi="Arial" w:cs="Arial"/>
          <w:color w:val="5A5B5B"/>
          <w:sz w:val="18"/>
          <w:szCs w:val="18"/>
          <w:lang w:eastAsia="en-GB"/>
        </w:rPr>
        <w:t>Where a child has made significant and strong attachments to their current carers, it may well be that those carers are best placed to provide a per</w:t>
      </w:r>
      <w:r>
        <w:rPr>
          <w:rFonts w:ascii="Arial" w:eastAsia="Times New Roman" w:hAnsi="Arial" w:cs="Arial"/>
          <w:color w:val="5A5B5B"/>
          <w:sz w:val="18"/>
          <w:szCs w:val="18"/>
          <w:lang w:eastAsia="en-GB"/>
        </w:rPr>
        <w:t xml:space="preserve">manent placement for the child.  </w:t>
      </w:r>
      <w:r w:rsidRPr="0015611F">
        <w:rPr>
          <w:rFonts w:ascii="Arial" w:eastAsia="Times New Roman" w:hAnsi="Arial" w:cs="Arial"/>
          <w:color w:val="5A5B5B"/>
          <w:sz w:val="18"/>
          <w:szCs w:val="18"/>
          <w:lang w:eastAsia="en-GB"/>
        </w:rPr>
        <w:t xml:space="preserve">However, no assumptions should be made that existing foster carers or other parties requesting to become permanent carers for the child are necessarily best placed to do so, and no requests should be made directly to foster carers to consider becoming a permanent carer for a child. Where this is deemed appropriate, this should first be discussed with the </w:t>
      </w:r>
      <w:r w:rsidR="0089486F">
        <w:rPr>
          <w:rFonts w:ascii="Arial" w:eastAsia="Times New Roman" w:hAnsi="Arial" w:cs="Arial"/>
          <w:color w:val="5A5B5B"/>
          <w:sz w:val="18"/>
          <w:szCs w:val="18"/>
          <w:lang w:eastAsia="en-GB"/>
        </w:rPr>
        <w:t xml:space="preserve">foster carer’s supervising social </w:t>
      </w:r>
      <w:r w:rsidRPr="0015611F">
        <w:rPr>
          <w:rFonts w:ascii="Arial" w:eastAsia="Times New Roman" w:hAnsi="Arial" w:cs="Arial"/>
          <w:color w:val="5A5B5B"/>
          <w:sz w:val="18"/>
          <w:szCs w:val="18"/>
          <w:lang w:eastAsia="en-GB"/>
        </w:rPr>
        <w:t>worker, who can explore this option with the foster carer. If it appears to be a viable option, then the foster carer will undergo an assessment as a potential permanent carer for the child. This process may take place alongside assessments of other applicant</w:t>
      </w:r>
      <w:r w:rsidR="008911AA">
        <w:rPr>
          <w:rFonts w:ascii="Arial" w:eastAsia="Times New Roman" w:hAnsi="Arial" w:cs="Arial"/>
          <w:color w:val="5A5B5B"/>
          <w:sz w:val="18"/>
          <w:szCs w:val="18"/>
          <w:lang w:eastAsia="en-GB"/>
        </w:rPr>
        <w:t>s</w:t>
      </w:r>
      <w:r w:rsidR="00400F80">
        <w:rPr>
          <w:rFonts w:ascii="Arial" w:eastAsia="Times New Roman" w:hAnsi="Arial" w:cs="Arial"/>
          <w:color w:val="5A5B5B"/>
          <w:sz w:val="18"/>
          <w:szCs w:val="18"/>
          <w:lang w:eastAsia="en-GB"/>
        </w:rPr>
        <w:t>.</w:t>
      </w:r>
    </w:p>
    <w:p w:rsidR="00EF6B22" w:rsidRDefault="00EF6B22" w:rsidP="0015611F">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If a child is placed with a connected person, discussions regarding permanence should already have been undertaken as part of the viability assessment and subsequent fostering assessment.  It is our expectation that in </w:t>
      </w:r>
      <w:r w:rsidR="0089486F">
        <w:rPr>
          <w:rFonts w:ascii="Arial" w:eastAsia="Times New Roman" w:hAnsi="Arial" w:cs="Arial"/>
          <w:color w:val="5A5B5B"/>
          <w:sz w:val="18"/>
          <w:szCs w:val="18"/>
          <w:lang w:eastAsia="en-GB"/>
        </w:rPr>
        <w:t xml:space="preserve">the </w:t>
      </w:r>
      <w:r>
        <w:rPr>
          <w:rFonts w:ascii="Arial" w:eastAsia="Times New Roman" w:hAnsi="Arial" w:cs="Arial"/>
          <w:color w:val="5A5B5B"/>
          <w:sz w:val="18"/>
          <w:szCs w:val="18"/>
          <w:lang w:eastAsia="en-GB"/>
        </w:rPr>
        <w:t>vast majorit</w:t>
      </w:r>
      <w:r w:rsidR="00F26E00">
        <w:rPr>
          <w:rFonts w:ascii="Arial" w:eastAsia="Times New Roman" w:hAnsi="Arial" w:cs="Arial"/>
          <w:color w:val="5A5B5B"/>
          <w:sz w:val="18"/>
          <w:szCs w:val="18"/>
          <w:lang w:eastAsia="en-GB"/>
        </w:rPr>
        <w:t>y of cases</w:t>
      </w:r>
      <w:r>
        <w:rPr>
          <w:rFonts w:ascii="Arial" w:eastAsia="Times New Roman" w:hAnsi="Arial" w:cs="Arial"/>
          <w:color w:val="5A5B5B"/>
          <w:sz w:val="18"/>
          <w:szCs w:val="18"/>
          <w:lang w:eastAsia="en-GB"/>
        </w:rPr>
        <w:t xml:space="preserve"> a Special Guardianship Order will be pursued and completed within 12 months of commencement of placement.</w:t>
      </w:r>
      <w:r w:rsidR="00F26E00">
        <w:rPr>
          <w:rFonts w:ascii="Arial" w:eastAsia="Times New Roman" w:hAnsi="Arial" w:cs="Arial"/>
          <w:color w:val="5A5B5B"/>
          <w:sz w:val="18"/>
          <w:szCs w:val="18"/>
          <w:lang w:eastAsia="en-GB"/>
        </w:rPr>
        <w:t xml:space="preserve">  All Special Guardianship orders will ha</w:t>
      </w:r>
      <w:r w:rsidR="0089486F">
        <w:rPr>
          <w:rFonts w:ascii="Arial" w:eastAsia="Times New Roman" w:hAnsi="Arial" w:cs="Arial"/>
          <w:color w:val="5A5B5B"/>
          <w:sz w:val="18"/>
          <w:szCs w:val="18"/>
          <w:lang w:eastAsia="en-GB"/>
        </w:rPr>
        <w:t>ve a robust support plan and acc</w:t>
      </w:r>
      <w:r w:rsidR="00F26E00">
        <w:rPr>
          <w:rFonts w:ascii="Arial" w:eastAsia="Times New Roman" w:hAnsi="Arial" w:cs="Arial"/>
          <w:color w:val="5A5B5B"/>
          <w:sz w:val="18"/>
          <w:szCs w:val="18"/>
          <w:lang w:eastAsia="en-GB"/>
        </w:rPr>
        <w:t>ess to support post order.</w:t>
      </w:r>
    </w:p>
    <w:p w:rsidR="00275F08" w:rsidRDefault="00E52577" w:rsidP="0015611F">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If the </w:t>
      </w:r>
      <w:r w:rsidR="00275F08">
        <w:rPr>
          <w:rFonts w:ascii="Arial" w:eastAsia="Times New Roman" w:hAnsi="Arial" w:cs="Arial"/>
          <w:color w:val="5A5B5B"/>
          <w:sz w:val="18"/>
          <w:szCs w:val="18"/>
          <w:lang w:eastAsia="en-GB"/>
        </w:rPr>
        <w:t xml:space="preserve">plan for the child is adoption, </w:t>
      </w:r>
      <w:r w:rsidR="001A329D">
        <w:rPr>
          <w:rFonts w:ascii="Arial" w:eastAsia="Times New Roman" w:hAnsi="Arial" w:cs="Arial"/>
          <w:color w:val="5A5B5B"/>
          <w:sz w:val="18"/>
          <w:szCs w:val="18"/>
          <w:lang w:eastAsia="en-GB"/>
        </w:rPr>
        <w:t>the case will be allocated to the permanence coordinator for</w:t>
      </w:r>
      <w:r w:rsidR="00275F08">
        <w:rPr>
          <w:rFonts w:ascii="Arial" w:eastAsia="Times New Roman" w:hAnsi="Arial" w:cs="Arial"/>
          <w:color w:val="5A5B5B"/>
          <w:sz w:val="18"/>
          <w:szCs w:val="18"/>
          <w:lang w:eastAsia="en-GB"/>
        </w:rPr>
        <w:t xml:space="preserve"> family </w:t>
      </w:r>
      <w:r w:rsidR="001A329D">
        <w:rPr>
          <w:rFonts w:ascii="Arial" w:eastAsia="Times New Roman" w:hAnsi="Arial" w:cs="Arial"/>
          <w:color w:val="5A5B5B"/>
          <w:sz w:val="18"/>
          <w:szCs w:val="18"/>
          <w:lang w:eastAsia="en-GB"/>
        </w:rPr>
        <w:t>finding, they</w:t>
      </w:r>
      <w:r w:rsidR="00275F08">
        <w:rPr>
          <w:rFonts w:ascii="Arial" w:eastAsia="Times New Roman" w:hAnsi="Arial" w:cs="Arial"/>
          <w:color w:val="5A5B5B"/>
          <w:sz w:val="18"/>
          <w:szCs w:val="18"/>
          <w:lang w:eastAsia="en-GB"/>
        </w:rPr>
        <w:t xml:space="preserve"> will co-ordinate all family finding activity.</w:t>
      </w:r>
    </w:p>
    <w:p w:rsidR="00F26E00" w:rsidRDefault="00F26E00" w:rsidP="0015611F">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If the plan for the child is long term fostering and they are unable to remain with their existing carer</w:t>
      </w:r>
      <w:r w:rsidR="001424D1">
        <w:rPr>
          <w:rFonts w:ascii="Arial" w:eastAsia="Times New Roman" w:hAnsi="Arial" w:cs="Arial"/>
          <w:color w:val="5A5B5B"/>
          <w:sz w:val="18"/>
          <w:szCs w:val="18"/>
          <w:lang w:eastAsia="en-GB"/>
        </w:rPr>
        <w:t>, a family finding plan will be implemented</w:t>
      </w:r>
      <w:r w:rsidR="00475738">
        <w:rPr>
          <w:rFonts w:ascii="Arial" w:eastAsia="Times New Roman" w:hAnsi="Arial" w:cs="Arial"/>
          <w:color w:val="5A5B5B"/>
          <w:sz w:val="18"/>
          <w:szCs w:val="18"/>
          <w:lang w:eastAsia="en-GB"/>
        </w:rPr>
        <w:t xml:space="preserve"> by </w:t>
      </w:r>
      <w:r w:rsidR="001A329D">
        <w:rPr>
          <w:rFonts w:ascii="Arial" w:eastAsia="Times New Roman" w:hAnsi="Arial" w:cs="Arial"/>
          <w:color w:val="5A5B5B"/>
          <w:sz w:val="18"/>
          <w:szCs w:val="18"/>
          <w:lang w:eastAsia="en-GB"/>
        </w:rPr>
        <w:t xml:space="preserve">CPS </w:t>
      </w:r>
      <w:r>
        <w:rPr>
          <w:rFonts w:ascii="Arial" w:eastAsia="Times New Roman" w:hAnsi="Arial" w:cs="Arial"/>
          <w:color w:val="5A5B5B"/>
          <w:sz w:val="18"/>
          <w:szCs w:val="18"/>
          <w:lang w:eastAsia="en-GB"/>
        </w:rPr>
        <w:t xml:space="preserve">who </w:t>
      </w:r>
      <w:r w:rsidR="001A329D">
        <w:rPr>
          <w:rFonts w:ascii="Arial" w:eastAsia="Times New Roman" w:hAnsi="Arial" w:cs="Arial"/>
          <w:color w:val="5A5B5B"/>
          <w:sz w:val="18"/>
          <w:szCs w:val="18"/>
          <w:lang w:eastAsia="en-GB"/>
        </w:rPr>
        <w:t xml:space="preserve">along with CPS duty </w:t>
      </w:r>
      <w:r>
        <w:rPr>
          <w:rFonts w:ascii="Arial" w:eastAsia="Times New Roman" w:hAnsi="Arial" w:cs="Arial"/>
          <w:color w:val="5A5B5B"/>
          <w:sz w:val="18"/>
          <w:szCs w:val="18"/>
          <w:lang w:eastAsia="en-GB"/>
        </w:rPr>
        <w:t>will co-ordin</w:t>
      </w:r>
      <w:r w:rsidR="0089486F">
        <w:rPr>
          <w:rFonts w:ascii="Arial" w:eastAsia="Times New Roman" w:hAnsi="Arial" w:cs="Arial"/>
          <w:color w:val="5A5B5B"/>
          <w:sz w:val="18"/>
          <w:szCs w:val="18"/>
          <w:lang w:eastAsia="en-GB"/>
        </w:rPr>
        <w:t>ate all family finding activity.</w:t>
      </w:r>
    </w:p>
    <w:p w:rsidR="00F26E00" w:rsidRDefault="00F26E00" w:rsidP="0015611F">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If the plan for the child is a Special Guardianship order with their existing carer, the assessment will either be completed by the supervising social worker or another suitably qualified social worker.</w:t>
      </w:r>
    </w:p>
    <w:p w:rsidR="00E52577" w:rsidRDefault="00EF6B22" w:rsidP="0015611F">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If the plan for the child</w:t>
      </w:r>
      <w:r w:rsidR="00275F08">
        <w:rPr>
          <w:rFonts w:ascii="Arial" w:eastAsia="Times New Roman" w:hAnsi="Arial" w:cs="Arial"/>
          <w:color w:val="5A5B5B"/>
          <w:sz w:val="18"/>
          <w:szCs w:val="18"/>
          <w:lang w:eastAsia="en-GB"/>
        </w:rPr>
        <w:t xml:space="preserve"> is </w:t>
      </w:r>
      <w:r>
        <w:rPr>
          <w:rFonts w:ascii="Arial" w:eastAsia="Times New Roman" w:hAnsi="Arial" w:cs="Arial"/>
          <w:color w:val="5A5B5B"/>
          <w:sz w:val="18"/>
          <w:szCs w:val="18"/>
          <w:lang w:eastAsia="en-GB"/>
        </w:rPr>
        <w:t>long term fostering with their existing mainstream foster carer and everyone is in agreement with this plan, then the supervising social worker in conjunction with the child’s social worker will</w:t>
      </w:r>
      <w:r w:rsidR="00275F08">
        <w:rPr>
          <w:rFonts w:ascii="Arial" w:eastAsia="Times New Roman" w:hAnsi="Arial" w:cs="Arial"/>
          <w:color w:val="5A5B5B"/>
          <w:sz w:val="18"/>
          <w:szCs w:val="18"/>
          <w:lang w:eastAsia="en-GB"/>
        </w:rPr>
        <w:t xml:space="preserve"> </w:t>
      </w:r>
      <w:r>
        <w:rPr>
          <w:rFonts w:ascii="Arial" w:eastAsia="Times New Roman" w:hAnsi="Arial" w:cs="Arial"/>
          <w:color w:val="5A5B5B"/>
          <w:sz w:val="18"/>
          <w:szCs w:val="18"/>
          <w:lang w:eastAsia="en-GB"/>
        </w:rPr>
        <w:t>complete all necessary tasks, including presenting the match</w:t>
      </w:r>
      <w:r w:rsidR="00E833C5">
        <w:rPr>
          <w:rFonts w:ascii="Arial" w:eastAsia="Times New Roman" w:hAnsi="Arial" w:cs="Arial"/>
          <w:color w:val="5A5B5B"/>
          <w:sz w:val="18"/>
          <w:szCs w:val="18"/>
          <w:lang w:eastAsia="en-GB"/>
        </w:rPr>
        <w:t xml:space="preserve"> to Fostering </w:t>
      </w:r>
      <w:r>
        <w:rPr>
          <w:rFonts w:ascii="Arial" w:eastAsia="Times New Roman" w:hAnsi="Arial" w:cs="Arial"/>
          <w:color w:val="5A5B5B"/>
          <w:sz w:val="18"/>
          <w:szCs w:val="18"/>
          <w:lang w:eastAsia="en-GB"/>
        </w:rPr>
        <w:t>Panel.</w:t>
      </w:r>
    </w:p>
    <w:p w:rsidR="00400F80" w:rsidRDefault="00EF6B22" w:rsidP="0015611F">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lastRenderedPageBreak/>
        <w:t>If the plan for the child is long term fostering with their existing IFA foster carer and everyone is in agreement with this plan, agreement must be sought from the Assistant Director as to the funding arrangements a</w:t>
      </w:r>
      <w:r w:rsidR="00E833C5">
        <w:rPr>
          <w:rFonts w:ascii="Arial" w:eastAsia="Times New Roman" w:hAnsi="Arial" w:cs="Arial"/>
          <w:color w:val="5A5B5B"/>
          <w:sz w:val="18"/>
          <w:szCs w:val="18"/>
          <w:lang w:eastAsia="en-GB"/>
        </w:rPr>
        <w:t xml:space="preserve">nd CPS duty </w:t>
      </w:r>
      <w:r>
        <w:rPr>
          <w:rFonts w:ascii="Arial" w:eastAsia="Times New Roman" w:hAnsi="Arial" w:cs="Arial"/>
          <w:color w:val="5A5B5B"/>
          <w:sz w:val="18"/>
          <w:szCs w:val="18"/>
          <w:lang w:eastAsia="en-GB"/>
        </w:rPr>
        <w:t>must undertake the negotiations with the IFA provider.  Once agreed the child’s social worker in conjunction with the supervising social worker from the IFA provider will complete all necessary tasks, including presenting the match</w:t>
      </w:r>
      <w:r w:rsidR="00A91216">
        <w:rPr>
          <w:rFonts w:ascii="Arial" w:eastAsia="Times New Roman" w:hAnsi="Arial" w:cs="Arial"/>
          <w:color w:val="5A5B5B"/>
          <w:sz w:val="18"/>
          <w:szCs w:val="18"/>
          <w:lang w:eastAsia="en-GB"/>
        </w:rPr>
        <w:t xml:space="preserve"> to fostering panel for approval.</w:t>
      </w:r>
      <w:r>
        <w:rPr>
          <w:rFonts w:ascii="Arial" w:eastAsia="Times New Roman" w:hAnsi="Arial" w:cs="Arial"/>
          <w:color w:val="5A5B5B"/>
          <w:sz w:val="18"/>
          <w:szCs w:val="18"/>
          <w:lang w:eastAsia="en-GB"/>
        </w:rPr>
        <w:t xml:space="preserve"> </w:t>
      </w:r>
    </w:p>
    <w:p w:rsidR="0015611F" w:rsidRPr="0015611F" w:rsidRDefault="0015611F" w:rsidP="0015611F">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15611F">
        <w:rPr>
          <w:rFonts w:ascii="Arial" w:eastAsia="Times New Roman" w:hAnsi="Arial" w:cs="Arial"/>
          <w:b/>
          <w:bCs/>
          <w:color w:val="50575B"/>
          <w:sz w:val="21"/>
          <w:szCs w:val="21"/>
          <w:lang w:eastAsia="en-GB"/>
        </w:rPr>
        <w:t>Identification of Placements</w:t>
      </w:r>
    </w:p>
    <w:p w:rsidR="0015611F" w:rsidRPr="0015611F" w:rsidRDefault="0015611F" w:rsidP="00F26E00">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15611F">
        <w:rPr>
          <w:rFonts w:ascii="Arial" w:eastAsia="Times New Roman" w:hAnsi="Arial" w:cs="Arial"/>
          <w:color w:val="5A5B5B"/>
          <w:sz w:val="18"/>
          <w:szCs w:val="18"/>
          <w:lang w:eastAsia="en-GB"/>
        </w:rPr>
        <w:t xml:space="preserve">The identification of a suitable placement is a joint responsibility between the child’s social </w:t>
      </w:r>
      <w:r w:rsidR="00E833C5">
        <w:rPr>
          <w:rFonts w:ascii="Arial" w:eastAsia="Times New Roman" w:hAnsi="Arial" w:cs="Arial"/>
          <w:color w:val="5A5B5B"/>
          <w:sz w:val="18"/>
          <w:szCs w:val="18"/>
          <w:lang w:eastAsia="en-GB"/>
        </w:rPr>
        <w:t>worker and CPS duty</w:t>
      </w:r>
      <w:r w:rsidRPr="0015611F">
        <w:rPr>
          <w:rFonts w:ascii="Arial" w:eastAsia="Times New Roman" w:hAnsi="Arial" w:cs="Arial"/>
          <w:color w:val="5A5B5B"/>
          <w:sz w:val="18"/>
          <w:szCs w:val="18"/>
          <w:lang w:eastAsia="en-GB"/>
        </w:rPr>
        <w:t xml:space="preserve">. It will be based on agreed actions to be taken by both parties. </w:t>
      </w:r>
    </w:p>
    <w:p w:rsidR="0015611F" w:rsidRPr="0015611F" w:rsidRDefault="0015611F" w:rsidP="0015611F">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15611F">
        <w:rPr>
          <w:rFonts w:ascii="Arial" w:eastAsia="Times New Roman" w:hAnsi="Arial" w:cs="Arial"/>
          <w:color w:val="5A5B5B"/>
          <w:sz w:val="18"/>
          <w:szCs w:val="18"/>
          <w:lang w:eastAsia="en-GB"/>
        </w:rPr>
        <w:t xml:space="preserve">As the identification of suitable placements is an ongoing process, regular </w:t>
      </w:r>
      <w:r w:rsidR="00F26E00">
        <w:rPr>
          <w:rFonts w:ascii="Arial" w:eastAsia="Times New Roman" w:hAnsi="Arial" w:cs="Arial"/>
          <w:color w:val="5A5B5B"/>
          <w:sz w:val="18"/>
          <w:szCs w:val="18"/>
          <w:lang w:eastAsia="en-GB"/>
        </w:rPr>
        <w:t xml:space="preserve">progress </w:t>
      </w:r>
      <w:r w:rsidRPr="0015611F">
        <w:rPr>
          <w:rFonts w:ascii="Arial" w:eastAsia="Times New Roman" w:hAnsi="Arial" w:cs="Arial"/>
          <w:color w:val="5A5B5B"/>
          <w:sz w:val="18"/>
          <w:szCs w:val="18"/>
          <w:lang w:eastAsia="en-GB"/>
        </w:rPr>
        <w:t xml:space="preserve">reviews </w:t>
      </w:r>
      <w:r w:rsidR="00F26E00">
        <w:rPr>
          <w:rFonts w:ascii="Arial" w:eastAsia="Times New Roman" w:hAnsi="Arial" w:cs="Arial"/>
          <w:color w:val="5A5B5B"/>
          <w:sz w:val="18"/>
          <w:szCs w:val="18"/>
          <w:lang w:eastAsia="en-GB"/>
        </w:rPr>
        <w:t>should be undertaken</w:t>
      </w:r>
      <w:r w:rsidR="00A91216">
        <w:rPr>
          <w:rFonts w:ascii="Arial" w:eastAsia="Times New Roman" w:hAnsi="Arial" w:cs="Arial"/>
          <w:color w:val="5A5B5B"/>
          <w:sz w:val="18"/>
          <w:szCs w:val="18"/>
          <w:lang w:eastAsia="en-GB"/>
        </w:rPr>
        <w:t xml:space="preserve"> by CPS </w:t>
      </w:r>
      <w:r w:rsidR="00F26E00">
        <w:rPr>
          <w:rFonts w:ascii="Arial" w:eastAsia="Times New Roman" w:hAnsi="Arial" w:cs="Arial"/>
          <w:color w:val="5A5B5B"/>
          <w:sz w:val="18"/>
          <w:szCs w:val="18"/>
          <w:lang w:eastAsia="en-GB"/>
        </w:rPr>
        <w:t xml:space="preserve">in consultation with the </w:t>
      </w:r>
      <w:r w:rsidR="00F40CCB">
        <w:rPr>
          <w:rFonts w:ascii="Arial" w:eastAsia="Times New Roman" w:hAnsi="Arial" w:cs="Arial"/>
          <w:color w:val="5A5B5B"/>
          <w:sz w:val="18"/>
          <w:szCs w:val="18"/>
          <w:lang w:eastAsia="en-GB"/>
        </w:rPr>
        <w:t>child’s social worker.</w:t>
      </w:r>
    </w:p>
    <w:p w:rsidR="0015611F" w:rsidRPr="0015611F" w:rsidRDefault="0015611F" w:rsidP="0015611F">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15611F">
        <w:rPr>
          <w:rFonts w:ascii="Arial" w:eastAsia="Times New Roman" w:hAnsi="Arial" w:cs="Arial"/>
          <w:b/>
          <w:bCs/>
          <w:color w:val="50575B"/>
          <w:sz w:val="21"/>
          <w:szCs w:val="21"/>
          <w:lang w:eastAsia="en-GB"/>
        </w:rPr>
        <w:t>Matching Process</w:t>
      </w:r>
    </w:p>
    <w:p w:rsidR="0015611F" w:rsidRPr="0015611F" w:rsidRDefault="00400F80" w:rsidP="0015611F">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Regardless of which permanency option is pursued, the ability of any carer to meet the long term needs of a child must be addressed through a matching meeting and a matching report must be completed.  </w:t>
      </w:r>
      <w:r w:rsidR="00F40CCB">
        <w:rPr>
          <w:rFonts w:ascii="Arial" w:eastAsia="Times New Roman" w:hAnsi="Arial" w:cs="Arial"/>
          <w:color w:val="5A5B5B"/>
          <w:sz w:val="18"/>
          <w:szCs w:val="18"/>
          <w:lang w:eastAsia="en-GB"/>
        </w:rPr>
        <w:t xml:space="preserve">For children under 16, all </w:t>
      </w:r>
      <w:r w:rsidR="0015611F" w:rsidRPr="0015611F">
        <w:rPr>
          <w:rFonts w:ascii="Arial" w:eastAsia="Times New Roman" w:hAnsi="Arial" w:cs="Arial"/>
          <w:color w:val="5A5B5B"/>
          <w:sz w:val="18"/>
          <w:szCs w:val="18"/>
          <w:lang w:eastAsia="en-GB"/>
        </w:rPr>
        <w:t>permanent match</w:t>
      </w:r>
      <w:r w:rsidR="00F40CCB">
        <w:rPr>
          <w:rFonts w:ascii="Arial" w:eastAsia="Times New Roman" w:hAnsi="Arial" w:cs="Arial"/>
          <w:color w:val="5A5B5B"/>
          <w:sz w:val="18"/>
          <w:szCs w:val="18"/>
          <w:lang w:eastAsia="en-GB"/>
        </w:rPr>
        <w:t>es</w:t>
      </w:r>
      <w:r w:rsidR="0015611F" w:rsidRPr="0015611F">
        <w:rPr>
          <w:rFonts w:ascii="Arial" w:eastAsia="Times New Roman" w:hAnsi="Arial" w:cs="Arial"/>
          <w:color w:val="5A5B5B"/>
          <w:sz w:val="18"/>
          <w:szCs w:val="18"/>
          <w:lang w:eastAsia="en-GB"/>
        </w:rPr>
        <w:t xml:space="preserve"> must be appr</w:t>
      </w:r>
      <w:r w:rsidR="00A91216">
        <w:rPr>
          <w:rFonts w:ascii="Arial" w:eastAsia="Times New Roman" w:hAnsi="Arial" w:cs="Arial"/>
          <w:color w:val="5A5B5B"/>
          <w:sz w:val="18"/>
          <w:szCs w:val="18"/>
          <w:lang w:eastAsia="en-GB"/>
        </w:rPr>
        <w:t>oved either by the Adoption Panel or by the Fostering P</w:t>
      </w:r>
      <w:r w:rsidR="0015611F" w:rsidRPr="0015611F">
        <w:rPr>
          <w:rFonts w:ascii="Arial" w:eastAsia="Times New Roman" w:hAnsi="Arial" w:cs="Arial"/>
          <w:color w:val="5A5B5B"/>
          <w:sz w:val="18"/>
          <w:szCs w:val="18"/>
          <w:lang w:eastAsia="en-GB"/>
        </w:rPr>
        <w:t>anel. For fostering</w:t>
      </w:r>
      <w:r w:rsidR="00F40CCB">
        <w:rPr>
          <w:rFonts w:ascii="Arial" w:eastAsia="Times New Roman" w:hAnsi="Arial" w:cs="Arial"/>
          <w:color w:val="5A5B5B"/>
          <w:sz w:val="18"/>
          <w:szCs w:val="18"/>
          <w:lang w:eastAsia="en-GB"/>
        </w:rPr>
        <w:t xml:space="preserve"> matches</w:t>
      </w:r>
      <w:r w:rsidR="0015611F" w:rsidRPr="0015611F">
        <w:rPr>
          <w:rFonts w:ascii="Arial" w:eastAsia="Times New Roman" w:hAnsi="Arial" w:cs="Arial"/>
          <w:color w:val="5A5B5B"/>
          <w:sz w:val="18"/>
          <w:szCs w:val="18"/>
          <w:lang w:eastAsia="en-GB"/>
        </w:rPr>
        <w:t>, the following papers must be supplied to panel:</w:t>
      </w:r>
    </w:p>
    <w:p w:rsidR="0015611F" w:rsidRPr="0015611F" w:rsidRDefault="00A91216" w:rsidP="0015611F">
      <w:pPr>
        <w:numPr>
          <w:ilvl w:val="0"/>
          <w:numId w:val="2"/>
        </w:numPr>
        <w:shd w:val="clear" w:color="auto" w:fill="FFFFFF"/>
        <w:spacing w:before="192" w:after="192" w:line="336" w:lineRule="auto"/>
        <w:ind w:left="2970"/>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Family’s Form F</w:t>
      </w:r>
      <w:r w:rsidR="0015611F" w:rsidRPr="0015611F">
        <w:rPr>
          <w:rFonts w:ascii="Arial" w:eastAsia="Times New Roman" w:hAnsi="Arial" w:cs="Arial"/>
          <w:color w:val="5A5B5B"/>
          <w:sz w:val="18"/>
          <w:szCs w:val="18"/>
          <w:lang w:eastAsia="en-GB"/>
        </w:rPr>
        <w:t>, completed or updated within the last 12 months;</w:t>
      </w:r>
    </w:p>
    <w:p w:rsidR="0015611F" w:rsidRPr="0015611F" w:rsidRDefault="0089486F" w:rsidP="0015611F">
      <w:pPr>
        <w:numPr>
          <w:ilvl w:val="0"/>
          <w:numId w:val="2"/>
        </w:numPr>
        <w:shd w:val="clear" w:color="auto" w:fill="FFFFFF"/>
        <w:spacing w:before="192" w:after="192" w:line="336" w:lineRule="auto"/>
        <w:ind w:left="2970"/>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Child Permanence R</w:t>
      </w:r>
      <w:r w:rsidR="0015611F" w:rsidRPr="0015611F">
        <w:rPr>
          <w:rFonts w:ascii="Arial" w:eastAsia="Times New Roman" w:hAnsi="Arial" w:cs="Arial"/>
          <w:color w:val="5A5B5B"/>
          <w:sz w:val="18"/>
          <w:szCs w:val="18"/>
          <w:lang w:eastAsia="en-GB"/>
        </w:rPr>
        <w:t>eport, completed or updated within the last 6 months;</w:t>
      </w:r>
    </w:p>
    <w:p w:rsidR="0015611F" w:rsidRPr="0015611F" w:rsidRDefault="0015611F" w:rsidP="0015611F">
      <w:pPr>
        <w:numPr>
          <w:ilvl w:val="0"/>
          <w:numId w:val="2"/>
        </w:numPr>
        <w:shd w:val="clear" w:color="auto" w:fill="FFFFFF"/>
        <w:spacing w:before="192" w:after="192" w:line="336" w:lineRule="auto"/>
        <w:ind w:left="2970"/>
        <w:rPr>
          <w:rFonts w:ascii="Arial" w:eastAsia="Times New Roman" w:hAnsi="Arial" w:cs="Arial"/>
          <w:color w:val="5A5B5B"/>
          <w:sz w:val="18"/>
          <w:szCs w:val="18"/>
          <w:lang w:eastAsia="en-GB"/>
        </w:rPr>
      </w:pPr>
      <w:r w:rsidRPr="0015611F">
        <w:rPr>
          <w:rFonts w:ascii="Arial" w:eastAsia="Times New Roman" w:hAnsi="Arial" w:cs="Arial"/>
          <w:color w:val="5A5B5B"/>
          <w:sz w:val="18"/>
          <w:szCs w:val="18"/>
          <w:lang w:eastAsia="en-GB"/>
        </w:rPr>
        <w:t>Matching report, based on the outcome of the matching meeting.</w:t>
      </w:r>
    </w:p>
    <w:p w:rsidR="0015611F" w:rsidRDefault="0015611F" w:rsidP="0015611F">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15611F">
        <w:rPr>
          <w:rFonts w:ascii="Arial" w:eastAsia="Times New Roman" w:hAnsi="Arial" w:cs="Arial"/>
          <w:color w:val="5A5B5B"/>
          <w:sz w:val="18"/>
          <w:szCs w:val="18"/>
          <w:lang w:eastAsia="en-GB"/>
        </w:rPr>
        <w:t>For adoption matches, please see the adoption procedures.</w:t>
      </w:r>
    </w:p>
    <w:p w:rsidR="0089486F" w:rsidRDefault="0089486F" w:rsidP="0015611F">
      <w:pPr>
        <w:shd w:val="clear" w:color="auto" w:fill="FFFFFF"/>
        <w:spacing w:before="100" w:beforeAutospacing="1" w:after="100" w:afterAutospacing="1" w:line="336" w:lineRule="auto"/>
        <w:rPr>
          <w:rFonts w:ascii="Arial" w:eastAsia="Times New Roman" w:hAnsi="Arial" w:cs="Arial"/>
          <w:b/>
          <w:color w:val="5A5B5B"/>
          <w:sz w:val="20"/>
          <w:szCs w:val="20"/>
          <w:lang w:eastAsia="en-GB"/>
        </w:rPr>
      </w:pPr>
      <w:r>
        <w:rPr>
          <w:rFonts w:ascii="Arial" w:eastAsia="Times New Roman" w:hAnsi="Arial" w:cs="Arial"/>
          <w:b/>
          <w:color w:val="5A5B5B"/>
          <w:sz w:val="20"/>
          <w:szCs w:val="20"/>
          <w:lang w:eastAsia="en-GB"/>
        </w:rPr>
        <w:t>Disruption of a long term placement</w:t>
      </w:r>
    </w:p>
    <w:p w:rsidR="0089486F" w:rsidRPr="0089486F" w:rsidRDefault="00A91216" w:rsidP="0015611F">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Once Fostering P</w:t>
      </w:r>
      <w:r w:rsidR="0089486F">
        <w:rPr>
          <w:rFonts w:ascii="Arial" w:eastAsia="Times New Roman" w:hAnsi="Arial" w:cs="Arial"/>
          <w:color w:val="5A5B5B"/>
          <w:sz w:val="18"/>
          <w:szCs w:val="18"/>
          <w:lang w:eastAsia="en-GB"/>
        </w:rPr>
        <w:t xml:space="preserve">anel has recommended a match for a child and the Agency Decision Maker has decided this is the most appropriate plan for a child, the placement will become long term.  In the event of a disruption resulting in the child having to leave their long term placement, an urgent foster carer review will be conducted within 2 weeks.  Whilst this is underway the foster carer will continue to receive their fee element for a two week period with </w:t>
      </w:r>
      <w:r w:rsidR="00646A20">
        <w:rPr>
          <w:rFonts w:ascii="Arial" w:eastAsia="Times New Roman" w:hAnsi="Arial" w:cs="Arial"/>
          <w:color w:val="5A5B5B"/>
          <w:sz w:val="18"/>
          <w:szCs w:val="18"/>
          <w:lang w:eastAsia="en-GB"/>
        </w:rPr>
        <w:t>the option to extend for a further two weeks</w:t>
      </w:r>
      <w:r w:rsidR="0089486F">
        <w:rPr>
          <w:rFonts w:ascii="Arial" w:eastAsia="Times New Roman" w:hAnsi="Arial" w:cs="Arial"/>
          <w:color w:val="5A5B5B"/>
          <w:sz w:val="18"/>
          <w:szCs w:val="18"/>
          <w:lang w:eastAsia="en-GB"/>
        </w:rPr>
        <w:t xml:space="preserve"> if necessary.  This will allow time to determine </w:t>
      </w:r>
      <w:r w:rsidR="00646A20">
        <w:rPr>
          <w:rFonts w:ascii="Arial" w:eastAsia="Times New Roman" w:hAnsi="Arial" w:cs="Arial"/>
          <w:color w:val="5A5B5B"/>
          <w:sz w:val="18"/>
          <w:szCs w:val="18"/>
          <w:lang w:eastAsia="en-GB"/>
        </w:rPr>
        <w:t xml:space="preserve">through the review process </w:t>
      </w:r>
      <w:r w:rsidR="0089486F">
        <w:rPr>
          <w:rFonts w:ascii="Arial" w:eastAsia="Times New Roman" w:hAnsi="Arial" w:cs="Arial"/>
          <w:color w:val="5A5B5B"/>
          <w:sz w:val="18"/>
          <w:szCs w:val="18"/>
          <w:lang w:eastAsia="en-GB"/>
        </w:rPr>
        <w:t>whether the foster carer is able to</w:t>
      </w:r>
      <w:r w:rsidR="00646A20">
        <w:rPr>
          <w:rFonts w:ascii="Arial" w:eastAsia="Times New Roman" w:hAnsi="Arial" w:cs="Arial"/>
          <w:color w:val="5A5B5B"/>
          <w:sz w:val="18"/>
          <w:szCs w:val="18"/>
          <w:lang w:eastAsia="en-GB"/>
        </w:rPr>
        <w:t xml:space="preserve"> continue to foster, if the answer is yes</w:t>
      </w:r>
      <w:r w:rsidR="0089486F">
        <w:rPr>
          <w:rFonts w:ascii="Arial" w:eastAsia="Times New Roman" w:hAnsi="Arial" w:cs="Arial"/>
          <w:color w:val="5A5B5B"/>
          <w:sz w:val="18"/>
          <w:szCs w:val="18"/>
          <w:lang w:eastAsia="en-GB"/>
        </w:rPr>
        <w:t xml:space="preserve"> and </w:t>
      </w:r>
      <w:r w:rsidR="00646A20">
        <w:rPr>
          <w:rFonts w:ascii="Arial" w:eastAsia="Times New Roman" w:hAnsi="Arial" w:cs="Arial"/>
          <w:color w:val="5A5B5B"/>
          <w:sz w:val="18"/>
          <w:szCs w:val="18"/>
          <w:lang w:eastAsia="en-GB"/>
        </w:rPr>
        <w:t xml:space="preserve">they </w:t>
      </w:r>
      <w:r w:rsidR="0089486F">
        <w:rPr>
          <w:rFonts w:ascii="Arial" w:eastAsia="Times New Roman" w:hAnsi="Arial" w:cs="Arial"/>
          <w:color w:val="5A5B5B"/>
          <w:sz w:val="18"/>
          <w:szCs w:val="18"/>
          <w:lang w:eastAsia="en-GB"/>
        </w:rPr>
        <w:t>are able to take placements</w:t>
      </w:r>
      <w:r w:rsidR="00646A20">
        <w:rPr>
          <w:rFonts w:ascii="Arial" w:eastAsia="Times New Roman" w:hAnsi="Arial" w:cs="Arial"/>
          <w:color w:val="5A5B5B"/>
          <w:sz w:val="18"/>
          <w:szCs w:val="18"/>
          <w:lang w:eastAsia="en-GB"/>
        </w:rPr>
        <w:t>,</w:t>
      </w:r>
      <w:r w:rsidR="0089486F">
        <w:rPr>
          <w:rFonts w:ascii="Arial" w:eastAsia="Times New Roman" w:hAnsi="Arial" w:cs="Arial"/>
          <w:color w:val="5A5B5B"/>
          <w:sz w:val="18"/>
          <w:szCs w:val="18"/>
          <w:lang w:eastAsia="en-GB"/>
        </w:rPr>
        <w:t xml:space="preserve"> their terms of approval will be amended and they will continue to receive the fostering fee.</w:t>
      </w:r>
      <w:r w:rsidR="00646A20">
        <w:rPr>
          <w:rFonts w:ascii="Arial" w:eastAsia="Times New Roman" w:hAnsi="Arial" w:cs="Arial"/>
          <w:color w:val="5A5B5B"/>
          <w:sz w:val="18"/>
          <w:szCs w:val="18"/>
          <w:lang w:eastAsia="en-GB"/>
        </w:rPr>
        <w:t xml:space="preserve">  If the answer is no, their fee will be stopped and the carer will either resign or they will be presented to fostering panel with a recommendation of de-registration.</w:t>
      </w:r>
    </w:p>
    <w:p w:rsidR="0015611F" w:rsidRPr="0015611F" w:rsidRDefault="0015611F" w:rsidP="0015611F">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r w:rsidRPr="0015611F">
        <w:rPr>
          <w:rFonts w:ascii="Arial" w:eastAsia="Times New Roman" w:hAnsi="Arial" w:cs="Arial"/>
          <w:b/>
          <w:bCs/>
          <w:color w:val="50575B"/>
          <w:sz w:val="18"/>
          <w:szCs w:val="18"/>
          <w:lang w:eastAsia="en-GB"/>
        </w:rPr>
        <w:t xml:space="preserve">End </w:t>
      </w:r>
    </w:p>
    <w:p w:rsidR="006454F5" w:rsidRDefault="006454F5">
      <w:bookmarkStart w:id="2" w:name="_GoBack"/>
      <w:bookmarkEnd w:id="2"/>
    </w:p>
    <w:sectPr w:rsidR="006454F5" w:rsidSect="00645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ADA"/>
    <w:multiLevelType w:val="multilevel"/>
    <w:tmpl w:val="BDD8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C00EE5"/>
    <w:multiLevelType w:val="hybridMultilevel"/>
    <w:tmpl w:val="44DC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E4C1F"/>
    <w:multiLevelType w:val="multilevel"/>
    <w:tmpl w:val="ED44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4F1091"/>
    <w:multiLevelType w:val="hybridMultilevel"/>
    <w:tmpl w:val="57DE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8E592B"/>
    <w:multiLevelType w:val="multilevel"/>
    <w:tmpl w:val="1C12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1F"/>
    <w:rsid w:val="000D4D5B"/>
    <w:rsid w:val="001424D1"/>
    <w:rsid w:val="0015611F"/>
    <w:rsid w:val="001818FA"/>
    <w:rsid w:val="001A329D"/>
    <w:rsid w:val="00232E40"/>
    <w:rsid w:val="00275F08"/>
    <w:rsid w:val="00315F03"/>
    <w:rsid w:val="00400F80"/>
    <w:rsid w:val="004177FE"/>
    <w:rsid w:val="00475738"/>
    <w:rsid w:val="004F358E"/>
    <w:rsid w:val="0050569F"/>
    <w:rsid w:val="006454F5"/>
    <w:rsid w:val="00646A20"/>
    <w:rsid w:val="006F3BBA"/>
    <w:rsid w:val="00781506"/>
    <w:rsid w:val="007D7B31"/>
    <w:rsid w:val="00813675"/>
    <w:rsid w:val="008911AA"/>
    <w:rsid w:val="0089486F"/>
    <w:rsid w:val="008C4537"/>
    <w:rsid w:val="008F0FCC"/>
    <w:rsid w:val="00995655"/>
    <w:rsid w:val="00A27ECF"/>
    <w:rsid w:val="00A56BAB"/>
    <w:rsid w:val="00A91216"/>
    <w:rsid w:val="00A92046"/>
    <w:rsid w:val="00BE4EE5"/>
    <w:rsid w:val="00DE5E2E"/>
    <w:rsid w:val="00DF2E3B"/>
    <w:rsid w:val="00DF74E6"/>
    <w:rsid w:val="00E52577"/>
    <w:rsid w:val="00E833C5"/>
    <w:rsid w:val="00EF6B22"/>
    <w:rsid w:val="00F26E00"/>
    <w:rsid w:val="00F40CCB"/>
    <w:rsid w:val="00F80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39C6"/>
  <w15:docId w15:val="{69B2DFE5-E036-4C02-95CC-D6EA671F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F5"/>
  </w:style>
  <w:style w:type="paragraph" w:styleId="Heading2">
    <w:name w:val="heading 2"/>
    <w:basedOn w:val="Normal"/>
    <w:link w:val="Heading2Char"/>
    <w:uiPriority w:val="9"/>
    <w:qFormat/>
    <w:rsid w:val="001561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5611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5611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11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5611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5611F"/>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15611F"/>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15611F"/>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15611F"/>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styleId="ListParagraph">
    <w:name w:val="List Paragraph"/>
    <w:basedOn w:val="Normal"/>
    <w:uiPriority w:val="34"/>
    <w:qFormat/>
    <w:rsid w:val="00A56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79747">
      <w:bodyDiv w:val="1"/>
      <w:marLeft w:val="0"/>
      <w:marRight w:val="0"/>
      <w:marTop w:val="0"/>
      <w:marBottom w:val="0"/>
      <w:divBdr>
        <w:top w:val="none" w:sz="0" w:space="0" w:color="auto"/>
        <w:left w:val="none" w:sz="0" w:space="0" w:color="auto"/>
        <w:bottom w:val="none" w:sz="0" w:space="0" w:color="auto"/>
        <w:right w:val="none" w:sz="0" w:space="0" w:color="auto"/>
      </w:divBdr>
      <w:divsChild>
        <w:div w:id="1735464337">
          <w:marLeft w:val="2250"/>
          <w:marRight w:val="0"/>
          <w:marTop w:val="0"/>
          <w:marBottom w:val="0"/>
          <w:divBdr>
            <w:top w:val="none" w:sz="0" w:space="0" w:color="auto"/>
            <w:left w:val="none" w:sz="0" w:space="0" w:color="auto"/>
            <w:bottom w:val="none" w:sz="0" w:space="0" w:color="auto"/>
            <w:right w:val="none" w:sz="0" w:space="0" w:color="auto"/>
          </w:divBdr>
          <w:divsChild>
            <w:div w:id="2054498046">
              <w:marLeft w:val="0"/>
              <w:marRight w:val="0"/>
              <w:marTop w:val="0"/>
              <w:marBottom w:val="0"/>
              <w:divBdr>
                <w:top w:val="none" w:sz="0" w:space="0" w:color="auto"/>
                <w:left w:val="none" w:sz="0" w:space="0" w:color="auto"/>
                <w:bottom w:val="none" w:sz="0" w:space="0" w:color="auto"/>
                <w:right w:val="none" w:sz="0" w:space="0" w:color="auto"/>
              </w:divBdr>
              <w:divsChild>
                <w:div w:id="20466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dc:creator>
  <cp:lastModifiedBy>Lisa Preston</cp:lastModifiedBy>
  <cp:revision>3</cp:revision>
  <dcterms:created xsi:type="dcterms:W3CDTF">2017-11-02T21:36:00Z</dcterms:created>
  <dcterms:modified xsi:type="dcterms:W3CDTF">2017-11-03T18:23:00Z</dcterms:modified>
</cp:coreProperties>
</file>