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862" w:rsidRPr="00AA6DED" w:rsidRDefault="004F36EC" w:rsidP="00327144">
      <w:pPr>
        <w:spacing w:after="0" w:line="259" w:lineRule="auto"/>
        <w:ind w:left="0" w:right="0" w:firstLine="0"/>
        <w:jc w:val="center"/>
        <w:rPr>
          <w:color w:val="538135" w:themeColor="accent6" w:themeShade="BF"/>
          <w:sz w:val="22"/>
        </w:rPr>
      </w:pPr>
      <w:bookmarkStart w:id="0" w:name="_GoBack"/>
      <w:bookmarkEnd w:id="0"/>
      <w:r>
        <w:rPr>
          <w:noProof/>
        </w:rPr>
        <w:drawing>
          <wp:inline distT="0" distB="0" distL="0" distR="0" wp14:anchorId="75B1FC75" wp14:editId="482EF95B">
            <wp:extent cx="2030411" cy="63474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8"/>
                    <a:stretch>
                      <a:fillRect/>
                    </a:stretch>
                  </pic:blipFill>
                  <pic:spPr>
                    <a:xfrm>
                      <a:off x="0" y="0"/>
                      <a:ext cx="2030411" cy="634746"/>
                    </a:xfrm>
                    <a:prstGeom prst="rect">
                      <a:avLst/>
                    </a:prstGeom>
                  </pic:spPr>
                </pic:pic>
              </a:graphicData>
            </a:graphic>
          </wp:inline>
        </w:drawing>
      </w:r>
    </w:p>
    <w:p w:rsidR="00B61862" w:rsidRDefault="00B61862" w:rsidP="00327144">
      <w:pPr>
        <w:spacing w:after="0" w:line="259" w:lineRule="auto"/>
        <w:ind w:left="2352" w:right="0" w:firstLine="0"/>
        <w:jc w:val="both"/>
        <w:rPr>
          <w:sz w:val="52"/>
        </w:rPr>
      </w:pPr>
    </w:p>
    <w:p w:rsidR="00B61862" w:rsidRDefault="00B61862" w:rsidP="00327144">
      <w:pPr>
        <w:spacing w:after="0" w:line="259" w:lineRule="auto"/>
        <w:ind w:left="2352" w:right="0" w:firstLine="0"/>
        <w:jc w:val="both"/>
        <w:rPr>
          <w:sz w:val="52"/>
        </w:rPr>
      </w:pPr>
    </w:p>
    <w:p w:rsidR="00655C57" w:rsidRDefault="00EB3E52" w:rsidP="00327144">
      <w:pPr>
        <w:spacing w:after="0" w:line="259" w:lineRule="auto"/>
        <w:ind w:right="0"/>
        <w:jc w:val="center"/>
      </w:pPr>
      <w:r>
        <w:rPr>
          <w:sz w:val="52"/>
        </w:rPr>
        <w:t xml:space="preserve">Social Care &amp; </w:t>
      </w:r>
      <w:r w:rsidR="00195454">
        <w:rPr>
          <w:sz w:val="52"/>
        </w:rPr>
        <w:t>Safeguarding</w:t>
      </w:r>
    </w:p>
    <w:p w:rsidR="00655C57" w:rsidRDefault="00655C57" w:rsidP="00327144">
      <w:pPr>
        <w:spacing w:after="0" w:line="259" w:lineRule="auto"/>
        <w:ind w:left="618" w:right="0" w:firstLine="0"/>
        <w:jc w:val="center"/>
      </w:pPr>
    </w:p>
    <w:p w:rsidR="00655C57" w:rsidRDefault="00195454" w:rsidP="00327144">
      <w:pPr>
        <w:spacing w:after="0" w:line="259" w:lineRule="auto"/>
        <w:ind w:left="472" w:right="0" w:firstLine="0"/>
        <w:jc w:val="center"/>
      </w:pPr>
      <w:r>
        <w:rPr>
          <w:b/>
          <w:sz w:val="52"/>
        </w:rPr>
        <w:t>SUPERVISION</w:t>
      </w:r>
    </w:p>
    <w:p w:rsidR="00655C57" w:rsidRDefault="00655C57" w:rsidP="00327144">
      <w:pPr>
        <w:spacing w:after="0" w:line="259" w:lineRule="auto"/>
        <w:ind w:left="618" w:right="0" w:firstLine="0"/>
        <w:jc w:val="center"/>
      </w:pPr>
    </w:p>
    <w:p w:rsidR="00655C57" w:rsidRDefault="00195454" w:rsidP="00327144">
      <w:pPr>
        <w:spacing w:after="0" w:line="250" w:lineRule="auto"/>
        <w:ind w:left="482" w:right="446"/>
        <w:jc w:val="center"/>
      </w:pPr>
      <w:r>
        <w:rPr>
          <w:sz w:val="52"/>
        </w:rPr>
        <w:t>Policy, Procedure and Practice Guidance</w:t>
      </w:r>
    </w:p>
    <w:p w:rsidR="00655C57" w:rsidRDefault="00655C57" w:rsidP="00327144">
      <w:pPr>
        <w:spacing w:after="0" w:line="259" w:lineRule="auto"/>
        <w:ind w:left="618" w:right="0" w:firstLine="0"/>
        <w:jc w:val="center"/>
      </w:pPr>
    </w:p>
    <w:p w:rsidR="00655C57" w:rsidRDefault="00A76BB4" w:rsidP="00327144">
      <w:pPr>
        <w:spacing w:after="0" w:line="250" w:lineRule="auto"/>
        <w:ind w:left="482" w:right="0"/>
        <w:jc w:val="center"/>
      </w:pPr>
      <w:r>
        <w:rPr>
          <w:sz w:val="52"/>
        </w:rPr>
        <w:t>June 2017</w:t>
      </w:r>
    </w:p>
    <w:p w:rsidR="00B61862" w:rsidRDefault="00B61862" w:rsidP="00327144">
      <w:pPr>
        <w:spacing w:after="0" w:line="259" w:lineRule="auto"/>
        <w:ind w:left="540" w:right="0" w:firstLine="0"/>
        <w:jc w:val="both"/>
      </w:pPr>
      <w:r>
        <w:t xml:space="preserve"> </w:t>
      </w: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327144">
      <w:pPr>
        <w:spacing w:after="0" w:line="259" w:lineRule="auto"/>
        <w:ind w:left="540" w:right="0" w:firstLine="0"/>
        <w:jc w:val="both"/>
      </w:pPr>
    </w:p>
    <w:p w:rsidR="00B61862" w:rsidRDefault="00B61862" w:rsidP="00A76BB4">
      <w:pPr>
        <w:spacing w:after="0" w:line="259" w:lineRule="auto"/>
        <w:ind w:left="0" w:right="0" w:firstLine="0"/>
        <w:jc w:val="both"/>
      </w:pPr>
      <w:r>
        <w:t xml:space="preserve">Report Produced </w:t>
      </w:r>
      <w:r w:rsidR="00A76BB4">
        <w:t>by:</w:t>
      </w:r>
      <w:r>
        <w:tab/>
      </w:r>
      <w:r w:rsidR="00A76BB4">
        <w:t xml:space="preserve">       Stella Pugh </w:t>
      </w:r>
      <w:r>
        <w:t xml:space="preserve"> Quality Assurance </w:t>
      </w:r>
      <w:r w:rsidR="00A76BB4">
        <w:t>&amp; Practice Manager</w:t>
      </w:r>
    </w:p>
    <w:p w:rsidR="00F568F0" w:rsidRDefault="00B61862" w:rsidP="00327144">
      <w:pPr>
        <w:spacing w:before="240" w:after="0" w:line="259" w:lineRule="auto"/>
        <w:ind w:left="0" w:right="0" w:firstLine="0"/>
        <w:jc w:val="both"/>
      </w:pPr>
      <w:r>
        <w:t>Revised Version (</w:t>
      </w:r>
      <w:r w:rsidR="00A76BB4">
        <w:t>3 June 2017)</w:t>
      </w:r>
      <w:r w:rsidR="00F568F0">
        <w:br w:type="page"/>
      </w:r>
    </w:p>
    <w:tbl>
      <w:tblPr>
        <w:tblStyle w:val="TableGrid"/>
        <w:tblW w:w="9639" w:type="dxa"/>
        <w:tblInd w:w="108" w:type="dxa"/>
        <w:tblCellMar>
          <w:top w:w="10" w:type="dxa"/>
          <w:left w:w="108" w:type="dxa"/>
          <w:right w:w="115" w:type="dxa"/>
        </w:tblCellMar>
        <w:tblLook w:val="04A0" w:firstRow="1" w:lastRow="0" w:firstColumn="1" w:lastColumn="0" w:noHBand="0" w:noVBand="1"/>
      </w:tblPr>
      <w:tblGrid>
        <w:gridCol w:w="2694"/>
        <w:gridCol w:w="6945"/>
      </w:tblGrid>
      <w:tr w:rsidR="00655C57" w:rsidTr="00EA58F4">
        <w:trPr>
          <w:trHeight w:val="286"/>
        </w:trPr>
        <w:tc>
          <w:tcPr>
            <w:tcW w:w="9639" w:type="dxa"/>
            <w:gridSpan w:val="2"/>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8" w:right="0" w:firstLine="0"/>
              <w:jc w:val="both"/>
              <w:rPr>
                <w:sz w:val="20"/>
                <w:szCs w:val="20"/>
              </w:rPr>
            </w:pPr>
            <w:r w:rsidRPr="00241123">
              <w:rPr>
                <w:b/>
                <w:sz w:val="20"/>
                <w:szCs w:val="20"/>
              </w:rPr>
              <w:lastRenderedPageBreak/>
              <w:t xml:space="preserve">INFORMATION SHEET </w:t>
            </w:r>
          </w:p>
        </w:tc>
      </w:tr>
      <w:tr w:rsidR="00655C57" w:rsidTr="00EA58F4">
        <w:trPr>
          <w:trHeight w:val="287"/>
        </w:trPr>
        <w:tc>
          <w:tcPr>
            <w:tcW w:w="2694"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b/>
                <w:sz w:val="20"/>
                <w:szCs w:val="20"/>
              </w:rPr>
              <w:t xml:space="preserve">Service Area </w:t>
            </w:r>
          </w:p>
        </w:tc>
        <w:tc>
          <w:tcPr>
            <w:tcW w:w="6945" w:type="dxa"/>
            <w:tcBorders>
              <w:top w:val="single" w:sz="4" w:space="0" w:color="000000"/>
              <w:left w:val="single" w:sz="4" w:space="0" w:color="000000"/>
              <w:bottom w:val="single" w:sz="4" w:space="0" w:color="000000"/>
              <w:right w:val="single" w:sz="4" w:space="0" w:color="000000"/>
            </w:tcBorders>
          </w:tcPr>
          <w:p w:rsidR="00655C57" w:rsidRPr="00241123" w:rsidRDefault="00195616" w:rsidP="00327144">
            <w:pPr>
              <w:spacing w:after="0" w:line="259" w:lineRule="auto"/>
              <w:ind w:left="0" w:right="0" w:firstLine="0"/>
              <w:jc w:val="both"/>
              <w:rPr>
                <w:sz w:val="20"/>
                <w:szCs w:val="20"/>
              </w:rPr>
            </w:pPr>
            <w:r w:rsidRPr="00241123">
              <w:rPr>
                <w:sz w:val="20"/>
                <w:szCs w:val="20"/>
              </w:rPr>
              <w:t xml:space="preserve">Children’s Social Care </w:t>
            </w:r>
            <w:r w:rsidR="00195454" w:rsidRPr="00241123">
              <w:rPr>
                <w:sz w:val="20"/>
                <w:szCs w:val="20"/>
              </w:rPr>
              <w:t xml:space="preserve"> </w:t>
            </w:r>
          </w:p>
        </w:tc>
      </w:tr>
      <w:tr w:rsidR="00655C57" w:rsidTr="00EA58F4">
        <w:trPr>
          <w:trHeight w:val="286"/>
        </w:trPr>
        <w:tc>
          <w:tcPr>
            <w:tcW w:w="2694"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b/>
                <w:sz w:val="20"/>
                <w:szCs w:val="20"/>
              </w:rPr>
              <w:t xml:space="preserve">Date effective from </w:t>
            </w:r>
          </w:p>
        </w:tc>
        <w:tc>
          <w:tcPr>
            <w:tcW w:w="6945" w:type="dxa"/>
            <w:tcBorders>
              <w:top w:val="single" w:sz="4" w:space="0" w:color="000000"/>
              <w:left w:val="single" w:sz="4" w:space="0" w:color="000000"/>
              <w:bottom w:val="single" w:sz="4" w:space="0" w:color="000000"/>
              <w:right w:val="single" w:sz="4" w:space="0" w:color="000000"/>
            </w:tcBorders>
          </w:tcPr>
          <w:p w:rsidR="00655C57" w:rsidRPr="00241123" w:rsidRDefault="00A76BB4" w:rsidP="00502127">
            <w:pPr>
              <w:spacing w:after="0" w:line="259" w:lineRule="auto"/>
              <w:ind w:left="0" w:right="0" w:firstLine="0"/>
              <w:jc w:val="both"/>
              <w:rPr>
                <w:sz w:val="20"/>
                <w:szCs w:val="20"/>
              </w:rPr>
            </w:pPr>
            <w:r>
              <w:rPr>
                <w:sz w:val="20"/>
                <w:szCs w:val="20"/>
              </w:rPr>
              <w:t>June 2017</w:t>
            </w:r>
            <w:r w:rsidR="00195454" w:rsidRPr="00241123">
              <w:rPr>
                <w:sz w:val="20"/>
                <w:szCs w:val="20"/>
              </w:rPr>
              <w:t xml:space="preserve"> </w:t>
            </w:r>
          </w:p>
        </w:tc>
      </w:tr>
      <w:tr w:rsidR="00655C57" w:rsidTr="00EA58F4">
        <w:trPr>
          <w:trHeight w:val="286"/>
        </w:trPr>
        <w:tc>
          <w:tcPr>
            <w:tcW w:w="2694"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b/>
                <w:sz w:val="20"/>
                <w:szCs w:val="20"/>
              </w:rPr>
              <w:t xml:space="preserve">Responsible officers </w:t>
            </w:r>
          </w:p>
        </w:tc>
        <w:tc>
          <w:tcPr>
            <w:tcW w:w="6945" w:type="dxa"/>
            <w:tcBorders>
              <w:top w:val="single" w:sz="4" w:space="0" w:color="000000"/>
              <w:left w:val="single" w:sz="4" w:space="0" w:color="000000"/>
              <w:bottom w:val="single" w:sz="4" w:space="0" w:color="000000"/>
              <w:right w:val="single" w:sz="4" w:space="0" w:color="000000"/>
            </w:tcBorders>
          </w:tcPr>
          <w:p w:rsidR="00655C57" w:rsidRPr="00241123" w:rsidRDefault="00B61862" w:rsidP="00327144">
            <w:pPr>
              <w:spacing w:after="0" w:line="259" w:lineRule="auto"/>
              <w:ind w:left="0" w:right="0" w:firstLine="0"/>
              <w:jc w:val="both"/>
              <w:rPr>
                <w:sz w:val="20"/>
                <w:szCs w:val="20"/>
              </w:rPr>
            </w:pPr>
            <w:r w:rsidRPr="00241123">
              <w:rPr>
                <w:sz w:val="20"/>
                <w:szCs w:val="20"/>
              </w:rPr>
              <w:t>Karen Bradshaw</w:t>
            </w:r>
            <w:r w:rsidR="00195454" w:rsidRPr="00241123">
              <w:rPr>
                <w:sz w:val="20"/>
                <w:szCs w:val="20"/>
              </w:rPr>
              <w:t xml:space="preserve"> </w:t>
            </w:r>
          </w:p>
        </w:tc>
      </w:tr>
      <w:tr w:rsidR="00655C57" w:rsidTr="00EA58F4">
        <w:trPr>
          <w:trHeight w:val="287"/>
        </w:trPr>
        <w:tc>
          <w:tcPr>
            <w:tcW w:w="2694"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b/>
                <w:sz w:val="20"/>
                <w:szCs w:val="20"/>
              </w:rPr>
              <w:t xml:space="preserve">Date of reviews </w:t>
            </w:r>
          </w:p>
        </w:tc>
        <w:tc>
          <w:tcPr>
            <w:tcW w:w="6945" w:type="dxa"/>
            <w:tcBorders>
              <w:top w:val="single" w:sz="4" w:space="0" w:color="000000"/>
              <w:left w:val="single" w:sz="4" w:space="0" w:color="000000"/>
              <w:bottom w:val="single" w:sz="4" w:space="0" w:color="000000"/>
              <w:right w:val="single" w:sz="4" w:space="0" w:color="000000"/>
            </w:tcBorders>
          </w:tcPr>
          <w:p w:rsidR="00655C57" w:rsidRPr="00241123" w:rsidRDefault="00B61862" w:rsidP="00A76BB4">
            <w:pPr>
              <w:spacing w:after="0" w:line="259" w:lineRule="auto"/>
              <w:ind w:left="0" w:right="0" w:firstLine="0"/>
              <w:jc w:val="both"/>
              <w:rPr>
                <w:sz w:val="20"/>
                <w:szCs w:val="20"/>
              </w:rPr>
            </w:pPr>
            <w:r w:rsidRPr="00241123">
              <w:rPr>
                <w:sz w:val="20"/>
                <w:szCs w:val="20"/>
              </w:rPr>
              <w:t>April 201</w:t>
            </w:r>
            <w:r w:rsidR="00A76BB4">
              <w:rPr>
                <w:sz w:val="20"/>
                <w:szCs w:val="20"/>
              </w:rPr>
              <w:t>8</w:t>
            </w:r>
            <w:r w:rsidRPr="00241123">
              <w:rPr>
                <w:sz w:val="20"/>
                <w:szCs w:val="20"/>
              </w:rPr>
              <w:t xml:space="preserve"> &amp; then annually</w:t>
            </w:r>
          </w:p>
        </w:tc>
      </w:tr>
      <w:tr w:rsidR="00655C57" w:rsidTr="00EA58F4">
        <w:trPr>
          <w:trHeight w:val="286"/>
        </w:trPr>
        <w:tc>
          <w:tcPr>
            <w:tcW w:w="2694"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b/>
                <w:sz w:val="20"/>
                <w:szCs w:val="20"/>
              </w:rPr>
              <w:t xml:space="preserve">Status </w:t>
            </w:r>
          </w:p>
        </w:tc>
        <w:tc>
          <w:tcPr>
            <w:tcW w:w="6945"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sz w:val="20"/>
                <w:szCs w:val="20"/>
              </w:rPr>
              <w:t xml:space="preserve">Mandatory </w:t>
            </w:r>
          </w:p>
        </w:tc>
      </w:tr>
      <w:tr w:rsidR="00655C57" w:rsidTr="00C71FE6">
        <w:trPr>
          <w:trHeight w:val="261"/>
        </w:trPr>
        <w:tc>
          <w:tcPr>
            <w:tcW w:w="2694"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b/>
                <w:sz w:val="20"/>
                <w:szCs w:val="20"/>
              </w:rPr>
              <w:t xml:space="preserve">Target audience </w:t>
            </w:r>
          </w:p>
        </w:tc>
        <w:tc>
          <w:tcPr>
            <w:tcW w:w="6945" w:type="dxa"/>
            <w:tcBorders>
              <w:top w:val="single" w:sz="4" w:space="0" w:color="000000"/>
              <w:left w:val="single" w:sz="4" w:space="0" w:color="000000"/>
              <w:bottom w:val="single" w:sz="4" w:space="0" w:color="000000"/>
              <w:right w:val="single" w:sz="4" w:space="0" w:color="000000"/>
            </w:tcBorders>
          </w:tcPr>
          <w:p w:rsidR="00655C57" w:rsidRPr="00241123" w:rsidRDefault="00195454" w:rsidP="00327144">
            <w:pPr>
              <w:spacing w:after="0" w:line="259" w:lineRule="auto"/>
              <w:ind w:left="0" w:right="0" w:firstLine="0"/>
              <w:jc w:val="both"/>
              <w:rPr>
                <w:sz w:val="20"/>
                <w:szCs w:val="20"/>
              </w:rPr>
            </w:pPr>
            <w:r w:rsidRPr="00241123">
              <w:rPr>
                <w:sz w:val="20"/>
                <w:szCs w:val="20"/>
              </w:rPr>
              <w:t xml:space="preserve">All children’s </w:t>
            </w:r>
            <w:r w:rsidR="00B61862" w:rsidRPr="00241123">
              <w:rPr>
                <w:sz w:val="20"/>
                <w:szCs w:val="20"/>
              </w:rPr>
              <w:t xml:space="preserve">Social Care Service Managers, Managers and Staff </w:t>
            </w:r>
          </w:p>
        </w:tc>
      </w:tr>
    </w:tbl>
    <w:p w:rsidR="00C71FE6" w:rsidRPr="00241123" w:rsidRDefault="00195454" w:rsidP="00C71FE6">
      <w:pPr>
        <w:spacing w:after="0" w:line="240" w:lineRule="auto"/>
        <w:ind w:left="0" w:right="0" w:firstLine="0"/>
        <w:jc w:val="both"/>
        <w:rPr>
          <w:sz w:val="16"/>
          <w:szCs w:val="16"/>
        </w:rPr>
      </w:pPr>
      <w:r>
        <w:t xml:space="preserve"> </w:t>
      </w:r>
    </w:p>
    <w:sdt>
      <w:sdtPr>
        <w:rPr>
          <w:rFonts w:ascii="Arial" w:eastAsia="Arial" w:hAnsi="Arial" w:cs="Arial"/>
          <w:b w:val="0"/>
          <w:bCs w:val="0"/>
          <w:color w:val="000000"/>
          <w:sz w:val="22"/>
          <w:szCs w:val="22"/>
          <w:lang w:val="en-GB" w:eastAsia="en-GB"/>
        </w:rPr>
        <w:id w:val="777225272"/>
        <w:docPartObj>
          <w:docPartGallery w:val="Table of Contents"/>
          <w:docPartUnique/>
        </w:docPartObj>
      </w:sdtPr>
      <w:sdtEndPr>
        <w:rPr>
          <w:noProof/>
        </w:rPr>
      </w:sdtEndPr>
      <w:sdtContent>
        <w:p w:rsidR="00C71FE6" w:rsidRPr="008F04F1" w:rsidRDefault="00C71FE6" w:rsidP="00504A93">
          <w:pPr>
            <w:pStyle w:val="TOCHeading"/>
            <w:spacing w:before="0" w:after="80" w:line="240" w:lineRule="auto"/>
            <w:rPr>
              <w:rFonts w:ascii="Arial" w:hAnsi="Arial" w:cs="Arial"/>
              <w:sz w:val="22"/>
              <w:szCs w:val="22"/>
            </w:rPr>
          </w:pPr>
          <w:r w:rsidRPr="008F04F1">
            <w:rPr>
              <w:rFonts w:ascii="Arial" w:hAnsi="Arial" w:cs="Arial"/>
              <w:sz w:val="22"/>
              <w:szCs w:val="22"/>
            </w:rPr>
            <w:t>Contents</w:t>
          </w:r>
        </w:p>
        <w:p w:rsidR="008F04F1" w:rsidRPr="008F04F1" w:rsidRDefault="00C71FE6">
          <w:pPr>
            <w:pStyle w:val="TOC1"/>
            <w:tabs>
              <w:tab w:val="left" w:pos="480"/>
            </w:tabs>
            <w:rPr>
              <w:rFonts w:asciiTheme="minorHAnsi" w:eastAsiaTheme="minorEastAsia" w:hAnsiTheme="minorHAnsi" w:cstheme="minorBidi"/>
              <w:noProof/>
              <w:color w:val="auto"/>
              <w:sz w:val="22"/>
            </w:rPr>
          </w:pPr>
          <w:r w:rsidRPr="008F04F1">
            <w:rPr>
              <w:sz w:val="22"/>
            </w:rPr>
            <w:fldChar w:fldCharType="begin"/>
          </w:r>
          <w:r w:rsidRPr="008F04F1">
            <w:rPr>
              <w:sz w:val="22"/>
            </w:rPr>
            <w:instrText xml:space="preserve"> TOC \o "1-3" \h \z \u </w:instrText>
          </w:r>
          <w:r w:rsidRPr="008F04F1">
            <w:rPr>
              <w:sz w:val="22"/>
            </w:rPr>
            <w:fldChar w:fldCharType="separate"/>
          </w:r>
          <w:hyperlink w:anchor="_Toc486580726" w:history="1">
            <w:r w:rsidR="008F04F1" w:rsidRPr="008F04F1">
              <w:rPr>
                <w:rStyle w:val="Hyperlink"/>
                <w:noProof/>
                <w:sz w:val="22"/>
              </w:rPr>
              <w:t>1.</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Introduction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_Toc486580726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4</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27" w:history="1">
            <w:r w:rsidR="008F04F1" w:rsidRPr="008F04F1">
              <w:rPr>
                <w:rStyle w:val="Hyperlink"/>
                <w:noProof/>
                <w:sz w:val="22"/>
              </w:rPr>
              <w:t>2.</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What is Supervision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_Toc486580727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4</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28" w:history="1">
            <w:r w:rsidR="008F04F1" w:rsidRPr="008F04F1">
              <w:rPr>
                <w:rStyle w:val="Hyperlink"/>
                <w:noProof/>
                <w:sz w:val="22"/>
              </w:rPr>
              <w:t>3.</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The purpose of supervision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_Toc486580728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5</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29" w:history="1">
            <w:r w:rsidR="008F04F1" w:rsidRPr="008F04F1">
              <w:rPr>
                <w:rStyle w:val="Hyperlink"/>
                <w:noProof/>
                <w:sz w:val="22"/>
              </w:rPr>
              <w:t>3.1</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Workload Management</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_Toc486580729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6</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30" w:history="1">
            <w:r w:rsidR="008F04F1" w:rsidRPr="008F04F1">
              <w:rPr>
                <w:rStyle w:val="Hyperlink"/>
                <w:noProof/>
                <w:sz w:val="22"/>
              </w:rPr>
              <w:t>3.2</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The Mediation Function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_Toc486580730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6</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31" w:history="1">
            <w:r w:rsidR="008F04F1" w:rsidRPr="008F04F1">
              <w:rPr>
                <w:rStyle w:val="Hyperlink"/>
                <w:noProof/>
                <w:sz w:val="22"/>
              </w:rPr>
              <w:t>3.3</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The Supportive Function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_Toc486580731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6</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32" w:history="1">
            <w:r w:rsidR="008F04F1" w:rsidRPr="008F04F1">
              <w:rPr>
                <w:rStyle w:val="Hyperlink"/>
                <w:noProof/>
                <w:sz w:val="22"/>
              </w:rPr>
              <w:t>3.4</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Performance and Professional Development</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_Toc486580732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7</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33" w:history="1">
            <w:r w:rsidR="008F04F1" w:rsidRPr="008F04F1">
              <w:rPr>
                <w:rStyle w:val="Hyperlink"/>
                <w:noProof/>
                <w:sz w:val="22"/>
              </w:rPr>
              <w:t>3.5      Induction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_Toc486580733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7</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34" w:history="1">
            <w:r w:rsidR="008F04F1" w:rsidRPr="008F04F1">
              <w:rPr>
                <w:rStyle w:val="Hyperlink"/>
                <w:noProof/>
                <w:sz w:val="22"/>
              </w:rPr>
              <w:t>4.</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Frequency of Supervision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_Toc486580734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8</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35" w:history="1">
            <w:r w:rsidR="008F04F1" w:rsidRPr="008F04F1">
              <w:rPr>
                <w:rStyle w:val="Hyperlink"/>
                <w:noProof/>
                <w:sz w:val="22"/>
              </w:rPr>
              <w:t>5.</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Reflective Group Supervision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_Toc486580735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9</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36" w:history="1">
            <w:r w:rsidR="008F04F1" w:rsidRPr="008F04F1">
              <w:rPr>
                <w:rStyle w:val="Hyperlink"/>
                <w:noProof/>
                <w:sz w:val="22"/>
              </w:rPr>
              <w:t>5.1</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Unplanned or “ad-hoc” supervision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_Toc486580736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10</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37" w:history="1">
            <w:r w:rsidR="008F04F1" w:rsidRPr="008F04F1">
              <w:rPr>
                <w:rStyle w:val="Hyperlink"/>
                <w:noProof/>
                <w:sz w:val="22"/>
              </w:rPr>
              <w:t>6.</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Responsibilities of Supervisors</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_Toc486580737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10</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38" w:history="1">
            <w:r w:rsidR="008F04F1" w:rsidRPr="008F04F1">
              <w:rPr>
                <w:rStyle w:val="Hyperlink"/>
                <w:noProof/>
                <w:sz w:val="22"/>
              </w:rPr>
              <w:t>6.1      Responsibilities of supervisees</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_Toc486580738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11</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39" w:history="1">
            <w:r w:rsidR="008F04F1" w:rsidRPr="008F04F1">
              <w:rPr>
                <w:rStyle w:val="Hyperlink"/>
                <w:noProof/>
                <w:sz w:val="22"/>
              </w:rPr>
              <w:t>7.</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Confidentiality</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_Toc486580739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11</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40" w:history="1">
            <w:r w:rsidR="008F04F1" w:rsidRPr="008F04F1">
              <w:rPr>
                <w:rStyle w:val="Hyperlink"/>
                <w:noProof/>
                <w:sz w:val="22"/>
              </w:rPr>
              <w:t>8.</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Recording Supervision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_Toc486580740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12</w:t>
            </w:r>
            <w:r w:rsidR="008F04F1" w:rsidRPr="008F04F1">
              <w:rPr>
                <w:noProof/>
                <w:webHidden/>
                <w:sz w:val="22"/>
              </w:rPr>
              <w:fldChar w:fldCharType="end"/>
            </w:r>
          </w:hyperlink>
        </w:p>
        <w:p w:rsidR="008F04F1" w:rsidRPr="008F04F1" w:rsidRDefault="00A11D17">
          <w:pPr>
            <w:pStyle w:val="TOC1"/>
            <w:tabs>
              <w:tab w:val="left" w:pos="480"/>
            </w:tabs>
            <w:rPr>
              <w:rFonts w:asciiTheme="minorHAnsi" w:eastAsiaTheme="minorEastAsia" w:hAnsiTheme="minorHAnsi" w:cstheme="minorBidi"/>
              <w:noProof/>
              <w:color w:val="auto"/>
              <w:sz w:val="22"/>
            </w:rPr>
          </w:pPr>
          <w:hyperlink w:anchor="_Toc486580741" w:history="1">
            <w:r w:rsidR="008F04F1" w:rsidRPr="008F04F1">
              <w:rPr>
                <w:rStyle w:val="Hyperlink"/>
                <w:noProof/>
                <w:sz w:val="22"/>
              </w:rPr>
              <w:t>9.</w:t>
            </w:r>
            <w:r w:rsidR="008F04F1" w:rsidRPr="008F04F1">
              <w:rPr>
                <w:rFonts w:asciiTheme="minorHAnsi" w:eastAsiaTheme="minorEastAsia" w:hAnsiTheme="minorHAnsi" w:cstheme="minorBidi"/>
                <w:noProof/>
                <w:color w:val="auto"/>
                <w:sz w:val="22"/>
              </w:rPr>
              <w:tab/>
              <w:t xml:space="preserve">    </w:t>
            </w:r>
            <w:r w:rsidR="008F04F1" w:rsidRPr="008F04F1">
              <w:rPr>
                <w:rStyle w:val="Hyperlink"/>
                <w:noProof/>
                <w:sz w:val="22"/>
              </w:rPr>
              <w:t>Quality Assurance</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_Toc486580741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12</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42" w:history="1">
            <w:r w:rsidR="008F04F1" w:rsidRPr="008F04F1">
              <w:rPr>
                <w:rStyle w:val="Hyperlink"/>
                <w:noProof/>
                <w:sz w:val="22"/>
              </w:rPr>
              <w:t>10.</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Procedures</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_Toc486580742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13</w:t>
            </w:r>
            <w:r w:rsidR="008F04F1" w:rsidRPr="008F04F1">
              <w:rPr>
                <w:noProof/>
                <w:webHidden/>
                <w:sz w:val="22"/>
              </w:rPr>
              <w:fldChar w:fldCharType="end"/>
            </w:r>
          </w:hyperlink>
        </w:p>
        <w:p w:rsidR="008F04F1" w:rsidRPr="008F04F1" w:rsidRDefault="00A11D17">
          <w:pPr>
            <w:pStyle w:val="TOC1"/>
            <w:tabs>
              <w:tab w:val="left" w:pos="660"/>
            </w:tabs>
            <w:rPr>
              <w:rFonts w:asciiTheme="minorHAnsi" w:eastAsiaTheme="minorEastAsia" w:hAnsiTheme="minorHAnsi" w:cstheme="minorBidi"/>
              <w:noProof/>
              <w:color w:val="auto"/>
              <w:sz w:val="22"/>
            </w:rPr>
          </w:pPr>
          <w:hyperlink w:anchor="_Toc486580743" w:history="1">
            <w:r w:rsidR="008F04F1" w:rsidRPr="008F04F1">
              <w:rPr>
                <w:rStyle w:val="Hyperlink"/>
                <w:noProof/>
                <w:sz w:val="22"/>
              </w:rPr>
              <w:t>11.</w:t>
            </w:r>
            <w:r w:rsidR="008F04F1" w:rsidRPr="008F04F1">
              <w:rPr>
                <w:rFonts w:asciiTheme="minorHAnsi" w:eastAsiaTheme="minorEastAsia" w:hAnsiTheme="minorHAnsi" w:cstheme="minorBidi"/>
                <w:noProof/>
                <w:color w:val="auto"/>
                <w:sz w:val="22"/>
              </w:rPr>
              <w:tab/>
            </w:r>
            <w:r w:rsidR="008F04F1" w:rsidRPr="008F04F1">
              <w:rPr>
                <w:rStyle w:val="Hyperlink"/>
                <w:noProof/>
                <w:sz w:val="22"/>
              </w:rPr>
              <w:t>Supervision File Retention</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_Toc486580743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14</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44" w:history="1">
            <w:r w:rsidR="008F04F1" w:rsidRPr="008F04F1">
              <w:rPr>
                <w:rStyle w:val="Hyperlink"/>
                <w:noProof/>
                <w:sz w:val="22"/>
              </w:rPr>
              <w:t>Appendix 1 Supervision Contract</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_Toc486580744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15</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45" w:history="1">
            <w:r w:rsidR="008F04F1" w:rsidRPr="008F04F1">
              <w:rPr>
                <w:rStyle w:val="Hyperlink"/>
                <w:noProof/>
                <w:sz w:val="22"/>
              </w:rPr>
              <w:t>Appendix 2 Supervision record</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_Toc486580745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19</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46" w:history="1">
            <w:r w:rsidR="008F04F1" w:rsidRPr="008F04F1">
              <w:rPr>
                <w:rStyle w:val="Hyperlink"/>
                <w:noProof/>
                <w:sz w:val="22"/>
              </w:rPr>
              <w:t>Appendix 3 Manager Supervision Tracker</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_Toc486580746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22</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47" w:history="1">
            <w:r w:rsidR="008F04F1" w:rsidRPr="008F04F1">
              <w:rPr>
                <w:rStyle w:val="Hyperlink"/>
                <w:noProof/>
                <w:sz w:val="22"/>
              </w:rPr>
              <w:t>Appendix 4 Learning Log</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_Toc486580747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23</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48" w:history="1">
            <w:r w:rsidR="008F04F1" w:rsidRPr="008F04F1">
              <w:rPr>
                <w:rStyle w:val="Hyperlink"/>
                <w:noProof/>
                <w:sz w:val="22"/>
              </w:rPr>
              <w:t>Appendix 5. Manager Supervision Template</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_Toc486580748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24</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49" w:history="1">
            <w:r w:rsidR="008F04F1" w:rsidRPr="008F04F1">
              <w:rPr>
                <w:rStyle w:val="Hyperlink"/>
                <w:noProof/>
                <w:sz w:val="22"/>
              </w:rPr>
              <w:t>Appendix 6. Shropshire Social Care Staff Supervision Folder</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_Toc486580749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26</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0" w:history="1">
            <w:r w:rsidR="008F04F1" w:rsidRPr="008F04F1">
              <w:rPr>
                <w:rStyle w:val="Hyperlink"/>
                <w:noProof/>
                <w:sz w:val="22"/>
              </w:rPr>
              <w:t>Appendix 7. Personal information Sheet</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_Toc486580750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27</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1" w:history="1">
            <w:r w:rsidR="008F04F1" w:rsidRPr="008F04F1">
              <w:rPr>
                <w:rStyle w:val="Hyperlink"/>
                <w:noProof/>
                <w:sz w:val="22"/>
              </w:rPr>
              <w:t>Appendix 8. Supervision Audit Tool</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_Toc486580751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29</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2" w:history="1">
            <w:r w:rsidR="008F04F1" w:rsidRPr="008F04F1">
              <w:rPr>
                <w:rStyle w:val="Hyperlink"/>
                <w:noProof/>
                <w:sz w:val="22"/>
              </w:rPr>
              <w:t>Appendix 9. Supervisory Styles</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_Toc486580752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33</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3" w:history="1">
            <w:r w:rsidR="008F04F1" w:rsidRPr="008F04F1">
              <w:rPr>
                <w:rStyle w:val="Hyperlink"/>
                <w:noProof/>
                <w:sz w:val="22"/>
              </w:rPr>
              <w:t>Appendix 10. Tony Morrison 4 x 4 x 4 Model</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_Toc486580753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35</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4" w:history="1">
            <w:r w:rsidR="008F04F1" w:rsidRPr="008F04F1">
              <w:rPr>
                <w:rStyle w:val="Hyperlink"/>
                <w:noProof/>
                <w:sz w:val="22"/>
              </w:rPr>
              <w:t>Appendix 11. Professional Capabilities Framework for Social Workers</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_Toc486580754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36</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5" w:history="1">
            <w:r w:rsidR="008F04F1" w:rsidRPr="008F04F1">
              <w:rPr>
                <w:rStyle w:val="Hyperlink"/>
                <w:noProof/>
                <w:sz w:val="22"/>
              </w:rPr>
              <w:t>Appendix 12. Domains within the Professional Capabilities Framework</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_Toc486580755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37</w:t>
            </w:r>
            <w:r w:rsidR="008F04F1" w:rsidRPr="008F04F1">
              <w:rPr>
                <w:noProof/>
                <w:webHidden/>
                <w:sz w:val="22"/>
              </w:rPr>
              <w:fldChar w:fldCharType="end"/>
            </w:r>
          </w:hyperlink>
        </w:p>
        <w:p w:rsidR="008F04F1" w:rsidRPr="008F04F1" w:rsidRDefault="00A11D17">
          <w:pPr>
            <w:pStyle w:val="TOC1"/>
            <w:rPr>
              <w:rFonts w:asciiTheme="minorHAnsi" w:eastAsiaTheme="minorEastAsia" w:hAnsiTheme="minorHAnsi" w:cstheme="minorBidi"/>
              <w:noProof/>
              <w:color w:val="auto"/>
              <w:sz w:val="22"/>
            </w:rPr>
          </w:pPr>
          <w:hyperlink w:anchor="_Toc486580756" w:history="1">
            <w:r w:rsidR="008F04F1" w:rsidRPr="008F04F1">
              <w:rPr>
                <w:rStyle w:val="Hyperlink"/>
                <w:noProof/>
                <w:sz w:val="22"/>
              </w:rPr>
              <w:t>Appendix 13. Social Work Reform Board</w:t>
            </w:r>
            <w:r w:rsidR="008F04F1" w:rsidRPr="008F04F1">
              <w:rPr>
                <w:noProof/>
                <w:webHidden/>
                <w:sz w:val="22"/>
              </w:rPr>
              <w:tab/>
            </w:r>
            <w:r w:rsidR="008F04F1" w:rsidRPr="008F04F1">
              <w:rPr>
                <w:noProof/>
                <w:webHidden/>
                <w:sz w:val="22"/>
              </w:rPr>
              <w:fldChar w:fldCharType="begin"/>
            </w:r>
            <w:r w:rsidR="008F04F1" w:rsidRPr="008F04F1">
              <w:rPr>
                <w:noProof/>
                <w:webHidden/>
                <w:sz w:val="22"/>
              </w:rPr>
              <w:instrText xml:space="preserve"> PAGEREF _Toc486580756 \h </w:instrText>
            </w:r>
            <w:r w:rsidR="008F04F1" w:rsidRPr="008F04F1">
              <w:rPr>
                <w:noProof/>
                <w:webHidden/>
                <w:sz w:val="22"/>
              </w:rPr>
            </w:r>
            <w:r w:rsidR="008F04F1" w:rsidRPr="008F04F1">
              <w:rPr>
                <w:noProof/>
                <w:webHidden/>
                <w:sz w:val="22"/>
              </w:rPr>
              <w:fldChar w:fldCharType="separate"/>
            </w:r>
            <w:r w:rsidR="008F04F1" w:rsidRPr="008F04F1">
              <w:rPr>
                <w:noProof/>
                <w:webHidden/>
                <w:sz w:val="22"/>
              </w:rPr>
              <w:t>40</w:t>
            </w:r>
            <w:r w:rsidR="008F04F1" w:rsidRPr="008F04F1">
              <w:rPr>
                <w:noProof/>
                <w:webHidden/>
                <w:sz w:val="22"/>
              </w:rPr>
              <w:fldChar w:fldCharType="end"/>
            </w:r>
          </w:hyperlink>
        </w:p>
        <w:p w:rsidR="00DF3680" w:rsidRPr="008F04F1" w:rsidRDefault="00C71FE6" w:rsidP="00241123">
          <w:pPr>
            <w:spacing w:after="80" w:line="240" w:lineRule="auto"/>
            <w:ind w:left="0" w:firstLine="0"/>
            <w:rPr>
              <w:sz w:val="22"/>
            </w:rPr>
          </w:pPr>
          <w:r w:rsidRPr="008F04F1">
            <w:rPr>
              <w:b/>
              <w:bCs/>
              <w:noProof/>
              <w:sz w:val="22"/>
            </w:rPr>
            <w:fldChar w:fldCharType="end"/>
          </w:r>
        </w:p>
      </w:sdtContent>
    </w:sdt>
    <w:tbl>
      <w:tblPr>
        <w:tblStyle w:val="TableGrid"/>
        <w:tblpPr w:leftFromText="180" w:rightFromText="180" w:vertAnchor="text" w:horzAnchor="margin" w:tblpY="-524"/>
        <w:tblW w:w="10172" w:type="dxa"/>
        <w:tblInd w:w="0" w:type="dxa"/>
        <w:tblLayout w:type="fixed"/>
        <w:tblCellMar>
          <w:top w:w="8" w:type="dxa"/>
          <w:left w:w="107" w:type="dxa"/>
          <w:right w:w="46" w:type="dxa"/>
        </w:tblCellMar>
        <w:tblLook w:val="04A0" w:firstRow="1" w:lastRow="0" w:firstColumn="1" w:lastColumn="0" w:noHBand="0" w:noVBand="1"/>
      </w:tblPr>
      <w:tblGrid>
        <w:gridCol w:w="10172"/>
      </w:tblGrid>
      <w:tr w:rsidR="00DD2CCA" w:rsidTr="00FF58E6">
        <w:trPr>
          <w:trHeight w:val="543"/>
        </w:trPr>
        <w:tc>
          <w:tcPr>
            <w:tcW w:w="10172" w:type="dxa"/>
            <w:tcBorders>
              <w:top w:val="single" w:sz="4" w:space="0" w:color="000000"/>
              <w:left w:val="single" w:sz="4" w:space="0" w:color="000000"/>
              <w:bottom w:val="single" w:sz="4" w:space="0" w:color="000000"/>
              <w:right w:val="single" w:sz="4" w:space="0" w:color="000000"/>
            </w:tcBorders>
          </w:tcPr>
          <w:p w:rsidR="00DD2CCA" w:rsidRPr="003F33AA" w:rsidRDefault="00DD2CCA" w:rsidP="00DD2CCA">
            <w:pPr>
              <w:pStyle w:val="Heading1"/>
              <w:numPr>
                <w:ilvl w:val="0"/>
                <w:numId w:val="48"/>
              </w:numPr>
              <w:spacing w:line="240" w:lineRule="auto"/>
              <w:ind w:left="714" w:hanging="357"/>
              <w:outlineLvl w:val="0"/>
              <w:rPr>
                <w:noProof/>
                <w:color w:val="auto"/>
              </w:rPr>
            </w:pPr>
            <w:bookmarkStart w:id="1" w:name="_Toc486580726"/>
            <w:r>
              <w:rPr>
                <w:noProof/>
              </w:rPr>
              <w:lastRenderedPageBreak/>
              <w:t>Introduction</w:t>
            </w:r>
            <w:bookmarkEnd w:id="1"/>
          </w:p>
        </w:tc>
      </w:tr>
      <w:tr w:rsidR="008562A0" w:rsidTr="00FF58E6">
        <w:trPr>
          <w:trHeight w:val="972"/>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spacing w:after="0" w:line="240" w:lineRule="auto"/>
              <w:ind w:left="1" w:right="0" w:firstLine="0"/>
              <w:jc w:val="both"/>
              <w:rPr>
                <w:noProof/>
                <w:color w:val="auto"/>
              </w:rPr>
            </w:pPr>
            <w:r w:rsidRPr="003F33AA">
              <w:rPr>
                <w:noProof/>
                <w:color w:val="auto"/>
              </w:rPr>
              <w:t xml:space="preserve">The aim of this guidance is to provide a framework for supervision of all employees working within Shropshire’s Children’s Social Care. This guidance is in line with Social Work Reform Board, Standards for Employers of Social Workers in England and Supervision Framework and the Professional Capabilities Framework </w:t>
            </w:r>
            <w:r w:rsidR="00FF58E6">
              <w:rPr>
                <w:noProof/>
                <w:color w:val="auto"/>
              </w:rPr>
              <w:t xml:space="preserve">(2011).  </w:t>
            </w:r>
            <w:r w:rsidR="00FF58E6" w:rsidRPr="003F33AA">
              <w:rPr>
                <w:noProof/>
                <w:color w:val="auto"/>
              </w:rPr>
              <w:t>(Appendix 10)</w:t>
            </w:r>
          </w:p>
          <w:p w:rsidR="008562A0" w:rsidRPr="003F33AA" w:rsidRDefault="008562A0" w:rsidP="001E1B01">
            <w:pPr>
              <w:spacing w:after="0" w:line="240" w:lineRule="auto"/>
              <w:ind w:left="1" w:right="0" w:firstLine="0"/>
              <w:jc w:val="both"/>
              <w:rPr>
                <w:noProof/>
                <w:color w:val="auto"/>
              </w:rPr>
            </w:pPr>
          </w:p>
          <w:p w:rsidR="008562A0" w:rsidRPr="003F33AA" w:rsidRDefault="008562A0" w:rsidP="001E1B01">
            <w:pPr>
              <w:spacing w:after="0" w:line="240" w:lineRule="auto"/>
              <w:ind w:left="0" w:right="0" w:firstLine="0"/>
              <w:jc w:val="both"/>
              <w:rPr>
                <w:noProof/>
                <w:color w:val="auto"/>
              </w:rPr>
            </w:pPr>
            <w:r w:rsidRPr="003F33AA">
              <w:rPr>
                <w:noProof/>
                <w:color w:val="auto"/>
              </w:rPr>
              <w:t>Shropshire Children’s social Care are committed to providing excellent services to children and their families and recognises that regular, reflective high quality supervision can contribute to:</w:t>
            </w:r>
          </w:p>
          <w:p w:rsidR="008562A0" w:rsidRPr="003F33AA" w:rsidRDefault="008562A0" w:rsidP="001E1B01">
            <w:pPr>
              <w:pStyle w:val="ListParagraph"/>
              <w:numPr>
                <w:ilvl w:val="0"/>
                <w:numId w:val="14"/>
              </w:numPr>
              <w:spacing w:after="0" w:line="240" w:lineRule="auto"/>
              <w:ind w:left="720" w:right="0"/>
              <w:jc w:val="both"/>
              <w:rPr>
                <w:noProof/>
                <w:color w:val="auto"/>
              </w:rPr>
            </w:pPr>
            <w:r w:rsidRPr="003F33AA">
              <w:rPr>
                <w:noProof/>
                <w:color w:val="auto"/>
              </w:rPr>
              <w:t>Clarity of role and responsibility</w:t>
            </w:r>
          </w:p>
          <w:p w:rsidR="008562A0" w:rsidRPr="003F33AA" w:rsidRDefault="008562A0" w:rsidP="001E1B01">
            <w:pPr>
              <w:pStyle w:val="ListParagraph"/>
              <w:numPr>
                <w:ilvl w:val="0"/>
                <w:numId w:val="14"/>
              </w:numPr>
              <w:spacing w:after="0" w:line="240" w:lineRule="auto"/>
              <w:ind w:left="720" w:right="0"/>
              <w:jc w:val="both"/>
              <w:rPr>
                <w:noProof/>
                <w:color w:val="auto"/>
              </w:rPr>
            </w:pPr>
            <w:r w:rsidRPr="003F33AA">
              <w:rPr>
                <w:noProof/>
                <w:color w:val="auto"/>
              </w:rPr>
              <w:t>Accountability for work undertaken</w:t>
            </w:r>
          </w:p>
          <w:p w:rsidR="008562A0" w:rsidRPr="003F33AA" w:rsidRDefault="008562A0" w:rsidP="001E1B01">
            <w:pPr>
              <w:pStyle w:val="ListParagraph"/>
              <w:numPr>
                <w:ilvl w:val="0"/>
                <w:numId w:val="14"/>
              </w:numPr>
              <w:spacing w:after="0" w:line="240" w:lineRule="auto"/>
              <w:ind w:left="720" w:right="0"/>
              <w:jc w:val="both"/>
              <w:rPr>
                <w:noProof/>
                <w:color w:val="auto"/>
              </w:rPr>
            </w:pPr>
            <w:r w:rsidRPr="003F33AA">
              <w:rPr>
                <w:noProof/>
                <w:color w:val="auto"/>
              </w:rPr>
              <w:t xml:space="preserve">Ensuring workforce have the necessary skills, knowledge and values </w:t>
            </w:r>
          </w:p>
          <w:p w:rsidR="008562A0" w:rsidRPr="003F33AA" w:rsidRDefault="008562A0" w:rsidP="001E1B01">
            <w:pPr>
              <w:pStyle w:val="ListParagraph"/>
              <w:numPr>
                <w:ilvl w:val="0"/>
                <w:numId w:val="14"/>
              </w:numPr>
              <w:spacing w:after="0" w:line="240" w:lineRule="auto"/>
              <w:ind w:left="720" w:right="0"/>
              <w:jc w:val="both"/>
              <w:rPr>
                <w:noProof/>
                <w:color w:val="auto"/>
              </w:rPr>
            </w:pPr>
            <w:r w:rsidRPr="003F33AA">
              <w:rPr>
                <w:noProof/>
                <w:color w:val="auto"/>
              </w:rPr>
              <w:t>Having support in place to facilitate continued professional development</w:t>
            </w:r>
          </w:p>
          <w:p w:rsidR="008562A0" w:rsidRPr="003F33AA" w:rsidRDefault="008562A0" w:rsidP="001E1B01">
            <w:pPr>
              <w:pStyle w:val="ListParagraph"/>
              <w:numPr>
                <w:ilvl w:val="0"/>
                <w:numId w:val="14"/>
              </w:numPr>
              <w:spacing w:after="0" w:line="240" w:lineRule="auto"/>
              <w:ind w:left="720" w:right="0"/>
              <w:jc w:val="both"/>
              <w:rPr>
                <w:noProof/>
                <w:color w:val="auto"/>
              </w:rPr>
            </w:pPr>
            <w:r w:rsidRPr="003F33AA">
              <w:rPr>
                <w:noProof/>
                <w:color w:val="auto"/>
              </w:rPr>
              <w:t>A learning organisation</w:t>
            </w:r>
          </w:p>
          <w:p w:rsidR="008562A0" w:rsidRPr="003F33AA" w:rsidRDefault="008562A0" w:rsidP="001E1B01">
            <w:pPr>
              <w:spacing w:after="0" w:line="240" w:lineRule="auto"/>
              <w:ind w:left="549" w:right="0"/>
              <w:jc w:val="both"/>
              <w:rPr>
                <w:noProof/>
                <w:color w:val="auto"/>
              </w:rPr>
            </w:pPr>
          </w:p>
          <w:p w:rsidR="008562A0" w:rsidRPr="003F33AA" w:rsidRDefault="008562A0" w:rsidP="001E1B01">
            <w:pPr>
              <w:spacing w:after="0" w:line="240" w:lineRule="auto"/>
              <w:ind w:left="10" w:right="0"/>
              <w:jc w:val="both"/>
              <w:rPr>
                <w:noProof/>
                <w:color w:val="auto"/>
              </w:rPr>
            </w:pPr>
            <w:r w:rsidRPr="003F33AA">
              <w:rPr>
                <w:noProof/>
                <w:color w:val="auto"/>
              </w:rPr>
              <w:t xml:space="preserve">Staff in scope of this policy are within </w:t>
            </w:r>
            <w:r w:rsidR="00FF58E6">
              <w:rPr>
                <w:noProof/>
                <w:color w:val="auto"/>
              </w:rPr>
              <w:t>Children’s Services</w:t>
            </w:r>
            <w:r w:rsidRPr="003F33AA">
              <w:rPr>
                <w:noProof/>
                <w:color w:val="auto"/>
              </w:rPr>
              <w:t xml:space="preserve"> Directorate and are:</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 xml:space="preserve">Qualified Social Workers  </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Family Support Workers</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Residential Care Workers</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Targeted Youth Workers</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Independent Reviewing Officers</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Team Managers</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Service Managers</w:t>
            </w:r>
          </w:p>
          <w:p w:rsidR="008562A0" w:rsidRPr="003F33AA" w:rsidRDefault="008562A0" w:rsidP="001E1B01">
            <w:pPr>
              <w:pStyle w:val="ListParagraph"/>
              <w:spacing w:after="0" w:line="240" w:lineRule="auto"/>
              <w:ind w:right="0" w:firstLine="0"/>
              <w:jc w:val="both"/>
              <w:rPr>
                <w:noProof/>
                <w:color w:val="auto"/>
              </w:rPr>
            </w:pPr>
          </w:p>
          <w:p w:rsidR="008562A0" w:rsidRPr="003F33AA" w:rsidRDefault="008562A0" w:rsidP="001E1B01">
            <w:pPr>
              <w:spacing w:after="0" w:line="240" w:lineRule="auto"/>
              <w:ind w:left="10" w:right="0"/>
              <w:jc w:val="both"/>
              <w:rPr>
                <w:noProof/>
                <w:color w:val="auto"/>
              </w:rPr>
            </w:pPr>
            <w:r w:rsidRPr="003F33AA">
              <w:rPr>
                <w:noProof/>
                <w:color w:val="auto"/>
              </w:rPr>
              <w:t>Other staff considered, but for whom there are different arrangements include:</w:t>
            </w:r>
          </w:p>
          <w:p w:rsidR="008562A0" w:rsidRPr="003F33AA" w:rsidRDefault="008562A0" w:rsidP="001E1B01">
            <w:pPr>
              <w:pStyle w:val="ListParagraph"/>
              <w:numPr>
                <w:ilvl w:val="0"/>
                <w:numId w:val="15"/>
              </w:numPr>
              <w:spacing w:after="0" w:line="240" w:lineRule="auto"/>
              <w:ind w:left="720" w:right="0"/>
              <w:jc w:val="both"/>
              <w:rPr>
                <w:noProof/>
                <w:color w:val="auto"/>
              </w:rPr>
            </w:pPr>
            <w:r w:rsidRPr="003F33AA">
              <w:rPr>
                <w:noProof/>
                <w:color w:val="auto"/>
              </w:rPr>
              <w:t xml:space="preserve">Other Support Staff (administrators, performance (MISC), </w:t>
            </w:r>
            <w:r w:rsidR="007837D0">
              <w:rPr>
                <w:noProof/>
                <w:color w:val="auto"/>
              </w:rPr>
              <w:t>information coordinators, and</w:t>
            </w:r>
            <w:r w:rsidR="00F02E16">
              <w:rPr>
                <w:noProof/>
                <w:color w:val="auto"/>
              </w:rPr>
              <w:t xml:space="preserve"> </w:t>
            </w:r>
            <w:r w:rsidRPr="003F33AA">
              <w:rPr>
                <w:noProof/>
                <w:color w:val="auto"/>
              </w:rPr>
              <w:t>other staff who do not work directly with children, young people and their families).</w:t>
            </w:r>
          </w:p>
          <w:p w:rsidR="008562A0" w:rsidRPr="003F33AA" w:rsidRDefault="008562A0" w:rsidP="001E1B01">
            <w:pPr>
              <w:spacing w:after="0" w:line="240" w:lineRule="auto"/>
              <w:ind w:left="10" w:right="0"/>
              <w:jc w:val="both"/>
              <w:rPr>
                <w:noProof/>
                <w:color w:val="auto"/>
              </w:rPr>
            </w:pPr>
          </w:p>
          <w:p w:rsidR="008562A0" w:rsidRPr="003F33AA" w:rsidRDefault="008562A0" w:rsidP="001E1B01">
            <w:pPr>
              <w:spacing w:after="0" w:line="240" w:lineRule="auto"/>
              <w:ind w:left="10" w:right="0"/>
              <w:jc w:val="both"/>
              <w:rPr>
                <w:noProof/>
                <w:color w:val="auto"/>
              </w:rPr>
            </w:pPr>
            <w:r w:rsidRPr="003F33AA">
              <w:rPr>
                <w:noProof/>
                <w:color w:val="auto"/>
              </w:rPr>
              <w:t>This policy takes account of varying supervisory needs within the whole sector.</w:t>
            </w:r>
          </w:p>
          <w:p w:rsidR="008562A0" w:rsidRPr="003F33AA" w:rsidRDefault="008562A0" w:rsidP="001E1B01">
            <w:pPr>
              <w:ind w:left="0" w:firstLine="0"/>
              <w:jc w:val="both"/>
              <w:rPr>
                <w:noProof/>
                <w:color w:val="auto"/>
              </w:rPr>
            </w:pPr>
          </w:p>
        </w:tc>
      </w:tr>
      <w:tr w:rsidR="008562A0" w:rsidTr="00FF58E6">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DD2CCA">
            <w:pPr>
              <w:pStyle w:val="Heading1"/>
              <w:numPr>
                <w:ilvl w:val="0"/>
                <w:numId w:val="48"/>
              </w:numPr>
              <w:ind w:left="284" w:hanging="284"/>
              <w:outlineLvl w:val="0"/>
              <w:rPr>
                <w:noProof/>
                <w:color w:val="auto"/>
              </w:rPr>
            </w:pPr>
            <w:bookmarkStart w:id="2" w:name="_Toc438111883"/>
            <w:bookmarkStart w:id="3" w:name="_Toc486580727"/>
            <w:r w:rsidRPr="003F33AA">
              <w:rPr>
                <w:noProof/>
                <w:color w:val="auto"/>
              </w:rPr>
              <w:t>What is Supervision</w:t>
            </w:r>
            <w:bookmarkEnd w:id="2"/>
            <w:bookmarkEnd w:id="3"/>
          </w:p>
          <w:p w:rsidR="00DD2CCA" w:rsidRPr="00DD2CCA" w:rsidRDefault="00DD2CCA" w:rsidP="00DD2CCA">
            <w:pPr>
              <w:pStyle w:val="ListParagraph"/>
              <w:ind w:firstLine="0"/>
            </w:pPr>
          </w:p>
        </w:tc>
      </w:tr>
      <w:tr w:rsidR="008562A0" w:rsidRPr="00793505" w:rsidTr="00FF58E6">
        <w:trPr>
          <w:trHeight w:val="408"/>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spacing w:after="0" w:line="240" w:lineRule="auto"/>
              <w:ind w:left="1" w:right="0" w:firstLine="0"/>
              <w:jc w:val="both"/>
              <w:rPr>
                <w:noProof/>
                <w:color w:val="auto"/>
              </w:rPr>
            </w:pPr>
            <w:r w:rsidRPr="003F33AA">
              <w:rPr>
                <w:noProof/>
                <w:color w:val="auto"/>
              </w:rPr>
              <w:t xml:space="preserve">Supervision is an ongoing process in which Children’s Social Care Staff receive guidance, support and challenge in a formal setting. It provides the opportunity for workers to think, explore and confront issues that are pertinent to their ability to perform their role to the expected standard.  </w:t>
            </w:r>
          </w:p>
          <w:p w:rsidR="008562A0" w:rsidRPr="003F33AA" w:rsidRDefault="008562A0" w:rsidP="001E1B01">
            <w:pPr>
              <w:spacing w:after="0" w:line="240" w:lineRule="auto"/>
              <w:ind w:left="1" w:right="0" w:firstLine="0"/>
              <w:jc w:val="both"/>
              <w:rPr>
                <w:noProof/>
                <w:color w:val="auto"/>
              </w:rPr>
            </w:pPr>
          </w:p>
          <w:p w:rsidR="008562A0" w:rsidRPr="003F33AA" w:rsidRDefault="008562A0" w:rsidP="001E1B01">
            <w:pPr>
              <w:spacing w:after="0" w:line="240" w:lineRule="auto"/>
              <w:ind w:left="1" w:right="12" w:firstLine="0"/>
              <w:jc w:val="both"/>
              <w:rPr>
                <w:noProof/>
                <w:color w:val="auto"/>
              </w:rPr>
            </w:pPr>
            <w:r w:rsidRPr="003F33AA">
              <w:rPr>
                <w:noProof/>
                <w:color w:val="auto"/>
              </w:rPr>
              <w:t>It is also a mutually beneficial exchange and allows all parties to explore what, why and how work is undertaken and managed within the overarching framework of council objectives, values and priorities and the Children Act 1989 where the child’s needs are paramount.</w:t>
            </w:r>
          </w:p>
          <w:p w:rsidR="008562A0" w:rsidRPr="003F33AA" w:rsidRDefault="008562A0" w:rsidP="001E1B01">
            <w:pPr>
              <w:spacing w:after="0" w:line="240" w:lineRule="auto"/>
              <w:ind w:left="1" w:right="0" w:firstLine="0"/>
              <w:jc w:val="both"/>
              <w:rPr>
                <w:noProof/>
                <w:color w:val="auto"/>
              </w:rPr>
            </w:pPr>
          </w:p>
          <w:p w:rsidR="008562A0" w:rsidRPr="003F33AA" w:rsidRDefault="008562A0" w:rsidP="001E1B01">
            <w:pPr>
              <w:spacing w:after="0" w:line="240" w:lineRule="auto"/>
              <w:ind w:left="1" w:right="0" w:firstLine="0"/>
              <w:jc w:val="both"/>
              <w:rPr>
                <w:noProof/>
                <w:color w:val="auto"/>
              </w:rPr>
            </w:pPr>
            <w:r w:rsidRPr="003F33AA">
              <w:rPr>
                <w:noProof/>
                <w:color w:val="auto"/>
              </w:rPr>
              <w:t>An aim of supervision is to focus on developing and motivating staff for the benefit of the individual, the organi</w:t>
            </w:r>
            <w:r w:rsidR="00A66B8C">
              <w:rPr>
                <w:noProof/>
                <w:color w:val="auto"/>
              </w:rPr>
              <w:t>s</w:t>
            </w:r>
            <w:r w:rsidRPr="003F33AA">
              <w:rPr>
                <w:noProof/>
                <w:color w:val="auto"/>
              </w:rPr>
              <w:t xml:space="preserve">ation as a whole and the families with whom the directorate works. There are four key functions, which support the supervision process (see below). They give a balanced approach to the process through relying heavily on one another. You cannot perform one element effectively without the others.  </w:t>
            </w:r>
          </w:p>
          <w:p w:rsidR="008562A0" w:rsidRPr="003F33AA" w:rsidRDefault="008562A0" w:rsidP="001E1B01">
            <w:pPr>
              <w:spacing w:after="0" w:line="240" w:lineRule="auto"/>
              <w:ind w:left="1" w:right="0" w:firstLine="0"/>
              <w:jc w:val="both"/>
              <w:rPr>
                <w:noProof/>
                <w:color w:val="auto"/>
              </w:rPr>
            </w:pPr>
          </w:p>
          <w:p w:rsidR="008562A0" w:rsidRPr="003F33AA" w:rsidRDefault="008562A0" w:rsidP="001E1B01">
            <w:pPr>
              <w:spacing w:after="18" w:line="240" w:lineRule="auto"/>
              <w:ind w:left="1" w:right="0" w:firstLine="0"/>
              <w:jc w:val="both"/>
              <w:rPr>
                <w:noProof/>
                <w:color w:val="auto"/>
              </w:rPr>
            </w:pPr>
            <w:r w:rsidRPr="003F33AA">
              <w:rPr>
                <w:noProof/>
                <w:color w:val="auto"/>
              </w:rPr>
              <w:t xml:space="preserve">This does not mean they will be attended to equally in every session but over time all should be visited and none dominate unduly. As a result of any session, actions may be required by any party in relation to any of the four key elements. These actions should be recorded appropriately. </w:t>
            </w:r>
          </w:p>
          <w:p w:rsidR="008562A0" w:rsidRPr="003F33AA" w:rsidRDefault="008562A0" w:rsidP="001E1B01">
            <w:pPr>
              <w:spacing w:after="18" w:line="240" w:lineRule="auto"/>
              <w:ind w:left="1" w:right="0" w:firstLine="0"/>
              <w:jc w:val="both"/>
              <w:rPr>
                <w:noProof/>
                <w:color w:val="auto"/>
              </w:rPr>
            </w:pPr>
          </w:p>
          <w:p w:rsidR="008562A0" w:rsidRPr="003F33AA" w:rsidRDefault="008562A0" w:rsidP="001E1B01">
            <w:pPr>
              <w:ind w:left="10"/>
              <w:jc w:val="both"/>
              <w:rPr>
                <w:noProof/>
                <w:color w:val="auto"/>
              </w:rPr>
            </w:pPr>
            <w:r w:rsidRPr="003F33AA">
              <w:rPr>
                <w:noProof/>
                <w:color w:val="auto"/>
              </w:rPr>
              <w:t xml:space="preserve">Supervision is undertaken on a one to one basis, although under some circumstances, variations may form part of the supervision agreement and contract. A supervision contract </w:t>
            </w:r>
            <w:r w:rsidR="00F22DB0">
              <w:rPr>
                <w:noProof/>
                <w:color w:val="auto"/>
              </w:rPr>
              <w:t>will</w:t>
            </w:r>
            <w:r w:rsidRPr="003F33AA">
              <w:rPr>
                <w:noProof/>
                <w:color w:val="auto"/>
              </w:rPr>
              <w:t xml:space="preserve"> be drawn up jointly at the beginning of every new supervisory relationship (Appendix </w:t>
            </w:r>
            <w:r w:rsidR="00F22DB0">
              <w:rPr>
                <w:noProof/>
                <w:color w:val="auto"/>
              </w:rPr>
              <w:t>1</w:t>
            </w:r>
            <w:r w:rsidRPr="003F33AA">
              <w:rPr>
                <w:noProof/>
                <w:color w:val="auto"/>
              </w:rPr>
              <w:t xml:space="preserve">).  </w:t>
            </w:r>
          </w:p>
          <w:p w:rsidR="008562A0" w:rsidRPr="003F33AA" w:rsidRDefault="008562A0" w:rsidP="001E1B01">
            <w:pPr>
              <w:ind w:left="10"/>
              <w:jc w:val="both"/>
              <w:rPr>
                <w:noProof/>
                <w:color w:val="auto"/>
              </w:rPr>
            </w:pPr>
          </w:p>
          <w:p w:rsidR="008562A0" w:rsidRPr="003F33AA" w:rsidRDefault="008562A0" w:rsidP="001E1B01">
            <w:pPr>
              <w:ind w:left="10"/>
              <w:jc w:val="both"/>
              <w:rPr>
                <w:noProof/>
                <w:color w:val="auto"/>
              </w:rPr>
            </w:pPr>
            <w:r w:rsidRPr="003F33AA">
              <w:rPr>
                <w:noProof/>
                <w:color w:val="auto"/>
              </w:rPr>
              <w:t>Supervision should be prioritised and only cancelled if absolutely necessary, under these circumstances it should be rescheduled for as soon as possible after the due date.  Supervision is an integral part of the management role and is valued as such.  The process is critical to effective individual and team working and the benefits from effective supervision are wide ranging.</w:t>
            </w:r>
          </w:p>
          <w:p w:rsidR="008562A0" w:rsidRPr="003F33AA" w:rsidRDefault="008562A0" w:rsidP="001E1B01">
            <w:pPr>
              <w:ind w:left="10"/>
              <w:jc w:val="both"/>
              <w:rPr>
                <w:noProof/>
                <w:color w:val="auto"/>
              </w:rPr>
            </w:pPr>
          </w:p>
          <w:p w:rsidR="008562A0" w:rsidRPr="003F33AA" w:rsidRDefault="008562A0" w:rsidP="001E1B01">
            <w:pPr>
              <w:ind w:left="10" w:firstLine="0"/>
              <w:jc w:val="both"/>
              <w:rPr>
                <w:b/>
                <w:noProof/>
                <w:color w:val="auto"/>
              </w:rPr>
            </w:pPr>
            <w:r w:rsidRPr="003F33AA">
              <w:rPr>
                <w:noProof/>
                <w:color w:val="auto"/>
              </w:rPr>
              <w:t>All managers should formally supervise all staff for which they are responsible. This includes any temporary, casual or agency staff. An “open door” policy by a manager does not constitute supervision.  Group supervision can also be used in addition to supervision to enable collective learning and problem solving.</w:t>
            </w:r>
            <w:r w:rsidRPr="003F33AA">
              <w:rPr>
                <w:b/>
                <w:noProof/>
                <w:color w:val="auto"/>
              </w:rPr>
              <w:t xml:space="preserve"> </w:t>
            </w:r>
          </w:p>
          <w:p w:rsidR="008562A0" w:rsidRPr="003F33AA" w:rsidRDefault="008562A0" w:rsidP="001E1B01">
            <w:pPr>
              <w:ind w:left="10" w:firstLine="0"/>
              <w:jc w:val="both"/>
              <w:rPr>
                <w:b/>
                <w:noProof/>
                <w:color w:val="auto"/>
              </w:rPr>
            </w:pPr>
          </w:p>
          <w:p w:rsidR="008562A0" w:rsidRPr="003F33AA" w:rsidRDefault="008562A0" w:rsidP="001E1B01">
            <w:pPr>
              <w:ind w:left="10" w:firstLine="0"/>
              <w:jc w:val="both"/>
              <w:rPr>
                <w:noProof/>
                <w:color w:val="auto"/>
              </w:rPr>
            </w:pPr>
            <w:r w:rsidRPr="003F33AA">
              <w:rPr>
                <w:noProof/>
                <w:color w:val="auto"/>
              </w:rPr>
              <w:t>Shropshire advocate, promote and provide training in supervision using the 4x4x4 model (Morrison T, 2005) which recognises the integral relationship between the function of supervision, the stakeholders within, or affected by the process, and the cyclical nature of a good reflective supervision style.</w:t>
            </w:r>
          </w:p>
          <w:p w:rsidR="008562A0" w:rsidRPr="003F33AA" w:rsidRDefault="008562A0" w:rsidP="001E1B01">
            <w:pPr>
              <w:pStyle w:val="Heading1"/>
              <w:numPr>
                <w:ilvl w:val="0"/>
                <w:numId w:val="0"/>
              </w:numPr>
              <w:outlineLvl w:val="0"/>
              <w:rPr>
                <w:b w:val="0"/>
                <w:noProof/>
                <w:color w:val="auto"/>
              </w:rPr>
            </w:pPr>
          </w:p>
        </w:tc>
      </w:tr>
      <w:tr w:rsidR="008562A0" w:rsidRPr="001570D1" w:rsidTr="00FF58E6">
        <w:trPr>
          <w:trHeight w:val="340"/>
        </w:trPr>
        <w:tc>
          <w:tcPr>
            <w:tcW w:w="10172" w:type="dxa"/>
            <w:tcBorders>
              <w:top w:val="single" w:sz="4" w:space="0" w:color="000000"/>
              <w:left w:val="single" w:sz="4" w:space="0" w:color="000000"/>
              <w:bottom w:val="single" w:sz="4" w:space="0" w:color="000000"/>
              <w:right w:val="single" w:sz="4" w:space="0" w:color="000000"/>
            </w:tcBorders>
          </w:tcPr>
          <w:p w:rsidR="001E1B01" w:rsidRDefault="008562A0" w:rsidP="00241123">
            <w:pPr>
              <w:pStyle w:val="Heading1"/>
              <w:numPr>
                <w:ilvl w:val="0"/>
                <w:numId w:val="45"/>
              </w:numPr>
              <w:jc w:val="both"/>
              <w:outlineLvl w:val="0"/>
              <w:rPr>
                <w:noProof/>
              </w:rPr>
            </w:pPr>
            <w:bookmarkStart w:id="4" w:name="_Toc438111884"/>
            <w:bookmarkStart w:id="5" w:name="_Toc486580728"/>
            <w:r>
              <w:rPr>
                <w:noProof/>
              </w:rPr>
              <w:t>The purpose of supervision</w:t>
            </w:r>
            <w:bookmarkEnd w:id="4"/>
            <w:bookmarkEnd w:id="5"/>
            <w:r>
              <w:rPr>
                <w:noProof/>
              </w:rPr>
              <w:t xml:space="preserve"> </w:t>
            </w:r>
          </w:p>
          <w:p w:rsidR="00DD2CCA" w:rsidRPr="00DD2CCA" w:rsidRDefault="00DD2CCA" w:rsidP="00DD2CCA"/>
        </w:tc>
      </w:tr>
      <w:tr w:rsidR="008562A0" w:rsidRPr="00E95528" w:rsidTr="00FF58E6">
        <w:tblPrEx>
          <w:tblCellMar>
            <w:left w:w="108" w:type="dxa"/>
            <w:right w:w="57" w:type="dxa"/>
          </w:tblCellMar>
        </w:tblPrEx>
        <w:trPr>
          <w:trHeight w:val="286"/>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numPr>
                <w:ilvl w:val="0"/>
                <w:numId w:val="2"/>
              </w:numPr>
              <w:spacing w:after="18" w:line="240" w:lineRule="auto"/>
              <w:ind w:left="720" w:right="38" w:hanging="360"/>
              <w:jc w:val="both"/>
              <w:rPr>
                <w:noProof/>
                <w:color w:val="auto"/>
              </w:rPr>
            </w:pPr>
            <w:r w:rsidRPr="003F33AA">
              <w:rPr>
                <w:noProof/>
                <w:color w:val="auto"/>
              </w:rPr>
              <w:t>The purpose of supervision is to ensure each member of staff understands their role and responsibilities, and how their role fits with other team members. It is also a means of ensuring practice and standards are consistent and that workers are supported in achieving and maintaining these goals.</w:t>
            </w:r>
            <w:r w:rsidRPr="003F33AA">
              <w:rPr>
                <w:b/>
                <w:noProof/>
                <w:color w:val="auto"/>
              </w:rPr>
              <w:t xml:space="preserve"> </w:t>
            </w:r>
          </w:p>
          <w:p w:rsidR="008562A0" w:rsidRPr="0039136F" w:rsidRDefault="008562A0" w:rsidP="001E1B01">
            <w:pPr>
              <w:numPr>
                <w:ilvl w:val="0"/>
                <w:numId w:val="2"/>
              </w:numPr>
              <w:spacing w:after="18" w:line="241" w:lineRule="auto"/>
              <w:ind w:left="720" w:right="38" w:hanging="360"/>
              <w:jc w:val="both"/>
              <w:rPr>
                <w:noProof/>
                <w:color w:val="auto"/>
              </w:rPr>
            </w:pPr>
            <w:r w:rsidRPr="003F33AA">
              <w:rPr>
                <w:noProof/>
                <w:color w:val="auto"/>
              </w:rPr>
              <w:t>Supervision is an important way of developing the skills and experience of members of staff, linking in with the professional development process through Appraisal an</w:t>
            </w:r>
            <w:r w:rsidRPr="0039136F">
              <w:rPr>
                <w:noProof/>
                <w:color w:val="auto"/>
              </w:rPr>
              <w:t>d HCPC registration.</w:t>
            </w:r>
            <w:r w:rsidRPr="0039136F">
              <w:rPr>
                <w:b/>
                <w:noProof/>
                <w:color w:val="auto"/>
              </w:rPr>
              <w:t xml:space="preserve"> </w:t>
            </w:r>
          </w:p>
          <w:p w:rsidR="008562A0" w:rsidRPr="003F33AA" w:rsidRDefault="008562A0" w:rsidP="001E1B01">
            <w:pPr>
              <w:numPr>
                <w:ilvl w:val="0"/>
                <w:numId w:val="2"/>
              </w:numPr>
              <w:spacing w:after="18" w:line="240" w:lineRule="auto"/>
              <w:ind w:left="720" w:right="38" w:hanging="360"/>
              <w:jc w:val="both"/>
              <w:rPr>
                <w:noProof/>
                <w:color w:val="auto"/>
              </w:rPr>
            </w:pPr>
            <w:r w:rsidRPr="0039136F">
              <w:rPr>
                <w:noProof/>
                <w:color w:val="auto"/>
              </w:rPr>
              <w:t>Supervision is an effective mechanism</w:t>
            </w:r>
            <w:r w:rsidRPr="003F33AA">
              <w:rPr>
                <w:noProof/>
                <w:color w:val="auto"/>
              </w:rPr>
              <w:t xml:space="preserve"> for early identification of any problems in delivering services and their successful resolution. It can assist in improving outcomes for service users and carers by ensuring that staff adhere to professional codes of conduct and local policies and procedures. </w:t>
            </w:r>
            <w:r w:rsidRPr="003F33AA">
              <w:rPr>
                <w:b/>
                <w:noProof/>
                <w:color w:val="auto"/>
              </w:rPr>
              <w:t xml:space="preserve"> </w:t>
            </w:r>
          </w:p>
          <w:p w:rsidR="008562A0" w:rsidRPr="003F33AA" w:rsidRDefault="008562A0" w:rsidP="001E1B01">
            <w:pPr>
              <w:numPr>
                <w:ilvl w:val="0"/>
                <w:numId w:val="2"/>
              </w:numPr>
              <w:spacing w:after="0" w:line="259" w:lineRule="auto"/>
              <w:ind w:left="720" w:right="38" w:hanging="360"/>
              <w:jc w:val="both"/>
              <w:rPr>
                <w:noProof/>
                <w:color w:val="auto"/>
              </w:rPr>
            </w:pPr>
            <w:r w:rsidRPr="003F33AA">
              <w:rPr>
                <w:noProof/>
                <w:color w:val="auto"/>
              </w:rPr>
              <w:t>Supervision can ensure employees have an understanding of the accountability for their work and actions and provides employees with the opportunity to discuss and reflect on their work; it can assist in the problem solving process and is an opportunity to take steps to resolve issues by giving guidance, support and direction; it is also an opportunity to tackle under-performance issues by reviewing workload, performance and quality standards.</w:t>
            </w:r>
            <w:r w:rsidRPr="003F33AA">
              <w:rPr>
                <w:b/>
                <w:noProof/>
                <w:color w:val="auto"/>
              </w:rPr>
              <w:t xml:space="preserve"> </w:t>
            </w:r>
          </w:p>
          <w:p w:rsidR="008562A0" w:rsidRPr="003F33AA" w:rsidRDefault="008562A0" w:rsidP="001E1B01">
            <w:pPr>
              <w:numPr>
                <w:ilvl w:val="0"/>
                <w:numId w:val="2"/>
              </w:numPr>
              <w:spacing w:after="18" w:line="240" w:lineRule="auto"/>
              <w:ind w:left="720" w:right="159" w:hanging="360"/>
              <w:jc w:val="both"/>
              <w:rPr>
                <w:noProof/>
                <w:color w:val="auto"/>
              </w:rPr>
            </w:pPr>
            <w:r w:rsidRPr="003F33AA">
              <w:rPr>
                <w:noProof/>
                <w:color w:val="auto"/>
              </w:rPr>
              <w:t xml:space="preserve">Supervision provides the supervisor with the opportunity to formally oversee the practice of the staff they manage to ensure and promote anti-discriminatory and equal opportunity practice. </w:t>
            </w:r>
            <w:r w:rsidRPr="003F33AA">
              <w:rPr>
                <w:b/>
                <w:noProof/>
                <w:color w:val="auto"/>
              </w:rPr>
              <w:t xml:space="preserve"> </w:t>
            </w:r>
          </w:p>
          <w:p w:rsidR="008562A0" w:rsidRPr="003F33AA" w:rsidRDefault="008562A0" w:rsidP="001E1B01">
            <w:pPr>
              <w:pStyle w:val="ListParagraph"/>
              <w:numPr>
                <w:ilvl w:val="0"/>
                <w:numId w:val="2"/>
              </w:numPr>
              <w:spacing w:after="0" w:line="259" w:lineRule="auto"/>
              <w:ind w:right="0"/>
              <w:jc w:val="both"/>
              <w:rPr>
                <w:noProof/>
                <w:color w:val="auto"/>
              </w:rPr>
            </w:pPr>
            <w:r w:rsidRPr="003F33AA">
              <w:rPr>
                <w:noProof/>
                <w:color w:val="auto"/>
              </w:rPr>
              <w:t xml:space="preserve">Supervision is a chance to celebrate success. </w:t>
            </w:r>
          </w:p>
          <w:p w:rsidR="008562A0" w:rsidRPr="003F33AA" w:rsidRDefault="008562A0" w:rsidP="001E1B01">
            <w:pPr>
              <w:spacing w:after="0" w:line="259" w:lineRule="auto"/>
              <w:ind w:left="0" w:right="0" w:firstLine="0"/>
              <w:jc w:val="both"/>
              <w:rPr>
                <w:noProof/>
                <w:color w:val="auto"/>
              </w:rPr>
            </w:pPr>
          </w:p>
          <w:p w:rsidR="008562A0" w:rsidRPr="003F33AA" w:rsidRDefault="008562A0" w:rsidP="001E1B01">
            <w:pPr>
              <w:spacing w:after="0" w:line="259" w:lineRule="auto"/>
              <w:ind w:left="0" w:right="0" w:firstLine="0"/>
              <w:jc w:val="both"/>
              <w:rPr>
                <w:noProof/>
                <w:color w:val="auto"/>
              </w:rPr>
            </w:pPr>
            <w:r w:rsidRPr="003F33AA">
              <w:rPr>
                <w:noProof/>
                <w:color w:val="auto"/>
              </w:rPr>
              <w:t>Supervision fulfils four interdependent functions: (Morrison T. 2005)</w:t>
            </w:r>
          </w:p>
          <w:p w:rsidR="008562A0" w:rsidRPr="003F33AA" w:rsidRDefault="008562A0" w:rsidP="001E1B01">
            <w:pPr>
              <w:spacing w:after="18" w:line="240" w:lineRule="auto"/>
              <w:ind w:left="1" w:right="0" w:firstLine="0"/>
              <w:jc w:val="both"/>
              <w:rPr>
                <w:noProof/>
                <w:color w:val="auto"/>
              </w:rPr>
            </w:pPr>
            <w:r w:rsidRPr="003F33AA">
              <w:rPr>
                <w:noProof/>
                <w:color w:val="auto"/>
              </w:rPr>
              <w:t xml:space="preserve">The four elements  of supervision are: </w:t>
            </w:r>
          </w:p>
          <w:p w:rsidR="008562A0" w:rsidRPr="003F33AA" w:rsidRDefault="008562A0" w:rsidP="001E1B01">
            <w:pPr>
              <w:numPr>
                <w:ilvl w:val="0"/>
                <w:numId w:val="1"/>
              </w:numPr>
              <w:spacing w:after="18" w:line="241" w:lineRule="auto"/>
              <w:ind w:left="721" w:right="0" w:hanging="360"/>
              <w:jc w:val="both"/>
              <w:rPr>
                <w:noProof/>
                <w:color w:val="auto"/>
              </w:rPr>
            </w:pPr>
            <w:r w:rsidRPr="003F33AA">
              <w:rPr>
                <w:noProof/>
                <w:color w:val="auto"/>
              </w:rPr>
              <w:t xml:space="preserve">Management – Ensuring competent, accountable practice in line with the Directorate vision, aims and objectives.  </w:t>
            </w:r>
          </w:p>
          <w:p w:rsidR="008562A0" w:rsidRPr="003F33AA" w:rsidRDefault="008562A0" w:rsidP="001E1B01">
            <w:pPr>
              <w:numPr>
                <w:ilvl w:val="0"/>
                <w:numId w:val="1"/>
              </w:numPr>
              <w:spacing w:after="16" w:line="242" w:lineRule="auto"/>
              <w:ind w:left="721" w:right="0" w:hanging="360"/>
              <w:jc w:val="both"/>
              <w:rPr>
                <w:noProof/>
                <w:color w:val="auto"/>
              </w:rPr>
            </w:pPr>
            <w:r w:rsidRPr="003F33AA">
              <w:rPr>
                <w:noProof/>
                <w:color w:val="auto"/>
              </w:rPr>
              <w:t xml:space="preserve">Performance &amp; Staff Development – Ensuring continuing professional development </w:t>
            </w:r>
          </w:p>
          <w:p w:rsidR="008562A0" w:rsidRPr="003F33AA" w:rsidRDefault="008562A0" w:rsidP="001E1B01">
            <w:pPr>
              <w:numPr>
                <w:ilvl w:val="0"/>
                <w:numId w:val="1"/>
              </w:numPr>
              <w:spacing w:after="0" w:line="259" w:lineRule="auto"/>
              <w:ind w:left="721" w:right="0" w:hanging="360"/>
              <w:jc w:val="both"/>
              <w:rPr>
                <w:noProof/>
                <w:color w:val="auto"/>
              </w:rPr>
            </w:pPr>
            <w:r w:rsidRPr="003F33AA">
              <w:rPr>
                <w:noProof/>
                <w:color w:val="auto"/>
              </w:rPr>
              <w:t xml:space="preserve">Support &amp; Motivation – Providing personal support </w:t>
            </w:r>
          </w:p>
          <w:p w:rsidR="008562A0" w:rsidRPr="003F33AA" w:rsidRDefault="008562A0" w:rsidP="001E1B01">
            <w:pPr>
              <w:numPr>
                <w:ilvl w:val="0"/>
                <w:numId w:val="1"/>
              </w:numPr>
              <w:spacing w:after="0" w:line="241" w:lineRule="auto"/>
              <w:ind w:left="721" w:right="0" w:hanging="360"/>
              <w:jc w:val="both"/>
              <w:rPr>
                <w:noProof/>
                <w:color w:val="auto"/>
              </w:rPr>
            </w:pPr>
            <w:r w:rsidRPr="003F33AA">
              <w:rPr>
                <w:noProof/>
                <w:color w:val="auto"/>
              </w:rPr>
              <w:t xml:space="preserve">Mediation – Ensuring staff are engaged with the organization </w:t>
            </w:r>
          </w:p>
          <w:p w:rsidR="008562A0" w:rsidRPr="003F33AA" w:rsidRDefault="008562A0" w:rsidP="001E1B01">
            <w:pPr>
              <w:ind w:right="85"/>
              <w:jc w:val="both"/>
              <w:rPr>
                <w:noProof/>
                <w:color w:val="auto"/>
              </w:rPr>
            </w:pPr>
          </w:p>
          <w:p w:rsidR="008562A0" w:rsidRPr="003F33AA" w:rsidRDefault="008562A0" w:rsidP="001E1B01">
            <w:pPr>
              <w:ind w:left="10" w:right="85"/>
              <w:jc w:val="both"/>
              <w:rPr>
                <w:noProof/>
                <w:color w:val="auto"/>
              </w:rPr>
            </w:pPr>
            <w:r w:rsidRPr="003F33AA">
              <w:rPr>
                <w:noProof/>
                <w:color w:val="auto"/>
              </w:rPr>
              <w:t>Supervision takes place between a member of staff (supervisee) and their line manager (supervisor) and is essential in ensuring the quality of work undertaken is of a high standard, which meets the needs of the children, young people and their families</w:t>
            </w:r>
          </w:p>
          <w:p w:rsidR="008562A0" w:rsidRPr="003F33AA" w:rsidRDefault="008562A0" w:rsidP="001E1B01">
            <w:pPr>
              <w:ind w:right="85"/>
              <w:jc w:val="both"/>
              <w:rPr>
                <w:noProof/>
                <w:color w:val="auto"/>
              </w:rPr>
            </w:pPr>
          </w:p>
          <w:p w:rsidR="008562A0" w:rsidRPr="003F33AA" w:rsidRDefault="008562A0" w:rsidP="001E1B01">
            <w:pPr>
              <w:ind w:left="20" w:right="85"/>
              <w:jc w:val="both"/>
              <w:rPr>
                <w:noProof/>
                <w:color w:val="auto"/>
              </w:rPr>
            </w:pPr>
            <w:r w:rsidRPr="003F33AA">
              <w:rPr>
                <w:noProof/>
                <w:color w:val="auto"/>
              </w:rPr>
              <w:t>The four elements will inform all individual case discussions on particular children, which will be reflective, provide management decision, support the supervisee with learning and contribute to their professional development, support them to consider how</w:t>
            </w:r>
            <w:r w:rsidR="001E1B01" w:rsidRPr="003F33AA">
              <w:rPr>
                <w:noProof/>
                <w:color w:val="auto"/>
              </w:rPr>
              <w:t xml:space="preserve"> they will progress next steps.</w:t>
            </w:r>
          </w:p>
          <w:p w:rsidR="008562A0" w:rsidRPr="003F33AA" w:rsidRDefault="008562A0" w:rsidP="001E1B01">
            <w:pPr>
              <w:jc w:val="both"/>
              <w:rPr>
                <w:noProof/>
                <w:color w:val="auto"/>
              </w:rPr>
            </w:pPr>
          </w:p>
        </w:tc>
      </w:tr>
      <w:tr w:rsidR="008562A0" w:rsidRPr="001570D1"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DD2CCA">
            <w:pPr>
              <w:pStyle w:val="Heading1"/>
              <w:numPr>
                <w:ilvl w:val="1"/>
                <w:numId w:val="45"/>
              </w:numPr>
              <w:jc w:val="both"/>
              <w:outlineLvl w:val="0"/>
              <w:rPr>
                <w:noProof/>
                <w:color w:val="auto"/>
              </w:rPr>
            </w:pPr>
            <w:bookmarkStart w:id="6" w:name="_Toc438111885"/>
            <w:bookmarkStart w:id="7" w:name="_Toc486580729"/>
            <w:r w:rsidRPr="003F33AA">
              <w:rPr>
                <w:noProof/>
                <w:color w:val="auto"/>
              </w:rPr>
              <w:t>Workload Management</w:t>
            </w:r>
            <w:bookmarkEnd w:id="6"/>
            <w:bookmarkEnd w:id="7"/>
            <w:r w:rsidR="001E1B01" w:rsidRPr="003F33AA">
              <w:rPr>
                <w:noProof/>
                <w:color w:val="auto"/>
              </w:rPr>
              <w:t xml:space="preserve"> </w:t>
            </w:r>
          </w:p>
          <w:p w:rsidR="00DD2CCA" w:rsidRPr="00DD2CCA" w:rsidRDefault="00DD2CCA" w:rsidP="00DD2CCA">
            <w:pPr>
              <w:pStyle w:val="ListParagraph"/>
              <w:ind w:left="405" w:firstLine="0"/>
            </w:pPr>
          </w:p>
        </w:tc>
      </w:tr>
      <w:tr w:rsidR="008562A0" w:rsidTr="00FF58E6">
        <w:tblPrEx>
          <w:tblCellMar>
            <w:left w:w="108" w:type="dxa"/>
            <w:right w:w="57" w:type="dxa"/>
          </w:tblCellMar>
        </w:tblPrEx>
        <w:trPr>
          <w:trHeight w:val="286"/>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ind w:left="10"/>
              <w:jc w:val="both"/>
              <w:rPr>
                <w:noProof/>
                <w:color w:val="auto"/>
              </w:rPr>
            </w:pPr>
            <w:r w:rsidRPr="003F33AA">
              <w:rPr>
                <w:noProof/>
                <w:color w:val="auto"/>
              </w:rPr>
              <w:t>An examination of the key tasks being carried out by the member of staff. This will entail workload weighting systems, where they have been implemented in the team/setting. These may include individual cases, administrative or practical duties depending on the nature of the post. Supervision should ensure directorate policies and procedures are being followed and standards being met. Workload management will involve:</w:t>
            </w:r>
          </w:p>
          <w:p w:rsidR="008562A0" w:rsidRPr="003F33AA" w:rsidRDefault="008562A0" w:rsidP="001E1B01">
            <w:pPr>
              <w:ind w:left="10"/>
              <w:jc w:val="both"/>
              <w:rPr>
                <w:noProof/>
                <w:color w:val="auto"/>
              </w:rPr>
            </w:pPr>
            <w:r w:rsidRPr="003F33AA">
              <w:rPr>
                <w:noProof/>
                <w:color w:val="auto"/>
              </w:rPr>
              <w:t xml:space="preserve"> </w:t>
            </w:r>
          </w:p>
          <w:p w:rsidR="008562A0" w:rsidRPr="003F33AA" w:rsidRDefault="008562A0" w:rsidP="001E1B01">
            <w:pPr>
              <w:pStyle w:val="ListParagraph"/>
              <w:numPr>
                <w:ilvl w:val="0"/>
                <w:numId w:val="38"/>
              </w:numPr>
              <w:jc w:val="both"/>
              <w:rPr>
                <w:noProof/>
                <w:color w:val="auto"/>
              </w:rPr>
            </w:pPr>
            <w:r w:rsidRPr="003F33AA">
              <w:rPr>
                <w:noProof/>
                <w:color w:val="auto"/>
              </w:rPr>
              <w:t xml:space="preserve">Reviewing work undertaken with a focus on outcomes </w:t>
            </w:r>
          </w:p>
          <w:p w:rsidR="008562A0" w:rsidRPr="003F33AA" w:rsidRDefault="008562A0" w:rsidP="001E1B01">
            <w:pPr>
              <w:pStyle w:val="ListParagraph"/>
              <w:numPr>
                <w:ilvl w:val="0"/>
                <w:numId w:val="38"/>
              </w:numPr>
              <w:jc w:val="both"/>
              <w:rPr>
                <w:noProof/>
                <w:color w:val="auto"/>
              </w:rPr>
            </w:pPr>
            <w:r w:rsidRPr="003F33AA">
              <w:rPr>
                <w:noProof/>
                <w:color w:val="auto"/>
              </w:rPr>
              <w:t>Agreeing tasks and priorities for future work within target timescales</w:t>
            </w:r>
          </w:p>
          <w:p w:rsidR="008562A0" w:rsidRPr="003F33AA" w:rsidRDefault="008562A0" w:rsidP="001E1B01">
            <w:pPr>
              <w:pStyle w:val="ListParagraph"/>
              <w:numPr>
                <w:ilvl w:val="0"/>
                <w:numId w:val="38"/>
              </w:numPr>
              <w:jc w:val="both"/>
              <w:rPr>
                <w:noProof/>
                <w:color w:val="auto"/>
              </w:rPr>
            </w:pPr>
            <w:r w:rsidRPr="003F33AA">
              <w:rPr>
                <w:noProof/>
                <w:color w:val="auto"/>
              </w:rPr>
              <w:t xml:space="preserve">Reviewing file audits </w:t>
            </w:r>
          </w:p>
          <w:p w:rsidR="008562A0" w:rsidRPr="003F33AA" w:rsidRDefault="008562A0" w:rsidP="001E1B01">
            <w:pPr>
              <w:pStyle w:val="ListParagraph"/>
              <w:numPr>
                <w:ilvl w:val="0"/>
                <w:numId w:val="38"/>
              </w:numPr>
              <w:jc w:val="both"/>
              <w:rPr>
                <w:noProof/>
                <w:color w:val="auto"/>
              </w:rPr>
            </w:pPr>
            <w:r w:rsidRPr="003F33AA">
              <w:rPr>
                <w:noProof/>
                <w:color w:val="auto"/>
              </w:rPr>
              <w:t xml:space="preserve">Reviewing the individual’s/team’s impact on performance management, and agreeing tasks and priorities to improve performance </w:t>
            </w:r>
          </w:p>
          <w:p w:rsidR="008562A0" w:rsidRPr="003F33AA" w:rsidRDefault="008562A0" w:rsidP="001E1B01">
            <w:pPr>
              <w:pStyle w:val="ListParagraph"/>
              <w:numPr>
                <w:ilvl w:val="0"/>
                <w:numId w:val="38"/>
              </w:numPr>
              <w:jc w:val="both"/>
              <w:rPr>
                <w:noProof/>
                <w:color w:val="auto"/>
              </w:rPr>
            </w:pPr>
            <w:r w:rsidRPr="003F33AA">
              <w:rPr>
                <w:noProof/>
                <w:color w:val="auto"/>
              </w:rPr>
              <w:t xml:space="preserve">Communication of policies and procedures </w:t>
            </w:r>
          </w:p>
          <w:p w:rsidR="008562A0" w:rsidRPr="003F33AA" w:rsidRDefault="008562A0" w:rsidP="001E1B01">
            <w:pPr>
              <w:pStyle w:val="ListParagraph"/>
              <w:numPr>
                <w:ilvl w:val="0"/>
                <w:numId w:val="38"/>
              </w:numPr>
              <w:jc w:val="both"/>
              <w:rPr>
                <w:noProof/>
                <w:color w:val="auto"/>
              </w:rPr>
            </w:pPr>
            <w:r w:rsidRPr="003F33AA">
              <w:rPr>
                <w:noProof/>
                <w:color w:val="auto"/>
              </w:rPr>
              <w:t xml:space="preserve">Communication of Service/Directorate/Council objectives </w:t>
            </w:r>
          </w:p>
          <w:p w:rsidR="001E1B01" w:rsidRPr="003F33AA" w:rsidRDefault="001E1B01" w:rsidP="001E1B01">
            <w:pPr>
              <w:ind w:left="20"/>
              <w:jc w:val="both"/>
              <w:rPr>
                <w:noProof/>
                <w:color w:val="auto"/>
              </w:rPr>
            </w:pPr>
          </w:p>
        </w:tc>
      </w:tr>
      <w:tr w:rsidR="008562A0" w:rsidRPr="001570D1"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DD2CCA">
            <w:pPr>
              <w:pStyle w:val="Heading1"/>
              <w:numPr>
                <w:ilvl w:val="1"/>
                <w:numId w:val="45"/>
              </w:numPr>
              <w:jc w:val="both"/>
              <w:outlineLvl w:val="0"/>
              <w:rPr>
                <w:noProof/>
                <w:color w:val="auto"/>
              </w:rPr>
            </w:pPr>
            <w:bookmarkStart w:id="8" w:name="_Toc438111886"/>
            <w:bookmarkStart w:id="9" w:name="_Toc486580730"/>
            <w:r w:rsidRPr="003F33AA">
              <w:rPr>
                <w:noProof/>
                <w:color w:val="auto"/>
              </w:rPr>
              <w:t>The Mediation Function</w:t>
            </w:r>
            <w:bookmarkEnd w:id="8"/>
            <w:bookmarkEnd w:id="9"/>
            <w:r w:rsidRPr="003F33AA">
              <w:rPr>
                <w:noProof/>
                <w:color w:val="auto"/>
              </w:rPr>
              <w:t xml:space="preserve"> </w:t>
            </w:r>
          </w:p>
          <w:p w:rsidR="00DD2CCA" w:rsidRPr="00DD2CCA" w:rsidRDefault="00DD2CCA" w:rsidP="00DD2CCA">
            <w:pPr>
              <w:pStyle w:val="ListParagraph"/>
              <w:ind w:left="405" w:firstLine="0"/>
            </w:pPr>
          </w:p>
        </w:tc>
      </w:tr>
      <w:tr w:rsidR="008562A0" w:rsidRPr="00F82736" w:rsidTr="00FF58E6">
        <w:tblPrEx>
          <w:tblCellMar>
            <w:left w:w="108" w:type="dxa"/>
            <w:right w:w="57" w:type="dxa"/>
          </w:tblCellMar>
        </w:tblPrEx>
        <w:trPr>
          <w:trHeight w:val="286"/>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spacing w:after="19" w:line="240" w:lineRule="auto"/>
              <w:ind w:left="0" w:right="0" w:firstLine="0"/>
              <w:jc w:val="both"/>
              <w:rPr>
                <w:noProof/>
                <w:color w:val="auto"/>
              </w:rPr>
            </w:pPr>
            <w:r w:rsidRPr="003F33AA">
              <w:rPr>
                <w:noProof/>
                <w:color w:val="auto"/>
              </w:rPr>
              <w:t xml:space="preserve">The aims of this function are to agree actions with supervisee.  The supervisor acts as an intermediary between the supervisee, the organisation and other stakeholders to: </w:t>
            </w:r>
          </w:p>
          <w:p w:rsidR="008562A0" w:rsidRPr="003F33AA" w:rsidRDefault="008562A0" w:rsidP="001E1B01">
            <w:pPr>
              <w:pStyle w:val="ListParagraph"/>
              <w:numPr>
                <w:ilvl w:val="0"/>
                <w:numId w:val="37"/>
              </w:numPr>
              <w:spacing w:after="17" w:line="242" w:lineRule="auto"/>
              <w:ind w:right="0"/>
              <w:jc w:val="both"/>
              <w:rPr>
                <w:noProof/>
                <w:color w:val="auto"/>
              </w:rPr>
            </w:pPr>
            <w:r w:rsidRPr="003F33AA">
              <w:rPr>
                <w:noProof/>
                <w:color w:val="auto"/>
              </w:rPr>
              <w:t xml:space="preserve">identify resource deficits and implications or impact of this </w:t>
            </w:r>
          </w:p>
          <w:p w:rsidR="008562A0" w:rsidRPr="003F33AA" w:rsidRDefault="008562A0" w:rsidP="001E1B01">
            <w:pPr>
              <w:pStyle w:val="ListParagraph"/>
              <w:numPr>
                <w:ilvl w:val="0"/>
                <w:numId w:val="37"/>
              </w:numPr>
              <w:spacing w:after="0" w:line="259" w:lineRule="auto"/>
              <w:ind w:right="0"/>
              <w:jc w:val="both"/>
              <w:rPr>
                <w:noProof/>
                <w:color w:val="auto"/>
              </w:rPr>
            </w:pPr>
            <w:r w:rsidRPr="003F33AA">
              <w:rPr>
                <w:noProof/>
                <w:color w:val="auto"/>
              </w:rPr>
              <w:t xml:space="preserve">allocate resources in the most efficient way </w:t>
            </w:r>
          </w:p>
          <w:p w:rsidR="008562A0" w:rsidRPr="003F33AA" w:rsidRDefault="008562A0" w:rsidP="001E1B01">
            <w:pPr>
              <w:pStyle w:val="ListParagraph"/>
              <w:numPr>
                <w:ilvl w:val="0"/>
                <w:numId w:val="37"/>
              </w:numPr>
              <w:spacing w:after="0" w:line="259" w:lineRule="auto"/>
              <w:ind w:right="0"/>
              <w:jc w:val="both"/>
              <w:rPr>
                <w:noProof/>
                <w:color w:val="auto"/>
              </w:rPr>
            </w:pPr>
            <w:r w:rsidRPr="003F33AA">
              <w:rPr>
                <w:noProof/>
                <w:color w:val="auto"/>
              </w:rPr>
              <w:t xml:space="preserve">represent employee needs to senior management </w:t>
            </w:r>
          </w:p>
          <w:p w:rsidR="008562A0" w:rsidRPr="003F33AA" w:rsidRDefault="008562A0" w:rsidP="001E1B01">
            <w:pPr>
              <w:pStyle w:val="ListParagraph"/>
              <w:numPr>
                <w:ilvl w:val="0"/>
                <w:numId w:val="37"/>
              </w:numPr>
              <w:spacing w:after="18" w:line="241" w:lineRule="auto"/>
              <w:ind w:right="0"/>
              <w:jc w:val="both"/>
              <w:rPr>
                <w:noProof/>
                <w:color w:val="auto"/>
              </w:rPr>
            </w:pPr>
            <w:r w:rsidRPr="003F33AA">
              <w:rPr>
                <w:noProof/>
                <w:color w:val="auto"/>
              </w:rPr>
              <w:t xml:space="preserve">negotiate and clarify or contribute to policy formulation </w:t>
            </w:r>
          </w:p>
          <w:p w:rsidR="008562A0" w:rsidRPr="003F33AA" w:rsidRDefault="008562A0" w:rsidP="001E1B01">
            <w:pPr>
              <w:pStyle w:val="ListParagraph"/>
              <w:numPr>
                <w:ilvl w:val="0"/>
                <w:numId w:val="37"/>
              </w:numPr>
              <w:spacing w:after="16" w:line="242" w:lineRule="auto"/>
              <w:ind w:right="0"/>
              <w:jc w:val="both"/>
              <w:rPr>
                <w:noProof/>
                <w:color w:val="auto"/>
              </w:rPr>
            </w:pPr>
            <w:r w:rsidRPr="003F33AA">
              <w:rPr>
                <w:noProof/>
                <w:color w:val="auto"/>
              </w:rPr>
              <w:t xml:space="preserve">consult and brief employees about organisational developments </w:t>
            </w:r>
          </w:p>
          <w:p w:rsidR="008562A0" w:rsidRPr="003F33AA" w:rsidRDefault="008562A0" w:rsidP="001E1B01">
            <w:pPr>
              <w:pStyle w:val="ListParagraph"/>
              <w:numPr>
                <w:ilvl w:val="0"/>
                <w:numId w:val="37"/>
              </w:numPr>
              <w:spacing w:after="18" w:line="240" w:lineRule="auto"/>
              <w:ind w:right="0"/>
              <w:jc w:val="both"/>
              <w:rPr>
                <w:noProof/>
                <w:color w:val="auto"/>
              </w:rPr>
            </w:pPr>
            <w:r w:rsidRPr="003F33AA">
              <w:rPr>
                <w:noProof/>
                <w:color w:val="auto"/>
              </w:rPr>
              <w:t xml:space="preserve">advise and recommend actions to enhance a supervisee’s knowledge of other professionals and agencies to improve integrated working </w:t>
            </w:r>
          </w:p>
          <w:p w:rsidR="008562A0" w:rsidRPr="003F33AA" w:rsidRDefault="008562A0" w:rsidP="001E1B01">
            <w:pPr>
              <w:pStyle w:val="ListParagraph"/>
              <w:numPr>
                <w:ilvl w:val="0"/>
                <w:numId w:val="37"/>
              </w:numPr>
              <w:spacing w:after="18" w:line="241" w:lineRule="auto"/>
              <w:ind w:right="0"/>
              <w:jc w:val="both"/>
              <w:rPr>
                <w:noProof/>
                <w:color w:val="auto"/>
              </w:rPr>
            </w:pPr>
            <w:r w:rsidRPr="003F33AA">
              <w:rPr>
                <w:noProof/>
                <w:color w:val="auto"/>
              </w:rPr>
              <w:t xml:space="preserve">represent or accompany a supervisee in work involving other agencies </w:t>
            </w:r>
          </w:p>
          <w:p w:rsidR="008562A0" w:rsidRPr="003F33AA" w:rsidRDefault="008562A0" w:rsidP="001E1B01">
            <w:pPr>
              <w:pStyle w:val="ListParagraph"/>
              <w:numPr>
                <w:ilvl w:val="0"/>
                <w:numId w:val="37"/>
              </w:numPr>
              <w:spacing w:after="0" w:line="259" w:lineRule="auto"/>
              <w:ind w:right="0"/>
              <w:jc w:val="both"/>
              <w:rPr>
                <w:noProof/>
                <w:color w:val="auto"/>
              </w:rPr>
            </w:pPr>
            <w:r w:rsidRPr="003F33AA">
              <w:rPr>
                <w:noProof/>
                <w:color w:val="auto"/>
              </w:rPr>
              <w:t xml:space="preserve">involve supervisees in decision making </w:t>
            </w:r>
          </w:p>
          <w:p w:rsidR="008562A0" w:rsidRPr="003F33AA" w:rsidRDefault="008562A0" w:rsidP="001E1B01">
            <w:pPr>
              <w:pStyle w:val="ListParagraph"/>
              <w:numPr>
                <w:ilvl w:val="0"/>
                <w:numId w:val="37"/>
              </w:numPr>
              <w:spacing w:after="0" w:line="259" w:lineRule="auto"/>
              <w:ind w:right="0"/>
              <w:jc w:val="both"/>
              <w:rPr>
                <w:noProof/>
                <w:color w:val="auto"/>
              </w:rPr>
            </w:pPr>
            <w:r w:rsidRPr="003F33AA">
              <w:rPr>
                <w:noProof/>
                <w:color w:val="auto"/>
              </w:rPr>
              <w:t xml:space="preserve">deal sensitively, but clearly, with complaints </w:t>
            </w:r>
          </w:p>
          <w:p w:rsidR="008562A0" w:rsidRPr="003F33AA" w:rsidRDefault="008562A0" w:rsidP="001E1B01">
            <w:pPr>
              <w:spacing w:after="0" w:line="259" w:lineRule="auto"/>
              <w:ind w:left="720" w:right="0" w:firstLine="0"/>
              <w:jc w:val="both"/>
              <w:rPr>
                <w:noProof/>
                <w:color w:val="auto"/>
              </w:rPr>
            </w:pPr>
          </w:p>
        </w:tc>
      </w:tr>
      <w:tr w:rsidR="008562A0" w:rsidRPr="001570D1"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DD2CCA">
            <w:pPr>
              <w:pStyle w:val="Heading1"/>
              <w:numPr>
                <w:ilvl w:val="1"/>
                <w:numId w:val="45"/>
              </w:numPr>
              <w:jc w:val="both"/>
              <w:outlineLvl w:val="0"/>
              <w:rPr>
                <w:noProof/>
                <w:color w:val="auto"/>
              </w:rPr>
            </w:pPr>
            <w:bookmarkStart w:id="10" w:name="_Toc438111887"/>
            <w:bookmarkStart w:id="11" w:name="_Toc486580731"/>
            <w:r w:rsidRPr="003F33AA">
              <w:rPr>
                <w:noProof/>
                <w:color w:val="auto"/>
              </w:rPr>
              <w:t>The Supportive Function</w:t>
            </w:r>
            <w:bookmarkEnd w:id="10"/>
            <w:bookmarkEnd w:id="11"/>
            <w:r w:rsidR="001E1B01" w:rsidRPr="003F33AA">
              <w:rPr>
                <w:noProof/>
                <w:color w:val="auto"/>
              </w:rPr>
              <w:t xml:space="preserve"> </w:t>
            </w:r>
          </w:p>
          <w:p w:rsidR="00DD2CCA" w:rsidRPr="00DD2CCA" w:rsidRDefault="00DD2CCA" w:rsidP="00DD2CCA">
            <w:pPr>
              <w:pStyle w:val="ListParagraph"/>
              <w:ind w:left="405" w:firstLine="0"/>
            </w:pPr>
          </w:p>
        </w:tc>
      </w:tr>
      <w:tr w:rsidR="008562A0" w:rsidRPr="009F7E93" w:rsidTr="00FF58E6">
        <w:tblPrEx>
          <w:tblCellMar>
            <w:left w:w="108" w:type="dxa"/>
            <w:right w:w="57" w:type="dxa"/>
          </w:tblCellMar>
        </w:tblPrEx>
        <w:trPr>
          <w:trHeight w:val="286"/>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jc w:val="both"/>
              <w:rPr>
                <w:noProof/>
                <w:color w:val="auto"/>
              </w:rPr>
            </w:pPr>
            <w:r w:rsidRPr="003F33AA">
              <w:rPr>
                <w:noProof/>
                <w:color w:val="auto"/>
              </w:rPr>
              <w:t xml:space="preserve">Employees will be given support via the supervision process, which provides an opportunity to find out how a member of staff is experiencing their work, their role within a team and their performance. It is an opportunity to value people, to provide them with constructive feedback on their performance and acknowledge good practice.  </w:t>
            </w:r>
          </w:p>
          <w:p w:rsidR="008562A0" w:rsidRPr="003F33AA" w:rsidRDefault="008562A0" w:rsidP="001E1B01">
            <w:pPr>
              <w:jc w:val="both"/>
              <w:rPr>
                <w:noProof/>
                <w:color w:val="auto"/>
              </w:rPr>
            </w:pPr>
            <w:r w:rsidRPr="003F33AA">
              <w:rPr>
                <w:noProof/>
                <w:color w:val="auto"/>
              </w:rPr>
              <w:t xml:space="preserve">The aims of this function are to: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Create a supportive climate for the supervisee to look at their work and its impact on them, providing constructive feedback on performance; supporting, maintaining and valuing competent performance and confirming when standards have been met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Debrief the supervisee and give them permission to talk about feelings arising from their work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Help the supervisee to explore emotional blocks to their work including issues about discrimination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Support supervisees who are subject to any form of abuse either from service users or from colleagues, whether physical, psychological or discriminatory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Monitor the overall health and emotional functioning of the supervisee, especially the effects of stress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Ensure assistance is available to supervisees who are subject to a complaint or formal case review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Help the supervisee reflect on difficulties in colleague relationships, to assist them in resolving conflict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Providing positive feedback and praise </w:t>
            </w:r>
          </w:p>
          <w:p w:rsidR="008562A0" w:rsidRPr="003F33AA" w:rsidRDefault="008562A0" w:rsidP="001E1B01">
            <w:pPr>
              <w:pStyle w:val="ListParagraph"/>
              <w:numPr>
                <w:ilvl w:val="0"/>
                <w:numId w:val="37"/>
              </w:numPr>
              <w:jc w:val="both"/>
              <w:rPr>
                <w:noProof/>
                <w:color w:val="auto"/>
              </w:rPr>
            </w:pPr>
            <w:r w:rsidRPr="003F33AA">
              <w:rPr>
                <w:noProof/>
                <w:color w:val="auto"/>
              </w:rPr>
              <w:t xml:space="preserve">Provide an environment where disclosure or whistleblowing is made possible </w:t>
            </w:r>
          </w:p>
          <w:p w:rsidR="008562A0" w:rsidRDefault="008562A0" w:rsidP="001E1B01">
            <w:pPr>
              <w:pStyle w:val="ListParagraph"/>
              <w:numPr>
                <w:ilvl w:val="0"/>
                <w:numId w:val="37"/>
              </w:numPr>
              <w:jc w:val="both"/>
              <w:rPr>
                <w:noProof/>
                <w:color w:val="auto"/>
              </w:rPr>
            </w:pPr>
            <w:r w:rsidRPr="003F33AA">
              <w:rPr>
                <w:noProof/>
                <w:color w:val="auto"/>
              </w:rPr>
              <w:t xml:space="preserve">Help the supervisee explore other options for support eg. Occupational Health </w:t>
            </w:r>
          </w:p>
          <w:p w:rsidR="00F74EED" w:rsidRPr="003F33AA" w:rsidRDefault="00F74EED" w:rsidP="001E1B01">
            <w:pPr>
              <w:pStyle w:val="ListParagraph"/>
              <w:numPr>
                <w:ilvl w:val="0"/>
                <w:numId w:val="37"/>
              </w:numPr>
              <w:jc w:val="both"/>
              <w:rPr>
                <w:noProof/>
                <w:color w:val="auto"/>
              </w:rPr>
            </w:pPr>
            <w:r>
              <w:rPr>
                <w:noProof/>
                <w:color w:val="auto"/>
              </w:rPr>
              <w:t>To ensure safe working practice ie buddy system and use of electronic diaries.</w:t>
            </w:r>
          </w:p>
          <w:p w:rsidR="008562A0" w:rsidRPr="003F33AA" w:rsidRDefault="008562A0" w:rsidP="001E1B01">
            <w:pPr>
              <w:jc w:val="both"/>
              <w:rPr>
                <w:noProof/>
                <w:color w:val="auto"/>
              </w:rPr>
            </w:pPr>
          </w:p>
        </w:tc>
      </w:tr>
      <w:tr w:rsidR="008562A0" w:rsidRPr="008326F4"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DD2CCA">
            <w:pPr>
              <w:pStyle w:val="Heading1"/>
              <w:numPr>
                <w:ilvl w:val="1"/>
                <w:numId w:val="45"/>
              </w:numPr>
              <w:jc w:val="both"/>
              <w:outlineLvl w:val="0"/>
              <w:rPr>
                <w:noProof/>
                <w:color w:val="auto"/>
              </w:rPr>
            </w:pPr>
            <w:bookmarkStart w:id="12" w:name="_Toc438111888"/>
            <w:bookmarkStart w:id="13" w:name="_Toc486580732"/>
            <w:r w:rsidRPr="003F33AA">
              <w:rPr>
                <w:noProof/>
                <w:color w:val="auto"/>
              </w:rPr>
              <w:t>Performance and Professional Development</w:t>
            </w:r>
            <w:bookmarkEnd w:id="12"/>
            <w:bookmarkEnd w:id="13"/>
            <w:r w:rsidR="001E1B01" w:rsidRPr="003F33AA">
              <w:rPr>
                <w:noProof/>
                <w:color w:val="auto"/>
              </w:rPr>
              <w:t xml:space="preserve"> </w:t>
            </w:r>
          </w:p>
          <w:p w:rsidR="00DD2CCA" w:rsidRPr="00DD2CCA" w:rsidRDefault="00DD2CCA" w:rsidP="00DD2CCA">
            <w:pPr>
              <w:pStyle w:val="ListParagraph"/>
              <w:ind w:left="405" w:firstLine="0"/>
            </w:pPr>
          </w:p>
        </w:tc>
      </w:tr>
      <w:tr w:rsidR="00DD2CCA" w:rsidRPr="008326F4"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DD2CCA" w:rsidRPr="003F33AA" w:rsidRDefault="00DD2CCA" w:rsidP="00DD2CCA">
            <w:pPr>
              <w:spacing w:after="19" w:line="240" w:lineRule="auto"/>
              <w:ind w:left="0" w:right="32" w:firstLine="0"/>
              <w:jc w:val="both"/>
              <w:rPr>
                <w:noProof/>
                <w:color w:val="auto"/>
              </w:rPr>
            </w:pPr>
            <w:r w:rsidRPr="003F33AA">
              <w:rPr>
                <w:noProof/>
                <w:color w:val="auto"/>
              </w:rPr>
              <w:t xml:space="preserve">Professional development is central to supervision. Areas for professional development are identified annually through the appraisal process. Team and individual performance data reports should also be shared and reflected upon to discuss how these are impacted by practice and consider any developmental needs: </w:t>
            </w:r>
          </w:p>
          <w:p w:rsidR="00DD2CCA" w:rsidRPr="003F33AA" w:rsidRDefault="00DD2CCA" w:rsidP="00DD2CCA">
            <w:pPr>
              <w:numPr>
                <w:ilvl w:val="0"/>
                <w:numId w:val="4"/>
              </w:numPr>
              <w:spacing w:after="17" w:line="241" w:lineRule="auto"/>
              <w:ind w:right="0" w:hanging="360"/>
              <w:jc w:val="both"/>
              <w:rPr>
                <w:noProof/>
                <w:color w:val="auto"/>
              </w:rPr>
            </w:pPr>
            <w:r w:rsidRPr="003F33AA">
              <w:rPr>
                <w:noProof/>
                <w:color w:val="auto"/>
              </w:rPr>
              <w:t xml:space="preserve">Develop the supervisee’s ability to reflect on their work and interaction with service users, colleagues and other agencies </w:t>
            </w:r>
          </w:p>
          <w:p w:rsidR="00DD2CCA" w:rsidRPr="003F33AA" w:rsidRDefault="00DD2CCA" w:rsidP="00DD2CCA">
            <w:pPr>
              <w:numPr>
                <w:ilvl w:val="0"/>
                <w:numId w:val="4"/>
              </w:numPr>
              <w:spacing w:after="18" w:line="240" w:lineRule="auto"/>
              <w:ind w:right="0" w:hanging="360"/>
              <w:jc w:val="both"/>
              <w:rPr>
                <w:noProof/>
                <w:color w:val="auto"/>
              </w:rPr>
            </w:pPr>
            <w:r w:rsidRPr="003F33AA">
              <w:rPr>
                <w:noProof/>
                <w:color w:val="auto"/>
              </w:rPr>
              <w:t xml:space="preserve">Develop the competence of the supervisee by identifying contributions/achievements/areas for development </w:t>
            </w:r>
          </w:p>
          <w:p w:rsidR="00DD2CCA" w:rsidRPr="003F33AA" w:rsidRDefault="00DD2CCA" w:rsidP="00DD2CCA">
            <w:pPr>
              <w:numPr>
                <w:ilvl w:val="0"/>
                <w:numId w:val="4"/>
              </w:numPr>
              <w:spacing w:after="17" w:line="241" w:lineRule="auto"/>
              <w:ind w:right="0" w:hanging="360"/>
              <w:jc w:val="both"/>
              <w:rPr>
                <w:noProof/>
                <w:color w:val="auto"/>
              </w:rPr>
            </w:pPr>
            <w:r w:rsidRPr="003F33AA">
              <w:rPr>
                <w:noProof/>
                <w:color w:val="auto"/>
              </w:rPr>
              <w:t xml:space="preserve">Develop an understanding of the supervisee’s skills, knowledge and individual contribution to the organisation by identifying strengths/weaknesses </w:t>
            </w:r>
          </w:p>
          <w:p w:rsidR="00DD2CCA" w:rsidRPr="003F33AA" w:rsidRDefault="00DD2CCA" w:rsidP="00DD2CCA">
            <w:pPr>
              <w:numPr>
                <w:ilvl w:val="0"/>
                <w:numId w:val="4"/>
              </w:numPr>
              <w:spacing w:after="18" w:line="241" w:lineRule="auto"/>
              <w:ind w:right="0" w:hanging="360"/>
              <w:jc w:val="both"/>
              <w:rPr>
                <w:noProof/>
                <w:color w:val="auto"/>
              </w:rPr>
            </w:pPr>
            <w:r w:rsidRPr="003F33AA">
              <w:rPr>
                <w:noProof/>
                <w:color w:val="auto"/>
              </w:rPr>
              <w:t xml:space="preserve">Explore equality issues and how they impact on supervisee’s work </w:t>
            </w:r>
          </w:p>
          <w:p w:rsidR="00DD2CCA" w:rsidRDefault="00DD2CCA" w:rsidP="00DD2CCA">
            <w:pPr>
              <w:numPr>
                <w:ilvl w:val="0"/>
                <w:numId w:val="4"/>
              </w:numPr>
              <w:spacing w:after="18" w:line="241" w:lineRule="auto"/>
              <w:ind w:right="0" w:hanging="360"/>
              <w:jc w:val="both"/>
              <w:rPr>
                <w:noProof/>
                <w:color w:val="auto"/>
              </w:rPr>
            </w:pPr>
            <w:r w:rsidRPr="003F33AA">
              <w:rPr>
                <w:noProof/>
                <w:color w:val="auto"/>
              </w:rPr>
              <w:t xml:space="preserve">Make a regular joint review of the supervisee’s learning and development contract and how those needs are being met </w:t>
            </w:r>
          </w:p>
          <w:p w:rsidR="00DD2CCA" w:rsidRPr="003F33AA" w:rsidRDefault="00DD2CCA" w:rsidP="00DD2CCA">
            <w:pPr>
              <w:numPr>
                <w:ilvl w:val="0"/>
                <w:numId w:val="4"/>
              </w:numPr>
              <w:spacing w:after="18" w:line="240" w:lineRule="auto"/>
              <w:ind w:right="0" w:hanging="360"/>
              <w:jc w:val="both"/>
              <w:rPr>
                <w:noProof/>
                <w:color w:val="auto"/>
              </w:rPr>
            </w:pPr>
            <w:r w:rsidRPr="003F33AA">
              <w:rPr>
                <w:noProof/>
                <w:color w:val="auto"/>
              </w:rPr>
              <w:t xml:space="preserve">Identify other issues and problems and assist supervisees in finding strategies to ensure they continue to develop their role </w:t>
            </w:r>
          </w:p>
          <w:p w:rsidR="00DD2CCA" w:rsidRPr="003F33AA" w:rsidRDefault="00DD2CCA" w:rsidP="00DD2CCA">
            <w:pPr>
              <w:numPr>
                <w:ilvl w:val="0"/>
                <w:numId w:val="4"/>
              </w:numPr>
              <w:spacing w:after="0" w:line="241" w:lineRule="auto"/>
              <w:ind w:right="0" w:hanging="360"/>
              <w:jc w:val="both"/>
              <w:rPr>
                <w:noProof/>
                <w:color w:val="auto"/>
              </w:rPr>
            </w:pPr>
            <w:r w:rsidRPr="003F33AA">
              <w:rPr>
                <w:noProof/>
                <w:color w:val="auto"/>
              </w:rPr>
              <w:t xml:space="preserve">Review training progress against the post-registration </w:t>
            </w:r>
          </w:p>
          <w:p w:rsidR="00DD2CCA" w:rsidRDefault="00DD2CCA" w:rsidP="00DD2CCA">
            <w:pPr>
              <w:numPr>
                <w:ilvl w:val="0"/>
                <w:numId w:val="4"/>
              </w:numPr>
              <w:spacing w:after="18" w:line="241" w:lineRule="auto"/>
              <w:ind w:right="0" w:hanging="360"/>
              <w:jc w:val="both"/>
              <w:rPr>
                <w:noProof/>
                <w:color w:val="auto"/>
              </w:rPr>
            </w:pPr>
            <w:r w:rsidRPr="003F33AA">
              <w:rPr>
                <w:noProof/>
                <w:color w:val="auto"/>
              </w:rPr>
              <w:t>requirements set out by the HCPC</w:t>
            </w:r>
          </w:p>
          <w:p w:rsidR="00E14DBE" w:rsidRDefault="00E14DBE" w:rsidP="00B419DD">
            <w:pPr>
              <w:spacing w:after="18" w:line="241" w:lineRule="auto"/>
              <w:ind w:left="0" w:right="0" w:firstLine="0"/>
              <w:jc w:val="both"/>
              <w:rPr>
                <w:noProof/>
                <w:color w:val="auto"/>
              </w:rPr>
            </w:pPr>
          </w:p>
          <w:p w:rsidR="00B419DD" w:rsidRPr="00E14DBE" w:rsidRDefault="00B419DD" w:rsidP="00B419DD">
            <w:pPr>
              <w:spacing w:after="18" w:line="241" w:lineRule="auto"/>
              <w:ind w:left="0" w:right="0" w:firstLine="0"/>
              <w:jc w:val="both"/>
              <w:rPr>
                <w:noProof/>
                <w:color w:val="auto"/>
              </w:rPr>
            </w:pPr>
          </w:p>
        </w:tc>
      </w:tr>
      <w:tr w:rsidR="00B419DD" w:rsidRPr="008326F4"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B419DD" w:rsidRPr="0039136F" w:rsidRDefault="00B419DD" w:rsidP="00B419DD">
            <w:pPr>
              <w:pStyle w:val="Heading1"/>
              <w:numPr>
                <w:ilvl w:val="0"/>
                <w:numId w:val="0"/>
              </w:numPr>
              <w:outlineLvl w:val="0"/>
              <w:rPr>
                <w:noProof/>
              </w:rPr>
            </w:pPr>
            <w:bookmarkStart w:id="14" w:name="_Toc486580733"/>
            <w:r w:rsidRPr="0039136F">
              <w:rPr>
                <w:noProof/>
              </w:rPr>
              <w:t>3.5 Induction</w:t>
            </w:r>
            <w:bookmarkEnd w:id="14"/>
          </w:p>
          <w:p w:rsidR="00B419DD" w:rsidRPr="0039136F" w:rsidRDefault="00B419DD" w:rsidP="00DD2CCA">
            <w:pPr>
              <w:spacing w:after="19" w:line="240" w:lineRule="auto"/>
              <w:ind w:left="0" w:right="32" w:firstLine="0"/>
              <w:jc w:val="both"/>
              <w:rPr>
                <w:noProof/>
                <w:color w:val="auto"/>
              </w:rPr>
            </w:pPr>
          </w:p>
        </w:tc>
      </w:tr>
      <w:tr w:rsidR="00B419DD" w:rsidRPr="008326F4"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B419DD" w:rsidRPr="0039136F" w:rsidRDefault="00B419DD" w:rsidP="00DD2CCA">
            <w:pPr>
              <w:spacing w:after="19" w:line="240" w:lineRule="auto"/>
              <w:ind w:left="0" w:right="32" w:firstLine="0"/>
              <w:jc w:val="both"/>
              <w:rPr>
                <w:noProof/>
                <w:color w:val="auto"/>
              </w:rPr>
            </w:pPr>
            <w:r w:rsidRPr="0039136F">
              <w:rPr>
                <w:noProof/>
                <w:color w:val="auto"/>
              </w:rPr>
              <w:t xml:space="preserve">Supervision policy and quality standards are discussed within induction.  All social workers joining Children’s Social Care will have the opportunity to join our induction programme.  During the induction week there is an opportunity to meet with the supervisor and arrange first supervision and discuss further induction needs.  </w:t>
            </w:r>
          </w:p>
          <w:p w:rsidR="00B419DD" w:rsidRPr="0039136F" w:rsidRDefault="00B419DD" w:rsidP="00DD2CCA">
            <w:pPr>
              <w:spacing w:after="19" w:line="240" w:lineRule="auto"/>
              <w:ind w:left="0" w:right="32" w:firstLine="0"/>
              <w:jc w:val="both"/>
              <w:rPr>
                <w:noProof/>
                <w:color w:val="auto"/>
              </w:rPr>
            </w:pPr>
          </w:p>
        </w:tc>
      </w:tr>
      <w:tr w:rsidR="008562A0" w:rsidRPr="00F82736" w:rsidTr="00FF58E6">
        <w:tblPrEx>
          <w:tblCellMar>
            <w:left w:w="108" w:type="dxa"/>
            <w:right w:w="57"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241123">
            <w:pPr>
              <w:pStyle w:val="Heading1"/>
              <w:numPr>
                <w:ilvl w:val="0"/>
                <w:numId w:val="45"/>
              </w:numPr>
              <w:jc w:val="both"/>
              <w:outlineLvl w:val="0"/>
              <w:rPr>
                <w:noProof/>
                <w:color w:val="auto"/>
              </w:rPr>
            </w:pPr>
            <w:bookmarkStart w:id="15" w:name="_Toc438111889"/>
            <w:bookmarkStart w:id="16" w:name="_Toc486580734"/>
            <w:r w:rsidRPr="003F33AA">
              <w:rPr>
                <w:noProof/>
                <w:color w:val="auto"/>
              </w:rPr>
              <w:t>Frequency of Supervision</w:t>
            </w:r>
            <w:bookmarkEnd w:id="15"/>
            <w:bookmarkEnd w:id="16"/>
          </w:p>
          <w:p w:rsidR="00DD2CCA" w:rsidRPr="00DD2CCA" w:rsidRDefault="00DD2CCA" w:rsidP="00DD2CCA"/>
        </w:tc>
      </w:tr>
      <w:tr w:rsidR="008562A0" w:rsidRPr="00725575" w:rsidTr="00FF58E6">
        <w:tblPrEx>
          <w:tblCellMar>
            <w:left w:w="108" w:type="dxa"/>
            <w:right w:w="57" w:type="dxa"/>
          </w:tblCellMar>
        </w:tblPrEx>
        <w:trPr>
          <w:trHeight w:val="567"/>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ind w:left="10"/>
              <w:jc w:val="both"/>
              <w:rPr>
                <w:noProof/>
                <w:color w:val="auto"/>
              </w:rPr>
            </w:pPr>
            <w:r w:rsidRPr="003F33AA">
              <w:rPr>
                <w:noProof/>
                <w:color w:val="auto"/>
              </w:rPr>
              <w:t xml:space="preserve">A structured supervision session should be provided on a monthly basis for all case-holding staff. There should be an agreed schedule drawn up annually, with 12 supervisions booked into the supervisors and supervisees electronic diary. There is a requirement of a minimum of 10 x 1.5 hour supervisions to be held during the year. This will account for busy times of the year for example December and August. Supervision should not be missed for more than one consecutive month. </w:t>
            </w:r>
          </w:p>
          <w:p w:rsidR="008562A0" w:rsidRPr="003F33AA" w:rsidRDefault="008562A0" w:rsidP="001E1B01">
            <w:pPr>
              <w:ind w:left="10"/>
              <w:jc w:val="both"/>
              <w:rPr>
                <w:noProof/>
                <w:color w:val="auto"/>
              </w:rPr>
            </w:pPr>
          </w:p>
          <w:p w:rsidR="008562A0" w:rsidRPr="003F33AA" w:rsidRDefault="008562A0" w:rsidP="001E1B01">
            <w:pPr>
              <w:ind w:left="10"/>
              <w:jc w:val="both"/>
              <w:rPr>
                <w:noProof/>
                <w:color w:val="auto"/>
              </w:rPr>
            </w:pPr>
            <w:r w:rsidRPr="003F33AA">
              <w:rPr>
                <w:noProof/>
                <w:color w:val="auto"/>
              </w:rPr>
              <w:t xml:space="preserve">There are some situations which may require the frequency to be increased. For instance, this may result from the supervisee being new to post, performance issues or during stressful periods and those completing their Assessed &amp; Supported Year in Employment (ASYE).  </w:t>
            </w:r>
          </w:p>
          <w:p w:rsidR="008562A0" w:rsidRPr="003F33AA" w:rsidRDefault="008562A0" w:rsidP="001E1B01">
            <w:pPr>
              <w:ind w:left="10"/>
              <w:jc w:val="both"/>
              <w:rPr>
                <w:noProof/>
                <w:color w:val="auto"/>
              </w:rPr>
            </w:pPr>
          </w:p>
          <w:p w:rsidR="008562A0" w:rsidRPr="003F33AA" w:rsidRDefault="008562A0" w:rsidP="001E1B01">
            <w:pPr>
              <w:ind w:left="10"/>
              <w:jc w:val="both"/>
              <w:rPr>
                <w:noProof/>
                <w:color w:val="auto"/>
              </w:rPr>
            </w:pPr>
            <w:r w:rsidRPr="003F33AA">
              <w:rPr>
                <w:noProof/>
                <w:color w:val="auto"/>
              </w:rPr>
              <w:t>In addition to formal sessions, informal or responsive supervision are likely to be required. This may result from the need for staff to ‘check something out or gain direction and/or permission for a course of action. This would especially be the case in a ‘duty team’ environment.  While the same level of preparation will obviously not be necessary, it is important to remember that any decision made should be recorded appropriately on the ICS system. These sessions should not be regarded as a substitute for time-tabled</w:t>
            </w:r>
            <w:r w:rsidR="00FF58E6">
              <w:rPr>
                <w:noProof/>
                <w:color w:val="auto"/>
              </w:rPr>
              <w:t xml:space="preserve"> formal</w:t>
            </w:r>
            <w:r w:rsidRPr="003F33AA">
              <w:rPr>
                <w:noProof/>
                <w:color w:val="auto"/>
              </w:rPr>
              <w:t xml:space="preserve"> supervision.</w:t>
            </w:r>
          </w:p>
          <w:p w:rsidR="008562A0" w:rsidRPr="003F33AA" w:rsidRDefault="008562A0" w:rsidP="001E1B01">
            <w:pPr>
              <w:ind w:left="10"/>
              <w:jc w:val="both"/>
              <w:rPr>
                <w:noProof/>
                <w:color w:val="auto"/>
              </w:rPr>
            </w:pPr>
          </w:p>
          <w:p w:rsidR="008562A0" w:rsidRPr="003F33AA" w:rsidRDefault="008562A0" w:rsidP="001E1B01">
            <w:pPr>
              <w:ind w:left="10"/>
              <w:jc w:val="both"/>
              <w:rPr>
                <w:noProof/>
                <w:color w:val="auto"/>
              </w:rPr>
            </w:pPr>
            <w:r w:rsidRPr="003F33AA">
              <w:rPr>
                <w:noProof/>
                <w:color w:val="auto"/>
              </w:rPr>
              <w:t xml:space="preserve">If a supervisor is absent from work for more than one month, their line Manager should ensure that arrangements are made for the effective supervision of the staff for whom they are responsible. </w:t>
            </w:r>
          </w:p>
          <w:p w:rsidR="008562A0" w:rsidRPr="003F33AA" w:rsidRDefault="008562A0" w:rsidP="001E1B01">
            <w:pPr>
              <w:spacing w:after="12" w:line="240" w:lineRule="auto"/>
              <w:ind w:left="0" w:right="0" w:firstLine="0"/>
              <w:jc w:val="both"/>
              <w:rPr>
                <w:noProof/>
                <w:color w:val="auto"/>
              </w:rPr>
            </w:pPr>
          </w:p>
          <w:p w:rsidR="008562A0" w:rsidRPr="003F33AA" w:rsidRDefault="008562A0" w:rsidP="001E1B01">
            <w:pPr>
              <w:spacing w:after="12" w:line="240" w:lineRule="auto"/>
              <w:ind w:left="0" w:right="0" w:firstLine="0"/>
              <w:jc w:val="both"/>
              <w:rPr>
                <w:noProof/>
                <w:color w:val="auto"/>
              </w:rPr>
            </w:pPr>
            <w:r w:rsidRPr="003F33AA">
              <w:rPr>
                <w:noProof/>
                <w:color w:val="auto"/>
              </w:rPr>
              <w:t xml:space="preserve">The frequency and duration of supervision should be specified in the supervision contract. Minimum recommended frequency and duration are as follows: </w:t>
            </w:r>
          </w:p>
          <w:p w:rsidR="008562A0" w:rsidRPr="003F33AA" w:rsidRDefault="008562A0" w:rsidP="001E1B01">
            <w:pPr>
              <w:tabs>
                <w:tab w:val="center" w:pos="1353"/>
                <w:tab w:val="center" w:pos="3570"/>
              </w:tabs>
              <w:spacing w:after="0" w:line="259" w:lineRule="auto"/>
              <w:ind w:left="0" w:right="0" w:firstLine="0"/>
              <w:jc w:val="both"/>
              <w:rPr>
                <w:rFonts w:ascii="Calibri" w:eastAsia="Calibri" w:hAnsi="Calibri" w:cs="Calibri"/>
                <w:noProof/>
                <w:color w:val="auto"/>
                <w:sz w:val="22"/>
              </w:rPr>
            </w:pPr>
            <w:r w:rsidRPr="003F33AA">
              <w:rPr>
                <w:rFonts w:ascii="Calibri" w:eastAsia="Calibri" w:hAnsi="Calibri" w:cs="Calibri"/>
                <w:noProof/>
                <w:color w:val="auto"/>
                <w:sz w:val="22"/>
              </w:rPr>
              <w:tab/>
            </w:r>
          </w:p>
          <w:tbl>
            <w:tblPr>
              <w:tblStyle w:val="TableGrid0"/>
              <w:tblW w:w="9239" w:type="dxa"/>
              <w:jc w:val="center"/>
              <w:tblLayout w:type="fixed"/>
              <w:tblLook w:val="04A0" w:firstRow="1" w:lastRow="0" w:firstColumn="1" w:lastColumn="0" w:noHBand="0" w:noVBand="1"/>
            </w:tblPr>
            <w:tblGrid>
              <w:gridCol w:w="3920"/>
              <w:gridCol w:w="2268"/>
              <w:gridCol w:w="1609"/>
              <w:gridCol w:w="1442"/>
            </w:tblGrid>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353"/>
                      <w:tab w:val="center" w:pos="3570"/>
                    </w:tabs>
                    <w:spacing w:after="0" w:line="259" w:lineRule="auto"/>
                    <w:ind w:left="0" w:right="0" w:firstLine="0"/>
                    <w:jc w:val="both"/>
                    <w:rPr>
                      <w:b/>
                      <w:noProof/>
                      <w:color w:val="auto"/>
                      <w:sz w:val="22"/>
                    </w:rPr>
                  </w:pPr>
                </w:p>
              </w:tc>
              <w:tc>
                <w:tcPr>
                  <w:tcW w:w="2268" w:type="dxa"/>
                </w:tcPr>
                <w:p w:rsidR="008562A0" w:rsidRPr="006874D4" w:rsidRDefault="008562A0" w:rsidP="00A11D17">
                  <w:pPr>
                    <w:framePr w:hSpace="180" w:wrap="around" w:vAnchor="text" w:hAnchor="margin" w:y="-524"/>
                    <w:tabs>
                      <w:tab w:val="center" w:pos="560"/>
                      <w:tab w:val="center" w:pos="4223"/>
                    </w:tabs>
                    <w:spacing w:after="0" w:line="259" w:lineRule="auto"/>
                    <w:ind w:left="0" w:right="0" w:firstLine="0"/>
                    <w:jc w:val="both"/>
                    <w:rPr>
                      <w:rFonts w:ascii="Calibri" w:eastAsia="Calibri" w:hAnsi="Calibri" w:cs="Calibri"/>
                      <w:noProof/>
                      <w:color w:val="auto"/>
                      <w:sz w:val="22"/>
                    </w:rPr>
                  </w:pPr>
                  <w:r w:rsidRPr="006874D4">
                    <w:rPr>
                      <w:rFonts w:ascii="Calibri" w:eastAsia="Calibri" w:hAnsi="Calibri" w:cs="Calibri"/>
                      <w:noProof/>
                      <w:color w:val="auto"/>
                      <w:sz w:val="22"/>
                    </w:rPr>
                    <w:t>Type</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Duration</w:t>
                  </w:r>
                </w:p>
              </w:tc>
              <w:tc>
                <w:tcPr>
                  <w:tcW w:w="1442" w:type="dxa"/>
                </w:tcPr>
                <w:p w:rsidR="008562A0" w:rsidRPr="006874D4" w:rsidRDefault="008562A0" w:rsidP="00A11D17">
                  <w:pPr>
                    <w:framePr w:hSpace="180" w:wrap="around" w:vAnchor="text" w:hAnchor="margin" w:y="-524"/>
                    <w:tabs>
                      <w:tab w:val="center" w:pos="560"/>
                      <w:tab w:val="center" w:pos="4223"/>
                    </w:tabs>
                    <w:spacing w:after="0" w:line="259" w:lineRule="auto"/>
                    <w:ind w:left="0" w:right="0" w:firstLine="0"/>
                    <w:jc w:val="both"/>
                    <w:rPr>
                      <w:rFonts w:eastAsia="Calibri"/>
                      <w:noProof/>
                      <w:color w:val="auto"/>
                      <w:sz w:val="22"/>
                    </w:rPr>
                  </w:pPr>
                  <w:r w:rsidRPr="006874D4">
                    <w:rPr>
                      <w:rFonts w:eastAsia="Calibri"/>
                      <w:noProof/>
                      <w:color w:val="auto"/>
                      <w:sz w:val="22"/>
                    </w:rPr>
                    <w:t>Frequency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353"/>
                      <w:tab w:val="center" w:pos="3570"/>
                    </w:tabs>
                    <w:spacing w:after="0" w:line="259" w:lineRule="auto"/>
                    <w:ind w:left="0" w:right="0" w:firstLine="0"/>
                    <w:rPr>
                      <w:noProof/>
                      <w:color w:val="auto"/>
                      <w:sz w:val="22"/>
                    </w:rPr>
                  </w:pPr>
                  <w:r w:rsidRPr="006874D4">
                    <w:rPr>
                      <w:b/>
                      <w:noProof/>
                      <w:color w:val="auto"/>
                      <w:sz w:val="22"/>
                    </w:rPr>
                    <w:t xml:space="preserve">Strategic Leads/Service Managers </w:t>
                  </w:r>
                  <w:r w:rsidRPr="006874D4">
                    <w:rPr>
                      <w:b/>
                      <w:noProof/>
                      <w:color w:val="auto"/>
                      <w:sz w:val="22"/>
                    </w:rPr>
                    <w:tab/>
                  </w:r>
                  <w:r w:rsidRPr="006874D4">
                    <w:rPr>
                      <w:noProof/>
                      <w:color w:val="auto"/>
                      <w:sz w:val="22"/>
                    </w:rPr>
                    <w:t xml:space="preserve"> </w:t>
                  </w:r>
                </w:p>
              </w:tc>
              <w:tc>
                <w:tcPr>
                  <w:tcW w:w="2268" w:type="dxa"/>
                </w:tcPr>
                <w:p w:rsidR="008562A0" w:rsidRPr="006874D4" w:rsidRDefault="008562A0" w:rsidP="00A11D17">
                  <w:pPr>
                    <w:framePr w:hSpace="180" w:wrap="around" w:vAnchor="text" w:hAnchor="margin" w:y="-524"/>
                    <w:tabs>
                      <w:tab w:val="center" w:pos="560"/>
                      <w:tab w:val="center" w:pos="4223"/>
                    </w:tabs>
                    <w:spacing w:after="0" w:line="259" w:lineRule="auto"/>
                    <w:ind w:left="0" w:right="0" w:firstLine="0"/>
                    <w:jc w:val="both"/>
                    <w:rPr>
                      <w:rFonts w:eastAsia="Calibri"/>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tabs>
                      <w:tab w:val="center" w:pos="560"/>
                      <w:tab w:val="center" w:pos="4223"/>
                    </w:tabs>
                    <w:spacing w:after="0" w:line="259" w:lineRule="auto"/>
                    <w:ind w:left="0" w:right="0" w:firstLine="0"/>
                    <w:jc w:val="both"/>
                    <w:rPr>
                      <w:rFonts w:eastAsia="Calibri"/>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421"/>
                      <w:tab w:val="center" w:pos="3570"/>
                    </w:tabs>
                    <w:spacing w:after="0" w:line="259" w:lineRule="auto"/>
                    <w:ind w:left="0" w:right="0" w:firstLine="0"/>
                    <w:rPr>
                      <w:noProof/>
                      <w:color w:val="auto"/>
                      <w:sz w:val="22"/>
                    </w:rPr>
                  </w:pPr>
                  <w:r w:rsidRPr="006874D4">
                    <w:rPr>
                      <w:b/>
                      <w:noProof/>
                      <w:color w:val="auto"/>
                      <w:sz w:val="22"/>
                    </w:rPr>
                    <w:t>Team Managers /Leaders</w:t>
                  </w:r>
                  <w:r w:rsidRPr="006874D4">
                    <w:rPr>
                      <w:b/>
                      <w:noProof/>
                      <w:color w:val="auto"/>
                      <w:sz w:val="22"/>
                    </w:rPr>
                    <w:tab/>
                  </w:r>
                  <w:r w:rsidRPr="006874D4">
                    <w:rPr>
                      <w:noProof/>
                      <w:color w:val="auto"/>
                      <w:sz w:val="22"/>
                    </w:rPr>
                    <w:t xml:space="preserve"> </w:t>
                  </w:r>
                </w:p>
              </w:tc>
              <w:tc>
                <w:tcPr>
                  <w:tcW w:w="2268" w:type="dxa"/>
                </w:tcPr>
                <w:p w:rsidR="008562A0" w:rsidRPr="006874D4" w:rsidRDefault="008562A0" w:rsidP="00A11D17">
                  <w:pPr>
                    <w:framePr w:hSpace="180" w:wrap="around" w:vAnchor="text" w:hAnchor="margin" w:y="-524"/>
                    <w:spacing w:after="0" w:line="259" w:lineRule="auto"/>
                    <w:ind w:left="0" w:right="0" w:firstLine="0"/>
                    <w:jc w:val="both"/>
                    <w:rPr>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spacing w:after="0" w:line="259"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34"/>
                      <w:tab w:val="center" w:pos="3570"/>
                    </w:tabs>
                    <w:spacing w:after="0" w:line="259" w:lineRule="auto"/>
                    <w:ind w:left="0" w:right="0" w:firstLine="0"/>
                    <w:rPr>
                      <w:noProof/>
                      <w:color w:val="auto"/>
                      <w:sz w:val="22"/>
                    </w:rPr>
                  </w:pPr>
                  <w:r w:rsidRPr="006874D4">
                    <w:rPr>
                      <w:b/>
                      <w:noProof/>
                      <w:color w:val="auto"/>
                      <w:sz w:val="22"/>
                    </w:rPr>
                    <w:t xml:space="preserve">Children’s Case Management Social Workers </w:t>
                  </w:r>
                  <w:r w:rsidRPr="006874D4">
                    <w:rPr>
                      <w:b/>
                      <w:noProof/>
                      <w:color w:val="auto"/>
                      <w:sz w:val="22"/>
                    </w:rPr>
                    <w:tab/>
                  </w:r>
                  <w:r w:rsidRPr="006874D4">
                    <w:rPr>
                      <w:noProof/>
                      <w:color w:val="auto"/>
                      <w:sz w:val="22"/>
                    </w:rPr>
                    <w:t xml:space="preserve"> </w:t>
                  </w:r>
                </w:p>
              </w:tc>
              <w:tc>
                <w:tcPr>
                  <w:tcW w:w="2268"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Other Social Workers – case holding</w:t>
                  </w:r>
                </w:p>
              </w:tc>
              <w:tc>
                <w:tcPr>
                  <w:tcW w:w="2268" w:type="dxa"/>
                </w:tcPr>
                <w:p w:rsidR="008562A0" w:rsidRPr="006874D4" w:rsidRDefault="008562A0" w:rsidP="00A11D17">
                  <w:pPr>
                    <w:framePr w:hSpace="180" w:wrap="around" w:vAnchor="text" w:hAnchor="margin" w:y="-524"/>
                    <w:spacing w:after="19" w:line="240" w:lineRule="auto"/>
                    <w:ind w:left="0" w:right="0" w:firstLine="0"/>
                    <w:jc w:val="both"/>
                    <w:rPr>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spacing w:after="19" w:line="240"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Other Social workers – non-case holding</w:t>
                  </w:r>
                </w:p>
              </w:tc>
              <w:tc>
                <w:tcPr>
                  <w:tcW w:w="2268" w:type="dxa"/>
                </w:tcPr>
                <w:p w:rsidR="008562A0" w:rsidRPr="006874D4" w:rsidRDefault="008562A0" w:rsidP="00A11D17">
                  <w:pPr>
                    <w:framePr w:hSpace="180" w:wrap="around" w:vAnchor="text" w:hAnchor="margin" w:y="-524"/>
                    <w:spacing w:after="19" w:line="240" w:lineRule="auto"/>
                    <w:ind w:left="0" w:right="0" w:firstLine="0"/>
                    <w:rPr>
                      <w:b/>
                      <w:noProof/>
                      <w:color w:val="auto"/>
                      <w:sz w:val="22"/>
                    </w:rPr>
                  </w:pPr>
                  <w:r w:rsidRPr="006874D4">
                    <w:rPr>
                      <w:noProof/>
                      <w:color w:val="auto"/>
                      <w:sz w:val="22"/>
                    </w:rPr>
                    <w:t>Group or Individual</w:t>
                  </w:r>
                  <w:r w:rsidR="00FF58E6">
                    <w:rPr>
                      <w:noProof/>
                      <w:color w:val="auto"/>
                      <w:sz w:val="22"/>
                    </w:rPr>
                    <w:t>**</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spacing w:after="19" w:line="240"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ASYE *</w:t>
                  </w:r>
                </w:p>
              </w:tc>
              <w:tc>
                <w:tcPr>
                  <w:tcW w:w="2268" w:type="dxa"/>
                </w:tcPr>
                <w:p w:rsidR="008562A0" w:rsidRPr="006874D4" w:rsidRDefault="008562A0" w:rsidP="00A11D17">
                  <w:pPr>
                    <w:framePr w:hSpace="180" w:wrap="around" w:vAnchor="text" w:hAnchor="margin" w:y="-524"/>
                    <w:spacing w:after="19" w:line="240" w:lineRule="auto"/>
                    <w:ind w:left="0" w:right="0" w:firstLine="0"/>
                    <w:jc w:val="both"/>
                    <w:rPr>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ind w:left="0"/>
                    <w:jc w:val="both"/>
                    <w:rPr>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spacing w:after="19" w:line="240"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Targeted Youth Workers</w:t>
                  </w:r>
                </w:p>
              </w:tc>
              <w:tc>
                <w:tcPr>
                  <w:tcW w:w="2268"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b/>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Support Services case holding (including FSW)</w:t>
                  </w:r>
                </w:p>
              </w:tc>
              <w:tc>
                <w:tcPr>
                  <w:tcW w:w="2268"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Individual</w:t>
                  </w:r>
                </w:p>
              </w:tc>
              <w:tc>
                <w:tcPr>
                  <w:tcW w:w="1609"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b/>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Support Services Non case holding (including residential)</w:t>
                  </w:r>
                </w:p>
              </w:tc>
              <w:tc>
                <w:tcPr>
                  <w:tcW w:w="2268"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b/>
                      <w:noProof/>
                      <w:color w:val="auto"/>
                      <w:sz w:val="22"/>
                    </w:rPr>
                  </w:pPr>
                  <w:r w:rsidRPr="006874D4">
                    <w:rPr>
                      <w:noProof/>
                      <w:color w:val="auto"/>
                      <w:sz w:val="22"/>
                    </w:rPr>
                    <w:t>Group or Individual</w:t>
                  </w:r>
                  <w:r w:rsidR="00FF58E6">
                    <w:rPr>
                      <w:noProof/>
                      <w:color w:val="auto"/>
                      <w:sz w:val="22"/>
                    </w:rPr>
                    <w:t>**</w:t>
                  </w:r>
                </w:p>
              </w:tc>
              <w:tc>
                <w:tcPr>
                  <w:tcW w:w="1609"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b/>
                      <w:noProof/>
                      <w:color w:val="auto"/>
                      <w:sz w:val="22"/>
                    </w:rPr>
                  </w:pPr>
                  <w:r w:rsidRPr="006874D4">
                    <w:rPr>
                      <w:noProof/>
                      <w:color w:val="auto"/>
                      <w:sz w:val="22"/>
                    </w:rPr>
                    <w:t>90 minutes</w:t>
                  </w:r>
                </w:p>
              </w:tc>
              <w:tc>
                <w:tcPr>
                  <w:tcW w:w="1442"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Monthly</w:t>
                  </w:r>
                </w:p>
              </w:tc>
            </w:tr>
            <w:tr w:rsidR="003F33AA" w:rsidRPr="003F33AA" w:rsidTr="006874D4">
              <w:trPr>
                <w:jc w:val="center"/>
              </w:trPr>
              <w:tc>
                <w:tcPr>
                  <w:tcW w:w="3920" w:type="dxa"/>
                </w:tcPr>
                <w:p w:rsidR="008562A0" w:rsidRPr="006874D4" w:rsidRDefault="00F02E16" w:rsidP="00A11D17">
                  <w:pPr>
                    <w:framePr w:hSpace="180" w:wrap="around" w:vAnchor="text" w:hAnchor="margin" w:y="-524"/>
                    <w:tabs>
                      <w:tab w:val="center" w:pos="1261"/>
                      <w:tab w:val="center" w:pos="3570"/>
                    </w:tabs>
                    <w:spacing w:after="0" w:line="259" w:lineRule="auto"/>
                    <w:ind w:left="0" w:right="0" w:firstLine="0"/>
                    <w:rPr>
                      <w:b/>
                      <w:noProof/>
                      <w:color w:val="auto"/>
                      <w:sz w:val="22"/>
                    </w:rPr>
                  </w:pPr>
                  <w:r w:rsidRPr="006874D4">
                    <w:rPr>
                      <w:b/>
                      <w:noProof/>
                      <w:color w:val="auto"/>
                      <w:sz w:val="22"/>
                    </w:rPr>
                    <w:t xml:space="preserve">Information </w:t>
                  </w:r>
                  <w:r w:rsidR="008562A0" w:rsidRPr="006874D4">
                    <w:rPr>
                      <w:b/>
                      <w:noProof/>
                      <w:color w:val="auto"/>
                      <w:sz w:val="22"/>
                    </w:rPr>
                    <w:t>Coordinators and other support staff</w:t>
                  </w:r>
                </w:p>
              </w:tc>
              <w:tc>
                <w:tcPr>
                  <w:tcW w:w="2268"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noProof/>
                      <w:color w:val="auto"/>
                      <w:sz w:val="22"/>
                    </w:rPr>
                    <w:t>Group or Individual</w:t>
                  </w:r>
                  <w:r w:rsidR="00FF58E6">
                    <w:rPr>
                      <w:noProof/>
                      <w:color w:val="auto"/>
                      <w:sz w:val="22"/>
                    </w:rPr>
                    <w:t>**</w:t>
                  </w:r>
                </w:p>
              </w:tc>
              <w:tc>
                <w:tcPr>
                  <w:tcW w:w="1609" w:type="dxa"/>
                </w:tcPr>
                <w:p w:rsidR="008562A0" w:rsidRPr="006874D4" w:rsidRDefault="008562A0"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noProof/>
                      <w:color w:val="auto"/>
                      <w:sz w:val="22"/>
                    </w:rPr>
                    <w:t>As required</w:t>
                  </w:r>
                </w:p>
              </w:tc>
              <w:tc>
                <w:tcPr>
                  <w:tcW w:w="1442" w:type="dxa"/>
                </w:tcPr>
                <w:p w:rsidR="008562A0" w:rsidRPr="006874D4" w:rsidRDefault="00F02E16" w:rsidP="00A11D17">
                  <w:pPr>
                    <w:framePr w:hSpace="180" w:wrap="around" w:vAnchor="text" w:hAnchor="margin" w:y="-524"/>
                    <w:tabs>
                      <w:tab w:val="center" w:pos="1261"/>
                      <w:tab w:val="center" w:pos="3570"/>
                    </w:tabs>
                    <w:spacing w:after="0" w:line="259" w:lineRule="auto"/>
                    <w:ind w:left="0" w:right="0" w:firstLine="0"/>
                    <w:jc w:val="both"/>
                    <w:rPr>
                      <w:noProof/>
                      <w:color w:val="auto"/>
                      <w:sz w:val="22"/>
                    </w:rPr>
                  </w:pPr>
                  <w:r w:rsidRPr="006874D4">
                    <w:rPr>
                      <w:rFonts w:eastAsia="Calibri"/>
                      <w:noProof/>
                      <w:color w:val="auto"/>
                      <w:sz w:val="22"/>
                    </w:rPr>
                    <w:t>Minimum quarterly</w:t>
                  </w:r>
                </w:p>
              </w:tc>
            </w:tr>
          </w:tbl>
          <w:p w:rsidR="008562A0" w:rsidRPr="003F33AA" w:rsidRDefault="008562A0" w:rsidP="001E1B01">
            <w:pPr>
              <w:tabs>
                <w:tab w:val="center" w:pos="1261"/>
                <w:tab w:val="center" w:pos="3570"/>
              </w:tabs>
              <w:spacing w:after="0" w:line="259" w:lineRule="auto"/>
              <w:ind w:left="0" w:right="0" w:firstLine="0"/>
              <w:jc w:val="both"/>
              <w:rPr>
                <w:b/>
                <w:noProof/>
                <w:color w:val="auto"/>
              </w:rPr>
            </w:pPr>
            <w:r w:rsidRPr="003F33AA">
              <w:rPr>
                <w:b/>
                <w:noProof/>
                <w:color w:val="auto"/>
              </w:rPr>
              <w:t xml:space="preserve"> </w:t>
            </w:r>
          </w:p>
          <w:p w:rsidR="008562A0" w:rsidRPr="003F33AA" w:rsidRDefault="008562A0" w:rsidP="001E1B01">
            <w:pPr>
              <w:ind w:left="10"/>
              <w:jc w:val="both"/>
              <w:rPr>
                <w:noProof/>
                <w:color w:val="auto"/>
              </w:rPr>
            </w:pPr>
            <w:r w:rsidRPr="003F33AA">
              <w:rPr>
                <w:noProof/>
                <w:color w:val="auto"/>
              </w:rPr>
              <w:t>*Newly qualified Social Workers (NQSWs) in their Assessed and Supported Year in Employment, (ASYE) must receive supervision every week for the first 6 weeks and then every 2 weeks for the first 6 months.</w:t>
            </w:r>
          </w:p>
          <w:p w:rsidR="008562A0" w:rsidRPr="003F33AA" w:rsidRDefault="008562A0" w:rsidP="001E1B01">
            <w:pPr>
              <w:tabs>
                <w:tab w:val="center" w:pos="1261"/>
                <w:tab w:val="center" w:pos="3570"/>
              </w:tabs>
              <w:spacing w:after="0" w:line="259" w:lineRule="auto"/>
              <w:ind w:left="0" w:right="0" w:firstLine="0"/>
              <w:jc w:val="both"/>
              <w:rPr>
                <w:noProof/>
                <w:color w:val="auto"/>
              </w:rPr>
            </w:pPr>
            <w:r w:rsidRPr="003F33AA">
              <w:rPr>
                <w:b/>
                <w:noProof/>
                <w:color w:val="auto"/>
              </w:rPr>
              <w:tab/>
            </w:r>
            <w:r w:rsidRPr="003F33AA">
              <w:rPr>
                <w:noProof/>
                <w:color w:val="auto"/>
              </w:rPr>
              <w:t xml:space="preserve"> </w:t>
            </w:r>
          </w:p>
          <w:p w:rsidR="008562A0" w:rsidRPr="003F33AA" w:rsidRDefault="008562A0" w:rsidP="001E1B01">
            <w:pPr>
              <w:ind w:left="10"/>
              <w:jc w:val="both"/>
              <w:rPr>
                <w:noProof/>
                <w:color w:val="auto"/>
              </w:rPr>
            </w:pPr>
            <w:r w:rsidRPr="003F33AA">
              <w:rPr>
                <w:noProof/>
                <w:color w:val="auto"/>
              </w:rPr>
              <w:t xml:space="preserve">Assessed and Supported Year in Employment (ASYE) is a national initiative to support NQSWs within their first 12 months of Practice; it is endorsed by the DfE, Skills for Care and the College of Social Work. Evidence procedure is against the nine domains of the Professional Capabilities Framework at ASYE level. </w:t>
            </w:r>
          </w:p>
          <w:p w:rsidR="008562A0" w:rsidRDefault="008562A0" w:rsidP="001E1B01">
            <w:pPr>
              <w:ind w:left="10"/>
              <w:jc w:val="both"/>
              <w:rPr>
                <w:noProof/>
                <w:color w:val="auto"/>
              </w:rPr>
            </w:pPr>
          </w:p>
          <w:p w:rsidR="00FF58E6" w:rsidRPr="0039136F" w:rsidRDefault="00FF58E6" w:rsidP="001E1B01">
            <w:pPr>
              <w:ind w:left="10"/>
              <w:jc w:val="both"/>
              <w:rPr>
                <w:noProof/>
                <w:color w:val="auto"/>
              </w:rPr>
            </w:pPr>
            <w:r w:rsidRPr="0039136F">
              <w:rPr>
                <w:noProof/>
                <w:color w:val="auto"/>
              </w:rPr>
              <w:t>** Where Group or Individual supervision can be provided, group and one to one supervision supervision should take place on an alternate basis.</w:t>
            </w:r>
          </w:p>
          <w:p w:rsidR="008341D2" w:rsidRPr="0039136F" w:rsidRDefault="008341D2" w:rsidP="008341D2">
            <w:pPr>
              <w:spacing w:after="19" w:line="240" w:lineRule="auto"/>
              <w:ind w:left="0" w:right="0" w:firstLine="0"/>
              <w:jc w:val="both"/>
              <w:rPr>
                <w:b/>
                <w:noProof/>
                <w:color w:val="auto"/>
              </w:rPr>
            </w:pPr>
          </w:p>
          <w:p w:rsidR="008341D2" w:rsidRPr="0039136F" w:rsidRDefault="008341D2" w:rsidP="008341D2">
            <w:pPr>
              <w:spacing w:after="19" w:line="240" w:lineRule="auto"/>
              <w:ind w:left="0" w:right="0" w:firstLine="0"/>
              <w:jc w:val="both"/>
              <w:rPr>
                <w:b/>
                <w:noProof/>
                <w:color w:val="auto"/>
              </w:rPr>
            </w:pPr>
            <w:r w:rsidRPr="0039136F">
              <w:rPr>
                <w:b/>
                <w:noProof/>
                <w:color w:val="auto"/>
              </w:rPr>
              <w:t>Case Holding Staff &amp; Discussions About Children</w:t>
            </w:r>
          </w:p>
          <w:p w:rsidR="008341D2" w:rsidRPr="0039136F" w:rsidRDefault="008341D2" w:rsidP="008341D2">
            <w:pPr>
              <w:spacing w:after="19" w:line="240" w:lineRule="auto"/>
              <w:ind w:left="0" w:right="0" w:firstLine="0"/>
              <w:jc w:val="both"/>
              <w:rPr>
                <w:noProof/>
                <w:color w:val="auto"/>
              </w:rPr>
            </w:pPr>
          </w:p>
          <w:p w:rsidR="008341D2" w:rsidRPr="0039136F" w:rsidRDefault="008341D2" w:rsidP="008341D2">
            <w:pPr>
              <w:spacing w:after="19" w:line="240" w:lineRule="auto"/>
              <w:ind w:left="0" w:right="0" w:firstLine="0"/>
              <w:jc w:val="both"/>
              <w:rPr>
                <w:noProof/>
                <w:color w:val="auto"/>
              </w:rPr>
            </w:pPr>
            <w:r w:rsidRPr="0039136F">
              <w:rPr>
                <w:noProof/>
                <w:color w:val="auto"/>
              </w:rPr>
              <w:t xml:space="preserve">Staff who have case management responsiblility must discuss every case for whom they have responsibility, every two months as a minimum standard.  </w:t>
            </w:r>
          </w:p>
          <w:p w:rsidR="008562A0" w:rsidRPr="003F33AA" w:rsidRDefault="008562A0" w:rsidP="001E1B01">
            <w:pPr>
              <w:spacing w:after="19" w:line="240" w:lineRule="auto"/>
              <w:ind w:left="0" w:right="0" w:firstLine="0"/>
              <w:jc w:val="both"/>
              <w:rPr>
                <w:noProof/>
                <w:color w:val="auto"/>
              </w:rPr>
            </w:pPr>
          </w:p>
          <w:p w:rsidR="008562A0" w:rsidRPr="003F33AA" w:rsidRDefault="008562A0" w:rsidP="001E1B01">
            <w:pPr>
              <w:spacing w:after="19" w:line="240" w:lineRule="auto"/>
              <w:ind w:left="0" w:right="0" w:firstLine="0"/>
              <w:jc w:val="both"/>
              <w:rPr>
                <w:noProof/>
                <w:color w:val="auto"/>
              </w:rPr>
            </w:pPr>
            <w:r w:rsidRPr="003F33AA">
              <w:rPr>
                <w:noProof/>
                <w:color w:val="auto"/>
              </w:rPr>
              <w:t>Other specific areas within the directorate:</w:t>
            </w:r>
          </w:p>
          <w:p w:rsidR="008562A0" w:rsidRPr="003F33AA" w:rsidRDefault="008562A0" w:rsidP="001E1B01">
            <w:pPr>
              <w:spacing w:after="19" w:line="240" w:lineRule="auto"/>
              <w:ind w:left="0" w:right="0" w:firstLine="0"/>
              <w:jc w:val="both"/>
              <w:rPr>
                <w:noProof/>
                <w:color w:val="auto"/>
              </w:rPr>
            </w:pPr>
            <w:r w:rsidRPr="003F33AA">
              <w:rPr>
                <w:noProof/>
                <w:color w:val="auto"/>
              </w:rPr>
              <w:t xml:space="preserve">It may be that non-case holding practitioners who do have direct contact with children and families would benefit from alternate monthly group / individual supervision, as the amount of specific case reflection and discussion is reduced, however, reflection on themes as a group can provide an excellent learning experience for a number of staff facing similar situations. </w:t>
            </w:r>
          </w:p>
          <w:p w:rsidR="008562A0" w:rsidRPr="003F33AA" w:rsidRDefault="008562A0" w:rsidP="001E1B01">
            <w:pPr>
              <w:spacing w:after="19" w:line="240" w:lineRule="auto"/>
              <w:ind w:left="0" w:right="0" w:firstLine="0"/>
              <w:jc w:val="both"/>
              <w:rPr>
                <w:noProof/>
                <w:color w:val="auto"/>
              </w:rPr>
            </w:pPr>
          </w:p>
          <w:p w:rsidR="008562A0" w:rsidRDefault="008562A0" w:rsidP="001E1B01">
            <w:pPr>
              <w:spacing w:after="19" w:line="240" w:lineRule="auto"/>
              <w:ind w:left="0" w:right="0" w:firstLine="0"/>
              <w:jc w:val="both"/>
              <w:rPr>
                <w:noProof/>
                <w:color w:val="auto"/>
              </w:rPr>
            </w:pPr>
            <w:r w:rsidRPr="003F33AA">
              <w:rPr>
                <w:noProof/>
                <w:color w:val="auto"/>
              </w:rPr>
              <w:t xml:space="preserve">Other staff that are non-case holding and do not have direct contact with children and their families are not required to have supervision but are likely to benefit from some management oversight of their work.  This can be agreed by the manager and employee, and may include group supervision / team meetings / appraisals / 1 to 1 supervision.  (Staff in this group include MISC, </w:t>
            </w:r>
            <w:r w:rsidR="007837D0">
              <w:rPr>
                <w:noProof/>
                <w:color w:val="auto"/>
              </w:rPr>
              <w:t xml:space="preserve">Information </w:t>
            </w:r>
            <w:r w:rsidRPr="003F33AA">
              <w:rPr>
                <w:noProof/>
                <w:color w:val="auto"/>
              </w:rPr>
              <w:t>Coordinators, Administrators)</w:t>
            </w:r>
          </w:p>
          <w:p w:rsidR="0039136F" w:rsidRPr="003F33AA" w:rsidRDefault="0039136F" w:rsidP="008341D2">
            <w:pPr>
              <w:spacing w:after="19" w:line="240" w:lineRule="auto"/>
              <w:ind w:left="0" w:right="0" w:firstLine="0"/>
              <w:jc w:val="both"/>
              <w:rPr>
                <w:noProof/>
                <w:color w:val="auto"/>
              </w:rPr>
            </w:pPr>
          </w:p>
        </w:tc>
      </w:tr>
      <w:tr w:rsidR="008562A0" w:rsidRPr="00EA58F4" w:rsidTr="00FF58E6">
        <w:tblPrEx>
          <w:tblCellMar>
            <w:top w:w="9" w:type="dxa"/>
            <w:left w:w="108" w:type="dxa"/>
            <w:right w:w="45"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0140CD" w:rsidP="00241123">
            <w:pPr>
              <w:pStyle w:val="Heading1"/>
              <w:numPr>
                <w:ilvl w:val="0"/>
                <w:numId w:val="45"/>
              </w:numPr>
              <w:jc w:val="both"/>
              <w:outlineLvl w:val="0"/>
              <w:rPr>
                <w:noProof/>
                <w:color w:val="auto"/>
              </w:rPr>
            </w:pPr>
            <w:bookmarkStart w:id="17" w:name="_Toc438111890"/>
            <w:bookmarkStart w:id="18" w:name="_Toc486580735"/>
            <w:r>
              <w:rPr>
                <w:noProof/>
                <w:color w:val="auto"/>
              </w:rPr>
              <w:t xml:space="preserve">Reflective </w:t>
            </w:r>
            <w:r w:rsidR="008562A0" w:rsidRPr="003F33AA">
              <w:rPr>
                <w:noProof/>
                <w:color w:val="auto"/>
              </w:rPr>
              <w:t>Group Supervision</w:t>
            </w:r>
            <w:bookmarkEnd w:id="17"/>
            <w:bookmarkEnd w:id="18"/>
            <w:r w:rsidR="008562A0" w:rsidRPr="003F33AA">
              <w:rPr>
                <w:noProof/>
                <w:color w:val="auto"/>
              </w:rPr>
              <w:t xml:space="preserve"> </w:t>
            </w:r>
          </w:p>
          <w:p w:rsidR="006874D4" w:rsidRPr="006874D4" w:rsidRDefault="006874D4" w:rsidP="006874D4"/>
        </w:tc>
      </w:tr>
      <w:tr w:rsidR="008562A0" w:rsidTr="00FF58E6">
        <w:tblPrEx>
          <w:tblCellMar>
            <w:top w:w="9" w:type="dxa"/>
            <w:left w:w="108" w:type="dxa"/>
            <w:right w:w="41" w:type="dxa"/>
          </w:tblCellMar>
        </w:tblPrEx>
        <w:trPr>
          <w:trHeight w:val="3343"/>
        </w:trPr>
        <w:tc>
          <w:tcPr>
            <w:tcW w:w="10172" w:type="dxa"/>
            <w:tcBorders>
              <w:top w:val="single" w:sz="4" w:space="0" w:color="000000"/>
              <w:left w:val="single" w:sz="4" w:space="0" w:color="000000"/>
              <w:bottom w:val="single" w:sz="4" w:space="0" w:color="000000"/>
              <w:right w:val="single" w:sz="4" w:space="0" w:color="000000"/>
            </w:tcBorders>
          </w:tcPr>
          <w:p w:rsidR="008562A0" w:rsidRPr="0039136F" w:rsidRDefault="000140CD" w:rsidP="001E1B01">
            <w:pPr>
              <w:spacing w:after="18" w:line="240" w:lineRule="auto"/>
              <w:ind w:left="0" w:right="0" w:firstLine="0"/>
              <w:jc w:val="both"/>
              <w:rPr>
                <w:noProof/>
                <w:color w:val="auto"/>
              </w:rPr>
            </w:pPr>
            <w:r w:rsidRPr="0039136F">
              <w:rPr>
                <w:noProof/>
                <w:color w:val="auto"/>
              </w:rPr>
              <w:t xml:space="preserve">Reflective </w:t>
            </w:r>
            <w:r w:rsidR="009D497A" w:rsidRPr="0039136F">
              <w:rPr>
                <w:noProof/>
                <w:color w:val="auto"/>
              </w:rPr>
              <w:t>Group Supervision is encouraged in all case management teams, and children’s homes.  The benefit of group supervision is widely acknowledged and provides a reflective safe space for practitioners to explore issues and challenges, which benefit the workforce in a number of ways.</w:t>
            </w:r>
          </w:p>
          <w:p w:rsidR="009D497A" w:rsidRPr="0039136F" w:rsidRDefault="009D497A" w:rsidP="001E1B01">
            <w:pPr>
              <w:spacing w:after="18" w:line="240" w:lineRule="auto"/>
              <w:ind w:left="0" w:right="0" w:firstLine="0"/>
              <w:jc w:val="both"/>
              <w:rPr>
                <w:noProof/>
                <w:color w:val="auto"/>
              </w:rPr>
            </w:pPr>
          </w:p>
          <w:p w:rsidR="009D497A" w:rsidRPr="0039136F" w:rsidRDefault="009D497A" w:rsidP="001E1B01">
            <w:pPr>
              <w:spacing w:after="18" w:line="240" w:lineRule="auto"/>
              <w:ind w:left="0" w:right="0" w:firstLine="0"/>
              <w:jc w:val="both"/>
              <w:rPr>
                <w:noProof/>
                <w:color w:val="auto"/>
              </w:rPr>
            </w:pPr>
            <w:r w:rsidRPr="0039136F">
              <w:rPr>
                <w:noProof/>
                <w:color w:val="auto"/>
              </w:rPr>
              <w:t xml:space="preserve">A record of group supervision should be kept and if pertinant to a specific case, should be placed on the child’s file.  </w:t>
            </w:r>
            <w:r w:rsidR="008341D2" w:rsidRPr="0039136F">
              <w:rPr>
                <w:noProof/>
                <w:color w:val="auto"/>
              </w:rPr>
              <w:t>The model adopted in Shropshire is detailed below:</w:t>
            </w:r>
          </w:p>
          <w:p w:rsidR="008341D2" w:rsidRPr="0039136F" w:rsidRDefault="008341D2" w:rsidP="001E1B01">
            <w:pPr>
              <w:spacing w:after="18" w:line="240" w:lineRule="auto"/>
              <w:ind w:left="0" w:right="0" w:firstLine="0"/>
              <w:jc w:val="both"/>
              <w:rPr>
                <w:noProof/>
                <w:color w:val="auto"/>
              </w:rPr>
            </w:pPr>
          </w:p>
          <w:p w:rsidR="008341D2" w:rsidRPr="0039136F" w:rsidRDefault="008341D2" w:rsidP="001E1B01">
            <w:pPr>
              <w:spacing w:after="18" w:line="240" w:lineRule="auto"/>
              <w:ind w:left="0" w:right="0" w:firstLine="0"/>
              <w:jc w:val="both"/>
              <w:rPr>
                <w:noProof/>
                <w:color w:val="auto"/>
              </w:rPr>
            </w:pPr>
            <w:r w:rsidRPr="0039136F">
              <w:rPr>
                <w:noProof/>
                <w:color w:val="auto"/>
              </w:rPr>
              <w:t>Guidelines</w:t>
            </w:r>
          </w:p>
          <w:p w:rsidR="009D497A" w:rsidRPr="0039136F" w:rsidRDefault="009D497A" w:rsidP="009D497A">
            <w:pPr>
              <w:numPr>
                <w:ilvl w:val="0"/>
                <w:numId w:val="5"/>
              </w:numPr>
              <w:spacing w:after="52" w:line="241" w:lineRule="auto"/>
              <w:ind w:right="0"/>
              <w:jc w:val="both"/>
              <w:rPr>
                <w:noProof/>
                <w:color w:val="auto"/>
              </w:rPr>
            </w:pPr>
            <w:r w:rsidRPr="0039136F">
              <w:rPr>
                <w:noProof/>
                <w:color w:val="auto"/>
              </w:rPr>
              <w:t>Preparing – Prior to session group members to think about what issue/case they wish to bring to the reflective practice supervision</w:t>
            </w:r>
          </w:p>
          <w:p w:rsidR="009D497A" w:rsidRPr="0039136F" w:rsidRDefault="009D497A" w:rsidP="009D497A">
            <w:pPr>
              <w:numPr>
                <w:ilvl w:val="0"/>
                <w:numId w:val="5"/>
              </w:numPr>
              <w:spacing w:after="52" w:line="241" w:lineRule="auto"/>
              <w:ind w:right="0"/>
              <w:jc w:val="both"/>
              <w:rPr>
                <w:noProof/>
                <w:color w:val="auto"/>
              </w:rPr>
            </w:pPr>
            <w:r w:rsidRPr="0039136F">
              <w:rPr>
                <w:noProof/>
                <w:color w:val="auto"/>
              </w:rPr>
              <w:t>Presenting – One member of the group bring a social work issue for discussion</w:t>
            </w:r>
          </w:p>
          <w:p w:rsidR="009D497A" w:rsidRPr="0039136F" w:rsidRDefault="009D497A" w:rsidP="009D497A">
            <w:pPr>
              <w:numPr>
                <w:ilvl w:val="0"/>
                <w:numId w:val="5"/>
              </w:numPr>
              <w:spacing w:after="52" w:line="241" w:lineRule="auto"/>
              <w:ind w:right="0"/>
              <w:jc w:val="both"/>
              <w:rPr>
                <w:noProof/>
                <w:color w:val="auto"/>
              </w:rPr>
            </w:pPr>
            <w:r w:rsidRPr="0039136F">
              <w:rPr>
                <w:noProof/>
                <w:color w:val="auto"/>
              </w:rPr>
              <w:t>Clarifying – Each group member asks the presenter one question to help to understand the situation more clearly</w:t>
            </w:r>
          </w:p>
          <w:p w:rsidR="009D497A" w:rsidRPr="0039136F" w:rsidRDefault="009D497A" w:rsidP="009D497A">
            <w:pPr>
              <w:numPr>
                <w:ilvl w:val="0"/>
                <w:numId w:val="5"/>
              </w:numPr>
              <w:spacing w:after="52" w:line="241" w:lineRule="auto"/>
              <w:ind w:right="0"/>
              <w:jc w:val="both"/>
              <w:rPr>
                <w:noProof/>
                <w:color w:val="auto"/>
              </w:rPr>
            </w:pPr>
            <w:r w:rsidRPr="0039136F">
              <w:rPr>
                <w:noProof/>
                <w:color w:val="auto"/>
              </w:rPr>
              <w:t>Affirming – Each group member tells the presenter what impresses them about how they are dealing with the situation</w:t>
            </w:r>
          </w:p>
          <w:p w:rsidR="009D497A" w:rsidRPr="0039136F" w:rsidRDefault="009D497A" w:rsidP="009D497A">
            <w:pPr>
              <w:numPr>
                <w:ilvl w:val="0"/>
                <w:numId w:val="5"/>
              </w:numPr>
              <w:spacing w:after="52" w:line="241" w:lineRule="auto"/>
              <w:ind w:right="0"/>
              <w:jc w:val="both"/>
              <w:rPr>
                <w:noProof/>
                <w:color w:val="auto"/>
              </w:rPr>
            </w:pPr>
            <w:r w:rsidRPr="0039136F">
              <w:rPr>
                <w:noProof/>
                <w:color w:val="auto"/>
              </w:rPr>
              <w:t>Reflecting – An open group discussion about the issue</w:t>
            </w:r>
          </w:p>
          <w:p w:rsidR="009D497A" w:rsidRPr="0039136F" w:rsidRDefault="009D497A" w:rsidP="009D497A">
            <w:pPr>
              <w:numPr>
                <w:ilvl w:val="0"/>
                <w:numId w:val="5"/>
              </w:numPr>
              <w:spacing w:after="52" w:line="241" w:lineRule="auto"/>
              <w:ind w:right="0"/>
              <w:jc w:val="both"/>
              <w:rPr>
                <w:noProof/>
                <w:color w:val="auto"/>
              </w:rPr>
            </w:pPr>
            <w:r w:rsidRPr="0039136F">
              <w:rPr>
                <w:noProof/>
                <w:color w:val="auto"/>
              </w:rPr>
              <w:t xml:space="preserve">Closing – The presenter responds to the discussion and sets themselves some goals/actions with the support of others   </w:t>
            </w:r>
          </w:p>
          <w:p w:rsidR="009D497A" w:rsidRPr="0039136F" w:rsidRDefault="009D497A" w:rsidP="008341D2">
            <w:pPr>
              <w:spacing w:after="52" w:line="241" w:lineRule="auto"/>
              <w:ind w:left="0" w:right="0" w:firstLine="0"/>
              <w:jc w:val="both"/>
              <w:rPr>
                <w:noProof/>
                <w:color w:val="auto"/>
              </w:rPr>
            </w:pPr>
          </w:p>
          <w:p w:rsidR="008341D2" w:rsidRPr="0039136F" w:rsidRDefault="008341D2" w:rsidP="008341D2">
            <w:pPr>
              <w:spacing w:after="52" w:line="241" w:lineRule="auto"/>
              <w:ind w:left="0" w:right="0" w:firstLine="0"/>
              <w:jc w:val="both"/>
              <w:rPr>
                <w:noProof/>
                <w:color w:val="auto"/>
              </w:rPr>
            </w:pPr>
            <w:r w:rsidRPr="0039136F">
              <w:rPr>
                <w:noProof/>
                <w:color w:val="auto"/>
              </w:rPr>
              <w:t>Role of Facilitator</w:t>
            </w:r>
          </w:p>
          <w:p w:rsidR="008341D2" w:rsidRPr="0039136F" w:rsidRDefault="008341D2" w:rsidP="008341D2">
            <w:pPr>
              <w:pStyle w:val="ListParagraph"/>
              <w:numPr>
                <w:ilvl w:val="0"/>
                <w:numId w:val="15"/>
              </w:numPr>
              <w:spacing w:after="52" w:line="241" w:lineRule="auto"/>
              <w:ind w:right="0"/>
              <w:jc w:val="both"/>
              <w:rPr>
                <w:noProof/>
                <w:color w:val="auto"/>
              </w:rPr>
            </w:pPr>
            <w:r w:rsidRPr="0039136F">
              <w:rPr>
                <w:noProof/>
                <w:color w:val="auto"/>
              </w:rPr>
              <w:t>Facilitate Discussion and adherence to process</w:t>
            </w:r>
          </w:p>
          <w:p w:rsidR="008341D2" w:rsidRPr="0039136F" w:rsidRDefault="008341D2" w:rsidP="008341D2">
            <w:pPr>
              <w:pStyle w:val="ListParagraph"/>
              <w:numPr>
                <w:ilvl w:val="0"/>
                <w:numId w:val="15"/>
              </w:numPr>
              <w:spacing w:after="52" w:line="241" w:lineRule="auto"/>
              <w:ind w:right="0"/>
              <w:jc w:val="both"/>
              <w:rPr>
                <w:noProof/>
                <w:color w:val="auto"/>
              </w:rPr>
            </w:pPr>
            <w:r w:rsidRPr="0039136F">
              <w:rPr>
                <w:noProof/>
                <w:color w:val="auto"/>
              </w:rPr>
              <w:t>Manage time</w:t>
            </w:r>
          </w:p>
          <w:p w:rsidR="008341D2" w:rsidRPr="0039136F" w:rsidRDefault="008341D2" w:rsidP="008341D2">
            <w:pPr>
              <w:pStyle w:val="ListParagraph"/>
              <w:numPr>
                <w:ilvl w:val="0"/>
                <w:numId w:val="15"/>
              </w:numPr>
              <w:spacing w:after="52" w:line="241" w:lineRule="auto"/>
              <w:ind w:right="0"/>
              <w:jc w:val="both"/>
              <w:rPr>
                <w:noProof/>
                <w:color w:val="auto"/>
              </w:rPr>
            </w:pPr>
            <w:r w:rsidRPr="0039136F">
              <w:rPr>
                <w:noProof/>
                <w:color w:val="auto"/>
              </w:rPr>
              <w:t>Ensure process is supportive</w:t>
            </w:r>
          </w:p>
          <w:p w:rsidR="008341D2" w:rsidRPr="0039136F" w:rsidRDefault="008341D2" w:rsidP="008341D2">
            <w:pPr>
              <w:pStyle w:val="ListParagraph"/>
              <w:numPr>
                <w:ilvl w:val="0"/>
                <w:numId w:val="15"/>
              </w:numPr>
              <w:spacing w:after="52" w:line="241" w:lineRule="auto"/>
              <w:ind w:right="0"/>
              <w:jc w:val="both"/>
              <w:rPr>
                <w:noProof/>
                <w:color w:val="auto"/>
              </w:rPr>
            </w:pPr>
            <w:r w:rsidRPr="0039136F">
              <w:rPr>
                <w:noProof/>
                <w:color w:val="auto"/>
              </w:rPr>
              <w:t>Ensure discussion gives due to emotion and how presenter felt/feels</w:t>
            </w:r>
          </w:p>
          <w:p w:rsidR="008341D2" w:rsidRPr="0039136F" w:rsidRDefault="008341D2" w:rsidP="008341D2">
            <w:pPr>
              <w:pStyle w:val="ListParagraph"/>
              <w:numPr>
                <w:ilvl w:val="0"/>
                <w:numId w:val="15"/>
              </w:numPr>
              <w:spacing w:after="52" w:line="241" w:lineRule="auto"/>
              <w:ind w:right="0"/>
              <w:jc w:val="both"/>
              <w:rPr>
                <w:noProof/>
                <w:color w:val="auto"/>
              </w:rPr>
            </w:pPr>
            <w:r w:rsidRPr="0039136F">
              <w:rPr>
                <w:noProof/>
                <w:color w:val="auto"/>
              </w:rPr>
              <w:t xml:space="preserve">Encourage critical reflection and analysis </w:t>
            </w:r>
          </w:p>
          <w:p w:rsidR="008341D2" w:rsidRPr="0039136F" w:rsidRDefault="008341D2" w:rsidP="008341D2">
            <w:pPr>
              <w:pStyle w:val="ListParagraph"/>
              <w:numPr>
                <w:ilvl w:val="0"/>
                <w:numId w:val="15"/>
              </w:numPr>
              <w:spacing w:after="52" w:line="241" w:lineRule="auto"/>
              <w:ind w:right="0"/>
              <w:jc w:val="both"/>
              <w:rPr>
                <w:noProof/>
                <w:color w:val="auto"/>
              </w:rPr>
            </w:pPr>
            <w:r w:rsidRPr="0039136F">
              <w:rPr>
                <w:noProof/>
                <w:color w:val="auto"/>
              </w:rPr>
              <w:t>Record outline of issue, nature of discussion and actions identified</w:t>
            </w:r>
          </w:p>
          <w:p w:rsidR="008341D2" w:rsidRPr="0039136F" w:rsidRDefault="008341D2" w:rsidP="008341D2">
            <w:pPr>
              <w:spacing w:after="52" w:line="241" w:lineRule="auto"/>
              <w:ind w:right="0"/>
              <w:jc w:val="both"/>
              <w:rPr>
                <w:noProof/>
                <w:color w:val="auto"/>
              </w:rPr>
            </w:pPr>
          </w:p>
          <w:p w:rsidR="008341D2" w:rsidRPr="0039136F" w:rsidRDefault="008341D2" w:rsidP="008341D2">
            <w:pPr>
              <w:spacing w:after="52" w:line="241" w:lineRule="auto"/>
              <w:ind w:right="0"/>
              <w:jc w:val="both"/>
              <w:rPr>
                <w:noProof/>
                <w:color w:val="auto"/>
              </w:rPr>
            </w:pPr>
          </w:p>
        </w:tc>
      </w:tr>
      <w:tr w:rsidR="008562A0" w:rsidTr="00FF58E6">
        <w:tblPrEx>
          <w:tblCellMar>
            <w:top w:w="9" w:type="dxa"/>
            <w:left w:w="108" w:type="dxa"/>
            <w:right w:w="41"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Pr="0039136F" w:rsidRDefault="008562A0" w:rsidP="006874D4">
            <w:pPr>
              <w:pStyle w:val="Heading1"/>
              <w:numPr>
                <w:ilvl w:val="1"/>
                <w:numId w:val="45"/>
              </w:numPr>
              <w:jc w:val="both"/>
              <w:outlineLvl w:val="0"/>
              <w:rPr>
                <w:noProof/>
              </w:rPr>
            </w:pPr>
            <w:bookmarkStart w:id="19" w:name="_Toc438111891"/>
            <w:bookmarkStart w:id="20" w:name="_Toc486580736"/>
            <w:r w:rsidRPr="0039136F">
              <w:rPr>
                <w:noProof/>
              </w:rPr>
              <w:t>Unplanned or “ad-hoc” supervision</w:t>
            </w:r>
            <w:bookmarkEnd w:id="19"/>
            <w:bookmarkEnd w:id="20"/>
            <w:r w:rsidRPr="0039136F">
              <w:rPr>
                <w:noProof/>
              </w:rPr>
              <w:t xml:space="preserve"> </w:t>
            </w:r>
          </w:p>
          <w:p w:rsidR="006874D4" w:rsidRPr="0039136F" w:rsidRDefault="006874D4" w:rsidP="006874D4">
            <w:pPr>
              <w:pStyle w:val="ListParagraph"/>
              <w:ind w:left="405" w:firstLine="0"/>
            </w:pPr>
          </w:p>
        </w:tc>
      </w:tr>
      <w:tr w:rsidR="001E1B01" w:rsidTr="00FF58E6">
        <w:tblPrEx>
          <w:tblCellMar>
            <w:top w:w="9" w:type="dxa"/>
            <w:left w:w="108" w:type="dxa"/>
            <w:right w:w="41"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1E1B01" w:rsidRPr="0039136F" w:rsidRDefault="001E1B01" w:rsidP="009F1582">
            <w:pPr>
              <w:rPr>
                <w:noProof/>
              </w:rPr>
            </w:pPr>
            <w:r w:rsidRPr="0039136F">
              <w:rPr>
                <w:noProof/>
              </w:rPr>
              <w:t xml:space="preserve">The pace of work and change and the frequency of supervision means that staff often have to “check something out” with a supervisor, obtain a decision or gain permission to do something in between formal supervision sessions. In addition, staff who work closely with their supervisor will be communicating daily about work issues, problems arising, changes in policies or procedures. </w:t>
            </w:r>
          </w:p>
          <w:p w:rsidR="001E1B01" w:rsidRPr="0039136F" w:rsidRDefault="001E1B01" w:rsidP="009F1582">
            <w:pPr>
              <w:rPr>
                <w:noProof/>
              </w:rPr>
            </w:pPr>
            <w:r w:rsidRPr="0039136F">
              <w:rPr>
                <w:noProof/>
              </w:rPr>
              <w:t>This form of supervision is, of course, a normal and acceptable part of the staff/supervisor relationship. There are two points to be borne in mind when</w:t>
            </w:r>
            <w:r w:rsidRPr="0039136F">
              <w:rPr>
                <w:noProof/>
                <w:sz w:val="22"/>
              </w:rPr>
              <w:t xml:space="preserve"> </w:t>
            </w:r>
            <w:r w:rsidRPr="0039136F">
              <w:rPr>
                <w:noProof/>
              </w:rPr>
              <w:t>considering unplanned or ad-hoc supervision:</w:t>
            </w:r>
          </w:p>
          <w:p w:rsidR="001E1B01" w:rsidRPr="0039136F" w:rsidRDefault="001E1B01" w:rsidP="001E1B01">
            <w:pPr>
              <w:numPr>
                <w:ilvl w:val="0"/>
                <w:numId w:val="6"/>
              </w:numPr>
              <w:spacing w:after="18" w:line="240" w:lineRule="auto"/>
              <w:ind w:right="308" w:hanging="288"/>
              <w:jc w:val="both"/>
              <w:rPr>
                <w:noProof/>
              </w:rPr>
            </w:pPr>
            <w:r w:rsidRPr="0039136F">
              <w:rPr>
                <w:noProof/>
              </w:rPr>
              <w:t xml:space="preserve">any decisions made with regard to a service user should be clearly recorded on the service user’s file or on CareFirst as appropriate </w:t>
            </w:r>
          </w:p>
          <w:p w:rsidR="00241123" w:rsidRPr="0039136F" w:rsidRDefault="001E1B01" w:rsidP="001E1B01">
            <w:pPr>
              <w:numPr>
                <w:ilvl w:val="0"/>
                <w:numId w:val="6"/>
              </w:numPr>
              <w:spacing w:after="0" w:line="241" w:lineRule="auto"/>
              <w:ind w:right="308" w:hanging="288"/>
              <w:jc w:val="both"/>
              <w:rPr>
                <w:noProof/>
              </w:rPr>
            </w:pPr>
            <w:r w:rsidRPr="0039136F">
              <w:rPr>
                <w:noProof/>
              </w:rPr>
              <w:t xml:space="preserve">where supervisees and supervisors work closely together this does not negate the need for private one to one time together on a regular basis </w:t>
            </w:r>
          </w:p>
          <w:p w:rsidR="001E1B01" w:rsidRPr="0039136F" w:rsidRDefault="001E1B01" w:rsidP="00241123">
            <w:pPr>
              <w:spacing w:after="0" w:line="241" w:lineRule="auto"/>
              <w:ind w:left="540" w:right="308" w:firstLine="0"/>
              <w:jc w:val="both"/>
              <w:rPr>
                <w:noProof/>
              </w:rPr>
            </w:pPr>
            <w:r w:rsidRPr="0039136F">
              <w:rPr>
                <w:noProof/>
              </w:rPr>
              <w:t xml:space="preserve"> </w:t>
            </w:r>
          </w:p>
        </w:tc>
      </w:tr>
      <w:tr w:rsidR="008562A0" w:rsidTr="00FF58E6">
        <w:tblPrEx>
          <w:tblCellMar>
            <w:top w:w="9" w:type="dxa"/>
            <w:left w:w="108" w:type="dxa"/>
            <w:right w:w="41"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Pr="0039136F" w:rsidRDefault="008562A0" w:rsidP="006874D4">
            <w:pPr>
              <w:pStyle w:val="Heading1"/>
              <w:numPr>
                <w:ilvl w:val="0"/>
                <w:numId w:val="45"/>
              </w:numPr>
              <w:jc w:val="both"/>
              <w:outlineLvl w:val="0"/>
              <w:rPr>
                <w:noProof/>
              </w:rPr>
            </w:pPr>
            <w:bookmarkStart w:id="21" w:name="_Toc438111892"/>
            <w:bookmarkStart w:id="22" w:name="_Toc486580737"/>
            <w:r w:rsidRPr="0039136F">
              <w:rPr>
                <w:noProof/>
              </w:rPr>
              <w:t>Responsibilities of Supervisor</w:t>
            </w:r>
            <w:bookmarkEnd w:id="21"/>
            <w:r w:rsidR="006874D4" w:rsidRPr="0039136F">
              <w:rPr>
                <w:noProof/>
              </w:rPr>
              <w:t>s</w:t>
            </w:r>
            <w:bookmarkEnd w:id="22"/>
          </w:p>
          <w:p w:rsidR="006874D4" w:rsidRPr="0039136F" w:rsidRDefault="006874D4" w:rsidP="006874D4">
            <w:pPr>
              <w:pStyle w:val="ListParagraph"/>
              <w:ind w:left="360" w:firstLine="0"/>
            </w:pPr>
          </w:p>
        </w:tc>
      </w:tr>
      <w:tr w:rsidR="008562A0" w:rsidTr="00FF58E6">
        <w:tblPrEx>
          <w:tblCellMar>
            <w:top w:w="9" w:type="dxa"/>
            <w:left w:w="108" w:type="dxa"/>
            <w:right w:w="41" w:type="dxa"/>
          </w:tblCellMar>
        </w:tblPrEx>
        <w:trPr>
          <w:trHeight w:val="567"/>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1E1B01">
            <w:pPr>
              <w:numPr>
                <w:ilvl w:val="0"/>
                <w:numId w:val="7"/>
              </w:numPr>
              <w:spacing w:after="18" w:line="241" w:lineRule="auto"/>
              <w:ind w:right="0" w:hanging="360"/>
              <w:jc w:val="both"/>
              <w:rPr>
                <w:noProof/>
              </w:rPr>
            </w:pPr>
            <w:r>
              <w:rPr>
                <w:noProof/>
              </w:rPr>
              <w:t>To prepare for supervision and identify issues which require attention</w:t>
            </w:r>
            <w:r>
              <w:rPr>
                <w:b/>
                <w:noProof/>
              </w:rPr>
              <w:t xml:space="preserve"> </w:t>
            </w:r>
          </w:p>
          <w:p w:rsidR="008562A0" w:rsidRDefault="008562A0" w:rsidP="001E1B01">
            <w:pPr>
              <w:numPr>
                <w:ilvl w:val="0"/>
                <w:numId w:val="7"/>
              </w:numPr>
              <w:spacing w:after="16" w:line="242" w:lineRule="auto"/>
              <w:ind w:right="0" w:hanging="360"/>
              <w:jc w:val="both"/>
              <w:rPr>
                <w:noProof/>
              </w:rPr>
            </w:pPr>
            <w:r>
              <w:rPr>
                <w:noProof/>
              </w:rPr>
              <w:t>To ensure, as far as possible, that supervision is uninterrupted</w:t>
            </w:r>
            <w:r>
              <w:rPr>
                <w:b/>
                <w:noProof/>
              </w:rPr>
              <w:t xml:space="preserve"> </w:t>
            </w:r>
          </w:p>
          <w:p w:rsidR="008562A0" w:rsidRPr="00D0486A" w:rsidRDefault="008562A0" w:rsidP="001E1B01">
            <w:pPr>
              <w:numPr>
                <w:ilvl w:val="0"/>
                <w:numId w:val="7"/>
              </w:numPr>
              <w:spacing w:after="0" w:line="259" w:lineRule="auto"/>
              <w:ind w:right="0" w:hanging="360"/>
              <w:jc w:val="both"/>
              <w:rPr>
                <w:noProof/>
              </w:rPr>
            </w:pPr>
            <w:r>
              <w:rPr>
                <w:noProof/>
              </w:rPr>
              <w:t>To make direct contact with the supervisee should a supervision meeting need to be cancelled in order that any urgent issues can be discussed and a meeting date re-arranged as quickly as possible</w:t>
            </w:r>
            <w:r>
              <w:rPr>
                <w:b/>
                <w:noProof/>
              </w:rPr>
              <w:t xml:space="preserve"> </w:t>
            </w:r>
          </w:p>
          <w:p w:rsidR="008562A0" w:rsidRDefault="008562A0" w:rsidP="001E1B01">
            <w:pPr>
              <w:numPr>
                <w:ilvl w:val="0"/>
                <w:numId w:val="7"/>
              </w:numPr>
              <w:spacing w:after="18" w:line="241" w:lineRule="auto"/>
              <w:ind w:right="0" w:hanging="360"/>
              <w:jc w:val="both"/>
              <w:rPr>
                <w:noProof/>
              </w:rPr>
            </w:pPr>
            <w:r>
              <w:rPr>
                <w:noProof/>
              </w:rPr>
              <w:t>To ensure that a schedule of meetings is set up for each employee</w:t>
            </w:r>
            <w:r>
              <w:rPr>
                <w:b/>
                <w:noProof/>
              </w:rPr>
              <w:t xml:space="preserve"> </w:t>
            </w:r>
          </w:p>
          <w:p w:rsidR="008562A0" w:rsidRDefault="008562A0" w:rsidP="001E1B01">
            <w:pPr>
              <w:numPr>
                <w:ilvl w:val="0"/>
                <w:numId w:val="7"/>
              </w:numPr>
              <w:spacing w:after="17" w:line="242" w:lineRule="auto"/>
              <w:ind w:right="0" w:hanging="360"/>
              <w:jc w:val="both"/>
              <w:rPr>
                <w:noProof/>
              </w:rPr>
            </w:pPr>
            <w:r>
              <w:rPr>
                <w:noProof/>
              </w:rPr>
              <w:t xml:space="preserve">To ensure that agenda-setting is a two way process </w:t>
            </w:r>
            <w:r>
              <w:rPr>
                <w:b/>
                <w:noProof/>
              </w:rPr>
              <w:t xml:space="preserve"> </w:t>
            </w:r>
          </w:p>
          <w:p w:rsidR="008562A0" w:rsidRDefault="008562A0" w:rsidP="001E1B01">
            <w:pPr>
              <w:numPr>
                <w:ilvl w:val="0"/>
                <w:numId w:val="7"/>
              </w:numPr>
              <w:spacing w:after="18" w:line="241" w:lineRule="auto"/>
              <w:ind w:right="0" w:hanging="360"/>
              <w:jc w:val="both"/>
              <w:rPr>
                <w:noProof/>
              </w:rPr>
            </w:pPr>
            <w:r>
              <w:rPr>
                <w:noProof/>
              </w:rPr>
              <w:t>To ensure that supervision is recorded and actions agreed</w:t>
            </w:r>
            <w:r>
              <w:rPr>
                <w:b/>
                <w:noProof/>
              </w:rPr>
              <w:t xml:space="preserve"> </w:t>
            </w:r>
          </w:p>
          <w:p w:rsidR="008562A0" w:rsidRDefault="008562A0" w:rsidP="001E1B01">
            <w:pPr>
              <w:numPr>
                <w:ilvl w:val="0"/>
                <w:numId w:val="7"/>
              </w:numPr>
              <w:spacing w:after="17" w:line="241" w:lineRule="auto"/>
              <w:ind w:right="0" w:hanging="360"/>
              <w:jc w:val="both"/>
              <w:rPr>
                <w:noProof/>
              </w:rPr>
            </w:pPr>
            <w:r>
              <w:rPr>
                <w:noProof/>
              </w:rPr>
              <w:t>To ensure that decisions and actions agreed in regard to  a child/young person are recorded on the individual’s case record</w:t>
            </w:r>
            <w:r>
              <w:rPr>
                <w:b/>
                <w:noProof/>
              </w:rPr>
              <w:t xml:space="preserve"> </w:t>
            </w:r>
          </w:p>
          <w:p w:rsidR="008562A0" w:rsidRDefault="008562A0" w:rsidP="001E1B01">
            <w:pPr>
              <w:numPr>
                <w:ilvl w:val="0"/>
                <w:numId w:val="7"/>
              </w:numPr>
              <w:spacing w:after="18" w:line="240" w:lineRule="auto"/>
              <w:ind w:right="0" w:hanging="360"/>
              <w:jc w:val="both"/>
              <w:rPr>
                <w:noProof/>
              </w:rPr>
            </w:pPr>
            <w:r>
              <w:rPr>
                <w:noProof/>
              </w:rPr>
              <w:t>To ensure that a signed copy of the supervision record is provided for the employee and a copy of the record is retained on a confidential file</w:t>
            </w:r>
            <w:r>
              <w:rPr>
                <w:b/>
                <w:noProof/>
              </w:rPr>
              <w:t xml:space="preserve"> </w:t>
            </w:r>
          </w:p>
          <w:p w:rsidR="008562A0" w:rsidRDefault="008562A0" w:rsidP="001E1B01">
            <w:pPr>
              <w:numPr>
                <w:ilvl w:val="0"/>
                <w:numId w:val="7"/>
              </w:numPr>
              <w:spacing w:after="17" w:line="241" w:lineRule="auto"/>
              <w:ind w:right="0" w:hanging="360"/>
              <w:jc w:val="both"/>
              <w:rPr>
                <w:noProof/>
              </w:rPr>
            </w:pPr>
            <w:r>
              <w:rPr>
                <w:noProof/>
              </w:rPr>
              <w:t>To ensure that supervision is a constructive process and that employees are supported and given feedback about their performance</w:t>
            </w:r>
            <w:r>
              <w:rPr>
                <w:b/>
                <w:noProof/>
              </w:rPr>
              <w:t xml:space="preserve"> </w:t>
            </w:r>
          </w:p>
          <w:p w:rsidR="008562A0" w:rsidRDefault="008562A0" w:rsidP="001E1B01">
            <w:pPr>
              <w:numPr>
                <w:ilvl w:val="0"/>
                <w:numId w:val="7"/>
              </w:numPr>
              <w:spacing w:after="18" w:line="240" w:lineRule="auto"/>
              <w:ind w:right="0" w:hanging="360"/>
              <w:jc w:val="both"/>
              <w:rPr>
                <w:noProof/>
              </w:rPr>
            </w:pPr>
            <w:r>
              <w:rPr>
                <w:noProof/>
              </w:rPr>
              <w:t>To ensure that issues concerning the supervision process which cannot be resolved by the supervisor or supervisee are communicated to a more senior manager</w:t>
            </w:r>
            <w:r>
              <w:rPr>
                <w:b/>
                <w:noProof/>
              </w:rPr>
              <w:t xml:space="preserve"> </w:t>
            </w:r>
          </w:p>
          <w:p w:rsidR="008562A0" w:rsidRDefault="008562A0" w:rsidP="001E1B01">
            <w:pPr>
              <w:numPr>
                <w:ilvl w:val="0"/>
                <w:numId w:val="7"/>
              </w:numPr>
              <w:spacing w:after="18" w:line="241" w:lineRule="auto"/>
              <w:ind w:right="0" w:hanging="360"/>
              <w:jc w:val="both"/>
              <w:rPr>
                <w:noProof/>
              </w:rPr>
            </w:pPr>
            <w:r>
              <w:rPr>
                <w:noProof/>
              </w:rPr>
              <w:t>To maintain confidentiality within the requirements of the policy</w:t>
            </w:r>
            <w:r>
              <w:rPr>
                <w:b/>
                <w:noProof/>
              </w:rPr>
              <w:t xml:space="preserve"> </w:t>
            </w:r>
          </w:p>
          <w:p w:rsidR="008562A0" w:rsidRDefault="008562A0" w:rsidP="001E1B01">
            <w:pPr>
              <w:numPr>
                <w:ilvl w:val="0"/>
                <w:numId w:val="7"/>
              </w:numPr>
              <w:spacing w:after="16" w:line="242" w:lineRule="auto"/>
              <w:ind w:right="0" w:hanging="360"/>
              <w:jc w:val="both"/>
              <w:rPr>
                <w:noProof/>
              </w:rPr>
            </w:pPr>
            <w:r>
              <w:rPr>
                <w:noProof/>
              </w:rPr>
              <w:t>To challenge practice which is discriminatory and which does not conform to the council’s policies</w:t>
            </w:r>
            <w:r>
              <w:rPr>
                <w:b/>
                <w:noProof/>
              </w:rPr>
              <w:t xml:space="preserve"> </w:t>
            </w:r>
          </w:p>
          <w:p w:rsidR="008562A0" w:rsidRDefault="008562A0" w:rsidP="001E1B01">
            <w:pPr>
              <w:numPr>
                <w:ilvl w:val="0"/>
                <w:numId w:val="7"/>
              </w:numPr>
              <w:spacing w:after="18" w:line="240" w:lineRule="auto"/>
              <w:ind w:right="0" w:hanging="360"/>
              <w:jc w:val="both"/>
              <w:rPr>
                <w:noProof/>
              </w:rPr>
            </w:pPr>
            <w:r>
              <w:rPr>
                <w:noProof/>
              </w:rPr>
              <w:t>To examine supervision records of employees they are responsible for, to ensure the policy is being followed</w:t>
            </w:r>
            <w:r>
              <w:rPr>
                <w:b/>
                <w:noProof/>
              </w:rPr>
              <w:t xml:space="preserve"> </w:t>
            </w:r>
          </w:p>
          <w:p w:rsidR="008562A0" w:rsidRDefault="008562A0" w:rsidP="001E1B01">
            <w:pPr>
              <w:numPr>
                <w:ilvl w:val="0"/>
                <w:numId w:val="7"/>
              </w:numPr>
              <w:spacing w:after="0" w:line="259" w:lineRule="auto"/>
              <w:ind w:right="0" w:hanging="360"/>
              <w:jc w:val="both"/>
              <w:rPr>
                <w:noProof/>
              </w:rPr>
            </w:pPr>
            <w:r>
              <w:rPr>
                <w:noProof/>
              </w:rPr>
              <w:t>To tackle under-performance/conduct issues positively and make links with other processes if needed e.g. Code of Conduct, Disciplinary and Capability procedures</w:t>
            </w:r>
          </w:p>
          <w:p w:rsidR="006874D4" w:rsidRPr="006874D4" w:rsidRDefault="006874D4" w:rsidP="006874D4">
            <w:pPr>
              <w:ind w:left="0" w:firstLine="0"/>
            </w:pPr>
          </w:p>
        </w:tc>
      </w:tr>
      <w:tr w:rsidR="008562A0" w:rsidRPr="00B85AC9" w:rsidTr="00FF58E6">
        <w:tblPrEx>
          <w:tblCellMar>
            <w:top w:w="9" w:type="dxa"/>
            <w:left w:w="108" w:type="dxa"/>
            <w:right w:w="86"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39136F">
            <w:pPr>
              <w:pStyle w:val="Heading1"/>
              <w:numPr>
                <w:ilvl w:val="1"/>
                <w:numId w:val="45"/>
              </w:numPr>
              <w:jc w:val="both"/>
              <w:outlineLvl w:val="0"/>
              <w:rPr>
                <w:noProof/>
              </w:rPr>
            </w:pPr>
            <w:bookmarkStart w:id="23" w:name="_Toc438111893"/>
            <w:bookmarkStart w:id="24" w:name="_Toc486580738"/>
            <w:r>
              <w:rPr>
                <w:noProof/>
              </w:rPr>
              <w:t>Responsibilities of supervisees</w:t>
            </w:r>
            <w:bookmarkEnd w:id="23"/>
            <w:bookmarkEnd w:id="24"/>
            <w:r w:rsidR="001E1B01">
              <w:rPr>
                <w:noProof/>
              </w:rPr>
              <w:t xml:space="preserve"> </w:t>
            </w:r>
          </w:p>
          <w:p w:rsidR="0039136F" w:rsidRPr="0039136F" w:rsidRDefault="0039136F" w:rsidP="0039136F">
            <w:pPr>
              <w:pStyle w:val="ListParagraph"/>
              <w:ind w:left="405" w:firstLine="0"/>
            </w:pPr>
          </w:p>
        </w:tc>
      </w:tr>
      <w:tr w:rsidR="006874D4" w:rsidRPr="00B85AC9" w:rsidTr="00FF58E6">
        <w:tblPrEx>
          <w:tblCellMar>
            <w:top w:w="9" w:type="dxa"/>
            <w:left w:w="108" w:type="dxa"/>
            <w:right w:w="86"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6874D4" w:rsidRDefault="006874D4" w:rsidP="006874D4">
            <w:pPr>
              <w:numPr>
                <w:ilvl w:val="0"/>
                <w:numId w:val="8"/>
              </w:numPr>
              <w:spacing w:after="18" w:line="241" w:lineRule="auto"/>
              <w:ind w:right="0" w:hanging="360"/>
              <w:jc w:val="both"/>
              <w:rPr>
                <w:noProof/>
              </w:rPr>
            </w:pPr>
            <w:r>
              <w:rPr>
                <w:noProof/>
              </w:rPr>
              <w:t>To prepare for supervision and identify issues which require attention</w:t>
            </w:r>
            <w:r>
              <w:rPr>
                <w:b/>
                <w:noProof/>
              </w:rPr>
              <w:t xml:space="preserve"> </w:t>
            </w:r>
          </w:p>
          <w:p w:rsidR="006874D4" w:rsidRDefault="006874D4" w:rsidP="006874D4">
            <w:pPr>
              <w:numPr>
                <w:ilvl w:val="0"/>
                <w:numId w:val="8"/>
              </w:numPr>
              <w:spacing w:after="0" w:line="259" w:lineRule="auto"/>
              <w:ind w:right="0" w:hanging="360"/>
              <w:jc w:val="both"/>
              <w:rPr>
                <w:noProof/>
              </w:rPr>
            </w:pPr>
            <w:r>
              <w:rPr>
                <w:noProof/>
              </w:rPr>
              <w:t>To make themselves available for supervision</w:t>
            </w:r>
            <w:r>
              <w:rPr>
                <w:b/>
                <w:noProof/>
              </w:rPr>
              <w:t xml:space="preserve"> </w:t>
            </w:r>
            <w:r w:rsidRPr="00F73B58">
              <w:rPr>
                <w:noProof/>
              </w:rPr>
              <w:t>and prioritise this.</w:t>
            </w:r>
          </w:p>
          <w:p w:rsidR="006874D4" w:rsidRDefault="006874D4" w:rsidP="006874D4">
            <w:pPr>
              <w:numPr>
                <w:ilvl w:val="0"/>
                <w:numId w:val="8"/>
              </w:numPr>
              <w:spacing w:after="0" w:line="259" w:lineRule="auto"/>
              <w:ind w:right="0" w:hanging="360"/>
              <w:jc w:val="both"/>
              <w:rPr>
                <w:noProof/>
              </w:rPr>
            </w:pPr>
            <w:r>
              <w:rPr>
                <w:noProof/>
              </w:rPr>
              <w:t>To identify developmental areas/issues</w:t>
            </w:r>
            <w:r>
              <w:rPr>
                <w:b/>
                <w:noProof/>
              </w:rPr>
              <w:t xml:space="preserve"> </w:t>
            </w:r>
          </w:p>
          <w:p w:rsidR="006874D4" w:rsidRDefault="006874D4" w:rsidP="006874D4">
            <w:pPr>
              <w:numPr>
                <w:ilvl w:val="0"/>
                <w:numId w:val="8"/>
              </w:numPr>
              <w:spacing w:after="16" w:line="242" w:lineRule="auto"/>
              <w:ind w:right="0" w:hanging="360"/>
              <w:jc w:val="both"/>
              <w:rPr>
                <w:noProof/>
              </w:rPr>
            </w:pPr>
            <w:r>
              <w:rPr>
                <w:noProof/>
              </w:rPr>
              <w:t>To ensure that actions which are agreed are carried out and completed</w:t>
            </w:r>
            <w:r>
              <w:rPr>
                <w:b/>
                <w:noProof/>
              </w:rPr>
              <w:t xml:space="preserve"> </w:t>
            </w:r>
          </w:p>
          <w:p w:rsidR="006874D4" w:rsidRDefault="006874D4" w:rsidP="006874D4">
            <w:pPr>
              <w:numPr>
                <w:ilvl w:val="0"/>
                <w:numId w:val="8"/>
              </w:numPr>
              <w:spacing w:after="18" w:line="241" w:lineRule="auto"/>
              <w:ind w:right="0" w:hanging="360"/>
              <w:jc w:val="both"/>
              <w:rPr>
                <w:noProof/>
              </w:rPr>
            </w:pPr>
            <w:r>
              <w:rPr>
                <w:noProof/>
              </w:rPr>
              <w:t>To identify the reasons why agreed actions could not be completed or are delayed</w:t>
            </w:r>
            <w:r>
              <w:rPr>
                <w:b/>
                <w:noProof/>
              </w:rPr>
              <w:t xml:space="preserve"> </w:t>
            </w:r>
          </w:p>
          <w:p w:rsidR="006874D4" w:rsidRDefault="006874D4" w:rsidP="006874D4">
            <w:pPr>
              <w:numPr>
                <w:ilvl w:val="0"/>
                <w:numId w:val="8"/>
              </w:numPr>
              <w:spacing w:after="18" w:line="240" w:lineRule="auto"/>
              <w:ind w:right="0" w:hanging="360"/>
              <w:jc w:val="both"/>
              <w:rPr>
                <w:noProof/>
              </w:rPr>
            </w:pPr>
            <w:r>
              <w:rPr>
                <w:noProof/>
              </w:rPr>
              <w:t>To ensure that work areas to be discussed are up to date alerting supervisors to areas of concern/issues in workload</w:t>
            </w:r>
            <w:r>
              <w:rPr>
                <w:b/>
                <w:noProof/>
              </w:rPr>
              <w:t xml:space="preserve"> </w:t>
            </w:r>
          </w:p>
          <w:p w:rsidR="006874D4" w:rsidRDefault="006874D4" w:rsidP="006874D4">
            <w:pPr>
              <w:numPr>
                <w:ilvl w:val="0"/>
                <w:numId w:val="8"/>
              </w:numPr>
              <w:spacing w:after="18" w:line="241" w:lineRule="auto"/>
              <w:ind w:right="0" w:hanging="360"/>
              <w:jc w:val="both"/>
              <w:rPr>
                <w:noProof/>
              </w:rPr>
            </w:pPr>
            <w:r>
              <w:rPr>
                <w:noProof/>
              </w:rPr>
              <w:t>To ensure decisions relating to the child/young person are recorded appropriately on the individual’s record</w:t>
            </w:r>
            <w:r>
              <w:rPr>
                <w:b/>
                <w:noProof/>
              </w:rPr>
              <w:t xml:space="preserve"> </w:t>
            </w:r>
          </w:p>
          <w:p w:rsidR="006874D4" w:rsidRDefault="006874D4" w:rsidP="006874D4">
            <w:pPr>
              <w:numPr>
                <w:ilvl w:val="0"/>
                <w:numId w:val="8"/>
              </w:numPr>
              <w:spacing w:after="0" w:line="259" w:lineRule="auto"/>
              <w:ind w:right="0" w:hanging="360"/>
              <w:jc w:val="both"/>
              <w:rPr>
                <w:noProof/>
              </w:rPr>
            </w:pPr>
            <w:r>
              <w:rPr>
                <w:noProof/>
              </w:rPr>
              <w:t>To maintain confidentiality within the process</w:t>
            </w:r>
            <w:r>
              <w:rPr>
                <w:b/>
                <w:noProof/>
              </w:rPr>
              <w:t xml:space="preserve"> </w:t>
            </w:r>
          </w:p>
          <w:p w:rsidR="006874D4" w:rsidRDefault="006874D4" w:rsidP="006874D4">
            <w:pPr>
              <w:numPr>
                <w:ilvl w:val="0"/>
                <w:numId w:val="8"/>
              </w:numPr>
              <w:spacing w:after="0" w:line="259" w:lineRule="auto"/>
              <w:ind w:right="0" w:hanging="360"/>
              <w:jc w:val="both"/>
              <w:rPr>
                <w:noProof/>
              </w:rPr>
            </w:pPr>
            <w:r>
              <w:rPr>
                <w:noProof/>
              </w:rPr>
              <w:t>To identify when supervision is not meeting the requirements of the policy. This needs to be raised with supervisor. If the supervisee feels unable to do this they can contact the supervisor’s line manager or the HR team</w:t>
            </w:r>
            <w:r w:rsidRPr="00DF0646">
              <w:rPr>
                <w:b/>
                <w:noProof/>
              </w:rPr>
              <w:t xml:space="preserve"> </w:t>
            </w:r>
          </w:p>
          <w:p w:rsidR="006874D4" w:rsidRDefault="006874D4" w:rsidP="006874D4">
            <w:pPr>
              <w:numPr>
                <w:ilvl w:val="0"/>
                <w:numId w:val="8"/>
              </w:numPr>
              <w:spacing w:after="18" w:line="241" w:lineRule="auto"/>
              <w:ind w:right="53" w:hanging="360"/>
              <w:jc w:val="both"/>
              <w:rPr>
                <w:noProof/>
              </w:rPr>
            </w:pPr>
            <w:r>
              <w:rPr>
                <w:noProof/>
              </w:rPr>
              <w:t>To be prepared to be challenged and to be questioned about their practice/performance</w:t>
            </w:r>
            <w:r>
              <w:rPr>
                <w:b/>
                <w:noProof/>
              </w:rPr>
              <w:t xml:space="preserve"> </w:t>
            </w:r>
          </w:p>
          <w:p w:rsidR="006874D4" w:rsidRDefault="006874D4" w:rsidP="006874D4">
            <w:pPr>
              <w:numPr>
                <w:ilvl w:val="0"/>
                <w:numId w:val="8"/>
              </w:numPr>
              <w:spacing w:after="18" w:line="241" w:lineRule="auto"/>
              <w:ind w:right="53" w:hanging="360"/>
              <w:jc w:val="both"/>
              <w:rPr>
                <w:noProof/>
              </w:rPr>
            </w:pPr>
            <w:r>
              <w:rPr>
                <w:noProof/>
              </w:rPr>
              <w:t>To raise issues of concern relating to poor practice (speaking up about wrongdoing)</w:t>
            </w:r>
          </w:p>
          <w:p w:rsidR="006874D4" w:rsidRDefault="006874D4" w:rsidP="006874D4">
            <w:pPr>
              <w:spacing w:after="18" w:line="241" w:lineRule="auto"/>
              <w:ind w:left="720" w:right="53" w:firstLine="0"/>
              <w:jc w:val="both"/>
              <w:rPr>
                <w:noProof/>
              </w:rPr>
            </w:pPr>
          </w:p>
        </w:tc>
      </w:tr>
      <w:tr w:rsidR="008562A0" w:rsidTr="00FF58E6">
        <w:tblPrEx>
          <w:tblCellMar>
            <w:top w:w="9" w:type="dxa"/>
            <w:left w:w="108" w:type="dxa"/>
            <w:right w:w="86"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6874D4">
            <w:pPr>
              <w:pStyle w:val="Heading1"/>
              <w:numPr>
                <w:ilvl w:val="0"/>
                <w:numId w:val="45"/>
              </w:numPr>
              <w:jc w:val="both"/>
              <w:outlineLvl w:val="0"/>
              <w:rPr>
                <w:noProof/>
              </w:rPr>
            </w:pPr>
            <w:bookmarkStart w:id="25" w:name="_Toc438111894"/>
            <w:bookmarkStart w:id="26" w:name="_Toc486580739"/>
            <w:r>
              <w:rPr>
                <w:noProof/>
              </w:rPr>
              <w:t>Confidentiality</w:t>
            </w:r>
            <w:bookmarkEnd w:id="25"/>
            <w:bookmarkEnd w:id="26"/>
          </w:p>
          <w:p w:rsidR="006874D4" w:rsidRPr="006874D4" w:rsidRDefault="006874D4" w:rsidP="006874D4">
            <w:pPr>
              <w:pStyle w:val="ListParagraph"/>
              <w:ind w:left="360" w:firstLine="0"/>
            </w:pPr>
          </w:p>
        </w:tc>
      </w:tr>
      <w:tr w:rsidR="008562A0" w:rsidTr="00FF58E6">
        <w:tblPrEx>
          <w:tblCellMar>
            <w:top w:w="9" w:type="dxa"/>
            <w:left w:w="108" w:type="dxa"/>
            <w:right w:w="86" w:type="dxa"/>
          </w:tblCellMar>
        </w:tblPrEx>
        <w:trPr>
          <w:trHeight w:val="567"/>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1E1B01">
            <w:pPr>
              <w:numPr>
                <w:ilvl w:val="0"/>
                <w:numId w:val="9"/>
              </w:numPr>
              <w:spacing w:after="18" w:line="240" w:lineRule="auto"/>
              <w:ind w:right="22" w:hanging="360"/>
              <w:jc w:val="both"/>
              <w:rPr>
                <w:noProof/>
              </w:rPr>
            </w:pPr>
            <w:r>
              <w:rPr>
                <w:noProof/>
              </w:rPr>
              <w:t xml:space="preserve">Although private, supervision is a management process. Issues raised within supervision may need to be shared with other managers and staff when they concern adult or child protection and risk management, poor performance, sickness absence, discipline, bullying, harassment or discrimination, staff safety or policy development. </w:t>
            </w:r>
          </w:p>
          <w:p w:rsidR="008562A0" w:rsidRDefault="008562A0" w:rsidP="001E1B01">
            <w:pPr>
              <w:numPr>
                <w:ilvl w:val="0"/>
                <w:numId w:val="9"/>
              </w:numPr>
              <w:spacing w:after="18" w:line="240" w:lineRule="auto"/>
              <w:ind w:right="22" w:hanging="360"/>
              <w:jc w:val="both"/>
              <w:rPr>
                <w:noProof/>
              </w:rPr>
            </w:pPr>
            <w:r>
              <w:rPr>
                <w:noProof/>
              </w:rPr>
              <w:t xml:space="preserve">Other issues may be shared with the agreement of both the supervisor and supervisee. Supervisor and supervisee should be aware of their responsibilities in relation to the protection and use of client information. If there is any uncertainty about what should/should not be shared the supervisor’s line manager should be consulted for advice.  </w:t>
            </w:r>
          </w:p>
          <w:p w:rsidR="008562A0" w:rsidRDefault="008562A0" w:rsidP="001E1B01">
            <w:pPr>
              <w:numPr>
                <w:ilvl w:val="0"/>
                <w:numId w:val="9"/>
              </w:numPr>
              <w:spacing w:after="18" w:line="240" w:lineRule="auto"/>
              <w:ind w:right="22" w:hanging="360"/>
              <w:jc w:val="both"/>
              <w:rPr>
                <w:noProof/>
              </w:rPr>
            </w:pPr>
            <w:r>
              <w:rPr>
                <w:noProof/>
              </w:rPr>
              <w:t xml:space="preserve">Supervision records will be stored securely. Unjustifiable breach of confidentiality may result in disciplinary action.  </w:t>
            </w:r>
          </w:p>
          <w:p w:rsidR="008562A0" w:rsidRDefault="008562A0" w:rsidP="001E1B01">
            <w:pPr>
              <w:numPr>
                <w:ilvl w:val="0"/>
                <w:numId w:val="9"/>
              </w:numPr>
              <w:spacing w:after="16" w:line="241" w:lineRule="auto"/>
              <w:ind w:right="22" w:hanging="360"/>
              <w:jc w:val="both"/>
              <w:rPr>
                <w:noProof/>
              </w:rPr>
            </w:pPr>
            <w:r>
              <w:rPr>
                <w:noProof/>
              </w:rPr>
              <w:t xml:space="preserve">Senior (Service) managers have the right to audit and inspect supervision records to ensure that they are taking place in line with the policy requirements.  </w:t>
            </w:r>
          </w:p>
          <w:p w:rsidR="008562A0" w:rsidRDefault="008562A0" w:rsidP="001E1B01">
            <w:pPr>
              <w:numPr>
                <w:ilvl w:val="0"/>
                <w:numId w:val="9"/>
              </w:numPr>
              <w:spacing w:after="18" w:line="240" w:lineRule="auto"/>
              <w:ind w:right="22" w:hanging="360"/>
              <w:jc w:val="both"/>
              <w:rPr>
                <w:noProof/>
              </w:rPr>
            </w:pPr>
            <w:r>
              <w:rPr>
                <w:noProof/>
              </w:rPr>
              <w:t xml:space="preserve">When the supervisor changes, the records will be transferred to the new supervisor. If the supervisee leaves the directorate, all supervision records, including supervisee’s copies, should be sent to HR as they remain the property of the Directorate.  </w:t>
            </w:r>
          </w:p>
          <w:p w:rsidR="006874D4" w:rsidRDefault="006874D4" w:rsidP="006874D4">
            <w:pPr>
              <w:spacing w:after="18" w:line="240" w:lineRule="auto"/>
              <w:ind w:left="720" w:right="22" w:firstLine="0"/>
              <w:jc w:val="both"/>
              <w:rPr>
                <w:noProof/>
              </w:rPr>
            </w:pPr>
          </w:p>
          <w:p w:rsidR="008562A0" w:rsidRDefault="008562A0" w:rsidP="001E1B01">
            <w:pPr>
              <w:spacing w:after="18" w:line="241" w:lineRule="auto"/>
              <w:ind w:left="0" w:right="0" w:firstLine="0"/>
              <w:jc w:val="both"/>
              <w:rPr>
                <w:noProof/>
              </w:rPr>
            </w:pPr>
            <w:r>
              <w:rPr>
                <w:noProof/>
              </w:rPr>
              <w:t>Where a ‘need to know’ situation is established, an Inspector or Complaints Investigating Officer may need to have access to supervision records if necessary for a statutory function like investigation or inspection.</w:t>
            </w:r>
          </w:p>
          <w:p w:rsidR="006874D4" w:rsidRDefault="006874D4" w:rsidP="001E1B01">
            <w:pPr>
              <w:spacing w:after="18" w:line="241" w:lineRule="auto"/>
              <w:ind w:left="0" w:right="0" w:firstLine="0"/>
              <w:jc w:val="both"/>
              <w:rPr>
                <w:noProof/>
              </w:rPr>
            </w:pPr>
          </w:p>
        </w:tc>
      </w:tr>
      <w:tr w:rsidR="008562A0" w:rsidRPr="009F7E93" w:rsidTr="00FF58E6">
        <w:tblPrEx>
          <w:tblCellMar>
            <w:left w:w="108" w:type="dxa"/>
            <w:right w:w="43"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6874D4">
            <w:pPr>
              <w:pStyle w:val="Heading1"/>
              <w:numPr>
                <w:ilvl w:val="0"/>
                <w:numId w:val="45"/>
              </w:numPr>
              <w:jc w:val="both"/>
              <w:outlineLvl w:val="0"/>
              <w:rPr>
                <w:noProof/>
              </w:rPr>
            </w:pPr>
            <w:bookmarkStart w:id="27" w:name="_Toc438111895"/>
            <w:bookmarkStart w:id="28" w:name="_Toc486580740"/>
            <w:r>
              <w:rPr>
                <w:noProof/>
              </w:rPr>
              <w:t>Recording Supervision</w:t>
            </w:r>
            <w:bookmarkEnd w:id="27"/>
            <w:bookmarkEnd w:id="28"/>
            <w:r w:rsidR="001E1B01">
              <w:rPr>
                <w:noProof/>
              </w:rPr>
              <w:t xml:space="preserve"> </w:t>
            </w:r>
          </w:p>
          <w:p w:rsidR="006874D4" w:rsidRPr="006874D4" w:rsidRDefault="006874D4" w:rsidP="006874D4">
            <w:pPr>
              <w:pStyle w:val="ListParagraph"/>
              <w:ind w:left="360" w:firstLine="0"/>
            </w:pPr>
          </w:p>
        </w:tc>
      </w:tr>
      <w:tr w:rsidR="008562A0" w:rsidTr="00FF58E6">
        <w:tblPrEx>
          <w:tblCellMar>
            <w:left w:w="108" w:type="dxa"/>
            <w:right w:w="43" w:type="dxa"/>
          </w:tblCellMar>
        </w:tblPrEx>
        <w:trPr>
          <w:trHeight w:val="25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8341D2">
            <w:pPr>
              <w:spacing w:after="18" w:line="240" w:lineRule="auto"/>
              <w:ind w:left="0" w:right="0" w:firstLine="0"/>
              <w:jc w:val="both"/>
              <w:rPr>
                <w:noProof/>
              </w:rPr>
            </w:pPr>
            <w:r>
              <w:rPr>
                <w:noProof/>
              </w:rPr>
              <w:t xml:space="preserve">Each supervisee should have a supervision file. </w:t>
            </w:r>
            <w:r w:rsidRPr="007837D0">
              <w:rPr>
                <w:noProof/>
                <w:color w:val="auto"/>
              </w:rPr>
              <w:t xml:space="preserve">See appendix </w:t>
            </w:r>
            <w:r w:rsidR="007837D0" w:rsidRPr="007837D0">
              <w:rPr>
                <w:noProof/>
                <w:color w:val="auto"/>
              </w:rPr>
              <w:t>7</w:t>
            </w:r>
            <w:r w:rsidRPr="007837D0">
              <w:rPr>
                <w:noProof/>
                <w:color w:val="auto"/>
              </w:rPr>
              <w:t xml:space="preserve"> </w:t>
            </w:r>
            <w:r>
              <w:rPr>
                <w:noProof/>
              </w:rPr>
              <w:t xml:space="preserve">for a list of the items that should be included in this file.  </w:t>
            </w:r>
          </w:p>
          <w:p w:rsidR="008562A0" w:rsidRDefault="008562A0" w:rsidP="001E1B01">
            <w:pPr>
              <w:spacing w:after="0" w:line="259" w:lineRule="auto"/>
              <w:ind w:left="0" w:right="0" w:firstLine="0"/>
              <w:jc w:val="both"/>
              <w:rPr>
                <w:noProof/>
              </w:rPr>
            </w:pPr>
          </w:p>
          <w:p w:rsidR="000140CD" w:rsidRDefault="000140CD" w:rsidP="008341D2">
            <w:pPr>
              <w:spacing w:after="19" w:line="240" w:lineRule="auto"/>
              <w:ind w:left="0" w:right="0" w:firstLine="0"/>
              <w:jc w:val="both"/>
              <w:rPr>
                <w:i/>
                <w:noProof/>
                <w:color w:val="auto"/>
              </w:rPr>
            </w:pPr>
            <w:r>
              <w:rPr>
                <w:noProof/>
                <w:color w:val="auto"/>
              </w:rPr>
              <w:t>Manager / supervisor</w:t>
            </w:r>
            <w:r w:rsidR="008341D2">
              <w:rPr>
                <w:noProof/>
                <w:color w:val="auto"/>
              </w:rPr>
              <w:t xml:space="preserve"> are required to record </w:t>
            </w:r>
            <w:r>
              <w:rPr>
                <w:noProof/>
                <w:color w:val="auto"/>
              </w:rPr>
              <w:t>all case</w:t>
            </w:r>
            <w:r w:rsidR="008341D2">
              <w:rPr>
                <w:noProof/>
                <w:color w:val="auto"/>
              </w:rPr>
              <w:t xml:space="preserve"> discussion</w:t>
            </w:r>
            <w:r>
              <w:rPr>
                <w:noProof/>
                <w:color w:val="auto"/>
              </w:rPr>
              <w:t>s</w:t>
            </w:r>
            <w:r w:rsidR="008341D2">
              <w:rPr>
                <w:noProof/>
                <w:color w:val="auto"/>
              </w:rPr>
              <w:t xml:space="preserve"> on the child’s file on the ICS system.  These entries should be clearly identified as supervision discussions</w:t>
            </w:r>
            <w:r>
              <w:rPr>
                <w:noProof/>
                <w:color w:val="auto"/>
              </w:rPr>
              <w:t xml:space="preserve"> under the headings: </w:t>
            </w:r>
            <w:r>
              <w:rPr>
                <w:i/>
                <w:noProof/>
                <w:color w:val="auto"/>
              </w:rPr>
              <w:t xml:space="preserve">current issues/ situation </w:t>
            </w:r>
          </w:p>
          <w:p w:rsidR="000140CD" w:rsidRDefault="000140CD" w:rsidP="008341D2">
            <w:pPr>
              <w:spacing w:after="19" w:line="240" w:lineRule="auto"/>
              <w:ind w:left="0" w:right="0" w:firstLine="0"/>
              <w:jc w:val="both"/>
              <w:rPr>
                <w:i/>
                <w:noProof/>
                <w:color w:val="auto"/>
              </w:rPr>
            </w:pPr>
            <w:r>
              <w:rPr>
                <w:i/>
                <w:noProof/>
                <w:color w:val="auto"/>
              </w:rPr>
              <w:t>Reflection</w:t>
            </w:r>
          </w:p>
          <w:p w:rsidR="000140CD" w:rsidRDefault="000140CD" w:rsidP="008341D2">
            <w:pPr>
              <w:spacing w:after="19" w:line="240" w:lineRule="auto"/>
              <w:ind w:left="0" w:right="0" w:firstLine="0"/>
              <w:jc w:val="both"/>
              <w:rPr>
                <w:i/>
                <w:noProof/>
                <w:color w:val="auto"/>
              </w:rPr>
            </w:pPr>
            <w:r>
              <w:rPr>
                <w:i/>
                <w:noProof/>
                <w:color w:val="auto"/>
              </w:rPr>
              <w:t>Analysis</w:t>
            </w:r>
          </w:p>
          <w:p w:rsidR="000140CD" w:rsidRDefault="000140CD" w:rsidP="008341D2">
            <w:pPr>
              <w:spacing w:after="19" w:line="240" w:lineRule="auto"/>
              <w:ind w:left="0" w:right="0" w:firstLine="0"/>
              <w:jc w:val="both"/>
              <w:rPr>
                <w:i/>
                <w:noProof/>
                <w:color w:val="auto"/>
              </w:rPr>
            </w:pPr>
            <w:r>
              <w:rPr>
                <w:i/>
                <w:noProof/>
                <w:color w:val="auto"/>
              </w:rPr>
              <w:t xml:space="preserve">Actions </w:t>
            </w:r>
          </w:p>
          <w:p w:rsidR="000140CD" w:rsidRDefault="000140CD" w:rsidP="008341D2">
            <w:pPr>
              <w:spacing w:after="19" w:line="240" w:lineRule="auto"/>
              <w:ind w:left="0" w:right="0" w:firstLine="0"/>
              <w:jc w:val="both"/>
              <w:rPr>
                <w:noProof/>
                <w:color w:val="auto"/>
              </w:rPr>
            </w:pPr>
          </w:p>
          <w:p w:rsidR="008341D2" w:rsidRDefault="000140CD" w:rsidP="008341D2">
            <w:pPr>
              <w:spacing w:after="19" w:line="240" w:lineRule="auto"/>
              <w:ind w:left="0" w:right="0" w:firstLine="0"/>
              <w:jc w:val="both"/>
              <w:rPr>
                <w:noProof/>
                <w:color w:val="auto"/>
              </w:rPr>
            </w:pPr>
            <w:r>
              <w:rPr>
                <w:noProof/>
                <w:color w:val="auto"/>
              </w:rPr>
              <w:t>Manager / supervisor is required to record decisions made  ad hock through i</w:t>
            </w:r>
            <w:r w:rsidR="008341D2">
              <w:rPr>
                <w:noProof/>
                <w:color w:val="auto"/>
              </w:rPr>
              <w:t>nformal</w:t>
            </w:r>
            <w:r>
              <w:rPr>
                <w:noProof/>
                <w:color w:val="auto"/>
              </w:rPr>
              <w:t xml:space="preserve"> supervision as </w:t>
            </w:r>
            <w:r w:rsidR="008341D2">
              <w:rPr>
                <w:noProof/>
                <w:color w:val="auto"/>
              </w:rPr>
              <w:t xml:space="preserve">case decisions </w:t>
            </w:r>
            <w:r>
              <w:rPr>
                <w:noProof/>
                <w:color w:val="auto"/>
              </w:rPr>
              <w:t xml:space="preserve"> on the ICS system. They should be</w:t>
            </w:r>
            <w:r w:rsidR="008341D2">
              <w:rPr>
                <w:noProof/>
                <w:color w:val="auto"/>
              </w:rPr>
              <w:t xml:space="preserve"> clearly identified as managemen</w:t>
            </w:r>
            <w:r>
              <w:rPr>
                <w:noProof/>
                <w:color w:val="auto"/>
              </w:rPr>
              <w:t>t decisions on the child’s file.</w:t>
            </w:r>
          </w:p>
          <w:p w:rsidR="008341D2" w:rsidRDefault="008341D2" w:rsidP="008341D2">
            <w:pPr>
              <w:spacing w:after="19" w:line="240" w:lineRule="auto"/>
              <w:ind w:left="0" w:right="0" w:firstLine="0"/>
              <w:jc w:val="both"/>
              <w:rPr>
                <w:noProof/>
                <w:color w:val="auto"/>
              </w:rPr>
            </w:pPr>
          </w:p>
          <w:p w:rsidR="008341D2" w:rsidRPr="00FF58E6" w:rsidRDefault="008341D2" w:rsidP="008341D2">
            <w:pPr>
              <w:spacing w:after="19" w:line="240" w:lineRule="auto"/>
              <w:ind w:left="0" w:right="0" w:firstLine="0"/>
              <w:jc w:val="both"/>
              <w:rPr>
                <w:noProof/>
                <w:color w:val="auto"/>
              </w:rPr>
            </w:pPr>
            <w:r>
              <w:rPr>
                <w:noProof/>
                <w:color w:val="auto"/>
              </w:rPr>
              <w:t>Manager / supervisor is required to record discussions pertinent to the worker on appendix 2 and this should be kept on the employee’s supervision file.  This is a hard copy and should be kept secure and confidential.</w:t>
            </w:r>
          </w:p>
          <w:p w:rsidR="006874D4" w:rsidRDefault="006874D4" w:rsidP="001E1B01">
            <w:pPr>
              <w:spacing w:after="0" w:line="259" w:lineRule="auto"/>
              <w:ind w:left="0" w:right="0" w:firstLine="0"/>
              <w:jc w:val="both"/>
              <w:rPr>
                <w:noProof/>
              </w:rPr>
            </w:pPr>
          </w:p>
          <w:p w:rsidR="006874D4" w:rsidRDefault="006874D4" w:rsidP="001E1B01">
            <w:pPr>
              <w:spacing w:after="0" w:line="259" w:lineRule="auto"/>
              <w:ind w:left="0" w:right="0" w:firstLine="0"/>
              <w:jc w:val="both"/>
              <w:rPr>
                <w:noProof/>
              </w:rPr>
            </w:pPr>
          </w:p>
        </w:tc>
      </w:tr>
      <w:tr w:rsidR="003F33AA" w:rsidRPr="003F33AA" w:rsidTr="00FF58E6">
        <w:tblPrEx>
          <w:tblCellMar>
            <w:left w:w="108" w:type="dxa"/>
            <w:right w:w="43"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6874D4">
            <w:pPr>
              <w:pStyle w:val="Heading1"/>
              <w:numPr>
                <w:ilvl w:val="0"/>
                <w:numId w:val="45"/>
              </w:numPr>
              <w:jc w:val="both"/>
              <w:outlineLvl w:val="0"/>
              <w:rPr>
                <w:noProof/>
                <w:color w:val="auto"/>
              </w:rPr>
            </w:pPr>
            <w:bookmarkStart w:id="29" w:name="_Toc438111896"/>
            <w:bookmarkStart w:id="30" w:name="_Toc486580741"/>
            <w:r w:rsidRPr="003F33AA">
              <w:rPr>
                <w:noProof/>
                <w:color w:val="auto"/>
              </w:rPr>
              <w:t>Quality Assurance</w:t>
            </w:r>
            <w:bookmarkEnd w:id="29"/>
            <w:bookmarkEnd w:id="30"/>
          </w:p>
          <w:p w:rsidR="006874D4" w:rsidRPr="006874D4" w:rsidRDefault="006874D4" w:rsidP="006874D4">
            <w:pPr>
              <w:pStyle w:val="ListParagraph"/>
              <w:ind w:left="360" w:firstLine="0"/>
            </w:pPr>
          </w:p>
        </w:tc>
      </w:tr>
      <w:tr w:rsidR="003F33AA" w:rsidRPr="003F33AA" w:rsidTr="0039136F">
        <w:tblPrEx>
          <w:tblCellMar>
            <w:left w:w="108" w:type="dxa"/>
            <w:right w:w="43" w:type="dxa"/>
          </w:tblCellMar>
        </w:tblPrEx>
        <w:trPr>
          <w:trHeight w:val="5794"/>
        </w:trPr>
        <w:tc>
          <w:tcPr>
            <w:tcW w:w="10172" w:type="dxa"/>
            <w:tcBorders>
              <w:top w:val="single" w:sz="4" w:space="0" w:color="000000"/>
              <w:left w:val="single" w:sz="4" w:space="0" w:color="000000"/>
              <w:bottom w:val="single" w:sz="4" w:space="0" w:color="000000"/>
              <w:right w:val="single" w:sz="4" w:space="0" w:color="000000"/>
            </w:tcBorders>
          </w:tcPr>
          <w:p w:rsidR="0056630C" w:rsidRPr="003F33AA" w:rsidRDefault="0056630C" w:rsidP="0056630C">
            <w:pPr>
              <w:spacing w:after="0" w:line="259" w:lineRule="auto"/>
              <w:ind w:left="540" w:right="0" w:firstLine="0"/>
              <w:jc w:val="both"/>
              <w:rPr>
                <w:noProof/>
                <w:color w:val="auto"/>
              </w:rPr>
            </w:pPr>
            <w:r w:rsidRPr="003F33AA">
              <w:rPr>
                <w:noProof/>
                <w:color w:val="auto"/>
              </w:rPr>
              <w:t>To ensure that the quality and frequency of supervision within the organisation is improved and sustained, audits will be undertaken as part of the Quality Assurance Framework.</w:t>
            </w:r>
          </w:p>
          <w:p w:rsidR="0056630C" w:rsidRPr="003F33AA" w:rsidRDefault="0056630C" w:rsidP="0056630C">
            <w:pPr>
              <w:spacing w:after="0" w:line="259" w:lineRule="auto"/>
              <w:ind w:left="540" w:right="0" w:firstLine="0"/>
              <w:jc w:val="both"/>
              <w:rPr>
                <w:noProof/>
                <w:color w:val="auto"/>
              </w:rPr>
            </w:pPr>
          </w:p>
          <w:p w:rsidR="0056630C" w:rsidRPr="003F33AA" w:rsidRDefault="0056630C" w:rsidP="0056630C">
            <w:pPr>
              <w:spacing w:after="0" w:line="259" w:lineRule="auto"/>
              <w:ind w:left="540" w:right="0" w:firstLine="0"/>
              <w:jc w:val="both"/>
              <w:rPr>
                <w:noProof/>
                <w:color w:val="auto"/>
              </w:rPr>
            </w:pPr>
            <w:r w:rsidRPr="003F33AA">
              <w:rPr>
                <w:noProof/>
                <w:color w:val="auto"/>
              </w:rPr>
              <w:t>This comprises ‘grandparent’ model of audit (i.e. the manager of the man</w:t>
            </w:r>
            <w:r w:rsidR="00F22DB0">
              <w:rPr>
                <w:noProof/>
                <w:color w:val="auto"/>
              </w:rPr>
              <w:t>a</w:t>
            </w:r>
            <w:r w:rsidRPr="003F33AA">
              <w:rPr>
                <w:noProof/>
                <w:color w:val="auto"/>
              </w:rPr>
              <w:t>ger undertakes supervision audits of the supervisee).  This happens throughout the management tiers to the DCS.   The audits are timetabled to occur</w:t>
            </w:r>
          </w:p>
          <w:p w:rsidR="002A50A2" w:rsidRPr="003F33AA" w:rsidRDefault="002A50A2" w:rsidP="001E1B01">
            <w:pPr>
              <w:pStyle w:val="Heading1"/>
              <w:numPr>
                <w:ilvl w:val="0"/>
                <w:numId w:val="0"/>
              </w:numPr>
              <w:jc w:val="both"/>
              <w:outlineLvl w:val="0"/>
              <w:rPr>
                <w:b w:val="0"/>
                <w:noProof/>
                <w:color w:val="auto"/>
              </w:rPr>
            </w:pPr>
          </w:p>
          <w:tbl>
            <w:tblPr>
              <w:tblStyle w:val="TableGrid0"/>
              <w:tblW w:w="9013" w:type="dxa"/>
              <w:jc w:val="center"/>
              <w:tblLayout w:type="fixed"/>
              <w:tblLook w:val="04A0" w:firstRow="1" w:lastRow="0" w:firstColumn="1" w:lastColumn="0" w:noHBand="0" w:noVBand="1"/>
            </w:tblPr>
            <w:tblGrid>
              <w:gridCol w:w="3321"/>
              <w:gridCol w:w="1701"/>
              <w:gridCol w:w="3991"/>
            </w:tblGrid>
            <w:tr w:rsidR="003F33AA" w:rsidRPr="003F33AA" w:rsidTr="009F1582">
              <w:trPr>
                <w:jc w:val="center"/>
              </w:trPr>
              <w:tc>
                <w:tcPr>
                  <w:tcW w:w="3321" w:type="dxa"/>
                </w:tcPr>
                <w:p w:rsidR="0056630C" w:rsidRPr="003F33AA" w:rsidRDefault="0056630C" w:rsidP="00A11D17">
                  <w:pPr>
                    <w:framePr w:hSpace="180" w:wrap="around" w:vAnchor="text" w:hAnchor="margin" w:y="-524"/>
                    <w:spacing w:after="0" w:line="259" w:lineRule="auto"/>
                    <w:ind w:left="0" w:right="0" w:firstLine="0"/>
                    <w:jc w:val="both"/>
                    <w:rPr>
                      <w:noProof/>
                      <w:color w:val="auto"/>
                    </w:rPr>
                  </w:pPr>
                  <w:r w:rsidRPr="003F33AA">
                    <w:rPr>
                      <w:noProof/>
                      <w:color w:val="auto"/>
                    </w:rPr>
                    <w:t>Role</w:t>
                  </w:r>
                </w:p>
              </w:tc>
              <w:tc>
                <w:tcPr>
                  <w:tcW w:w="1701" w:type="dxa"/>
                </w:tcPr>
                <w:p w:rsidR="0056630C" w:rsidRPr="003F33AA" w:rsidRDefault="0056630C" w:rsidP="00A11D17">
                  <w:pPr>
                    <w:framePr w:hSpace="180" w:wrap="around" w:vAnchor="text" w:hAnchor="margin" w:y="-524"/>
                    <w:spacing w:after="0" w:line="259" w:lineRule="auto"/>
                    <w:ind w:left="0" w:right="0" w:firstLine="0"/>
                    <w:jc w:val="both"/>
                    <w:rPr>
                      <w:noProof/>
                      <w:color w:val="auto"/>
                    </w:rPr>
                  </w:pPr>
                  <w:r w:rsidRPr="003F33AA">
                    <w:rPr>
                      <w:noProof/>
                      <w:color w:val="auto"/>
                    </w:rPr>
                    <w:t>Frequency</w:t>
                  </w:r>
                </w:p>
              </w:tc>
              <w:tc>
                <w:tcPr>
                  <w:tcW w:w="3991" w:type="dxa"/>
                </w:tcPr>
                <w:p w:rsidR="0056630C" w:rsidRPr="003F33AA" w:rsidRDefault="0056630C" w:rsidP="00A11D17">
                  <w:pPr>
                    <w:framePr w:hSpace="180" w:wrap="around" w:vAnchor="text" w:hAnchor="margin" w:y="-524"/>
                    <w:spacing w:after="0" w:line="259" w:lineRule="auto"/>
                    <w:ind w:left="0" w:right="0" w:firstLine="0"/>
                    <w:jc w:val="both"/>
                    <w:rPr>
                      <w:noProof/>
                      <w:color w:val="auto"/>
                    </w:rPr>
                  </w:pPr>
                  <w:r w:rsidRPr="003F33AA">
                    <w:rPr>
                      <w:noProof/>
                      <w:color w:val="auto"/>
                    </w:rPr>
                    <w:t>Audit</w:t>
                  </w:r>
                </w:p>
              </w:tc>
            </w:tr>
            <w:tr w:rsidR="003F33AA" w:rsidRPr="003F33AA" w:rsidTr="009F1582">
              <w:trPr>
                <w:jc w:val="center"/>
              </w:trPr>
              <w:tc>
                <w:tcPr>
                  <w:tcW w:w="3321" w:type="dxa"/>
                </w:tcPr>
                <w:p w:rsidR="0056630C" w:rsidRPr="003F33AA" w:rsidRDefault="0056630C" w:rsidP="00A11D17">
                  <w:pPr>
                    <w:framePr w:hSpace="180" w:wrap="around" w:vAnchor="text" w:hAnchor="margin" w:y="-524"/>
                    <w:spacing w:after="0" w:line="259" w:lineRule="auto"/>
                    <w:ind w:left="0" w:right="0" w:firstLine="0"/>
                    <w:rPr>
                      <w:noProof/>
                      <w:color w:val="auto"/>
                    </w:rPr>
                  </w:pPr>
                  <w:r w:rsidRPr="003F33AA">
                    <w:rPr>
                      <w:noProof/>
                      <w:color w:val="auto"/>
                    </w:rPr>
                    <w:t>Director Of Children Services</w:t>
                  </w:r>
                </w:p>
              </w:tc>
              <w:tc>
                <w:tcPr>
                  <w:tcW w:w="1701" w:type="dxa"/>
                </w:tcPr>
                <w:p w:rsidR="0056630C" w:rsidRPr="003F33AA" w:rsidRDefault="0056630C" w:rsidP="00A11D17">
                  <w:pPr>
                    <w:framePr w:hSpace="180" w:wrap="around" w:vAnchor="text" w:hAnchor="margin" w:y="-524"/>
                    <w:spacing w:after="0" w:line="259" w:lineRule="auto"/>
                    <w:ind w:left="0" w:right="0" w:firstLine="0"/>
                    <w:rPr>
                      <w:noProof/>
                      <w:color w:val="auto"/>
                    </w:rPr>
                  </w:pPr>
                  <w:r w:rsidRPr="003F33AA">
                    <w:rPr>
                      <w:noProof/>
                      <w:color w:val="auto"/>
                    </w:rPr>
                    <w:t>Annually</w:t>
                  </w:r>
                </w:p>
              </w:tc>
              <w:tc>
                <w:tcPr>
                  <w:tcW w:w="3991" w:type="dxa"/>
                </w:tcPr>
                <w:p w:rsidR="0056630C" w:rsidRPr="003F33AA" w:rsidRDefault="0056630C" w:rsidP="00A11D17">
                  <w:pPr>
                    <w:framePr w:hSpace="180" w:wrap="around" w:vAnchor="text" w:hAnchor="margin" w:y="-524"/>
                    <w:spacing w:after="0" w:line="259" w:lineRule="auto"/>
                    <w:ind w:left="0" w:right="0" w:firstLine="0"/>
                    <w:rPr>
                      <w:noProof/>
                      <w:color w:val="auto"/>
                    </w:rPr>
                  </w:pPr>
                  <w:r w:rsidRPr="003F33AA">
                    <w:rPr>
                      <w:noProof/>
                      <w:color w:val="auto"/>
                    </w:rPr>
                    <w:t>Audit of one s</w:t>
                  </w:r>
                  <w:r w:rsidR="009F1582" w:rsidRPr="003F33AA">
                    <w:rPr>
                      <w:noProof/>
                      <w:color w:val="auto"/>
                    </w:rPr>
                    <w:t>ervice manager supervision file</w:t>
                  </w:r>
                </w:p>
              </w:tc>
            </w:tr>
            <w:tr w:rsidR="003F33AA" w:rsidRPr="003F33AA" w:rsidTr="009F1582">
              <w:trPr>
                <w:jc w:val="center"/>
              </w:trPr>
              <w:tc>
                <w:tcPr>
                  <w:tcW w:w="3321" w:type="dxa"/>
                </w:tcPr>
                <w:p w:rsidR="0056630C" w:rsidRPr="003F33AA" w:rsidRDefault="0056630C" w:rsidP="00A11D17">
                  <w:pPr>
                    <w:framePr w:hSpace="180" w:wrap="around" w:vAnchor="text" w:hAnchor="margin" w:y="-524"/>
                    <w:spacing w:after="0" w:line="259" w:lineRule="auto"/>
                    <w:ind w:left="0" w:right="0" w:firstLine="0"/>
                    <w:rPr>
                      <w:noProof/>
                      <w:color w:val="auto"/>
                    </w:rPr>
                  </w:pPr>
                  <w:r w:rsidRPr="003F33AA">
                    <w:rPr>
                      <w:noProof/>
                      <w:color w:val="auto"/>
                    </w:rPr>
                    <w:t>Assistant Director of Children Services</w:t>
                  </w:r>
                </w:p>
              </w:tc>
              <w:tc>
                <w:tcPr>
                  <w:tcW w:w="1701" w:type="dxa"/>
                </w:tcPr>
                <w:p w:rsidR="0056630C" w:rsidRPr="003F33AA" w:rsidRDefault="0056630C" w:rsidP="00A11D17">
                  <w:pPr>
                    <w:framePr w:hSpace="180" w:wrap="around" w:vAnchor="text" w:hAnchor="margin" w:y="-524"/>
                    <w:spacing w:after="0" w:line="259" w:lineRule="auto"/>
                    <w:ind w:left="0" w:right="0" w:firstLine="0"/>
                    <w:rPr>
                      <w:noProof/>
                      <w:color w:val="auto"/>
                    </w:rPr>
                  </w:pPr>
                  <w:r w:rsidRPr="003F33AA">
                    <w:rPr>
                      <w:noProof/>
                      <w:color w:val="auto"/>
                    </w:rPr>
                    <w:t>Quarterly</w:t>
                  </w:r>
                </w:p>
              </w:tc>
              <w:tc>
                <w:tcPr>
                  <w:tcW w:w="3991" w:type="dxa"/>
                </w:tcPr>
                <w:p w:rsidR="0056630C" w:rsidRPr="003F33AA" w:rsidRDefault="0056630C" w:rsidP="00A11D17">
                  <w:pPr>
                    <w:framePr w:hSpace="180" w:wrap="around" w:vAnchor="text" w:hAnchor="margin" w:y="-524"/>
                    <w:spacing w:after="0" w:line="259" w:lineRule="auto"/>
                    <w:ind w:left="0" w:right="0" w:firstLine="0"/>
                    <w:rPr>
                      <w:noProof/>
                      <w:color w:val="auto"/>
                    </w:rPr>
                  </w:pPr>
                  <w:r w:rsidRPr="003F33AA">
                    <w:rPr>
                      <w:noProof/>
                      <w:color w:val="auto"/>
                    </w:rPr>
                    <w:t>Audit of one team manager supervision file (one per quarter)</w:t>
                  </w:r>
                </w:p>
              </w:tc>
            </w:tr>
            <w:tr w:rsidR="003F33AA" w:rsidRPr="003F33AA" w:rsidTr="009F1582">
              <w:trPr>
                <w:jc w:val="center"/>
              </w:trPr>
              <w:tc>
                <w:tcPr>
                  <w:tcW w:w="3321" w:type="dxa"/>
                </w:tcPr>
                <w:p w:rsidR="0056630C" w:rsidRPr="0039136F" w:rsidRDefault="0056630C" w:rsidP="00A11D17">
                  <w:pPr>
                    <w:framePr w:hSpace="180" w:wrap="around" w:vAnchor="text" w:hAnchor="margin" w:y="-524"/>
                    <w:spacing w:after="0" w:line="259" w:lineRule="auto"/>
                    <w:ind w:left="0" w:right="0" w:firstLine="0"/>
                    <w:rPr>
                      <w:noProof/>
                      <w:color w:val="auto"/>
                    </w:rPr>
                  </w:pPr>
                  <w:r w:rsidRPr="0039136F">
                    <w:rPr>
                      <w:noProof/>
                      <w:color w:val="auto"/>
                    </w:rPr>
                    <w:t>Service Manager</w:t>
                  </w:r>
                </w:p>
              </w:tc>
              <w:tc>
                <w:tcPr>
                  <w:tcW w:w="1701" w:type="dxa"/>
                </w:tcPr>
                <w:p w:rsidR="0056630C" w:rsidRPr="0039136F" w:rsidRDefault="0056630C" w:rsidP="00A11D17">
                  <w:pPr>
                    <w:framePr w:hSpace="180" w:wrap="around" w:vAnchor="text" w:hAnchor="margin" w:y="-524"/>
                    <w:spacing w:after="0" w:line="259" w:lineRule="auto"/>
                    <w:ind w:left="0" w:right="0" w:firstLine="0"/>
                    <w:rPr>
                      <w:noProof/>
                      <w:color w:val="auto"/>
                    </w:rPr>
                  </w:pPr>
                  <w:r w:rsidRPr="0039136F">
                    <w:rPr>
                      <w:noProof/>
                      <w:color w:val="auto"/>
                    </w:rPr>
                    <w:t>Quarterly</w:t>
                  </w:r>
                </w:p>
              </w:tc>
              <w:tc>
                <w:tcPr>
                  <w:tcW w:w="3991" w:type="dxa"/>
                </w:tcPr>
                <w:p w:rsidR="0056630C" w:rsidRPr="0039136F" w:rsidRDefault="0056630C" w:rsidP="00A11D17">
                  <w:pPr>
                    <w:framePr w:hSpace="180" w:wrap="around" w:vAnchor="text" w:hAnchor="margin" w:y="-524"/>
                    <w:spacing w:after="0" w:line="259" w:lineRule="auto"/>
                    <w:ind w:left="0" w:right="0" w:firstLine="0"/>
                    <w:rPr>
                      <w:noProof/>
                      <w:color w:val="auto"/>
                    </w:rPr>
                  </w:pPr>
                  <w:r w:rsidRPr="0039136F">
                    <w:rPr>
                      <w:noProof/>
                      <w:color w:val="auto"/>
                    </w:rPr>
                    <w:t xml:space="preserve">Audit of social worker supervision files </w:t>
                  </w:r>
                </w:p>
              </w:tc>
            </w:tr>
            <w:tr w:rsidR="00652268" w:rsidRPr="003F33AA" w:rsidTr="009F1582">
              <w:trPr>
                <w:jc w:val="center"/>
              </w:trPr>
              <w:tc>
                <w:tcPr>
                  <w:tcW w:w="3321" w:type="dxa"/>
                </w:tcPr>
                <w:p w:rsidR="00652268" w:rsidRPr="0039136F" w:rsidRDefault="00652268" w:rsidP="00A11D17">
                  <w:pPr>
                    <w:framePr w:hSpace="180" w:wrap="around" w:vAnchor="text" w:hAnchor="margin" w:y="-524"/>
                    <w:spacing w:after="0" w:line="259" w:lineRule="auto"/>
                    <w:ind w:left="0" w:right="0" w:firstLine="0"/>
                    <w:rPr>
                      <w:noProof/>
                      <w:color w:val="auto"/>
                    </w:rPr>
                  </w:pPr>
                  <w:r w:rsidRPr="0039136F">
                    <w:rPr>
                      <w:noProof/>
                      <w:color w:val="auto"/>
                    </w:rPr>
                    <w:t>Service Manager</w:t>
                  </w:r>
                </w:p>
              </w:tc>
              <w:tc>
                <w:tcPr>
                  <w:tcW w:w="1701" w:type="dxa"/>
                </w:tcPr>
                <w:p w:rsidR="00652268" w:rsidRPr="0039136F" w:rsidRDefault="00652268" w:rsidP="00A11D17">
                  <w:pPr>
                    <w:framePr w:hSpace="180" w:wrap="around" w:vAnchor="text" w:hAnchor="margin" w:y="-524"/>
                    <w:spacing w:after="0" w:line="259" w:lineRule="auto"/>
                    <w:ind w:left="0" w:right="0" w:firstLine="0"/>
                    <w:rPr>
                      <w:noProof/>
                      <w:color w:val="auto"/>
                    </w:rPr>
                  </w:pPr>
                  <w:r w:rsidRPr="0039136F">
                    <w:rPr>
                      <w:noProof/>
                      <w:color w:val="auto"/>
                    </w:rPr>
                    <w:t>2 per year</w:t>
                  </w:r>
                </w:p>
              </w:tc>
              <w:tc>
                <w:tcPr>
                  <w:tcW w:w="3991" w:type="dxa"/>
                </w:tcPr>
                <w:p w:rsidR="00652268" w:rsidRPr="0039136F" w:rsidRDefault="00652268" w:rsidP="00A11D17">
                  <w:pPr>
                    <w:framePr w:hSpace="180" w:wrap="around" w:vAnchor="text" w:hAnchor="margin" w:y="-524"/>
                    <w:spacing w:after="0" w:line="259" w:lineRule="auto"/>
                    <w:ind w:left="0" w:right="0" w:firstLine="0"/>
                    <w:rPr>
                      <w:noProof/>
                      <w:color w:val="auto"/>
                    </w:rPr>
                  </w:pPr>
                  <w:r w:rsidRPr="0039136F">
                    <w:rPr>
                      <w:noProof/>
                      <w:color w:val="auto"/>
                    </w:rPr>
                    <w:t>Observation of Supervision Practice between Team Manager and Practitioner</w:t>
                  </w:r>
                </w:p>
                <w:p w:rsidR="00652268" w:rsidRPr="0039136F" w:rsidRDefault="00652268" w:rsidP="00A11D17">
                  <w:pPr>
                    <w:framePr w:hSpace="180" w:wrap="around" w:vAnchor="text" w:hAnchor="margin" w:y="-524"/>
                    <w:spacing w:after="0" w:line="259" w:lineRule="auto"/>
                    <w:ind w:left="0" w:right="0" w:firstLine="0"/>
                    <w:rPr>
                      <w:noProof/>
                      <w:color w:val="auto"/>
                    </w:rPr>
                  </w:pPr>
                </w:p>
              </w:tc>
            </w:tr>
          </w:tbl>
          <w:p w:rsidR="0056630C" w:rsidRPr="003F33AA" w:rsidRDefault="0056630C" w:rsidP="0056630C">
            <w:pPr>
              <w:rPr>
                <w:color w:val="auto"/>
              </w:rPr>
            </w:pPr>
          </w:p>
        </w:tc>
      </w:tr>
      <w:tr w:rsidR="003F33AA" w:rsidRPr="003F33AA" w:rsidTr="00FF58E6">
        <w:tblPrEx>
          <w:tblCellMar>
            <w:left w:w="108" w:type="dxa"/>
            <w:right w:w="43"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6874D4">
            <w:pPr>
              <w:pStyle w:val="Heading1"/>
              <w:numPr>
                <w:ilvl w:val="0"/>
                <w:numId w:val="45"/>
              </w:numPr>
              <w:jc w:val="both"/>
              <w:outlineLvl w:val="0"/>
              <w:rPr>
                <w:noProof/>
                <w:color w:val="auto"/>
              </w:rPr>
            </w:pPr>
            <w:bookmarkStart w:id="31" w:name="_Toc438111897"/>
            <w:bookmarkStart w:id="32" w:name="_Toc486580742"/>
            <w:r w:rsidRPr="003F33AA">
              <w:rPr>
                <w:noProof/>
                <w:color w:val="auto"/>
              </w:rPr>
              <w:t>Procedures</w:t>
            </w:r>
            <w:bookmarkEnd w:id="31"/>
            <w:bookmarkEnd w:id="32"/>
          </w:p>
          <w:p w:rsidR="006874D4" w:rsidRPr="006874D4" w:rsidRDefault="006874D4" w:rsidP="006874D4">
            <w:pPr>
              <w:pStyle w:val="ListParagraph"/>
              <w:ind w:left="360" w:firstLine="0"/>
            </w:pPr>
          </w:p>
        </w:tc>
      </w:tr>
      <w:tr w:rsidR="003F33AA" w:rsidRPr="003F33AA" w:rsidTr="00FF58E6">
        <w:tblPrEx>
          <w:tblCellMar>
            <w:left w:w="108" w:type="dxa"/>
            <w:right w:w="43" w:type="dxa"/>
          </w:tblCellMar>
        </w:tblPrEx>
        <w:trPr>
          <w:trHeight w:val="567"/>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spacing w:after="0" w:line="240" w:lineRule="auto"/>
              <w:ind w:left="0" w:right="11" w:firstLine="0"/>
              <w:jc w:val="both"/>
              <w:rPr>
                <w:noProof/>
                <w:color w:val="auto"/>
              </w:rPr>
            </w:pPr>
            <w:r w:rsidRPr="003F33AA">
              <w:rPr>
                <w:noProof/>
                <w:color w:val="auto"/>
              </w:rPr>
              <w:t xml:space="preserve">A supervision contract (see appendix 1) will be drawn up for all workers by their supervisor at the start of any new supervisory relationship.  </w:t>
            </w:r>
          </w:p>
          <w:p w:rsidR="008562A0" w:rsidRPr="003F33AA" w:rsidRDefault="008562A0" w:rsidP="001E1B01">
            <w:pPr>
              <w:spacing w:after="0" w:line="259" w:lineRule="auto"/>
              <w:ind w:left="0" w:right="0" w:firstLine="0"/>
              <w:jc w:val="both"/>
              <w:rPr>
                <w:noProof/>
                <w:color w:val="auto"/>
              </w:rPr>
            </w:pPr>
            <w:r w:rsidRPr="003F33AA">
              <w:rPr>
                <w:noProof/>
                <w:color w:val="auto"/>
              </w:rPr>
              <w:t xml:space="preserve">The supervision contract must cover: </w:t>
            </w:r>
          </w:p>
          <w:p w:rsidR="008562A0" w:rsidRPr="003F33AA" w:rsidRDefault="008562A0" w:rsidP="001E1B01">
            <w:pPr>
              <w:numPr>
                <w:ilvl w:val="0"/>
                <w:numId w:val="11"/>
              </w:numPr>
              <w:spacing w:after="0" w:line="259" w:lineRule="auto"/>
              <w:ind w:right="0" w:hanging="360"/>
              <w:jc w:val="both"/>
              <w:rPr>
                <w:noProof/>
                <w:color w:val="auto"/>
              </w:rPr>
            </w:pPr>
            <w:r w:rsidRPr="003F33AA">
              <w:rPr>
                <w:noProof/>
                <w:color w:val="auto"/>
              </w:rPr>
              <w:t xml:space="preserve">Format of supervision </w:t>
            </w:r>
          </w:p>
          <w:p w:rsidR="008562A0" w:rsidRPr="003F33AA" w:rsidRDefault="008562A0" w:rsidP="001E1B01">
            <w:pPr>
              <w:numPr>
                <w:ilvl w:val="0"/>
                <w:numId w:val="11"/>
              </w:numPr>
              <w:spacing w:after="0" w:line="259" w:lineRule="auto"/>
              <w:ind w:right="0" w:hanging="360"/>
              <w:jc w:val="both"/>
              <w:rPr>
                <w:noProof/>
                <w:color w:val="auto"/>
              </w:rPr>
            </w:pPr>
            <w:r w:rsidRPr="003F33AA">
              <w:rPr>
                <w:noProof/>
                <w:color w:val="auto"/>
              </w:rPr>
              <w:t xml:space="preserve">Frequency of supervision  </w:t>
            </w:r>
          </w:p>
          <w:p w:rsidR="008562A0" w:rsidRPr="003F33AA" w:rsidRDefault="008562A0" w:rsidP="001E1B01">
            <w:pPr>
              <w:numPr>
                <w:ilvl w:val="0"/>
                <w:numId w:val="11"/>
              </w:numPr>
              <w:spacing w:after="16" w:line="242" w:lineRule="auto"/>
              <w:ind w:right="0" w:hanging="360"/>
              <w:jc w:val="both"/>
              <w:rPr>
                <w:noProof/>
                <w:color w:val="auto"/>
              </w:rPr>
            </w:pPr>
            <w:r w:rsidRPr="003F33AA">
              <w:rPr>
                <w:noProof/>
                <w:color w:val="auto"/>
              </w:rPr>
              <w:t xml:space="preserve">Agreed key tasks of the supervisee that will provide the focus for supervision </w:t>
            </w:r>
          </w:p>
          <w:p w:rsidR="008562A0" w:rsidRPr="003F33AA" w:rsidRDefault="008562A0" w:rsidP="001E1B01">
            <w:pPr>
              <w:numPr>
                <w:ilvl w:val="0"/>
                <w:numId w:val="11"/>
              </w:numPr>
              <w:spacing w:after="18" w:line="240" w:lineRule="auto"/>
              <w:ind w:right="0" w:hanging="360"/>
              <w:jc w:val="both"/>
              <w:rPr>
                <w:noProof/>
                <w:color w:val="auto"/>
              </w:rPr>
            </w:pPr>
            <w:r w:rsidRPr="003F33AA">
              <w:rPr>
                <w:noProof/>
                <w:color w:val="auto"/>
              </w:rPr>
              <w:t xml:space="preserve">Date for review of supervision contract. This will normally be after 12 months unless either the supervisor or the supervisee decides an earlier review is needed </w:t>
            </w:r>
          </w:p>
          <w:p w:rsidR="008562A0" w:rsidRPr="003F33AA" w:rsidRDefault="008562A0" w:rsidP="001E1B01">
            <w:pPr>
              <w:numPr>
                <w:ilvl w:val="0"/>
                <w:numId w:val="11"/>
              </w:numPr>
              <w:spacing w:after="16" w:line="242" w:lineRule="auto"/>
              <w:ind w:right="0" w:hanging="360"/>
              <w:jc w:val="both"/>
              <w:rPr>
                <w:noProof/>
                <w:color w:val="auto"/>
              </w:rPr>
            </w:pPr>
            <w:r w:rsidRPr="003F33AA">
              <w:rPr>
                <w:noProof/>
                <w:color w:val="auto"/>
              </w:rPr>
              <w:t xml:space="preserve">Supervision standards including roles and responsibilities of both supervisee and supervisor </w:t>
            </w:r>
          </w:p>
          <w:p w:rsidR="008562A0" w:rsidRPr="003F33AA" w:rsidRDefault="008562A0" w:rsidP="001E1B01">
            <w:pPr>
              <w:numPr>
                <w:ilvl w:val="0"/>
                <w:numId w:val="11"/>
              </w:numPr>
              <w:spacing w:after="18" w:line="240" w:lineRule="auto"/>
              <w:ind w:right="0" w:hanging="360"/>
              <w:jc w:val="both"/>
              <w:rPr>
                <w:noProof/>
                <w:color w:val="auto"/>
              </w:rPr>
            </w:pPr>
            <w:r w:rsidRPr="003F33AA">
              <w:rPr>
                <w:noProof/>
                <w:color w:val="auto"/>
              </w:rPr>
              <w:t xml:space="preserve">The procedure for dealing with any disagreements including the name of a manager the supervisee can contact if they feel their supervision is not meeting policy requirements </w:t>
            </w:r>
          </w:p>
          <w:p w:rsidR="008562A0" w:rsidRPr="003F33AA" w:rsidRDefault="008562A0" w:rsidP="001E1B01">
            <w:pPr>
              <w:numPr>
                <w:ilvl w:val="0"/>
                <w:numId w:val="11"/>
              </w:numPr>
              <w:spacing w:after="16" w:line="242" w:lineRule="auto"/>
              <w:ind w:right="0" w:hanging="360"/>
              <w:jc w:val="both"/>
              <w:rPr>
                <w:noProof/>
                <w:color w:val="auto"/>
              </w:rPr>
            </w:pPr>
            <w:r w:rsidRPr="003F33AA">
              <w:rPr>
                <w:noProof/>
                <w:color w:val="auto"/>
              </w:rPr>
              <w:t xml:space="preserve">The contract should be signed and dated by both parties </w:t>
            </w:r>
          </w:p>
          <w:p w:rsidR="008562A0" w:rsidRPr="003F33AA" w:rsidRDefault="008562A0" w:rsidP="001E1B01">
            <w:pPr>
              <w:spacing w:after="0" w:line="259" w:lineRule="auto"/>
              <w:ind w:left="0" w:right="0" w:firstLine="0"/>
              <w:jc w:val="both"/>
              <w:rPr>
                <w:noProof/>
                <w:color w:val="auto"/>
              </w:rPr>
            </w:pPr>
            <w:r w:rsidRPr="003F33AA">
              <w:rPr>
                <w:noProof/>
                <w:color w:val="auto"/>
              </w:rPr>
              <w:t xml:space="preserve">Examples of supervision contracts for staff and managers are provided in Appendices 1a and 1b. </w:t>
            </w:r>
          </w:p>
          <w:p w:rsidR="008562A0" w:rsidRPr="003F33AA" w:rsidRDefault="008562A0" w:rsidP="001E1B01">
            <w:pPr>
              <w:spacing w:after="0" w:line="259" w:lineRule="auto"/>
              <w:ind w:left="0" w:right="0" w:firstLine="0"/>
              <w:jc w:val="both"/>
              <w:rPr>
                <w:noProof/>
                <w:color w:val="auto"/>
              </w:rPr>
            </w:pPr>
          </w:p>
          <w:p w:rsidR="008562A0" w:rsidRPr="003F33AA" w:rsidRDefault="008562A0" w:rsidP="001E1B01">
            <w:pPr>
              <w:spacing w:after="0" w:line="259" w:lineRule="auto"/>
              <w:ind w:left="0" w:right="0" w:firstLine="0"/>
              <w:jc w:val="both"/>
              <w:rPr>
                <w:noProof/>
                <w:color w:val="auto"/>
              </w:rPr>
            </w:pPr>
            <w:r w:rsidRPr="003F33AA">
              <w:rPr>
                <w:noProof/>
                <w:color w:val="auto"/>
              </w:rPr>
              <w:t xml:space="preserve">All workers will have an individual, service appropriate, supervision file. It can be electronic or hardcopy file. This will contain: </w:t>
            </w:r>
          </w:p>
          <w:p w:rsidR="008562A0" w:rsidRPr="003F33AA" w:rsidRDefault="008562A0" w:rsidP="001E1B01">
            <w:pPr>
              <w:numPr>
                <w:ilvl w:val="0"/>
                <w:numId w:val="12"/>
              </w:numPr>
              <w:spacing w:after="17" w:line="242" w:lineRule="auto"/>
              <w:ind w:right="0" w:hanging="360"/>
              <w:jc w:val="both"/>
              <w:rPr>
                <w:noProof/>
                <w:color w:val="auto"/>
              </w:rPr>
            </w:pPr>
            <w:r w:rsidRPr="003F33AA">
              <w:rPr>
                <w:noProof/>
                <w:color w:val="auto"/>
              </w:rPr>
              <w:t xml:space="preserve">The date of the HCPC registration </w:t>
            </w:r>
          </w:p>
          <w:p w:rsidR="008562A0" w:rsidRPr="003F33AA" w:rsidRDefault="008562A0" w:rsidP="001E1B01">
            <w:pPr>
              <w:numPr>
                <w:ilvl w:val="0"/>
                <w:numId w:val="12"/>
              </w:numPr>
              <w:spacing w:after="0" w:line="259" w:lineRule="auto"/>
              <w:ind w:right="0" w:hanging="360"/>
              <w:jc w:val="both"/>
              <w:rPr>
                <w:noProof/>
                <w:color w:val="auto"/>
              </w:rPr>
            </w:pPr>
            <w:r w:rsidRPr="003F33AA">
              <w:rPr>
                <w:noProof/>
                <w:color w:val="auto"/>
              </w:rPr>
              <w:t xml:space="preserve">Supervision Contract (see Appendix 1) </w:t>
            </w:r>
          </w:p>
          <w:p w:rsidR="008562A0" w:rsidRPr="003F33AA" w:rsidRDefault="008562A0" w:rsidP="001E1B01">
            <w:pPr>
              <w:numPr>
                <w:ilvl w:val="0"/>
                <w:numId w:val="12"/>
              </w:numPr>
              <w:spacing w:after="0" w:line="259" w:lineRule="auto"/>
              <w:ind w:right="0" w:hanging="360"/>
              <w:jc w:val="both"/>
              <w:rPr>
                <w:noProof/>
                <w:color w:val="auto"/>
              </w:rPr>
            </w:pPr>
            <w:r w:rsidRPr="003F33AA">
              <w:rPr>
                <w:noProof/>
                <w:color w:val="auto"/>
              </w:rPr>
              <w:t xml:space="preserve">Supervision Records (see Appendices 2 and 3 or 5) </w:t>
            </w:r>
          </w:p>
          <w:p w:rsidR="008562A0" w:rsidRPr="003F33AA" w:rsidRDefault="008562A0" w:rsidP="001E1B01">
            <w:pPr>
              <w:numPr>
                <w:ilvl w:val="0"/>
                <w:numId w:val="12"/>
              </w:numPr>
              <w:spacing w:after="18" w:line="241" w:lineRule="auto"/>
              <w:ind w:right="0" w:hanging="360"/>
              <w:jc w:val="both"/>
              <w:rPr>
                <w:noProof/>
                <w:color w:val="auto"/>
              </w:rPr>
            </w:pPr>
            <w:r w:rsidRPr="003F33AA">
              <w:rPr>
                <w:noProof/>
                <w:color w:val="auto"/>
              </w:rPr>
              <w:t xml:space="preserve">File audits that have been carried out on the supervisee’s cases </w:t>
            </w:r>
          </w:p>
          <w:p w:rsidR="008562A0" w:rsidRPr="003F33AA" w:rsidRDefault="008562A0" w:rsidP="001E1B01">
            <w:pPr>
              <w:numPr>
                <w:ilvl w:val="0"/>
                <w:numId w:val="12"/>
              </w:numPr>
              <w:spacing w:after="18" w:line="241" w:lineRule="auto"/>
              <w:ind w:right="0" w:hanging="360"/>
              <w:jc w:val="both"/>
              <w:rPr>
                <w:noProof/>
                <w:color w:val="auto"/>
              </w:rPr>
            </w:pPr>
            <w:r w:rsidRPr="003F33AA">
              <w:rPr>
                <w:noProof/>
                <w:color w:val="auto"/>
              </w:rPr>
              <w:t xml:space="preserve">Appraisals and Learning and Development Record  </w:t>
            </w:r>
          </w:p>
          <w:p w:rsidR="008562A0" w:rsidRPr="003F33AA" w:rsidRDefault="008562A0" w:rsidP="001E1B01">
            <w:pPr>
              <w:numPr>
                <w:ilvl w:val="0"/>
                <w:numId w:val="12"/>
              </w:numPr>
              <w:spacing w:after="17" w:line="242" w:lineRule="auto"/>
              <w:ind w:right="0" w:hanging="360"/>
              <w:jc w:val="both"/>
              <w:rPr>
                <w:noProof/>
                <w:color w:val="auto"/>
              </w:rPr>
            </w:pPr>
            <w:r w:rsidRPr="003F33AA">
              <w:rPr>
                <w:noProof/>
                <w:color w:val="auto"/>
              </w:rPr>
              <w:t xml:space="preserve">Post-Registration Training and Learning Record for Registered Social Workers (see Appendix 5) </w:t>
            </w:r>
          </w:p>
          <w:p w:rsidR="008562A0" w:rsidRPr="003F33AA" w:rsidRDefault="008562A0" w:rsidP="001E1B01">
            <w:pPr>
              <w:numPr>
                <w:ilvl w:val="0"/>
                <w:numId w:val="12"/>
              </w:numPr>
              <w:spacing w:after="17" w:line="242" w:lineRule="auto"/>
              <w:ind w:right="0" w:hanging="360"/>
              <w:jc w:val="both"/>
              <w:rPr>
                <w:noProof/>
                <w:color w:val="auto"/>
              </w:rPr>
            </w:pPr>
            <w:r w:rsidRPr="003F33AA">
              <w:rPr>
                <w:noProof/>
                <w:color w:val="auto"/>
              </w:rPr>
              <w:t xml:space="preserve">Associated Complaints, Comments and Compliments  </w:t>
            </w:r>
          </w:p>
          <w:p w:rsidR="008562A0" w:rsidRPr="003F33AA" w:rsidRDefault="008562A0" w:rsidP="001E1B01">
            <w:pPr>
              <w:numPr>
                <w:ilvl w:val="0"/>
                <w:numId w:val="12"/>
              </w:numPr>
              <w:spacing w:after="17" w:line="242" w:lineRule="auto"/>
              <w:ind w:right="0" w:hanging="360"/>
              <w:jc w:val="both"/>
              <w:rPr>
                <w:noProof/>
                <w:color w:val="auto"/>
              </w:rPr>
            </w:pPr>
            <w:r w:rsidRPr="003F33AA">
              <w:rPr>
                <w:noProof/>
                <w:color w:val="auto"/>
              </w:rPr>
              <w:t>Essential Conversations</w:t>
            </w:r>
          </w:p>
          <w:p w:rsidR="008562A0" w:rsidRPr="003F33AA" w:rsidRDefault="008562A0" w:rsidP="001E1B01">
            <w:pPr>
              <w:spacing w:after="17" w:line="242" w:lineRule="auto"/>
              <w:ind w:left="0" w:right="0" w:firstLine="0"/>
              <w:jc w:val="both"/>
              <w:rPr>
                <w:noProof/>
                <w:color w:val="auto"/>
              </w:rPr>
            </w:pPr>
          </w:p>
        </w:tc>
      </w:tr>
      <w:tr w:rsidR="003F33AA" w:rsidRPr="003F33AA" w:rsidTr="00FF58E6">
        <w:tblPrEx>
          <w:tblCellMar>
            <w:left w:w="108" w:type="dxa"/>
            <w:right w:w="43" w:type="dxa"/>
          </w:tblCellMar>
        </w:tblPrEx>
        <w:trPr>
          <w:trHeight w:val="340"/>
        </w:trPr>
        <w:tc>
          <w:tcPr>
            <w:tcW w:w="10172" w:type="dxa"/>
            <w:tcBorders>
              <w:top w:val="single" w:sz="4" w:space="0" w:color="000000"/>
              <w:left w:val="single" w:sz="4" w:space="0" w:color="000000"/>
              <w:bottom w:val="single" w:sz="4" w:space="0" w:color="000000"/>
              <w:right w:val="single" w:sz="4" w:space="0" w:color="000000"/>
            </w:tcBorders>
          </w:tcPr>
          <w:p w:rsidR="008562A0" w:rsidRDefault="008562A0" w:rsidP="006874D4">
            <w:pPr>
              <w:pStyle w:val="Heading1"/>
              <w:numPr>
                <w:ilvl w:val="0"/>
                <w:numId w:val="45"/>
              </w:numPr>
              <w:jc w:val="both"/>
              <w:outlineLvl w:val="0"/>
              <w:rPr>
                <w:noProof/>
                <w:color w:val="auto"/>
              </w:rPr>
            </w:pPr>
            <w:bookmarkStart w:id="33" w:name="_Toc438111898"/>
            <w:bookmarkStart w:id="34" w:name="_Toc486580743"/>
            <w:r w:rsidRPr="003F33AA">
              <w:rPr>
                <w:noProof/>
                <w:color w:val="auto"/>
              </w:rPr>
              <w:t>Supervision File Retention</w:t>
            </w:r>
            <w:bookmarkEnd w:id="33"/>
            <w:bookmarkEnd w:id="34"/>
          </w:p>
          <w:p w:rsidR="006874D4" w:rsidRPr="006874D4" w:rsidRDefault="006874D4" w:rsidP="006874D4">
            <w:pPr>
              <w:pStyle w:val="ListParagraph"/>
              <w:ind w:left="360" w:firstLine="0"/>
            </w:pPr>
          </w:p>
        </w:tc>
      </w:tr>
      <w:tr w:rsidR="003F33AA" w:rsidRPr="003F33AA" w:rsidTr="00FF58E6">
        <w:tblPrEx>
          <w:tblCellMar>
            <w:left w:w="108" w:type="dxa"/>
            <w:right w:w="43" w:type="dxa"/>
          </w:tblCellMar>
        </w:tblPrEx>
        <w:trPr>
          <w:trHeight w:val="567"/>
        </w:trPr>
        <w:tc>
          <w:tcPr>
            <w:tcW w:w="10172" w:type="dxa"/>
            <w:tcBorders>
              <w:top w:val="single" w:sz="4" w:space="0" w:color="000000"/>
              <w:left w:val="single" w:sz="4" w:space="0" w:color="000000"/>
              <w:bottom w:val="single" w:sz="4" w:space="0" w:color="000000"/>
              <w:right w:val="single" w:sz="4" w:space="0" w:color="000000"/>
            </w:tcBorders>
          </w:tcPr>
          <w:p w:rsidR="008562A0" w:rsidRPr="003F33AA" w:rsidRDefault="008562A0" w:rsidP="001E1B01">
            <w:pPr>
              <w:spacing w:after="18" w:line="240" w:lineRule="auto"/>
              <w:ind w:left="0" w:right="0" w:firstLine="0"/>
              <w:jc w:val="both"/>
              <w:rPr>
                <w:noProof/>
                <w:color w:val="auto"/>
              </w:rPr>
            </w:pPr>
            <w:r w:rsidRPr="003F33AA">
              <w:rPr>
                <w:noProof/>
                <w:color w:val="auto"/>
              </w:rPr>
              <w:t xml:space="preserve">The supervision records will be stored for the duration of the employees’ period of employment and will be accessible to both the supervisor and supervisee as a reference tool </w:t>
            </w:r>
          </w:p>
          <w:p w:rsidR="008562A0" w:rsidRPr="003F33AA" w:rsidRDefault="008562A0" w:rsidP="001E1B01">
            <w:pPr>
              <w:spacing w:after="0" w:line="240" w:lineRule="auto"/>
              <w:ind w:left="0" w:right="11" w:firstLine="0"/>
              <w:jc w:val="both"/>
              <w:rPr>
                <w:noProof/>
                <w:color w:val="auto"/>
              </w:rPr>
            </w:pPr>
            <w:r w:rsidRPr="003F33AA">
              <w:rPr>
                <w:rFonts w:ascii="Segoe UI Symbol" w:eastAsia="Segoe UI Symbol" w:hAnsi="Segoe UI Symbol" w:cs="Segoe UI Symbol"/>
                <w:noProof/>
                <w:color w:val="auto"/>
              </w:rPr>
              <w:t xml:space="preserve">• </w:t>
            </w:r>
            <w:r w:rsidRPr="003F33AA">
              <w:rPr>
                <w:noProof/>
                <w:color w:val="auto"/>
              </w:rPr>
              <w:t>Upon leaving Shropshire Council the supervision record will be archived by HR</w:t>
            </w:r>
          </w:p>
          <w:p w:rsidR="008562A0" w:rsidRPr="003F33AA" w:rsidRDefault="008562A0" w:rsidP="001E1B01">
            <w:pPr>
              <w:spacing w:after="0" w:line="240" w:lineRule="auto"/>
              <w:ind w:left="0" w:right="11" w:firstLine="0"/>
              <w:jc w:val="both"/>
              <w:rPr>
                <w:noProof/>
                <w:color w:val="auto"/>
              </w:rPr>
            </w:pPr>
          </w:p>
        </w:tc>
      </w:tr>
    </w:tbl>
    <w:p w:rsidR="00DF3680" w:rsidRPr="003F33AA" w:rsidRDefault="00DF3680" w:rsidP="00327144">
      <w:pPr>
        <w:spacing w:after="160" w:line="259" w:lineRule="auto"/>
        <w:ind w:left="0" w:right="0" w:firstLine="0"/>
        <w:jc w:val="both"/>
        <w:rPr>
          <w:color w:val="auto"/>
        </w:rPr>
      </w:pPr>
    </w:p>
    <w:p w:rsidR="00655C57" w:rsidRPr="003F33AA" w:rsidRDefault="00655C57" w:rsidP="00327144">
      <w:pPr>
        <w:spacing w:after="0" w:line="259" w:lineRule="auto"/>
        <w:ind w:left="-1260" w:right="10173" w:firstLine="0"/>
        <w:jc w:val="both"/>
        <w:rPr>
          <w:color w:val="auto"/>
        </w:rPr>
      </w:pPr>
    </w:p>
    <w:p w:rsidR="00E95528" w:rsidRPr="003F33AA" w:rsidRDefault="00E95528" w:rsidP="00327144">
      <w:pPr>
        <w:spacing w:after="0" w:line="259" w:lineRule="auto"/>
        <w:ind w:left="540" w:right="0" w:firstLine="0"/>
        <w:jc w:val="both"/>
        <w:rPr>
          <w:color w:val="auto"/>
        </w:rPr>
      </w:pPr>
    </w:p>
    <w:p w:rsidR="00655C57" w:rsidRPr="003F33AA" w:rsidRDefault="00195454" w:rsidP="008326F4">
      <w:pPr>
        <w:spacing w:after="160" w:line="259" w:lineRule="auto"/>
        <w:ind w:left="0" w:right="0" w:firstLine="0"/>
        <w:rPr>
          <w:color w:val="auto"/>
        </w:rPr>
      </w:pPr>
      <w:r w:rsidRPr="003F33AA">
        <w:rPr>
          <w:color w:val="auto"/>
        </w:rPr>
        <w:br w:type="page"/>
      </w:r>
    </w:p>
    <w:p w:rsidR="00833245" w:rsidRPr="003F33AA" w:rsidRDefault="00833245" w:rsidP="00327144">
      <w:pPr>
        <w:tabs>
          <w:tab w:val="left" w:pos="3828"/>
        </w:tabs>
        <w:ind w:left="0" w:firstLine="0"/>
        <w:jc w:val="both"/>
        <w:rPr>
          <w:color w:val="auto"/>
        </w:rPr>
      </w:pPr>
      <w:r w:rsidRPr="003F33AA">
        <w:rPr>
          <w:color w:val="auto"/>
        </w:rPr>
        <w:t>APPENDICES</w:t>
      </w:r>
    </w:p>
    <w:p w:rsidR="00833245" w:rsidRPr="003F33AA" w:rsidRDefault="00833245" w:rsidP="00327144">
      <w:pPr>
        <w:pStyle w:val="Heading1"/>
        <w:numPr>
          <w:ilvl w:val="0"/>
          <w:numId w:val="0"/>
        </w:numPr>
        <w:ind w:left="550"/>
        <w:jc w:val="both"/>
        <w:rPr>
          <w:color w:val="auto"/>
        </w:rPr>
      </w:pPr>
    </w:p>
    <w:p w:rsidR="00655C57" w:rsidRPr="003F33AA" w:rsidRDefault="00195454" w:rsidP="00327144">
      <w:pPr>
        <w:pStyle w:val="Heading1"/>
        <w:numPr>
          <w:ilvl w:val="0"/>
          <w:numId w:val="0"/>
        </w:numPr>
        <w:ind w:right="-126"/>
        <w:jc w:val="both"/>
        <w:rPr>
          <w:color w:val="auto"/>
        </w:rPr>
      </w:pPr>
      <w:bookmarkStart w:id="35" w:name="_Toc438111899"/>
      <w:bookmarkStart w:id="36" w:name="_Toc486580744"/>
      <w:r w:rsidRPr="003F33AA">
        <w:rPr>
          <w:color w:val="auto"/>
        </w:rPr>
        <w:t>Appendix 1 S</w:t>
      </w:r>
      <w:r w:rsidR="00327144" w:rsidRPr="003F33AA">
        <w:rPr>
          <w:color w:val="auto"/>
        </w:rPr>
        <w:t xml:space="preserve">upervision </w:t>
      </w:r>
      <w:r w:rsidRPr="003F33AA">
        <w:rPr>
          <w:color w:val="auto"/>
        </w:rPr>
        <w:t>Contract</w:t>
      </w:r>
      <w:bookmarkEnd w:id="35"/>
      <w:bookmarkEnd w:id="36"/>
      <w:r w:rsidRPr="003F33AA">
        <w:rPr>
          <w:color w:val="auto"/>
        </w:rPr>
        <w:t xml:space="preserve"> </w:t>
      </w:r>
    </w:p>
    <w:p w:rsidR="00655C57" w:rsidRPr="003F33AA" w:rsidRDefault="00195454" w:rsidP="00327144">
      <w:pPr>
        <w:spacing w:after="0" w:line="259" w:lineRule="auto"/>
        <w:ind w:left="0" w:right="-126" w:firstLine="0"/>
        <w:jc w:val="both"/>
        <w:rPr>
          <w:color w:val="auto"/>
        </w:rPr>
      </w:pPr>
      <w:r w:rsidRPr="003F33AA">
        <w:rPr>
          <w:b/>
          <w:color w:val="auto"/>
        </w:rPr>
        <w:t xml:space="preserve"> </w:t>
      </w:r>
    </w:p>
    <w:p w:rsidR="00655C57" w:rsidRPr="003F33AA" w:rsidRDefault="00195454" w:rsidP="00327144">
      <w:pPr>
        <w:spacing w:after="0" w:line="265" w:lineRule="auto"/>
        <w:ind w:left="0" w:right="-126"/>
        <w:jc w:val="both"/>
        <w:rPr>
          <w:color w:val="auto"/>
        </w:rPr>
      </w:pPr>
      <w:r w:rsidRPr="003F33AA">
        <w:rPr>
          <w:b/>
          <w:color w:val="auto"/>
        </w:rPr>
        <w:t xml:space="preserve">Name of Supervisee: ……………………………………………………… </w:t>
      </w:r>
    </w:p>
    <w:p w:rsidR="00655C57" w:rsidRPr="003F33AA" w:rsidRDefault="00195454" w:rsidP="00327144">
      <w:pPr>
        <w:spacing w:after="0" w:line="259" w:lineRule="auto"/>
        <w:ind w:left="0" w:right="-126" w:firstLine="0"/>
        <w:jc w:val="both"/>
        <w:rPr>
          <w:color w:val="auto"/>
        </w:rPr>
      </w:pPr>
      <w:r w:rsidRPr="003F33AA">
        <w:rPr>
          <w:b/>
          <w:color w:val="auto"/>
        </w:rPr>
        <w:t xml:space="preserve"> </w:t>
      </w:r>
    </w:p>
    <w:p w:rsidR="00655C57" w:rsidRPr="003F33AA" w:rsidRDefault="00195454" w:rsidP="00327144">
      <w:pPr>
        <w:pStyle w:val="ListParagraph"/>
        <w:ind w:left="10" w:right="-126"/>
        <w:jc w:val="both"/>
        <w:rPr>
          <w:color w:val="auto"/>
        </w:rPr>
      </w:pPr>
      <w:r w:rsidRPr="003F33AA">
        <w:rPr>
          <w:b/>
          <w:color w:val="auto"/>
        </w:rPr>
        <w:t>Name of Supervisor/Manager:</w:t>
      </w:r>
      <w:r w:rsidRPr="003F33AA">
        <w:rPr>
          <w:color w:val="auto"/>
        </w:rPr>
        <w:t xml:space="preserve">  …………………………………………… </w:t>
      </w:r>
    </w:p>
    <w:p w:rsidR="00655C57" w:rsidRPr="003F33AA" w:rsidRDefault="00195454" w:rsidP="00327144">
      <w:pPr>
        <w:spacing w:after="0" w:line="259" w:lineRule="auto"/>
        <w:ind w:left="0" w:right="-126" w:firstLine="0"/>
        <w:jc w:val="both"/>
        <w:rPr>
          <w:color w:val="auto"/>
        </w:rPr>
      </w:pPr>
      <w:r w:rsidRPr="003F33AA">
        <w:rPr>
          <w:b/>
          <w:color w:val="auto"/>
        </w:rPr>
        <w:t xml:space="preserve"> </w:t>
      </w:r>
    </w:p>
    <w:p w:rsidR="00655C57" w:rsidRPr="003F33AA" w:rsidRDefault="00195454" w:rsidP="00327144">
      <w:pPr>
        <w:spacing w:after="0" w:line="265" w:lineRule="auto"/>
        <w:ind w:left="0" w:right="-126"/>
        <w:jc w:val="both"/>
        <w:rPr>
          <w:color w:val="auto"/>
        </w:rPr>
      </w:pPr>
      <w:r w:rsidRPr="003F33AA">
        <w:rPr>
          <w:b/>
          <w:color w:val="auto"/>
        </w:rPr>
        <w:t xml:space="preserve">Key Tasks of Supervisee: </w:t>
      </w:r>
    </w:p>
    <w:p w:rsidR="00655C57" w:rsidRPr="003F33AA" w:rsidRDefault="00195454" w:rsidP="00327144">
      <w:pPr>
        <w:spacing w:after="0" w:line="259" w:lineRule="auto"/>
        <w:ind w:left="0" w:right="-126" w:firstLine="0"/>
        <w:jc w:val="both"/>
        <w:rPr>
          <w:color w:val="auto"/>
        </w:rPr>
      </w:pPr>
      <w:r w:rsidRPr="003F33AA">
        <w:rPr>
          <w:b/>
          <w:color w:val="auto"/>
        </w:rPr>
        <w:t xml:space="preserve"> </w:t>
      </w:r>
    </w:p>
    <w:p w:rsidR="00655C57" w:rsidRPr="003F33AA" w:rsidRDefault="00195454" w:rsidP="00327144">
      <w:pPr>
        <w:spacing w:after="0" w:line="265" w:lineRule="auto"/>
        <w:ind w:left="0" w:right="-126"/>
        <w:jc w:val="both"/>
        <w:rPr>
          <w:color w:val="auto"/>
        </w:rPr>
      </w:pPr>
      <w:r w:rsidRPr="003F33AA">
        <w:rPr>
          <w:b/>
          <w:color w:val="auto"/>
        </w:rPr>
        <w:t xml:space="preserve">Format of Supervision: </w:t>
      </w:r>
      <w:r w:rsidR="009626F0" w:rsidRPr="003F33AA">
        <w:rPr>
          <w:b/>
          <w:color w:val="auto"/>
        </w:rPr>
        <w:t>……………………………………………………………</w:t>
      </w:r>
    </w:p>
    <w:p w:rsidR="00655C57" w:rsidRPr="003F33AA" w:rsidRDefault="00655C57" w:rsidP="00327144">
      <w:pPr>
        <w:spacing w:after="0" w:line="259" w:lineRule="auto"/>
        <w:ind w:left="0" w:right="-126" w:firstLine="0"/>
        <w:jc w:val="both"/>
        <w:rPr>
          <w:color w:val="auto"/>
        </w:rPr>
      </w:pPr>
    </w:p>
    <w:p w:rsidR="00655C57" w:rsidRPr="003F33AA" w:rsidRDefault="00195454" w:rsidP="00327144">
      <w:pPr>
        <w:pStyle w:val="ListParagraph"/>
        <w:ind w:left="10" w:right="-126"/>
        <w:jc w:val="both"/>
        <w:rPr>
          <w:color w:val="auto"/>
        </w:rPr>
      </w:pPr>
      <w:r w:rsidRPr="003F33AA">
        <w:rPr>
          <w:b/>
          <w:color w:val="auto"/>
        </w:rPr>
        <w:t>Frequency of Supervision:</w:t>
      </w:r>
      <w:r w:rsidRPr="003F33AA">
        <w:rPr>
          <w:color w:val="auto"/>
        </w:rPr>
        <w:t xml:space="preserve"> ………………………………………………… </w:t>
      </w:r>
    </w:p>
    <w:p w:rsidR="009626F0" w:rsidRPr="003F33AA" w:rsidRDefault="00195454" w:rsidP="00327144">
      <w:pPr>
        <w:ind w:left="0" w:right="-126"/>
        <w:jc w:val="both"/>
        <w:rPr>
          <w:color w:val="auto"/>
        </w:rPr>
      </w:pPr>
      <w:r w:rsidRPr="003F33AA">
        <w:rPr>
          <w:color w:val="auto"/>
        </w:rPr>
        <w:t xml:space="preserve"> </w:t>
      </w:r>
      <w:r w:rsidR="009626F0" w:rsidRPr="003F33AA">
        <w:rPr>
          <w:color w:val="auto"/>
        </w:rPr>
        <w:t xml:space="preserve">The supervision meeting will take place in privacy and should be uninterrupted. </w:t>
      </w:r>
    </w:p>
    <w:p w:rsidR="00655C57" w:rsidRPr="003F33AA" w:rsidRDefault="00655C57" w:rsidP="00327144">
      <w:pPr>
        <w:spacing w:after="0" w:line="259" w:lineRule="auto"/>
        <w:ind w:left="0" w:right="-126" w:firstLine="0"/>
        <w:jc w:val="both"/>
        <w:rPr>
          <w:color w:val="auto"/>
        </w:rPr>
      </w:pPr>
    </w:p>
    <w:p w:rsidR="00655C57" w:rsidRPr="003F33AA" w:rsidRDefault="00195454" w:rsidP="00327144">
      <w:pPr>
        <w:ind w:left="0" w:right="-126"/>
        <w:jc w:val="both"/>
        <w:rPr>
          <w:color w:val="auto"/>
        </w:rPr>
      </w:pPr>
      <w:r w:rsidRPr="003F33AA">
        <w:rPr>
          <w:color w:val="auto"/>
        </w:rPr>
        <w:t xml:space="preserve">The supervision meeting will consist of the following: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327144">
      <w:pPr>
        <w:tabs>
          <w:tab w:val="center" w:pos="460"/>
          <w:tab w:val="center" w:pos="3520"/>
        </w:tabs>
        <w:spacing w:after="0" w:line="265" w:lineRule="auto"/>
        <w:ind w:left="0" w:right="-126" w:firstLine="0"/>
        <w:jc w:val="both"/>
        <w:rPr>
          <w:color w:val="auto"/>
        </w:rPr>
      </w:pPr>
      <w:r w:rsidRPr="003F33AA">
        <w:rPr>
          <w:b/>
          <w:color w:val="auto"/>
        </w:rPr>
        <w:t xml:space="preserve">1. </w:t>
      </w:r>
      <w:r w:rsidRPr="003F33AA">
        <w:rPr>
          <w:color w:val="auto"/>
        </w:rPr>
        <w:tab/>
      </w:r>
      <w:r w:rsidRPr="003F33AA">
        <w:rPr>
          <w:b/>
          <w:color w:val="auto"/>
        </w:rPr>
        <w:t>Workload Management discussions to include:</w:t>
      </w:r>
      <w:r w:rsidRPr="003F33AA">
        <w:rPr>
          <w:color w:val="auto"/>
        </w:rPr>
        <w:t xml:space="preserve"> </w:t>
      </w:r>
    </w:p>
    <w:p w:rsidR="00655C57" w:rsidRPr="003F33AA" w:rsidRDefault="00195454" w:rsidP="00327144">
      <w:pPr>
        <w:ind w:left="0" w:right="-126"/>
        <w:jc w:val="both"/>
        <w:rPr>
          <w:color w:val="auto"/>
        </w:rPr>
      </w:pPr>
      <w:r w:rsidRPr="003F33AA">
        <w:rPr>
          <w:color w:val="auto"/>
        </w:rPr>
        <w:t xml:space="preserve">Actions taken and planned by both supervisor and supervisee </w:t>
      </w:r>
    </w:p>
    <w:p w:rsidR="00655C57" w:rsidRPr="003F33AA" w:rsidRDefault="00195454" w:rsidP="00327144">
      <w:pPr>
        <w:ind w:left="0" w:right="-126"/>
        <w:jc w:val="both"/>
        <w:rPr>
          <w:color w:val="auto"/>
        </w:rPr>
      </w:pPr>
      <w:r w:rsidRPr="003F33AA">
        <w:rPr>
          <w:color w:val="auto"/>
        </w:rPr>
        <w:t xml:space="preserve">Case consultation and discussion (where applicable) </w:t>
      </w:r>
    </w:p>
    <w:p w:rsidR="00655C57" w:rsidRPr="003F33AA" w:rsidRDefault="00195454" w:rsidP="00327144">
      <w:pPr>
        <w:ind w:left="0" w:right="-126"/>
        <w:jc w:val="both"/>
        <w:rPr>
          <w:color w:val="auto"/>
        </w:rPr>
      </w:pPr>
      <w:r w:rsidRPr="003F33AA">
        <w:rPr>
          <w:color w:val="auto"/>
        </w:rPr>
        <w:t xml:space="preserve">Case file audit discussion (where applicable) </w:t>
      </w:r>
    </w:p>
    <w:p w:rsidR="00655C57" w:rsidRPr="003F33AA" w:rsidRDefault="00195454" w:rsidP="00327144">
      <w:pPr>
        <w:ind w:left="0" w:right="-126"/>
        <w:jc w:val="both"/>
        <w:rPr>
          <w:color w:val="auto"/>
        </w:rPr>
      </w:pPr>
      <w:r w:rsidRPr="003F33AA">
        <w:rPr>
          <w:color w:val="auto"/>
        </w:rPr>
        <w:t xml:space="preserve">Workload weighting (where applicable) </w:t>
      </w:r>
    </w:p>
    <w:p w:rsidR="00655C57" w:rsidRPr="003F33AA" w:rsidRDefault="00195454" w:rsidP="00327144">
      <w:pPr>
        <w:ind w:left="0" w:right="-126"/>
        <w:jc w:val="both"/>
        <w:rPr>
          <w:color w:val="auto"/>
        </w:rPr>
      </w:pPr>
      <w:r w:rsidRPr="003F33AA">
        <w:rPr>
          <w:color w:val="auto"/>
        </w:rPr>
        <w:t xml:space="preserve">Performance management </w:t>
      </w:r>
    </w:p>
    <w:p w:rsidR="00655C57" w:rsidRPr="003F33AA" w:rsidRDefault="00195454" w:rsidP="00327144">
      <w:pPr>
        <w:ind w:left="0" w:right="-126"/>
        <w:jc w:val="both"/>
        <w:rPr>
          <w:color w:val="auto"/>
        </w:rPr>
      </w:pPr>
      <w:r w:rsidRPr="003F33AA">
        <w:rPr>
          <w:color w:val="auto"/>
        </w:rPr>
        <w:t xml:space="preserve">Use of the integrated children’s system </w:t>
      </w:r>
    </w:p>
    <w:p w:rsidR="00655C57" w:rsidRPr="003F33AA" w:rsidRDefault="00195454" w:rsidP="00327144">
      <w:pPr>
        <w:ind w:left="0" w:right="-126"/>
        <w:jc w:val="both"/>
        <w:rPr>
          <w:color w:val="auto"/>
        </w:rPr>
      </w:pPr>
      <w:r w:rsidRPr="003F33AA">
        <w:rPr>
          <w:color w:val="auto"/>
        </w:rPr>
        <w:t xml:space="preserve">Mediation functions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833245" w:rsidP="00327144">
      <w:pPr>
        <w:ind w:left="0" w:right="-126"/>
        <w:jc w:val="both"/>
        <w:rPr>
          <w:b/>
          <w:color w:val="auto"/>
        </w:rPr>
      </w:pPr>
      <w:r w:rsidRPr="003F33AA">
        <w:rPr>
          <w:b/>
          <w:color w:val="auto"/>
        </w:rPr>
        <w:t xml:space="preserve">2. </w:t>
      </w:r>
      <w:r w:rsidR="00195454" w:rsidRPr="003F33AA">
        <w:rPr>
          <w:b/>
          <w:color w:val="auto"/>
        </w:rPr>
        <w:t xml:space="preserve">Professional Development discussion </w:t>
      </w:r>
    </w:p>
    <w:p w:rsidR="00655C57" w:rsidRPr="003F33AA" w:rsidRDefault="00195454" w:rsidP="00327144">
      <w:pPr>
        <w:ind w:left="0" w:right="-126"/>
        <w:jc w:val="both"/>
        <w:rPr>
          <w:color w:val="auto"/>
        </w:rPr>
      </w:pPr>
      <w:r w:rsidRPr="003F33AA">
        <w:rPr>
          <w:color w:val="auto"/>
        </w:rPr>
        <w:t xml:space="preserve">Training requirements with reference to Personal Development Plans </w:t>
      </w:r>
    </w:p>
    <w:p w:rsidR="00655C57" w:rsidRPr="003F33AA" w:rsidRDefault="00195454" w:rsidP="00327144">
      <w:pPr>
        <w:ind w:left="0" w:right="-126"/>
        <w:jc w:val="both"/>
        <w:rPr>
          <w:color w:val="auto"/>
        </w:rPr>
      </w:pPr>
      <w:r w:rsidRPr="003F33AA">
        <w:rPr>
          <w:color w:val="auto"/>
        </w:rPr>
        <w:t xml:space="preserve">Induction or NQSW requirements (as appropriate) </w:t>
      </w:r>
    </w:p>
    <w:p w:rsidR="00655C57" w:rsidRPr="003F33AA" w:rsidRDefault="00195454" w:rsidP="00327144">
      <w:pPr>
        <w:ind w:left="0" w:right="-126"/>
        <w:jc w:val="both"/>
        <w:rPr>
          <w:color w:val="auto"/>
        </w:rPr>
      </w:pPr>
      <w:r w:rsidRPr="003F33AA">
        <w:rPr>
          <w:color w:val="auto"/>
        </w:rPr>
        <w:t xml:space="preserve">Longer term development plans </w:t>
      </w:r>
    </w:p>
    <w:p w:rsidR="00655C57" w:rsidRPr="003F33AA" w:rsidRDefault="00195454" w:rsidP="00327144">
      <w:pPr>
        <w:ind w:left="0" w:right="-126"/>
        <w:jc w:val="both"/>
        <w:rPr>
          <w:color w:val="auto"/>
        </w:rPr>
      </w:pPr>
      <w:r w:rsidRPr="003F33AA">
        <w:rPr>
          <w:color w:val="auto"/>
        </w:rPr>
        <w:t xml:space="preserve">(For registered Social Workers) Review of training progress against the post-registration requirements set out by the General Social Care Council </w:t>
      </w:r>
    </w:p>
    <w:p w:rsidR="00655C57" w:rsidRPr="003F33AA" w:rsidRDefault="00195454" w:rsidP="00327144">
      <w:pPr>
        <w:ind w:left="0" w:right="-126"/>
        <w:jc w:val="both"/>
        <w:rPr>
          <w:color w:val="auto"/>
        </w:rPr>
      </w:pPr>
      <w:r w:rsidRPr="003F33AA">
        <w:rPr>
          <w:color w:val="auto"/>
        </w:rPr>
        <w:t xml:space="preserve">(GSCC)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833245" w:rsidP="00327144">
      <w:pPr>
        <w:ind w:left="0" w:right="-126"/>
        <w:jc w:val="both"/>
        <w:rPr>
          <w:b/>
          <w:color w:val="auto"/>
        </w:rPr>
      </w:pPr>
      <w:r w:rsidRPr="003F33AA">
        <w:rPr>
          <w:b/>
          <w:color w:val="auto"/>
        </w:rPr>
        <w:t xml:space="preserve">3. </w:t>
      </w:r>
      <w:r w:rsidR="00195454" w:rsidRPr="003F33AA">
        <w:rPr>
          <w:b/>
          <w:color w:val="auto"/>
        </w:rPr>
        <w:t xml:space="preserve">Staff Health, Emotional or Support Issues </w:t>
      </w:r>
    </w:p>
    <w:p w:rsidR="00655C57" w:rsidRPr="003F33AA" w:rsidRDefault="00195454" w:rsidP="00327144">
      <w:pPr>
        <w:ind w:left="0" w:right="-126"/>
        <w:jc w:val="both"/>
        <w:rPr>
          <w:color w:val="auto"/>
        </w:rPr>
      </w:pPr>
      <w:r w:rsidRPr="003F33AA">
        <w:rPr>
          <w:color w:val="auto"/>
        </w:rPr>
        <w:t xml:space="preserve">Factors affecting performance </w:t>
      </w:r>
    </w:p>
    <w:p w:rsidR="00655C57" w:rsidRPr="003F33AA" w:rsidRDefault="00195454" w:rsidP="00327144">
      <w:pPr>
        <w:ind w:left="0" w:right="-126"/>
        <w:jc w:val="both"/>
        <w:rPr>
          <w:color w:val="auto"/>
        </w:rPr>
      </w:pPr>
      <w:r w:rsidRPr="003F33AA">
        <w:rPr>
          <w:color w:val="auto"/>
        </w:rPr>
        <w:t xml:space="preserve">Personal Issues (as appropriate) </w:t>
      </w:r>
    </w:p>
    <w:p w:rsidR="00655C57" w:rsidRPr="003F33AA" w:rsidRDefault="00195454" w:rsidP="00327144">
      <w:pPr>
        <w:ind w:left="0" w:right="-126"/>
        <w:jc w:val="both"/>
        <w:rPr>
          <w:color w:val="auto"/>
        </w:rPr>
      </w:pPr>
      <w:r w:rsidRPr="003F33AA">
        <w:rPr>
          <w:color w:val="auto"/>
        </w:rPr>
        <w:t xml:space="preserve">Stress-related issues </w:t>
      </w:r>
    </w:p>
    <w:p w:rsidR="00655C57" w:rsidRPr="003F33AA" w:rsidRDefault="00195454" w:rsidP="00327144">
      <w:pPr>
        <w:ind w:left="0" w:right="-126"/>
        <w:jc w:val="both"/>
        <w:rPr>
          <w:color w:val="auto"/>
        </w:rPr>
      </w:pPr>
      <w:r w:rsidRPr="003F33AA">
        <w:rPr>
          <w:color w:val="auto"/>
        </w:rPr>
        <w:t xml:space="preserve">Absence(s) from work </w:t>
      </w:r>
    </w:p>
    <w:p w:rsidR="00655C57" w:rsidRPr="003F33AA" w:rsidRDefault="00195454" w:rsidP="00327144">
      <w:pPr>
        <w:ind w:left="0" w:right="-126"/>
        <w:jc w:val="both"/>
        <w:rPr>
          <w:color w:val="auto"/>
        </w:rPr>
      </w:pPr>
      <w:r w:rsidRPr="003F33AA">
        <w:rPr>
          <w:color w:val="auto"/>
        </w:rPr>
        <w:t xml:space="preserve">Health and Safety </w:t>
      </w:r>
    </w:p>
    <w:p w:rsidR="00655C57" w:rsidRPr="003F33AA" w:rsidRDefault="00195454" w:rsidP="00327144">
      <w:pPr>
        <w:ind w:left="0" w:right="-126"/>
        <w:jc w:val="both"/>
        <w:rPr>
          <w:color w:val="auto"/>
        </w:rPr>
      </w:pPr>
      <w:r w:rsidRPr="003F33AA">
        <w:rPr>
          <w:color w:val="auto"/>
        </w:rPr>
        <w:t xml:space="preserve">Any issues relating to the supervisory relationship requiring discussion Equal opportunities – to discuss any issues of oppression that the supervisee wishes to raise, from personal experience to institutional and structural matters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833245" w:rsidP="00327144">
      <w:pPr>
        <w:ind w:left="0" w:right="-126"/>
        <w:jc w:val="both"/>
        <w:rPr>
          <w:b/>
          <w:color w:val="auto"/>
        </w:rPr>
      </w:pPr>
      <w:r w:rsidRPr="003F33AA">
        <w:rPr>
          <w:b/>
          <w:color w:val="auto"/>
        </w:rPr>
        <w:t xml:space="preserve">4. </w:t>
      </w:r>
      <w:r w:rsidR="00195454" w:rsidRPr="003F33AA">
        <w:rPr>
          <w:b/>
          <w:color w:val="auto"/>
        </w:rPr>
        <w:t xml:space="preserve">Other issues – for example: </w:t>
      </w:r>
    </w:p>
    <w:p w:rsidR="00655C57" w:rsidRPr="003F33AA" w:rsidRDefault="00195454" w:rsidP="00327144">
      <w:pPr>
        <w:ind w:left="0" w:right="-126"/>
        <w:jc w:val="both"/>
        <w:rPr>
          <w:color w:val="auto"/>
        </w:rPr>
      </w:pPr>
      <w:r w:rsidRPr="003F33AA">
        <w:rPr>
          <w:color w:val="auto"/>
        </w:rPr>
        <w:t xml:space="preserve">Leave arrangements (including time off in lieu/flexi-time) </w:t>
      </w:r>
    </w:p>
    <w:p w:rsidR="009626F0" w:rsidRPr="003F33AA" w:rsidRDefault="009626F0" w:rsidP="00327144">
      <w:pPr>
        <w:ind w:left="0" w:right="-126"/>
        <w:jc w:val="both"/>
        <w:rPr>
          <w:color w:val="auto"/>
        </w:rPr>
      </w:pPr>
    </w:p>
    <w:p w:rsidR="00655C57" w:rsidRPr="003F33AA" w:rsidRDefault="00195454" w:rsidP="008326F4">
      <w:pPr>
        <w:spacing w:after="0" w:line="259" w:lineRule="auto"/>
        <w:ind w:left="0" w:right="-126" w:firstLine="0"/>
        <w:jc w:val="both"/>
        <w:rPr>
          <w:b/>
          <w:color w:val="auto"/>
        </w:rPr>
      </w:pPr>
      <w:r w:rsidRPr="003F33AA">
        <w:rPr>
          <w:color w:val="auto"/>
        </w:rPr>
        <w:t xml:space="preserve"> </w:t>
      </w:r>
      <w:r w:rsidRPr="003F33AA">
        <w:rPr>
          <w:b/>
          <w:color w:val="auto"/>
        </w:rPr>
        <w:t xml:space="preserve">Recording Supervision </w:t>
      </w:r>
    </w:p>
    <w:p w:rsidR="00655C57" w:rsidRPr="003F33AA" w:rsidRDefault="00195454" w:rsidP="00327144">
      <w:pPr>
        <w:ind w:left="0" w:right="-126"/>
        <w:jc w:val="both"/>
        <w:rPr>
          <w:color w:val="auto"/>
        </w:rPr>
      </w:pPr>
      <w:r w:rsidRPr="003F33AA">
        <w:rPr>
          <w:color w:val="auto"/>
        </w:rPr>
        <w:t xml:space="preserve">The supervision meeting will be recorded by the supervisor and the record signed and dated.  Both the supervisee and the manager will keep the record.  Both the supervisee and supervisor will ensure that case consultation, decisions, agreed actions are recorded on the child/young person’s case file.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7847A8">
      <w:pPr>
        <w:pStyle w:val="ListParagraph"/>
        <w:numPr>
          <w:ilvl w:val="0"/>
          <w:numId w:val="26"/>
        </w:numPr>
        <w:ind w:right="-126"/>
        <w:jc w:val="both"/>
        <w:rPr>
          <w:b/>
          <w:color w:val="auto"/>
        </w:rPr>
      </w:pPr>
      <w:r w:rsidRPr="003F33AA">
        <w:rPr>
          <w:b/>
          <w:color w:val="auto"/>
        </w:rPr>
        <w:t xml:space="preserve">Confidentiality </w:t>
      </w:r>
    </w:p>
    <w:p w:rsidR="00655C57" w:rsidRPr="003F33AA" w:rsidRDefault="00195454" w:rsidP="00327144">
      <w:pPr>
        <w:ind w:left="0" w:right="-126"/>
        <w:jc w:val="both"/>
        <w:rPr>
          <w:color w:val="auto"/>
        </w:rPr>
      </w:pPr>
      <w:r w:rsidRPr="003F33AA">
        <w:rPr>
          <w:color w:val="auto"/>
        </w:rPr>
        <w:t xml:space="preserve">Although private, supervision is a management process. Issues raised within supervision may need to be shared with other managers and staff when they concern adult or child protection and risk management, poor performance, sickness absence, discipline, bullying, harassment or discrimination, staff safety or policy development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327144">
      <w:pPr>
        <w:ind w:left="0" w:right="-126"/>
        <w:jc w:val="both"/>
        <w:rPr>
          <w:color w:val="auto"/>
        </w:rPr>
      </w:pPr>
      <w:r w:rsidRPr="003F33AA">
        <w:rPr>
          <w:color w:val="auto"/>
        </w:rPr>
        <w:t xml:space="preserve">Other issues may be shared with the agreement of both the supervisor and supervisee. Supervisor and supervisee should be aware of their responsibilities in relation to the protection and use of client information. If there is any uncertainty about what should/should not be shared the supervisor’s line manager should be consulted for advice.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327144">
      <w:pPr>
        <w:ind w:left="0" w:right="-126"/>
        <w:jc w:val="both"/>
        <w:rPr>
          <w:color w:val="auto"/>
        </w:rPr>
      </w:pPr>
      <w:r w:rsidRPr="003F33AA">
        <w:rPr>
          <w:color w:val="auto"/>
        </w:rPr>
        <w:t xml:space="preserve">Supervision records will be stored securely. Unjustifiable breach of confidentiality may result in disciplinary action.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327144">
      <w:pPr>
        <w:ind w:left="0" w:right="-126"/>
        <w:jc w:val="both"/>
        <w:rPr>
          <w:color w:val="auto"/>
        </w:rPr>
      </w:pPr>
      <w:r w:rsidRPr="003F33AA">
        <w:rPr>
          <w:color w:val="auto"/>
        </w:rPr>
        <w:t xml:space="preserve">Line managers have the right to audit and inspect supervision records to ensure that they are taking place in line with the policy requirements.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327144">
      <w:pPr>
        <w:ind w:left="0" w:right="-126"/>
        <w:jc w:val="both"/>
        <w:rPr>
          <w:color w:val="auto"/>
        </w:rPr>
      </w:pPr>
      <w:r w:rsidRPr="003F33AA">
        <w:rPr>
          <w:color w:val="auto"/>
        </w:rPr>
        <w:t xml:space="preserve">When the supervisor changes, the records will be transferred to the new supervisor. If the supervisee leaves the directorate, all supervision records, including supervisee’s copies, should be sent to the HR section as they remain the property of the Directorate.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327144">
      <w:pPr>
        <w:ind w:left="0" w:right="-126"/>
        <w:jc w:val="both"/>
        <w:rPr>
          <w:color w:val="auto"/>
        </w:rPr>
      </w:pPr>
      <w:r w:rsidRPr="003F33AA">
        <w:rPr>
          <w:color w:val="auto"/>
        </w:rPr>
        <w:t xml:space="preserve">Where a ‘need to know’ situation is established, an Inspector or Complaints Investigating Officer may need to have access to supervision records if necessary for a statutory function like investigation or inspection.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7847A8">
      <w:pPr>
        <w:pStyle w:val="ListParagraph"/>
        <w:numPr>
          <w:ilvl w:val="0"/>
          <w:numId w:val="26"/>
        </w:numPr>
        <w:spacing w:after="0" w:line="265" w:lineRule="auto"/>
        <w:ind w:right="-126"/>
        <w:jc w:val="both"/>
        <w:rPr>
          <w:b/>
          <w:color w:val="auto"/>
        </w:rPr>
      </w:pPr>
      <w:r w:rsidRPr="003F33AA">
        <w:rPr>
          <w:b/>
          <w:color w:val="auto"/>
        </w:rPr>
        <w:t xml:space="preserve">Frequency of supervision </w:t>
      </w:r>
    </w:p>
    <w:p w:rsidR="00655C57" w:rsidRPr="003F33AA" w:rsidRDefault="00195454" w:rsidP="00327144">
      <w:pPr>
        <w:ind w:left="0" w:right="-126"/>
        <w:jc w:val="both"/>
        <w:rPr>
          <w:color w:val="auto"/>
        </w:rPr>
      </w:pPr>
      <w:r w:rsidRPr="003F33AA">
        <w:rPr>
          <w:color w:val="auto"/>
        </w:rPr>
        <w:t xml:space="preserve">Detail frequency of supervision as specified in supervision policy  </w:t>
      </w:r>
    </w:p>
    <w:p w:rsidR="00655C57" w:rsidRPr="003F33AA" w:rsidRDefault="00195454" w:rsidP="00327144">
      <w:pPr>
        <w:spacing w:after="0" w:line="259" w:lineRule="auto"/>
        <w:ind w:left="0" w:right="-126" w:firstLine="0"/>
        <w:jc w:val="both"/>
        <w:rPr>
          <w:color w:val="auto"/>
        </w:rPr>
      </w:pPr>
      <w:r w:rsidRPr="003F33AA">
        <w:rPr>
          <w:color w:val="auto"/>
        </w:rPr>
        <w:t xml:space="preserve"> </w:t>
      </w:r>
    </w:p>
    <w:p w:rsidR="00655C57" w:rsidRPr="003F33AA" w:rsidRDefault="00195454" w:rsidP="007847A8">
      <w:pPr>
        <w:pStyle w:val="ListParagraph"/>
        <w:numPr>
          <w:ilvl w:val="0"/>
          <w:numId w:val="26"/>
        </w:numPr>
        <w:ind w:right="-126"/>
        <w:jc w:val="both"/>
        <w:rPr>
          <w:b/>
          <w:color w:val="auto"/>
        </w:rPr>
      </w:pPr>
      <w:r w:rsidRPr="003F33AA">
        <w:rPr>
          <w:b/>
          <w:color w:val="auto"/>
        </w:rPr>
        <w:t xml:space="preserve">Supervisor’s Responsibilities </w:t>
      </w:r>
    </w:p>
    <w:p w:rsidR="00655C57" w:rsidRPr="003F33AA" w:rsidRDefault="00195454" w:rsidP="007847A8">
      <w:pPr>
        <w:pStyle w:val="ListParagraph"/>
        <w:numPr>
          <w:ilvl w:val="0"/>
          <w:numId w:val="19"/>
        </w:numPr>
        <w:ind w:right="-126"/>
        <w:jc w:val="both"/>
        <w:rPr>
          <w:color w:val="auto"/>
        </w:rPr>
      </w:pPr>
      <w:r w:rsidRPr="003F33AA">
        <w:rPr>
          <w:color w:val="auto"/>
        </w:rPr>
        <w:t xml:space="preserve">To familiarise themselves with the policy and undertake supervision training as appropriate. </w:t>
      </w:r>
    </w:p>
    <w:p w:rsidR="00655C57" w:rsidRPr="003F33AA" w:rsidRDefault="00195454" w:rsidP="007847A8">
      <w:pPr>
        <w:pStyle w:val="ListParagraph"/>
        <w:numPr>
          <w:ilvl w:val="0"/>
          <w:numId w:val="19"/>
        </w:numPr>
        <w:ind w:right="-126"/>
        <w:jc w:val="both"/>
        <w:rPr>
          <w:color w:val="auto"/>
        </w:rPr>
      </w:pPr>
      <w:r w:rsidRPr="003F33AA">
        <w:rPr>
          <w:color w:val="auto"/>
        </w:rPr>
        <w:t xml:space="preserve">To make supervision a priority, in an appropriate place, avoiding interruptions.  If supervision has to be cancelled for any reason it will be rearranged to the earliest possible date. </w:t>
      </w:r>
    </w:p>
    <w:p w:rsidR="00655C57" w:rsidRPr="003F33AA" w:rsidRDefault="00195454" w:rsidP="007847A8">
      <w:pPr>
        <w:pStyle w:val="ListParagraph"/>
        <w:numPr>
          <w:ilvl w:val="0"/>
          <w:numId w:val="19"/>
        </w:numPr>
        <w:ind w:right="-126"/>
        <w:jc w:val="both"/>
        <w:rPr>
          <w:color w:val="auto"/>
        </w:rPr>
      </w:pPr>
      <w:r w:rsidRPr="003F33AA">
        <w:rPr>
          <w:color w:val="auto"/>
        </w:rPr>
        <w:t xml:space="preserve">To ensure that requested actions are completed to the standard and timescale requested. </w:t>
      </w:r>
    </w:p>
    <w:p w:rsidR="00655C57" w:rsidRPr="003F33AA" w:rsidRDefault="00195454" w:rsidP="007847A8">
      <w:pPr>
        <w:pStyle w:val="ListParagraph"/>
        <w:numPr>
          <w:ilvl w:val="0"/>
          <w:numId w:val="19"/>
        </w:numPr>
        <w:ind w:right="-126"/>
        <w:jc w:val="both"/>
        <w:rPr>
          <w:color w:val="auto"/>
        </w:rPr>
      </w:pPr>
      <w:r w:rsidRPr="003F33AA">
        <w:rPr>
          <w:color w:val="auto"/>
        </w:rPr>
        <w:t xml:space="preserve">To ensure the supervisee understands their role and responsibilities and will inform or signpost the supervisee to all relevant council and directorate policies, procedures and practice. </w:t>
      </w:r>
    </w:p>
    <w:p w:rsidR="00655C57" w:rsidRDefault="00195454" w:rsidP="007847A8">
      <w:pPr>
        <w:pStyle w:val="ListParagraph"/>
        <w:numPr>
          <w:ilvl w:val="0"/>
          <w:numId w:val="19"/>
        </w:numPr>
        <w:ind w:right="-126"/>
        <w:jc w:val="both"/>
      </w:pPr>
      <w:r>
        <w:t xml:space="preserve">To ensure appropriate induction, training and development is planned supported and monitored according to the needs of the supervisee. </w:t>
      </w:r>
    </w:p>
    <w:p w:rsidR="00655C57" w:rsidRDefault="00195454" w:rsidP="007847A8">
      <w:pPr>
        <w:pStyle w:val="ListParagraph"/>
        <w:numPr>
          <w:ilvl w:val="0"/>
          <w:numId w:val="19"/>
        </w:numPr>
        <w:ind w:right="-126"/>
        <w:jc w:val="both"/>
      </w:pPr>
      <w:r>
        <w:t xml:space="preserve">To assess performance against quality assurance standards and give constructive feedback. </w:t>
      </w:r>
    </w:p>
    <w:p w:rsidR="00655C57" w:rsidRDefault="00195454" w:rsidP="007847A8">
      <w:pPr>
        <w:pStyle w:val="ListParagraph"/>
        <w:numPr>
          <w:ilvl w:val="0"/>
          <w:numId w:val="19"/>
        </w:numPr>
        <w:ind w:right="-126"/>
        <w:jc w:val="both"/>
      </w:pPr>
      <w:r>
        <w:t xml:space="preserve">To address poor performance issues with the supervisee and implement capability procedures if necessary. </w:t>
      </w:r>
    </w:p>
    <w:p w:rsidR="00655C57" w:rsidRDefault="00195454" w:rsidP="007847A8">
      <w:pPr>
        <w:pStyle w:val="ListParagraph"/>
        <w:numPr>
          <w:ilvl w:val="0"/>
          <w:numId w:val="19"/>
        </w:numPr>
        <w:ind w:right="-126"/>
        <w:jc w:val="both"/>
      </w:pPr>
      <w:r>
        <w:t xml:space="preserve">To use performance management data to benchmark individual performance against team, directorate and national standards. </w:t>
      </w:r>
    </w:p>
    <w:p w:rsidR="00655C57" w:rsidRDefault="00195454" w:rsidP="007847A8">
      <w:pPr>
        <w:pStyle w:val="ListParagraph"/>
        <w:numPr>
          <w:ilvl w:val="0"/>
          <w:numId w:val="19"/>
        </w:numPr>
        <w:ind w:right="-126"/>
        <w:jc w:val="both"/>
      </w:pPr>
      <w:r>
        <w:t xml:space="preserve">To be open and honest at all times and to accept constructive criticism positively. </w:t>
      </w:r>
    </w:p>
    <w:p w:rsidR="00655C57" w:rsidRDefault="00195454" w:rsidP="007847A8">
      <w:pPr>
        <w:pStyle w:val="ListParagraph"/>
        <w:numPr>
          <w:ilvl w:val="0"/>
          <w:numId w:val="19"/>
        </w:numPr>
        <w:ind w:right="-126"/>
        <w:jc w:val="both"/>
      </w:pPr>
      <w:r>
        <w:t xml:space="preserve">To inform the supervisee if any aspect of the supervision meeting is to be shared with other parties. </w:t>
      </w:r>
    </w:p>
    <w:p w:rsidR="00655C57" w:rsidRDefault="00195454" w:rsidP="007847A8">
      <w:pPr>
        <w:pStyle w:val="ListParagraph"/>
        <w:numPr>
          <w:ilvl w:val="0"/>
          <w:numId w:val="19"/>
        </w:numPr>
        <w:ind w:right="-126"/>
        <w:jc w:val="both"/>
      </w:pPr>
      <w:r>
        <w:t xml:space="preserve">To demonstrate anti-oppressive practice within their supervisory role. </w:t>
      </w:r>
    </w:p>
    <w:p w:rsidR="00655C57" w:rsidRDefault="00195454" w:rsidP="007847A8">
      <w:pPr>
        <w:pStyle w:val="ListParagraph"/>
        <w:numPr>
          <w:ilvl w:val="0"/>
          <w:numId w:val="19"/>
        </w:numPr>
        <w:ind w:right="-126"/>
        <w:jc w:val="both"/>
      </w:pPr>
      <w:r>
        <w:t xml:space="preserve">To monitor absence from work and explore issues that may contribute to improved performance. </w:t>
      </w:r>
    </w:p>
    <w:p w:rsidR="00655C57" w:rsidRDefault="00195454" w:rsidP="007847A8">
      <w:pPr>
        <w:pStyle w:val="ListParagraph"/>
        <w:numPr>
          <w:ilvl w:val="0"/>
          <w:numId w:val="19"/>
        </w:numPr>
        <w:ind w:right="-126"/>
        <w:jc w:val="both"/>
      </w:pPr>
      <w:r>
        <w:t xml:space="preserve">To support the supervisee with difficult or stressful work situations as appropriate, for example: </w:t>
      </w:r>
    </w:p>
    <w:p w:rsidR="00655C57" w:rsidRDefault="00195454" w:rsidP="007847A8">
      <w:pPr>
        <w:pStyle w:val="ListParagraph"/>
        <w:numPr>
          <w:ilvl w:val="0"/>
          <w:numId w:val="19"/>
        </w:numPr>
        <w:ind w:right="-126"/>
        <w:jc w:val="both"/>
      </w:pPr>
      <w:r>
        <w:t xml:space="preserve">Arranging a co-worker where appropriate </w:t>
      </w:r>
    </w:p>
    <w:p w:rsidR="00655C57" w:rsidRDefault="00195454" w:rsidP="007847A8">
      <w:pPr>
        <w:pStyle w:val="ListParagraph"/>
        <w:numPr>
          <w:ilvl w:val="0"/>
          <w:numId w:val="19"/>
        </w:numPr>
        <w:ind w:right="-126"/>
        <w:jc w:val="both"/>
      </w:pPr>
      <w:r>
        <w:t xml:space="preserve">Attending interviews/meetings/conferences/court with the social worker where appropriate. </w:t>
      </w:r>
    </w:p>
    <w:p w:rsidR="00655C57" w:rsidRDefault="00195454" w:rsidP="007847A8">
      <w:pPr>
        <w:pStyle w:val="ListParagraph"/>
        <w:numPr>
          <w:ilvl w:val="0"/>
          <w:numId w:val="19"/>
        </w:numPr>
        <w:ind w:right="-126"/>
        <w:jc w:val="both"/>
      </w:pPr>
      <w:r>
        <w:t xml:space="preserve">Debriefing when required </w:t>
      </w:r>
    </w:p>
    <w:p w:rsidR="00655C57" w:rsidRDefault="00195454" w:rsidP="007847A8">
      <w:pPr>
        <w:pStyle w:val="ListParagraph"/>
        <w:numPr>
          <w:ilvl w:val="0"/>
          <w:numId w:val="19"/>
        </w:numPr>
        <w:ind w:right="-126"/>
        <w:jc w:val="both"/>
      </w:pPr>
      <w:r>
        <w:t xml:space="preserve">Arranging mentoring or training </w:t>
      </w:r>
    </w:p>
    <w:p w:rsidR="00655C57" w:rsidRDefault="00195454" w:rsidP="007847A8">
      <w:pPr>
        <w:pStyle w:val="ListParagraph"/>
        <w:numPr>
          <w:ilvl w:val="0"/>
          <w:numId w:val="19"/>
        </w:numPr>
        <w:ind w:right="-126"/>
        <w:jc w:val="both"/>
      </w:pPr>
      <w:r>
        <w:t xml:space="preserve">To respond appropriately to personal problems that are affecting the supervisee’s </w:t>
      </w:r>
      <w:r w:rsidR="00833245">
        <w:t>wellbeing</w:t>
      </w:r>
      <w:r>
        <w:t xml:space="preserve"> and work performance. </w:t>
      </w:r>
    </w:p>
    <w:p w:rsidR="00655C57" w:rsidRDefault="00195454" w:rsidP="007847A8">
      <w:pPr>
        <w:pStyle w:val="ListParagraph"/>
        <w:numPr>
          <w:ilvl w:val="0"/>
          <w:numId w:val="19"/>
        </w:numPr>
        <w:ind w:right="-126"/>
        <w:jc w:val="both"/>
      </w:pPr>
      <w:r>
        <w:t xml:space="preserve">To respond appropriately to any equal opportunities issues for the supervisee. </w:t>
      </w:r>
    </w:p>
    <w:p w:rsidR="00655C57" w:rsidRDefault="00195454" w:rsidP="007847A8">
      <w:pPr>
        <w:pStyle w:val="ListParagraph"/>
        <w:numPr>
          <w:ilvl w:val="0"/>
          <w:numId w:val="19"/>
        </w:numPr>
        <w:ind w:right="-126"/>
        <w:jc w:val="both"/>
      </w:pPr>
      <w:r>
        <w:t xml:space="preserve">To adhere to the requirements of legislation, guidance and local policies, including Health &amp; Safety, when undertaking supervision. </w:t>
      </w:r>
    </w:p>
    <w:p w:rsidR="00655C57" w:rsidRDefault="00195454" w:rsidP="00327144">
      <w:pPr>
        <w:spacing w:after="0" w:line="259" w:lineRule="auto"/>
        <w:ind w:left="0" w:right="-126" w:firstLine="0"/>
        <w:jc w:val="both"/>
      </w:pPr>
      <w:r>
        <w:rPr>
          <w:b/>
        </w:rPr>
        <w:t xml:space="preserve"> </w:t>
      </w:r>
    </w:p>
    <w:p w:rsidR="00655C57" w:rsidRPr="00833245" w:rsidRDefault="00195454" w:rsidP="007847A8">
      <w:pPr>
        <w:pStyle w:val="ListParagraph"/>
        <w:numPr>
          <w:ilvl w:val="0"/>
          <w:numId w:val="26"/>
        </w:numPr>
        <w:ind w:right="-126"/>
        <w:jc w:val="both"/>
        <w:rPr>
          <w:b/>
        </w:rPr>
      </w:pPr>
      <w:r w:rsidRPr="00833245">
        <w:rPr>
          <w:b/>
        </w:rPr>
        <w:t xml:space="preserve">Supervisee’s Responsibilities: </w:t>
      </w:r>
    </w:p>
    <w:p w:rsidR="00655C57" w:rsidRDefault="00195454" w:rsidP="00327144">
      <w:pPr>
        <w:spacing w:after="0" w:line="259" w:lineRule="auto"/>
        <w:ind w:left="0" w:right="-126" w:firstLine="0"/>
        <w:jc w:val="both"/>
      </w:pPr>
      <w:r>
        <w:rPr>
          <w:b/>
        </w:rPr>
        <w:t xml:space="preserve"> </w:t>
      </w:r>
    </w:p>
    <w:p w:rsidR="00655C57" w:rsidRDefault="00195454" w:rsidP="007847A8">
      <w:pPr>
        <w:pStyle w:val="ListParagraph"/>
        <w:numPr>
          <w:ilvl w:val="0"/>
          <w:numId w:val="20"/>
        </w:numPr>
        <w:ind w:right="-126"/>
        <w:jc w:val="both"/>
      </w:pPr>
      <w:r>
        <w:t xml:space="preserve">To make supervision a priority and prepare appropriately for it </w:t>
      </w:r>
    </w:p>
    <w:p w:rsidR="00655C57" w:rsidRDefault="00195454" w:rsidP="007847A8">
      <w:pPr>
        <w:pStyle w:val="ListParagraph"/>
        <w:numPr>
          <w:ilvl w:val="0"/>
          <w:numId w:val="20"/>
        </w:numPr>
        <w:ind w:right="-126"/>
        <w:jc w:val="both"/>
      </w:pPr>
      <w:r>
        <w:t xml:space="preserve">To ensure that requested actions are completed to the standard and timescale requested. </w:t>
      </w:r>
    </w:p>
    <w:p w:rsidR="00655C57" w:rsidRDefault="00195454" w:rsidP="007847A8">
      <w:pPr>
        <w:pStyle w:val="ListParagraph"/>
        <w:numPr>
          <w:ilvl w:val="0"/>
          <w:numId w:val="20"/>
        </w:numPr>
        <w:ind w:right="-126"/>
        <w:jc w:val="both"/>
      </w:pPr>
      <w:r>
        <w:t xml:space="preserve">To demonstrate professionalism by showing commitment to the development of knowledge and expertise. </w:t>
      </w:r>
    </w:p>
    <w:p w:rsidR="00655C57" w:rsidRDefault="00195454" w:rsidP="007847A8">
      <w:pPr>
        <w:pStyle w:val="ListParagraph"/>
        <w:numPr>
          <w:ilvl w:val="0"/>
          <w:numId w:val="20"/>
        </w:numPr>
        <w:ind w:right="-126"/>
        <w:jc w:val="both"/>
      </w:pPr>
      <w:r>
        <w:t xml:space="preserve">To use performance management data positively to monitor their own performance against Directorate and national standards. </w:t>
      </w:r>
    </w:p>
    <w:p w:rsidR="00655C57" w:rsidRDefault="00195454" w:rsidP="007847A8">
      <w:pPr>
        <w:pStyle w:val="ListParagraph"/>
        <w:numPr>
          <w:ilvl w:val="0"/>
          <w:numId w:val="20"/>
        </w:numPr>
        <w:ind w:right="-126"/>
        <w:jc w:val="both"/>
      </w:pPr>
      <w:r>
        <w:t xml:space="preserve">To inform the supervisor of any issues arising within their team/area and seek guidance where necessary. </w:t>
      </w:r>
    </w:p>
    <w:p w:rsidR="00655C57" w:rsidRDefault="00195454" w:rsidP="007847A8">
      <w:pPr>
        <w:pStyle w:val="ListParagraph"/>
        <w:numPr>
          <w:ilvl w:val="0"/>
          <w:numId w:val="20"/>
        </w:numPr>
        <w:ind w:right="-126"/>
        <w:jc w:val="both"/>
      </w:pPr>
      <w:r>
        <w:t xml:space="preserve">To accept constructive criticism positively and take the necessary action to improve performance. </w:t>
      </w:r>
    </w:p>
    <w:p w:rsidR="00655C57" w:rsidRDefault="00195454" w:rsidP="007847A8">
      <w:pPr>
        <w:pStyle w:val="ListParagraph"/>
        <w:numPr>
          <w:ilvl w:val="0"/>
          <w:numId w:val="20"/>
        </w:numPr>
        <w:ind w:right="-126"/>
        <w:jc w:val="both"/>
      </w:pPr>
      <w:r>
        <w:t xml:space="preserve">To give the supervisor constructive feedback on their supervisory role. </w:t>
      </w:r>
    </w:p>
    <w:p w:rsidR="00655C57" w:rsidRDefault="00195454" w:rsidP="007847A8">
      <w:pPr>
        <w:pStyle w:val="ListParagraph"/>
        <w:numPr>
          <w:ilvl w:val="0"/>
          <w:numId w:val="20"/>
        </w:numPr>
        <w:ind w:right="-126"/>
        <w:jc w:val="both"/>
      </w:pPr>
      <w:r>
        <w:t xml:space="preserve">To raise any issues around equality of opportunity experienced or observed. </w:t>
      </w:r>
    </w:p>
    <w:p w:rsidR="00655C57" w:rsidRDefault="00195454" w:rsidP="00327144">
      <w:pPr>
        <w:spacing w:after="0" w:line="259" w:lineRule="auto"/>
        <w:ind w:left="0" w:right="-126" w:firstLine="0"/>
        <w:jc w:val="both"/>
      </w:pPr>
      <w:r>
        <w:t xml:space="preserve"> </w:t>
      </w:r>
      <w:r>
        <w:rPr>
          <w:b/>
        </w:rPr>
        <w:t xml:space="preserve"> </w:t>
      </w:r>
    </w:p>
    <w:p w:rsidR="00655C57" w:rsidRPr="00833245" w:rsidRDefault="00195454" w:rsidP="007847A8">
      <w:pPr>
        <w:pStyle w:val="ListParagraph"/>
        <w:numPr>
          <w:ilvl w:val="0"/>
          <w:numId w:val="26"/>
        </w:numPr>
        <w:spacing w:after="0" w:line="265" w:lineRule="auto"/>
        <w:ind w:right="-126"/>
        <w:jc w:val="both"/>
        <w:rPr>
          <w:b/>
        </w:rPr>
      </w:pPr>
      <w:r w:rsidRPr="00833245">
        <w:rPr>
          <w:b/>
        </w:rPr>
        <w:t xml:space="preserve">Any other issues </w:t>
      </w:r>
    </w:p>
    <w:p w:rsidR="00655C57" w:rsidRDefault="00195454" w:rsidP="00327144">
      <w:pPr>
        <w:spacing w:after="0" w:line="259" w:lineRule="auto"/>
        <w:ind w:left="0" w:right="-126" w:firstLine="0"/>
        <w:jc w:val="both"/>
      </w:pPr>
      <w:r>
        <w:rPr>
          <w:b/>
        </w:rPr>
        <w:t xml:space="preserve"> </w:t>
      </w:r>
    </w:p>
    <w:p w:rsidR="00655C57" w:rsidRPr="00C049F7" w:rsidRDefault="00195454" w:rsidP="00327144">
      <w:pPr>
        <w:pStyle w:val="ListParagraph"/>
        <w:ind w:right="-126"/>
        <w:jc w:val="both"/>
        <w:rPr>
          <w:b/>
        </w:rPr>
      </w:pPr>
      <w:r w:rsidRPr="00C049F7">
        <w:rPr>
          <w:b/>
        </w:rPr>
        <w:t xml:space="preserve">Disagreements </w:t>
      </w:r>
    </w:p>
    <w:p w:rsidR="00655C57" w:rsidRDefault="00195454" w:rsidP="00327144">
      <w:pPr>
        <w:spacing w:after="0" w:line="259" w:lineRule="auto"/>
        <w:ind w:left="0" w:right="-126" w:firstLine="0"/>
        <w:jc w:val="both"/>
      </w:pPr>
      <w:r>
        <w:rPr>
          <w:b/>
        </w:rPr>
        <w:t xml:space="preserve"> </w:t>
      </w:r>
    </w:p>
    <w:p w:rsidR="00655C57" w:rsidRDefault="00195454" w:rsidP="00327144">
      <w:pPr>
        <w:ind w:left="0" w:right="-126"/>
        <w:jc w:val="both"/>
      </w:pPr>
      <w:r>
        <w:t xml:space="preserve">If the supervisor and supervisee cannot agree on any aspect of work performance or service delivery for which a decision must be made, either party may refer the issue for resolution to the appropriate Service Manager. In the case of dispute between a Service Manager and a Team Manager the disagreement and its resolution will be recorded on the Record of Supervision. </w:t>
      </w:r>
    </w:p>
    <w:p w:rsidR="00655C57" w:rsidRDefault="00195454" w:rsidP="00327144">
      <w:pPr>
        <w:spacing w:after="0" w:line="259" w:lineRule="auto"/>
        <w:ind w:left="0" w:right="-126" w:firstLine="0"/>
        <w:jc w:val="both"/>
      </w:pPr>
      <w:r>
        <w:rPr>
          <w:b/>
        </w:rPr>
        <w:t xml:space="preserve"> </w:t>
      </w:r>
    </w:p>
    <w:p w:rsidR="00655C57" w:rsidRDefault="00195454" w:rsidP="00327144">
      <w:pPr>
        <w:ind w:left="0" w:right="-126"/>
        <w:jc w:val="both"/>
      </w:pPr>
      <w:r>
        <w:t>If the supervisee is concerned about any aspect of the supervisor’s supervision practice and they are not able to resolve the issue in discussion with the supervisor, they may speak with the supervisor’s line manager who will address the issue raised.</w:t>
      </w:r>
      <w:r>
        <w:rPr>
          <w:b/>
        </w:rPr>
        <w:t xml:space="preserve"> </w:t>
      </w:r>
    </w:p>
    <w:p w:rsidR="00655C57" w:rsidRDefault="00195454" w:rsidP="00327144">
      <w:pPr>
        <w:spacing w:after="0" w:line="259" w:lineRule="auto"/>
        <w:ind w:left="0" w:right="-126" w:firstLine="0"/>
        <w:jc w:val="both"/>
      </w:pPr>
      <w:r>
        <w:t xml:space="preserve"> </w:t>
      </w:r>
    </w:p>
    <w:p w:rsidR="00655C57" w:rsidRDefault="00195454" w:rsidP="00327144">
      <w:pPr>
        <w:spacing w:after="0" w:line="259" w:lineRule="auto"/>
        <w:ind w:left="0" w:right="-585" w:firstLine="0"/>
        <w:jc w:val="both"/>
      </w:pPr>
      <w:r>
        <w:rPr>
          <w:b/>
        </w:rPr>
        <w:t xml:space="preserve"> </w:t>
      </w:r>
    </w:p>
    <w:p w:rsidR="00655C57" w:rsidRPr="00C049F7" w:rsidRDefault="00195454" w:rsidP="00327144">
      <w:pPr>
        <w:pStyle w:val="ListParagraph"/>
        <w:jc w:val="both"/>
        <w:rPr>
          <w:b/>
        </w:rPr>
      </w:pPr>
      <w:r w:rsidRPr="00C049F7">
        <w:rPr>
          <w:b/>
        </w:rPr>
        <w:t xml:space="preserve">Parties to the Contract </w:t>
      </w:r>
    </w:p>
    <w:p w:rsidR="00655C57" w:rsidRDefault="00195454" w:rsidP="00327144">
      <w:pPr>
        <w:spacing w:after="0" w:line="259" w:lineRule="auto"/>
        <w:ind w:left="0" w:right="-585" w:firstLine="0"/>
        <w:jc w:val="both"/>
      </w:pPr>
      <w:r>
        <w:rPr>
          <w:b/>
        </w:rPr>
        <w:t xml:space="preserve"> </w:t>
      </w:r>
    </w:p>
    <w:p w:rsidR="00655C57" w:rsidRDefault="00195454" w:rsidP="00327144">
      <w:pPr>
        <w:spacing w:after="0" w:line="265" w:lineRule="auto"/>
        <w:ind w:left="0" w:right="-585"/>
        <w:jc w:val="both"/>
      </w:pPr>
      <w:r>
        <w:rPr>
          <w:b/>
        </w:rPr>
        <w:t xml:space="preserve">Name:  _______________________________   Job Title:   </w:t>
      </w:r>
      <w:r w:rsidR="004F36EC">
        <w:rPr>
          <w:b/>
        </w:rPr>
        <w:t>______________________</w:t>
      </w:r>
    </w:p>
    <w:p w:rsidR="00655C57" w:rsidRDefault="00195454" w:rsidP="00327144">
      <w:pPr>
        <w:spacing w:after="0" w:line="259" w:lineRule="auto"/>
        <w:ind w:left="0" w:right="-585" w:firstLine="0"/>
        <w:jc w:val="both"/>
      </w:pPr>
      <w:r>
        <w:rPr>
          <w:b/>
        </w:rPr>
        <w:t xml:space="preserve"> </w:t>
      </w:r>
    </w:p>
    <w:p w:rsidR="00655C57" w:rsidRDefault="00195454" w:rsidP="00327144">
      <w:pPr>
        <w:spacing w:after="0" w:line="265" w:lineRule="auto"/>
        <w:ind w:left="0" w:right="-585"/>
        <w:jc w:val="both"/>
      </w:pPr>
      <w:r>
        <w:rPr>
          <w:b/>
        </w:rPr>
        <w:t xml:space="preserve">Signature:  ____________________________ </w:t>
      </w:r>
    </w:p>
    <w:p w:rsidR="00655C57" w:rsidRDefault="00195454" w:rsidP="00327144">
      <w:pPr>
        <w:spacing w:after="0" w:line="259" w:lineRule="auto"/>
        <w:ind w:left="0" w:right="-585" w:firstLine="0"/>
        <w:jc w:val="both"/>
      </w:pPr>
      <w:r>
        <w:rPr>
          <w:b/>
        </w:rPr>
        <w:t xml:space="preserve"> </w:t>
      </w:r>
    </w:p>
    <w:p w:rsidR="00655C57" w:rsidRDefault="00195454" w:rsidP="00327144">
      <w:pPr>
        <w:spacing w:after="0" w:line="259" w:lineRule="auto"/>
        <w:ind w:left="0" w:right="-585" w:firstLine="0"/>
        <w:jc w:val="both"/>
      </w:pPr>
      <w:r>
        <w:rPr>
          <w:b/>
        </w:rPr>
        <w:t xml:space="preserve"> </w:t>
      </w:r>
    </w:p>
    <w:p w:rsidR="00655C57" w:rsidRDefault="00195454" w:rsidP="00327144">
      <w:pPr>
        <w:spacing w:after="0" w:line="265" w:lineRule="auto"/>
        <w:ind w:left="0" w:right="-585"/>
        <w:jc w:val="both"/>
      </w:pPr>
      <w:r>
        <w:rPr>
          <w:b/>
        </w:rPr>
        <w:t xml:space="preserve">Name:  ________________________________  Job title:  </w:t>
      </w:r>
      <w:r w:rsidR="004F36EC">
        <w:rPr>
          <w:b/>
        </w:rPr>
        <w:t>______________________</w:t>
      </w:r>
    </w:p>
    <w:p w:rsidR="00655C57" w:rsidRDefault="00195454" w:rsidP="00327144">
      <w:pPr>
        <w:spacing w:after="0" w:line="259" w:lineRule="auto"/>
        <w:ind w:left="0" w:right="-585" w:firstLine="0"/>
        <w:jc w:val="both"/>
      </w:pPr>
      <w:r>
        <w:rPr>
          <w:b/>
        </w:rPr>
        <w:t xml:space="preserve"> </w:t>
      </w:r>
    </w:p>
    <w:p w:rsidR="00655C57" w:rsidRDefault="00195454" w:rsidP="00327144">
      <w:pPr>
        <w:spacing w:after="0" w:line="265" w:lineRule="auto"/>
        <w:ind w:left="0" w:right="-585"/>
        <w:jc w:val="both"/>
      </w:pPr>
      <w:r>
        <w:rPr>
          <w:b/>
        </w:rPr>
        <w:t xml:space="preserve">Signature:  _____________________________ </w:t>
      </w:r>
    </w:p>
    <w:p w:rsidR="00655C57" w:rsidRDefault="00195454" w:rsidP="00327144">
      <w:pPr>
        <w:spacing w:after="0" w:line="259" w:lineRule="auto"/>
        <w:ind w:left="0" w:right="-585" w:firstLine="0"/>
        <w:jc w:val="both"/>
      </w:pPr>
      <w:r>
        <w:rPr>
          <w:b/>
        </w:rPr>
        <w:t xml:space="preserve"> </w:t>
      </w:r>
    </w:p>
    <w:p w:rsidR="00655C57" w:rsidRDefault="00195454" w:rsidP="00327144">
      <w:pPr>
        <w:spacing w:after="0" w:line="259" w:lineRule="auto"/>
        <w:ind w:left="0" w:right="-585" w:firstLine="0"/>
        <w:jc w:val="both"/>
      </w:pPr>
      <w:r>
        <w:rPr>
          <w:b/>
        </w:rPr>
        <w:t xml:space="preserve"> </w:t>
      </w:r>
    </w:p>
    <w:p w:rsidR="00A31A3B" w:rsidRDefault="00195454" w:rsidP="00327144">
      <w:pPr>
        <w:spacing w:after="0" w:line="265" w:lineRule="auto"/>
        <w:ind w:left="0" w:right="-585"/>
        <w:jc w:val="both"/>
        <w:rPr>
          <w:b/>
        </w:rPr>
      </w:pPr>
      <w:r>
        <w:rPr>
          <w:b/>
        </w:rPr>
        <w:t xml:space="preserve">Dated:  ______________   Date of Review:  __________________ </w:t>
      </w:r>
    </w:p>
    <w:p w:rsidR="00A31A3B" w:rsidRDefault="00A31A3B" w:rsidP="00327144">
      <w:pPr>
        <w:spacing w:after="0" w:line="265" w:lineRule="auto"/>
        <w:ind w:left="0" w:right="-585"/>
        <w:jc w:val="both"/>
        <w:rPr>
          <w:b/>
        </w:rPr>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A31A3B" w:rsidRDefault="00A31A3B" w:rsidP="00327144">
      <w:pPr>
        <w:spacing w:after="0" w:line="265" w:lineRule="auto"/>
        <w:ind w:left="535" w:right="0"/>
        <w:jc w:val="both"/>
      </w:pPr>
    </w:p>
    <w:p w:rsidR="00833245" w:rsidRDefault="00833245" w:rsidP="00327144">
      <w:pPr>
        <w:spacing w:after="0" w:line="265" w:lineRule="auto"/>
        <w:ind w:left="535" w:right="0"/>
        <w:jc w:val="both"/>
      </w:pPr>
    </w:p>
    <w:p w:rsidR="00833245" w:rsidRDefault="00833245" w:rsidP="00327144">
      <w:pPr>
        <w:spacing w:after="0" w:line="265" w:lineRule="auto"/>
        <w:ind w:left="535" w:right="0"/>
        <w:jc w:val="both"/>
      </w:pPr>
    </w:p>
    <w:p w:rsidR="00A31A3B" w:rsidRDefault="00A31A3B" w:rsidP="00327144">
      <w:pPr>
        <w:spacing w:after="0" w:line="265" w:lineRule="auto"/>
        <w:ind w:left="535" w:right="0"/>
        <w:jc w:val="both"/>
      </w:pPr>
    </w:p>
    <w:p w:rsidR="004F36EC" w:rsidRDefault="004F36EC" w:rsidP="00327144">
      <w:pPr>
        <w:spacing w:after="0" w:line="265" w:lineRule="auto"/>
        <w:ind w:left="535" w:right="0"/>
        <w:jc w:val="both"/>
      </w:pPr>
    </w:p>
    <w:p w:rsidR="004F36EC" w:rsidRDefault="004F36EC" w:rsidP="00327144">
      <w:pPr>
        <w:spacing w:after="0" w:line="265" w:lineRule="auto"/>
        <w:ind w:left="535" w:right="0"/>
        <w:jc w:val="both"/>
      </w:pPr>
    </w:p>
    <w:p w:rsidR="00C049F7" w:rsidRDefault="00C049F7" w:rsidP="008326F4">
      <w:pPr>
        <w:spacing w:after="0" w:line="265" w:lineRule="auto"/>
        <w:ind w:left="0" w:right="0" w:firstLine="0"/>
        <w:jc w:val="both"/>
      </w:pPr>
    </w:p>
    <w:p w:rsidR="004F36EC" w:rsidRDefault="004F36EC" w:rsidP="00327144">
      <w:pPr>
        <w:spacing w:after="0" w:line="265" w:lineRule="auto"/>
        <w:ind w:left="535" w:right="0"/>
        <w:jc w:val="both"/>
      </w:pPr>
    </w:p>
    <w:p w:rsidR="00EA58F4" w:rsidRDefault="00EA58F4" w:rsidP="00327144">
      <w:pPr>
        <w:spacing w:after="0" w:line="265" w:lineRule="auto"/>
        <w:ind w:left="535" w:right="0"/>
        <w:jc w:val="both"/>
      </w:pPr>
    </w:p>
    <w:p w:rsidR="00EA58F4" w:rsidRDefault="00EA58F4" w:rsidP="00327144">
      <w:pPr>
        <w:spacing w:after="0" w:line="265" w:lineRule="auto"/>
        <w:ind w:left="535" w:right="0"/>
        <w:jc w:val="both"/>
      </w:pPr>
    </w:p>
    <w:p w:rsidR="00542D1B" w:rsidRDefault="00542D1B" w:rsidP="00327144">
      <w:pPr>
        <w:spacing w:after="160" w:line="259" w:lineRule="auto"/>
        <w:ind w:left="0" w:right="0" w:firstLine="0"/>
        <w:jc w:val="both"/>
        <w:rPr>
          <w:b/>
        </w:rPr>
      </w:pPr>
      <w:r>
        <w:br w:type="page"/>
      </w:r>
    </w:p>
    <w:p w:rsidR="00655C57" w:rsidRDefault="00195454" w:rsidP="008326F4">
      <w:pPr>
        <w:pStyle w:val="Heading1"/>
        <w:numPr>
          <w:ilvl w:val="0"/>
          <w:numId w:val="0"/>
        </w:numPr>
        <w:ind w:left="144"/>
        <w:jc w:val="both"/>
      </w:pPr>
      <w:bookmarkStart w:id="37" w:name="_Toc438111900"/>
      <w:bookmarkStart w:id="38" w:name="_Toc486580745"/>
      <w:r>
        <w:t xml:space="preserve">Appendix 2 </w:t>
      </w:r>
      <w:r w:rsidR="00833245">
        <w:t>Supervision record</w:t>
      </w:r>
      <w:bookmarkEnd w:id="37"/>
      <w:bookmarkEnd w:id="38"/>
    </w:p>
    <w:p w:rsidR="00655C57" w:rsidRDefault="00195454" w:rsidP="00327144">
      <w:pPr>
        <w:spacing w:after="132" w:line="259" w:lineRule="auto"/>
        <w:ind w:left="540" w:right="0" w:firstLine="0"/>
        <w:jc w:val="both"/>
      </w:pPr>
      <w:r>
        <w:rPr>
          <w:b/>
          <w:sz w:val="20"/>
        </w:rPr>
        <w:t xml:space="preserve"> </w:t>
      </w:r>
    </w:p>
    <w:p w:rsidR="009F7E93" w:rsidRDefault="009F7E93" w:rsidP="00327144">
      <w:pPr>
        <w:spacing w:before="180"/>
        <w:ind w:left="144"/>
        <w:jc w:val="both"/>
        <w:rPr>
          <w:b/>
          <w:bCs/>
          <w:spacing w:val="-10"/>
          <w:w w:val="105"/>
          <w:sz w:val="36"/>
          <w:szCs w:val="36"/>
        </w:rPr>
      </w:pPr>
      <w:r>
        <w:rPr>
          <w:b/>
          <w:bCs/>
          <w:spacing w:val="-10"/>
          <w:w w:val="105"/>
          <w:sz w:val="36"/>
          <w:szCs w:val="36"/>
        </w:rPr>
        <w:t>Supervision Record</w:t>
      </w:r>
    </w:p>
    <w:p w:rsidR="009F7E93" w:rsidRDefault="009F7E93" w:rsidP="00327144">
      <w:pPr>
        <w:tabs>
          <w:tab w:val="right" w:leader="underscore" w:pos="5621"/>
        </w:tabs>
        <w:spacing w:before="216"/>
        <w:ind w:left="144"/>
        <w:jc w:val="both"/>
        <w:rPr>
          <w:b/>
          <w:bCs/>
          <w:w w:val="105"/>
          <w:sz w:val="20"/>
          <w:szCs w:val="20"/>
        </w:rPr>
      </w:pPr>
      <w:r>
        <w:rPr>
          <w:b/>
          <w:bCs/>
          <w:spacing w:val="-2"/>
          <w:w w:val="105"/>
          <w:sz w:val="20"/>
          <w:szCs w:val="20"/>
        </w:rPr>
        <w:t>Name of Supervisee: _____________________________</w:t>
      </w:r>
    </w:p>
    <w:p w:rsidR="009F7E93" w:rsidRPr="006D4446" w:rsidRDefault="009F7E93" w:rsidP="00327144">
      <w:pPr>
        <w:tabs>
          <w:tab w:val="right" w:leader="underscore" w:pos="5156"/>
        </w:tabs>
        <w:spacing w:before="252"/>
        <w:ind w:left="144"/>
        <w:jc w:val="both"/>
        <w:rPr>
          <w:bCs/>
          <w:w w:val="105"/>
          <w:sz w:val="20"/>
          <w:szCs w:val="20"/>
        </w:rPr>
      </w:pPr>
      <w:r>
        <w:rPr>
          <w:b/>
          <w:bCs/>
          <w:spacing w:val="-2"/>
          <w:w w:val="105"/>
          <w:sz w:val="20"/>
          <w:szCs w:val="20"/>
        </w:rPr>
        <w:t>Name of Supervisor: _____________________________</w:t>
      </w:r>
    </w:p>
    <w:p w:rsidR="009F7E93" w:rsidRPr="006D4446" w:rsidRDefault="009F7E93" w:rsidP="00327144">
      <w:pPr>
        <w:tabs>
          <w:tab w:val="right" w:leader="underscore" w:pos="6423"/>
        </w:tabs>
        <w:spacing w:before="216"/>
        <w:ind w:left="144"/>
        <w:jc w:val="both"/>
        <w:rPr>
          <w:bCs/>
          <w:w w:val="105"/>
          <w:sz w:val="20"/>
          <w:szCs w:val="20"/>
        </w:rPr>
      </w:pPr>
      <w:r>
        <w:rPr>
          <w:b/>
          <w:bCs/>
          <w:spacing w:val="-2"/>
          <w:w w:val="105"/>
          <w:sz w:val="20"/>
          <w:szCs w:val="20"/>
        </w:rPr>
        <w:t>Date of this supervision: ____________________________</w:t>
      </w:r>
    </w:p>
    <w:p w:rsidR="009F7E93" w:rsidRPr="006D4446" w:rsidRDefault="009F7E93" w:rsidP="00327144">
      <w:pPr>
        <w:tabs>
          <w:tab w:val="right" w:leader="underscore" w:pos="6413"/>
        </w:tabs>
        <w:spacing w:before="252"/>
        <w:ind w:left="144"/>
        <w:jc w:val="both"/>
        <w:rPr>
          <w:bCs/>
          <w:w w:val="105"/>
          <w:sz w:val="20"/>
          <w:szCs w:val="20"/>
        </w:rPr>
      </w:pPr>
      <w:r>
        <w:rPr>
          <w:b/>
          <w:bCs/>
          <w:spacing w:val="-2"/>
          <w:w w:val="105"/>
          <w:sz w:val="20"/>
          <w:szCs w:val="20"/>
        </w:rPr>
        <w:t>Date of last supervision: ______________________________</w:t>
      </w:r>
    </w:p>
    <w:p w:rsidR="009F7E93" w:rsidRDefault="009F7E93" w:rsidP="00327144">
      <w:pPr>
        <w:spacing w:before="216"/>
        <w:ind w:left="144"/>
        <w:jc w:val="both"/>
        <w:rPr>
          <w:b/>
          <w:bCs/>
          <w:spacing w:val="-4"/>
          <w:w w:val="105"/>
          <w:sz w:val="20"/>
          <w:szCs w:val="20"/>
        </w:rPr>
      </w:pPr>
      <w:r>
        <w:rPr>
          <w:b/>
          <w:bCs/>
          <w:spacing w:val="-4"/>
          <w:w w:val="105"/>
          <w:sz w:val="20"/>
          <w:szCs w:val="20"/>
        </w:rPr>
        <w:t>Comments if gap exceeds frequency of supervision sessions agreed in contract:</w:t>
      </w:r>
    </w:p>
    <w:p w:rsidR="009F7E93" w:rsidRDefault="009F7E93" w:rsidP="00327144">
      <w:pPr>
        <w:spacing w:before="216"/>
        <w:ind w:left="144"/>
        <w:jc w:val="both"/>
        <w:rPr>
          <w:b/>
          <w:bCs/>
          <w:spacing w:val="-4"/>
          <w:w w:val="105"/>
          <w:sz w:val="20"/>
          <w:szCs w:val="20"/>
        </w:rPr>
      </w:pPr>
    </w:p>
    <w:p w:rsidR="008326F4" w:rsidRDefault="008326F4" w:rsidP="00327144">
      <w:pPr>
        <w:spacing w:before="216"/>
        <w:ind w:left="144"/>
        <w:jc w:val="both"/>
        <w:rPr>
          <w:b/>
          <w:bCs/>
          <w:spacing w:val="-4"/>
          <w:w w:val="105"/>
          <w:sz w:val="20"/>
          <w:szCs w:val="20"/>
        </w:rPr>
      </w:pPr>
    </w:p>
    <w:p w:rsidR="009F7E93" w:rsidRDefault="009F7E93" w:rsidP="00327144">
      <w:pPr>
        <w:spacing w:before="216"/>
        <w:ind w:left="144"/>
        <w:jc w:val="both"/>
        <w:rPr>
          <w:b/>
          <w:bCs/>
          <w:spacing w:val="-4"/>
          <w:w w:val="105"/>
          <w:sz w:val="20"/>
          <w:szCs w:val="20"/>
        </w:rPr>
      </w:pPr>
    </w:p>
    <w:p w:rsidR="009F7E93" w:rsidRDefault="009F7E93" w:rsidP="007847A8">
      <w:pPr>
        <w:widowControl w:val="0"/>
        <w:numPr>
          <w:ilvl w:val="0"/>
          <w:numId w:val="21"/>
        </w:numPr>
        <w:kinsoku w:val="0"/>
        <w:spacing w:before="216" w:after="0" w:line="240" w:lineRule="auto"/>
        <w:ind w:right="0"/>
        <w:jc w:val="both"/>
        <w:rPr>
          <w:b/>
          <w:bCs/>
          <w:spacing w:val="-4"/>
          <w:w w:val="105"/>
          <w:sz w:val="20"/>
          <w:szCs w:val="20"/>
        </w:rPr>
      </w:pPr>
      <w:r>
        <w:rPr>
          <w:b/>
          <w:bCs/>
          <w:spacing w:val="-4"/>
          <w:w w:val="105"/>
          <w:sz w:val="20"/>
          <w:szCs w:val="20"/>
        </w:rPr>
        <w:t>Workload Management (quality assurance issues, workload weighting, performance management)</w:t>
      </w:r>
    </w:p>
    <w:p w:rsidR="009F7E93" w:rsidRDefault="009F7E93" w:rsidP="00327144">
      <w:pPr>
        <w:spacing w:before="216"/>
        <w:ind w:left="504"/>
        <w:jc w:val="both"/>
        <w:rPr>
          <w:b/>
          <w:bCs/>
          <w:spacing w:val="-4"/>
          <w:w w:val="105"/>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ISSUES DISCUSSED</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ind w:left="0" w:firstLine="0"/>
              <w:jc w:val="both"/>
              <w:rPr>
                <w:b/>
                <w:bCs/>
                <w:spacing w:val="-4"/>
                <w:w w:val="105"/>
                <w:sz w:val="20"/>
                <w:szCs w:val="20"/>
              </w:rPr>
            </w:pPr>
          </w:p>
          <w:p w:rsidR="00373D1A" w:rsidRDefault="00373D1A" w:rsidP="00327144">
            <w:pPr>
              <w:spacing w:before="216"/>
              <w:ind w:left="0" w:firstLine="0"/>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ind w:left="0" w:firstLine="0"/>
              <w:jc w:val="both"/>
              <w:rPr>
                <w:b/>
                <w:bCs/>
                <w:spacing w:val="-4"/>
                <w:w w:val="105"/>
                <w:sz w:val="20"/>
                <w:szCs w:val="20"/>
              </w:rPr>
            </w:pPr>
          </w:p>
          <w:p w:rsidR="009F7E93" w:rsidRDefault="009F7E93" w:rsidP="00327144">
            <w:pPr>
              <w:spacing w:before="216"/>
              <w:jc w:val="both"/>
              <w:rPr>
                <w:b/>
                <w:bCs/>
                <w:spacing w:val="-4"/>
                <w:w w:val="105"/>
                <w:sz w:val="20"/>
                <w:szCs w:val="20"/>
              </w:rPr>
            </w:pPr>
          </w:p>
          <w:p w:rsidR="008326F4" w:rsidRDefault="008326F4" w:rsidP="00327144">
            <w:pPr>
              <w:spacing w:before="216"/>
              <w:jc w:val="both"/>
              <w:rPr>
                <w:b/>
                <w:bCs/>
                <w:spacing w:val="-4"/>
                <w:w w:val="105"/>
                <w:sz w:val="20"/>
                <w:szCs w:val="20"/>
              </w:rPr>
            </w:pPr>
          </w:p>
          <w:p w:rsidR="009F7E93" w:rsidRPr="0082482A" w:rsidRDefault="009F7E93" w:rsidP="00327144">
            <w:pPr>
              <w:spacing w:before="216"/>
              <w:jc w:val="both"/>
              <w:rPr>
                <w:b/>
                <w:bCs/>
                <w:spacing w:val="-4"/>
                <w:w w:val="105"/>
                <w:sz w:val="20"/>
                <w:szCs w:val="20"/>
              </w:rPr>
            </w:pPr>
          </w:p>
        </w:tc>
      </w:tr>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AGREED ACTION/WHEN/WHOM</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ind w:left="0" w:firstLine="0"/>
              <w:jc w:val="both"/>
              <w:rPr>
                <w:b/>
                <w:bCs/>
                <w:spacing w:val="-4"/>
                <w:w w:val="105"/>
                <w:sz w:val="20"/>
                <w:szCs w:val="20"/>
              </w:rPr>
            </w:pPr>
          </w:p>
          <w:p w:rsidR="008326F4" w:rsidRDefault="008326F4" w:rsidP="00327144">
            <w:pPr>
              <w:spacing w:before="216"/>
              <w:ind w:left="0" w:firstLine="0"/>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Pr="0082482A" w:rsidRDefault="009F7E93" w:rsidP="00327144">
            <w:pPr>
              <w:spacing w:before="216"/>
              <w:jc w:val="both"/>
              <w:rPr>
                <w:b/>
                <w:bCs/>
                <w:spacing w:val="-4"/>
                <w:w w:val="105"/>
                <w:sz w:val="20"/>
                <w:szCs w:val="20"/>
              </w:rPr>
            </w:pPr>
          </w:p>
        </w:tc>
      </w:tr>
    </w:tbl>
    <w:p w:rsidR="009F7E93" w:rsidRDefault="009F7E93" w:rsidP="007847A8">
      <w:pPr>
        <w:widowControl w:val="0"/>
        <w:numPr>
          <w:ilvl w:val="0"/>
          <w:numId w:val="21"/>
        </w:numPr>
        <w:kinsoku w:val="0"/>
        <w:spacing w:before="216" w:after="0" w:line="240" w:lineRule="auto"/>
        <w:ind w:right="0"/>
        <w:jc w:val="both"/>
        <w:rPr>
          <w:b/>
          <w:bCs/>
          <w:spacing w:val="-4"/>
          <w:w w:val="105"/>
          <w:sz w:val="20"/>
          <w:szCs w:val="20"/>
        </w:rPr>
      </w:pPr>
      <w:r>
        <w:rPr>
          <w:b/>
          <w:bCs/>
          <w:spacing w:val="-4"/>
          <w:w w:val="105"/>
          <w:sz w:val="20"/>
          <w:szCs w:val="20"/>
        </w:rPr>
        <w:t>Professional Development issues (training, induction training needs, career development issues)</w:t>
      </w:r>
    </w:p>
    <w:p w:rsidR="009F7E93" w:rsidRDefault="009F7E93" w:rsidP="00327144">
      <w:pPr>
        <w:spacing w:before="216"/>
        <w:ind w:left="360" w:firstLine="0"/>
        <w:jc w:val="both"/>
        <w:rPr>
          <w:b/>
          <w:bCs/>
          <w:spacing w:val="-4"/>
          <w:w w:val="105"/>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ISSUES DISCUSSED</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ind w:left="0" w:firstLine="0"/>
              <w:jc w:val="both"/>
              <w:rPr>
                <w:b/>
                <w:bCs/>
                <w:spacing w:val="-4"/>
                <w:w w:val="105"/>
                <w:sz w:val="20"/>
                <w:szCs w:val="20"/>
              </w:rPr>
            </w:pPr>
          </w:p>
          <w:p w:rsidR="009F7E93" w:rsidRDefault="009F7E93" w:rsidP="00327144">
            <w:pPr>
              <w:spacing w:before="216"/>
              <w:ind w:left="0" w:firstLine="0"/>
              <w:jc w:val="both"/>
              <w:rPr>
                <w:b/>
                <w:bCs/>
                <w:spacing w:val="-4"/>
                <w:w w:val="105"/>
                <w:sz w:val="20"/>
                <w:szCs w:val="20"/>
              </w:rPr>
            </w:pPr>
          </w:p>
          <w:p w:rsidR="009F7E93" w:rsidRPr="0082482A" w:rsidRDefault="009F7E93" w:rsidP="00327144">
            <w:pPr>
              <w:spacing w:before="216"/>
              <w:jc w:val="both"/>
              <w:rPr>
                <w:b/>
                <w:bCs/>
                <w:spacing w:val="-4"/>
                <w:w w:val="105"/>
                <w:sz w:val="20"/>
                <w:szCs w:val="20"/>
              </w:rPr>
            </w:pPr>
          </w:p>
        </w:tc>
      </w:tr>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AGREED ACTION/WHEN/WHOM</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Pr="0082482A" w:rsidRDefault="009F7E93" w:rsidP="00327144">
            <w:pPr>
              <w:spacing w:before="216"/>
              <w:jc w:val="both"/>
              <w:rPr>
                <w:b/>
                <w:bCs/>
                <w:spacing w:val="-4"/>
                <w:w w:val="105"/>
                <w:sz w:val="20"/>
                <w:szCs w:val="20"/>
              </w:rPr>
            </w:pPr>
          </w:p>
        </w:tc>
      </w:tr>
    </w:tbl>
    <w:p w:rsidR="009F7E93" w:rsidRDefault="009F7E93" w:rsidP="00327144">
      <w:pPr>
        <w:spacing w:before="216"/>
        <w:ind w:left="0" w:firstLine="0"/>
        <w:jc w:val="both"/>
        <w:rPr>
          <w:b/>
          <w:bCs/>
          <w:spacing w:val="-4"/>
          <w:w w:val="105"/>
          <w:sz w:val="20"/>
          <w:szCs w:val="20"/>
        </w:rPr>
      </w:pPr>
    </w:p>
    <w:p w:rsidR="009F7E93" w:rsidRDefault="009F7E93" w:rsidP="007847A8">
      <w:pPr>
        <w:widowControl w:val="0"/>
        <w:numPr>
          <w:ilvl w:val="0"/>
          <w:numId w:val="21"/>
        </w:numPr>
        <w:kinsoku w:val="0"/>
        <w:spacing w:before="216" w:after="0" w:line="240" w:lineRule="auto"/>
        <w:ind w:right="0"/>
        <w:jc w:val="both"/>
        <w:rPr>
          <w:b/>
          <w:bCs/>
          <w:spacing w:val="-4"/>
          <w:w w:val="105"/>
          <w:sz w:val="20"/>
          <w:szCs w:val="20"/>
        </w:rPr>
      </w:pPr>
      <w:r>
        <w:rPr>
          <w:b/>
          <w:bCs/>
          <w:spacing w:val="-4"/>
          <w:w w:val="105"/>
          <w:sz w:val="20"/>
          <w:szCs w:val="20"/>
        </w:rPr>
        <w:t>Staff Health/Emotional or Support Issues (any factors affecting performance, health and safety issues, stress-related issues, absence from work, equal opportunities)</w:t>
      </w:r>
    </w:p>
    <w:p w:rsidR="009F7E93" w:rsidRDefault="009F7E93" w:rsidP="00327144">
      <w:pPr>
        <w:spacing w:before="216"/>
        <w:ind w:left="360" w:firstLine="0"/>
        <w:jc w:val="both"/>
        <w:rPr>
          <w:b/>
          <w:bCs/>
          <w:spacing w:val="-4"/>
          <w:w w:val="105"/>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ISSUES DISCUSSED</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373D1A" w:rsidRDefault="00373D1A" w:rsidP="00327144">
            <w:pPr>
              <w:spacing w:before="216"/>
              <w:jc w:val="both"/>
              <w:rPr>
                <w:b/>
                <w:bCs/>
                <w:spacing w:val="-4"/>
                <w:w w:val="105"/>
                <w:sz w:val="20"/>
                <w:szCs w:val="20"/>
              </w:rPr>
            </w:pPr>
          </w:p>
          <w:p w:rsidR="00373D1A" w:rsidRDefault="00373D1A"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Pr="0082482A" w:rsidRDefault="009F7E93" w:rsidP="00327144">
            <w:pPr>
              <w:spacing w:before="216"/>
              <w:ind w:left="0" w:firstLine="0"/>
              <w:jc w:val="both"/>
              <w:rPr>
                <w:b/>
                <w:bCs/>
                <w:spacing w:val="-4"/>
                <w:w w:val="105"/>
                <w:sz w:val="20"/>
                <w:szCs w:val="20"/>
              </w:rPr>
            </w:pPr>
          </w:p>
        </w:tc>
      </w:tr>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AGREED ACTION/WHEN/WHOM</w:t>
            </w:r>
          </w:p>
        </w:tc>
      </w:tr>
      <w:tr w:rsidR="009F7E93" w:rsidRPr="0082482A" w:rsidTr="009F7E93">
        <w:trPr>
          <w:trHeight w:val="281"/>
        </w:trPr>
        <w:tc>
          <w:tcPr>
            <w:tcW w:w="9747" w:type="dxa"/>
            <w:shd w:val="clear" w:color="auto" w:fill="auto"/>
          </w:tcPr>
          <w:p w:rsidR="009F7E93" w:rsidRDefault="009F7E93" w:rsidP="00327144">
            <w:pPr>
              <w:spacing w:before="216"/>
              <w:ind w:left="0" w:firstLine="0"/>
              <w:jc w:val="both"/>
              <w:rPr>
                <w:b/>
                <w:bCs/>
                <w:spacing w:val="-4"/>
                <w:w w:val="105"/>
                <w:sz w:val="20"/>
                <w:szCs w:val="20"/>
              </w:rPr>
            </w:pPr>
          </w:p>
          <w:p w:rsidR="009F7E93" w:rsidRDefault="009F7E93" w:rsidP="00327144">
            <w:pPr>
              <w:spacing w:before="216"/>
              <w:jc w:val="both"/>
              <w:rPr>
                <w:b/>
                <w:bCs/>
                <w:spacing w:val="-4"/>
                <w:w w:val="105"/>
                <w:sz w:val="20"/>
                <w:szCs w:val="20"/>
              </w:rPr>
            </w:pPr>
          </w:p>
          <w:p w:rsidR="00373D1A" w:rsidRPr="0082482A" w:rsidRDefault="00373D1A" w:rsidP="00327144">
            <w:pPr>
              <w:spacing w:before="216"/>
              <w:jc w:val="both"/>
              <w:rPr>
                <w:b/>
                <w:bCs/>
                <w:spacing w:val="-4"/>
                <w:w w:val="105"/>
                <w:sz w:val="20"/>
                <w:szCs w:val="20"/>
              </w:rPr>
            </w:pPr>
          </w:p>
        </w:tc>
      </w:tr>
    </w:tbl>
    <w:p w:rsidR="009F7E93" w:rsidRDefault="009F7E93" w:rsidP="007847A8">
      <w:pPr>
        <w:widowControl w:val="0"/>
        <w:numPr>
          <w:ilvl w:val="0"/>
          <w:numId w:val="21"/>
        </w:numPr>
        <w:kinsoku w:val="0"/>
        <w:spacing w:before="216" w:after="0" w:line="240" w:lineRule="auto"/>
        <w:ind w:right="0"/>
        <w:jc w:val="both"/>
        <w:rPr>
          <w:b/>
          <w:bCs/>
          <w:spacing w:val="-4"/>
          <w:w w:val="105"/>
          <w:sz w:val="20"/>
          <w:szCs w:val="20"/>
        </w:rPr>
      </w:pPr>
      <w:r>
        <w:rPr>
          <w:b/>
          <w:bCs/>
          <w:spacing w:val="-4"/>
          <w:w w:val="105"/>
          <w:sz w:val="20"/>
          <w:szCs w:val="20"/>
        </w:rPr>
        <w:t>Any other issues (for example leave)</w:t>
      </w:r>
    </w:p>
    <w:p w:rsidR="009F7E93" w:rsidRDefault="009F7E93" w:rsidP="00327144">
      <w:pPr>
        <w:spacing w:before="216"/>
        <w:ind w:left="360" w:firstLine="0"/>
        <w:jc w:val="both"/>
        <w:rPr>
          <w:b/>
          <w:bCs/>
          <w:spacing w:val="-4"/>
          <w:w w:val="105"/>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ISSUES DISCUSSED</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Pr="0082482A" w:rsidRDefault="009F7E93" w:rsidP="00327144">
            <w:pPr>
              <w:spacing w:before="216"/>
              <w:ind w:left="0" w:firstLine="0"/>
              <w:jc w:val="both"/>
              <w:rPr>
                <w:b/>
                <w:bCs/>
                <w:spacing w:val="-4"/>
                <w:w w:val="105"/>
                <w:sz w:val="20"/>
                <w:szCs w:val="20"/>
              </w:rPr>
            </w:pPr>
          </w:p>
        </w:tc>
      </w:tr>
      <w:tr w:rsidR="009F7E93" w:rsidRPr="0082482A" w:rsidTr="009F7E93">
        <w:trPr>
          <w:trHeight w:val="281"/>
        </w:trPr>
        <w:tc>
          <w:tcPr>
            <w:tcW w:w="9747" w:type="dxa"/>
            <w:shd w:val="clear" w:color="auto" w:fill="auto"/>
          </w:tcPr>
          <w:p w:rsidR="009F7E93" w:rsidRPr="0082482A" w:rsidRDefault="009F7E93" w:rsidP="00327144">
            <w:pPr>
              <w:spacing w:before="216"/>
              <w:jc w:val="both"/>
              <w:rPr>
                <w:b/>
                <w:bCs/>
                <w:spacing w:val="-4"/>
                <w:w w:val="105"/>
                <w:sz w:val="20"/>
                <w:szCs w:val="20"/>
              </w:rPr>
            </w:pPr>
            <w:r w:rsidRPr="0082482A">
              <w:rPr>
                <w:b/>
                <w:bCs/>
                <w:spacing w:val="-4"/>
                <w:w w:val="105"/>
                <w:sz w:val="20"/>
                <w:szCs w:val="20"/>
              </w:rPr>
              <w:t>AGREED ACTION/WHEN/WHOM</w:t>
            </w:r>
          </w:p>
        </w:tc>
      </w:tr>
      <w:tr w:rsidR="009F7E93" w:rsidRPr="0082482A" w:rsidTr="009F7E93">
        <w:trPr>
          <w:trHeight w:val="281"/>
        </w:trPr>
        <w:tc>
          <w:tcPr>
            <w:tcW w:w="9747" w:type="dxa"/>
            <w:shd w:val="clear" w:color="auto" w:fill="auto"/>
          </w:tcPr>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Pr="0082482A" w:rsidRDefault="009F7E93" w:rsidP="00327144">
            <w:pPr>
              <w:spacing w:before="216"/>
              <w:ind w:left="0" w:firstLine="0"/>
              <w:jc w:val="both"/>
              <w:rPr>
                <w:b/>
                <w:bCs/>
                <w:spacing w:val="-4"/>
                <w:w w:val="105"/>
                <w:sz w:val="20"/>
                <w:szCs w:val="20"/>
              </w:rPr>
            </w:pPr>
          </w:p>
        </w:tc>
      </w:tr>
    </w:tbl>
    <w:p w:rsidR="009F7E93" w:rsidRDefault="009F7E93" w:rsidP="007847A8">
      <w:pPr>
        <w:widowControl w:val="0"/>
        <w:numPr>
          <w:ilvl w:val="0"/>
          <w:numId w:val="21"/>
        </w:numPr>
        <w:kinsoku w:val="0"/>
        <w:spacing w:before="216" w:after="0" w:line="240" w:lineRule="auto"/>
        <w:ind w:right="0"/>
        <w:jc w:val="both"/>
        <w:rPr>
          <w:b/>
          <w:bCs/>
          <w:spacing w:val="-4"/>
          <w:w w:val="105"/>
          <w:sz w:val="20"/>
          <w:szCs w:val="20"/>
        </w:rPr>
      </w:pPr>
      <w:r>
        <w:rPr>
          <w:b/>
          <w:bCs/>
          <w:spacing w:val="-4"/>
          <w:w w:val="105"/>
          <w:sz w:val="20"/>
          <w:szCs w:val="20"/>
        </w:rPr>
        <w:t>Supervisor’s comments:</w:t>
      </w:r>
    </w:p>
    <w:p w:rsidR="009F7E93" w:rsidRDefault="009F7E93" w:rsidP="00327144">
      <w:pPr>
        <w:spacing w:before="216"/>
        <w:jc w:val="both"/>
        <w:rPr>
          <w:b/>
          <w:bCs/>
          <w:spacing w:val="-4"/>
          <w:w w:val="105"/>
          <w:sz w:val="20"/>
          <w:szCs w:val="20"/>
        </w:rPr>
      </w:pPr>
    </w:p>
    <w:p w:rsidR="009F7E93" w:rsidRDefault="009F7E93" w:rsidP="00327144">
      <w:pPr>
        <w:spacing w:before="216"/>
        <w:jc w:val="both"/>
        <w:rPr>
          <w:b/>
          <w:bCs/>
          <w:spacing w:val="-4"/>
          <w:w w:val="105"/>
          <w:sz w:val="20"/>
          <w:szCs w:val="20"/>
        </w:rPr>
      </w:pPr>
    </w:p>
    <w:p w:rsidR="009F7E93" w:rsidRDefault="009F7E93" w:rsidP="007847A8">
      <w:pPr>
        <w:widowControl w:val="0"/>
        <w:numPr>
          <w:ilvl w:val="0"/>
          <w:numId w:val="21"/>
        </w:numPr>
        <w:kinsoku w:val="0"/>
        <w:spacing w:before="216" w:after="0" w:line="240" w:lineRule="auto"/>
        <w:ind w:right="0"/>
        <w:jc w:val="both"/>
        <w:rPr>
          <w:b/>
          <w:bCs/>
          <w:spacing w:val="-4"/>
          <w:w w:val="105"/>
          <w:sz w:val="20"/>
          <w:szCs w:val="20"/>
        </w:rPr>
      </w:pPr>
      <w:r>
        <w:rPr>
          <w:b/>
          <w:bCs/>
          <w:spacing w:val="-4"/>
          <w:w w:val="105"/>
          <w:sz w:val="20"/>
          <w:szCs w:val="20"/>
        </w:rPr>
        <w:t>Supervisee’s comments:</w:t>
      </w:r>
    </w:p>
    <w:p w:rsidR="009F7E93" w:rsidRDefault="009F7E93" w:rsidP="00327144">
      <w:pPr>
        <w:spacing w:before="252"/>
        <w:ind w:left="144"/>
        <w:jc w:val="both"/>
        <w:rPr>
          <w:b/>
          <w:bCs/>
          <w:spacing w:val="-4"/>
          <w:w w:val="105"/>
          <w:sz w:val="20"/>
          <w:szCs w:val="20"/>
        </w:rPr>
      </w:pPr>
    </w:p>
    <w:p w:rsidR="009F7E93" w:rsidRDefault="009F7E93" w:rsidP="00327144">
      <w:pPr>
        <w:spacing w:before="252"/>
        <w:ind w:left="144"/>
        <w:jc w:val="both"/>
        <w:rPr>
          <w:b/>
          <w:bCs/>
          <w:spacing w:val="-4"/>
          <w:w w:val="105"/>
          <w:sz w:val="20"/>
          <w:szCs w:val="20"/>
        </w:rPr>
      </w:pPr>
    </w:p>
    <w:p w:rsidR="009F7E93" w:rsidRDefault="009F7E93" w:rsidP="007847A8">
      <w:pPr>
        <w:widowControl w:val="0"/>
        <w:numPr>
          <w:ilvl w:val="0"/>
          <w:numId w:val="21"/>
        </w:numPr>
        <w:kinsoku w:val="0"/>
        <w:spacing w:before="252" w:after="0" w:line="240" w:lineRule="auto"/>
        <w:ind w:right="0"/>
        <w:jc w:val="both"/>
        <w:rPr>
          <w:b/>
          <w:bCs/>
          <w:spacing w:val="-4"/>
          <w:w w:val="105"/>
          <w:sz w:val="20"/>
          <w:szCs w:val="20"/>
        </w:rPr>
      </w:pPr>
      <w:r>
        <w:rPr>
          <w:b/>
          <w:bCs/>
          <w:spacing w:val="-4"/>
          <w:w w:val="105"/>
          <w:sz w:val="20"/>
          <w:szCs w:val="20"/>
        </w:rPr>
        <w:t>Date and time of next supervision:</w:t>
      </w:r>
    </w:p>
    <w:p w:rsidR="009F7E93" w:rsidRDefault="009F7E93" w:rsidP="00327144">
      <w:pPr>
        <w:spacing w:before="252"/>
        <w:jc w:val="both"/>
        <w:rPr>
          <w:b/>
          <w:bCs/>
          <w:spacing w:val="-4"/>
          <w:w w:val="105"/>
          <w:sz w:val="20"/>
          <w:szCs w:val="20"/>
        </w:rPr>
      </w:pPr>
    </w:p>
    <w:p w:rsidR="009F7E93" w:rsidRPr="00173E6F" w:rsidRDefault="009F7E93" w:rsidP="00327144">
      <w:pPr>
        <w:spacing w:before="432" w:line="206" w:lineRule="auto"/>
        <w:ind w:left="0" w:firstLine="0"/>
        <w:jc w:val="both"/>
        <w:rPr>
          <w:b/>
          <w:bCs/>
          <w:w w:val="105"/>
          <w:sz w:val="20"/>
          <w:szCs w:val="20"/>
        </w:rPr>
      </w:pPr>
      <w:r>
        <w:rPr>
          <w:b/>
          <w:bCs/>
          <w:spacing w:val="-4"/>
          <w:w w:val="105"/>
          <w:sz w:val="20"/>
          <w:szCs w:val="20"/>
        </w:rPr>
        <w:t>Signed Supervisee …………………………………………………………..</w:t>
      </w:r>
      <w:r w:rsidRPr="009F7E93">
        <w:rPr>
          <w:b/>
          <w:bCs/>
          <w:w w:val="105"/>
          <w:sz w:val="20"/>
          <w:szCs w:val="20"/>
        </w:rPr>
        <w:t xml:space="preserve"> </w:t>
      </w:r>
      <w:r>
        <w:rPr>
          <w:b/>
          <w:bCs/>
          <w:w w:val="105"/>
          <w:sz w:val="20"/>
          <w:szCs w:val="20"/>
        </w:rPr>
        <w:t>Date:………………………</w:t>
      </w:r>
    </w:p>
    <w:p w:rsidR="009F7E93" w:rsidRPr="00173E6F" w:rsidRDefault="009F7E93" w:rsidP="00327144">
      <w:pPr>
        <w:spacing w:before="432" w:line="206" w:lineRule="auto"/>
        <w:ind w:left="0" w:firstLine="0"/>
        <w:jc w:val="both"/>
        <w:rPr>
          <w:b/>
          <w:bCs/>
          <w:w w:val="105"/>
          <w:sz w:val="20"/>
          <w:szCs w:val="20"/>
        </w:rPr>
      </w:pPr>
      <w:r>
        <w:rPr>
          <w:b/>
          <w:bCs/>
          <w:w w:val="105"/>
          <w:sz w:val="20"/>
          <w:szCs w:val="20"/>
        </w:rPr>
        <w:t>Supervisor: …………………………………………………………….</w:t>
      </w:r>
      <w:r w:rsidRPr="009F7E93">
        <w:rPr>
          <w:b/>
          <w:bCs/>
          <w:w w:val="105"/>
          <w:sz w:val="20"/>
          <w:szCs w:val="20"/>
        </w:rPr>
        <w:t xml:space="preserve"> </w:t>
      </w:r>
      <w:r>
        <w:rPr>
          <w:b/>
          <w:bCs/>
          <w:w w:val="105"/>
          <w:sz w:val="20"/>
          <w:szCs w:val="20"/>
        </w:rPr>
        <w:t>Date:…………………………...</w:t>
      </w:r>
    </w:p>
    <w:p w:rsidR="009F7E93" w:rsidRDefault="009F7E93" w:rsidP="00327144">
      <w:pPr>
        <w:ind w:left="0" w:firstLine="0"/>
        <w:jc w:val="both"/>
        <w:rPr>
          <w:b/>
          <w:bCs/>
          <w:w w:val="105"/>
          <w:sz w:val="20"/>
          <w:szCs w:val="20"/>
        </w:rPr>
      </w:pPr>
    </w:p>
    <w:p w:rsidR="004F36EC" w:rsidRDefault="004F36EC" w:rsidP="00327144">
      <w:pPr>
        <w:spacing w:after="3" w:line="251" w:lineRule="auto"/>
        <w:ind w:left="0" w:right="-726"/>
        <w:jc w:val="both"/>
      </w:pPr>
    </w:p>
    <w:p w:rsidR="00373D1A" w:rsidRDefault="00373D1A" w:rsidP="00327144">
      <w:pPr>
        <w:spacing w:after="160" w:line="259" w:lineRule="auto"/>
        <w:ind w:left="0" w:right="0" w:firstLine="0"/>
        <w:jc w:val="both"/>
        <w:rPr>
          <w:b/>
        </w:rPr>
      </w:pPr>
      <w:r>
        <w:br w:type="page"/>
      </w:r>
    </w:p>
    <w:p w:rsidR="00674950" w:rsidRDefault="00674950" w:rsidP="00327144">
      <w:pPr>
        <w:pStyle w:val="Heading1"/>
        <w:numPr>
          <w:ilvl w:val="0"/>
          <w:numId w:val="0"/>
        </w:numPr>
        <w:ind w:right="-726"/>
        <w:jc w:val="both"/>
        <w:sectPr w:rsidR="00674950" w:rsidSect="00674950">
          <w:footerReference w:type="even" r:id="rId9"/>
          <w:footerReference w:type="default" r:id="rId10"/>
          <w:footerReference w:type="first" r:id="rId11"/>
          <w:type w:val="continuous"/>
          <w:pgSz w:w="11900" w:h="16840"/>
          <w:pgMar w:top="1440" w:right="1440" w:bottom="1440" w:left="1440" w:header="720" w:footer="713" w:gutter="0"/>
          <w:cols w:space="720"/>
          <w:titlePg/>
          <w:docGrid w:linePitch="326"/>
        </w:sectPr>
      </w:pPr>
      <w:bookmarkStart w:id="39" w:name="_Toc438111902"/>
    </w:p>
    <w:p w:rsidR="00C71FE6" w:rsidRDefault="00B419DD" w:rsidP="00327144">
      <w:pPr>
        <w:pStyle w:val="Heading1"/>
        <w:numPr>
          <w:ilvl w:val="0"/>
          <w:numId w:val="0"/>
        </w:numPr>
        <w:ind w:right="-726"/>
        <w:jc w:val="both"/>
      </w:pPr>
      <w:bookmarkStart w:id="40" w:name="_Toc486580746"/>
      <w:r>
        <w:t>Appendix 3</w:t>
      </w:r>
      <w:r w:rsidR="00C71FE6">
        <w:t xml:space="preserve"> Manager Supervision Tracker</w:t>
      </w:r>
      <w:bookmarkEnd w:id="39"/>
      <w:bookmarkEnd w:id="40"/>
    </w:p>
    <w:p w:rsidR="00C71FE6" w:rsidRPr="00674950" w:rsidRDefault="00C71FE6" w:rsidP="00327144">
      <w:pPr>
        <w:pStyle w:val="Heading1"/>
        <w:numPr>
          <w:ilvl w:val="0"/>
          <w:numId w:val="0"/>
        </w:numPr>
        <w:ind w:right="-726"/>
        <w:jc w:val="both"/>
        <w:rPr>
          <w:sz w:val="22"/>
        </w:rPr>
      </w:pPr>
    </w:p>
    <w:p w:rsidR="00674950" w:rsidRPr="00674950" w:rsidRDefault="00674950" w:rsidP="00674950">
      <w:pPr>
        <w:spacing w:after="0" w:line="240" w:lineRule="auto"/>
        <w:ind w:left="-567" w:firstLine="567"/>
        <w:rPr>
          <w:sz w:val="22"/>
        </w:rPr>
      </w:pPr>
      <w:r w:rsidRPr="00674950">
        <w:rPr>
          <w:sz w:val="22"/>
        </w:rPr>
        <w:t>Case Supervision – Tracking</w:t>
      </w:r>
    </w:p>
    <w:p w:rsidR="00674950" w:rsidRPr="00674950" w:rsidRDefault="00674950" w:rsidP="00674950">
      <w:pPr>
        <w:spacing w:after="0" w:line="240" w:lineRule="auto"/>
        <w:rPr>
          <w:sz w:val="22"/>
        </w:rPr>
      </w:pPr>
    </w:p>
    <w:p w:rsidR="00674950" w:rsidRDefault="00674950" w:rsidP="00FF728B">
      <w:pPr>
        <w:spacing w:after="0" w:line="240" w:lineRule="auto"/>
        <w:ind w:left="0"/>
        <w:rPr>
          <w:sz w:val="22"/>
        </w:rPr>
      </w:pPr>
      <w:r w:rsidRPr="00674950">
        <w:rPr>
          <w:sz w:val="22"/>
        </w:rPr>
        <w:t>Name of Supervisee:</w:t>
      </w:r>
      <w:r w:rsidR="00FF728B">
        <w:rPr>
          <w:sz w:val="22"/>
        </w:rPr>
        <w:t>………………………………………………………………………………………………………………………………………</w:t>
      </w:r>
    </w:p>
    <w:p w:rsidR="00B22AB9" w:rsidRDefault="00B22AB9" w:rsidP="00FF728B">
      <w:pPr>
        <w:spacing w:after="0" w:line="240" w:lineRule="auto"/>
        <w:ind w:left="0"/>
        <w:rPr>
          <w:sz w:val="22"/>
        </w:rPr>
      </w:pPr>
    </w:p>
    <w:tbl>
      <w:tblPr>
        <w:tblStyle w:val="TableGrid0"/>
        <w:tblW w:w="14168" w:type="dxa"/>
        <w:tblLook w:val="04A0" w:firstRow="1" w:lastRow="0" w:firstColumn="1" w:lastColumn="0" w:noHBand="0" w:noVBand="1"/>
      </w:tblPr>
      <w:tblGrid>
        <w:gridCol w:w="1752"/>
        <w:gridCol w:w="530"/>
        <w:gridCol w:w="480"/>
        <w:gridCol w:w="595"/>
        <w:gridCol w:w="480"/>
        <w:gridCol w:w="540"/>
        <w:gridCol w:w="480"/>
        <w:gridCol w:w="506"/>
        <w:gridCol w:w="480"/>
        <w:gridCol w:w="573"/>
        <w:gridCol w:w="480"/>
        <w:gridCol w:w="573"/>
        <w:gridCol w:w="480"/>
        <w:gridCol w:w="529"/>
        <w:gridCol w:w="480"/>
        <w:gridCol w:w="573"/>
        <w:gridCol w:w="480"/>
        <w:gridCol w:w="573"/>
        <w:gridCol w:w="480"/>
        <w:gridCol w:w="540"/>
        <w:gridCol w:w="480"/>
        <w:gridCol w:w="562"/>
        <w:gridCol w:w="480"/>
        <w:gridCol w:w="562"/>
        <w:gridCol w:w="480"/>
      </w:tblGrid>
      <w:tr w:rsidR="00B22AB9" w:rsidTr="00B22AB9">
        <w:tc>
          <w:tcPr>
            <w:tcW w:w="1752" w:type="dxa"/>
          </w:tcPr>
          <w:p w:rsidR="00B22AB9" w:rsidRDefault="00B22AB9" w:rsidP="00FF728B">
            <w:pPr>
              <w:spacing w:after="0" w:line="240" w:lineRule="auto"/>
              <w:ind w:left="0" w:firstLine="0"/>
              <w:rPr>
                <w:sz w:val="22"/>
              </w:rPr>
            </w:pPr>
          </w:p>
        </w:tc>
        <w:tc>
          <w:tcPr>
            <w:tcW w:w="12416" w:type="dxa"/>
            <w:gridSpan w:val="24"/>
          </w:tcPr>
          <w:p w:rsidR="00B22AB9" w:rsidRDefault="00B22AB9" w:rsidP="00FF728B">
            <w:pPr>
              <w:spacing w:after="0" w:line="240" w:lineRule="auto"/>
              <w:ind w:left="0" w:firstLine="0"/>
              <w:rPr>
                <w:sz w:val="22"/>
              </w:rPr>
            </w:pPr>
          </w:p>
        </w:tc>
      </w:tr>
      <w:tr w:rsidR="00B22AB9" w:rsidTr="00B22AB9">
        <w:tc>
          <w:tcPr>
            <w:tcW w:w="1752" w:type="dxa"/>
          </w:tcPr>
          <w:p w:rsidR="00B22AB9" w:rsidRDefault="00B22AB9" w:rsidP="00FF728B">
            <w:pPr>
              <w:spacing w:after="0" w:line="240" w:lineRule="auto"/>
              <w:ind w:left="0" w:firstLine="0"/>
              <w:rPr>
                <w:sz w:val="22"/>
              </w:rPr>
            </w:pPr>
            <w:r>
              <w:rPr>
                <w:sz w:val="22"/>
              </w:rPr>
              <w:t>Family/Case Number</w:t>
            </w:r>
          </w:p>
        </w:tc>
        <w:tc>
          <w:tcPr>
            <w:tcW w:w="530" w:type="dxa"/>
          </w:tcPr>
          <w:p w:rsidR="00B22AB9" w:rsidRPr="00B22AB9" w:rsidRDefault="00B22AB9" w:rsidP="00FF728B">
            <w:pPr>
              <w:spacing w:after="0" w:line="240" w:lineRule="auto"/>
              <w:ind w:left="0" w:firstLine="0"/>
              <w:rPr>
                <w:sz w:val="20"/>
                <w:szCs w:val="20"/>
              </w:rPr>
            </w:pPr>
            <w:r w:rsidRPr="00B22AB9">
              <w:rPr>
                <w:sz w:val="20"/>
                <w:szCs w:val="20"/>
              </w:rPr>
              <w:t>Apr</w:t>
            </w:r>
          </w:p>
        </w:tc>
        <w:tc>
          <w:tcPr>
            <w:tcW w:w="480" w:type="dxa"/>
          </w:tcPr>
          <w:p w:rsidR="00B22AB9" w:rsidRPr="00B22AB9" w:rsidRDefault="00B22AB9" w:rsidP="00FF728B">
            <w:pPr>
              <w:spacing w:after="0" w:line="240" w:lineRule="auto"/>
              <w:ind w:left="0" w:firstLine="0"/>
              <w:rPr>
                <w:sz w:val="20"/>
                <w:szCs w:val="20"/>
              </w:rPr>
            </w:pPr>
          </w:p>
        </w:tc>
        <w:tc>
          <w:tcPr>
            <w:tcW w:w="595" w:type="dxa"/>
          </w:tcPr>
          <w:p w:rsidR="00B22AB9" w:rsidRPr="00B22AB9" w:rsidRDefault="00B22AB9" w:rsidP="00FF728B">
            <w:pPr>
              <w:spacing w:after="0" w:line="240" w:lineRule="auto"/>
              <w:ind w:left="0" w:firstLine="0"/>
              <w:rPr>
                <w:sz w:val="20"/>
                <w:szCs w:val="20"/>
              </w:rPr>
            </w:pPr>
            <w:r w:rsidRPr="00B22AB9">
              <w:rPr>
                <w:sz w:val="20"/>
                <w:szCs w:val="20"/>
              </w:rPr>
              <w:t>May</w:t>
            </w:r>
          </w:p>
        </w:tc>
        <w:tc>
          <w:tcPr>
            <w:tcW w:w="480" w:type="dxa"/>
          </w:tcPr>
          <w:p w:rsidR="00B22AB9" w:rsidRPr="00B22AB9" w:rsidRDefault="00B22AB9" w:rsidP="00FF728B">
            <w:pPr>
              <w:spacing w:after="0" w:line="240" w:lineRule="auto"/>
              <w:ind w:left="0" w:firstLine="0"/>
              <w:rPr>
                <w:sz w:val="20"/>
                <w:szCs w:val="20"/>
              </w:rPr>
            </w:pPr>
          </w:p>
        </w:tc>
        <w:tc>
          <w:tcPr>
            <w:tcW w:w="540" w:type="dxa"/>
          </w:tcPr>
          <w:p w:rsidR="00B22AB9" w:rsidRPr="00B22AB9" w:rsidRDefault="00B22AB9" w:rsidP="00FF728B">
            <w:pPr>
              <w:spacing w:after="0" w:line="240" w:lineRule="auto"/>
              <w:ind w:left="0" w:firstLine="0"/>
              <w:rPr>
                <w:sz w:val="20"/>
                <w:szCs w:val="20"/>
              </w:rPr>
            </w:pPr>
            <w:r w:rsidRPr="00B22AB9">
              <w:rPr>
                <w:sz w:val="20"/>
                <w:szCs w:val="20"/>
              </w:rPr>
              <w:t>Jun</w:t>
            </w:r>
          </w:p>
        </w:tc>
        <w:tc>
          <w:tcPr>
            <w:tcW w:w="480" w:type="dxa"/>
          </w:tcPr>
          <w:p w:rsidR="00B22AB9" w:rsidRPr="00B22AB9" w:rsidRDefault="00B22AB9" w:rsidP="00FF728B">
            <w:pPr>
              <w:spacing w:after="0" w:line="240" w:lineRule="auto"/>
              <w:ind w:left="0" w:firstLine="0"/>
              <w:rPr>
                <w:sz w:val="20"/>
                <w:szCs w:val="20"/>
              </w:rPr>
            </w:pPr>
          </w:p>
        </w:tc>
        <w:tc>
          <w:tcPr>
            <w:tcW w:w="506" w:type="dxa"/>
          </w:tcPr>
          <w:p w:rsidR="00B22AB9" w:rsidRPr="00B22AB9" w:rsidRDefault="00B22AB9" w:rsidP="00FF728B">
            <w:pPr>
              <w:spacing w:after="0" w:line="240" w:lineRule="auto"/>
              <w:ind w:left="0" w:firstLine="0"/>
              <w:rPr>
                <w:sz w:val="20"/>
                <w:szCs w:val="20"/>
              </w:rPr>
            </w:pPr>
            <w:r w:rsidRPr="00B22AB9">
              <w:rPr>
                <w:sz w:val="20"/>
                <w:szCs w:val="20"/>
              </w:rPr>
              <w:t>Jul</w:t>
            </w:r>
          </w:p>
        </w:tc>
        <w:tc>
          <w:tcPr>
            <w:tcW w:w="480" w:type="dxa"/>
          </w:tcPr>
          <w:p w:rsidR="00B22AB9" w:rsidRPr="00B22AB9" w:rsidRDefault="00B22AB9" w:rsidP="00FF728B">
            <w:pPr>
              <w:spacing w:after="0" w:line="240" w:lineRule="auto"/>
              <w:ind w:left="0" w:firstLine="0"/>
              <w:rPr>
                <w:sz w:val="20"/>
                <w:szCs w:val="20"/>
              </w:rPr>
            </w:pPr>
          </w:p>
        </w:tc>
        <w:tc>
          <w:tcPr>
            <w:tcW w:w="573" w:type="dxa"/>
          </w:tcPr>
          <w:p w:rsidR="00B22AB9" w:rsidRPr="00B22AB9" w:rsidRDefault="00B22AB9" w:rsidP="00FF728B">
            <w:pPr>
              <w:spacing w:after="0" w:line="240" w:lineRule="auto"/>
              <w:ind w:left="0" w:firstLine="0"/>
              <w:rPr>
                <w:sz w:val="20"/>
                <w:szCs w:val="20"/>
              </w:rPr>
            </w:pPr>
            <w:r w:rsidRPr="00B22AB9">
              <w:rPr>
                <w:sz w:val="20"/>
                <w:szCs w:val="20"/>
              </w:rPr>
              <w:t>Aug</w:t>
            </w:r>
          </w:p>
        </w:tc>
        <w:tc>
          <w:tcPr>
            <w:tcW w:w="480" w:type="dxa"/>
          </w:tcPr>
          <w:p w:rsidR="00B22AB9" w:rsidRPr="00B22AB9" w:rsidRDefault="00B22AB9" w:rsidP="00FF728B">
            <w:pPr>
              <w:spacing w:after="0" w:line="240" w:lineRule="auto"/>
              <w:ind w:left="0" w:firstLine="0"/>
              <w:rPr>
                <w:sz w:val="20"/>
                <w:szCs w:val="20"/>
              </w:rPr>
            </w:pPr>
          </w:p>
        </w:tc>
        <w:tc>
          <w:tcPr>
            <w:tcW w:w="573" w:type="dxa"/>
          </w:tcPr>
          <w:p w:rsidR="00B22AB9" w:rsidRPr="00B22AB9" w:rsidRDefault="00B22AB9" w:rsidP="00FF728B">
            <w:pPr>
              <w:spacing w:after="0" w:line="240" w:lineRule="auto"/>
              <w:ind w:left="0" w:firstLine="0"/>
              <w:rPr>
                <w:sz w:val="20"/>
                <w:szCs w:val="20"/>
              </w:rPr>
            </w:pPr>
            <w:r w:rsidRPr="00B22AB9">
              <w:rPr>
                <w:sz w:val="20"/>
                <w:szCs w:val="20"/>
              </w:rPr>
              <w:t>Sep</w:t>
            </w:r>
          </w:p>
        </w:tc>
        <w:tc>
          <w:tcPr>
            <w:tcW w:w="480" w:type="dxa"/>
          </w:tcPr>
          <w:p w:rsidR="00B22AB9" w:rsidRPr="00B22AB9" w:rsidRDefault="00B22AB9" w:rsidP="00FF728B">
            <w:pPr>
              <w:spacing w:after="0" w:line="240" w:lineRule="auto"/>
              <w:ind w:left="0" w:firstLine="0"/>
              <w:rPr>
                <w:sz w:val="20"/>
                <w:szCs w:val="20"/>
              </w:rPr>
            </w:pPr>
          </w:p>
        </w:tc>
        <w:tc>
          <w:tcPr>
            <w:tcW w:w="529" w:type="dxa"/>
          </w:tcPr>
          <w:p w:rsidR="00B22AB9" w:rsidRPr="00B22AB9" w:rsidRDefault="00B22AB9" w:rsidP="00FF728B">
            <w:pPr>
              <w:spacing w:after="0" w:line="240" w:lineRule="auto"/>
              <w:ind w:left="0" w:firstLine="0"/>
              <w:rPr>
                <w:sz w:val="20"/>
                <w:szCs w:val="20"/>
              </w:rPr>
            </w:pPr>
            <w:r w:rsidRPr="00B22AB9">
              <w:rPr>
                <w:sz w:val="20"/>
                <w:szCs w:val="20"/>
              </w:rPr>
              <w:t>Oct</w:t>
            </w:r>
          </w:p>
        </w:tc>
        <w:tc>
          <w:tcPr>
            <w:tcW w:w="480" w:type="dxa"/>
          </w:tcPr>
          <w:p w:rsidR="00B22AB9" w:rsidRPr="00B22AB9" w:rsidRDefault="00B22AB9" w:rsidP="00FF728B">
            <w:pPr>
              <w:spacing w:after="0" w:line="240" w:lineRule="auto"/>
              <w:ind w:left="0" w:firstLine="0"/>
              <w:rPr>
                <w:sz w:val="20"/>
                <w:szCs w:val="20"/>
              </w:rPr>
            </w:pPr>
          </w:p>
        </w:tc>
        <w:tc>
          <w:tcPr>
            <w:tcW w:w="573" w:type="dxa"/>
          </w:tcPr>
          <w:p w:rsidR="00B22AB9" w:rsidRPr="00B22AB9" w:rsidRDefault="00B22AB9" w:rsidP="00FF728B">
            <w:pPr>
              <w:spacing w:after="0" w:line="240" w:lineRule="auto"/>
              <w:ind w:left="0" w:firstLine="0"/>
              <w:rPr>
                <w:sz w:val="20"/>
                <w:szCs w:val="20"/>
              </w:rPr>
            </w:pPr>
            <w:r w:rsidRPr="00B22AB9">
              <w:rPr>
                <w:sz w:val="20"/>
                <w:szCs w:val="20"/>
              </w:rPr>
              <w:t>Nov</w:t>
            </w:r>
          </w:p>
        </w:tc>
        <w:tc>
          <w:tcPr>
            <w:tcW w:w="480" w:type="dxa"/>
          </w:tcPr>
          <w:p w:rsidR="00B22AB9" w:rsidRPr="00B22AB9" w:rsidRDefault="00B22AB9" w:rsidP="00FF728B">
            <w:pPr>
              <w:spacing w:after="0" w:line="240" w:lineRule="auto"/>
              <w:ind w:left="0" w:firstLine="0"/>
              <w:rPr>
                <w:sz w:val="20"/>
                <w:szCs w:val="20"/>
              </w:rPr>
            </w:pPr>
          </w:p>
        </w:tc>
        <w:tc>
          <w:tcPr>
            <w:tcW w:w="573" w:type="dxa"/>
          </w:tcPr>
          <w:p w:rsidR="00B22AB9" w:rsidRPr="00B22AB9" w:rsidRDefault="00B22AB9" w:rsidP="00FF728B">
            <w:pPr>
              <w:spacing w:after="0" w:line="240" w:lineRule="auto"/>
              <w:ind w:left="0" w:firstLine="0"/>
              <w:rPr>
                <w:sz w:val="20"/>
                <w:szCs w:val="20"/>
              </w:rPr>
            </w:pPr>
            <w:r w:rsidRPr="00B22AB9">
              <w:rPr>
                <w:sz w:val="20"/>
                <w:szCs w:val="20"/>
              </w:rPr>
              <w:t>Dec</w:t>
            </w:r>
          </w:p>
        </w:tc>
        <w:tc>
          <w:tcPr>
            <w:tcW w:w="480" w:type="dxa"/>
          </w:tcPr>
          <w:p w:rsidR="00B22AB9" w:rsidRPr="00B22AB9" w:rsidRDefault="00B22AB9" w:rsidP="00FF728B">
            <w:pPr>
              <w:spacing w:after="0" w:line="240" w:lineRule="auto"/>
              <w:ind w:left="0" w:firstLine="0"/>
              <w:rPr>
                <w:sz w:val="20"/>
                <w:szCs w:val="20"/>
              </w:rPr>
            </w:pPr>
          </w:p>
        </w:tc>
        <w:tc>
          <w:tcPr>
            <w:tcW w:w="540" w:type="dxa"/>
          </w:tcPr>
          <w:p w:rsidR="00B22AB9" w:rsidRPr="00B22AB9" w:rsidRDefault="00B22AB9" w:rsidP="00FF728B">
            <w:pPr>
              <w:spacing w:after="0" w:line="240" w:lineRule="auto"/>
              <w:ind w:left="0" w:firstLine="0"/>
              <w:rPr>
                <w:sz w:val="20"/>
                <w:szCs w:val="20"/>
              </w:rPr>
            </w:pPr>
            <w:r w:rsidRPr="00B22AB9">
              <w:rPr>
                <w:sz w:val="20"/>
                <w:szCs w:val="20"/>
              </w:rPr>
              <w:t>Jan</w:t>
            </w:r>
          </w:p>
        </w:tc>
        <w:tc>
          <w:tcPr>
            <w:tcW w:w="480" w:type="dxa"/>
          </w:tcPr>
          <w:p w:rsidR="00B22AB9" w:rsidRPr="00B22AB9" w:rsidRDefault="00B22AB9" w:rsidP="00FF728B">
            <w:pPr>
              <w:spacing w:after="0" w:line="240" w:lineRule="auto"/>
              <w:ind w:left="0" w:firstLine="0"/>
              <w:rPr>
                <w:sz w:val="20"/>
                <w:szCs w:val="20"/>
              </w:rPr>
            </w:pPr>
          </w:p>
        </w:tc>
        <w:tc>
          <w:tcPr>
            <w:tcW w:w="562" w:type="dxa"/>
          </w:tcPr>
          <w:p w:rsidR="00B22AB9" w:rsidRPr="00B22AB9" w:rsidRDefault="00B22AB9" w:rsidP="00FF728B">
            <w:pPr>
              <w:spacing w:after="0" w:line="240" w:lineRule="auto"/>
              <w:ind w:left="0" w:firstLine="0"/>
              <w:rPr>
                <w:sz w:val="20"/>
                <w:szCs w:val="20"/>
              </w:rPr>
            </w:pPr>
            <w:r w:rsidRPr="00B22AB9">
              <w:rPr>
                <w:sz w:val="20"/>
                <w:szCs w:val="20"/>
              </w:rPr>
              <w:t>Feb</w:t>
            </w:r>
          </w:p>
        </w:tc>
        <w:tc>
          <w:tcPr>
            <w:tcW w:w="480" w:type="dxa"/>
          </w:tcPr>
          <w:p w:rsidR="00B22AB9" w:rsidRPr="00B22AB9" w:rsidRDefault="00B22AB9" w:rsidP="00FF728B">
            <w:pPr>
              <w:spacing w:after="0" w:line="240" w:lineRule="auto"/>
              <w:ind w:left="0" w:firstLine="0"/>
              <w:rPr>
                <w:sz w:val="20"/>
                <w:szCs w:val="20"/>
              </w:rPr>
            </w:pPr>
          </w:p>
        </w:tc>
        <w:tc>
          <w:tcPr>
            <w:tcW w:w="562" w:type="dxa"/>
          </w:tcPr>
          <w:p w:rsidR="00B22AB9" w:rsidRPr="00B22AB9" w:rsidRDefault="00B22AB9" w:rsidP="00FF728B">
            <w:pPr>
              <w:spacing w:after="0" w:line="240" w:lineRule="auto"/>
              <w:ind w:left="0" w:firstLine="0"/>
              <w:rPr>
                <w:sz w:val="20"/>
                <w:szCs w:val="20"/>
              </w:rPr>
            </w:pPr>
            <w:r w:rsidRPr="00B22AB9">
              <w:rPr>
                <w:sz w:val="20"/>
                <w:szCs w:val="20"/>
              </w:rPr>
              <w:t>Mar</w:t>
            </w:r>
          </w:p>
        </w:tc>
        <w:tc>
          <w:tcPr>
            <w:tcW w:w="480" w:type="dxa"/>
          </w:tcPr>
          <w:p w:rsidR="00B22AB9" w:rsidRPr="00B22AB9" w:rsidRDefault="00B22AB9" w:rsidP="00FF728B">
            <w:pPr>
              <w:spacing w:after="0" w:line="240" w:lineRule="auto"/>
              <w:ind w:left="0" w:firstLine="0"/>
              <w:rPr>
                <w:sz w:val="20"/>
                <w:szCs w:val="20"/>
              </w:rPr>
            </w:pPr>
          </w:p>
        </w:tc>
      </w:tr>
      <w:tr w:rsidR="00B22AB9" w:rsidTr="00B22AB9">
        <w:tc>
          <w:tcPr>
            <w:tcW w:w="1752" w:type="dxa"/>
          </w:tcPr>
          <w:p w:rsidR="00B22AB9" w:rsidRDefault="00B22AB9" w:rsidP="00FF728B">
            <w:pPr>
              <w:spacing w:after="0" w:line="240" w:lineRule="auto"/>
              <w:ind w:left="0" w:firstLine="0"/>
              <w:rPr>
                <w:sz w:val="22"/>
              </w:rPr>
            </w:pPr>
          </w:p>
        </w:tc>
        <w:tc>
          <w:tcPr>
            <w:tcW w:w="530"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95"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40"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06"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29"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40"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62"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62"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p w:rsidR="00B22AB9" w:rsidRDefault="00B22AB9" w:rsidP="00FF728B">
            <w:pPr>
              <w:spacing w:after="0" w:line="240" w:lineRule="auto"/>
              <w:ind w:left="0" w:firstLine="0"/>
              <w:rPr>
                <w:sz w:val="22"/>
              </w:rPr>
            </w:pPr>
          </w:p>
        </w:tc>
      </w:tr>
      <w:tr w:rsidR="00B22AB9" w:rsidTr="00B22AB9">
        <w:tc>
          <w:tcPr>
            <w:tcW w:w="1752" w:type="dxa"/>
          </w:tcPr>
          <w:p w:rsidR="00B22AB9" w:rsidRDefault="00B22AB9" w:rsidP="00FF728B">
            <w:pPr>
              <w:spacing w:after="0" w:line="240" w:lineRule="auto"/>
              <w:ind w:left="0" w:firstLine="0"/>
              <w:rPr>
                <w:sz w:val="22"/>
              </w:rPr>
            </w:pPr>
          </w:p>
          <w:p w:rsidR="00B22AB9" w:rsidRDefault="00B22AB9" w:rsidP="00FF728B">
            <w:pPr>
              <w:spacing w:after="0" w:line="240" w:lineRule="auto"/>
              <w:ind w:left="0" w:firstLine="0"/>
              <w:rPr>
                <w:sz w:val="22"/>
              </w:rPr>
            </w:pPr>
          </w:p>
        </w:tc>
        <w:tc>
          <w:tcPr>
            <w:tcW w:w="530"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95"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40"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06"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29"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73"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40"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62"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c>
          <w:tcPr>
            <w:tcW w:w="562" w:type="dxa"/>
          </w:tcPr>
          <w:p w:rsidR="00B22AB9" w:rsidRDefault="00B22AB9" w:rsidP="00FF728B">
            <w:pPr>
              <w:spacing w:after="0" w:line="240" w:lineRule="auto"/>
              <w:ind w:left="0" w:firstLine="0"/>
              <w:rPr>
                <w:sz w:val="22"/>
              </w:rPr>
            </w:pPr>
          </w:p>
        </w:tc>
        <w:tc>
          <w:tcPr>
            <w:tcW w:w="480" w:type="dxa"/>
          </w:tcPr>
          <w:p w:rsidR="00B22AB9" w:rsidRDefault="00B22AB9" w:rsidP="00FF728B">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r>
      <w:tr w:rsidR="00B22AB9" w:rsidTr="00B22AB9">
        <w:tc>
          <w:tcPr>
            <w:tcW w:w="1752" w:type="dxa"/>
          </w:tcPr>
          <w:p w:rsidR="00B22AB9" w:rsidRDefault="00B22AB9" w:rsidP="00B22AB9">
            <w:pPr>
              <w:spacing w:after="0" w:line="240" w:lineRule="auto"/>
              <w:ind w:left="0" w:firstLine="0"/>
              <w:rPr>
                <w:sz w:val="22"/>
              </w:rPr>
            </w:pPr>
          </w:p>
          <w:p w:rsidR="00B22AB9" w:rsidRDefault="00B22AB9" w:rsidP="00B22AB9">
            <w:pPr>
              <w:spacing w:after="0" w:line="240" w:lineRule="auto"/>
              <w:ind w:left="0" w:firstLine="0"/>
              <w:rPr>
                <w:sz w:val="22"/>
              </w:rPr>
            </w:pPr>
          </w:p>
        </w:tc>
        <w:tc>
          <w:tcPr>
            <w:tcW w:w="53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95"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06"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29"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73"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40"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c>
          <w:tcPr>
            <w:tcW w:w="562" w:type="dxa"/>
          </w:tcPr>
          <w:p w:rsidR="00B22AB9" w:rsidRDefault="00B22AB9" w:rsidP="00B22AB9">
            <w:pPr>
              <w:spacing w:after="0" w:line="240" w:lineRule="auto"/>
              <w:ind w:left="0" w:firstLine="0"/>
              <w:rPr>
                <w:sz w:val="22"/>
              </w:rPr>
            </w:pPr>
          </w:p>
        </w:tc>
        <w:tc>
          <w:tcPr>
            <w:tcW w:w="480" w:type="dxa"/>
          </w:tcPr>
          <w:p w:rsidR="00B22AB9" w:rsidRDefault="00B22AB9" w:rsidP="00B22AB9">
            <w:pPr>
              <w:spacing w:after="0" w:line="240" w:lineRule="auto"/>
              <w:ind w:left="0" w:firstLine="0"/>
              <w:rPr>
                <w:sz w:val="22"/>
              </w:rPr>
            </w:pPr>
          </w:p>
        </w:tc>
      </w:tr>
    </w:tbl>
    <w:p w:rsidR="00B22AB9" w:rsidRDefault="00B22AB9" w:rsidP="00FF728B">
      <w:pPr>
        <w:spacing w:after="0" w:line="240" w:lineRule="auto"/>
        <w:ind w:left="0"/>
        <w:rPr>
          <w:sz w:val="22"/>
        </w:rPr>
      </w:pPr>
    </w:p>
    <w:p w:rsidR="00674950" w:rsidRPr="00000BC6" w:rsidRDefault="00674950" w:rsidP="00674950">
      <w:pPr>
        <w:spacing w:after="0" w:line="240" w:lineRule="auto"/>
        <w:rPr>
          <w:sz w:val="20"/>
          <w:szCs w:val="20"/>
        </w:rPr>
      </w:pPr>
      <w:r w:rsidRPr="00000BC6">
        <w:rPr>
          <w:sz w:val="20"/>
          <w:szCs w:val="20"/>
        </w:rPr>
        <w:t>Guides for use:</w:t>
      </w:r>
    </w:p>
    <w:p w:rsidR="00674950" w:rsidRPr="00FF728B" w:rsidRDefault="00674950" w:rsidP="00FF728B">
      <w:pPr>
        <w:pStyle w:val="ListParagraph"/>
        <w:numPr>
          <w:ilvl w:val="0"/>
          <w:numId w:val="47"/>
        </w:numPr>
        <w:spacing w:after="0" w:line="240" w:lineRule="auto"/>
        <w:ind w:right="0"/>
        <w:rPr>
          <w:sz w:val="20"/>
          <w:szCs w:val="20"/>
        </w:rPr>
      </w:pPr>
      <w:r w:rsidRPr="00FF728B">
        <w:rPr>
          <w:sz w:val="20"/>
          <w:szCs w:val="20"/>
        </w:rPr>
        <w:t>Please tick the box when case is discussed at supervision</w:t>
      </w:r>
    </w:p>
    <w:p w:rsidR="00674950" w:rsidRPr="00FF728B" w:rsidRDefault="00674950" w:rsidP="00FF728B">
      <w:pPr>
        <w:pStyle w:val="ListParagraph"/>
        <w:numPr>
          <w:ilvl w:val="0"/>
          <w:numId w:val="47"/>
        </w:numPr>
        <w:spacing w:after="0" w:line="240" w:lineRule="auto"/>
        <w:ind w:right="0"/>
        <w:rPr>
          <w:sz w:val="20"/>
          <w:szCs w:val="20"/>
        </w:rPr>
      </w:pPr>
      <w:r w:rsidRPr="00FF728B">
        <w:rPr>
          <w:sz w:val="20"/>
          <w:szCs w:val="20"/>
        </w:rPr>
        <w:t>Add new cases to the list as they are allocated during the yearly period</w:t>
      </w:r>
    </w:p>
    <w:p w:rsidR="0022732C" w:rsidRPr="00FF728B" w:rsidRDefault="00674950" w:rsidP="00FF728B">
      <w:pPr>
        <w:pStyle w:val="ListParagraph"/>
        <w:numPr>
          <w:ilvl w:val="0"/>
          <w:numId w:val="47"/>
        </w:numPr>
        <w:spacing w:after="160" w:line="259" w:lineRule="auto"/>
        <w:ind w:right="0"/>
        <w:rPr>
          <w:b/>
        </w:rPr>
      </w:pPr>
      <w:r w:rsidRPr="00FF728B">
        <w:rPr>
          <w:sz w:val="20"/>
          <w:szCs w:val="20"/>
        </w:rPr>
        <w:t>Ensure every case is discussed a minimum of x 2 during a six month period</w:t>
      </w:r>
      <w:r w:rsidR="0022732C">
        <w:br w:type="page"/>
      </w:r>
    </w:p>
    <w:p w:rsidR="00674950" w:rsidRDefault="00674950" w:rsidP="00327144">
      <w:pPr>
        <w:pStyle w:val="Heading1"/>
        <w:numPr>
          <w:ilvl w:val="0"/>
          <w:numId w:val="0"/>
        </w:numPr>
        <w:ind w:right="-726"/>
        <w:jc w:val="both"/>
        <w:sectPr w:rsidR="00674950" w:rsidSect="00674950">
          <w:pgSz w:w="16840" w:h="11900" w:orient="landscape"/>
          <w:pgMar w:top="709" w:right="1440" w:bottom="1440" w:left="1440" w:header="720" w:footer="714" w:gutter="0"/>
          <w:cols w:space="720"/>
          <w:titlePg/>
          <w:docGrid w:linePitch="326"/>
        </w:sectPr>
      </w:pPr>
      <w:bookmarkStart w:id="41" w:name="_Toc438111903"/>
    </w:p>
    <w:p w:rsidR="00655C57" w:rsidRDefault="00B419DD" w:rsidP="00327144">
      <w:pPr>
        <w:pStyle w:val="Heading1"/>
        <w:numPr>
          <w:ilvl w:val="0"/>
          <w:numId w:val="0"/>
        </w:numPr>
        <w:ind w:right="-726"/>
        <w:jc w:val="both"/>
      </w:pPr>
      <w:bookmarkStart w:id="42" w:name="_Toc486580747"/>
      <w:r>
        <w:t>Appendix 4</w:t>
      </w:r>
      <w:r w:rsidR="00195454">
        <w:t xml:space="preserve"> </w:t>
      </w:r>
      <w:r w:rsidR="00F22DB0">
        <w:t>Learning</w:t>
      </w:r>
      <w:r w:rsidR="00833245">
        <w:t xml:space="preserve"> Log</w:t>
      </w:r>
      <w:bookmarkEnd w:id="41"/>
      <w:bookmarkEnd w:id="42"/>
    </w:p>
    <w:p w:rsidR="00655C57" w:rsidRDefault="00195454" w:rsidP="00327144">
      <w:pPr>
        <w:spacing w:after="58" w:line="259" w:lineRule="auto"/>
        <w:ind w:left="0" w:right="-726" w:firstLine="0"/>
        <w:jc w:val="both"/>
      </w:pPr>
      <w:r>
        <w:rPr>
          <w:rFonts w:ascii="Times New Roman" w:eastAsia="Times New Roman" w:hAnsi="Times New Roman" w:cs="Times New Roman"/>
          <w:sz w:val="20"/>
        </w:rPr>
        <w:t xml:space="preserve"> </w:t>
      </w:r>
    </w:p>
    <w:p w:rsidR="00655C57" w:rsidRDefault="00F22DB0" w:rsidP="00327144">
      <w:pPr>
        <w:spacing w:after="0" w:line="259" w:lineRule="auto"/>
        <w:ind w:left="0" w:right="-726" w:firstLine="0"/>
        <w:jc w:val="both"/>
      </w:pPr>
      <w:r>
        <w:rPr>
          <w:sz w:val="28"/>
        </w:rPr>
        <w:t>Learning</w:t>
      </w:r>
      <w:r w:rsidR="00195454">
        <w:rPr>
          <w:sz w:val="28"/>
        </w:rPr>
        <w:t xml:space="preserve"> Log </w:t>
      </w:r>
    </w:p>
    <w:p w:rsidR="00655C57" w:rsidRDefault="00195454" w:rsidP="00327144">
      <w:pPr>
        <w:spacing w:after="0" w:line="259" w:lineRule="auto"/>
        <w:ind w:left="0" w:right="-726" w:firstLine="0"/>
        <w:jc w:val="both"/>
      </w:pPr>
      <w:r>
        <w:rPr>
          <w:rFonts w:ascii="Times New Roman" w:eastAsia="Times New Roman" w:hAnsi="Times New Roman" w:cs="Times New Roman"/>
          <w:sz w:val="20"/>
        </w:rPr>
        <w:t xml:space="preserve"> </w:t>
      </w:r>
    </w:p>
    <w:tbl>
      <w:tblPr>
        <w:tblStyle w:val="TableGrid"/>
        <w:tblW w:w="964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bottom w:w="195" w:type="dxa"/>
          <w:right w:w="199" w:type="dxa"/>
        </w:tblCellMar>
        <w:tblLook w:val="04A0" w:firstRow="1" w:lastRow="0" w:firstColumn="1" w:lastColumn="0" w:noHBand="0" w:noVBand="1"/>
      </w:tblPr>
      <w:tblGrid>
        <w:gridCol w:w="1135"/>
        <w:gridCol w:w="1275"/>
        <w:gridCol w:w="4018"/>
        <w:gridCol w:w="3212"/>
      </w:tblGrid>
      <w:tr w:rsidR="00655C57" w:rsidTr="008326F4">
        <w:trPr>
          <w:trHeight w:val="959"/>
        </w:trPr>
        <w:tc>
          <w:tcPr>
            <w:tcW w:w="1135" w:type="dxa"/>
            <w:shd w:val="clear" w:color="auto" w:fill="F8F8DB"/>
          </w:tcPr>
          <w:p w:rsidR="00655C57" w:rsidRPr="008326F4" w:rsidRDefault="00195454" w:rsidP="008326F4">
            <w:pPr>
              <w:spacing w:after="0" w:line="259" w:lineRule="auto"/>
              <w:ind w:left="0" w:right="-726" w:firstLine="0"/>
              <w:rPr>
                <w:sz w:val="22"/>
              </w:rPr>
            </w:pPr>
            <w:r w:rsidRPr="008326F4">
              <w:rPr>
                <w:color w:val="212F86"/>
                <w:sz w:val="22"/>
              </w:rPr>
              <w:t>Date</w:t>
            </w:r>
          </w:p>
        </w:tc>
        <w:tc>
          <w:tcPr>
            <w:tcW w:w="1275" w:type="dxa"/>
            <w:shd w:val="clear" w:color="auto" w:fill="F8F8DB"/>
          </w:tcPr>
          <w:p w:rsidR="00655C57" w:rsidRPr="008326F4" w:rsidRDefault="00195454" w:rsidP="008326F4">
            <w:pPr>
              <w:spacing w:after="0" w:line="259" w:lineRule="auto"/>
              <w:ind w:left="0" w:right="-726" w:firstLine="0"/>
              <w:rPr>
                <w:sz w:val="22"/>
              </w:rPr>
            </w:pPr>
            <w:r w:rsidRPr="008326F4">
              <w:rPr>
                <w:color w:val="212F86"/>
                <w:sz w:val="22"/>
              </w:rPr>
              <w:t>Duration</w:t>
            </w:r>
          </w:p>
        </w:tc>
        <w:tc>
          <w:tcPr>
            <w:tcW w:w="4018" w:type="dxa"/>
            <w:shd w:val="clear" w:color="auto" w:fill="F8F8DB"/>
          </w:tcPr>
          <w:p w:rsidR="008326F4" w:rsidRPr="008326F4" w:rsidRDefault="00195454" w:rsidP="008326F4">
            <w:pPr>
              <w:spacing w:after="0" w:line="259" w:lineRule="auto"/>
              <w:ind w:left="0" w:right="-726" w:firstLine="0"/>
              <w:rPr>
                <w:color w:val="212F86"/>
                <w:sz w:val="22"/>
              </w:rPr>
            </w:pPr>
            <w:r w:rsidRPr="008326F4">
              <w:rPr>
                <w:color w:val="212F86"/>
                <w:sz w:val="22"/>
              </w:rPr>
              <w:t xml:space="preserve">Details of training and learning </w:t>
            </w:r>
          </w:p>
          <w:p w:rsidR="008326F4" w:rsidRPr="008326F4" w:rsidRDefault="008326F4" w:rsidP="008326F4">
            <w:pPr>
              <w:spacing w:after="0" w:line="259" w:lineRule="auto"/>
              <w:ind w:left="0" w:right="-726" w:firstLine="0"/>
              <w:rPr>
                <w:color w:val="212F86"/>
                <w:sz w:val="22"/>
              </w:rPr>
            </w:pPr>
            <w:r w:rsidRPr="008326F4">
              <w:rPr>
                <w:color w:val="212F86"/>
                <w:sz w:val="22"/>
              </w:rPr>
              <w:t>a</w:t>
            </w:r>
            <w:r w:rsidR="00195454" w:rsidRPr="008326F4">
              <w:rPr>
                <w:color w:val="212F86"/>
                <w:sz w:val="22"/>
              </w:rPr>
              <w:t xml:space="preserve">ctivity (including name of provider </w:t>
            </w:r>
          </w:p>
          <w:p w:rsidR="00655C57" w:rsidRPr="008326F4" w:rsidRDefault="00195454" w:rsidP="008326F4">
            <w:pPr>
              <w:spacing w:after="0" w:line="259" w:lineRule="auto"/>
              <w:ind w:left="0" w:right="-726" w:firstLine="0"/>
              <w:rPr>
                <w:sz w:val="22"/>
              </w:rPr>
            </w:pPr>
            <w:r w:rsidRPr="008326F4">
              <w:rPr>
                <w:color w:val="212F86"/>
                <w:sz w:val="22"/>
              </w:rPr>
              <w:t>of training or learning activity)</w:t>
            </w:r>
          </w:p>
        </w:tc>
        <w:tc>
          <w:tcPr>
            <w:tcW w:w="3212" w:type="dxa"/>
            <w:shd w:val="clear" w:color="auto" w:fill="F8F8DB"/>
          </w:tcPr>
          <w:p w:rsidR="008326F4" w:rsidRPr="008326F4" w:rsidRDefault="00195454" w:rsidP="008326F4">
            <w:pPr>
              <w:spacing w:after="0" w:line="259" w:lineRule="auto"/>
              <w:ind w:left="0" w:right="-726" w:firstLine="0"/>
              <w:rPr>
                <w:color w:val="212F86"/>
                <w:sz w:val="22"/>
              </w:rPr>
            </w:pPr>
            <w:r w:rsidRPr="008326F4">
              <w:rPr>
                <w:color w:val="212F86"/>
                <w:sz w:val="22"/>
              </w:rPr>
              <w:t>State how this has contributed</w:t>
            </w:r>
          </w:p>
          <w:p w:rsidR="00655C57" w:rsidRPr="008326F4" w:rsidRDefault="00195454" w:rsidP="008326F4">
            <w:pPr>
              <w:spacing w:after="0" w:line="259" w:lineRule="auto"/>
              <w:ind w:left="0" w:right="-726" w:firstLine="0"/>
              <w:rPr>
                <w:sz w:val="22"/>
              </w:rPr>
            </w:pPr>
            <w:r w:rsidRPr="008326F4">
              <w:rPr>
                <w:color w:val="212F86"/>
                <w:sz w:val="22"/>
              </w:rPr>
              <w:t>to your training and learning</w:t>
            </w:r>
          </w:p>
        </w:tc>
      </w:tr>
      <w:tr w:rsidR="00655C57" w:rsidTr="008326F4">
        <w:trPr>
          <w:trHeight w:val="874"/>
        </w:trPr>
        <w:tc>
          <w:tcPr>
            <w:tcW w:w="1135" w:type="dxa"/>
            <w:shd w:val="clear" w:color="auto" w:fill="F8F8DB"/>
          </w:tcPr>
          <w:p w:rsidR="00655C57" w:rsidRDefault="00195454" w:rsidP="00327144">
            <w:pPr>
              <w:spacing w:after="0" w:line="259" w:lineRule="auto"/>
              <w:ind w:left="0" w:right="-726" w:firstLine="0"/>
              <w:jc w:val="both"/>
              <w:rPr>
                <w:color w:val="212F86"/>
              </w:rPr>
            </w:pPr>
            <w:r>
              <w:rPr>
                <w:color w:val="212F86"/>
              </w:rPr>
              <w:t xml:space="preserve"> </w:t>
            </w: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pPr>
          </w:p>
        </w:tc>
        <w:tc>
          <w:tcPr>
            <w:tcW w:w="1275"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4018"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3212" w:type="dxa"/>
            <w:shd w:val="clear" w:color="auto" w:fill="F8F8DB"/>
          </w:tcPr>
          <w:p w:rsidR="00655C57" w:rsidRDefault="00195454" w:rsidP="00327144">
            <w:pPr>
              <w:spacing w:after="0" w:line="259" w:lineRule="auto"/>
              <w:ind w:left="0" w:right="-726" w:firstLine="0"/>
              <w:jc w:val="both"/>
            </w:pPr>
            <w:r>
              <w:rPr>
                <w:color w:val="212F86"/>
              </w:rPr>
              <w:t xml:space="preserve"> </w:t>
            </w:r>
          </w:p>
        </w:tc>
      </w:tr>
      <w:tr w:rsidR="00655C57" w:rsidTr="008326F4">
        <w:trPr>
          <w:trHeight w:val="1528"/>
        </w:trPr>
        <w:tc>
          <w:tcPr>
            <w:tcW w:w="1135" w:type="dxa"/>
            <w:shd w:val="clear" w:color="auto" w:fill="F8F8DB"/>
          </w:tcPr>
          <w:p w:rsidR="00655C57" w:rsidRDefault="00195454" w:rsidP="00327144">
            <w:pPr>
              <w:spacing w:after="0" w:line="259" w:lineRule="auto"/>
              <w:ind w:left="0" w:right="-726" w:firstLine="0"/>
              <w:jc w:val="both"/>
              <w:rPr>
                <w:color w:val="212F86"/>
              </w:rPr>
            </w:pPr>
            <w:r>
              <w:rPr>
                <w:color w:val="212F86"/>
              </w:rPr>
              <w:t xml:space="preserve"> </w:t>
            </w: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pPr>
          </w:p>
        </w:tc>
        <w:tc>
          <w:tcPr>
            <w:tcW w:w="1275"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4018"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3212" w:type="dxa"/>
            <w:shd w:val="clear" w:color="auto" w:fill="F8F8DB"/>
          </w:tcPr>
          <w:p w:rsidR="00655C57" w:rsidRDefault="00655C57" w:rsidP="00327144">
            <w:pPr>
              <w:spacing w:after="0" w:line="259" w:lineRule="auto"/>
              <w:ind w:left="0" w:right="-726" w:firstLine="0"/>
              <w:jc w:val="both"/>
            </w:pPr>
          </w:p>
        </w:tc>
      </w:tr>
      <w:tr w:rsidR="00655C57" w:rsidTr="008326F4">
        <w:trPr>
          <w:trHeight w:val="1075"/>
        </w:trPr>
        <w:tc>
          <w:tcPr>
            <w:tcW w:w="1135" w:type="dxa"/>
            <w:shd w:val="clear" w:color="auto" w:fill="F8F8DB"/>
          </w:tcPr>
          <w:p w:rsidR="00655C57" w:rsidRDefault="00195454" w:rsidP="00327144">
            <w:pPr>
              <w:spacing w:after="0" w:line="259" w:lineRule="auto"/>
              <w:ind w:left="0" w:right="-726" w:firstLine="0"/>
              <w:jc w:val="both"/>
              <w:rPr>
                <w:color w:val="212F86"/>
              </w:rPr>
            </w:pPr>
            <w:r>
              <w:rPr>
                <w:color w:val="212F86"/>
              </w:rPr>
              <w:t xml:space="preserve"> </w:t>
            </w: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pPr>
          </w:p>
        </w:tc>
        <w:tc>
          <w:tcPr>
            <w:tcW w:w="1275"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4018"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3212" w:type="dxa"/>
            <w:shd w:val="clear" w:color="auto" w:fill="F8F8DB"/>
          </w:tcPr>
          <w:p w:rsidR="00655C57" w:rsidRDefault="00655C57" w:rsidP="00327144">
            <w:pPr>
              <w:spacing w:after="0" w:line="259" w:lineRule="auto"/>
              <w:ind w:left="0" w:right="-726" w:firstLine="0"/>
              <w:jc w:val="both"/>
            </w:pPr>
          </w:p>
        </w:tc>
      </w:tr>
      <w:tr w:rsidR="00655C57" w:rsidTr="008326F4">
        <w:trPr>
          <w:trHeight w:val="1005"/>
        </w:trPr>
        <w:tc>
          <w:tcPr>
            <w:tcW w:w="1135" w:type="dxa"/>
            <w:shd w:val="clear" w:color="auto" w:fill="F8F8DB"/>
          </w:tcPr>
          <w:p w:rsidR="00655C57" w:rsidRDefault="00195454" w:rsidP="00327144">
            <w:pPr>
              <w:spacing w:after="0" w:line="259" w:lineRule="auto"/>
              <w:ind w:left="0" w:right="-726" w:firstLine="0"/>
              <w:jc w:val="both"/>
              <w:rPr>
                <w:color w:val="212F86"/>
              </w:rPr>
            </w:pPr>
            <w:r>
              <w:rPr>
                <w:color w:val="212F86"/>
              </w:rPr>
              <w:t xml:space="preserve"> </w:t>
            </w: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rPr>
                <w:color w:val="212F86"/>
              </w:rPr>
            </w:pPr>
          </w:p>
          <w:p w:rsidR="004F36EC" w:rsidRDefault="004F36EC" w:rsidP="00327144">
            <w:pPr>
              <w:spacing w:after="0" w:line="259" w:lineRule="auto"/>
              <w:ind w:left="0" w:right="-726" w:firstLine="0"/>
              <w:jc w:val="both"/>
            </w:pPr>
          </w:p>
        </w:tc>
        <w:tc>
          <w:tcPr>
            <w:tcW w:w="1275"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4018" w:type="dxa"/>
            <w:shd w:val="clear" w:color="auto" w:fill="F8F8DB"/>
          </w:tcPr>
          <w:p w:rsidR="00655C57" w:rsidRDefault="00195454" w:rsidP="00327144">
            <w:pPr>
              <w:spacing w:after="0" w:line="259" w:lineRule="auto"/>
              <w:ind w:left="0" w:right="-726" w:firstLine="0"/>
              <w:jc w:val="both"/>
            </w:pPr>
            <w:r>
              <w:rPr>
                <w:color w:val="212F86"/>
              </w:rPr>
              <w:t xml:space="preserve"> </w:t>
            </w:r>
          </w:p>
        </w:tc>
        <w:tc>
          <w:tcPr>
            <w:tcW w:w="3212" w:type="dxa"/>
            <w:shd w:val="clear" w:color="auto" w:fill="F8F8DB"/>
          </w:tcPr>
          <w:p w:rsidR="00655C57" w:rsidRDefault="00655C57" w:rsidP="00327144">
            <w:pPr>
              <w:spacing w:after="0" w:line="259" w:lineRule="auto"/>
              <w:ind w:left="0" w:right="-726" w:firstLine="0"/>
              <w:jc w:val="both"/>
            </w:pPr>
          </w:p>
        </w:tc>
      </w:tr>
    </w:tbl>
    <w:p w:rsidR="00655C57" w:rsidRDefault="00195454" w:rsidP="00327144">
      <w:pPr>
        <w:spacing w:after="0" w:line="259" w:lineRule="auto"/>
        <w:ind w:left="0" w:right="-726" w:firstLine="0"/>
        <w:jc w:val="both"/>
      </w:pPr>
      <w:r>
        <w:t xml:space="preserve"> </w:t>
      </w:r>
    </w:p>
    <w:p w:rsidR="00655C57" w:rsidRDefault="00195454" w:rsidP="00327144">
      <w:pPr>
        <w:spacing w:after="6" w:line="259" w:lineRule="auto"/>
        <w:ind w:left="0" w:right="-726" w:firstLine="0"/>
        <w:jc w:val="both"/>
      </w:pPr>
      <w:r>
        <w:rPr>
          <w:b/>
        </w:rPr>
        <w:t xml:space="preserve"> </w:t>
      </w:r>
    </w:p>
    <w:p w:rsidR="001206FC" w:rsidRDefault="001206FC" w:rsidP="00327144">
      <w:pPr>
        <w:spacing w:after="3" w:line="251" w:lineRule="auto"/>
        <w:ind w:left="0" w:right="-726"/>
        <w:jc w:val="both"/>
        <w:rPr>
          <w:b/>
        </w:rPr>
      </w:pPr>
    </w:p>
    <w:p w:rsidR="001206FC" w:rsidRDefault="001206FC" w:rsidP="00327144">
      <w:pPr>
        <w:spacing w:after="3" w:line="251" w:lineRule="auto"/>
        <w:ind w:left="0" w:right="-726"/>
        <w:jc w:val="both"/>
        <w:rPr>
          <w:b/>
          <w:sz w:val="20"/>
        </w:rPr>
      </w:pPr>
    </w:p>
    <w:p w:rsidR="001206FC" w:rsidRDefault="001206FC" w:rsidP="00327144">
      <w:pPr>
        <w:spacing w:after="3" w:line="251" w:lineRule="auto"/>
        <w:ind w:left="0" w:right="-726"/>
        <w:jc w:val="both"/>
        <w:rPr>
          <w:b/>
          <w:sz w:val="20"/>
        </w:rPr>
      </w:pPr>
    </w:p>
    <w:p w:rsidR="007F668F" w:rsidRDefault="007F668F" w:rsidP="00327144">
      <w:pPr>
        <w:spacing w:after="3" w:line="251" w:lineRule="auto"/>
        <w:ind w:left="0" w:right="-726"/>
        <w:jc w:val="both"/>
        <w:rPr>
          <w:b/>
          <w:sz w:val="20"/>
        </w:rPr>
      </w:pPr>
    </w:p>
    <w:p w:rsidR="001206FC" w:rsidRDefault="001206FC" w:rsidP="00C71FE6">
      <w:pPr>
        <w:spacing w:after="3" w:line="251" w:lineRule="auto"/>
        <w:ind w:left="0" w:right="-726" w:firstLine="0"/>
        <w:jc w:val="both"/>
        <w:rPr>
          <w:b/>
          <w:sz w:val="20"/>
        </w:rPr>
      </w:pPr>
    </w:p>
    <w:p w:rsidR="001206FC" w:rsidRDefault="001206FC" w:rsidP="00327144">
      <w:pPr>
        <w:spacing w:after="3" w:line="251" w:lineRule="auto"/>
        <w:ind w:left="0" w:right="-726"/>
        <w:jc w:val="both"/>
        <w:rPr>
          <w:b/>
          <w:sz w:val="20"/>
        </w:rPr>
      </w:pPr>
    </w:p>
    <w:p w:rsidR="00542D1B" w:rsidRDefault="00542D1B" w:rsidP="00327144">
      <w:pPr>
        <w:spacing w:after="160" w:line="259" w:lineRule="auto"/>
        <w:ind w:left="0" w:right="0" w:firstLine="0"/>
        <w:jc w:val="both"/>
        <w:rPr>
          <w:b/>
        </w:rPr>
      </w:pPr>
      <w:r>
        <w:br w:type="page"/>
      </w:r>
    </w:p>
    <w:p w:rsidR="004F36EC" w:rsidRDefault="004F36EC" w:rsidP="00327144">
      <w:pPr>
        <w:pStyle w:val="Heading1"/>
        <w:numPr>
          <w:ilvl w:val="0"/>
          <w:numId w:val="0"/>
        </w:numPr>
        <w:ind w:left="550"/>
        <w:jc w:val="both"/>
      </w:pPr>
      <w:bookmarkStart w:id="43" w:name="_Toc438111904"/>
      <w:bookmarkStart w:id="44" w:name="_Toc486580748"/>
      <w:r>
        <w:t xml:space="preserve">Appendix </w:t>
      </w:r>
      <w:r w:rsidR="00B419DD">
        <w:t>5</w:t>
      </w:r>
      <w:r>
        <w:t>. Manager Supervision Template</w:t>
      </w:r>
      <w:bookmarkEnd w:id="43"/>
      <w:bookmarkEnd w:id="44"/>
    </w:p>
    <w:p w:rsidR="009F7E93" w:rsidRPr="009F7E93" w:rsidRDefault="009F7E93" w:rsidP="00327144">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5245"/>
      </w:tblGrid>
      <w:tr w:rsidR="004F36EC" w:rsidTr="004F36EC">
        <w:tc>
          <w:tcPr>
            <w:tcW w:w="9606" w:type="dxa"/>
            <w:gridSpan w:val="3"/>
          </w:tcPr>
          <w:p w:rsidR="004F36EC" w:rsidRPr="007F668F" w:rsidRDefault="004F36EC" w:rsidP="00327144">
            <w:pPr>
              <w:pStyle w:val="ListParagraph"/>
              <w:jc w:val="both"/>
              <w:rPr>
                <w:b/>
              </w:rPr>
            </w:pPr>
            <w:r w:rsidRPr="007F668F">
              <w:rPr>
                <w:b/>
              </w:rPr>
              <w:t>Shropshire Children’s Services</w:t>
            </w:r>
          </w:p>
          <w:p w:rsidR="004F36EC" w:rsidRPr="007F668F" w:rsidRDefault="004F36EC" w:rsidP="00327144">
            <w:pPr>
              <w:pStyle w:val="ListParagraph"/>
              <w:jc w:val="both"/>
              <w:rPr>
                <w:b/>
              </w:rPr>
            </w:pPr>
            <w:r w:rsidRPr="007F668F">
              <w:rPr>
                <w:b/>
              </w:rPr>
              <w:t>MANAGERS SUPERVISION AGENDA/TEMPLATE</w:t>
            </w:r>
          </w:p>
          <w:p w:rsidR="004F36EC" w:rsidRDefault="004F36EC" w:rsidP="00327144">
            <w:pPr>
              <w:jc w:val="both"/>
              <w:rPr>
                <w:rFonts w:ascii="Calibri" w:hAnsi="Calibri"/>
                <w:u w:val="single"/>
              </w:rPr>
            </w:pPr>
          </w:p>
        </w:tc>
      </w:tr>
      <w:tr w:rsidR="004F36EC" w:rsidTr="004F36EC">
        <w:tc>
          <w:tcPr>
            <w:tcW w:w="4361" w:type="dxa"/>
            <w:gridSpan w:val="2"/>
          </w:tcPr>
          <w:p w:rsidR="004F36EC" w:rsidRDefault="004F36EC" w:rsidP="00327144">
            <w:pPr>
              <w:jc w:val="both"/>
              <w:rPr>
                <w:rFonts w:ascii="Calibri" w:hAnsi="Calibri"/>
                <w:b/>
              </w:rPr>
            </w:pPr>
            <w:r>
              <w:rPr>
                <w:rFonts w:ascii="Calibri" w:hAnsi="Calibri"/>
                <w:b/>
              </w:rPr>
              <w:t>Name of supervisee:</w:t>
            </w:r>
            <w:r>
              <w:rPr>
                <w:rFonts w:ascii="Calibri" w:hAnsi="Calibri"/>
                <w:b/>
              </w:rPr>
              <w:tab/>
            </w:r>
            <w:r>
              <w:rPr>
                <w:rFonts w:ascii="Calibri" w:hAnsi="Calibri"/>
                <w:b/>
              </w:rPr>
              <w:tab/>
            </w:r>
          </w:p>
          <w:p w:rsidR="004F36EC" w:rsidRDefault="004F36EC" w:rsidP="00327144">
            <w:pPr>
              <w:jc w:val="both"/>
              <w:rPr>
                <w:rFonts w:ascii="Calibri" w:hAnsi="Calibri"/>
                <w:b/>
              </w:rPr>
            </w:pPr>
            <w:r>
              <w:rPr>
                <w:rFonts w:ascii="Calibri" w:hAnsi="Calibri"/>
                <w:b/>
              </w:rPr>
              <w:t xml:space="preserve"> </w:t>
            </w:r>
          </w:p>
        </w:tc>
        <w:tc>
          <w:tcPr>
            <w:tcW w:w="5245" w:type="dxa"/>
          </w:tcPr>
          <w:p w:rsidR="004F36EC" w:rsidRDefault="004F36EC" w:rsidP="00327144">
            <w:pPr>
              <w:jc w:val="both"/>
              <w:rPr>
                <w:rFonts w:ascii="Calibri" w:hAnsi="Calibri"/>
                <w:b/>
              </w:rPr>
            </w:pPr>
            <w:r>
              <w:rPr>
                <w:rFonts w:ascii="Calibri" w:hAnsi="Calibri"/>
                <w:b/>
              </w:rPr>
              <w:t>Designation:      Team Manager</w:t>
            </w:r>
          </w:p>
        </w:tc>
      </w:tr>
      <w:tr w:rsidR="004F36EC" w:rsidTr="004F36EC">
        <w:tc>
          <w:tcPr>
            <w:tcW w:w="4361" w:type="dxa"/>
            <w:gridSpan w:val="2"/>
          </w:tcPr>
          <w:p w:rsidR="004F36EC" w:rsidRPr="007F668F" w:rsidRDefault="004F36EC" w:rsidP="00327144">
            <w:pPr>
              <w:pStyle w:val="ListParagraph"/>
              <w:jc w:val="both"/>
              <w:rPr>
                <w:b/>
                <w:sz w:val="20"/>
                <w:szCs w:val="20"/>
              </w:rPr>
            </w:pPr>
            <w:r w:rsidRPr="007F668F">
              <w:rPr>
                <w:b/>
                <w:sz w:val="20"/>
                <w:szCs w:val="20"/>
              </w:rPr>
              <w:t xml:space="preserve">Name of supervisor:               </w:t>
            </w:r>
          </w:p>
        </w:tc>
        <w:tc>
          <w:tcPr>
            <w:tcW w:w="5245" w:type="dxa"/>
          </w:tcPr>
          <w:p w:rsidR="004F36EC" w:rsidRDefault="004F36EC" w:rsidP="00327144">
            <w:pPr>
              <w:jc w:val="both"/>
              <w:rPr>
                <w:rFonts w:ascii="Calibri" w:hAnsi="Calibri"/>
              </w:rPr>
            </w:pPr>
            <w:r>
              <w:rPr>
                <w:rFonts w:ascii="Calibri" w:hAnsi="Calibri"/>
                <w:b/>
              </w:rPr>
              <w:t xml:space="preserve">Designation:     </w:t>
            </w:r>
          </w:p>
          <w:p w:rsidR="004F36EC" w:rsidRDefault="004F36EC" w:rsidP="00327144">
            <w:pPr>
              <w:jc w:val="both"/>
              <w:rPr>
                <w:rFonts w:ascii="Calibri" w:hAnsi="Calibri"/>
                <w:b/>
              </w:rPr>
            </w:pPr>
          </w:p>
        </w:tc>
      </w:tr>
      <w:tr w:rsidR="004F36EC" w:rsidTr="004F36EC">
        <w:tblPrEx>
          <w:tblLook w:val="0000" w:firstRow="0" w:lastRow="0" w:firstColumn="0" w:lastColumn="0" w:noHBand="0" w:noVBand="0"/>
        </w:tblPrEx>
        <w:trPr>
          <w:trHeight w:val="550"/>
        </w:trPr>
        <w:tc>
          <w:tcPr>
            <w:tcW w:w="2093" w:type="dxa"/>
          </w:tcPr>
          <w:p w:rsidR="004F36EC" w:rsidRPr="007F668F" w:rsidRDefault="007F668F" w:rsidP="00327144">
            <w:pPr>
              <w:jc w:val="both"/>
              <w:rPr>
                <w:b/>
                <w:sz w:val="20"/>
                <w:szCs w:val="20"/>
              </w:rPr>
            </w:pPr>
            <w:r>
              <w:rPr>
                <w:b/>
                <w:sz w:val="20"/>
                <w:szCs w:val="20"/>
              </w:rPr>
              <w:t xml:space="preserve">Date of </w:t>
            </w:r>
            <w:r w:rsidR="004F36EC" w:rsidRPr="007F668F">
              <w:rPr>
                <w:b/>
                <w:sz w:val="20"/>
                <w:szCs w:val="20"/>
              </w:rPr>
              <w:t>Supervision:</w:t>
            </w:r>
          </w:p>
          <w:p w:rsidR="004F36EC" w:rsidRPr="007F668F" w:rsidRDefault="004F36EC" w:rsidP="00327144">
            <w:pPr>
              <w:pStyle w:val="ListParagraph"/>
              <w:jc w:val="both"/>
              <w:rPr>
                <w:b/>
                <w:sz w:val="20"/>
                <w:szCs w:val="20"/>
              </w:rPr>
            </w:pPr>
          </w:p>
        </w:tc>
        <w:tc>
          <w:tcPr>
            <w:tcW w:w="2268" w:type="dxa"/>
          </w:tcPr>
          <w:p w:rsidR="004F36EC" w:rsidRPr="007F668F" w:rsidRDefault="004F36EC" w:rsidP="00327144">
            <w:pPr>
              <w:pStyle w:val="ListParagraph"/>
              <w:jc w:val="both"/>
              <w:rPr>
                <w:b/>
                <w:sz w:val="20"/>
                <w:szCs w:val="20"/>
              </w:rPr>
            </w:pPr>
            <w:r w:rsidRPr="007F668F">
              <w:rPr>
                <w:b/>
                <w:sz w:val="20"/>
                <w:szCs w:val="20"/>
              </w:rPr>
              <w:t>Date of Last Supervision:</w:t>
            </w:r>
          </w:p>
          <w:p w:rsidR="004F36EC" w:rsidRPr="007F668F" w:rsidRDefault="004F36EC" w:rsidP="00327144">
            <w:pPr>
              <w:pStyle w:val="ListParagraph"/>
              <w:jc w:val="both"/>
              <w:rPr>
                <w:b/>
                <w:sz w:val="20"/>
                <w:szCs w:val="20"/>
              </w:rPr>
            </w:pPr>
          </w:p>
        </w:tc>
        <w:tc>
          <w:tcPr>
            <w:tcW w:w="5245" w:type="dxa"/>
          </w:tcPr>
          <w:p w:rsidR="004F36EC" w:rsidRPr="00FA481F" w:rsidRDefault="004F36EC" w:rsidP="00327144">
            <w:pPr>
              <w:jc w:val="both"/>
              <w:rPr>
                <w:rFonts w:ascii="Calibri" w:hAnsi="Calibri"/>
                <w:sz w:val="20"/>
                <w:szCs w:val="20"/>
              </w:rPr>
            </w:pPr>
            <w:r w:rsidRPr="00FA481F">
              <w:rPr>
                <w:rFonts w:ascii="Calibri" w:hAnsi="Calibri"/>
                <w:sz w:val="20"/>
                <w:szCs w:val="20"/>
              </w:rPr>
              <w:t>Comments if significant delay</w:t>
            </w:r>
            <w:r>
              <w:rPr>
                <w:rFonts w:ascii="Calibri" w:hAnsi="Calibri"/>
                <w:sz w:val="20"/>
                <w:szCs w:val="20"/>
              </w:rPr>
              <w:t xml:space="preserve"> since last meeting</w:t>
            </w:r>
          </w:p>
        </w:tc>
      </w:tr>
      <w:tr w:rsidR="004F36EC" w:rsidTr="004F36EC">
        <w:tc>
          <w:tcPr>
            <w:tcW w:w="9606" w:type="dxa"/>
            <w:gridSpan w:val="3"/>
          </w:tcPr>
          <w:p w:rsidR="004F36EC" w:rsidRDefault="004F36EC" w:rsidP="007847A8">
            <w:pPr>
              <w:numPr>
                <w:ilvl w:val="0"/>
                <w:numId w:val="18"/>
              </w:numPr>
              <w:spacing w:after="0" w:line="240" w:lineRule="auto"/>
              <w:ind w:right="0"/>
              <w:jc w:val="both"/>
              <w:rPr>
                <w:rFonts w:ascii="Calibri" w:hAnsi="Calibri"/>
                <w:b/>
              </w:rPr>
            </w:pPr>
            <w:r>
              <w:rPr>
                <w:rFonts w:ascii="Calibri" w:hAnsi="Calibri"/>
                <w:b/>
              </w:rPr>
              <w:t>Staff Welfare (including Annual Leave / Flexi)</w:t>
            </w:r>
          </w:p>
        </w:tc>
      </w:tr>
      <w:tr w:rsidR="004F36EC" w:rsidTr="004F36EC">
        <w:tc>
          <w:tcPr>
            <w:tcW w:w="9606" w:type="dxa"/>
            <w:gridSpan w:val="3"/>
          </w:tcPr>
          <w:p w:rsidR="004F36EC" w:rsidRDefault="004F36EC" w:rsidP="00327144">
            <w:pPr>
              <w:jc w:val="both"/>
              <w:rPr>
                <w:rFonts w:ascii="Calibri" w:hAnsi="Calibri"/>
                <w:b/>
              </w:rPr>
            </w:pPr>
          </w:p>
          <w:p w:rsidR="004F36EC" w:rsidRDefault="004F36EC" w:rsidP="00327144">
            <w:pPr>
              <w:jc w:val="both"/>
              <w:rPr>
                <w:rFonts w:ascii="Calibri" w:hAnsi="Calibri"/>
                <w:b/>
              </w:rPr>
            </w:pPr>
          </w:p>
        </w:tc>
      </w:tr>
      <w:tr w:rsidR="004F36EC" w:rsidTr="004F36EC">
        <w:tc>
          <w:tcPr>
            <w:tcW w:w="9606" w:type="dxa"/>
            <w:gridSpan w:val="3"/>
          </w:tcPr>
          <w:p w:rsidR="004F36EC" w:rsidRDefault="004F36EC" w:rsidP="007847A8">
            <w:pPr>
              <w:numPr>
                <w:ilvl w:val="0"/>
                <w:numId w:val="18"/>
              </w:numPr>
              <w:spacing w:after="0" w:line="240" w:lineRule="auto"/>
              <w:ind w:right="0"/>
              <w:jc w:val="both"/>
              <w:rPr>
                <w:rFonts w:ascii="Calibri" w:hAnsi="Calibri"/>
                <w:b/>
              </w:rPr>
            </w:pPr>
            <w:r>
              <w:rPr>
                <w:rFonts w:ascii="Calibri" w:hAnsi="Calibri"/>
                <w:b/>
              </w:rPr>
              <w:t>Review of last meeting and matters arising:</w:t>
            </w:r>
          </w:p>
        </w:tc>
      </w:tr>
      <w:tr w:rsidR="004F36EC" w:rsidTr="004F36EC">
        <w:tc>
          <w:tcPr>
            <w:tcW w:w="9606" w:type="dxa"/>
            <w:gridSpan w:val="3"/>
          </w:tcPr>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tc>
      </w:tr>
      <w:tr w:rsidR="004F36EC" w:rsidTr="004F36EC">
        <w:tc>
          <w:tcPr>
            <w:tcW w:w="9606" w:type="dxa"/>
            <w:gridSpan w:val="3"/>
          </w:tcPr>
          <w:p w:rsidR="004F36EC" w:rsidRDefault="004F36EC" w:rsidP="007847A8">
            <w:pPr>
              <w:numPr>
                <w:ilvl w:val="0"/>
                <w:numId w:val="18"/>
              </w:numPr>
              <w:spacing w:after="0" w:line="240" w:lineRule="auto"/>
              <w:ind w:right="0"/>
              <w:jc w:val="both"/>
              <w:rPr>
                <w:rFonts w:ascii="Calibri" w:hAnsi="Calibri"/>
                <w:b/>
              </w:rPr>
            </w:pPr>
            <w:r>
              <w:rPr>
                <w:rFonts w:ascii="Calibri" w:hAnsi="Calibri"/>
                <w:b/>
              </w:rPr>
              <w:t>Budget &amp; Financial Management</w:t>
            </w:r>
          </w:p>
        </w:tc>
      </w:tr>
      <w:tr w:rsidR="004F36EC" w:rsidTr="004F36EC">
        <w:tc>
          <w:tcPr>
            <w:tcW w:w="9606" w:type="dxa"/>
            <w:gridSpan w:val="3"/>
          </w:tcPr>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b/>
              </w:rPr>
            </w:pPr>
          </w:p>
          <w:p w:rsidR="004F36EC" w:rsidRDefault="004F36EC" w:rsidP="00327144">
            <w:pPr>
              <w:jc w:val="both"/>
              <w:rPr>
                <w:rFonts w:ascii="Calibri" w:hAnsi="Calibri"/>
                <w:b/>
              </w:rPr>
            </w:pPr>
          </w:p>
        </w:tc>
      </w:tr>
      <w:tr w:rsidR="004F36EC" w:rsidTr="004F36EC">
        <w:tc>
          <w:tcPr>
            <w:tcW w:w="9606" w:type="dxa"/>
            <w:gridSpan w:val="3"/>
          </w:tcPr>
          <w:p w:rsidR="004F36EC" w:rsidRDefault="004F36EC" w:rsidP="007847A8">
            <w:pPr>
              <w:pStyle w:val="Header"/>
              <w:numPr>
                <w:ilvl w:val="0"/>
                <w:numId w:val="18"/>
              </w:numPr>
              <w:tabs>
                <w:tab w:val="clear" w:pos="4513"/>
                <w:tab w:val="clear" w:pos="9026"/>
              </w:tabs>
              <w:ind w:right="0"/>
              <w:jc w:val="both"/>
              <w:rPr>
                <w:rFonts w:ascii="Calibri" w:hAnsi="Calibri"/>
                <w:b/>
              </w:rPr>
            </w:pPr>
            <w:r>
              <w:rPr>
                <w:rFonts w:ascii="Calibri" w:hAnsi="Calibri"/>
                <w:b/>
              </w:rPr>
              <w:t>Team Performance data / Management information</w:t>
            </w:r>
          </w:p>
        </w:tc>
      </w:tr>
      <w:tr w:rsidR="004F36EC" w:rsidTr="004F36EC">
        <w:tc>
          <w:tcPr>
            <w:tcW w:w="9606" w:type="dxa"/>
            <w:gridSpan w:val="3"/>
          </w:tcPr>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tc>
      </w:tr>
      <w:tr w:rsidR="004F36EC" w:rsidTr="004F36EC">
        <w:tc>
          <w:tcPr>
            <w:tcW w:w="9606" w:type="dxa"/>
            <w:gridSpan w:val="3"/>
          </w:tcPr>
          <w:p w:rsidR="004F36EC" w:rsidRDefault="004F36EC" w:rsidP="007847A8">
            <w:pPr>
              <w:numPr>
                <w:ilvl w:val="0"/>
                <w:numId w:val="18"/>
              </w:numPr>
              <w:spacing w:after="0" w:line="240" w:lineRule="auto"/>
              <w:ind w:right="0"/>
              <w:jc w:val="both"/>
              <w:rPr>
                <w:rFonts w:ascii="Calibri" w:hAnsi="Calibri"/>
                <w:b/>
              </w:rPr>
            </w:pPr>
            <w:r>
              <w:rPr>
                <w:rFonts w:ascii="Calibri" w:hAnsi="Calibri"/>
                <w:b/>
              </w:rPr>
              <w:t>Inter and Intra agency issues Practice / Learning and development for the team</w:t>
            </w:r>
          </w:p>
        </w:tc>
      </w:tr>
      <w:tr w:rsidR="004F36EC" w:rsidTr="004F36EC">
        <w:tc>
          <w:tcPr>
            <w:tcW w:w="9606" w:type="dxa"/>
            <w:gridSpan w:val="3"/>
          </w:tcPr>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Pr="00786CC6" w:rsidRDefault="004F36EC" w:rsidP="00327144">
            <w:pPr>
              <w:ind w:left="0" w:firstLine="0"/>
              <w:jc w:val="both"/>
              <w:rPr>
                <w:rFonts w:ascii="Calibri" w:hAnsi="Calibri"/>
              </w:rPr>
            </w:pPr>
          </w:p>
        </w:tc>
      </w:tr>
      <w:tr w:rsidR="004F36EC" w:rsidTr="004F36EC">
        <w:tc>
          <w:tcPr>
            <w:tcW w:w="9606" w:type="dxa"/>
            <w:gridSpan w:val="3"/>
          </w:tcPr>
          <w:p w:rsidR="004F36EC" w:rsidRDefault="004F36EC" w:rsidP="007847A8">
            <w:pPr>
              <w:numPr>
                <w:ilvl w:val="0"/>
                <w:numId w:val="18"/>
              </w:numPr>
              <w:spacing w:after="0" w:line="240" w:lineRule="auto"/>
              <w:ind w:right="0"/>
              <w:jc w:val="both"/>
              <w:rPr>
                <w:rFonts w:ascii="Calibri" w:hAnsi="Calibri"/>
                <w:b/>
              </w:rPr>
            </w:pPr>
            <w:r>
              <w:rPr>
                <w:rFonts w:ascii="Calibri" w:hAnsi="Calibri"/>
                <w:b/>
              </w:rPr>
              <w:t>Staffing, Employment and HRE issues</w:t>
            </w:r>
          </w:p>
        </w:tc>
      </w:tr>
      <w:tr w:rsidR="004F36EC" w:rsidTr="004F36EC">
        <w:tc>
          <w:tcPr>
            <w:tcW w:w="9606" w:type="dxa"/>
            <w:gridSpan w:val="3"/>
          </w:tcPr>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Pr="00786CC6" w:rsidRDefault="004F36EC" w:rsidP="00327144">
            <w:pPr>
              <w:jc w:val="both"/>
              <w:rPr>
                <w:rFonts w:ascii="Calibri" w:hAnsi="Calibri"/>
              </w:rPr>
            </w:pPr>
          </w:p>
        </w:tc>
      </w:tr>
      <w:tr w:rsidR="004F36EC" w:rsidTr="004F36EC">
        <w:tc>
          <w:tcPr>
            <w:tcW w:w="9606" w:type="dxa"/>
            <w:gridSpan w:val="3"/>
          </w:tcPr>
          <w:p w:rsidR="004F36EC" w:rsidRDefault="004F36EC" w:rsidP="007847A8">
            <w:pPr>
              <w:numPr>
                <w:ilvl w:val="0"/>
                <w:numId w:val="18"/>
              </w:numPr>
              <w:spacing w:after="0" w:line="240" w:lineRule="auto"/>
              <w:ind w:right="0"/>
              <w:jc w:val="both"/>
              <w:rPr>
                <w:rFonts w:ascii="Calibri" w:hAnsi="Calibri"/>
                <w:b/>
              </w:rPr>
            </w:pPr>
            <w:r>
              <w:rPr>
                <w:rFonts w:ascii="Calibri" w:hAnsi="Calibri"/>
                <w:b/>
              </w:rPr>
              <w:t>Individual High Risk / Need cases Discussed</w:t>
            </w:r>
          </w:p>
        </w:tc>
      </w:tr>
      <w:tr w:rsidR="004F36EC" w:rsidTr="004F36EC">
        <w:tc>
          <w:tcPr>
            <w:tcW w:w="9606" w:type="dxa"/>
            <w:gridSpan w:val="3"/>
          </w:tcPr>
          <w:p w:rsidR="004F36EC" w:rsidRDefault="004F36EC" w:rsidP="00327144">
            <w:pPr>
              <w:ind w:left="360"/>
              <w:jc w:val="both"/>
              <w:rPr>
                <w:rFonts w:ascii="Calibri" w:hAnsi="Calibri"/>
                <w:b/>
              </w:rPr>
            </w:pPr>
          </w:p>
          <w:p w:rsidR="004F36EC" w:rsidRDefault="004F36EC" w:rsidP="00327144">
            <w:pPr>
              <w:ind w:left="360"/>
              <w:jc w:val="both"/>
              <w:rPr>
                <w:rFonts w:ascii="Calibri" w:hAnsi="Calibri"/>
                <w:b/>
              </w:rPr>
            </w:pPr>
          </w:p>
          <w:p w:rsidR="004F36EC" w:rsidRDefault="004F36EC" w:rsidP="00327144">
            <w:pPr>
              <w:ind w:left="360"/>
              <w:jc w:val="both"/>
              <w:rPr>
                <w:rFonts w:ascii="Calibri" w:hAnsi="Calibri"/>
                <w:b/>
              </w:rPr>
            </w:pPr>
          </w:p>
          <w:p w:rsidR="004F36EC" w:rsidRDefault="004F36EC" w:rsidP="00327144">
            <w:pPr>
              <w:ind w:left="360"/>
              <w:jc w:val="both"/>
              <w:rPr>
                <w:rFonts w:ascii="Calibri" w:hAnsi="Calibri"/>
                <w:b/>
              </w:rPr>
            </w:pPr>
          </w:p>
          <w:p w:rsidR="004F36EC" w:rsidRDefault="004F36EC" w:rsidP="00327144">
            <w:pPr>
              <w:ind w:left="360"/>
              <w:jc w:val="both"/>
              <w:rPr>
                <w:rFonts w:ascii="Calibri" w:hAnsi="Calibri"/>
                <w:b/>
              </w:rPr>
            </w:pPr>
          </w:p>
        </w:tc>
      </w:tr>
      <w:tr w:rsidR="004F36EC" w:rsidTr="004F36EC">
        <w:tc>
          <w:tcPr>
            <w:tcW w:w="9606" w:type="dxa"/>
            <w:gridSpan w:val="3"/>
          </w:tcPr>
          <w:p w:rsidR="004F36EC" w:rsidRDefault="004F36EC" w:rsidP="007847A8">
            <w:pPr>
              <w:numPr>
                <w:ilvl w:val="0"/>
                <w:numId w:val="18"/>
              </w:numPr>
              <w:spacing w:after="0" w:line="240" w:lineRule="auto"/>
              <w:ind w:left="643" w:right="0"/>
              <w:jc w:val="both"/>
              <w:rPr>
                <w:rFonts w:ascii="Calibri" w:hAnsi="Calibri"/>
                <w:b/>
              </w:rPr>
            </w:pPr>
            <w:r>
              <w:rPr>
                <w:rFonts w:ascii="Calibri" w:hAnsi="Calibri"/>
                <w:b/>
              </w:rPr>
              <w:t>Complaints</w:t>
            </w:r>
          </w:p>
        </w:tc>
      </w:tr>
      <w:tr w:rsidR="004F36EC" w:rsidTr="004F36EC">
        <w:tc>
          <w:tcPr>
            <w:tcW w:w="9606" w:type="dxa"/>
            <w:gridSpan w:val="3"/>
          </w:tcPr>
          <w:p w:rsidR="004F36EC" w:rsidRDefault="004F36EC" w:rsidP="00327144">
            <w:pPr>
              <w:jc w:val="both"/>
              <w:rPr>
                <w:rFonts w:ascii="Calibri" w:hAnsi="Calibri"/>
                <w:b/>
              </w:rPr>
            </w:pPr>
          </w:p>
          <w:p w:rsidR="004F36EC" w:rsidRDefault="004F36EC" w:rsidP="00327144">
            <w:pPr>
              <w:ind w:left="0" w:firstLine="0"/>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tc>
      </w:tr>
      <w:tr w:rsidR="004F36EC" w:rsidTr="004F36EC">
        <w:tc>
          <w:tcPr>
            <w:tcW w:w="9606" w:type="dxa"/>
            <w:gridSpan w:val="3"/>
          </w:tcPr>
          <w:p w:rsidR="004F36EC" w:rsidRDefault="004F36EC" w:rsidP="007847A8">
            <w:pPr>
              <w:numPr>
                <w:ilvl w:val="0"/>
                <w:numId w:val="18"/>
              </w:numPr>
              <w:spacing w:after="0" w:line="240" w:lineRule="auto"/>
              <w:ind w:left="643" w:right="0"/>
              <w:jc w:val="both"/>
              <w:rPr>
                <w:rFonts w:ascii="Calibri" w:hAnsi="Calibri"/>
                <w:b/>
              </w:rPr>
            </w:pPr>
            <w:r>
              <w:rPr>
                <w:rFonts w:ascii="Calibri" w:hAnsi="Calibri"/>
                <w:b/>
              </w:rPr>
              <w:t>Supervisee Learning &amp; Development: Review of standards, objectives, core qualities, leadership and managerial framework to inform appraisal</w:t>
            </w:r>
          </w:p>
        </w:tc>
      </w:tr>
      <w:tr w:rsidR="004F36EC" w:rsidTr="004F36EC">
        <w:tc>
          <w:tcPr>
            <w:tcW w:w="9606" w:type="dxa"/>
            <w:gridSpan w:val="3"/>
          </w:tcPr>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327144">
            <w:pPr>
              <w:ind w:left="0" w:firstLine="0"/>
              <w:jc w:val="both"/>
              <w:rPr>
                <w:rFonts w:ascii="Calibri" w:hAnsi="Calibri"/>
              </w:rPr>
            </w:pPr>
          </w:p>
          <w:p w:rsidR="004F36EC" w:rsidRDefault="004F36EC" w:rsidP="00327144">
            <w:pPr>
              <w:jc w:val="both"/>
              <w:rPr>
                <w:rFonts w:ascii="Calibri" w:hAnsi="Calibri"/>
              </w:rPr>
            </w:pPr>
          </w:p>
          <w:p w:rsidR="004F36EC" w:rsidRPr="00954AFB" w:rsidRDefault="004F36EC" w:rsidP="00327144">
            <w:pPr>
              <w:jc w:val="both"/>
              <w:rPr>
                <w:rFonts w:ascii="Calibri" w:hAnsi="Calibri"/>
              </w:rPr>
            </w:pPr>
          </w:p>
        </w:tc>
      </w:tr>
      <w:tr w:rsidR="004F36EC" w:rsidTr="004F36EC">
        <w:tc>
          <w:tcPr>
            <w:tcW w:w="9606" w:type="dxa"/>
            <w:gridSpan w:val="3"/>
          </w:tcPr>
          <w:p w:rsidR="004F36EC" w:rsidRDefault="004F36EC" w:rsidP="007847A8">
            <w:pPr>
              <w:numPr>
                <w:ilvl w:val="0"/>
                <w:numId w:val="18"/>
              </w:numPr>
              <w:spacing w:after="0" w:line="240" w:lineRule="auto"/>
              <w:ind w:left="643" w:right="0"/>
              <w:jc w:val="both"/>
              <w:rPr>
                <w:rFonts w:ascii="Calibri" w:hAnsi="Calibri"/>
                <w:b/>
              </w:rPr>
            </w:pPr>
            <w:r>
              <w:rPr>
                <w:rFonts w:ascii="Calibri" w:hAnsi="Calibri"/>
                <w:b/>
              </w:rPr>
              <w:t>Health &amp; Safety / Risk Assessments</w:t>
            </w:r>
          </w:p>
        </w:tc>
      </w:tr>
      <w:tr w:rsidR="004F36EC" w:rsidTr="004F36EC">
        <w:tc>
          <w:tcPr>
            <w:tcW w:w="9606" w:type="dxa"/>
            <w:gridSpan w:val="3"/>
          </w:tcPr>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p w:rsidR="004F36EC" w:rsidRDefault="004F36EC" w:rsidP="00327144">
            <w:pPr>
              <w:jc w:val="both"/>
              <w:rPr>
                <w:rFonts w:ascii="Calibri" w:hAnsi="Calibri"/>
                <w:b/>
              </w:rPr>
            </w:pPr>
          </w:p>
        </w:tc>
      </w:tr>
      <w:tr w:rsidR="004F36EC" w:rsidTr="004F36EC">
        <w:tc>
          <w:tcPr>
            <w:tcW w:w="9606" w:type="dxa"/>
            <w:gridSpan w:val="3"/>
          </w:tcPr>
          <w:p w:rsidR="004F36EC" w:rsidRDefault="004F36EC" w:rsidP="007847A8">
            <w:pPr>
              <w:numPr>
                <w:ilvl w:val="0"/>
                <w:numId w:val="18"/>
              </w:numPr>
              <w:spacing w:after="0" w:line="240" w:lineRule="auto"/>
              <w:ind w:left="643" w:right="0"/>
              <w:jc w:val="both"/>
              <w:rPr>
                <w:rFonts w:ascii="Calibri" w:hAnsi="Calibri"/>
                <w:b/>
              </w:rPr>
            </w:pPr>
            <w:r>
              <w:rPr>
                <w:rFonts w:ascii="Calibri" w:hAnsi="Calibri"/>
                <w:b/>
              </w:rPr>
              <w:t>Any Other Business:</w:t>
            </w:r>
          </w:p>
        </w:tc>
      </w:tr>
      <w:tr w:rsidR="004F36EC" w:rsidTr="004F36EC">
        <w:tc>
          <w:tcPr>
            <w:tcW w:w="9606" w:type="dxa"/>
            <w:gridSpan w:val="3"/>
          </w:tcPr>
          <w:p w:rsidR="004F36EC" w:rsidRDefault="004F36EC" w:rsidP="00327144">
            <w:pPr>
              <w:jc w:val="both"/>
              <w:rPr>
                <w:rFonts w:ascii="Calibri" w:hAnsi="Calibri"/>
              </w:rPr>
            </w:pPr>
          </w:p>
          <w:p w:rsidR="004F36EC" w:rsidRDefault="004F36EC" w:rsidP="00327144">
            <w:pPr>
              <w:jc w:val="both"/>
              <w:rPr>
                <w:rFonts w:ascii="Calibri" w:hAnsi="Calibri"/>
              </w:rPr>
            </w:pPr>
          </w:p>
          <w:p w:rsidR="004F36EC" w:rsidRDefault="004F36EC" w:rsidP="008326F4">
            <w:pPr>
              <w:ind w:left="0" w:firstLine="0"/>
              <w:jc w:val="both"/>
              <w:rPr>
                <w:rFonts w:ascii="Calibri" w:hAnsi="Calibri"/>
              </w:rPr>
            </w:pPr>
          </w:p>
          <w:p w:rsidR="004F36EC" w:rsidRDefault="004F36EC" w:rsidP="00327144">
            <w:pPr>
              <w:jc w:val="both"/>
              <w:rPr>
                <w:rFonts w:ascii="Calibri" w:hAnsi="Calibri"/>
              </w:rPr>
            </w:pPr>
          </w:p>
          <w:p w:rsidR="004F36EC" w:rsidRDefault="004F36EC" w:rsidP="00327144">
            <w:pPr>
              <w:jc w:val="both"/>
              <w:rPr>
                <w:rFonts w:ascii="Calibri" w:hAnsi="Calibri"/>
              </w:rPr>
            </w:pPr>
          </w:p>
        </w:tc>
      </w:tr>
      <w:tr w:rsidR="004F36EC" w:rsidTr="004F36EC">
        <w:tc>
          <w:tcPr>
            <w:tcW w:w="9606" w:type="dxa"/>
            <w:gridSpan w:val="3"/>
          </w:tcPr>
          <w:p w:rsidR="004F36EC" w:rsidRDefault="004F36EC" w:rsidP="007847A8">
            <w:pPr>
              <w:numPr>
                <w:ilvl w:val="0"/>
                <w:numId w:val="18"/>
              </w:numPr>
              <w:spacing w:after="0" w:line="240" w:lineRule="auto"/>
              <w:ind w:left="643" w:right="0"/>
              <w:jc w:val="both"/>
              <w:rPr>
                <w:rFonts w:ascii="Calibri" w:hAnsi="Calibri"/>
                <w:b/>
              </w:rPr>
            </w:pPr>
            <w:r>
              <w:rPr>
                <w:rFonts w:ascii="Calibri" w:hAnsi="Calibri"/>
                <w:b/>
              </w:rPr>
              <w:t>Date / Time and Venue of next session:</w:t>
            </w:r>
          </w:p>
        </w:tc>
      </w:tr>
      <w:tr w:rsidR="004F36EC" w:rsidTr="004F36EC">
        <w:tc>
          <w:tcPr>
            <w:tcW w:w="9606" w:type="dxa"/>
            <w:gridSpan w:val="3"/>
          </w:tcPr>
          <w:p w:rsidR="004F36EC" w:rsidRDefault="004F36EC" w:rsidP="00327144">
            <w:pPr>
              <w:jc w:val="both"/>
              <w:rPr>
                <w:rFonts w:ascii="Tahoma" w:hAnsi="Tahoma"/>
                <w:b/>
              </w:rPr>
            </w:pPr>
            <w:r>
              <w:rPr>
                <w:rFonts w:ascii="Tahoma" w:hAnsi="Tahoma"/>
                <w:b/>
              </w:rPr>
              <w:t xml:space="preserve"> </w:t>
            </w:r>
          </w:p>
          <w:p w:rsidR="004F36EC" w:rsidRDefault="004F36EC" w:rsidP="00327144">
            <w:pPr>
              <w:jc w:val="both"/>
              <w:rPr>
                <w:rFonts w:ascii="Tahoma" w:hAnsi="Tahoma"/>
                <w:b/>
              </w:rPr>
            </w:pPr>
          </w:p>
        </w:tc>
      </w:tr>
    </w:tbl>
    <w:p w:rsidR="004F36EC" w:rsidRDefault="004F36EC" w:rsidP="00327144">
      <w:pPr>
        <w:jc w:val="both"/>
        <w:rPr>
          <w:rFonts w:ascii="Calibri" w:hAnsi="Calibri"/>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5"/>
        <w:gridCol w:w="5181"/>
      </w:tblGrid>
      <w:tr w:rsidR="004F36EC" w:rsidTr="004F36EC">
        <w:tc>
          <w:tcPr>
            <w:tcW w:w="4425" w:type="dxa"/>
          </w:tcPr>
          <w:p w:rsidR="004F36EC" w:rsidRDefault="004F36EC" w:rsidP="00327144">
            <w:pPr>
              <w:jc w:val="both"/>
              <w:rPr>
                <w:rFonts w:ascii="Calibri" w:hAnsi="Calibri"/>
                <w:b/>
              </w:rPr>
            </w:pPr>
            <w:r>
              <w:rPr>
                <w:rFonts w:ascii="Calibri" w:hAnsi="Calibri"/>
                <w:b/>
              </w:rPr>
              <w:t>Date of issue:</w:t>
            </w:r>
          </w:p>
        </w:tc>
        <w:tc>
          <w:tcPr>
            <w:tcW w:w="5181" w:type="dxa"/>
          </w:tcPr>
          <w:p w:rsidR="004F36EC" w:rsidRDefault="004F36EC" w:rsidP="00327144">
            <w:pPr>
              <w:jc w:val="both"/>
              <w:rPr>
                <w:rFonts w:ascii="Calibri" w:hAnsi="Calibri"/>
                <w:b/>
              </w:rPr>
            </w:pPr>
          </w:p>
        </w:tc>
      </w:tr>
    </w:tbl>
    <w:p w:rsidR="00542D1B" w:rsidRDefault="00542D1B" w:rsidP="00327144">
      <w:pPr>
        <w:pStyle w:val="Heading1"/>
        <w:numPr>
          <w:ilvl w:val="0"/>
          <w:numId w:val="0"/>
        </w:numPr>
        <w:ind w:right="-268"/>
        <w:jc w:val="both"/>
      </w:pPr>
    </w:p>
    <w:p w:rsidR="00542D1B" w:rsidRDefault="00542D1B" w:rsidP="00327144">
      <w:pPr>
        <w:spacing w:after="160" w:line="259" w:lineRule="auto"/>
        <w:ind w:left="0" w:right="0" w:firstLine="0"/>
        <w:jc w:val="both"/>
        <w:rPr>
          <w:b/>
        </w:rPr>
      </w:pPr>
      <w:r>
        <w:br w:type="page"/>
      </w:r>
    </w:p>
    <w:p w:rsidR="00542D1B" w:rsidRDefault="00542D1B" w:rsidP="00327144">
      <w:pPr>
        <w:pStyle w:val="Heading1"/>
        <w:numPr>
          <w:ilvl w:val="0"/>
          <w:numId w:val="0"/>
        </w:numPr>
        <w:ind w:right="-268"/>
        <w:jc w:val="both"/>
      </w:pPr>
      <w:bookmarkStart w:id="45" w:name="_Toc438111905"/>
      <w:bookmarkStart w:id="46" w:name="_Toc486580749"/>
      <w:r>
        <w:t xml:space="preserve">Appendix </w:t>
      </w:r>
      <w:r w:rsidR="00B419DD">
        <w:t>6.</w:t>
      </w:r>
      <w:r>
        <w:t xml:space="preserve"> Shropshire Social Care Staff Supervision Folder</w:t>
      </w:r>
      <w:bookmarkEnd w:id="45"/>
      <w:bookmarkEnd w:id="46"/>
    </w:p>
    <w:p w:rsidR="00542D1B" w:rsidRPr="00542D1B" w:rsidRDefault="00542D1B" w:rsidP="00327144">
      <w:pPr>
        <w:pStyle w:val="Heading1"/>
        <w:numPr>
          <w:ilvl w:val="0"/>
          <w:numId w:val="0"/>
        </w:numPr>
        <w:spacing w:line="240" w:lineRule="auto"/>
        <w:ind w:right="-268"/>
        <w:jc w:val="both"/>
        <w:rPr>
          <w:sz w:val="16"/>
          <w:szCs w:val="16"/>
        </w:rPr>
      </w:pPr>
    </w:p>
    <w:p w:rsidR="00542D1B" w:rsidRPr="009A2842" w:rsidRDefault="00542D1B" w:rsidP="008326F4">
      <w:pPr>
        <w:pStyle w:val="Header"/>
        <w:ind w:left="0" w:firstLine="0"/>
        <w:jc w:val="both"/>
        <w:rPr>
          <w:b/>
          <w:sz w:val="32"/>
          <w:szCs w:val="32"/>
        </w:rPr>
      </w:pPr>
      <w:r>
        <w:rPr>
          <w:b/>
          <w:sz w:val="32"/>
          <w:szCs w:val="32"/>
        </w:rPr>
        <w:t>Shropshire Social</w:t>
      </w:r>
      <w:r w:rsidR="008326F4">
        <w:rPr>
          <w:b/>
          <w:sz w:val="32"/>
          <w:szCs w:val="32"/>
        </w:rPr>
        <w:t xml:space="preserve"> Care</w:t>
      </w:r>
      <w:r w:rsidR="008326F4">
        <w:rPr>
          <w:b/>
          <w:sz w:val="32"/>
          <w:szCs w:val="32"/>
        </w:rPr>
        <w:tab/>
      </w:r>
      <w:r w:rsidR="008326F4">
        <w:rPr>
          <w:b/>
          <w:sz w:val="32"/>
          <w:szCs w:val="32"/>
        </w:rPr>
        <w:tab/>
      </w:r>
      <w:r w:rsidR="004F3585">
        <w:rPr>
          <w:noProof/>
        </w:rPr>
        <w:drawing>
          <wp:inline distT="0" distB="0" distL="0" distR="0" wp14:anchorId="707920EB" wp14:editId="71F0D8D8">
            <wp:extent cx="1676767" cy="4724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8"/>
                    <a:stretch>
                      <a:fillRect/>
                    </a:stretch>
                  </pic:blipFill>
                  <pic:spPr>
                    <a:xfrm>
                      <a:off x="0" y="0"/>
                      <a:ext cx="1680486" cy="473488"/>
                    </a:xfrm>
                    <a:prstGeom prst="rect">
                      <a:avLst/>
                    </a:prstGeom>
                  </pic:spPr>
                </pic:pic>
              </a:graphicData>
            </a:graphic>
          </wp:inline>
        </w:drawing>
      </w:r>
      <w:r w:rsidR="008326F4">
        <w:rPr>
          <w:b/>
          <w:sz w:val="32"/>
          <w:szCs w:val="32"/>
        </w:rPr>
        <w:t xml:space="preserve">                      </w:t>
      </w:r>
      <w:r>
        <w:rPr>
          <w:b/>
          <w:sz w:val="32"/>
          <w:szCs w:val="32"/>
        </w:rPr>
        <w:t xml:space="preserve">    </w:t>
      </w:r>
      <w:r w:rsidRPr="009A2842">
        <w:rPr>
          <w:b/>
          <w:sz w:val="32"/>
          <w:szCs w:val="32"/>
        </w:rPr>
        <w:t xml:space="preserve"> </w:t>
      </w:r>
    </w:p>
    <w:p w:rsidR="00542D1B" w:rsidRDefault="00542D1B" w:rsidP="008326F4">
      <w:pPr>
        <w:pStyle w:val="Header"/>
        <w:ind w:left="0" w:firstLine="0"/>
        <w:jc w:val="both"/>
        <w:rPr>
          <w:b/>
          <w:sz w:val="32"/>
          <w:szCs w:val="32"/>
        </w:rPr>
      </w:pPr>
      <w:r>
        <w:rPr>
          <w:b/>
          <w:sz w:val="32"/>
          <w:szCs w:val="32"/>
        </w:rPr>
        <w:t>Staff Supervision Folder</w:t>
      </w:r>
    </w:p>
    <w:p w:rsidR="00542D1B" w:rsidRDefault="00542D1B" w:rsidP="00327144">
      <w:pPr>
        <w:pStyle w:val="Header"/>
        <w:jc w:val="both"/>
        <w:rPr>
          <w:b/>
          <w:sz w:val="32"/>
          <w:szCs w:val="32"/>
        </w:rPr>
      </w:pPr>
    </w:p>
    <w:tbl>
      <w:tblPr>
        <w:tblW w:w="10598" w:type="dxa"/>
        <w:tblLayout w:type="fixed"/>
        <w:tblLook w:val="01E0" w:firstRow="1" w:lastRow="1" w:firstColumn="1" w:lastColumn="1" w:noHBand="0" w:noVBand="0"/>
      </w:tblPr>
      <w:tblGrid>
        <w:gridCol w:w="1725"/>
        <w:gridCol w:w="236"/>
        <w:gridCol w:w="8637"/>
      </w:tblGrid>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1</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7847A8" w:rsidP="00327144">
            <w:pPr>
              <w:pStyle w:val="Header"/>
              <w:ind w:left="0" w:right="-1418" w:firstLine="0"/>
              <w:jc w:val="both"/>
              <w:rPr>
                <w:szCs w:val="24"/>
              </w:rPr>
            </w:pPr>
            <w:r>
              <w:rPr>
                <w:szCs w:val="24"/>
              </w:rPr>
              <w:t>Personal Details and Certification</w:t>
            </w:r>
            <w:r w:rsidR="00542D1B" w:rsidRPr="00327144">
              <w:rPr>
                <w:szCs w:val="24"/>
              </w:rPr>
              <w:t xml:space="preserve"> (personal information sheet – appendix </w:t>
            </w:r>
            <w:r w:rsidR="004F3585">
              <w:rPr>
                <w:szCs w:val="24"/>
              </w:rPr>
              <w:t>8</w:t>
            </w:r>
            <w:r w:rsidR="00542D1B" w:rsidRPr="00327144">
              <w:rPr>
                <w:szCs w:val="24"/>
              </w:rPr>
              <w:t>)</w:t>
            </w:r>
          </w:p>
          <w:p w:rsidR="00542D1B" w:rsidRPr="00845884" w:rsidRDefault="00542D1B" w:rsidP="007847A8">
            <w:pPr>
              <w:pStyle w:val="Header"/>
              <w:numPr>
                <w:ilvl w:val="0"/>
                <w:numId w:val="23"/>
              </w:numPr>
              <w:tabs>
                <w:tab w:val="clear" w:pos="4513"/>
                <w:tab w:val="clear" w:pos="9026"/>
                <w:tab w:val="center" w:pos="4153"/>
                <w:tab w:val="right" w:pos="8306"/>
              </w:tabs>
              <w:ind w:right="0"/>
              <w:jc w:val="both"/>
              <w:rPr>
                <w:szCs w:val="24"/>
              </w:rPr>
            </w:pPr>
            <w:r w:rsidRPr="00327144">
              <w:rPr>
                <w:szCs w:val="24"/>
              </w:rPr>
              <w:t xml:space="preserve">HCPC </w:t>
            </w:r>
            <w:r w:rsidR="00845884" w:rsidRPr="00327144">
              <w:rPr>
                <w:szCs w:val="24"/>
              </w:rPr>
              <w:t>Registration Details</w:t>
            </w:r>
            <w:r w:rsidR="007847A8">
              <w:rPr>
                <w:szCs w:val="24"/>
              </w:rPr>
              <w:t xml:space="preserve"> &amp; Qualification</w:t>
            </w:r>
          </w:p>
          <w:p w:rsidR="00542D1B" w:rsidRPr="00327144" w:rsidRDefault="00542D1B" w:rsidP="007847A8">
            <w:pPr>
              <w:pStyle w:val="Header"/>
              <w:numPr>
                <w:ilvl w:val="0"/>
                <w:numId w:val="23"/>
              </w:numPr>
              <w:tabs>
                <w:tab w:val="clear" w:pos="4513"/>
                <w:tab w:val="clear" w:pos="9026"/>
                <w:tab w:val="center" w:pos="4153"/>
                <w:tab w:val="right" w:pos="8306"/>
              </w:tabs>
              <w:ind w:right="0"/>
              <w:jc w:val="both"/>
              <w:rPr>
                <w:szCs w:val="24"/>
              </w:rPr>
            </w:pPr>
            <w:r w:rsidRPr="00327144">
              <w:rPr>
                <w:szCs w:val="24"/>
              </w:rPr>
              <w:t>Insurance</w:t>
            </w:r>
            <w:r w:rsidR="00845884">
              <w:rPr>
                <w:szCs w:val="24"/>
              </w:rPr>
              <w:t xml:space="preserve"> with business use</w:t>
            </w:r>
          </w:p>
          <w:p w:rsidR="00542D1B" w:rsidRPr="00327144" w:rsidRDefault="00542D1B" w:rsidP="007847A8">
            <w:pPr>
              <w:pStyle w:val="Header"/>
              <w:numPr>
                <w:ilvl w:val="0"/>
                <w:numId w:val="23"/>
              </w:numPr>
              <w:tabs>
                <w:tab w:val="clear" w:pos="4513"/>
                <w:tab w:val="clear" w:pos="9026"/>
                <w:tab w:val="center" w:pos="4153"/>
                <w:tab w:val="right" w:pos="8306"/>
              </w:tabs>
              <w:ind w:right="0"/>
              <w:jc w:val="both"/>
              <w:rPr>
                <w:szCs w:val="24"/>
              </w:rPr>
            </w:pPr>
            <w:r w:rsidRPr="00327144">
              <w:rPr>
                <w:szCs w:val="24"/>
              </w:rPr>
              <w:t xml:space="preserve">DBS and any other HR checks </w:t>
            </w:r>
          </w:p>
          <w:p w:rsidR="00542D1B" w:rsidRDefault="00542D1B" w:rsidP="007847A8">
            <w:pPr>
              <w:pStyle w:val="Header"/>
              <w:numPr>
                <w:ilvl w:val="0"/>
                <w:numId w:val="23"/>
              </w:numPr>
              <w:tabs>
                <w:tab w:val="clear" w:pos="4513"/>
                <w:tab w:val="clear" w:pos="9026"/>
                <w:tab w:val="center" w:pos="5561"/>
                <w:tab w:val="right" w:pos="8306"/>
              </w:tabs>
              <w:ind w:right="-426"/>
              <w:jc w:val="both"/>
              <w:rPr>
                <w:szCs w:val="24"/>
              </w:rPr>
            </w:pPr>
            <w:r w:rsidRPr="00327144">
              <w:rPr>
                <w:szCs w:val="24"/>
              </w:rPr>
              <w:t>Buddy / Health &amp; Safety Information</w:t>
            </w:r>
          </w:p>
          <w:p w:rsidR="00542D1B" w:rsidRPr="00327144" w:rsidRDefault="00542D1B" w:rsidP="00845884">
            <w:pPr>
              <w:pStyle w:val="Header"/>
              <w:tabs>
                <w:tab w:val="clear" w:pos="4513"/>
                <w:tab w:val="clear" w:pos="9026"/>
                <w:tab w:val="center" w:pos="5561"/>
                <w:tab w:val="right" w:pos="8306"/>
              </w:tabs>
              <w:ind w:left="360" w:right="-426" w:firstLine="0"/>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2</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327144">
            <w:pPr>
              <w:pStyle w:val="Header"/>
              <w:ind w:left="0" w:firstLine="0"/>
              <w:jc w:val="both"/>
              <w:rPr>
                <w:szCs w:val="24"/>
              </w:rPr>
            </w:pPr>
            <w:r w:rsidRPr="00327144">
              <w:rPr>
                <w:szCs w:val="24"/>
              </w:rPr>
              <w:t>Monthly Supervision Record &amp; Group Supervision Record</w:t>
            </w:r>
          </w:p>
          <w:p w:rsidR="00542D1B" w:rsidRPr="00327144" w:rsidRDefault="00542D1B" w:rsidP="00327144">
            <w:pPr>
              <w:pStyle w:val="Header"/>
              <w:ind w:left="0" w:firstLine="0"/>
              <w:jc w:val="both"/>
              <w:rPr>
                <w:szCs w:val="24"/>
              </w:rPr>
            </w:pPr>
            <w:r w:rsidRPr="00327144">
              <w:rPr>
                <w:szCs w:val="24"/>
              </w:rPr>
              <w:t>Supervision Monitoring Sheet – case track</w:t>
            </w:r>
            <w:r w:rsidRPr="00327144">
              <w:rPr>
                <w:b/>
                <w:szCs w:val="24"/>
              </w:rPr>
              <w:t>er</w:t>
            </w:r>
          </w:p>
          <w:p w:rsidR="00542D1B" w:rsidRPr="00327144" w:rsidRDefault="00542D1B" w:rsidP="00327144">
            <w:pPr>
              <w:pStyle w:val="Header"/>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3</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327144">
            <w:pPr>
              <w:pStyle w:val="Header"/>
              <w:ind w:left="0" w:firstLine="0"/>
              <w:jc w:val="both"/>
              <w:rPr>
                <w:szCs w:val="24"/>
              </w:rPr>
            </w:pPr>
            <w:r w:rsidRPr="00327144">
              <w:rPr>
                <w:szCs w:val="24"/>
              </w:rPr>
              <w:t>Workload/Allocation/Caseload – from Carefirst</w:t>
            </w:r>
          </w:p>
          <w:p w:rsidR="00542D1B" w:rsidRPr="00327144" w:rsidRDefault="00542D1B" w:rsidP="00327144">
            <w:pPr>
              <w:pStyle w:val="Header"/>
              <w:ind w:left="0" w:firstLine="0"/>
              <w:jc w:val="both"/>
              <w:rPr>
                <w:szCs w:val="24"/>
              </w:rPr>
            </w:pPr>
            <w:r w:rsidRPr="00327144">
              <w:rPr>
                <w:szCs w:val="24"/>
              </w:rPr>
              <w:t>Manager supervision monitoring form</w:t>
            </w:r>
          </w:p>
          <w:p w:rsidR="00542D1B" w:rsidRPr="00327144" w:rsidRDefault="00542D1B" w:rsidP="00327144">
            <w:pPr>
              <w:pStyle w:val="Header"/>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4</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327144">
            <w:pPr>
              <w:pStyle w:val="Header"/>
              <w:ind w:left="0" w:firstLine="0"/>
              <w:jc w:val="both"/>
              <w:rPr>
                <w:szCs w:val="24"/>
              </w:rPr>
            </w:pPr>
            <w:r w:rsidRPr="00327144">
              <w:rPr>
                <w:szCs w:val="24"/>
              </w:rPr>
              <w:t>Appraisal evidence and review forms</w:t>
            </w:r>
          </w:p>
          <w:p w:rsidR="00542D1B" w:rsidRPr="00327144" w:rsidRDefault="00542D1B" w:rsidP="00327144">
            <w:pPr>
              <w:pStyle w:val="Header"/>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5</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327144">
            <w:pPr>
              <w:pStyle w:val="Header"/>
              <w:ind w:left="0" w:firstLine="0"/>
              <w:jc w:val="both"/>
              <w:rPr>
                <w:szCs w:val="24"/>
              </w:rPr>
            </w:pPr>
            <w:r w:rsidRPr="00327144">
              <w:rPr>
                <w:szCs w:val="24"/>
              </w:rPr>
              <w:t>Training log</w:t>
            </w:r>
          </w:p>
          <w:p w:rsidR="00542D1B" w:rsidRPr="00327144" w:rsidRDefault="00542D1B" w:rsidP="00327144">
            <w:pPr>
              <w:pStyle w:val="Header"/>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6</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327144">
            <w:pPr>
              <w:pStyle w:val="Header"/>
              <w:ind w:left="0" w:firstLine="0"/>
              <w:jc w:val="both"/>
              <w:rPr>
                <w:szCs w:val="24"/>
              </w:rPr>
            </w:pPr>
            <w:r w:rsidRPr="00327144">
              <w:rPr>
                <w:szCs w:val="24"/>
              </w:rPr>
              <w:t xml:space="preserve">Case-file Audits / </w:t>
            </w:r>
            <w:r w:rsidR="004F3585">
              <w:rPr>
                <w:szCs w:val="24"/>
              </w:rPr>
              <w:t>Practice Audits</w:t>
            </w:r>
            <w:r w:rsidR="004F3585" w:rsidRPr="00327144">
              <w:rPr>
                <w:szCs w:val="24"/>
              </w:rPr>
              <w:t xml:space="preserve"> </w:t>
            </w:r>
            <w:r w:rsidR="004F3585">
              <w:rPr>
                <w:szCs w:val="24"/>
              </w:rPr>
              <w:t>/</w:t>
            </w:r>
            <w:r w:rsidRPr="00327144">
              <w:rPr>
                <w:szCs w:val="24"/>
              </w:rPr>
              <w:t>Feedback Forms</w:t>
            </w:r>
          </w:p>
          <w:p w:rsidR="00542D1B" w:rsidRPr="00327144" w:rsidRDefault="00542D1B" w:rsidP="00327144">
            <w:pPr>
              <w:pStyle w:val="Header"/>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7</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327144">
            <w:pPr>
              <w:pStyle w:val="Header"/>
              <w:ind w:left="0" w:firstLine="0"/>
              <w:jc w:val="both"/>
              <w:rPr>
                <w:szCs w:val="24"/>
              </w:rPr>
            </w:pPr>
            <w:r w:rsidRPr="00327144">
              <w:rPr>
                <w:szCs w:val="24"/>
              </w:rPr>
              <w:t>Managing Attendance</w:t>
            </w:r>
          </w:p>
          <w:p w:rsidR="00542D1B" w:rsidRPr="00327144" w:rsidRDefault="00542D1B" w:rsidP="007847A8">
            <w:pPr>
              <w:pStyle w:val="Header"/>
              <w:numPr>
                <w:ilvl w:val="0"/>
                <w:numId w:val="24"/>
              </w:numPr>
              <w:tabs>
                <w:tab w:val="clear" w:pos="4513"/>
                <w:tab w:val="clear" w:pos="9026"/>
                <w:tab w:val="center" w:pos="4153"/>
                <w:tab w:val="right" w:pos="8306"/>
              </w:tabs>
              <w:ind w:right="0"/>
              <w:jc w:val="both"/>
              <w:rPr>
                <w:szCs w:val="24"/>
              </w:rPr>
            </w:pPr>
            <w:r w:rsidRPr="00327144">
              <w:rPr>
                <w:szCs w:val="24"/>
              </w:rPr>
              <w:t>Return to Work Interviews/Self-Certifications</w:t>
            </w:r>
          </w:p>
          <w:p w:rsidR="00542D1B" w:rsidRPr="00327144" w:rsidRDefault="00542D1B" w:rsidP="007847A8">
            <w:pPr>
              <w:pStyle w:val="Header"/>
              <w:numPr>
                <w:ilvl w:val="0"/>
                <w:numId w:val="24"/>
              </w:numPr>
              <w:tabs>
                <w:tab w:val="clear" w:pos="4513"/>
                <w:tab w:val="clear" w:pos="9026"/>
                <w:tab w:val="center" w:pos="4153"/>
                <w:tab w:val="right" w:pos="8306"/>
              </w:tabs>
              <w:ind w:right="0"/>
              <w:jc w:val="both"/>
              <w:rPr>
                <w:szCs w:val="24"/>
              </w:rPr>
            </w:pPr>
            <w:r w:rsidRPr="00327144">
              <w:rPr>
                <w:szCs w:val="24"/>
              </w:rPr>
              <w:t>Medical Conditions</w:t>
            </w:r>
          </w:p>
          <w:p w:rsidR="00542D1B" w:rsidRPr="00327144" w:rsidRDefault="00542D1B" w:rsidP="007847A8">
            <w:pPr>
              <w:pStyle w:val="Header"/>
              <w:numPr>
                <w:ilvl w:val="0"/>
                <w:numId w:val="24"/>
              </w:numPr>
              <w:tabs>
                <w:tab w:val="clear" w:pos="4513"/>
                <w:tab w:val="clear" w:pos="9026"/>
                <w:tab w:val="center" w:pos="4153"/>
                <w:tab w:val="right" w:pos="8306"/>
              </w:tabs>
              <w:ind w:right="0"/>
              <w:jc w:val="both"/>
              <w:rPr>
                <w:szCs w:val="24"/>
              </w:rPr>
            </w:pPr>
            <w:r w:rsidRPr="00327144">
              <w:rPr>
                <w:szCs w:val="24"/>
              </w:rPr>
              <w:t>Occupational Health referrals</w:t>
            </w:r>
          </w:p>
          <w:p w:rsidR="00542D1B" w:rsidRPr="00327144" w:rsidRDefault="00542D1B" w:rsidP="007847A8">
            <w:pPr>
              <w:pStyle w:val="Header"/>
              <w:numPr>
                <w:ilvl w:val="0"/>
                <w:numId w:val="24"/>
              </w:numPr>
              <w:tabs>
                <w:tab w:val="clear" w:pos="4513"/>
                <w:tab w:val="clear" w:pos="9026"/>
                <w:tab w:val="center" w:pos="4153"/>
                <w:tab w:val="right" w:pos="8306"/>
              </w:tabs>
              <w:ind w:right="0"/>
              <w:jc w:val="both"/>
              <w:rPr>
                <w:szCs w:val="24"/>
              </w:rPr>
            </w:pPr>
            <w:r w:rsidRPr="00327144">
              <w:rPr>
                <w:szCs w:val="24"/>
              </w:rPr>
              <w:t>Managing Attendance Records</w:t>
            </w:r>
          </w:p>
          <w:p w:rsidR="00542D1B" w:rsidRPr="00327144" w:rsidRDefault="00542D1B" w:rsidP="007847A8">
            <w:pPr>
              <w:pStyle w:val="Header"/>
              <w:numPr>
                <w:ilvl w:val="0"/>
                <w:numId w:val="24"/>
              </w:numPr>
              <w:tabs>
                <w:tab w:val="clear" w:pos="4513"/>
                <w:tab w:val="clear" w:pos="9026"/>
                <w:tab w:val="center" w:pos="4153"/>
                <w:tab w:val="right" w:pos="8306"/>
              </w:tabs>
              <w:ind w:right="-1418"/>
              <w:jc w:val="both"/>
              <w:rPr>
                <w:szCs w:val="24"/>
              </w:rPr>
            </w:pPr>
            <w:r w:rsidRPr="00327144">
              <w:rPr>
                <w:szCs w:val="24"/>
              </w:rPr>
              <w:t>Copies of sick notes from medical practitioner (i.e. GP)</w:t>
            </w:r>
          </w:p>
          <w:p w:rsidR="00542D1B" w:rsidRPr="00327144" w:rsidRDefault="00542D1B" w:rsidP="00327144">
            <w:pPr>
              <w:pStyle w:val="Header"/>
              <w:jc w:val="both"/>
              <w:rPr>
                <w:szCs w:val="24"/>
              </w:rPr>
            </w:pPr>
          </w:p>
        </w:tc>
      </w:tr>
      <w:tr w:rsidR="00542D1B" w:rsidRPr="007A6F6E" w:rsidTr="00542D1B">
        <w:tc>
          <w:tcPr>
            <w:tcW w:w="1725" w:type="dxa"/>
            <w:shd w:val="clear" w:color="auto" w:fill="auto"/>
          </w:tcPr>
          <w:p w:rsidR="00542D1B" w:rsidRPr="00327144" w:rsidRDefault="00542D1B" w:rsidP="00327144">
            <w:pPr>
              <w:pStyle w:val="Header"/>
              <w:ind w:left="0"/>
              <w:jc w:val="both"/>
              <w:rPr>
                <w:szCs w:val="24"/>
              </w:rPr>
            </w:pPr>
            <w:r w:rsidRPr="00327144">
              <w:rPr>
                <w:szCs w:val="24"/>
              </w:rPr>
              <w:t>Section 8</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542D1B" w:rsidRPr="00327144" w:rsidRDefault="00542D1B" w:rsidP="006D55D5">
            <w:pPr>
              <w:pStyle w:val="Header"/>
              <w:tabs>
                <w:tab w:val="clear" w:pos="4513"/>
                <w:tab w:val="clear" w:pos="9026"/>
                <w:tab w:val="center" w:pos="4153"/>
                <w:tab w:val="right" w:pos="8306"/>
              </w:tabs>
              <w:ind w:left="0" w:right="0" w:firstLine="0"/>
              <w:jc w:val="both"/>
              <w:rPr>
                <w:szCs w:val="24"/>
              </w:rPr>
            </w:pPr>
            <w:r w:rsidRPr="00327144">
              <w:rPr>
                <w:szCs w:val="24"/>
              </w:rPr>
              <w:t>Record of performance issues</w:t>
            </w:r>
          </w:p>
          <w:p w:rsidR="00542D1B" w:rsidRPr="00327144" w:rsidRDefault="00542D1B" w:rsidP="007847A8">
            <w:pPr>
              <w:pStyle w:val="Header"/>
              <w:numPr>
                <w:ilvl w:val="0"/>
                <w:numId w:val="25"/>
              </w:numPr>
              <w:tabs>
                <w:tab w:val="clear" w:pos="4513"/>
                <w:tab w:val="clear" w:pos="9026"/>
                <w:tab w:val="center" w:pos="4153"/>
                <w:tab w:val="right" w:pos="8306"/>
              </w:tabs>
              <w:ind w:right="0"/>
              <w:jc w:val="both"/>
              <w:rPr>
                <w:szCs w:val="24"/>
              </w:rPr>
            </w:pPr>
            <w:r w:rsidRPr="00327144">
              <w:rPr>
                <w:szCs w:val="24"/>
              </w:rPr>
              <w:t>Performance meetings and reviews / essential conversations</w:t>
            </w:r>
          </w:p>
          <w:p w:rsidR="004F3585" w:rsidRPr="004F3585" w:rsidRDefault="004F3585" w:rsidP="004F3585">
            <w:pPr>
              <w:pStyle w:val="Header"/>
              <w:numPr>
                <w:ilvl w:val="0"/>
                <w:numId w:val="25"/>
              </w:numPr>
              <w:tabs>
                <w:tab w:val="clear" w:pos="4513"/>
                <w:tab w:val="clear" w:pos="9026"/>
                <w:tab w:val="center" w:pos="4153"/>
                <w:tab w:val="right" w:pos="8306"/>
              </w:tabs>
              <w:ind w:right="0"/>
              <w:jc w:val="both"/>
              <w:rPr>
                <w:szCs w:val="24"/>
              </w:rPr>
            </w:pPr>
            <w:r w:rsidRPr="004F3585">
              <w:rPr>
                <w:color w:val="auto"/>
              </w:rPr>
              <w:t>Disciplinary  and Capability Issues</w:t>
            </w:r>
            <w:r>
              <w:rPr>
                <w:color w:val="auto"/>
              </w:rPr>
              <w:t xml:space="preserve"> / </w:t>
            </w:r>
          </w:p>
          <w:p w:rsidR="004F3585" w:rsidRDefault="004F3585" w:rsidP="004F3585">
            <w:pPr>
              <w:pStyle w:val="Header"/>
              <w:tabs>
                <w:tab w:val="clear" w:pos="4513"/>
                <w:tab w:val="clear" w:pos="9026"/>
                <w:tab w:val="center" w:pos="4153"/>
                <w:tab w:val="right" w:pos="8306"/>
              </w:tabs>
              <w:ind w:left="360" w:right="0" w:firstLine="0"/>
              <w:jc w:val="both"/>
              <w:rPr>
                <w:szCs w:val="24"/>
              </w:rPr>
            </w:pPr>
            <w:r>
              <w:rPr>
                <w:color w:val="auto"/>
              </w:rPr>
              <w:t>Outcomes</w:t>
            </w:r>
            <w:r w:rsidRPr="00327144">
              <w:rPr>
                <w:szCs w:val="24"/>
              </w:rPr>
              <w:t xml:space="preserve"> </w:t>
            </w:r>
          </w:p>
          <w:p w:rsidR="004F3585" w:rsidRDefault="00542D1B" w:rsidP="004F3585">
            <w:pPr>
              <w:pStyle w:val="Header"/>
              <w:numPr>
                <w:ilvl w:val="0"/>
                <w:numId w:val="25"/>
              </w:numPr>
              <w:tabs>
                <w:tab w:val="clear" w:pos="4513"/>
                <w:tab w:val="clear" w:pos="9026"/>
                <w:tab w:val="center" w:pos="4153"/>
                <w:tab w:val="right" w:pos="8306"/>
              </w:tabs>
              <w:ind w:right="0"/>
              <w:jc w:val="both"/>
              <w:rPr>
                <w:szCs w:val="24"/>
              </w:rPr>
            </w:pPr>
            <w:r w:rsidRPr="00327144">
              <w:rPr>
                <w:szCs w:val="24"/>
              </w:rPr>
              <w:t>Recognition of good practice</w:t>
            </w:r>
          </w:p>
          <w:p w:rsidR="004F3585" w:rsidRPr="004F3585" w:rsidRDefault="004F3585" w:rsidP="004F3585">
            <w:pPr>
              <w:pStyle w:val="Header"/>
              <w:numPr>
                <w:ilvl w:val="0"/>
                <w:numId w:val="25"/>
              </w:numPr>
              <w:tabs>
                <w:tab w:val="clear" w:pos="4513"/>
                <w:tab w:val="clear" w:pos="9026"/>
                <w:tab w:val="center" w:pos="4153"/>
                <w:tab w:val="right" w:pos="8306"/>
              </w:tabs>
              <w:ind w:right="0"/>
              <w:jc w:val="both"/>
              <w:rPr>
                <w:szCs w:val="24"/>
              </w:rPr>
            </w:pPr>
            <w:r>
              <w:rPr>
                <w:color w:val="auto"/>
              </w:rPr>
              <w:t>Complaints / Comments / Compliments</w:t>
            </w:r>
          </w:p>
          <w:p w:rsidR="004F3585" w:rsidRPr="004F3585" w:rsidRDefault="004F3585" w:rsidP="004F3585">
            <w:pPr>
              <w:pStyle w:val="Header"/>
              <w:tabs>
                <w:tab w:val="clear" w:pos="4513"/>
                <w:tab w:val="clear" w:pos="9026"/>
                <w:tab w:val="center" w:pos="4153"/>
                <w:tab w:val="right" w:pos="8306"/>
              </w:tabs>
              <w:ind w:left="360" w:right="0" w:firstLine="0"/>
              <w:jc w:val="both"/>
              <w:rPr>
                <w:szCs w:val="24"/>
              </w:rPr>
            </w:pPr>
          </w:p>
        </w:tc>
      </w:tr>
      <w:tr w:rsidR="00542D1B" w:rsidRPr="007A6F6E" w:rsidTr="00542D1B">
        <w:tc>
          <w:tcPr>
            <w:tcW w:w="1725" w:type="dxa"/>
            <w:shd w:val="clear" w:color="auto" w:fill="auto"/>
          </w:tcPr>
          <w:p w:rsidR="00845884" w:rsidRDefault="00845884" w:rsidP="00845884">
            <w:pPr>
              <w:pStyle w:val="Header"/>
              <w:ind w:left="0" w:firstLine="0"/>
              <w:jc w:val="both"/>
              <w:rPr>
                <w:szCs w:val="24"/>
              </w:rPr>
            </w:pPr>
            <w:r>
              <w:rPr>
                <w:szCs w:val="24"/>
              </w:rPr>
              <w:t>Section 9</w:t>
            </w:r>
          </w:p>
          <w:p w:rsidR="00845884" w:rsidRPr="00327144" w:rsidRDefault="00845884" w:rsidP="00845884">
            <w:pPr>
              <w:pStyle w:val="Header"/>
              <w:ind w:left="0" w:firstLine="0"/>
              <w:jc w:val="both"/>
              <w:rPr>
                <w:szCs w:val="24"/>
              </w:rPr>
            </w:pP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845884" w:rsidRDefault="00845884" w:rsidP="00845884">
            <w:pPr>
              <w:pStyle w:val="Header"/>
              <w:ind w:left="0" w:firstLine="0"/>
              <w:jc w:val="both"/>
              <w:rPr>
                <w:szCs w:val="24"/>
              </w:rPr>
            </w:pPr>
            <w:r>
              <w:rPr>
                <w:szCs w:val="24"/>
              </w:rPr>
              <w:t>HR Documentation</w:t>
            </w:r>
          </w:p>
          <w:p w:rsidR="00845884" w:rsidRDefault="00845884" w:rsidP="007847A8">
            <w:pPr>
              <w:pStyle w:val="Header"/>
              <w:numPr>
                <w:ilvl w:val="0"/>
                <w:numId w:val="36"/>
              </w:numPr>
              <w:jc w:val="both"/>
              <w:rPr>
                <w:szCs w:val="24"/>
              </w:rPr>
            </w:pPr>
            <w:r>
              <w:rPr>
                <w:szCs w:val="24"/>
              </w:rPr>
              <w:t>New Starter induction checklist</w:t>
            </w:r>
          </w:p>
          <w:p w:rsidR="00845884" w:rsidRDefault="00845884" w:rsidP="007847A8">
            <w:pPr>
              <w:pStyle w:val="Header"/>
              <w:numPr>
                <w:ilvl w:val="0"/>
                <w:numId w:val="36"/>
              </w:numPr>
              <w:jc w:val="both"/>
              <w:rPr>
                <w:szCs w:val="24"/>
              </w:rPr>
            </w:pPr>
            <w:r>
              <w:rPr>
                <w:szCs w:val="24"/>
              </w:rPr>
              <w:t>References / Requests</w:t>
            </w:r>
          </w:p>
          <w:p w:rsidR="00845884" w:rsidRDefault="00845884" w:rsidP="007847A8">
            <w:pPr>
              <w:pStyle w:val="Header"/>
              <w:numPr>
                <w:ilvl w:val="0"/>
                <w:numId w:val="36"/>
              </w:numPr>
              <w:jc w:val="both"/>
              <w:rPr>
                <w:szCs w:val="24"/>
              </w:rPr>
            </w:pPr>
            <w:r>
              <w:rPr>
                <w:szCs w:val="24"/>
              </w:rPr>
              <w:t>Contracts / Secondments / Honorariums</w:t>
            </w:r>
          </w:p>
          <w:p w:rsidR="00845884" w:rsidRDefault="00845884" w:rsidP="007847A8">
            <w:pPr>
              <w:pStyle w:val="Header"/>
              <w:numPr>
                <w:ilvl w:val="0"/>
                <w:numId w:val="36"/>
              </w:numPr>
              <w:jc w:val="both"/>
              <w:rPr>
                <w:szCs w:val="24"/>
              </w:rPr>
            </w:pPr>
            <w:r>
              <w:rPr>
                <w:szCs w:val="24"/>
              </w:rPr>
              <w:t>Probationary Assessment (HR13.1)</w:t>
            </w:r>
          </w:p>
          <w:p w:rsidR="00B54968" w:rsidRDefault="00B54968" w:rsidP="007847A8">
            <w:pPr>
              <w:pStyle w:val="Header"/>
              <w:numPr>
                <w:ilvl w:val="0"/>
                <w:numId w:val="36"/>
              </w:numPr>
              <w:jc w:val="both"/>
              <w:rPr>
                <w:szCs w:val="24"/>
              </w:rPr>
            </w:pPr>
            <w:r>
              <w:rPr>
                <w:szCs w:val="24"/>
              </w:rPr>
              <w:t>My View Documents (contract changes etc)</w:t>
            </w:r>
          </w:p>
          <w:p w:rsidR="00845884" w:rsidRPr="00327144" w:rsidRDefault="00845884" w:rsidP="00845884">
            <w:pPr>
              <w:pStyle w:val="Header"/>
              <w:ind w:left="166" w:firstLine="0"/>
              <w:jc w:val="both"/>
              <w:rPr>
                <w:szCs w:val="24"/>
              </w:rPr>
            </w:pPr>
          </w:p>
        </w:tc>
      </w:tr>
      <w:tr w:rsidR="00542D1B" w:rsidRPr="007A6F6E" w:rsidTr="00542D1B">
        <w:tc>
          <w:tcPr>
            <w:tcW w:w="1725" w:type="dxa"/>
            <w:shd w:val="clear" w:color="auto" w:fill="auto"/>
          </w:tcPr>
          <w:p w:rsidR="00542D1B" w:rsidRPr="00327144" w:rsidRDefault="00542D1B" w:rsidP="00845884">
            <w:pPr>
              <w:pStyle w:val="Header"/>
              <w:ind w:left="0"/>
              <w:jc w:val="both"/>
              <w:rPr>
                <w:szCs w:val="24"/>
              </w:rPr>
            </w:pPr>
            <w:r w:rsidRPr="00327144">
              <w:rPr>
                <w:szCs w:val="24"/>
              </w:rPr>
              <w:t xml:space="preserve">Section </w:t>
            </w:r>
            <w:r w:rsidR="00845884">
              <w:rPr>
                <w:szCs w:val="24"/>
              </w:rPr>
              <w:t>10</w:t>
            </w:r>
          </w:p>
        </w:tc>
        <w:tc>
          <w:tcPr>
            <w:tcW w:w="236" w:type="dxa"/>
            <w:shd w:val="clear" w:color="auto" w:fill="auto"/>
          </w:tcPr>
          <w:p w:rsidR="00542D1B" w:rsidRPr="00327144" w:rsidRDefault="00542D1B" w:rsidP="00327144">
            <w:pPr>
              <w:pStyle w:val="Header"/>
              <w:jc w:val="both"/>
              <w:rPr>
                <w:szCs w:val="24"/>
              </w:rPr>
            </w:pPr>
            <w:r w:rsidRPr="00327144">
              <w:rPr>
                <w:szCs w:val="24"/>
              </w:rPr>
              <w:t>-</w:t>
            </w:r>
          </w:p>
        </w:tc>
        <w:tc>
          <w:tcPr>
            <w:tcW w:w="8637" w:type="dxa"/>
            <w:shd w:val="clear" w:color="auto" w:fill="auto"/>
          </w:tcPr>
          <w:p w:rsidR="00845884" w:rsidRPr="00327144" w:rsidRDefault="00845884" w:rsidP="004E13E1">
            <w:pPr>
              <w:pStyle w:val="Header"/>
              <w:ind w:left="0" w:firstLine="0"/>
              <w:jc w:val="both"/>
              <w:rPr>
                <w:szCs w:val="24"/>
              </w:rPr>
            </w:pPr>
            <w:r>
              <w:rPr>
                <w:szCs w:val="24"/>
              </w:rPr>
              <w:t>Miscellaneous</w:t>
            </w:r>
          </w:p>
        </w:tc>
      </w:tr>
    </w:tbl>
    <w:p w:rsidR="00542D1B" w:rsidRDefault="00542D1B" w:rsidP="008326F4">
      <w:pPr>
        <w:pStyle w:val="Heading1"/>
        <w:numPr>
          <w:ilvl w:val="0"/>
          <w:numId w:val="0"/>
        </w:numPr>
      </w:pPr>
      <w:r>
        <w:br w:type="page"/>
      </w:r>
      <w:bookmarkStart w:id="47" w:name="_Toc438111906"/>
      <w:bookmarkStart w:id="48" w:name="_Toc486580750"/>
      <w:r w:rsidR="00C71FE6">
        <w:t xml:space="preserve">Appendix </w:t>
      </w:r>
      <w:r w:rsidR="00B419DD">
        <w:t>7.</w:t>
      </w:r>
      <w:r>
        <w:t xml:space="preserve"> Personal information Sheet</w:t>
      </w:r>
      <w:bookmarkEnd w:id="47"/>
      <w:bookmarkEnd w:id="48"/>
    </w:p>
    <w:p w:rsidR="00327144" w:rsidRPr="00327144" w:rsidRDefault="00327144" w:rsidP="008326F4">
      <w:pPr>
        <w:ind w:left="0"/>
      </w:pPr>
    </w:p>
    <w:p w:rsidR="00542D1B" w:rsidRPr="00DA7A62" w:rsidRDefault="00542D1B" w:rsidP="008326F4">
      <w:pPr>
        <w:spacing w:after="0" w:line="240" w:lineRule="auto"/>
        <w:ind w:left="0"/>
        <w:jc w:val="both"/>
        <w:rPr>
          <w:b/>
        </w:rPr>
      </w:pPr>
      <w:r w:rsidRPr="00DA7A62">
        <w:rPr>
          <w:b/>
        </w:rPr>
        <w:t xml:space="preserve">PERSONAL </w:t>
      </w:r>
      <w:r>
        <w:rPr>
          <w:b/>
        </w:rPr>
        <w:t>INFORMATION SHEET AND BUDDY DETAILS</w:t>
      </w:r>
    </w:p>
    <w:p w:rsidR="00542D1B" w:rsidRDefault="00542D1B" w:rsidP="008326F4">
      <w:pPr>
        <w:spacing w:after="0" w:line="240" w:lineRule="auto"/>
        <w:ind w:left="0"/>
        <w:jc w:val="both"/>
      </w:pP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2096" behindDoc="0" locked="0" layoutInCell="1" allowOverlap="1" wp14:anchorId="6DE62EE2" wp14:editId="32A18A0A">
                <wp:simplePos x="0" y="0"/>
                <wp:positionH relativeFrom="column">
                  <wp:posOffset>609600</wp:posOffset>
                </wp:positionH>
                <wp:positionV relativeFrom="paragraph">
                  <wp:posOffset>147955</wp:posOffset>
                </wp:positionV>
                <wp:extent cx="5248275" cy="0"/>
                <wp:effectExtent l="9525" t="5080" r="952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3F4EF" id="_x0000_t32" coordsize="21600,21600" o:spt="32" o:oned="t" path="m,l21600,21600e" filled="f">
                <v:path arrowok="t" fillok="f" o:connecttype="none"/>
                <o:lock v:ext="edit" shapetype="t"/>
              </v:shapetype>
              <v:shape id="Straight Arrow Connector 20" o:spid="_x0000_s1026" type="#_x0000_t32" style="position:absolute;margin-left:48pt;margin-top:11.65pt;width:413.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Iw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"/>
            </w:pict>
          </mc:Fallback>
        </mc:AlternateContent>
      </w:r>
      <w:r>
        <w:t>Name:</w: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Default="00542D1B" w:rsidP="008326F4">
      <w:pPr>
        <w:spacing w:after="0" w:line="240" w:lineRule="auto"/>
        <w:ind w:left="0"/>
        <w:jc w:val="both"/>
      </w:pPr>
      <w:r>
        <w:t>Address:</w:t>
      </w: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49024" behindDoc="0" locked="0" layoutInCell="1" allowOverlap="1" wp14:anchorId="7A3977DF" wp14:editId="09B8A8D7">
                <wp:simplePos x="0" y="0"/>
                <wp:positionH relativeFrom="column">
                  <wp:posOffset>695325</wp:posOffset>
                </wp:positionH>
                <wp:positionV relativeFrom="paragraph">
                  <wp:posOffset>635</wp:posOffset>
                </wp:positionV>
                <wp:extent cx="5162550" cy="0"/>
                <wp:effectExtent l="9525" t="10160" r="952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E6A53" id="Straight Arrow Connector 19" o:spid="_x0000_s1026" type="#_x0000_t32" style="position:absolute;margin-left:54.75pt;margin-top:.05pt;width:40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7S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"/>
            </w:pict>
          </mc:Fallback>
        </mc:AlternateContent>
      </w:r>
    </w:p>
    <w:p w:rsidR="00542D1B" w:rsidRDefault="00542D1B" w:rsidP="008326F4">
      <w:pPr>
        <w:spacing w:after="0" w:line="240" w:lineRule="auto"/>
        <w:ind w:left="0"/>
        <w:jc w:val="both"/>
      </w:pP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1072" behindDoc="0" locked="0" layoutInCell="1" allowOverlap="1" wp14:anchorId="0C31F947" wp14:editId="7434E2F8">
                <wp:simplePos x="0" y="0"/>
                <wp:positionH relativeFrom="column">
                  <wp:posOffset>400050</wp:posOffset>
                </wp:positionH>
                <wp:positionV relativeFrom="paragraph">
                  <wp:posOffset>160655</wp:posOffset>
                </wp:positionV>
                <wp:extent cx="5508000" cy="0"/>
                <wp:effectExtent l="0" t="0" r="3556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70E71" id="Straight Arrow Connector 21" o:spid="_x0000_s1026" type="#_x0000_t32" style="position:absolute;margin-left:31.5pt;margin-top:12.65pt;width:433.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t9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"/>
            </w:pict>
          </mc:Fallback>
        </mc:AlternateConten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Default="00542D1B" w:rsidP="008326F4">
      <w:pPr>
        <w:spacing w:after="0" w:line="240" w:lineRule="auto"/>
        <w:ind w:left="0"/>
        <w:jc w:val="both"/>
      </w:pPr>
      <w:r>
        <w:t>Home telephone number:</w:t>
      </w: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3120" behindDoc="0" locked="0" layoutInCell="1" allowOverlap="1" wp14:anchorId="2BF43D8E" wp14:editId="53EA34FF">
                <wp:simplePos x="0" y="0"/>
                <wp:positionH relativeFrom="column">
                  <wp:posOffset>1685925</wp:posOffset>
                </wp:positionH>
                <wp:positionV relativeFrom="paragraph">
                  <wp:posOffset>8255</wp:posOffset>
                </wp:positionV>
                <wp:extent cx="4171950" cy="0"/>
                <wp:effectExtent l="9525" t="8255" r="952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E50A6" id="Straight Arrow Connector 17" o:spid="_x0000_s1026" type="#_x0000_t32" style="position:absolute;margin-left:132.75pt;margin-top:.65pt;width:32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9F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"/>
            </w:pict>
          </mc:Fallback>
        </mc:AlternateContent>
      </w:r>
    </w:p>
    <w:p w:rsidR="00542D1B" w:rsidRDefault="00542D1B" w:rsidP="008326F4">
      <w:pPr>
        <w:spacing w:after="0" w:line="240" w:lineRule="auto"/>
        <w:ind w:left="0"/>
        <w:jc w:val="both"/>
      </w:pP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4144" behindDoc="0" locked="0" layoutInCell="1" allowOverlap="1" wp14:anchorId="5AFFEE41" wp14:editId="276428BA">
                <wp:simplePos x="0" y="0"/>
                <wp:positionH relativeFrom="column">
                  <wp:posOffset>1476375</wp:posOffset>
                </wp:positionH>
                <wp:positionV relativeFrom="paragraph">
                  <wp:posOffset>144145</wp:posOffset>
                </wp:positionV>
                <wp:extent cx="4381500" cy="0"/>
                <wp:effectExtent l="9525" t="10795" r="952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AAEB8" id="Straight Arrow Connector 16" o:spid="_x0000_s1026" type="#_x0000_t32" style="position:absolute;margin-left:116.25pt;margin-top:11.35pt;width:3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Sv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hFR&#10;tMMZbZ2hct848mwM9KQEpbCPYAgewX712uYYVqqN8RWzk9rqF2DfLVFQNlTtReD9dtaIlfqI+F2I&#10;31iNWXf9F+B4hh4chOadatN5SGwLOYUZnYcZiZMjDD9mj7N0kuA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"/>
            </w:pict>
          </mc:Fallback>
        </mc:AlternateContent>
      </w:r>
      <w:r>
        <w:t>Work mobile number:</w: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5168" behindDoc="0" locked="0" layoutInCell="1" allowOverlap="1" wp14:anchorId="487B3DBD" wp14:editId="3AFC5127">
                <wp:simplePos x="0" y="0"/>
                <wp:positionH relativeFrom="column">
                  <wp:posOffset>1095375</wp:posOffset>
                </wp:positionH>
                <wp:positionV relativeFrom="paragraph">
                  <wp:posOffset>151765</wp:posOffset>
                </wp:positionV>
                <wp:extent cx="47625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B4807" id="Straight Arrow Connector 14" o:spid="_x0000_s1026" type="#_x0000_t32" style="position:absolute;margin-left:86.25pt;margin-top:11.95pt;width: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kf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zx+l4kuAo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"/>
            </w:pict>
          </mc:Fallback>
        </mc:AlternateContent>
      </w:r>
      <w:r>
        <w:t>Car registration:</w: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6192" behindDoc="0" locked="0" layoutInCell="1" allowOverlap="1" wp14:anchorId="7CC228AB" wp14:editId="3F9F30B7">
                <wp:simplePos x="0" y="0"/>
                <wp:positionH relativeFrom="column">
                  <wp:posOffset>771525</wp:posOffset>
                </wp:positionH>
                <wp:positionV relativeFrom="paragraph">
                  <wp:posOffset>146685</wp:posOffset>
                </wp:positionV>
                <wp:extent cx="5086350" cy="0"/>
                <wp:effectExtent l="9525" t="13335"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885F4" id="Straight Arrow Connector 13" o:spid="_x0000_s1026" type="#_x0000_t32" style="position:absolute;margin-left:60.75pt;margin-top:11.55pt;width:4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df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"/>
            </w:pict>
          </mc:Fallback>
        </mc:AlternateContent>
      </w:r>
      <w:r>
        <w:t>Car make:</w: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Pr="00DA7A62" w:rsidRDefault="00542D1B" w:rsidP="008326F4">
      <w:pPr>
        <w:spacing w:after="0" w:line="240" w:lineRule="auto"/>
        <w:ind w:left="0"/>
        <w:jc w:val="both"/>
        <w:rPr>
          <w:b/>
        </w:rPr>
      </w:pPr>
      <w:r w:rsidRPr="00DA7A62">
        <w:rPr>
          <w:b/>
        </w:rPr>
        <w:t>NEXT OF KIN</w: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Default="00542D1B" w:rsidP="008326F4">
      <w:pPr>
        <w:spacing w:after="0" w:line="240" w:lineRule="auto"/>
        <w:ind w:left="0"/>
        <w:jc w:val="both"/>
      </w:pPr>
      <w:r>
        <w:t>Name:</w:t>
      </w: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58240" behindDoc="0" locked="0" layoutInCell="1" allowOverlap="1" wp14:anchorId="591CBB6A" wp14:editId="3E4EB0AB">
                <wp:simplePos x="0" y="0"/>
                <wp:positionH relativeFrom="column">
                  <wp:posOffset>609600</wp:posOffset>
                </wp:positionH>
                <wp:positionV relativeFrom="paragraph">
                  <wp:posOffset>22225</wp:posOffset>
                </wp:positionV>
                <wp:extent cx="5248275" cy="0"/>
                <wp:effectExtent l="9525" t="12700" r="952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E994" id="Straight Arrow Connector 12" o:spid="_x0000_s1026" type="#_x0000_t32" style="position:absolute;margin-left:48pt;margin-top:1.75pt;width:4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0/JwIAAEw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"/>
            </w:pict>
          </mc:Fallback>
        </mc:AlternateContent>
      </w:r>
    </w:p>
    <w:p w:rsidR="00542D1B" w:rsidRDefault="00542D1B" w:rsidP="008326F4">
      <w:pPr>
        <w:spacing w:after="0" w:line="240" w:lineRule="auto"/>
        <w:ind w:left="0"/>
        <w:jc w:val="both"/>
      </w:pP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60288" behindDoc="0" locked="0" layoutInCell="1" allowOverlap="1" wp14:anchorId="6BDC5DD2" wp14:editId="000828FE">
                <wp:simplePos x="0" y="0"/>
                <wp:positionH relativeFrom="column">
                  <wp:posOffset>923925</wp:posOffset>
                </wp:positionH>
                <wp:positionV relativeFrom="paragraph">
                  <wp:posOffset>148590</wp:posOffset>
                </wp:positionV>
                <wp:extent cx="4933950" cy="0"/>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53679" id="Straight Arrow Connector 11" o:spid="_x0000_s1026" type="#_x0000_t32" style="position:absolute;margin-left:72.75pt;margin-top:11.7pt;width:3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"/>
            </w:pict>
          </mc:Fallback>
        </mc:AlternateContent>
      </w:r>
      <w:r>
        <w:t>Relationship:</w:t>
      </w:r>
    </w:p>
    <w:p w:rsidR="00542D1B" w:rsidRDefault="00542D1B" w:rsidP="008326F4">
      <w:pPr>
        <w:spacing w:after="0" w:line="240" w:lineRule="auto"/>
        <w:ind w:left="0"/>
        <w:jc w:val="both"/>
      </w:pPr>
    </w:p>
    <w:p w:rsidR="00542D1B" w:rsidRDefault="00542D1B" w:rsidP="008326F4">
      <w:pPr>
        <w:spacing w:after="0" w:line="240" w:lineRule="auto"/>
        <w:ind w:left="0"/>
        <w:jc w:val="both"/>
      </w:pPr>
    </w:p>
    <w:p w:rsidR="00542D1B" w:rsidRDefault="00542D1B" w:rsidP="008326F4">
      <w:pPr>
        <w:spacing w:after="0" w:line="240" w:lineRule="auto"/>
        <w:ind w:left="0"/>
        <w:jc w:val="both"/>
      </w:pPr>
      <w:r>
        <w:t>Address:</w:t>
      </w:r>
    </w:p>
    <w:p w:rsidR="00542D1B" w:rsidRDefault="00542D1B" w:rsidP="008326F4">
      <w:pPr>
        <w:spacing w:after="0" w:line="240" w:lineRule="auto"/>
        <w:ind w:left="0"/>
        <w:jc w:val="both"/>
      </w:pPr>
      <w:r>
        <w:rPr>
          <w:noProof/>
        </w:rPr>
        <mc:AlternateContent>
          <mc:Choice Requires="wps">
            <w:drawing>
              <wp:anchor distT="0" distB="0" distL="114300" distR="114300" simplePos="0" relativeHeight="251663360" behindDoc="0" locked="0" layoutInCell="1" allowOverlap="1" wp14:anchorId="54195ABC" wp14:editId="6BBABC8E">
                <wp:simplePos x="0" y="0"/>
                <wp:positionH relativeFrom="column">
                  <wp:posOffset>695325</wp:posOffset>
                </wp:positionH>
                <wp:positionV relativeFrom="paragraph">
                  <wp:posOffset>9525</wp:posOffset>
                </wp:positionV>
                <wp:extent cx="51625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3F55E" id="Straight Arrow Connector 9" o:spid="_x0000_s1026" type="#_x0000_t32" style="position:absolute;margin-left:54.75pt;margin-top:.75pt;width:4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L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"/>
            </w:pict>
          </mc:Fallback>
        </mc:AlternateContent>
      </w:r>
    </w:p>
    <w:p w:rsidR="00542D1B" w:rsidRDefault="00542D1B" w:rsidP="008326F4">
      <w:pPr>
        <w:spacing w:after="0" w:line="240" w:lineRule="auto"/>
        <w:ind w:left="0"/>
        <w:jc w:val="both"/>
      </w:pPr>
    </w:p>
    <w:p w:rsidR="00542D1B" w:rsidRDefault="00327144" w:rsidP="008326F4">
      <w:pPr>
        <w:spacing w:after="0" w:line="240" w:lineRule="auto"/>
        <w:ind w:left="0"/>
        <w:jc w:val="both"/>
      </w:pPr>
      <w:r>
        <w:rPr>
          <w:noProof/>
        </w:rPr>
        <mc:AlternateContent>
          <mc:Choice Requires="wps">
            <w:drawing>
              <wp:anchor distT="0" distB="0" distL="114300" distR="114300" simplePos="0" relativeHeight="251665408" behindDoc="0" locked="0" layoutInCell="1" allowOverlap="1" wp14:anchorId="75E08E64" wp14:editId="42C38771">
                <wp:simplePos x="0" y="0"/>
                <wp:positionH relativeFrom="column">
                  <wp:posOffset>400050</wp:posOffset>
                </wp:positionH>
                <wp:positionV relativeFrom="paragraph">
                  <wp:posOffset>51435</wp:posOffset>
                </wp:positionV>
                <wp:extent cx="5472000" cy="0"/>
                <wp:effectExtent l="0" t="0" r="3365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63B0E" id="Straight Arrow Connector 7" o:spid="_x0000_s1026" type="#_x0000_t32" style="position:absolute;margin-left:31.5pt;margin-top:4.05pt;width:43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s0JQ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"/>
            </w:pict>
          </mc:Fallback>
        </mc:AlternateContent>
      </w:r>
    </w:p>
    <w:p w:rsidR="00542D1B" w:rsidRDefault="00542D1B" w:rsidP="008326F4">
      <w:pPr>
        <w:spacing w:after="0" w:line="240" w:lineRule="auto"/>
        <w:ind w:left="0"/>
        <w:jc w:val="both"/>
      </w:pPr>
    </w:p>
    <w:p w:rsidR="00542D1B" w:rsidRDefault="00542D1B" w:rsidP="008326F4">
      <w:pPr>
        <w:ind w:left="0"/>
        <w:jc w:val="both"/>
      </w:pPr>
      <w:r>
        <w:rPr>
          <w:noProof/>
        </w:rPr>
        <mc:AlternateContent>
          <mc:Choice Requires="wps">
            <w:drawing>
              <wp:anchor distT="0" distB="0" distL="114300" distR="114300" simplePos="0" relativeHeight="251666432" behindDoc="0" locked="0" layoutInCell="1" allowOverlap="1" wp14:anchorId="622FD04B" wp14:editId="5F56A9B5">
                <wp:simplePos x="0" y="0"/>
                <wp:positionH relativeFrom="column">
                  <wp:posOffset>1323975</wp:posOffset>
                </wp:positionH>
                <wp:positionV relativeFrom="paragraph">
                  <wp:posOffset>149225</wp:posOffset>
                </wp:positionV>
                <wp:extent cx="4533900" cy="0"/>
                <wp:effectExtent l="9525" t="6350"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9EAD9" id="Straight Arrow Connector 5" o:spid="_x0000_s1026" type="#_x0000_t32" style="position:absolute;margin-left:104.25pt;margin-top:11.75pt;width:3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nG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"/>
            </w:pict>
          </mc:Fallback>
        </mc:AlternateContent>
      </w:r>
      <w:r>
        <w:t>Telephone number:</w:t>
      </w:r>
      <w:r>
        <w:tab/>
      </w:r>
    </w:p>
    <w:p w:rsidR="00542D1B" w:rsidRDefault="00542D1B" w:rsidP="008326F4">
      <w:pPr>
        <w:ind w:left="0"/>
        <w:jc w:val="both"/>
      </w:pPr>
    </w:p>
    <w:p w:rsidR="0042547B" w:rsidRDefault="0042547B" w:rsidP="008326F4">
      <w:pPr>
        <w:ind w:left="0"/>
        <w:jc w:val="both"/>
        <w:rPr>
          <w:b/>
        </w:rPr>
      </w:pPr>
    </w:p>
    <w:p w:rsidR="0042547B" w:rsidRDefault="0042547B" w:rsidP="008326F4">
      <w:pPr>
        <w:ind w:left="0"/>
        <w:jc w:val="both"/>
        <w:rPr>
          <w:b/>
        </w:rPr>
      </w:pPr>
    </w:p>
    <w:p w:rsidR="0042547B" w:rsidRDefault="0042547B" w:rsidP="008326F4">
      <w:pPr>
        <w:ind w:left="0"/>
        <w:jc w:val="both"/>
        <w:rPr>
          <w:b/>
        </w:rPr>
      </w:pPr>
    </w:p>
    <w:p w:rsidR="0042547B" w:rsidRDefault="0042547B" w:rsidP="008326F4">
      <w:pPr>
        <w:ind w:left="0"/>
        <w:jc w:val="both"/>
        <w:rPr>
          <w:b/>
        </w:rPr>
      </w:pPr>
    </w:p>
    <w:p w:rsidR="0042547B" w:rsidRDefault="0042547B" w:rsidP="008326F4">
      <w:pPr>
        <w:ind w:left="0"/>
        <w:jc w:val="both"/>
        <w:rPr>
          <w:b/>
        </w:rPr>
      </w:pPr>
    </w:p>
    <w:p w:rsidR="0042547B" w:rsidRDefault="0042547B" w:rsidP="008326F4">
      <w:pPr>
        <w:ind w:left="0"/>
        <w:jc w:val="both"/>
        <w:rPr>
          <w:b/>
        </w:rPr>
      </w:pPr>
    </w:p>
    <w:p w:rsidR="0042547B" w:rsidRDefault="0042547B" w:rsidP="008326F4">
      <w:pPr>
        <w:ind w:left="0"/>
        <w:jc w:val="both"/>
        <w:rPr>
          <w:b/>
        </w:rPr>
      </w:pPr>
    </w:p>
    <w:p w:rsidR="0042547B" w:rsidRDefault="0042547B" w:rsidP="008326F4">
      <w:pPr>
        <w:ind w:left="0"/>
        <w:jc w:val="both"/>
        <w:rPr>
          <w:b/>
        </w:rPr>
      </w:pPr>
    </w:p>
    <w:p w:rsidR="00542D1B" w:rsidRDefault="00542D1B" w:rsidP="008326F4">
      <w:pPr>
        <w:ind w:left="0"/>
        <w:jc w:val="both"/>
        <w:rPr>
          <w:b/>
        </w:rPr>
      </w:pPr>
      <w:r>
        <w:rPr>
          <w:b/>
        </w:rPr>
        <w:t>REGISTRATION AND CHECKS</w:t>
      </w:r>
    </w:p>
    <w:p w:rsidR="0042547B" w:rsidRDefault="0042547B" w:rsidP="008326F4">
      <w:pPr>
        <w:ind w:left="0"/>
        <w:jc w:val="both"/>
        <w:rPr>
          <w:b/>
        </w:rPr>
      </w:pPr>
    </w:p>
    <w:p w:rsidR="00542D1B" w:rsidRDefault="00542D1B" w:rsidP="008326F4">
      <w:pPr>
        <w:ind w:left="0"/>
        <w:jc w:val="both"/>
        <w:rPr>
          <w:b/>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603"/>
      </w:tblGrid>
      <w:tr w:rsidR="00464F50" w:rsidRPr="00464F50" w:rsidTr="0042547B">
        <w:tc>
          <w:tcPr>
            <w:tcW w:w="4503" w:type="dxa"/>
          </w:tcPr>
          <w:p w:rsidR="00464F50" w:rsidRPr="00464F50" w:rsidRDefault="00464F50" w:rsidP="00464F50">
            <w:pPr>
              <w:ind w:left="0" w:right="0" w:firstLine="0"/>
              <w:jc w:val="both"/>
            </w:pPr>
            <w:r w:rsidRPr="00464F50">
              <w:t>HCPC Registration Number</w:t>
            </w:r>
            <w:r>
              <w:t>:</w:t>
            </w:r>
          </w:p>
        </w:tc>
        <w:tc>
          <w:tcPr>
            <w:tcW w:w="4733" w:type="dxa"/>
            <w:tcBorders>
              <w:bottom w:val="single" w:sz="4" w:space="0" w:color="auto"/>
            </w:tcBorders>
          </w:tcPr>
          <w:p w:rsidR="00464F50" w:rsidRPr="00464F50" w:rsidRDefault="00464F50" w:rsidP="00464F50">
            <w:pPr>
              <w:ind w:left="0" w:right="0" w:firstLine="0"/>
              <w:jc w:val="both"/>
            </w:pPr>
          </w:p>
        </w:tc>
      </w:tr>
      <w:tr w:rsidR="00464F50" w:rsidRPr="00464F50" w:rsidTr="0042547B">
        <w:tc>
          <w:tcPr>
            <w:tcW w:w="4503" w:type="dxa"/>
          </w:tcPr>
          <w:p w:rsidR="00464F50" w:rsidRPr="00464F50" w:rsidRDefault="00464F50" w:rsidP="00464F50">
            <w:pPr>
              <w:ind w:left="0" w:right="0" w:firstLine="0"/>
              <w:jc w:val="both"/>
            </w:pPr>
          </w:p>
        </w:tc>
        <w:tc>
          <w:tcPr>
            <w:tcW w:w="4733" w:type="dxa"/>
            <w:tcBorders>
              <w:top w:val="single" w:sz="4" w:space="0" w:color="auto"/>
            </w:tcBorders>
          </w:tcPr>
          <w:p w:rsidR="00464F50" w:rsidRPr="00464F50" w:rsidRDefault="00464F50" w:rsidP="00464F50">
            <w:pPr>
              <w:ind w:left="0" w:right="0" w:firstLine="0"/>
              <w:jc w:val="both"/>
            </w:pPr>
          </w:p>
        </w:tc>
      </w:tr>
      <w:tr w:rsidR="00464F50" w:rsidRPr="00464F50" w:rsidTr="0042547B">
        <w:tc>
          <w:tcPr>
            <w:tcW w:w="4503" w:type="dxa"/>
          </w:tcPr>
          <w:p w:rsidR="00464F50" w:rsidRPr="00464F50" w:rsidRDefault="00464F50" w:rsidP="00464F50">
            <w:pPr>
              <w:ind w:left="0" w:right="0" w:firstLine="0"/>
              <w:jc w:val="both"/>
            </w:pPr>
            <w:r w:rsidRPr="00464F50">
              <w:t>DBS Check Completed (date)</w:t>
            </w:r>
          </w:p>
        </w:tc>
        <w:tc>
          <w:tcPr>
            <w:tcW w:w="4733" w:type="dxa"/>
            <w:tcBorders>
              <w:bottom w:val="single" w:sz="4" w:space="0" w:color="auto"/>
            </w:tcBorders>
          </w:tcPr>
          <w:p w:rsidR="00464F50" w:rsidRPr="00464F50" w:rsidRDefault="00464F50" w:rsidP="00464F50">
            <w:pPr>
              <w:ind w:left="0" w:right="0" w:firstLine="0"/>
              <w:jc w:val="both"/>
            </w:pPr>
          </w:p>
        </w:tc>
      </w:tr>
      <w:tr w:rsidR="00464F50" w:rsidRPr="00464F50" w:rsidTr="0042547B">
        <w:tc>
          <w:tcPr>
            <w:tcW w:w="4503" w:type="dxa"/>
          </w:tcPr>
          <w:p w:rsidR="00464F50" w:rsidRPr="00464F50" w:rsidRDefault="00464F50" w:rsidP="00464F50">
            <w:pPr>
              <w:ind w:left="0" w:right="0" w:firstLine="0"/>
              <w:jc w:val="both"/>
            </w:pPr>
          </w:p>
        </w:tc>
        <w:tc>
          <w:tcPr>
            <w:tcW w:w="4733" w:type="dxa"/>
            <w:tcBorders>
              <w:top w:val="single" w:sz="4" w:space="0" w:color="auto"/>
            </w:tcBorders>
          </w:tcPr>
          <w:p w:rsidR="00464F50" w:rsidRPr="00464F50" w:rsidRDefault="00464F50" w:rsidP="00464F50">
            <w:pPr>
              <w:ind w:left="0" w:right="0" w:firstLine="0"/>
              <w:jc w:val="both"/>
            </w:pPr>
          </w:p>
        </w:tc>
      </w:tr>
      <w:tr w:rsidR="00464F50" w:rsidRPr="00464F50" w:rsidTr="0042547B">
        <w:tc>
          <w:tcPr>
            <w:tcW w:w="4503" w:type="dxa"/>
          </w:tcPr>
          <w:p w:rsidR="00464F50" w:rsidRPr="00464F50" w:rsidRDefault="00464F50" w:rsidP="00464F50">
            <w:pPr>
              <w:ind w:left="0" w:right="0" w:firstLine="0"/>
              <w:jc w:val="both"/>
            </w:pPr>
            <w:r w:rsidRPr="00464F50">
              <w:t>Insurance Business Use (seen on date)</w:t>
            </w:r>
          </w:p>
        </w:tc>
        <w:tc>
          <w:tcPr>
            <w:tcW w:w="4733" w:type="dxa"/>
            <w:tcBorders>
              <w:bottom w:val="single" w:sz="4" w:space="0" w:color="auto"/>
            </w:tcBorders>
          </w:tcPr>
          <w:p w:rsidR="00464F50" w:rsidRPr="00464F50" w:rsidRDefault="00464F50" w:rsidP="00464F50">
            <w:pPr>
              <w:ind w:left="0" w:right="0" w:firstLine="0"/>
              <w:jc w:val="both"/>
            </w:pPr>
          </w:p>
        </w:tc>
      </w:tr>
      <w:tr w:rsidR="00464F50" w:rsidRPr="00464F50" w:rsidTr="0042547B">
        <w:tc>
          <w:tcPr>
            <w:tcW w:w="4503" w:type="dxa"/>
          </w:tcPr>
          <w:p w:rsidR="00464F50" w:rsidRPr="00464F50" w:rsidRDefault="00464F50" w:rsidP="00464F50">
            <w:pPr>
              <w:ind w:left="0" w:right="0" w:firstLine="0"/>
              <w:rPr>
                <w:color w:val="1F497D"/>
              </w:rPr>
            </w:pPr>
          </w:p>
        </w:tc>
        <w:tc>
          <w:tcPr>
            <w:tcW w:w="4733" w:type="dxa"/>
            <w:tcBorders>
              <w:top w:val="single" w:sz="4" w:space="0" w:color="auto"/>
            </w:tcBorders>
          </w:tcPr>
          <w:p w:rsidR="00464F50" w:rsidRPr="00464F50" w:rsidRDefault="00464F50" w:rsidP="00464F50">
            <w:pPr>
              <w:ind w:left="0" w:right="0" w:firstLine="0"/>
              <w:rPr>
                <w:color w:val="1F497D"/>
              </w:rPr>
            </w:pPr>
          </w:p>
        </w:tc>
      </w:tr>
    </w:tbl>
    <w:p w:rsidR="0042547B" w:rsidRDefault="0042547B"/>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536"/>
      </w:tblGrid>
      <w:tr w:rsidR="00464F50" w:rsidRPr="00464F50" w:rsidTr="0042547B">
        <w:tc>
          <w:tcPr>
            <w:tcW w:w="2518" w:type="dxa"/>
          </w:tcPr>
          <w:p w:rsidR="00464F50" w:rsidRPr="00464F50" w:rsidRDefault="00464F50" w:rsidP="00464F50">
            <w:pPr>
              <w:ind w:left="0" w:right="0" w:firstLine="0"/>
              <w:rPr>
                <w:rFonts w:ascii="Calibri" w:eastAsiaTheme="minorHAnsi" w:hAnsi="Calibri" w:cs="Calibri"/>
                <w:color w:val="1F497D"/>
                <w:sz w:val="22"/>
              </w:rPr>
            </w:pPr>
            <w:r w:rsidRPr="00464F50">
              <w:rPr>
                <w:color w:val="1F497D"/>
              </w:rPr>
              <w:t>Post Number:</w:t>
            </w:r>
          </w:p>
        </w:tc>
        <w:tc>
          <w:tcPr>
            <w:tcW w:w="6718" w:type="dxa"/>
            <w:tcBorders>
              <w:bottom w:val="single" w:sz="4" w:space="0" w:color="auto"/>
            </w:tcBorders>
          </w:tcPr>
          <w:p w:rsidR="00464F50" w:rsidRPr="00464F50" w:rsidRDefault="00464F50" w:rsidP="00464F50">
            <w:pPr>
              <w:ind w:left="0" w:right="0" w:firstLine="0"/>
              <w:rPr>
                <w:color w:val="1F497D"/>
              </w:rPr>
            </w:pPr>
          </w:p>
        </w:tc>
      </w:tr>
      <w:tr w:rsidR="0042547B" w:rsidRPr="00464F50" w:rsidTr="0042547B">
        <w:tc>
          <w:tcPr>
            <w:tcW w:w="2518" w:type="dxa"/>
          </w:tcPr>
          <w:p w:rsidR="0042547B" w:rsidRPr="00464F50" w:rsidRDefault="0042547B" w:rsidP="00464F50">
            <w:pPr>
              <w:ind w:left="0" w:right="0" w:firstLine="0"/>
              <w:rPr>
                <w:color w:val="1F497D"/>
              </w:rPr>
            </w:pPr>
          </w:p>
        </w:tc>
        <w:tc>
          <w:tcPr>
            <w:tcW w:w="6718" w:type="dxa"/>
            <w:tcBorders>
              <w:top w:val="single" w:sz="4" w:space="0" w:color="auto"/>
            </w:tcBorders>
          </w:tcPr>
          <w:p w:rsidR="0042547B" w:rsidRPr="00464F50" w:rsidRDefault="0042547B" w:rsidP="00464F50">
            <w:pPr>
              <w:ind w:left="0" w:right="0" w:firstLine="0"/>
              <w:rPr>
                <w:color w:val="1F497D"/>
              </w:rPr>
            </w:pPr>
          </w:p>
        </w:tc>
      </w:tr>
      <w:tr w:rsidR="00464F50" w:rsidRPr="00464F50" w:rsidTr="0042547B">
        <w:tc>
          <w:tcPr>
            <w:tcW w:w="2518" w:type="dxa"/>
          </w:tcPr>
          <w:p w:rsidR="00464F50" w:rsidRPr="00464F50" w:rsidRDefault="00464F50" w:rsidP="00464F50">
            <w:pPr>
              <w:ind w:left="0" w:right="0" w:firstLine="0"/>
              <w:rPr>
                <w:color w:val="1F497D"/>
              </w:rPr>
            </w:pPr>
            <w:r w:rsidRPr="00464F50">
              <w:rPr>
                <w:color w:val="1F497D"/>
              </w:rPr>
              <w:t>Employee Number</w:t>
            </w:r>
            <w:r>
              <w:rPr>
                <w:color w:val="1F497D"/>
              </w:rPr>
              <w:t>:</w:t>
            </w:r>
          </w:p>
        </w:tc>
        <w:tc>
          <w:tcPr>
            <w:tcW w:w="6718" w:type="dxa"/>
            <w:tcBorders>
              <w:bottom w:val="single" w:sz="4" w:space="0" w:color="auto"/>
            </w:tcBorders>
          </w:tcPr>
          <w:p w:rsidR="00464F50" w:rsidRPr="00464F50" w:rsidRDefault="00464F50" w:rsidP="00464F50">
            <w:pPr>
              <w:ind w:left="0" w:right="0" w:firstLine="0"/>
              <w:rPr>
                <w:color w:val="1F497D"/>
              </w:rPr>
            </w:pPr>
          </w:p>
        </w:tc>
      </w:tr>
      <w:tr w:rsidR="0042547B" w:rsidRPr="00464F50" w:rsidTr="0042547B">
        <w:tc>
          <w:tcPr>
            <w:tcW w:w="2518" w:type="dxa"/>
          </w:tcPr>
          <w:p w:rsidR="0042547B" w:rsidRPr="00464F50" w:rsidRDefault="0042547B" w:rsidP="00464F50">
            <w:pPr>
              <w:ind w:left="0" w:right="0" w:firstLine="0"/>
              <w:rPr>
                <w:color w:val="1F497D"/>
              </w:rPr>
            </w:pPr>
          </w:p>
        </w:tc>
        <w:tc>
          <w:tcPr>
            <w:tcW w:w="6718" w:type="dxa"/>
            <w:tcBorders>
              <w:top w:val="single" w:sz="4" w:space="0" w:color="auto"/>
            </w:tcBorders>
          </w:tcPr>
          <w:p w:rsidR="0042547B" w:rsidRPr="00464F50" w:rsidRDefault="0042547B" w:rsidP="00464F50">
            <w:pPr>
              <w:ind w:left="0" w:right="0" w:firstLine="0"/>
              <w:rPr>
                <w:color w:val="1F497D"/>
              </w:rPr>
            </w:pPr>
          </w:p>
        </w:tc>
      </w:tr>
      <w:tr w:rsidR="00464F50" w:rsidRPr="00464F50" w:rsidTr="0042547B">
        <w:tc>
          <w:tcPr>
            <w:tcW w:w="2518" w:type="dxa"/>
          </w:tcPr>
          <w:p w:rsidR="00464F50" w:rsidRPr="00464F50" w:rsidRDefault="00464F50" w:rsidP="00464F50">
            <w:pPr>
              <w:ind w:left="0" w:right="0" w:firstLine="0"/>
              <w:rPr>
                <w:color w:val="1F497D"/>
              </w:rPr>
            </w:pPr>
            <w:r w:rsidRPr="00464F50">
              <w:rPr>
                <w:color w:val="1F497D"/>
              </w:rPr>
              <w:t>Hours Worked</w:t>
            </w:r>
            <w:r>
              <w:rPr>
                <w:color w:val="1F497D"/>
              </w:rPr>
              <w:t>:</w:t>
            </w:r>
          </w:p>
        </w:tc>
        <w:tc>
          <w:tcPr>
            <w:tcW w:w="6718" w:type="dxa"/>
            <w:tcBorders>
              <w:bottom w:val="single" w:sz="4" w:space="0" w:color="auto"/>
            </w:tcBorders>
          </w:tcPr>
          <w:p w:rsidR="00464F50" w:rsidRPr="00464F50" w:rsidRDefault="00464F50" w:rsidP="00464F50">
            <w:pPr>
              <w:ind w:left="0" w:right="0" w:firstLine="0"/>
              <w:rPr>
                <w:color w:val="1F497D"/>
              </w:rPr>
            </w:pPr>
          </w:p>
        </w:tc>
      </w:tr>
      <w:tr w:rsidR="0042547B" w:rsidRPr="00464F50" w:rsidTr="0042547B">
        <w:tc>
          <w:tcPr>
            <w:tcW w:w="2518" w:type="dxa"/>
          </w:tcPr>
          <w:p w:rsidR="0042547B" w:rsidRPr="00464F50" w:rsidRDefault="0042547B" w:rsidP="00464F50">
            <w:pPr>
              <w:ind w:left="0" w:right="0" w:firstLine="0"/>
              <w:rPr>
                <w:color w:val="1F497D"/>
              </w:rPr>
            </w:pPr>
          </w:p>
        </w:tc>
        <w:tc>
          <w:tcPr>
            <w:tcW w:w="6718" w:type="dxa"/>
            <w:tcBorders>
              <w:top w:val="single" w:sz="4" w:space="0" w:color="auto"/>
            </w:tcBorders>
          </w:tcPr>
          <w:p w:rsidR="0042547B" w:rsidRPr="00464F50" w:rsidRDefault="0042547B" w:rsidP="00464F50">
            <w:pPr>
              <w:ind w:left="0" w:right="0" w:firstLine="0"/>
              <w:rPr>
                <w:color w:val="1F497D"/>
              </w:rPr>
            </w:pPr>
          </w:p>
        </w:tc>
      </w:tr>
      <w:tr w:rsidR="00464F50" w:rsidRPr="00464F50" w:rsidTr="0042547B">
        <w:tc>
          <w:tcPr>
            <w:tcW w:w="2518" w:type="dxa"/>
          </w:tcPr>
          <w:p w:rsidR="00464F50" w:rsidRPr="00464F50" w:rsidRDefault="00464F50" w:rsidP="00464F50">
            <w:pPr>
              <w:ind w:left="0" w:right="0" w:firstLine="0"/>
              <w:rPr>
                <w:color w:val="1F497D"/>
              </w:rPr>
            </w:pPr>
            <w:r w:rsidRPr="00464F50">
              <w:rPr>
                <w:color w:val="1F497D"/>
              </w:rPr>
              <w:t>Contract Type</w:t>
            </w:r>
            <w:r>
              <w:rPr>
                <w:color w:val="1F497D"/>
              </w:rPr>
              <w:t>:</w:t>
            </w:r>
          </w:p>
        </w:tc>
        <w:tc>
          <w:tcPr>
            <w:tcW w:w="6718" w:type="dxa"/>
            <w:tcBorders>
              <w:bottom w:val="single" w:sz="4" w:space="0" w:color="auto"/>
            </w:tcBorders>
          </w:tcPr>
          <w:p w:rsidR="00464F50" w:rsidRPr="00464F50" w:rsidRDefault="00464F50" w:rsidP="00464F50">
            <w:pPr>
              <w:ind w:left="0" w:right="0" w:firstLine="0"/>
              <w:rPr>
                <w:color w:val="1F497D"/>
              </w:rPr>
            </w:pPr>
          </w:p>
        </w:tc>
      </w:tr>
    </w:tbl>
    <w:p w:rsidR="00464F50" w:rsidRPr="00470A24" w:rsidRDefault="00464F50" w:rsidP="008326F4">
      <w:pPr>
        <w:ind w:left="0"/>
        <w:jc w:val="both"/>
      </w:pPr>
    </w:p>
    <w:p w:rsidR="002059B5" w:rsidRDefault="002059B5" w:rsidP="008326F4">
      <w:pPr>
        <w:spacing w:after="160" w:line="259" w:lineRule="auto"/>
        <w:ind w:left="0" w:right="0" w:firstLine="0"/>
        <w:jc w:val="both"/>
        <w:rPr>
          <w:b/>
        </w:rPr>
      </w:pPr>
      <w:r>
        <w:rPr>
          <w:b/>
        </w:rPr>
        <w:br w:type="page"/>
      </w:r>
    </w:p>
    <w:p w:rsidR="00C71FE6" w:rsidRDefault="00B419DD" w:rsidP="00C71FE6">
      <w:pPr>
        <w:pStyle w:val="Heading1"/>
        <w:numPr>
          <w:ilvl w:val="0"/>
          <w:numId w:val="0"/>
        </w:numPr>
        <w:ind w:left="550"/>
        <w:rPr>
          <w:rStyle w:val="Heading1Char"/>
        </w:rPr>
      </w:pPr>
      <w:bookmarkStart w:id="49" w:name="_Toc438111907"/>
      <w:bookmarkStart w:id="50" w:name="_Toc486580751"/>
      <w:r>
        <w:t>Appendix 8.</w:t>
      </w:r>
      <w:r w:rsidR="00C71FE6">
        <w:t xml:space="preserve"> Supervision Audit Tool</w:t>
      </w:r>
      <w:bookmarkEnd w:id="49"/>
      <w:bookmarkEnd w:id="50"/>
      <w:r w:rsidR="00C71FE6" w:rsidRPr="00585BDD">
        <w:rPr>
          <w:rStyle w:val="Heading1Char"/>
        </w:rPr>
        <w:t xml:space="preserve"> </w:t>
      </w:r>
    </w:p>
    <w:p w:rsidR="00585BDD" w:rsidRPr="00C71FE6" w:rsidRDefault="00585BDD" w:rsidP="00C71FE6">
      <w:pPr>
        <w:pStyle w:val="NoSpacing"/>
        <w:rPr>
          <w:sz w:val="20"/>
          <w:szCs w:val="20"/>
        </w:rPr>
      </w:pPr>
      <w:r w:rsidRPr="00C71FE6">
        <w:t xml:space="preserve">SHROPSHIRE CHILDREN’S SERVICES – SOCIAL WORK SUPERVISION AUDIT TOOL </w:t>
      </w:r>
      <w:r w:rsidRPr="00C71FE6">
        <w:tab/>
      </w:r>
      <w:r w:rsidRPr="00C71FE6">
        <w:rPr>
          <w:sz w:val="32"/>
          <w:szCs w:val="32"/>
        </w:rPr>
        <w:tab/>
      </w:r>
      <w:r w:rsidRPr="00C71FE6">
        <w:rPr>
          <w:sz w:val="32"/>
          <w:szCs w:val="32"/>
        </w:rPr>
        <w:tab/>
      </w:r>
      <w:r w:rsidRPr="00C71FE6">
        <w:rPr>
          <w:sz w:val="32"/>
          <w:szCs w:val="32"/>
        </w:rPr>
        <w:tab/>
      </w:r>
      <w:r w:rsidRPr="00C71FE6">
        <w:rPr>
          <w:sz w:val="32"/>
          <w:szCs w:val="32"/>
        </w:rPr>
        <w:tab/>
      </w:r>
      <w:r w:rsidRPr="00C71FE6">
        <w:rPr>
          <w:sz w:val="20"/>
          <w:szCs w:val="20"/>
        </w:rPr>
        <w:t>v2 December 2015</w:t>
      </w:r>
    </w:p>
    <w:p w:rsidR="00585BDD" w:rsidRDefault="00585BDD" w:rsidP="00585BDD">
      <w:pPr>
        <w:pStyle w:val="NoSpacing"/>
        <w:rPr>
          <w:rFonts w:eastAsiaTheme="minorHAnsi"/>
          <w:color w:val="auto"/>
          <w:sz w:val="32"/>
          <w:szCs w:val="32"/>
        </w:rPr>
      </w:pPr>
    </w:p>
    <w:tbl>
      <w:tblPr>
        <w:tblStyle w:val="TableGrid0"/>
        <w:tblW w:w="0" w:type="auto"/>
        <w:tblLook w:val="04A0" w:firstRow="1" w:lastRow="0" w:firstColumn="1" w:lastColumn="0" w:noHBand="0" w:noVBand="1"/>
      </w:tblPr>
      <w:tblGrid>
        <w:gridCol w:w="2496"/>
        <w:gridCol w:w="6514"/>
      </w:tblGrid>
      <w:tr w:rsidR="00585BDD" w:rsidRPr="00585BDD" w:rsidTr="00585BDD">
        <w:tc>
          <w:tcPr>
            <w:tcW w:w="2518"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sz w:val="22"/>
              </w:rPr>
            </w:pPr>
            <w:r w:rsidRPr="00585BDD">
              <w:rPr>
                <w:sz w:val="22"/>
              </w:rPr>
              <w:t>Name of Auditor:</w:t>
            </w:r>
          </w:p>
        </w:tc>
        <w:tc>
          <w:tcPr>
            <w:tcW w:w="6724"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p w:rsidR="00585BDD" w:rsidRPr="00585BDD" w:rsidRDefault="00585BDD">
            <w:pPr>
              <w:spacing w:after="0" w:line="240" w:lineRule="auto"/>
              <w:rPr>
                <w:sz w:val="22"/>
              </w:rPr>
            </w:pPr>
          </w:p>
        </w:tc>
      </w:tr>
      <w:tr w:rsidR="00585BDD" w:rsidRPr="00585BDD" w:rsidTr="00585BDD">
        <w:tc>
          <w:tcPr>
            <w:tcW w:w="2518"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sz w:val="22"/>
              </w:rPr>
            </w:pPr>
            <w:r w:rsidRPr="00585BDD">
              <w:rPr>
                <w:sz w:val="22"/>
              </w:rPr>
              <w:t>Name of Supervisor:</w:t>
            </w:r>
          </w:p>
        </w:tc>
        <w:tc>
          <w:tcPr>
            <w:tcW w:w="6724"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p w:rsidR="00585BDD" w:rsidRPr="00585BDD" w:rsidRDefault="00585BDD">
            <w:pPr>
              <w:spacing w:after="0" w:line="240" w:lineRule="auto"/>
              <w:rPr>
                <w:sz w:val="22"/>
              </w:rPr>
            </w:pPr>
          </w:p>
        </w:tc>
      </w:tr>
      <w:tr w:rsidR="00585BDD" w:rsidRPr="00585BDD" w:rsidTr="00585BDD">
        <w:tc>
          <w:tcPr>
            <w:tcW w:w="2518"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sz w:val="22"/>
              </w:rPr>
            </w:pPr>
            <w:r w:rsidRPr="00585BDD">
              <w:rPr>
                <w:sz w:val="22"/>
              </w:rPr>
              <w:t>Date of Audit:</w:t>
            </w:r>
          </w:p>
        </w:tc>
        <w:tc>
          <w:tcPr>
            <w:tcW w:w="6724"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p w:rsidR="00585BDD" w:rsidRPr="00585BDD" w:rsidRDefault="00585BDD">
            <w:pPr>
              <w:spacing w:after="0" w:line="240" w:lineRule="auto"/>
              <w:rPr>
                <w:sz w:val="22"/>
              </w:rPr>
            </w:pPr>
          </w:p>
        </w:tc>
      </w:tr>
    </w:tbl>
    <w:p w:rsidR="00585BDD" w:rsidRPr="00585BDD" w:rsidRDefault="00585BDD" w:rsidP="00585BDD">
      <w:pPr>
        <w:rPr>
          <w:sz w:val="22"/>
          <w:lang w:eastAsia="en-US"/>
        </w:rPr>
      </w:pPr>
    </w:p>
    <w:tbl>
      <w:tblPr>
        <w:tblStyle w:val="TableGrid0"/>
        <w:tblW w:w="0" w:type="auto"/>
        <w:tblLook w:val="04A0" w:firstRow="1" w:lastRow="0" w:firstColumn="1" w:lastColumn="0" w:noHBand="0" w:noVBand="1"/>
      </w:tblPr>
      <w:tblGrid>
        <w:gridCol w:w="9010"/>
      </w:tblGrid>
      <w:tr w:rsidR="00585BDD" w:rsidRPr="00585BDD" w:rsidTr="00585BDD">
        <w:trPr>
          <w:trHeight w:val="1153"/>
        </w:trPr>
        <w:tc>
          <w:tcPr>
            <w:tcW w:w="9242"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b/>
                <w:sz w:val="22"/>
              </w:rPr>
            </w:pPr>
            <w:r w:rsidRPr="00585BDD">
              <w:rPr>
                <w:b/>
                <w:sz w:val="22"/>
              </w:rPr>
              <w:t>In completing this audit tool please note:</w:t>
            </w:r>
          </w:p>
          <w:p w:rsidR="00585BDD" w:rsidRPr="00585BDD" w:rsidRDefault="00585BDD">
            <w:pPr>
              <w:pStyle w:val="NoSpacing"/>
              <w:rPr>
                <w:sz w:val="22"/>
              </w:rPr>
            </w:pPr>
            <w:r w:rsidRPr="00585BDD">
              <w:rPr>
                <w:sz w:val="22"/>
              </w:rPr>
              <w:t>The italic bulleted points are hints or descriptors to guide you</w:t>
            </w:r>
          </w:p>
          <w:p w:rsidR="00585BDD" w:rsidRPr="00585BDD" w:rsidRDefault="00585BDD">
            <w:pPr>
              <w:pStyle w:val="NoSpacing"/>
              <w:rPr>
                <w:sz w:val="22"/>
              </w:rPr>
            </w:pPr>
            <w:r w:rsidRPr="00585BDD">
              <w:rPr>
                <w:sz w:val="22"/>
              </w:rPr>
              <w:t>Section 1 &amp; 2 applies to all Staff</w:t>
            </w:r>
          </w:p>
          <w:p w:rsidR="00585BDD" w:rsidRPr="00585BDD" w:rsidRDefault="00585BDD">
            <w:pPr>
              <w:pStyle w:val="NoSpacing"/>
              <w:rPr>
                <w:sz w:val="22"/>
              </w:rPr>
            </w:pPr>
            <w:r w:rsidRPr="00585BDD">
              <w:rPr>
                <w:sz w:val="22"/>
              </w:rPr>
              <w:t>Section 3 applies to Case-Holding Staff</w:t>
            </w:r>
          </w:p>
        </w:tc>
      </w:tr>
    </w:tbl>
    <w:p w:rsidR="00585BDD" w:rsidRPr="00585BDD" w:rsidRDefault="00585BDD" w:rsidP="00585BDD">
      <w:pPr>
        <w:rPr>
          <w:sz w:val="22"/>
          <w:lang w:eastAsia="en-US"/>
        </w:rPr>
      </w:pPr>
    </w:p>
    <w:tbl>
      <w:tblPr>
        <w:tblStyle w:val="TableGrid0"/>
        <w:tblW w:w="10032" w:type="dxa"/>
        <w:tblLook w:val="04A0" w:firstRow="1" w:lastRow="0" w:firstColumn="1" w:lastColumn="0" w:noHBand="0" w:noVBand="1"/>
      </w:tblPr>
      <w:tblGrid>
        <w:gridCol w:w="534"/>
        <w:gridCol w:w="141"/>
        <w:gridCol w:w="7513"/>
        <w:gridCol w:w="426"/>
        <w:gridCol w:w="992"/>
        <w:gridCol w:w="426"/>
      </w:tblGrid>
      <w:tr w:rsidR="00585BDD" w:rsidRPr="00585BDD" w:rsidTr="00C71FE6">
        <w:trPr>
          <w:gridAfter w:val="1"/>
          <w:wAfter w:w="426" w:type="dxa"/>
          <w:trHeight w:val="602"/>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b/>
                <w:sz w:val="22"/>
              </w:rPr>
            </w:pPr>
            <w:r w:rsidRPr="00585BDD">
              <w:rPr>
                <w:b/>
                <w:sz w:val="22"/>
              </w:rPr>
              <w:t>1</w:t>
            </w:r>
          </w:p>
        </w:tc>
        <w:tc>
          <w:tcPr>
            <w:tcW w:w="7513" w:type="dxa"/>
            <w:tcBorders>
              <w:top w:val="single" w:sz="4" w:space="0" w:color="auto"/>
              <w:left w:val="single" w:sz="4" w:space="0" w:color="auto"/>
              <w:bottom w:val="single" w:sz="4" w:space="0" w:color="auto"/>
              <w:right w:val="single" w:sz="4" w:space="0" w:color="auto"/>
            </w:tcBorders>
            <w:hideMark/>
          </w:tcPr>
          <w:p w:rsidR="00585BDD" w:rsidRDefault="00585BDD">
            <w:pPr>
              <w:spacing w:after="0" w:line="240" w:lineRule="auto"/>
              <w:rPr>
                <w:b/>
                <w:sz w:val="22"/>
                <w:u w:val="single"/>
              </w:rPr>
            </w:pPr>
            <w:r w:rsidRPr="00585BDD">
              <w:rPr>
                <w:b/>
                <w:sz w:val="22"/>
                <w:u w:val="single"/>
              </w:rPr>
              <w:t>Section 1</w:t>
            </w:r>
          </w:p>
          <w:p w:rsidR="00585BDD" w:rsidRPr="00585BDD" w:rsidRDefault="00585BDD">
            <w:pPr>
              <w:spacing w:after="0" w:line="240" w:lineRule="auto"/>
              <w:rPr>
                <w:b/>
                <w:sz w:val="22"/>
                <w:u w:val="single"/>
              </w:rPr>
            </w:pPr>
          </w:p>
          <w:p w:rsidR="00585BDD" w:rsidRDefault="00585BDD">
            <w:pPr>
              <w:spacing w:after="0" w:line="240" w:lineRule="auto"/>
              <w:rPr>
                <w:b/>
                <w:sz w:val="22"/>
              </w:rPr>
            </w:pPr>
            <w:r w:rsidRPr="00585BDD">
              <w:rPr>
                <w:b/>
                <w:sz w:val="22"/>
              </w:rPr>
              <w:t>Key Documents from Staff Supervision File</w:t>
            </w:r>
          </w:p>
          <w:p w:rsidR="00585BDD" w:rsidRPr="00585BDD" w:rsidRDefault="00585BDD">
            <w:pPr>
              <w:spacing w:after="0" w:line="240" w:lineRule="auto"/>
              <w:rPr>
                <w:b/>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jc w:val="center"/>
              <w:rPr>
                <w:sz w:val="22"/>
              </w:rPr>
            </w:pP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Pr>
                <w:sz w:val="22"/>
              </w:rPr>
              <w:t xml:space="preserve">1.1 </w:t>
            </w:r>
          </w:p>
        </w:tc>
        <w:tc>
          <w:tcPr>
            <w:tcW w:w="7513" w:type="dxa"/>
            <w:tcBorders>
              <w:top w:val="single" w:sz="4" w:space="0" w:color="auto"/>
              <w:left w:val="single" w:sz="4" w:space="0" w:color="auto"/>
              <w:bottom w:val="single" w:sz="4" w:space="0" w:color="auto"/>
              <w:right w:val="single" w:sz="4" w:space="0" w:color="auto"/>
            </w:tcBorders>
          </w:tcPr>
          <w:p w:rsidR="00585BDD" w:rsidRDefault="00585BDD" w:rsidP="00585BDD">
            <w:pPr>
              <w:spacing w:after="0" w:line="240" w:lineRule="auto"/>
              <w:ind w:left="318"/>
              <w:rPr>
                <w:sz w:val="22"/>
              </w:rPr>
            </w:pPr>
            <w:r w:rsidRPr="00585BDD">
              <w:rPr>
                <w:sz w:val="22"/>
              </w:rPr>
              <w:t>Is there a supervision contract in place?</w:t>
            </w:r>
          </w:p>
          <w:p w:rsidR="00585BDD" w:rsidRPr="00585BDD" w:rsidRDefault="00585BDD" w:rsidP="00585BDD">
            <w:pPr>
              <w:spacing w:after="0" w:line="240" w:lineRule="auto"/>
              <w:ind w:left="318"/>
              <w:rPr>
                <w:sz w:val="22"/>
              </w:rPr>
            </w:pPr>
          </w:p>
          <w:p w:rsidR="00585BDD" w:rsidRPr="00585BDD" w:rsidRDefault="00585BDD" w:rsidP="00585BDD">
            <w:pPr>
              <w:pStyle w:val="ListParagraph"/>
              <w:numPr>
                <w:ilvl w:val="0"/>
                <w:numId w:val="40"/>
              </w:numPr>
              <w:spacing w:after="0" w:line="240" w:lineRule="auto"/>
              <w:ind w:left="318" w:right="0"/>
              <w:rPr>
                <w:i/>
                <w:sz w:val="22"/>
              </w:rPr>
            </w:pPr>
            <w:r w:rsidRPr="00585BDD">
              <w:rPr>
                <w:i/>
                <w:sz w:val="22"/>
              </w:rPr>
              <w:t>Is this signed by both parties and does it clearly state frequency and type of supervision agreed (ie group / individual / mix).</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1.2</w:t>
            </w:r>
          </w:p>
        </w:tc>
        <w:tc>
          <w:tcPr>
            <w:tcW w:w="7513" w:type="dxa"/>
            <w:tcBorders>
              <w:top w:val="single" w:sz="4" w:space="0" w:color="auto"/>
              <w:left w:val="single" w:sz="4" w:space="0" w:color="auto"/>
              <w:bottom w:val="single" w:sz="4" w:space="0" w:color="auto"/>
              <w:right w:val="single" w:sz="4" w:space="0" w:color="auto"/>
            </w:tcBorders>
          </w:tcPr>
          <w:p w:rsidR="00585BDD" w:rsidRDefault="00585BDD" w:rsidP="00585BDD">
            <w:pPr>
              <w:spacing w:after="0" w:line="240" w:lineRule="auto"/>
              <w:ind w:left="318"/>
              <w:rPr>
                <w:sz w:val="22"/>
              </w:rPr>
            </w:pPr>
            <w:r w:rsidRPr="00585BDD">
              <w:rPr>
                <w:sz w:val="22"/>
              </w:rPr>
              <w:t>Are supervision records signed by both parties?</w:t>
            </w:r>
          </w:p>
          <w:p w:rsidR="00585BDD" w:rsidRPr="00585BDD" w:rsidRDefault="00585BDD" w:rsidP="00585BDD">
            <w:pPr>
              <w:spacing w:after="0" w:line="240" w:lineRule="auto"/>
              <w:ind w:left="318"/>
              <w:rPr>
                <w:sz w:val="22"/>
              </w:rPr>
            </w:pPr>
          </w:p>
          <w:p w:rsidR="00585BDD" w:rsidRPr="00585BDD" w:rsidRDefault="00585BDD" w:rsidP="00585BDD">
            <w:pPr>
              <w:pStyle w:val="ListParagraph"/>
              <w:numPr>
                <w:ilvl w:val="0"/>
                <w:numId w:val="40"/>
              </w:numPr>
              <w:spacing w:after="0" w:line="240" w:lineRule="auto"/>
              <w:ind w:left="318" w:right="0"/>
              <w:rPr>
                <w:i/>
                <w:sz w:val="22"/>
              </w:rPr>
            </w:pPr>
            <w:r w:rsidRPr="00585BDD">
              <w:rPr>
                <w:i/>
                <w:sz w:val="22"/>
              </w:rPr>
              <w:t>This question relates to Appendix 2 of the policy.</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 xml:space="preserve">1.3 </w:t>
            </w:r>
          </w:p>
        </w:tc>
        <w:tc>
          <w:tcPr>
            <w:tcW w:w="7513"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Is there evidence of HCPC registration</w:t>
            </w:r>
          </w:p>
          <w:p w:rsidR="00585BDD" w:rsidRPr="00585BDD" w:rsidRDefault="00585BDD" w:rsidP="00585BDD">
            <w:pPr>
              <w:spacing w:after="0" w:line="240" w:lineRule="auto"/>
              <w:ind w:left="318"/>
              <w:rPr>
                <w:sz w:val="22"/>
              </w:rPr>
            </w:pPr>
            <w:r w:rsidRPr="00585BDD">
              <w:rPr>
                <w:sz w:val="22"/>
              </w:rPr>
              <w:t>Number ……………………………………..</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1.4</w:t>
            </w:r>
          </w:p>
        </w:tc>
        <w:tc>
          <w:tcPr>
            <w:tcW w:w="7513" w:type="dxa"/>
            <w:tcBorders>
              <w:top w:val="single" w:sz="4" w:space="0" w:color="auto"/>
              <w:left w:val="single" w:sz="4" w:space="0" w:color="auto"/>
              <w:bottom w:val="single" w:sz="4" w:space="0" w:color="auto"/>
              <w:right w:val="single" w:sz="4" w:space="0" w:color="auto"/>
            </w:tcBorders>
          </w:tcPr>
          <w:p w:rsidR="00585BDD" w:rsidRDefault="00585BDD" w:rsidP="00585BDD">
            <w:pPr>
              <w:spacing w:after="0" w:line="240" w:lineRule="auto"/>
              <w:ind w:left="318"/>
              <w:rPr>
                <w:sz w:val="22"/>
              </w:rPr>
            </w:pPr>
            <w:r w:rsidRPr="00585BDD">
              <w:rPr>
                <w:sz w:val="22"/>
              </w:rPr>
              <w:t>Business Use Car Insurance – evidence</w:t>
            </w:r>
          </w:p>
          <w:p w:rsidR="00585BDD" w:rsidRPr="00585BDD" w:rsidRDefault="00585BDD" w:rsidP="00585BDD">
            <w:pPr>
              <w:spacing w:after="0" w:line="240" w:lineRule="auto"/>
              <w:ind w:left="318"/>
              <w:rPr>
                <w:sz w:val="22"/>
              </w:rPr>
            </w:pPr>
          </w:p>
          <w:p w:rsidR="00585BDD" w:rsidRPr="00585BDD" w:rsidRDefault="00585BDD" w:rsidP="00585BDD">
            <w:pPr>
              <w:pStyle w:val="ListParagraph"/>
              <w:numPr>
                <w:ilvl w:val="0"/>
                <w:numId w:val="40"/>
              </w:numPr>
              <w:spacing w:after="0" w:line="240" w:lineRule="auto"/>
              <w:ind w:left="318" w:right="0"/>
              <w:rPr>
                <w:i/>
                <w:sz w:val="22"/>
              </w:rPr>
            </w:pPr>
            <w:r w:rsidRPr="00585BDD">
              <w:rPr>
                <w:i/>
                <w:sz w:val="22"/>
              </w:rPr>
              <w:t>Actual certificate or verification it has been seen</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1.5</w:t>
            </w:r>
          </w:p>
        </w:tc>
        <w:tc>
          <w:tcPr>
            <w:tcW w:w="7513" w:type="dxa"/>
            <w:tcBorders>
              <w:top w:val="single" w:sz="4" w:space="0" w:color="auto"/>
              <w:left w:val="single" w:sz="4" w:space="0" w:color="auto"/>
              <w:bottom w:val="single" w:sz="4" w:space="0" w:color="auto"/>
              <w:right w:val="single" w:sz="4" w:space="0" w:color="auto"/>
            </w:tcBorders>
          </w:tcPr>
          <w:p w:rsidR="00585BDD" w:rsidRDefault="00585BDD" w:rsidP="00585BDD">
            <w:pPr>
              <w:spacing w:after="0" w:line="240" w:lineRule="auto"/>
              <w:ind w:left="318"/>
              <w:rPr>
                <w:sz w:val="22"/>
              </w:rPr>
            </w:pPr>
            <w:r w:rsidRPr="00585BDD">
              <w:rPr>
                <w:sz w:val="22"/>
              </w:rPr>
              <w:t>Buddy / Personal Information Sheet</w:t>
            </w:r>
          </w:p>
          <w:p w:rsidR="00585BDD" w:rsidRPr="00585BDD" w:rsidRDefault="00585BDD" w:rsidP="00585BDD">
            <w:pPr>
              <w:spacing w:after="0" w:line="240" w:lineRule="auto"/>
              <w:ind w:left="318"/>
              <w:rPr>
                <w:sz w:val="22"/>
              </w:rPr>
            </w:pPr>
          </w:p>
          <w:p w:rsidR="00585BDD" w:rsidRPr="00585BDD" w:rsidRDefault="00585BDD" w:rsidP="00585BDD">
            <w:pPr>
              <w:pStyle w:val="ListParagraph"/>
              <w:numPr>
                <w:ilvl w:val="0"/>
                <w:numId w:val="40"/>
              </w:numPr>
              <w:spacing w:after="0" w:line="240" w:lineRule="auto"/>
              <w:ind w:left="318" w:right="0"/>
              <w:rPr>
                <w:i/>
                <w:sz w:val="22"/>
              </w:rPr>
            </w:pPr>
            <w:r w:rsidRPr="00585BDD">
              <w:rPr>
                <w:i/>
                <w:sz w:val="22"/>
              </w:rPr>
              <w:t>This contains details of contact details of employee, next of kin and car.</w:t>
            </w:r>
          </w:p>
          <w:p w:rsidR="00585BDD" w:rsidRPr="00585BDD" w:rsidRDefault="00585BDD" w:rsidP="00585BDD">
            <w:pPr>
              <w:pStyle w:val="ListParagraph"/>
              <w:numPr>
                <w:ilvl w:val="0"/>
                <w:numId w:val="40"/>
              </w:numPr>
              <w:spacing w:after="0" w:line="240" w:lineRule="auto"/>
              <w:ind w:left="318" w:right="0"/>
              <w:rPr>
                <w:i/>
                <w:sz w:val="22"/>
              </w:rPr>
            </w:pPr>
            <w:r w:rsidRPr="00585BDD">
              <w:rPr>
                <w:i/>
                <w:sz w:val="22"/>
              </w:rPr>
              <w:t>It also has other personal information for checks undertaken.</w:t>
            </w:r>
          </w:p>
          <w:p w:rsidR="00585BDD" w:rsidRPr="00585BDD" w:rsidRDefault="00585BDD" w:rsidP="00585BDD">
            <w:pPr>
              <w:spacing w:after="0" w:line="240" w:lineRule="auto"/>
              <w:ind w:left="318" w:firstLine="0"/>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1.6</w:t>
            </w:r>
          </w:p>
        </w:tc>
        <w:tc>
          <w:tcPr>
            <w:tcW w:w="7513"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Is there a CPD learning development log?</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1.7</w:t>
            </w:r>
          </w:p>
        </w:tc>
        <w:tc>
          <w:tcPr>
            <w:tcW w:w="7513"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Has the supervisee got an up to date appraisal?</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rPr>
          <w:gridAfter w:val="1"/>
          <w:wAfter w:w="426" w:type="dxa"/>
        </w:trPr>
        <w:tc>
          <w:tcPr>
            <w:tcW w:w="675"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1.8</w:t>
            </w:r>
          </w:p>
        </w:tc>
        <w:tc>
          <w:tcPr>
            <w:tcW w:w="7513"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Have supervisions been conducted regularly – as indicated in supervision contract and policy.</w:t>
            </w:r>
          </w:p>
          <w:p w:rsidR="00585BDD" w:rsidRPr="00585BDD" w:rsidRDefault="00585BDD" w:rsidP="00585BDD">
            <w:pPr>
              <w:spacing w:after="0" w:line="240" w:lineRule="auto"/>
              <w:ind w:left="318"/>
              <w:rPr>
                <w:sz w:val="22"/>
              </w:rPr>
            </w:pPr>
          </w:p>
          <w:p w:rsidR="00585BDD" w:rsidRPr="00585BDD" w:rsidRDefault="00585BDD" w:rsidP="00585BDD">
            <w:pPr>
              <w:spacing w:after="0" w:line="240" w:lineRule="auto"/>
              <w:ind w:left="318"/>
              <w:rPr>
                <w:sz w:val="22"/>
              </w:rPr>
            </w:pPr>
            <w:r w:rsidRPr="00585BDD">
              <w:rPr>
                <w:sz w:val="22"/>
              </w:rPr>
              <w:t>If not, Why not?</w:t>
            </w:r>
          </w:p>
          <w:p w:rsidR="00585BDD" w:rsidRPr="00585BDD" w:rsidRDefault="00585BDD" w:rsidP="00585BDD">
            <w:pPr>
              <w:spacing w:after="0" w:line="240" w:lineRule="auto"/>
              <w:ind w:left="318"/>
              <w:rPr>
                <w:sz w:val="22"/>
              </w:rPr>
            </w:pPr>
          </w:p>
          <w:p w:rsidR="00585BDD" w:rsidRPr="00585BDD" w:rsidRDefault="00585BDD" w:rsidP="00585BDD">
            <w:pPr>
              <w:pStyle w:val="ListParagraph"/>
              <w:numPr>
                <w:ilvl w:val="0"/>
                <w:numId w:val="41"/>
              </w:numPr>
              <w:spacing w:after="0" w:line="240" w:lineRule="auto"/>
              <w:ind w:left="318" w:right="0"/>
              <w:rPr>
                <w:i/>
                <w:sz w:val="22"/>
              </w:rPr>
            </w:pPr>
            <w:r w:rsidRPr="00585BDD">
              <w:rPr>
                <w:i/>
                <w:sz w:val="22"/>
              </w:rPr>
              <w:t>Are explanations clearly recorded</w:t>
            </w:r>
          </w:p>
          <w:p w:rsidR="00585BDD" w:rsidRPr="00585BDD" w:rsidRDefault="00585BDD" w:rsidP="00C71FE6">
            <w:pPr>
              <w:spacing w:after="0" w:line="240" w:lineRule="auto"/>
              <w:ind w:left="0" w:firstLine="0"/>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94"/>
              <w:rPr>
                <w:sz w:val="22"/>
              </w:rPr>
            </w:pPr>
            <w:r w:rsidRPr="00585BDD">
              <w:rPr>
                <w:sz w:val="22"/>
              </w:rPr>
              <w:t>Yes    No</w:t>
            </w:r>
          </w:p>
        </w:tc>
      </w:tr>
      <w:tr w:rsidR="00585BDD" w:rsidRPr="00585BDD" w:rsidTr="00C71FE6">
        <w:tc>
          <w:tcPr>
            <w:tcW w:w="534"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firstLine="0"/>
              <w:rPr>
                <w:b/>
                <w:sz w:val="22"/>
              </w:rPr>
            </w:pPr>
            <w:r w:rsidRPr="00585BDD">
              <w:rPr>
                <w:b/>
                <w:sz w:val="22"/>
              </w:rPr>
              <w:t>2</w:t>
            </w:r>
          </w:p>
        </w:tc>
        <w:tc>
          <w:tcPr>
            <w:tcW w:w="8080" w:type="dxa"/>
            <w:gridSpan w:val="3"/>
            <w:tcBorders>
              <w:top w:val="single" w:sz="4" w:space="0" w:color="auto"/>
              <w:left w:val="single" w:sz="4" w:space="0" w:color="auto"/>
              <w:bottom w:val="single" w:sz="4" w:space="0" w:color="auto"/>
              <w:right w:val="single" w:sz="4" w:space="0" w:color="auto"/>
            </w:tcBorders>
          </w:tcPr>
          <w:p w:rsidR="00585BDD" w:rsidRDefault="00585BDD" w:rsidP="00585BDD">
            <w:pPr>
              <w:spacing w:after="0" w:line="240" w:lineRule="auto"/>
              <w:ind w:left="318"/>
              <w:rPr>
                <w:b/>
                <w:sz w:val="22"/>
                <w:u w:val="single"/>
              </w:rPr>
            </w:pPr>
            <w:r w:rsidRPr="00585BDD">
              <w:rPr>
                <w:b/>
                <w:sz w:val="22"/>
                <w:u w:val="single"/>
              </w:rPr>
              <w:t>Section 2</w:t>
            </w:r>
          </w:p>
          <w:p w:rsidR="00585BDD" w:rsidRPr="00585BDD" w:rsidRDefault="00585BDD" w:rsidP="00585BDD">
            <w:pPr>
              <w:spacing w:after="0" w:line="240" w:lineRule="auto"/>
              <w:ind w:left="318"/>
              <w:rPr>
                <w:b/>
                <w:sz w:val="22"/>
                <w:u w:val="single"/>
              </w:rPr>
            </w:pPr>
          </w:p>
          <w:p w:rsidR="00585BDD" w:rsidRPr="00585BDD" w:rsidRDefault="00585BDD" w:rsidP="00585BDD">
            <w:pPr>
              <w:spacing w:after="0" w:line="240" w:lineRule="auto"/>
              <w:ind w:left="318"/>
              <w:rPr>
                <w:b/>
                <w:sz w:val="22"/>
              </w:rPr>
            </w:pPr>
            <w:r w:rsidRPr="00585BDD">
              <w:rPr>
                <w:b/>
                <w:sz w:val="22"/>
              </w:rPr>
              <w:t>Quality of Supervision Sessions – Evidenced in Staff Supervision Folders (not case records)</w:t>
            </w:r>
          </w:p>
          <w:p w:rsidR="00585BDD" w:rsidRPr="00585BDD" w:rsidRDefault="00585BDD" w:rsidP="00585BDD">
            <w:pPr>
              <w:spacing w:after="0" w:line="240" w:lineRule="auto"/>
              <w:ind w:left="318"/>
              <w:rPr>
                <w:b/>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4"/>
              <w:jc w:val="center"/>
              <w:rPr>
                <w:sz w:val="22"/>
              </w:rPr>
            </w:pPr>
          </w:p>
        </w:tc>
      </w:tr>
      <w:tr w:rsidR="00585BDD" w:rsidRPr="00585BDD" w:rsidTr="00C71FE6">
        <w:tc>
          <w:tcPr>
            <w:tcW w:w="534"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firstLine="0"/>
              <w:rPr>
                <w:sz w:val="22"/>
              </w:rPr>
            </w:pPr>
            <w:r w:rsidRPr="00585BDD">
              <w:rPr>
                <w:sz w:val="22"/>
              </w:rPr>
              <w:t xml:space="preserve">2.1 </w:t>
            </w:r>
          </w:p>
        </w:tc>
        <w:tc>
          <w:tcPr>
            <w:tcW w:w="8080" w:type="dxa"/>
            <w:gridSpan w:val="3"/>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 xml:space="preserve">Reflective practice </w:t>
            </w:r>
          </w:p>
          <w:p w:rsidR="00585BDD" w:rsidRPr="00585BDD" w:rsidRDefault="00585BDD" w:rsidP="00585BDD">
            <w:pPr>
              <w:pStyle w:val="ListParagraph"/>
              <w:numPr>
                <w:ilvl w:val="0"/>
                <w:numId w:val="41"/>
              </w:numPr>
              <w:spacing w:after="0" w:line="240" w:lineRule="auto"/>
              <w:ind w:left="318" w:right="0"/>
              <w:rPr>
                <w:i/>
                <w:sz w:val="22"/>
              </w:rPr>
            </w:pPr>
            <w:r w:rsidRPr="00585BDD">
              <w:rPr>
                <w:i/>
                <w:sz w:val="22"/>
              </w:rPr>
              <w:t xml:space="preserve">This is often demonstrated in relation to specific cases, but all staff should be encouraged to reflect on their own practice, in relation to performance, learning and development, and emotional impact of relationship based practice.  </w:t>
            </w:r>
          </w:p>
          <w:p w:rsidR="00585BDD" w:rsidRPr="00585BDD" w:rsidRDefault="00585BDD" w:rsidP="00585BDD">
            <w:pPr>
              <w:pStyle w:val="ListParagraph"/>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jc w:val="center"/>
              <w:rPr>
                <w:sz w:val="22"/>
              </w:rPr>
            </w:pPr>
            <w:r w:rsidRPr="00585BDD">
              <w:rPr>
                <w:sz w:val="22"/>
              </w:rPr>
              <w:t>Yes    No</w:t>
            </w:r>
          </w:p>
        </w:tc>
      </w:tr>
      <w:tr w:rsidR="00585BDD" w:rsidRPr="00585BDD" w:rsidTr="00C71FE6">
        <w:tc>
          <w:tcPr>
            <w:tcW w:w="534"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2.2</w:t>
            </w:r>
          </w:p>
        </w:tc>
        <w:tc>
          <w:tcPr>
            <w:tcW w:w="8080" w:type="dxa"/>
            <w:gridSpan w:val="3"/>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Workload Management</w:t>
            </w:r>
          </w:p>
          <w:p w:rsidR="00585BDD" w:rsidRPr="00585BDD" w:rsidRDefault="00585BDD" w:rsidP="00585BDD">
            <w:pPr>
              <w:pStyle w:val="ListParagraph"/>
              <w:numPr>
                <w:ilvl w:val="0"/>
                <w:numId w:val="41"/>
              </w:numPr>
              <w:spacing w:after="0" w:line="240" w:lineRule="auto"/>
              <w:ind w:left="318" w:right="0"/>
              <w:rPr>
                <w:i/>
                <w:sz w:val="22"/>
              </w:rPr>
            </w:pPr>
            <w:r w:rsidRPr="00585BDD">
              <w:rPr>
                <w:i/>
                <w:sz w:val="22"/>
              </w:rPr>
              <w:t>Auditor to look for demonstration of performance / capacity / throughput of work.  The supervisor should identify any issues, how these are being supported and/or note competence in this area.</w:t>
            </w:r>
          </w:p>
          <w:p w:rsidR="00585BDD" w:rsidRPr="00585BDD" w:rsidRDefault="00585BDD" w:rsidP="00585BDD">
            <w:pPr>
              <w:pStyle w:val="ListParagraph"/>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jc w:val="center"/>
              <w:rPr>
                <w:sz w:val="22"/>
              </w:rPr>
            </w:pPr>
            <w:r w:rsidRPr="00585BDD">
              <w:rPr>
                <w:sz w:val="22"/>
              </w:rPr>
              <w:t>Yes    No</w:t>
            </w:r>
          </w:p>
        </w:tc>
      </w:tr>
      <w:tr w:rsidR="00585BDD" w:rsidRPr="00585BDD" w:rsidTr="00C71FE6">
        <w:tc>
          <w:tcPr>
            <w:tcW w:w="534"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2.</w:t>
            </w:r>
            <w:r>
              <w:rPr>
                <w:sz w:val="22"/>
              </w:rPr>
              <w:t>3</w:t>
            </w:r>
            <w:r w:rsidRPr="00585BDD">
              <w:rPr>
                <w:sz w:val="22"/>
              </w:rPr>
              <w:t xml:space="preserve"> □</w:t>
            </w:r>
          </w:p>
        </w:tc>
        <w:tc>
          <w:tcPr>
            <w:tcW w:w="8080" w:type="dxa"/>
            <w:gridSpan w:val="3"/>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Is there evidence of the supervisee’s development and training needs being explored?</w:t>
            </w:r>
          </w:p>
          <w:p w:rsidR="00585BDD" w:rsidRPr="00585BDD" w:rsidRDefault="00585BDD" w:rsidP="00585BDD">
            <w:pPr>
              <w:pStyle w:val="ListParagraph"/>
              <w:numPr>
                <w:ilvl w:val="0"/>
                <w:numId w:val="41"/>
              </w:numPr>
              <w:spacing w:after="0" w:line="240" w:lineRule="auto"/>
              <w:ind w:left="318" w:right="0"/>
              <w:rPr>
                <w:i/>
                <w:sz w:val="22"/>
              </w:rPr>
            </w:pPr>
            <w:r w:rsidRPr="00585BDD">
              <w:rPr>
                <w:i/>
                <w:sz w:val="22"/>
              </w:rPr>
              <w:t>A training log should be on file, but also, evidence of discussion about development and learning within the supervision session</w:t>
            </w:r>
          </w:p>
          <w:p w:rsidR="00585BDD" w:rsidRPr="00585BDD" w:rsidRDefault="00585BDD" w:rsidP="00585BDD">
            <w:pPr>
              <w:pStyle w:val="ListParagraph"/>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jc w:val="center"/>
              <w:rPr>
                <w:sz w:val="22"/>
              </w:rPr>
            </w:pPr>
            <w:r w:rsidRPr="00585BDD">
              <w:rPr>
                <w:sz w:val="22"/>
              </w:rPr>
              <w:t>Yes    No</w:t>
            </w:r>
          </w:p>
        </w:tc>
      </w:tr>
      <w:tr w:rsidR="00585BDD" w:rsidRPr="00585BDD" w:rsidTr="00C71FE6">
        <w:tc>
          <w:tcPr>
            <w:tcW w:w="534"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Pr>
                <w:sz w:val="22"/>
              </w:rPr>
              <w:t>2.4</w:t>
            </w:r>
          </w:p>
        </w:tc>
        <w:tc>
          <w:tcPr>
            <w:tcW w:w="8080" w:type="dxa"/>
            <w:gridSpan w:val="3"/>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Is there evidence of the supervisee’s wellbeing and support needs being explored?</w:t>
            </w:r>
          </w:p>
          <w:p w:rsidR="00585BDD" w:rsidRPr="00585BDD" w:rsidRDefault="00585BDD" w:rsidP="00585BDD">
            <w:pPr>
              <w:pStyle w:val="ListParagraph"/>
              <w:numPr>
                <w:ilvl w:val="0"/>
                <w:numId w:val="41"/>
              </w:numPr>
              <w:spacing w:after="0" w:line="240" w:lineRule="auto"/>
              <w:ind w:left="318" w:right="0"/>
              <w:rPr>
                <w:sz w:val="22"/>
              </w:rPr>
            </w:pPr>
            <w:r w:rsidRPr="00585BDD">
              <w:rPr>
                <w:i/>
                <w:sz w:val="22"/>
              </w:rPr>
              <w:t>Supervisors need to take account of the impact of work pressures and the well-being of staff.  Auditor should look for evidence of these discussions and any remedial action taken.</w:t>
            </w:r>
          </w:p>
          <w:p w:rsidR="00585BDD" w:rsidRPr="00585BDD" w:rsidRDefault="00585BDD" w:rsidP="00585BDD">
            <w:pPr>
              <w:pStyle w:val="ListParagraph"/>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jc w:val="center"/>
              <w:rPr>
                <w:sz w:val="22"/>
              </w:rPr>
            </w:pPr>
            <w:r w:rsidRPr="00585BDD">
              <w:rPr>
                <w:sz w:val="22"/>
              </w:rPr>
              <w:t>Yes    No</w:t>
            </w:r>
          </w:p>
        </w:tc>
      </w:tr>
      <w:tr w:rsidR="00585BDD" w:rsidRPr="00585BDD" w:rsidTr="00C71FE6">
        <w:tc>
          <w:tcPr>
            <w:tcW w:w="534"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2.</w:t>
            </w:r>
            <w:r>
              <w:rPr>
                <w:sz w:val="22"/>
              </w:rPr>
              <w:t>5</w:t>
            </w:r>
            <w:r w:rsidRPr="00585BDD">
              <w:rPr>
                <w:sz w:val="22"/>
              </w:rPr>
              <w:t xml:space="preserve"> *</w:t>
            </w:r>
          </w:p>
        </w:tc>
        <w:tc>
          <w:tcPr>
            <w:tcW w:w="8080" w:type="dxa"/>
            <w:gridSpan w:val="3"/>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18"/>
              <w:rPr>
                <w:sz w:val="22"/>
              </w:rPr>
            </w:pPr>
            <w:r w:rsidRPr="00585BDD">
              <w:rPr>
                <w:sz w:val="22"/>
              </w:rPr>
              <w:t>Four Functions – Balanced</w:t>
            </w:r>
          </w:p>
          <w:p w:rsidR="00585BDD" w:rsidRPr="00585BDD" w:rsidRDefault="00585BDD" w:rsidP="00585BDD">
            <w:pPr>
              <w:pStyle w:val="ListParagraph"/>
              <w:numPr>
                <w:ilvl w:val="0"/>
                <w:numId w:val="41"/>
              </w:numPr>
              <w:spacing w:after="0" w:line="240" w:lineRule="auto"/>
              <w:ind w:left="318" w:right="0"/>
              <w:rPr>
                <w:i/>
                <w:sz w:val="22"/>
              </w:rPr>
            </w:pPr>
            <w:r w:rsidRPr="00585BDD">
              <w:rPr>
                <w:i/>
                <w:sz w:val="22"/>
              </w:rPr>
              <w:t>The functions of supervision are: Managerial, Staff Development and Performance, Support and Motivation and Mediation.  Auditor is looking for evidence of all elements</w:t>
            </w:r>
          </w:p>
          <w:p w:rsidR="00585BDD" w:rsidRPr="00585BDD" w:rsidRDefault="00585BDD" w:rsidP="00585BDD">
            <w:pPr>
              <w:spacing w:after="0" w:line="240" w:lineRule="auto"/>
              <w:ind w:left="318"/>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jc w:val="center"/>
              <w:rPr>
                <w:sz w:val="22"/>
              </w:rPr>
            </w:pPr>
            <w:r w:rsidRPr="00585BDD">
              <w:rPr>
                <w:sz w:val="22"/>
              </w:rPr>
              <w:t>Yes    No</w:t>
            </w:r>
          </w:p>
        </w:tc>
      </w:tr>
    </w:tbl>
    <w:p w:rsidR="00585BDD" w:rsidRPr="00585BDD" w:rsidRDefault="00585BDD" w:rsidP="00585BDD">
      <w:pPr>
        <w:spacing w:after="0" w:line="240" w:lineRule="auto"/>
        <w:rPr>
          <w:sz w:val="22"/>
          <w:lang w:eastAsia="en-US"/>
        </w:rPr>
      </w:pPr>
    </w:p>
    <w:p w:rsidR="00585BDD" w:rsidRPr="00585BDD" w:rsidRDefault="00585BDD" w:rsidP="00585BDD">
      <w:pPr>
        <w:rPr>
          <w:sz w:val="22"/>
        </w:rPr>
      </w:pPr>
    </w:p>
    <w:tbl>
      <w:tblPr>
        <w:tblStyle w:val="TableGrid0"/>
        <w:tblW w:w="10065" w:type="dxa"/>
        <w:tblInd w:w="-318" w:type="dxa"/>
        <w:tblLook w:val="04A0" w:firstRow="1" w:lastRow="0" w:firstColumn="1" w:lastColumn="0" w:noHBand="0" w:noVBand="1"/>
      </w:tblPr>
      <w:tblGrid>
        <w:gridCol w:w="10065"/>
      </w:tblGrid>
      <w:tr w:rsidR="00585BDD" w:rsidRPr="00585BDD" w:rsidTr="004E13E1">
        <w:trPr>
          <w:trHeight w:val="1474"/>
        </w:trPr>
        <w:tc>
          <w:tcPr>
            <w:tcW w:w="10065"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b/>
                <w:sz w:val="22"/>
              </w:rPr>
            </w:pPr>
          </w:p>
          <w:p w:rsidR="00585BDD" w:rsidRPr="00585BDD" w:rsidRDefault="00585BDD">
            <w:pPr>
              <w:spacing w:after="0" w:line="240" w:lineRule="auto"/>
              <w:rPr>
                <w:b/>
                <w:sz w:val="22"/>
              </w:rPr>
            </w:pPr>
            <w:r w:rsidRPr="00585BDD">
              <w:rPr>
                <w:b/>
                <w:sz w:val="22"/>
              </w:rPr>
              <w:t xml:space="preserve">Overall judgement of supervision folder: </w:t>
            </w:r>
          </w:p>
          <w:p w:rsidR="00585BDD" w:rsidRPr="00585BDD" w:rsidRDefault="00585BDD">
            <w:pPr>
              <w:spacing w:after="0" w:line="240" w:lineRule="auto"/>
              <w:rPr>
                <w:sz w:val="22"/>
              </w:rPr>
            </w:pPr>
          </w:p>
          <w:tbl>
            <w:tblPr>
              <w:tblStyle w:val="TableGrid0"/>
              <w:tblW w:w="9287" w:type="dxa"/>
              <w:tblLook w:val="04A0" w:firstRow="1" w:lastRow="0" w:firstColumn="1" w:lastColumn="0" w:noHBand="0" w:noVBand="1"/>
            </w:tblPr>
            <w:tblGrid>
              <w:gridCol w:w="1945"/>
              <w:gridCol w:w="413"/>
              <w:gridCol w:w="1296"/>
              <w:gridCol w:w="413"/>
              <w:gridCol w:w="2545"/>
              <w:gridCol w:w="408"/>
              <w:gridCol w:w="1859"/>
              <w:gridCol w:w="408"/>
            </w:tblGrid>
            <w:tr w:rsidR="00585BDD" w:rsidRPr="00585BDD" w:rsidTr="00585BDD">
              <w:trPr>
                <w:trHeight w:val="275"/>
              </w:trPr>
              <w:tc>
                <w:tcPr>
                  <w:tcW w:w="1937" w:type="dxa"/>
                  <w:tcBorders>
                    <w:top w:val="nil"/>
                    <w:left w:val="nil"/>
                    <w:bottom w:val="nil"/>
                    <w:right w:val="single" w:sz="4" w:space="0" w:color="auto"/>
                  </w:tcBorders>
                  <w:hideMark/>
                </w:tcPr>
                <w:p w:rsidR="00585BDD" w:rsidRPr="00585BDD" w:rsidRDefault="00585BDD">
                  <w:pPr>
                    <w:spacing w:after="0" w:line="240" w:lineRule="auto"/>
                    <w:rPr>
                      <w:sz w:val="22"/>
                    </w:rPr>
                  </w:pPr>
                  <w:r w:rsidRPr="00585BDD">
                    <w:rPr>
                      <w:sz w:val="22"/>
                    </w:rPr>
                    <w:t>Outstanding</w:t>
                  </w:r>
                </w:p>
              </w:tc>
              <w:tc>
                <w:tcPr>
                  <w:tcW w:w="416"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291" w:type="dxa"/>
                  <w:tcBorders>
                    <w:top w:val="nil"/>
                    <w:left w:val="single" w:sz="4" w:space="0" w:color="auto"/>
                    <w:bottom w:val="nil"/>
                    <w:right w:val="single" w:sz="4" w:space="0" w:color="auto"/>
                  </w:tcBorders>
                  <w:hideMark/>
                </w:tcPr>
                <w:p w:rsidR="00585BDD" w:rsidRPr="00585BDD" w:rsidRDefault="00585BDD">
                  <w:pPr>
                    <w:spacing w:after="0" w:line="240" w:lineRule="auto"/>
                    <w:rPr>
                      <w:sz w:val="22"/>
                    </w:rPr>
                  </w:pPr>
                  <w:r w:rsidRPr="00585BDD">
                    <w:rPr>
                      <w:sz w:val="22"/>
                    </w:rPr>
                    <w:t>Good</w:t>
                  </w:r>
                </w:p>
              </w:tc>
              <w:tc>
                <w:tcPr>
                  <w:tcW w:w="416"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2552" w:type="dxa"/>
                  <w:tcBorders>
                    <w:top w:val="nil"/>
                    <w:left w:val="single" w:sz="4" w:space="0" w:color="auto"/>
                    <w:bottom w:val="nil"/>
                    <w:right w:val="single" w:sz="4" w:space="0" w:color="auto"/>
                  </w:tcBorders>
                  <w:hideMark/>
                </w:tcPr>
                <w:p w:rsidR="00585BDD" w:rsidRPr="00585BDD" w:rsidRDefault="00585BDD">
                  <w:pPr>
                    <w:spacing w:after="0" w:line="240" w:lineRule="auto"/>
                    <w:rPr>
                      <w:sz w:val="22"/>
                    </w:rPr>
                  </w:pPr>
                  <w:r w:rsidRPr="00585BDD">
                    <w:rPr>
                      <w:sz w:val="22"/>
                    </w:rPr>
                    <w:t>Requires Improvement</w:t>
                  </w:r>
                </w:p>
              </w:tc>
              <w:tc>
                <w:tcPr>
                  <w:tcW w:w="411"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853" w:type="dxa"/>
                  <w:tcBorders>
                    <w:top w:val="nil"/>
                    <w:left w:val="single" w:sz="4" w:space="0" w:color="auto"/>
                    <w:bottom w:val="nil"/>
                    <w:right w:val="single" w:sz="4" w:space="0" w:color="auto"/>
                  </w:tcBorders>
                  <w:hideMark/>
                </w:tcPr>
                <w:p w:rsidR="00585BDD" w:rsidRPr="00585BDD" w:rsidRDefault="00585BDD">
                  <w:pPr>
                    <w:spacing w:after="0" w:line="240" w:lineRule="auto"/>
                    <w:rPr>
                      <w:sz w:val="22"/>
                    </w:rPr>
                  </w:pPr>
                  <w:r w:rsidRPr="00585BDD">
                    <w:rPr>
                      <w:sz w:val="22"/>
                    </w:rPr>
                    <w:t>Inadequate</w:t>
                  </w:r>
                </w:p>
              </w:tc>
              <w:tc>
                <w:tcPr>
                  <w:tcW w:w="411"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bl>
          <w:p w:rsidR="00585BDD" w:rsidRPr="00585BDD" w:rsidRDefault="00585BDD" w:rsidP="00585BDD">
            <w:pPr>
              <w:spacing w:after="0" w:line="240" w:lineRule="auto"/>
              <w:ind w:left="0" w:firstLine="0"/>
              <w:rPr>
                <w:sz w:val="22"/>
              </w:rPr>
            </w:pPr>
          </w:p>
        </w:tc>
      </w:tr>
    </w:tbl>
    <w:p w:rsidR="00585BDD" w:rsidRPr="00585BDD" w:rsidRDefault="00585BDD" w:rsidP="00585BDD">
      <w:pPr>
        <w:rPr>
          <w:sz w:val="22"/>
          <w:lang w:eastAsia="en-US"/>
        </w:rPr>
      </w:pPr>
    </w:p>
    <w:p w:rsidR="00585BDD" w:rsidRPr="00585BDD" w:rsidRDefault="00585BDD" w:rsidP="00585BDD">
      <w:pPr>
        <w:rPr>
          <w:sz w:val="22"/>
        </w:rPr>
      </w:pPr>
    </w:p>
    <w:p w:rsidR="00585BDD" w:rsidRPr="00585BDD" w:rsidRDefault="00585BDD" w:rsidP="00585BDD">
      <w:pPr>
        <w:rPr>
          <w:sz w:val="22"/>
        </w:rPr>
      </w:pPr>
    </w:p>
    <w:tbl>
      <w:tblPr>
        <w:tblStyle w:val="TableGrid0"/>
        <w:tblW w:w="10065" w:type="dxa"/>
        <w:tblInd w:w="-318" w:type="dxa"/>
        <w:tblLook w:val="04A0" w:firstRow="1" w:lastRow="0" w:firstColumn="1" w:lastColumn="0" w:noHBand="0" w:noVBand="1"/>
      </w:tblPr>
      <w:tblGrid>
        <w:gridCol w:w="10065"/>
      </w:tblGrid>
      <w:tr w:rsidR="00585BDD" w:rsidRPr="00585BDD" w:rsidTr="00585BDD">
        <w:trPr>
          <w:trHeight w:val="8921"/>
        </w:trPr>
        <w:tc>
          <w:tcPr>
            <w:tcW w:w="10065" w:type="dxa"/>
            <w:tcBorders>
              <w:top w:val="single" w:sz="4" w:space="0" w:color="auto"/>
              <w:left w:val="single" w:sz="4" w:space="0" w:color="auto"/>
              <w:bottom w:val="single" w:sz="4" w:space="0" w:color="auto"/>
              <w:right w:val="single" w:sz="4" w:space="0" w:color="auto"/>
            </w:tcBorders>
          </w:tcPr>
          <w:p w:rsidR="00585BDD" w:rsidRPr="00585BDD" w:rsidRDefault="00585BDD" w:rsidP="004E13E1">
            <w:pPr>
              <w:spacing w:after="0" w:line="240" w:lineRule="auto"/>
              <w:ind w:left="63"/>
              <w:rPr>
                <w:b/>
                <w:sz w:val="22"/>
              </w:rPr>
            </w:pPr>
            <w:r w:rsidRPr="00585BDD">
              <w:rPr>
                <w:b/>
                <w:sz w:val="22"/>
              </w:rPr>
              <w:t>Comment on the quality and evidence on file (Section 2)</w:t>
            </w:r>
          </w:p>
        </w:tc>
      </w:tr>
    </w:tbl>
    <w:p w:rsidR="00585BDD" w:rsidRPr="00585BDD" w:rsidRDefault="00585BDD" w:rsidP="004E13E1">
      <w:pPr>
        <w:ind w:left="0"/>
        <w:rPr>
          <w:sz w:val="22"/>
          <w:lang w:eastAsia="en-US"/>
        </w:rPr>
      </w:pPr>
      <w:r w:rsidRPr="00585BDD">
        <w:rPr>
          <w:sz w:val="22"/>
        </w:rPr>
        <w:t>Actions:</w:t>
      </w:r>
    </w:p>
    <w:tbl>
      <w:tblPr>
        <w:tblStyle w:val="TableGrid0"/>
        <w:tblW w:w="10065" w:type="dxa"/>
        <w:tblInd w:w="-318" w:type="dxa"/>
        <w:tblLook w:val="04A0" w:firstRow="1" w:lastRow="0" w:firstColumn="1" w:lastColumn="0" w:noHBand="0" w:noVBand="1"/>
      </w:tblPr>
      <w:tblGrid>
        <w:gridCol w:w="880"/>
        <w:gridCol w:w="3352"/>
        <w:gridCol w:w="2762"/>
        <w:gridCol w:w="1415"/>
        <w:gridCol w:w="1656"/>
      </w:tblGrid>
      <w:tr w:rsidR="00585BDD" w:rsidRPr="00585BDD" w:rsidTr="00585BDD">
        <w:tc>
          <w:tcPr>
            <w:tcW w:w="426"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3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Comment</w:t>
            </w:r>
          </w:p>
        </w:tc>
        <w:tc>
          <w:tcPr>
            <w:tcW w:w="2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Action required</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By Whom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By When</w:t>
            </w:r>
          </w:p>
        </w:tc>
      </w:tr>
      <w:tr w:rsidR="00585BDD" w:rsidRPr="00585BDD" w:rsidTr="00585BDD">
        <w:tc>
          <w:tcPr>
            <w:tcW w:w="426"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sz w:val="22"/>
              </w:rPr>
            </w:pPr>
            <w:r w:rsidRPr="00585BDD">
              <w:rPr>
                <w:sz w:val="22"/>
              </w:rPr>
              <w:t>1</w:t>
            </w:r>
          </w:p>
        </w:tc>
        <w:tc>
          <w:tcPr>
            <w:tcW w:w="3588"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p w:rsidR="00585BDD" w:rsidRPr="00585BDD" w:rsidRDefault="00585BDD">
            <w:pPr>
              <w:spacing w:after="0" w:line="240" w:lineRule="auto"/>
              <w:rPr>
                <w:sz w:val="22"/>
              </w:rPr>
            </w:pPr>
          </w:p>
          <w:p w:rsidR="00585BDD" w:rsidRPr="00585BDD" w:rsidRDefault="00585BDD">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701"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r w:rsidR="00585BDD" w:rsidRPr="00585BDD" w:rsidTr="00585BDD">
        <w:tc>
          <w:tcPr>
            <w:tcW w:w="426"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r w:rsidRPr="00585BDD">
              <w:rPr>
                <w:sz w:val="22"/>
              </w:rPr>
              <w:t>2</w:t>
            </w:r>
          </w:p>
          <w:p w:rsidR="00585BDD" w:rsidRPr="00585BDD" w:rsidRDefault="00585BDD">
            <w:pPr>
              <w:spacing w:after="0" w:line="240" w:lineRule="auto"/>
              <w:rPr>
                <w:sz w:val="22"/>
              </w:rPr>
            </w:pPr>
          </w:p>
          <w:p w:rsidR="00585BDD" w:rsidRPr="00585BDD" w:rsidRDefault="00585BDD">
            <w:pPr>
              <w:spacing w:after="0" w:line="240" w:lineRule="auto"/>
              <w:rPr>
                <w:sz w:val="22"/>
              </w:rPr>
            </w:pPr>
          </w:p>
        </w:tc>
        <w:tc>
          <w:tcPr>
            <w:tcW w:w="3588"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701"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bl>
    <w:p w:rsidR="00585BDD" w:rsidRPr="00585BDD" w:rsidRDefault="00585BDD" w:rsidP="00585BDD">
      <w:pPr>
        <w:spacing w:after="0" w:line="240" w:lineRule="auto"/>
        <w:rPr>
          <w:sz w:val="22"/>
          <w:lang w:eastAsia="en-US"/>
        </w:rPr>
      </w:pPr>
    </w:p>
    <w:tbl>
      <w:tblPr>
        <w:tblStyle w:val="TableGrid0"/>
        <w:tblW w:w="0" w:type="auto"/>
        <w:tblLook w:val="04A0" w:firstRow="1" w:lastRow="0" w:firstColumn="1" w:lastColumn="0" w:noHBand="0" w:noVBand="1"/>
      </w:tblPr>
      <w:tblGrid>
        <w:gridCol w:w="3176"/>
        <w:gridCol w:w="5834"/>
      </w:tblGrid>
      <w:tr w:rsidR="00585BDD" w:rsidRPr="00585BDD" w:rsidTr="00585BDD">
        <w:tc>
          <w:tcPr>
            <w:tcW w:w="3227"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b/>
                <w:sz w:val="22"/>
              </w:rPr>
            </w:pPr>
            <w:r w:rsidRPr="00585BDD">
              <w:rPr>
                <w:b/>
                <w:sz w:val="22"/>
              </w:rPr>
              <w:t>Auditor’s signature</w:t>
            </w:r>
          </w:p>
          <w:p w:rsidR="00585BDD" w:rsidRPr="00585BDD" w:rsidRDefault="00585BDD">
            <w:pPr>
              <w:spacing w:after="0" w:line="240" w:lineRule="auto"/>
              <w:rPr>
                <w:b/>
                <w:sz w:val="22"/>
              </w:rPr>
            </w:pPr>
          </w:p>
        </w:tc>
        <w:tc>
          <w:tcPr>
            <w:tcW w:w="6015"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r w:rsidR="00585BDD" w:rsidRPr="00585BDD" w:rsidTr="00585BDD">
        <w:tc>
          <w:tcPr>
            <w:tcW w:w="3227"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b/>
                <w:sz w:val="22"/>
              </w:rPr>
            </w:pPr>
            <w:r w:rsidRPr="00585BDD">
              <w:rPr>
                <w:b/>
                <w:sz w:val="22"/>
              </w:rPr>
              <w:t>Date of Audit</w:t>
            </w:r>
          </w:p>
        </w:tc>
        <w:tc>
          <w:tcPr>
            <w:tcW w:w="6015"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p w:rsidR="00585BDD" w:rsidRPr="00585BDD" w:rsidRDefault="00585BDD">
            <w:pPr>
              <w:spacing w:after="0" w:line="240" w:lineRule="auto"/>
              <w:rPr>
                <w:sz w:val="22"/>
              </w:rPr>
            </w:pPr>
          </w:p>
        </w:tc>
      </w:tr>
    </w:tbl>
    <w:p w:rsidR="00585BDD" w:rsidRDefault="00585BDD" w:rsidP="00585BDD">
      <w:pPr>
        <w:rPr>
          <w:sz w:val="22"/>
          <w:u w:val="single"/>
          <w:lang w:eastAsia="en-US"/>
        </w:rPr>
      </w:pPr>
    </w:p>
    <w:p w:rsidR="00585BDD" w:rsidRDefault="00585BDD" w:rsidP="00585BDD">
      <w:pPr>
        <w:rPr>
          <w:sz w:val="22"/>
          <w:u w:val="single"/>
          <w:lang w:eastAsia="en-US"/>
        </w:rPr>
      </w:pPr>
    </w:p>
    <w:p w:rsidR="00585BDD" w:rsidRDefault="00585BDD" w:rsidP="00585BDD">
      <w:pPr>
        <w:rPr>
          <w:sz w:val="22"/>
          <w:u w:val="single"/>
          <w:lang w:eastAsia="en-US"/>
        </w:rPr>
      </w:pPr>
    </w:p>
    <w:p w:rsidR="00585BDD" w:rsidRPr="00585BDD" w:rsidRDefault="00585BDD" w:rsidP="00585BDD">
      <w:pPr>
        <w:rPr>
          <w:sz w:val="22"/>
          <w:u w:val="single"/>
          <w:lang w:eastAsia="en-US"/>
        </w:rPr>
      </w:pPr>
    </w:p>
    <w:p w:rsidR="00585BDD" w:rsidRPr="00585BDD" w:rsidRDefault="00585BDD" w:rsidP="00585BDD">
      <w:pPr>
        <w:rPr>
          <w:sz w:val="22"/>
          <w:u w:val="single"/>
        </w:rPr>
      </w:pPr>
    </w:p>
    <w:p w:rsidR="00585BDD" w:rsidRPr="00585BDD" w:rsidRDefault="00585BDD" w:rsidP="004E13E1">
      <w:pPr>
        <w:ind w:left="0"/>
        <w:rPr>
          <w:sz w:val="22"/>
          <w:u w:val="single"/>
        </w:rPr>
      </w:pPr>
      <w:r w:rsidRPr="00585BDD">
        <w:rPr>
          <w:sz w:val="22"/>
          <w:u w:val="single"/>
        </w:rPr>
        <w:t>Case - Supervision Audit</w:t>
      </w:r>
    </w:p>
    <w:tbl>
      <w:tblPr>
        <w:tblStyle w:val="TableGrid0"/>
        <w:tblW w:w="10065" w:type="dxa"/>
        <w:tblInd w:w="-289" w:type="dxa"/>
        <w:tblLook w:val="04A0" w:firstRow="1" w:lastRow="0" w:firstColumn="1" w:lastColumn="0" w:noHBand="0" w:noVBand="1"/>
      </w:tblPr>
      <w:tblGrid>
        <w:gridCol w:w="397"/>
        <w:gridCol w:w="4678"/>
        <w:gridCol w:w="4990"/>
      </w:tblGrid>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b/>
                <w:sz w:val="22"/>
              </w:rPr>
            </w:pPr>
            <w:r w:rsidRPr="00585BDD">
              <w:rPr>
                <w:b/>
                <w:sz w:val="22"/>
              </w:rPr>
              <w:t>Section 3</w:t>
            </w:r>
          </w:p>
          <w:p w:rsidR="00585BDD" w:rsidRPr="00585BDD" w:rsidRDefault="00585BDD" w:rsidP="00585BDD">
            <w:pPr>
              <w:spacing w:after="0" w:line="240" w:lineRule="auto"/>
              <w:ind w:left="288"/>
              <w:rPr>
                <w:b/>
                <w:sz w:val="22"/>
              </w:rPr>
            </w:pPr>
            <w:r w:rsidRPr="00585BDD">
              <w:rPr>
                <w:b/>
                <w:sz w:val="22"/>
              </w:rPr>
              <w:t>ICS Audit Check – for practitioners</w:t>
            </w: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5"/>
              <w:rPr>
                <w:sz w:val="22"/>
              </w:rPr>
            </w:pPr>
            <w:r w:rsidRPr="00585BDD">
              <w:rPr>
                <w:sz w:val="22"/>
              </w:rPr>
              <w:t>2 cases should be audited for each member of staff – for reflective supervision</w:t>
            </w: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0"/>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88"/>
              <w:rPr>
                <w:b/>
                <w:sz w:val="22"/>
              </w:rPr>
            </w:pPr>
            <w:r w:rsidRPr="00585BDD">
              <w:rPr>
                <w:b/>
                <w:sz w:val="22"/>
              </w:rPr>
              <w:t>Case 1</w:t>
            </w:r>
          </w:p>
        </w:tc>
        <w:tc>
          <w:tcPr>
            <w:tcW w:w="4990"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5"/>
              <w:rPr>
                <w:sz w:val="22"/>
              </w:rPr>
            </w:pPr>
            <w:r w:rsidRPr="00585BDD">
              <w:rPr>
                <w:sz w:val="22"/>
              </w:rPr>
              <w:t>Comments</w:t>
            </w: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1</w:t>
            </w:r>
          </w:p>
        </w:tc>
        <w:tc>
          <w:tcPr>
            <w:tcW w:w="4678"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88"/>
              <w:rPr>
                <w:sz w:val="22"/>
              </w:rPr>
            </w:pPr>
            <w:r w:rsidRPr="00585BDD">
              <w:rPr>
                <w:sz w:val="22"/>
              </w:rPr>
              <w:t xml:space="preserve">Child’s P Number </w:t>
            </w: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2</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sz w:val="22"/>
              </w:rPr>
            </w:pPr>
            <w:r w:rsidRPr="00585BDD">
              <w:rPr>
                <w:sz w:val="22"/>
              </w:rPr>
              <w:t>Dates For Supervision Discussion in the proceeding 6 month period</w:t>
            </w:r>
          </w:p>
          <w:p w:rsidR="00585BDD" w:rsidRPr="00585BDD" w:rsidRDefault="00585BDD" w:rsidP="00585BDD">
            <w:pPr>
              <w:pStyle w:val="ListParagraph"/>
              <w:numPr>
                <w:ilvl w:val="0"/>
                <w:numId w:val="41"/>
              </w:numPr>
              <w:spacing w:after="0" w:line="240" w:lineRule="auto"/>
              <w:ind w:left="288" w:right="0"/>
              <w:rPr>
                <w:i/>
                <w:sz w:val="22"/>
              </w:rPr>
            </w:pPr>
            <w:r w:rsidRPr="00585BDD">
              <w:rPr>
                <w:i/>
                <w:sz w:val="22"/>
              </w:rPr>
              <w:t>Please list</w:t>
            </w:r>
          </w:p>
          <w:p w:rsidR="00585BDD" w:rsidRPr="00585BDD" w:rsidRDefault="00585BDD" w:rsidP="00585BDD">
            <w:pPr>
              <w:spacing w:after="0" w:line="240" w:lineRule="auto"/>
              <w:ind w:left="288"/>
              <w:rPr>
                <w:sz w:val="22"/>
              </w:rPr>
            </w:pP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sz w:val="22"/>
              </w:rPr>
            </w:pPr>
            <w:r w:rsidRPr="00585BDD">
              <w:rPr>
                <w:sz w:val="22"/>
              </w:rPr>
              <w:t>Manager Decisions Noted – in the proceeding 6 month period</w:t>
            </w:r>
          </w:p>
          <w:p w:rsidR="00585BDD" w:rsidRPr="00585BDD" w:rsidRDefault="00585BDD" w:rsidP="00585BDD">
            <w:pPr>
              <w:pStyle w:val="ListParagraph"/>
              <w:numPr>
                <w:ilvl w:val="0"/>
                <w:numId w:val="41"/>
              </w:numPr>
              <w:spacing w:after="0" w:line="240" w:lineRule="auto"/>
              <w:ind w:left="288" w:right="0"/>
              <w:rPr>
                <w:i/>
                <w:sz w:val="22"/>
              </w:rPr>
            </w:pPr>
            <w:r w:rsidRPr="00585BDD">
              <w:rPr>
                <w:i/>
                <w:sz w:val="22"/>
              </w:rPr>
              <w:t>Please list</w:t>
            </w:r>
          </w:p>
          <w:p w:rsidR="00585BDD" w:rsidRPr="00585BDD" w:rsidRDefault="00585BDD" w:rsidP="00585BDD">
            <w:pPr>
              <w:pStyle w:val="ListParagraph"/>
              <w:spacing w:after="0" w:line="240" w:lineRule="auto"/>
              <w:ind w:left="288"/>
              <w:rPr>
                <w:i/>
                <w:sz w:val="22"/>
              </w:rPr>
            </w:pP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tc>
      </w:tr>
      <w:tr w:rsidR="00585BDD" w:rsidRPr="00585BDD" w:rsidTr="00585BDD">
        <w:trPr>
          <w:trHeight w:val="387"/>
        </w:trPr>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4</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sz w:val="22"/>
              </w:rPr>
            </w:pPr>
            <w:r w:rsidRPr="00585BDD">
              <w:rPr>
                <w:sz w:val="22"/>
              </w:rPr>
              <w:t>Evidence of Reflection – within the supervision discussions</w:t>
            </w:r>
          </w:p>
          <w:p w:rsidR="00585BDD" w:rsidRPr="00585BDD" w:rsidRDefault="00585BDD" w:rsidP="00585BDD">
            <w:pPr>
              <w:spacing w:after="0" w:line="240" w:lineRule="auto"/>
              <w:ind w:left="288"/>
              <w:rPr>
                <w:sz w:val="22"/>
              </w:rPr>
            </w:pP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tc>
      </w:tr>
      <w:tr w:rsidR="00585BDD" w:rsidRPr="00585BDD" w:rsidTr="00585BDD">
        <w:trPr>
          <w:trHeight w:val="123"/>
        </w:trPr>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5</w:t>
            </w:r>
          </w:p>
        </w:tc>
        <w:tc>
          <w:tcPr>
            <w:tcW w:w="4678"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88"/>
              <w:rPr>
                <w:sz w:val="22"/>
              </w:rPr>
            </w:pPr>
            <w:r w:rsidRPr="00585BDD">
              <w:rPr>
                <w:sz w:val="22"/>
              </w:rPr>
              <w:t>Any other issues</w:t>
            </w: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p w:rsidR="00585BDD" w:rsidRPr="00585BDD" w:rsidRDefault="00585BDD" w:rsidP="00585BDD">
            <w:pPr>
              <w:spacing w:after="0" w:line="240" w:lineRule="auto"/>
              <w:ind w:left="5"/>
              <w:rPr>
                <w:sz w:val="22"/>
              </w:rPr>
            </w:pPr>
          </w:p>
        </w:tc>
      </w:tr>
      <w:tr w:rsidR="00585BDD" w:rsidRPr="00585BDD" w:rsidTr="00585BDD">
        <w:trPr>
          <w:trHeight w:val="123"/>
        </w:trPr>
        <w:tc>
          <w:tcPr>
            <w:tcW w:w="397"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0"/>
              <w:jc w:val="center"/>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88"/>
              <w:rPr>
                <w:b/>
                <w:sz w:val="22"/>
              </w:rPr>
            </w:pPr>
            <w:r w:rsidRPr="00585BDD">
              <w:rPr>
                <w:b/>
                <w:sz w:val="22"/>
              </w:rPr>
              <w:t>Case 2</w:t>
            </w:r>
          </w:p>
        </w:tc>
        <w:tc>
          <w:tcPr>
            <w:tcW w:w="4990"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5"/>
              <w:rPr>
                <w:sz w:val="22"/>
              </w:rPr>
            </w:pPr>
            <w:r w:rsidRPr="00585BDD">
              <w:rPr>
                <w:sz w:val="22"/>
              </w:rPr>
              <w:t>Comments</w:t>
            </w: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1</w:t>
            </w:r>
          </w:p>
        </w:tc>
        <w:tc>
          <w:tcPr>
            <w:tcW w:w="4678"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88"/>
              <w:rPr>
                <w:sz w:val="22"/>
              </w:rPr>
            </w:pPr>
            <w:r w:rsidRPr="00585BDD">
              <w:rPr>
                <w:sz w:val="22"/>
              </w:rPr>
              <w:t xml:space="preserve">Child’s P Number </w:t>
            </w: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2</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sz w:val="22"/>
              </w:rPr>
            </w:pPr>
            <w:r w:rsidRPr="00585BDD">
              <w:rPr>
                <w:sz w:val="22"/>
              </w:rPr>
              <w:t>Dates For Supervision Discussion in the proceeding 6 month period</w:t>
            </w:r>
          </w:p>
          <w:p w:rsidR="00585BDD" w:rsidRPr="00585BDD" w:rsidRDefault="00585BDD" w:rsidP="00585BDD">
            <w:pPr>
              <w:pStyle w:val="ListParagraph"/>
              <w:numPr>
                <w:ilvl w:val="0"/>
                <w:numId w:val="41"/>
              </w:numPr>
              <w:spacing w:after="0" w:line="240" w:lineRule="auto"/>
              <w:ind w:left="288" w:right="0"/>
              <w:rPr>
                <w:i/>
                <w:sz w:val="22"/>
              </w:rPr>
            </w:pPr>
            <w:r w:rsidRPr="00585BDD">
              <w:rPr>
                <w:i/>
                <w:sz w:val="22"/>
              </w:rPr>
              <w:t>Please list</w:t>
            </w:r>
          </w:p>
          <w:p w:rsidR="00585BDD" w:rsidRPr="00585BDD" w:rsidRDefault="00585BDD" w:rsidP="00585BDD">
            <w:pPr>
              <w:spacing w:after="0" w:line="240" w:lineRule="auto"/>
              <w:ind w:left="288"/>
              <w:rPr>
                <w:sz w:val="22"/>
              </w:rPr>
            </w:pP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tc>
      </w:tr>
      <w:tr w:rsidR="00585BDD" w:rsidRPr="00585BDD" w:rsidTr="00585BDD">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sz w:val="22"/>
              </w:rPr>
            </w:pPr>
            <w:r w:rsidRPr="00585BDD">
              <w:rPr>
                <w:sz w:val="22"/>
              </w:rPr>
              <w:t>Manager Decisions Noted – in the proceeding 6 month period</w:t>
            </w:r>
          </w:p>
          <w:p w:rsidR="00585BDD" w:rsidRPr="00585BDD" w:rsidRDefault="00585BDD" w:rsidP="00585BDD">
            <w:pPr>
              <w:pStyle w:val="ListParagraph"/>
              <w:numPr>
                <w:ilvl w:val="0"/>
                <w:numId w:val="41"/>
              </w:numPr>
              <w:spacing w:after="0" w:line="240" w:lineRule="auto"/>
              <w:ind w:left="288" w:right="0"/>
              <w:rPr>
                <w:i/>
                <w:sz w:val="22"/>
              </w:rPr>
            </w:pPr>
            <w:r w:rsidRPr="00585BDD">
              <w:rPr>
                <w:i/>
                <w:sz w:val="22"/>
              </w:rPr>
              <w:t>Please list</w:t>
            </w:r>
          </w:p>
          <w:p w:rsidR="00585BDD" w:rsidRPr="00585BDD" w:rsidRDefault="00585BDD" w:rsidP="00585BDD">
            <w:pPr>
              <w:pStyle w:val="ListParagraph"/>
              <w:spacing w:after="0" w:line="240" w:lineRule="auto"/>
              <w:ind w:left="288"/>
              <w:rPr>
                <w:i/>
                <w:sz w:val="22"/>
              </w:rPr>
            </w:pP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tc>
      </w:tr>
      <w:tr w:rsidR="00585BDD" w:rsidRPr="00585BDD" w:rsidTr="00585BDD">
        <w:trPr>
          <w:trHeight w:val="387"/>
        </w:trPr>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4</w:t>
            </w:r>
          </w:p>
        </w:tc>
        <w:tc>
          <w:tcPr>
            <w:tcW w:w="4678"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288"/>
              <w:rPr>
                <w:sz w:val="22"/>
              </w:rPr>
            </w:pPr>
            <w:r w:rsidRPr="00585BDD">
              <w:rPr>
                <w:sz w:val="22"/>
              </w:rPr>
              <w:t>Evidence of Reflection – within the supervision discussions</w:t>
            </w:r>
          </w:p>
          <w:p w:rsidR="00585BDD" w:rsidRPr="00585BDD" w:rsidRDefault="00585BDD" w:rsidP="00585BDD">
            <w:pPr>
              <w:spacing w:after="0" w:line="240" w:lineRule="auto"/>
              <w:ind w:left="288"/>
              <w:rPr>
                <w:sz w:val="22"/>
              </w:rPr>
            </w:pP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tc>
      </w:tr>
      <w:tr w:rsidR="00585BDD" w:rsidRPr="00585BDD" w:rsidTr="00585BDD">
        <w:trPr>
          <w:trHeight w:val="123"/>
        </w:trPr>
        <w:tc>
          <w:tcPr>
            <w:tcW w:w="397"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0"/>
              <w:jc w:val="center"/>
              <w:rPr>
                <w:sz w:val="22"/>
              </w:rPr>
            </w:pPr>
            <w:r w:rsidRPr="00585BDD">
              <w:rPr>
                <w:sz w:val="22"/>
              </w:rPr>
              <w:t>5</w:t>
            </w:r>
          </w:p>
        </w:tc>
        <w:tc>
          <w:tcPr>
            <w:tcW w:w="4678"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288"/>
              <w:rPr>
                <w:sz w:val="22"/>
              </w:rPr>
            </w:pPr>
            <w:r w:rsidRPr="00585BDD">
              <w:rPr>
                <w:sz w:val="22"/>
              </w:rPr>
              <w:t>Any other issues</w:t>
            </w:r>
          </w:p>
        </w:tc>
        <w:tc>
          <w:tcPr>
            <w:tcW w:w="4990" w:type="dxa"/>
            <w:tcBorders>
              <w:top w:val="single" w:sz="4" w:space="0" w:color="auto"/>
              <w:left w:val="single" w:sz="4" w:space="0" w:color="auto"/>
              <w:bottom w:val="single" w:sz="4" w:space="0" w:color="auto"/>
              <w:right w:val="single" w:sz="4" w:space="0" w:color="auto"/>
            </w:tcBorders>
          </w:tcPr>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p w:rsidR="00585BDD" w:rsidRPr="00585BDD" w:rsidRDefault="00585BDD" w:rsidP="00585BDD">
            <w:pPr>
              <w:spacing w:after="0" w:line="240" w:lineRule="auto"/>
              <w:ind w:left="34"/>
              <w:rPr>
                <w:sz w:val="22"/>
              </w:rPr>
            </w:pPr>
          </w:p>
        </w:tc>
      </w:tr>
    </w:tbl>
    <w:p w:rsidR="00585BDD" w:rsidRPr="00585BDD" w:rsidRDefault="00585BDD" w:rsidP="00585BDD">
      <w:pPr>
        <w:spacing w:after="0" w:line="240" w:lineRule="auto"/>
        <w:rPr>
          <w:b/>
          <w:sz w:val="22"/>
          <w:lang w:eastAsia="en-US"/>
        </w:rPr>
      </w:pPr>
      <w:r w:rsidRPr="00585BDD">
        <w:rPr>
          <w:b/>
          <w:sz w:val="22"/>
        </w:rPr>
        <w:t>Actions:</w:t>
      </w:r>
    </w:p>
    <w:tbl>
      <w:tblPr>
        <w:tblStyle w:val="TableGrid0"/>
        <w:tblW w:w="10065" w:type="dxa"/>
        <w:tblInd w:w="-318" w:type="dxa"/>
        <w:tblLook w:val="04A0" w:firstRow="1" w:lastRow="0" w:firstColumn="1" w:lastColumn="0" w:noHBand="0" w:noVBand="1"/>
      </w:tblPr>
      <w:tblGrid>
        <w:gridCol w:w="426"/>
        <w:gridCol w:w="3588"/>
        <w:gridCol w:w="2933"/>
        <w:gridCol w:w="1417"/>
        <w:gridCol w:w="1701"/>
      </w:tblGrid>
      <w:tr w:rsidR="00585BDD" w:rsidRPr="00585BDD" w:rsidTr="00585BDD">
        <w:tc>
          <w:tcPr>
            <w:tcW w:w="426"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3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Comment</w:t>
            </w:r>
          </w:p>
        </w:tc>
        <w:tc>
          <w:tcPr>
            <w:tcW w:w="2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Action required</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By Whom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5BDD" w:rsidRPr="00585BDD" w:rsidRDefault="00585BDD">
            <w:pPr>
              <w:spacing w:after="0" w:line="240" w:lineRule="auto"/>
              <w:rPr>
                <w:sz w:val="22"/>
              </w:rPr>
            </w:pPr>
            <w:r w:rsidRPr="00585BDD">
              <w:rPr>
                <w:sz w:val="22"/>
              </w:rPr>
              <w:t>By When</w:t>
            </w:r>
          </w:p>
        </w:tc>
      </w:tr>
      <w:tr w:rsidR="00585BDD" w:rsidRPr="00585BDD" w:rsidTr="00585BDD">
        <w:trPr>
          <w:trHeight w:val="640"/>
        </w:trPr>
        <w:tc>
          <w:tcPr>
            <w:tcW w:w="426"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rPr>
                <w:sz w:val="22"/>
              </w:rPr>
            </w:pPr>
            <w:r w:rsidRPr="00585BDD">
              <w:rPr>
                <w:sz w:val="22"/>
              </w:rPr>
              <w:t>1</w:t>
            </w:r>
          </w:p>
        </w:tc>
        <w:tc>
          <w:tcPr>
            <w:tcW w:w="3588"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701"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r w:rsidR="00585BDD" w:rsidRPr="00585BDD" w:rsidTr="00585BDD">
        <w:trPr>
          <w:trHeight w:val="640"/>
        </w:trPr>
        <w:tc>
          <w:tcPr>
            <w:tcW w:w="426" w:type="dxa"/>
            <w:tcBorders>
              <w:top w:val="single" w:sz="4" w:space="0" w:color="auto"/>
              <w:left w:val="single" w:sz="4" w:space="0" w:color="auto"/>
              <w:bottom w:val="single" w:sz="4" w:space="0" w:color="auto"/>
              <w:right w:val="single" w:sz="4" w:space="0" w:color="auto"/>
            </w:tcBorders>
            <w:hideMark/>
          </w:tcPr>
          <w:p w:rsidR="00585BDD" w:rsidRPr="00585BDD" w:rsidRDefault="00585BDD" w:rsidP="00585BDD">
            <w:pPr>
              <w:spacing w:after="0" w:line="240" w:lineRule="auto"/>
              <w:ind w:left="34"/>
              <w:rPr>
                <w:sz w:val="22"/>
              </w:rPr>
            </w:pPr>
            <w:r w:rsidRPr="00585BDD">
              <w:rPr>
                <w:sz w:val="22"/>
              </w:rPr>
              <w:t>2</w:t>
            </w:r>
          </w:p>
        </w:tc>
        <w:tc>
          <w:tcPr>
            <w:tcW w:w="3588"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c>
          <w:tcPr>
            <w:tcW w:w="1701"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bl>
    <w:p w:rsidR="00585BDD" w:rsidRPr="00585BDD" w:rsidRDefault="00585BDD" w:rsidP="00585BDD">
      <w:pPr>
        <w:spacing w:after="0" w:line="240" w:lineRule="auto"/>
        <w:rPr>
          <w:sz w:val="22"/>
          <w:lang w:eastAsia="en-US"/>
        </w:rPr>
      </w:pPr>
    </w:p>
    <w:tbl>
      <w:tblPr>
        <w:tblStyle w:val="TableGrid0"/>
        <w:tblW w:w="9242" w:type="dxa"/>
        <w:tblLook w:val="04A0" w:firstRow="1" w:lastRow="0" w:firstColumn="1" w:lastColumn="0" w:noHBand="0" w:noVBand="1"/>
      </w:tblPr>
      <w:tblGrid>
        <w:gridCol w:w="3227"/>
        <w:gridCol w:w="6015"/>
      </w:tblGrid>
      <w:tr w:rsidR="00585BDD" w:rsidRPr="00585BDD" w:rsidTr="00585BDD">
        <w:tc>
          <w:tcPr>
            <w:tcW w:w="3227"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b/>
                <w:sz w:val="22"/>
              </w:rPr>
            </w:pPr>
            <w:r w:rsidRPr="00585BDD">
              <w:rPr>
                <w:b/>
                <w:sz w:val="22"/>
              </w:rPr>
              <w:t>Auditor’s signature</w:t>
            </w:r>
          </w:p>
        </w:tc>
        <w:tc>
          <w:tcPr>
            <w:tcW w:w="6015"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r w:rsidR="00585BDD" w:rsidRPr="00585BDD" w:rsidTr="00585BDD">
        <w:tc>
          <w:tcPr>
            <w:tcW w:w="3227" w:type="dxa"/>
            <w:tcBorders>
              <w:top w:val="single" w:sz="4" w:space="0" w:color="auto"/>
              <w:left w:val="single" w:sz="4" w:space="0" w:color="auto"/>
              <w:bottom w:val="single" w:sz="4" w:space="0" w:color="auto"/>
              <w:right w:val="single" w:sz="4" w:space="0" w:color="auto"/>
            </w:tcBorders>
            <w:hideMark/>
          </w:tcPr>
          <w:p w:rsidR="00585BDD" w:rsidRPr="00585BDD" w:rsidRDefault="00585BDD">
            <w:pPr>
              <w:spacing w:after="0" w:line="240" w:lineRule="auto"/>
              <w:rPr>
                <w:b/>
                <w:sz w:val="22"/>
              </w:rPr>
            </w:pPr>
            <w:r w:rsidRPr="00585BDD">
              <w:rPr>
                <w:b/>
                <w:sz w:val="22"/>
              </w:rPr>
              <w:t>Date of Audit</w:t>
            </w:r>
          </w:p>
        </w:tc>
        <w:tc>
          <w:tcPr>
            <w:tcW w:w="6015" w:type="dxa"/>
            <w:tcBorders>
              <w:top w:val="single" w:sz="4" w:space="0" w:color="auto"/>
              <w:left w:val="single" w:sz="4" w:space="0" w:color="auto"/>
              <w:bottom w:val="single" w:sz="4" w:space="0" w:color="auto"/>
              <w:right w:val="single" w:sz="4" w:space="0" w:color="auto"/>
            </w:tcBorders>
          </w:tcPr>
          <w:p w:rsidR="00585BDD" w:rsidRPr="00585BDD" w:rsidRDefault="00585BDD">
            <w:pPr>
              <w:spacing w:after="0" w:line="240" w:lineRule="auto"/>
              <w:rPr>
                <w:sz w:val="22"/>
              </w:rPr>
            </w:pPr>
          </w:p>
        </w:tc>
      </w:tr>
    </w:tbl>
    <w:p w:rsidR="00585BDD" w:rsidRDefault="00585BDD">
      <w:pPr>
        <w:spacing w:after="160" w:line="259" w:lineRule="auto"/>
        <w:ind w:left="0" w:right="0" w:firstLine="0"/>
        <w:rPr>
          <w:b/>
        </w:rPr>
      </w:pPr>
      <w:r>
        <w:rPr>
          <w:b/>
        </w:rPr>
        <w:br w:type="page"/>
      </w:r>
    </w:p>
    <w:p w:rsidR="00655C57" w:rsidRDefault="00896580" w:rsidP="00327144">
      <w:pPr>
        <w:pStyle w:val="Heading1"/>
        <w:numPr>
          <w:ilvl w:val="0"/>
          <w:numId w:val="0"/>
        </w:numPr>
        <w:ind w:right="-268"/>
        <w:jc w:val="both"/>
      </w:pPr>
      <w:bookmarkStart w:id="51" w:name="_Toc438111908"/>
      <w:bookmarkStart w:id="52" w:name="_Toc486580752"/>
      <w:r>
        <w:t xml:space="preserve">Appendix </w:t>
      </w:r>
      <w:r w:rsidR="00B419DD">
        <w:t>9</w:t>
      </w:r>
      <w:r w:rsidR="004F36EC">
        <w:t>.</w:t>
      </w:r>
      <w:r w:rsidR="00195454">
        <w:t xml:space="preserve"> </w:t>
      </w:r>
      <w:r w:rsidR="00833245">
        <w:t>Supervisory Styles</w:t>
      </w:r>
      <w:bookmarkEnd w:id="51"/>
      <w:bookmarkEnd w:id="52"/>
    </w:p>
    <w:p w:rsidR="00655C57" w:rsidRDefault="00195454" w:rsidP="00327144">
      <w:pPr>
        <w:spacing w:after="1" w:line="259" w:lineRule="auto"/>
        <w:ind w:left="0" w:right="-268" w:firstLine="0"/>
        <w:jc w:val="both"/>
      </w:pPr>
      <w:r>
        <w:rPr>
          <w:rFonts w:ascii="Times New Roman" w:eastAsia="Times New Roman" w:hAnsi="Times New Roman" w:cs="Times New Roman"/>
          <w:sz w:val="20"/>
        </w:rPr>
        <w:t xml:space="preserve"> </w:t>
      </w:r>
    </w:p>
    <w:p w:rsidR="00655C57" w:rsidRDefault="00195454" w:rsidP="00327144">
      <w:pPr>
        <w:spacing w:after="0" w:line="259" w:lineRule="auto"/>
        <w:ind w:left="0" w:right="-268"/>
        <w:jc w:val="both"/>
      </w:pPr>
      <w:r>
        <w:rPr>
          <w:b/>
          <w:sz w:val="22"/>
        </w:rPr>
        <w:t xml:space="preserve">Supervisory Styles </w:t>
      </w:r>
    </w:p>
    <w:p w:rsidR="00655C57" w:rsidRDefault="00195454" w:rsidP="00327144">
      <w:pPr>
        <w:spacing w:after="0" w:line="259" w:lineRule="auto"/>
        <w:ind w:left="0" w:right="-268" w:firstLine="0"/>
        <w:jc w:val="both"/>
      </w:pPr>
      <w:r>
        <w:rPr>
          <w:b/>
          <w:sz w:val="22"/>
        </w:rPr>
        <w:t xml:space="preserve"> </w:t>
      </w:r>
    </w:p>
    <w:p w:rsidR="00655C57" w:rsidRPr="00833245" w:rsidRDefault="00195454" w:rsidP="00327144">
      <w:pPr>
        <w:ind w:left="0" w:right="-268"/>
        <w:jc w:val="both"/>
        <w:rPr>
          <w:b/>
        </w:rPr>
      </w:pPr>
      <w:r w:rsidRPr="00833245">
        <w:rPr>
          <w:b/>
        </w:rPr>
        <w:t xml:space="preserve">Active Intrusive </w:t>
      </w:r>
    </w:p>
    <w:p w:rsidR="00655C57" w:rsidRDefault="00195454" w:rsidP="00327144">
      <w:pPr>
        <w:spacing w:after="253" w:line="240" w:lineRule="auto"/>
        <w:ind w:left="0" w:right="-268"/>
        <w:jc w:val="both"/>
      </w:pPr>
      <w:r>
        <w:rPr>
          <w:sz w:val="22"/>
        </w:rPr>
        <w:t xml:space="preserve">'The supervisor operates in a largely directive role to ensure that the worker carries out key agency requirements. Its benefit is that the supervisor has a good knowledge of the worker's cases and can ensure that practice is carried out in accordance with agency procedures. On the other hand, there is little attention to the workers feelings or to worker-user interactions such as mirroring or parallel processes'. </w:t>
      </w:r>
    </w:p>
    <w:p w:rsidR="00655C57" w:rsidRPr="00833245" w:rsidRDefault="00195454" w:rsidP="00327144">
      <w:pPr>
        <w:ind w:left="0" w:right="-268"/>
        <w:jc w:val="both"/>
        <w:rPr>
          <w:b/>
        </w:rPr>
      </w:pPr>
      <w:r w:rsidRPr="00833245">
        <w:rPr>
          <w:b/>
        </w:rPr>
        <w:t xml:space="preserve">Passive </w:t>
      </w:r>
    </w:p>
    <w:p w:rsidR="00655C57" w:rsidRDefault="00195454" w:rsidP="00327144">
      <w:pPr>
        <w:spacing w:after="0" w:line="240" w:lineRule="auto"/>
        <w:ind w:left="0" w:right="-268"/>
        <w:jc w:val="both"/>
      </w:pPr>
      <w:r>
        <w:rPr>
          <w:sz w:val="22"/>
        </w:rPr>
        <w:t xml:space="preserve">'This describes the collusive alliance in which the supervisor regards the practitioner as being competent, and leaves it up to him/her to decide if and when contact with the supervisor is required. Although this leaves the worker in control at one level, the supervisor has effectively abandoned him/her and therefore the agency cannot take responsibility for the work that is undertaken. If things go wrong, the worker, supervisor, users and employer are all vulnerable'. </w:t>
      </w:r>
    </w:p>
    <w:p w:rsidR="00655C57" w:rsidRDefault="00195454" w:rsidP="00327144">
      <w:pPr>
        <w:spacing w:after="37" w:line="259" w:lineRule="auto"/>
        <w:ind w:left="0" w:right="-268" w:firstLine="0"/>
        <w:jc w:val="both"/>
      </w:pPr>
      <w:r>
        <w:rPr>
          <w:sz w:val="20"/>
        </w:rPr>
        <w:t xml:space="preserve"> </w:t>
      </w:r>
    </w:p>
    <w:p w:rsidR="00655C57" w:rsidRPr="00833245" w:rsidRDefault="00195454" w:rsidP="00327144">
      <w:pPr>
        <w:ind w:left="0" w:right="-268"/>
        <w:jc w:val="both"/>
        <w:rPr>
          <w:b/>
        </w:rPr>
      </w:pPr>
      <w:r w:rsidRPr="00833245">
        <w:rPr>
          <w:b/>
        </w:rPr>
        <w:t xml:space="preserve">Active reflective </w:t>
      </w:r>
    </w:p>
    <w:p w:rsidR="00655C57" w:rsidRDefault="00195454" w:rsidP="00327144">
      <w:pPr>
        <w:spacing w:after="36" w:line="240" w:lineRule="auto"/>
        <w:ind w:left="0" w:right="-268"/>
        <w:jc w:val="both"/>
      </w:pPr>
      <w:r>
        <w:rPr>
          <w:sz w:val="22"/>
        </w:rPr>
        <w:t xml:space="preserve">'The supervisor is proactive and knows about the work being undertaken, and seeks to engage in a collaborative and reflective process. Attention is paid to the worker's feelings and to the worker user dynamic as an additional source of information. When the worker is struggling or has lost focus, these supervisors help the worker reflect on what is going on, using challenging and user focused questions, rather than resorting to proscription. The supervisor also creates opportunities to observe the workers relationship with the family, as a basis for gaining an accurate assessment of the workers competence and limitations'. </w:t>
      </w:r>
    </w:p>
    <w:p w:rsidR="00655C57" w:rsidRDefault="00195454" w:rsidP="00327144">
      <w:pPr>
        <w:spacing w:after="0" w:line="259" w:lineRule="auto"/>
        <w:ind w:left="0" w:right="-726" w:firstLine="0"/>
        <w:jc w:val="both"/>
      </w:pPr>
      <w:r>
        <w:rPr>
          <w:sz w:val="22"/>
        </w:rPr>
        <w:t xml:space="preserve"> </w:t>
      </w:r>
    </w:p>
    <w:tbl>
      <w:tblPr>
        <w:tblStyle w:val="TableGrid"/>
        <w:tblW w:w="9498" w:type="dxa"/>
        <w:tblInd w:w="6" w:type="dxa"/>
        <w:tblCellMar>
          <w:top w:w="11" w:type="dxa"/>
          <w:left w:w="6" w:type="dxa"/>
          <w:right w:w="115" w:type="dxa"/>
        </w:tblCellMar>
        <w:tblLook w:val="04A0" w:firstRow="1" w:lastRow="0" w:firstColumn="1" w:lastColumn="0" w:noHBand="0" w:noVBand="1"/>
      </w:tblPr>
      <w:tblGrid>
        <w:gridCol w:w="3544"/>
        <w:gridCol w:w="3969"/>
        <w:gridCol w:w="1985"/>
      </w:tblGrid>
      <w:tr w:rsidR="00655C57" w:rsidTr="007F6C26">
        <w:trPr>
          <w:trHeight w:val="293"/>
        </w:trPr>
        <w:tc>
          <w:tcPr>
            <w:tcW w:w="3544"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b/>
                <w:sz w:val="22"/>
              </w:rPr>
              <w:t xml:space="preserve">Active intrusive </w:t>
            </w:r>
          </w:p>
        </w:tc>
        <w:tc>
          <w:tcPr>
            <w:tcW w:w="3969"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b/>
                <w:sz w:val="22"/>
              </w:rPr>
              <w:t xml:space="preserve">Active reflective </w:t>
            </w:r>
          </w:p>
        </w:tc>
        <w:tc>
          <w:tcPr>
            <w:tcW w:w="1985"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b/>
                <w:sz w:val="22"/>
              </w:rPr>
              <w:t xml:space="preserve">Passive </w:t>
            </w:r>
          </w:p>
        </w:tc>
      </w:tr>
      <w:tr w:rsidR="00655C57" w:rsidTr="007F6C26">
        <w:trPr>
          <w:trHeight w:val="288"/>
        </w:trPr>
        <w:tc>
          <w:tcPr>
            <w:tcW w:w="3544"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Prescriptive </w:t>
            </w:r>
          </w:p>
        </w:tc>
        <w:tc>
          <w:tcPr>
            <w:tcW w:w="3969"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Collaborative </w:t>
            </w:r>
          </w:p>
        </w:tc>
        <w:tc>
          <w:tcPr>
            <w:tcW w:w="1985"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Laissez-faire </w:t>
            </w:r>
          </w:p>
        </w:tc>
      </w:tr>
      <w:tr w:rsidR="00655C57" w:rsidTr="007F6C26">
        <w:trPr>
          <w:trHeight w:val="283"/>
        </w:trPr>
        <w:tc>
          <w:tcPr>
            <w:tcW w:w="3544"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Knows the cases </w:t>
            </w:r>
          </w:p>
        </w:tc>
        <w:tc>
          <w:tcPr>
            <w:tcW w:w="3969"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Knows the cases </w:t>
            </w:r>
          </w:p>
        </w:tc>
        <w:tc>
          <w:tcPr>
            <w:tcW w:w="1985"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Cases not known </w:t>
            </w:r>
          </w:p>
        </w:tc>
      </w:tr>
      <w:tr w:rsidR="00655C57" w:rsidTr="007F6C26">
        <w:trPr>
          <w:trHeight w:val="288"/>
        </w:trPr>
        <w:tc>
          <w:tcPr>
            <w:tcW w:w="3544"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Task and procedure </w:t>
            </w:r>
          </w:p>
        </w:tc>
        <w:tc>
          <w:tcPr>
            <w:tcW w:w="3969"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Task and process </w:t>
            </w:r>
          </w:p>
        </w:tc>
        <w:tc>
          <w:tcPr>
            <w:tcW w:w="1985"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Supervisee led </w:t>
            </w:r>
          </w:p>
        </w:tc>
      </w:tr>
      <w:tr w:rsidR="00655C57" w:rsidTr="008326F4">
        <w:trPr>
          <w:trHeight w:val="523"/>
        </w:trPr>
        <w:tc>
          <w:tcPr>
            <w:tcW w:w="3544"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41" w:lineRule="auto"/>
              <w:ind w:left="0" w:right="-726" w:firstLine="0"/>
              <w:jc w:val="both"/>
            </w:pPr>
            <w:r>
              <w:rPr>
                <w:sz w:val="22"/>
              </w:rPr>
              <w:t xml:space="preserve">Assessment of worker's </w:t>
            </w:r>
          </w:p>
          <w:p w:rsidR="00655C57" w:rsidRDefault="00195454" w:rsidP="00327144">
            <w:pPr>
              <w:spacing w:after="0" w:line="259" w:lineRule="auto"/>
              <w:ind w:left="0" w:right="-726" w:firstLine="0"/>
              <w:jc w:val="both"/>
            </w:pPr>
            <w:r>
              <w:rPr>
                <w:sz w:val="22"/>
              </w:rPr>
              <w:t xml:space="preserve">tasks and output </w:t>
            </w:r>
          </w:p>
        </w:tc>
        <w:tc>
          <w:tcPr>
            <w:tcW w:w="3969" w:type="dxa"/>
            <w:tcBorders>
              <w:top w:val="single" w:sz="5" w:space="0" w:color="000000"/>
              <w:left w:val="single" w:sz="5" w:space="0" w:color="000000"/>
              <w:bottom w:val="single" w:sz="5" w:space="0" w:color="000000"/>
              <w:right w:val="single" w:sz="5" w:space="0" w:color="000000"/>
            </w:tcBorders>
            <w:vAlign w:val="center"/>
          </w:tcPr>
          <w:p w:rsidR="007F6C26" w:rsidRDefault="00195454" w:rsidP="00327144">
            <w:pPr>
              <w:spacing w:after="0" w:line="259" w:lineRule="auto"/>
              <w:ind w:left="0" w:right="-726" w:firstLine="0"/>
              <w:jc w:val="both"/>
              <w:rPr>
                <w:sz w:val="22"/>
              </w:rPr>
            </w:pPr>
            <w:r>
              <w:rPr>
                <w:sz w:val="22"/>
              </w:rPr>
              <w:t xml:space="preserve">Overall assessment of worker's </w:t>
            </w:r>
          </w:p>
          <w:p w:rsidR="00655C57" w:rsidRDefault="00195454" w:rsidP="00327144">
            <w:pPr>
              <w:spacing w:after="0" w:line="259" w:lineRule="auto"/>
              <w:ind w:left="0" w:right="-726" w:firstLine="0"/>
              <w:jc w:val="both"/>
            </w:pPr>
            <w:r>
              <w:rPr>
                <w:sz w:val="22"/>
              </w:rPr>
              <w:t xml:space="preserve">competence </w:t>
            </w:r>
          </w:p>
        </w:tc>
        <w:tc>
          <w:tcPr>
            <w:tcW w:w="1985"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Lack of </w:t>
            </w:r>
          </w:p>
          <w:p w:rsidR="00655C57" w:rsidRDefault="00195454" w:rsidP="00327144">
            <w:pPr>
              <w:spacing w:after="0" w:line="259" w:lineRule="auto"/>
              <w:ind w:left="0" w:right="-726" w:firstLine="0"/>
              <w:jc w:val="both"/>
            </w:pPr>
            <w:r>
              <w:rPr>
                <w:sz w:val="22"/>
              </w:rPr>
              <w:t xml:space="preserve">Assessment </w:t>
            </w:r>
          </w:p>
        </w:tc>
      </w:tr>
      <w:tr w:rsidR="00655C57" w:rsidTr="008326F4">
        <w:trPr>
          <w:trHeight w:val="379"/>
        </w:trPr>
        <w:tc>
          <w:tcPr>
            <w:tcW w:w="3544"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Checking up </w:t>
            </w:r>
          </w:p>
        </w:tc>
        <w:tc>
          <w:tcPr>
            <w:tcW w:w="3969"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72"/>
              <w:jc w:val="both"/>
            </w:pPr>
            <w:r>
              <w:rPr>
                <w:sz w:val="22"/>
              </w:rPr>
              <w:t xml:space="preserve">Reflection and Challenge </w:t>
            </w:r>
          </w:p>
        </w:tc>
        <w:tc>
          <w:tcPr>
            <w:tcW w:w="1985" w:type="dxa"/>
            <w:tcBorders>
              <w:top w:val="single" w:sz="5" w:space="0" w:color="000000"/>
              <w:left w:val="single" w:sz="5" w:space="0" w:color="000000"/>
              <w:bottom w:val="single" w:sz="5" w:space="0" w:color="000000"/>
              <w:right w:val="single" w:sz="5" w:space="0" w:color="000000"/>
            </w:tcBorders>
          </w:tcPr>
          <w:p w:rsidR="00655C57" w:rsidRDefault="00195454" w:rsidP="00327144">
            <w:pPr>
              <w:spacing w:after="0" w:line="259" w:lineRule="auto"/>
              <w:ind w:left="0" w:right="-726" w:firstLine="0"/>
              <w:jc w:val="both"/>
            </w:pPr>
            <w:r>
              <w:rPr>
                <w:sz w:val="22"/>
              </w:rPr>
              <w:t xml:space="preserve">Avoidant </w:t>
            </w:r>
          </w:p>
        </w:tc>
      </w:tr>
    </w:tbl>
    <w:p w:rsidR="00655C57" w:rsidRDefault="00195454" w:rsidP="00327144">
      <w:pPr>
        <w:spacing w:after="18" w:line="259" w:lineRule="auto"/>
        <w:ind w:left="0" w:right="-726" w:firstLine="0"/>
        <w:jc w:val="both"/>
      </w:pPr>
      <w:r>
        <w:rPr>
          <w:sz w:val="22"/>
        </w:rPr>
        <w:t xml:space="preserve"> </w:t>
      </w:r>
    </w:p>
    <w:p w:rsidR="00655C57" w:rsidRDefault="00195454" w:rsidP="00327144">
      <w:pPr>
        <w:spacing w:after="0" w:line="259" w:lineRule="auto"/>
        <w:ind w:left="0" w:right="-726" w:firstLine="0"/>
        <w:jc w:val="both"/>
      </w:pPr>
      <w:r>
        <w:rPr>
          <w:b/>
          <w:sz w:val="22"/>
        </w:rPr>
        <w:t xml:space="preserve"> </w:t>
      </w:r>
    </w:p>
    <w:p w:rsidR="00655C57" w:rsidRPr="004F36EC" w:rsidRDefault="00195454" w:rsidP="00327144">
      <w:pPr>
        <w:ind w:left="0" w:right="-268"/>
        <w:jc w:val="both"/>
        <w:rPr>
          <w:b/>
          <w:sz w:val="22"/>
        </w:rPr>
      </w:pPr>
      <w:r w:rsidRPr="004F36EC">
        <w:rPr>
          <w:b/>
          <w:sz w:val="22"/>
        </w:rPr>
        <w:t xml:space="preserve">The supervision relationship as a partnership </w:t>
      </w:r>
    </w:p>
    <w:p w:rsidR="00833245" w:rsidRPr="004F36EC" w:rsidRDefault="00833245" w:rsidP="00327144">
      <w:pPr>
        <w:ind w:left="0" w:right="-268"/>
        <w:jc w:val="both"/>
        <w:rPr>
          <w:b/>
          <w:sz w:val="22"/>
        </w:rPr>
      </w:pPr>
    </w:p>
    <w:p w:rsidR="00655C57" w:rsidRPr="004F36EC" w:rsidRDefault="00195454" w:rsidP="00327144">
      <w:pPr>
        <w:spacing w:after="228"/>
        <w:ind w:left="0" w:right="-268"/>
        <w:jc w:val="both"/>
        <w:rPr>
          <w:sz w:val="22"/>
        </w:rPr>
      </w:pPr>
      <w:r w:rsidRPr="004F36EC">
        <w:rPr>
          <w:sz w:val="22"/>
        </w:rPr>
        <w:t xml:space="preserve">To ensure the effective implementation of this policy it is good practice to observe the following points for the supervision relationship: </w:t>
      </w:r>
    </w:p>
    <w:tbl>
      <w:tblPr>
        <w:tblStyle w:val="TableGrid"/>
        <w:tblW w:w="9498" w:type="dxa"/>
        <w:tblInd w:w="9" w:type="dxa"/>
        <w:tblCellMar>
          <w:top w:w="14" w:type="dxa"/>
          <w:left w:w="8" w:type="dxa"/>
          <w:right w:w="163" w:type="dxa"/>
        </w:tblCellMar>
        <w:tblLook w:val="04A0" w:firstRow="1" w:lastRow="0" w:firstColumn="1" w:lastColumn="0" w:noHBand="0" w:noVBand="1"/>
      </w:tblPr>
      <w:tblGrid>
        <w:gridCol w:w="4885"/>
        <w:gridCol w:w="4613"/>
      </w:tblGrid>
      <w:tr w:rsidR="00655C57" w:rsidTr="007F6C26">
        <w:trPr>
          <w:trHeight w:val="581"/>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b/>
                <w:sz w:val="22"/>
              </w:rPr>
              <w:t xml:space="preserve">The partnership should: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b/>
                <w:sz w:val="22"/>
              </w:rPr>
              <w:t xml:space="preserve">And should not: </w:t>
            </w:r>
          </w:p>
        </w:tc>
      </w:tr>
      <w:tr w:rsidR="00655C57" w:rsidTr="007F6C26">
        <w:trPr>
          <w:trHeight w:val="288"/>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a continuous process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a one off event </w:t>
            </w:r>
          </w:p>
        </w:tc>
      </w:tr>
      <w:tr w:rsidR="00655C57" w:rsidTr="007F6C26">
        <w:trPr>
          <w:trHeight w:val="293"/>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Encourage and involve you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Undermine you </w:t>
            </w:r>
          </w:p>
        </w:tc>
      </w:tr>
      <w:tr w:rsidR="00655C57" w:rsidTr="007F6C26">
        <w:trPr>
          <w:trHeight w:val="566"/>
        </w:trPr>
        <w:tc>
          <w:tcPr>
            <w:tcW w:w="4885" w:type="dxa"/>
            <w:tcBorders>
              <w:top w:val="single" w:sz="7" w:space="0" w:color="000000"/>
              <w:left w:val="single" w:sz="7" w:space="0" w:color="000000"/>
              <w:bottom w:val="single" w:sz="7" w:space="0" w:color="000000"/>
              <w:right w:val="single" w:sz="7" w:space="0" w:color="000000"/>
            </w:tcBorders>
          </w:tcPr>
          <w:p w:rsidR="007F6C26" w:rsidRDefault="00195454" w:rsidP="00327144">
            <w:pPr>
              <w:spacing w:after="0" w:line="259" w:lineRule="auto"/>
              <w:ind w:left="0" w:right="-726" w:firstLine="0"/>
              <w:jc w:val="both"/>
              <w:rPr>
                <w:sz w:val="22"/>
              </w:rPr>
            </w:pPr>
            <w:r>
              <w:rPr>
                <w:sz w:val="22"/>
              </w:rPr>
              <w:t xml:space="preserve">Recognise your good performance and </w:t>
            </w:r>
          </w:p>
          <w:p w:rsidR="00655C57" w:rsidRDefault="00195454" w:rsidP="00327144">
            <w:pPr>
              <w:spacing w:after="0" w:line="259" w:lineRule="auto"/>
              <w:ind w:left="0" w:right="-726" w:firstLine="0"/>
              <w:jc w:val="both"/>
            </w:pPr>
            <w:r>
              <w:rPr>
                <w:sz w:val="22"/>
              </w:rPr>
              <w:t xml:space="preserve">personal achievements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Avoid challenge where this is needed </w:t>
            </w:r>
          </w:p>
        </w:tc>
      </w:tr>
      <w:tr w:rsidR="00655C57" w:rsidTr="007F6C26">
        <w:trPr>
          <w:trHeight w:val="566"/>
        </w:trPr>
        <w:tc>
          <w:tcPr>
            <w:tcW w:w="4885" w:type="dxa"/>
            <w:tcBorders>
              <w:top w:val="single" w:sz="7" w:space="0" w:color="000000"/>
              <w:left w:val="single" w:sz="7" w:space="0" w:color="000000"/>
              <w:bottom w:val="single" w:sz="7" w:space="0" w:color="000000"/>
              <w:right w:val="single" w:sz="7" w:space="0" w:color="000000"/>
            </w:tcBorders>
          </w:tcPr>
          <w:p w:rsidR="007F6C26" w:rsidRDefault="00195454" w:rsidP="00327144">
            <w:pPr>
              <w:spacing w:after="0" w:line="259" w:lineRule="auto"/>
              <w:ind w:left="0" w:right="-726" w:firstLine="0"/>
              <w:jc w:val="both"/>
              <w:rPr>
                <w:sz w:val="22"/>
              </w:rPr>
            </w:pPr>
            <w:r>
              <w:rPr>
                <w:sz w:val="22"/>
              </w:rPr>
              <w:t>Help you to be clear about your roles</w:t>
            </w:r>
          </w:p>
          <w:p w:rsidR="00655C57" w:rsidRDefault="00195454" w:rsidP="00327144">
            <w:pPr>
              <w:spacing w:after="0" w:line="259" w:lineRule="auto"/>
              <w:ind w:left="0" w:right="-726" w:firstLine="0"/>
              <w:jc w:val="both"/>
            </w:pPr>
            <w:r>
              <w:rPr>
                <w:sz w:val="22"/>
              </w:rPr>
              <w:t xml:space="preserve"> and responsibilities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Confuse you </w:t>
            </w:r>
          </w:p>
        </w:tc>
      </w:tr>
      <w:tr w:rsidR="00655C57" w:rsidTr="007F6C26">
        <w:trPr>
          <w:trHeight w:val="293"/>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structured and focussed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Include 'small talk and cosy chat' </w:t>
            </w:r>
          </w:p>
        </w:tc>
      </w:tr>
      <w:tr w:rsidR="00655C57" w:rsidTr="007F6C26">
        <w:trPr>
          <w:trHeight w:val="566"/>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Identify the resources you need to do the job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Make unfair demands </w:t>
            </w:r>
          </w:p>
        </w:tc>
      </w:tr>
      <w:tr w:rsidR="00655C57" w:rsidTr="007F6C26">
        <w:trPr>
          <w:trHeight w:val="288"/>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planned and private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rushed or interrupted </w:t>
            </w:r>
          </w:p>
        </w:tc>
      </w:tr>
      <w:tr w:rsidR="00655C57" w:rsidTr="007F6C26">
        <w:trPr>
          <w:trHeight w:val="293"/>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a two way process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one-sided </w:t>
            </w:r>
          </w:p>
        </w:tc>
      </w:tr>
      <w:tr w:rsidR="00655C57" w:rsidTr="007F6C26">
        <w:trPr>
          <w:trHeight w:val="293"/>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Focus on your individual needs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Focus on the supervisor's needs </w:t>
            </w:r>
          </w:p>
        </w:tc>
      </w:tr>
      <w:tr w:rsidR="00655C57" w:rsidTr="007F6C26">
        <w:trPr>
          <w:trHeight w:val="288"/>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Be motivating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Feel negative or demoralising </w:t>
            </w:r>
          </w:p>
        </w:tc>
      </w:tr>
      <w:tr w:rsidR="00655C57" w:rsidTr="007F6C26">
        <w:trPr>
          <w:trHeight w:val="566"/>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Address professional development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72"/>
              <w:jc w:val="both"/>
            </w:pPr>
            <w:r>
              <w:rPr>
                <w:sz w:val="22"/>
              </w:rPr>
              <w:t xml:space="preserve">Ignore the right and need for development </w:t>
            </w:r>
          </w:p>
        </w:tc>
      </w:tr>
      <w:tr w:rsidR="00655C57" w:rsidTr="007F6C26">
        <w:trPr>
          <w:trHeight w:val="566"/>
        </w:trPr>
        <w:tc>
          <w:tcPr>
            <w:tcW w:w="4885" w:type="dxa"/>
            <w:tcBorders>
              <w:top w:val="single" w:sz="7" w:space="0" w:color="000000"/>
              <w:left w:val="single" w:sz="7" w:space="0" w:color="000000"/>
              <w:bottom w:val="single" w:sz="7" w:space="0" w:color="000000"/>
              <w:right w:val="single" w:sz="7" w:space="0" w:color="000000"/>
            </w:tcBorders>
          </w:tcPr>
          <w:p w:rsidR="007F6C26" w:rsidRDefault="00195454" w:rsidP="00327144">
            <w:pPr>
              <w:spacing w:after="0" w:line="259" w:lineRule="auto"/>
              <w:ind w:left="0" w:right="-726" w:firstLine="0"/>
              <w:jc w:val="both"/>
              <w:rPr>
                <w:sz w:val="22"/>
              </w:rPr>
            </w:pPr>
            <w:r>
              <w:rPr>
                <w:sz w:val="22"/>
              </w:rPr>
              <w:t xml:space="preserve">Treat you as an individual respecting diversity </w:t>
            </w:r>
          </w:p>
          <w:p w:rsidR="00655C57" w:rsidRDefault="00195454" w:rsidP="00327144">
            <w:pPr>
              <w:spacing w:after="0" w:line="259" w:lineRule="auto"/>
              <w:ind w:left="0" w:right="-726" w:firstLine="0"/>
              <w:jc w:val="both"/>
            </w:pPr>
            <w:r>
              <w:rPr>
                <w:sz w:val="22"/>
              </w:rPr>
              <w:t xml:space="preserve">issues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Ignore the supervisee’s individual needs </w:t>
            </w:r>
          </w:p>
        </w:tc>
      </w:tr>
      <w:tr w:rsidR="00655C57" w:rsidTr="007F6C26">
        <w:trPr>
          <w:trHeight w:val="845"/>
        </w:trPr>
        <w:tc>
          <w:tcPr>
            <w:tcW w:w="4885" w:type="dxa"/>
            <w:tcBorders>
              <w:top w:val="single" w:sz="7" w:space="0" w:color="000000"/>
              <w:left w:val="single" w:sz="7" w:space="0" w:color="000000"/>
              <w:bottom w:val="single" w:sz="7" w:space="0" w:color="000000"/>
              <w:right w:val="single" w:sz="7" w:space="0" w:color="000000"/>
            </w:tcBorders>
          </w:tcPr>
          <w:p w:rsidR="007F6C26" w:rsidRDefault="00195454" w:rsidP="00327144">
            <w:pPr>
              <w:spacing w:after="0" w:line="259" w:lineRule="auto"/>
              <w:ind w:left="0" w:right="-726" w:firstLine="0"/>
              <w:jc w:val="both"/>
              <w:rPr>
                <w:sz w:val="22"/>
              </w:rPr>
            </w:pPr>
            <w:r>
              <w:rPr>
                <w:sz w:val="22"/>
              </w:rPr>
              <w:t xml:space="preserve">Be confidential regarding issues specific </w:t>
            </w:r>
          </w:p>
          <w:p w:rsidR="007F6C26" w:rsidRDefault="00195454" w:rsidP="00327144">
            <w:pPr>
              <w:spacing w:after="0" w:line="259" w:lineRule="auto"/>
              <w:ind w:left="0" w:right="-726" w:firstLine="0"/>
              <w:jc w:val="both"/>
              <w:rPr>
                <w:sz w:val="22"/>
              </w:rPr>
            </w:pPr>
            <w:r>
              <w:rPr>
                <w:sz w:val="22"/>
              </w:rPr>
              <w:t xml:space="preserve">to the supervisee, subject to the safety of </w:t>
            </w:r>
          </w:p>
          <w:p w:rsidR="00655C57" w:rsidRDefault="00195454" w:rsidP="00327144">
            <w:pPr>
              <w:spacing w:after="0" w:line="259" w:lineRule="auto"/>
              <w:ind w:left="0" w:right="-726" w:firstLine="0"/>
              <w:jc w:val="both"/>
            </w:pPr>
            <w:r>
              <w:rPr>
                <w:sz w:val="22"/>
              </w:rPr>
              <w:t xml:space="preserve">people or staff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Break confidentiality </w:t>
            </w:r>
          </w:p>
        </w:tc>
      </w:tr>
      <w:tr w:rsidR="00655C57" w:rsidTr="007F6C26">
        <w:trPr>
          <w:trHeight w:val="566"/>
        </w:trPr>
        <w:tc>
          <w:tcPr>
            <w:tcW w:w="4885"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Deal with situations sensitively and clearly </w:t>
            </w:r>
          </w:p>
        </w:tc>
        <w:tc>
          <w:tcPr>
            <w:tcW w:w="4613" w:type="dxa"/>
            <w:tcBorders>
              <w:top w:val="single" w:sz="7" w:space="0" w:color="000000"/>
              <w:left w:val="single" w:sz="7" w:space="0" w:color="000000"/>
              <w:bottom w:val="single" w:sz="7" w:space="0" w:color="000000"/>
              <w:right w:val="single" w:sz="7" w:space="0" w:color="000000"/>
            </w:tcBorders>
          </w:tcPr>
          <w:p w:rsidR="00655C57" w:rsidRDefault="00195454" w:rsidP="00327144">
            <w:pPr>
              <w:spacing w:after="0" w:line="259" w:lineRule="auto"/>
              <w:ind w:left="0" w:right="-726" w:firstLine="0"/>
              <w:jc w:val="both"/>
            </w:pPr>
            <w:r>
              <w:rPr>
                <w:sz w:val="22"/>
              </w:rPr>
              <w:t xml:space="preserve">Ignore or fail to support the supervisee </w:t>
            </w:r>
          </w:p>
        </w:tc>
      </w:tr>
      <w:tr w:rsidR="00655C57" w:rsidTr="007F6C26">
        <w:trPr>
          <w:trHeight w:val="1406"/>
        </w:trPr>
        <w:tc>
          <w:tcPr>
            <w:tcW w:w="4885" w:type="dxa"/>
            <w:tcBorders>
              <w:top w:val="single" w:sz="7" w:space="0" w:color="000000"/>
              <w:left w:val="single" w:sz="7" w:space="0" w:color="000000"/>
              <w:bottom w:val="single" w:sz="7" w:space="0" w:color="000000"/>
              <w:right w:val="single" w:sz="7" w:space="0" w:color="000000"/>
            </w:tcBorders>
          </w:tcPr>
          <w:p w:rsidR="007F6C26" w:rsidRDefault="00195454" w:rsidP="00327144">
            <w:pPr>
              <w:spacing w:after="0" w:line="241" w:lineRule="auto"/>
              <w:ind w:left="0" w:right="-726" w:firstLine="72"/>
              <w:jc w:val="both"/>
              <w:rPr>
                <w:sz w:val="22"/>
              </w:rPr>
            </w:pPr>
            <w:r>
              <w:rPr>
                <w:sz w:val="22"/>
              </w:rPr>
              <w:t xml:space="preserve">Support and promote the application of </w:t>
            </w:r>
          </w:p>
          <w:p w:rsidR="007F6C26" w:rsidRDefault="00195454" w:rsidP="00327144">
            <w:pPr>
              <w:spacing w:after="0" w:line="241" w:lineRule="auto"/>
              <w:ind w:left="0" w:right="-726" w:firstLine="72"/>
              <w:jc w:val="both"/>
              <w:rPr>
                <w:sz w:val="22"/>
              </w:rPr>
            </w:pPr>
            <w:r>
              <w:rPr>
                <w:sz w:val="22"/>
              </w:rPr>
              <w:t>emotional intelligence within Cafcass practice</w:t>
            </w:r>
            <w:r w:rsidR="007F6C26">
              <w:rPr>
                <w:sz w:val="22"/>
              </w:rPr>
              <w:t>,</w:t>
            </w:r>
          </w:p>
          <w:p w:rsidR="007F6C26" w:rsidRDefault="00195454" w:rsidP="00327144">
            <w:pPr>
              <w:spacing w:after="0" w:line="241" w:lineRule="auto"/>
              <w:ind w:left="0" w:right="-726" w:firstLine="72"/>
              <w:jc w:val="both"/>
              <w:rPr>
                <w:sz w:val="22"/>
              </w:rPr>
            </w:pPr>
            <w:r>
              <w:rPr>
                <w:sz w:val="22"/>
              </w:rPr>
              <w:t xml:space="preserve"> (self-awareness, self</w:t>
            </w:r>
            <w:r w:rsidR="007F6C26">
              <w:rPr>
                <w:sz w:val="22"/>
              </w:rPr>
              <w:t>-</w:t>
            </w:r>
            <w:r>
              <w:rPr>
                <w:sz w:val="22"/>
              </w:rPr>
              <w:t xml:space="preserve">management, the ability </w:t>
            </w:r>
          </w:p>
          <w:p w:rsidR="00655C57" w:rsidRDefault="00195454" w:rsidP="00327144">
            <w:pPr>
              <w:spacing w:after="0" w:line="241" w:lineRule="auto"/>
              <w:ind w:left="0" w:right="-726" w:firstLine="72"/>
              <w:jc w:val="both"/>
            </w:pPr>
            <w:r>
              <w:rPr>
                <w:sz w:val="22"/>
              </w:rPr>
              <w:t xml:space="preserve">to work with others, social awareness) </w:t>
            </w:r>
          </w:p>
        </w:tc>
        <w:tc>
          <w:tcPr>
            <w:tcW w:w="4613" w:type="dxa"/>
            <w:tcBorders>
              <w:top w:val="single" w:sz="7" w:space="0" w:color="000000"/>
              <w:left w:val="single" w:sz="7" w:space="0" w:color="000000"/>
              <w:bottom w:val="single" w:sz="7" w:space="0" w:color="000000"/>
              <w:right w:val="single" w:sz="7" w:space="0" w:color="000000"/>
            </w:tcBorders>
          </w:tcPr>
          <w:p w:rsidR="007F6C26" w:rsidRDefault="00195454" w:rsidP="00327144">
            <w:pPr>
              <w:spacing w:after="0" w:line="259" w:lineRule="auto"/>
              <w:ind w:left="0" w:right="-726" w:firstLine="72"/>
              <w:jc w:val="both"/>
              <w:rPr>
                <w:sz w:val="22"/>
              </w:rPr>
            </w:pPr>
            <w:r>
              <w:rPr>
                <w:sz w:val="22"/>
              </w:rPr>
              <w:t xml:space="preserve">Expect these traits of the supervisee </w:t>
            </w:r>
          </w:p>
          <w:p w:rsidR="007F6C26" w:rsidRDefault="00195454" w:rsidP="00327144">
            <w:pPr>
              <w:spacing w:after="0" w:line="259" w:lineRule="auto"/>
              <w:ind w:left="0" w:right="-726" w:firstLine="72"/>
              <w:jc w:val="both"/>
              <w:rPr>
                <w:sz w:val="22"/>
              </w:rPr>
            </w:pPr>
            <w:r>
              <w:rPr>
                <w:sz w:val="22"/>
              </w:rPr>
              <w:t xml:space="preserve">without the supervisor developing them </w:t>
            </w:r>
          </w:p>
          <w:p w:rsidR="00655C57" w:rsidRDefault="00195454" w:rsidP="00327144">
            <w:pPr>
              <w:spacing w:after="0" w:line="259" w:lineRule="auto"/>
              <w:ind w:left="0" w:right="-726" w:firstLine="72"/>
              <w:jc w:val="both"/>
            </w:pPr>
            <w:r>
              <w:rPr>
                <w:sz w:val="22"/>
              </w:rPr>
              <w:t xml:space="preserve">him/herself </w:t>
            </w:r>
          </w:p>
        </w:tc>
      </w:tr>
    </w:tbl>
    <w:p w:rsidR="00655C57" w:rsidRDefault="00195454" w:rsidP="00327144">
      <w:pPr>
        <w:spacing w:after="0" w:line="259" w:lineRule="auto"/>
        <w:ind w:left="0" w:right="-726" w:firstLine="0"/>
        <w:jc w:val="both"/>
      </w:pPr>
      <w:r>
        <w:t xml:space="preserve"> </w:t>
      </w:r>
    </w:p>
    <w:p w:rsidR="00655C57" w:rsidRDefault="00195454" w:rsidP="00327144">
      <w:pPr>
        <w:spacing w:after="0" w:line="259" w:lineRule="auto"/>
        <w:ind w:left="0" w:right="-726" w:firstLine="0"/>
        <w:jc w:val="both"/>
      </w:pPr>
      <w:r>
        <w:t xml:space="preserve"> </w:t>
      </w:r>
    </w:p>
    <w:p w:rsidR="00655C57" w:rsidRDefault="00655C57"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ind w:left="0" w:right="-726"/>
        <w:jc w:val="both"/>
      </w:pPr>
    </w:p>
    <w:p w:rsidR="00833245" w:rsidRDefault="00833245" w:rsidP="00327144">
      <w:pPr>
        <w:jc w:val="both"/>
      </w:pPr>
    </w:p>
    <w:p w:rsidR="00833245" w:rsidRDefault="00833245" w:rsidP="00327144">
      <w:pPr>
        <w:jc w:val="both"/>
      </w:pPr>
    </w:p>
    <w:p w:rsidR="00833245" w:rsidRDefault="00833245" w:rsidP="00327144">
      <w:pPr>
        <w:ind w:left="0" w:firstLine="0"/>
        <w:jc w:val="both"/>
        <w:sectPr w:rsidR="00833245" w:rsidSect="00674950">
          <w:pgSz w:w="11900" w:h="16840"/>
          <w:pgMar w:top="1440" w:right="1440" w:bottom="1440" w:left="1440" w:header="720" w:footer="713" w:gutter="0"/>
          <w:cols w:space="720"/>
          <w:titlePg/>
          <w:docGrid w:linePitch="326"/>
        </w:sectPr>
      </w:pPr>
    </w:p>
    <w:p w:rsidR="00833245" w:rsidRDefault="001206FC" w:rsidP="00327144">
      <w:pPr>
        <w:pStyle w:val="Heading1"/>
        <w:numPr>
          <w:ilvl w:val="0"/>
          <w:numId w:val="0"/>
        </w:numPr>
        <w:ind w:left="550"/>
        <w:jc w:val="both"/>
      </w:pPr>
      <w:bookmarkStart w:id="53" w:name="_Toc438111909"/>
      <w:bookmarkStart w:id="54" w:name="_Toc486580753"/>
      <w:r>
        <w:t xml:space="preserve">Appendix </w:t>
      </w:r>
      <w:r w:rsidR="002A50A2">
        <w:t>1</w:t>
      </w:r>
      <w:r w:rsidR="00B419DD">
        <w:t>0</w:t>
      </w:r>
      <w:r w:rsidR="004F36EC">
        <w:t>.</w:t>
      </w:r>
      <w:r w:rsidR="00513EC0">
        <w:t xml:space="preserve"> Tony Morrison 4 x 4 x 4 Model</w:t>
      </w:r>
      <w:bookmarkEnd w:id="53"/>
      <w:bookmarkEnd w:id="54"/>
      <w:r w:rsidR="00513EC0">
        <w:t xml:space="preserve"> </w:t>
      </w:r>
      <w:r w:rsidR="00D83963">
        <w:tab/>
      </w:r>
    </w:p>
    <w:p w:rsidR="00513EC0" w:rsidRDefault="00D83963" w:rsidP="00327144">
      <w:pPr>
        <w:spacing w:after="17" w:line="259" w:lineRule="auto"/>
        <w:ind w:left="0" w:right="0" w:firstLine="0"/>
        <w:jc w:val="both"/>
      </w:pPr>
      <w:r>
        <w:tab/>
      </w:r>
    </w:p>
    <w:p w:rsidR="00D83963" w:rsidRDefault="00833245" w:rsidP="00327144">
      <w:pPr>
        <w:jc w:val="both"/>
      </w:pPr>
      <w:r>
        <w:rPr>
          <w:noProof/>
          <w:sz w:val="20"/>
          <w:szCs w:val="20"/>
        </w:rPr>
        <w:drawing>
          <wp:inline distT="0" distB="0" distL="0" distR="0" wp14:anchorId="38EA395C" wp14:editId="0CA74409">
            <wp:extent cx="8582025" cy="5019675"/>
            <wp:effectExtent l="0" t="0" r="9525" b="9525"/>
            <wp:docPr id="1" name="Picture 1" descr="http://www.in-trac.co.uk/images/supervis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rac.co.uk/images/supervision-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0744" cy="5024775"/>
                    </a:xfrm>
                    <a:prstGeom prst="rect">
                      <a:avLst/>
                    </a:prstGeom>
                    <a:noFill/>
                    <a:ln>
                      <a:noFill/>
                    </a:ln>
                  </pic:spPr>
                </pic:pic>
              </a:graphicData>
            </a:graphic>
          </wp:inline>
        </w:drawing>
      </w:r>
    </w:p>
    <w:p w:rsidR="00D83963" w:rsidRPr="00F06183" w:rsidRDefault="00D83963" w:rsidP="00327144">
      <w:pPr>
        <w:pStyle w:val="Heading1"/>
        <w:numPr>
          <w:ilvl w:val="0"/>
          <w:numId w:val="0"/>
        </w:numPr>
        <w:ind w:left="550"/>
        <w:jc w:val="both"/>
      </w:pPr>
      <w:bookmarkStart w:id="55" w:name="_Toc438111910"/>
      <w:bookmarkStart w:id="56" w:name="_Toc486580754"/>
      <w:r>
        <w:t xml:space="preserve">Appendix </w:t>
      </w:r>
      <w:r w:rsidR="002059B5">
        <w:t>1</w:t>
      </w:r>
      <w:r w:rsidR="00B419DD">
        <w:t>1</w:t>
      </w:r>
      <w:r w:rsidR="004F36EC">
        <w:t>.</w:t>
      </w:r>
      <w:r w:rsidR="00A554B7">
        <w:t xml:space="preserve"> </w:t>
      </w:r>
      <w:r w:rsidRPr="00F06183">
        <w:t>Professional Capabilities Framework for Social Workers</w:t>
      </w:r>
      <w:bookmarkEnd w:id="55"/>
      <w:bookmarkEnd w:id="56"/>
      <w:r w:rsidRPr="00F06183">
        <w:t xml:space="preserve"> </w:t>
      </w:r>
    </w:p>
    <w:p w:rsidR="00655C57" w:rsidRDefault="00655C57" w:rsidP="00327144">
      <w:pPr>
        <w:pStyle w:val="Heading1"/>
        <w:numPr>
          <w:ilvl w:val="0"/>
          <w:numId w:val="0"/>
        </w:numPr>
        <w:ind w:left="550"/>
        <w:jc w:val="both"/>
      </w:pPr>
    </w:p>
    <w:p w:rsidR="00D83963" w:rsidRDefault="00D83963" w:rsidP="00327144">
      <w:pPr>
        <w:jc w:val="both"/>
      </w:pPr>
    </w:p>
    <w:p w:rsidR="00D83963" w:rsidRDefault="00D83963" w:rsidP="00327144">
      <w:pPr>
        <w:jc w:val="both"/>
      </w:pPr>
    </w:p>
    <w:p w:rsidR="00D83963" w:rsidRDefault="00F02D32" w:rsidP="00327144">
      <w:pPr>
        <w:jc w:val="both"/>
        <w:sectPr w:rsidR="00D83963" w:rsidSect="00327144">
          <w:footerReference w:type="even" r:id="rId13"/>
          <w:footerReference w:type="default" r:id="rId14"/>
          <w:footerReference w:type="first" r:id="rId15"/>
          <w:pgSz w:w="16840" w:h="11900" w:orient="landscape"/>
          <w:pgMar w:top="1440" w:right="1440" w:bottom="1440" w:left="1440" w:header="720" w:footer="720" w:gutter="0"/>
          <w:cols w:space="720"/>
        </w:sectPr>
      </w:pPr>
      <w:r>
        <w:rPr>
          <w:noProof/>
        </w:rPr>
        <w:drawing>
          <wp:inline distT="0" distB="0" distL="0" distR="0">
            <wp:extent cx="7677150" cy="4933950"/>
            <wp:effectExtent l="0" t="0" r="0" b="0"/>
            <wp:docPr id="8" name="Picture 1" descr="http://www.healthcare.ac.uk/includes/img/schools/social-work/pcf-social-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care.ac.uk/includes/img/schools/social-work/pcf-social-work.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677150" cy="4933950"/>
                    </a:xfrm>
                    <a:prstGeom prst="rect">
                      <a:avLst/>
                    </a:prstGeom>
                    <a:noFill/>
                    <a:ln>
                      <a:noFill/>
                    </a:ln>
                  </pic:spPr>
                </pic:pic>
              </a:graphicData>
            </a:graphic>
          </wp:inline>
        </w:drawing>
      </w:r>
    </w:p>
    <w:p w:rsidR="00583969" w:rsidRDefault="00583969" w:rsidP="00583969">
      <w:pPr>
        <w:ind w:left="-142"/>
        <w:rPr>
          <w:rStyle w:val="Heading1Char"/>
        </w:rPr>
      </w:pPr>
      <w:bookmarkStart w:id="57" w:name="_Toc438111911"/>
    </w:p>
    <w:p w:rsidR="00583969" w:rsidRDefault="00583969" w:rsidP="00583969">
      <w:pPr>
        <w:ind w:left="-142"/>
        <w:rPr>
          <w:rStyle w:val="Heading1Char"/>
        </w:rPr>
      </w:pPr>
    </w:p>
    <w:p w:rsidR="00D83963" w:rsidRPr="000619E1" w:rsidRDefault="00833245" w:rsidP="00583969">
      <w:pPr>
        <w:ind w:left="-142"/>
      </w:pPr>
      <w:bookmarkStart w:id="58" w:name="_Toc486580755"/>
      <w:r w:rsidRPr="00F7740A">
        <w:rPr>
          <w:rStyle w:val="Heading1Char"/>
        </w:rPr>
        <w:t xml:space="preserve">Appendix </w:t>
      </w:r>
      <w:r w:rsidR="002059B5">
        <w:rPr>
          <w:rStyle w:val="Heading1Char"/>
        </w:rPr>
        <w:t>1</w:t>
      </w:r>
      <w:r w:rsidR="00B419DD">
        <w:rPr>
          <w:rStyle w:val="Heading1Char"/>
        </w:rPr>
        <w:t>2</w:t>
      </w:r>
      <w:r w:rsidR="004F36EC" w:rsidRPr="00F7740A">
        <w:rPr>
          <w:rStyle w:val="Heading1Char"/>
        </w:rPr>
        <w:t>.</w:t>
      </w:r>
      <w:r w:rsidRPr="00F7740A">
        <w:rPr>
          <w:rStyle w:val="Heading1Char"/>
        </w:rPr>
        <w:t xml:space="preserve"> </w:t>
      </w:r>
      <w:r w:rsidR="00D83963" w:rsidRPr="00F7740A">
        <w:rPr>
          <w:rStyle w:val="Heading1Char"/>
        </w:rPr>
        <w:t>Domains within the P</w:t>
      </w:r>
      <w:r w:rsidR="00583969">
        <w:rPr>
          <w:rStyle w:val="Heading1Char"/>
        </w:rPr>
        <w:t>rofessional Capabilities Framework</w:t>
      </w:r>
      <w:bookmarkEnd w:id="57"/>
      <w:bookmarkEnd w:id="58"/>
      <w:r w:rsidR="00F7740A">
        <w:tab/>
      </w:r>
      <w:r w:rsidR="002059B5">
        <w:t xml:space="preserve">            </w:t>
      </w:r>
      <w:r w:rsidR="008326F4">
        <w:t xml:space="preserve">          </w:t>
      </w:r>
      <w:r w:rsidR="002059B5">
        <w:t xml:space="preserve">          </w:t>
      </w:r>
    </w:p>
    <w:p w:rsidR="00D83963" w:rsidRDefault="00D83963" w:rsidP="00327144">
      <w:pPr>
        <w:autoSpaceDE w:val="0"/>
        <w:autoSpaceDN w:val="0"/>
        <w:adjustRightInd w:val="0"/>
        <w:ind w:right="-500"/>
        <w:jc w:val="both"/>
        <w:rPr>
          <w:b/>
          <w:bCs/>
          <w:sz w:val="32"/>
          <w:szCs w:val="32"/>
        </w:rPr>
      </w:pPr>
    </w:p>
    <w:p w:rsidR="00D83963" w:rsidRDefault="00D83963" w:rsidP="00327144">
      <w:pPr>
        <w:tabs>
          <w:tab w:val="left" w:pos="709"/>
        </w:tabs>
        <w:autoSpaceDE w:val="0"/>
        <w:autoSpaceDN w:val="0"/>
        <w:adjustRightInd w:val="0"/>
        <w:ind w:left="-142" w:right="-500"/>
        <w:jc w:val="both"/>
        <w:rPr>
          <w:bCs/>
        </w:rPr>
      </w:pPr>
      <w:r>
        <w:rPr>
          <w:bCs/>
        </w:rPr>
        <w:t xml:space="preserve">The Professional Capabilities Framework has nine domains (or areas) within it. </w:t>
      </w:r>
      <w:r w:rsidRPr="000125AD">
        <w:rPr>
          <w:bCs/>
        </w:rPr>
        <w:t>For each</w:t>
      </w:r>
      <w:r>
        <w:rPr>
          <w:bCs/>
        </w:rPr>
        <w:t xml:space="preserve"> one, there is a main statement and</w:t>
      </w:r>
      <w:r w:rsidRPr="000125AD">
        <w:rPr>
          <w:bCs/>
        </w:rPr>
        <w:t xml:space="preserve"> an elaboration</w:t>
      </w:r>
      <w:r>
        <w:rPr>
          <w:bCs/>
        </w:rPr>
        <w:t>.</w:t>
      </w:r>
      <w:r w:rsidRPr="000125AD">
        <w:rPr>
          <w:bCs/>
        </w:rPr>
        <w:t xml:space="preserve"> </w:t>
      </w:r>
      <w:r>
        <w:rPr>
          <w:bCs/>
        </w:rPr>
        <w:t>Then at each level within the PCF, detailed capabilities have been developed explaining how social workers should expect to evidence that area in practice.</w:t>
      </w:r>
    </w:p>
    <w:p w:rsidR="00D83963" w:rsidRDefault="00D83963" w:rsidP="00327144">
      <w:pPr>
        <w:tabs>
          <w:tab w:val="left" w:pos="709"/>
        </w:tabs>
        <w:autoSpaceDE w:val="0"/>
        <w:autoSpaceDN w:val="0"/>
        <w:adjustRightInd w:val="0"/>
        <w:ind w:left="-142" w:right="-500"/>
        <w:jc w:val="both"/>
        <w:rPr>
          <w:bCs/>
        </w:rPr>
      </w:pPr>
    </w:p>
    <w:p w:rsidR="00D83963" w:rsidRDefault="00D83963" w:rsidP="00327144">
      <w:pPr>
        <w:tabs>
          <w:tab w:val="left" w:pos="709"/>
        </w:tabs>
        <w:autoSpaceDE w:val="0"/>
        <w:autoSpaceDN w:val="0"/>
        <w:adjustRightInd w:val="0"/>
        <w:ind w:left="-142" w:right="-500"/>
        <w:jc w:val="both"/>
        <w:rPr>
          <w:bCs/>
        </w:rPr>
      </w:pPr>
      <w:r w:rsidRPr="000125AD">
        <w:rPr>
          <w:bCs/>
        </w:rPr>
        <w:t xml:space="preserve">The nine capabilities should be seen </w:t>
      </w:r>
      <w:r>
        <w:rPr>
          <w:bCs/>
        </w:rPr>
        <w:t>as interdependent, not separate. As</w:t>
      </w:r>
      <w:r w:rsidRPr="000125AD">
        <w:rPr>
          <w:bCs/>
        </w:rPr>
        <w:t xml:space="preserve"> they interact in professional practice, so there are overlaps between the capabilities</w:t>
      </w:r>
      <w:r>
        <w:rPr>
          <w:bCs/>
        </w:rPr>
        <w:t xml:space="preserve"> within the domains</w:t>
      </w:r>
      <w:r w:rsidRPr="000125AD">
        <w:rPr>
          <w:bCs/>
        </w:rPr>
        <w:t>, and many issues will be relevant to more than one</w:t>
      </w:r>
      <w:r>
        <w:rPr>
          <w:bCs/>
        </w:rPr>
        <w:t xml:space="preserve"> domain</w:t>
      </w:r>
      <w:r w:rsidRPr="000125AD">
        <w:rPr>
          <w:bCs/>
        </w:rPr>
        <w:t>. Understanding of what a social worker does will only be complete by taking into account all nine capabilities.</w:t>
      </w:r>
    </w:p>
    <w:p w:rsidR="00D83963" w:rsidRDefault="00D83963" w:rsidP="00327144">
      <w:pPr>
        <w:tabs>
          <w:tab w:val="left" w:pos="709"/>
        </w:tabs>
        <w:autoSpaceDE w:val="0"/>
        <w:autoSpaceDN w:val="0"/>
        <w:adjustRightInd w:val="0"/>
        <w:ind w:left="-142" w:right="-500"/>
        <w:jc w:val="both"/>
        <w:rPr>
          <w:bCs/>
        </w:rPr>
      </w:pPr>
    </w:p>
    <w:p w:rsidR="00D83963" w:rsidRDefault="00D83963" w:rsidP="00327144">
      <w:pPr>
        <w:tabs>
          <w:tab w:val="left" w:pos="709"/>
        </w:tabs>
        <w:autoSpaceDE w:val="0"/>
        <w:autoSpaceDN w:val="0"/>
        <w:adjustRightInd w:val="0"/>
        <w:ind w:left="-142" w:right="-500"/>
        <w:jc w:val="both"/>
        <w:rPr>
          <w:bCs/>
        </w:rPr>
      </w:pPr>
      <w:r>
        <w:rPr>
          <w:bCs/>
        </w:rPr>
        <w:t>Professionals and their practice will be assessed ‘holistically’, by which we mean that t</w:t>
      </w:r>
      <w:r w:rsidRPr="00B1062A">
        <w:rPr>
          <w:bCs/>
        </w:rPr>
        <w:t>hroughout their career</w:t>
      </w:r>
      <w:r>
        <w:rPr>
          <w:bCs/>
        </w:rPr>
        <w:t>s</w:t>
      </w:r>
      <w:r w:rsidRPr="00B1062A">
        <w:rPr>
          <w:bCs/>
        </w:rPr>
        <w:t xml:space="preserve">, social work students and practitioners need to demonstrate integration of all aspects of learning, </w:t>
      </w:r>
      <w:r>
        <w:rPr>
          <w:bCs/>
        </w:rPr>
        <w:t>and provide a sufficiency of evidence across all nine domains.</w:t>
      </w:r>
    </w:p>
    <w:p w:rsidR="00D83963" w:rsidRDefault="00D83963" w:rsidP="00327144">
      <w:pPr>
        <w:tabs>
          <w:tab w:val="left" w:pos="709"/>
        </w:tabs>
        <w:autoSpaceDE w:val="0"/>
        <w:autoSpaceDN w:val="0"/>
        <w:adjustRightInd w:val="0"/>
        <w:ind w:left="-142" w:right="-500"/>
        <w:jc w:val="both"/>
        <w:rPr>
          <w:bCs/>
        </w:rPr>
      </w:pPr>
    </w:p>
    <w:p w:rsidR="00D83963" w:rsidRDefault="00D83963" w:rsidP="00327144">
      <w:pPr>
        <w:tabs>
          <w:tab w:val="left" w:pos="709"/>
        </w:tabs>
        <w:autoSpaceDE w:val="0"/>
        <w:autoSpaceDN w:val="0"/>
        <w:adjustRightInd w:val="0"/>
        <w:ind w:left="-142" w:right="-500"/>
        <w:jc w:val="both"/>
        <w:rPr>
          <w:b/>
          <w:bCs/>
          <w:sz w:val="23"/>
          <w:szCs w:val="23"/>
        </w:rPr>
      </w:pPr>
    </w:p>
    <w:p w:rsidR="00D83963" w:rsidRPr="00322A04" w:rsidRDefault="00D83963" w:rsidP="007847A8">
      <w:pPr>
        <w:pStyle w:val="ListParagraph"/>
        <w:numPr>
          <w:ilvl w:val="0"/>
          <w:numId w:val="16"/>
        </w:numPr>
        <w:tabs>
          <w:tab w:val="left" w:pos="709"/>
        </w:tabs>
        <w:autoSpaceDE w:val="0"/>
        <w:autoSpaceDN w:val="0"/>
        <w:adjustRightInd w:val="0"/>
        <w:spacing w:after="0" w:line="240" w:lineRule="auto"/>
        <w:ind w:left="-142" w:right="-500"/>
        <w:jc w:val="both"/>
        <w:rPr>
          <w:color w:val="FF0000"/>
          <w:szCs w:val="24"/>
        </w:rPr>
      </w:pPr>
      <w:r w:rsidRPr="0020664F">
        <w:rPr>
          <w:b/>
          <w:bCs/>
          <w:color w:val="FF0000"/>
          <w:szCs w:val="24"/>
        </w:rPr>
        <w:t xml:space="preserve">PROFESSIONALISM - Identify and behave as a professional social worker, committed to professional development </w:t>
      </w:r>
    </w:p>
    <w:p w:rsidR="00D83963" w:rsidRPr="0020664F" w:rsidRDefault="00D83963" w:rsidP="00327144">
      <w:pPr>
        <w:pStyle w:val="ListParagraph"/>
        <w:tabs>
          <w:tab w:val="left" w:pos="709"/>
        </w:tabs>
        <w:autoSpaceDE w:val="0"/>
        <w:autoSpaceDN w:val="0"/>
        <w:adjustRightInd w:val="0"/>
        <w:ind w:left="-142" w:right="-500"/>
        <w:jc w:val="both"/>
        <w:rPr>
          <w:color w:val="FF0000"/>
          <w:szCs w:val="24"/>
        </w:rPr>
      </w:pPr>
    </w:p>
    <w:p w:rsidR="00D83963" w:rsidRDefault="00D83963" w:rsidP="00327144">
      <w:pPr>
        <w:tabs>
          <w:tab w:val="left" w:pos="709"/>
        </w:tabs>
        <w:autoSpaceDE w:val="0"/>
        <w:autoSpaceDN w:val="0"/>
        <w:adjustRightInd w:val="0"/>
        <w:ind w:left="-142" w:right="-500"/>
        <w:jc w:val="both"/>
      </w:pPr>
      <w:r w:rsidRPr="000125AD">
        <w:t xml:space="preserve">Social workers are members of an internationally recognised profession, a title protected in </w:t>
      </w:r>
      <w:smartTag w:uri="urn:schemas-microsoft-com:office:smarttags" w:element="place">
        <w:smartTag w:uri="urn:schemas-microsoft-com:office:smarttags" w:element="country-region">
          <w:r w:rsidRPr="000125AD">
            <w:t>UK</w:t>
          </w:r>
        </w:smartTag>
      </w:smartTag>
      <w:r w:rsidRPr="000125AD">
        <w:t xml:space="preserve">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D83963" w:rsidRPr="000125AD" w:rsidRDefault="00D83963" w:rsidP="00327144">
      <w:pPr>
        <w:tabs>
          <w:tab w:val="left" w:pos="709"/>
        </w:tabs>
        <w:autoSpaceDE w:val="0"/>
        <w:autoSpaceDN w:val="0"/>
        <w:adjustRightInd w:val="0"/>
        <w:ind w:left="-142" w:right="-500"/>
        <w:jc w:val="both"/>
      </w:pPr>
    </w:p>
    <w:p w:rsidR="00D83963" w:rsidRPr="00322A04" w:rsidRDefault="00D83963" w:rsidP="007847A8">
      <w:pPr>
        <w:pStyle w:val="ListParagraph"/>
        <w:numPr>
          <w:ilvl w:val="0"/>
          <w:numId w:val="16"/>
        </w:numPr>
        <w:tabs>
          <w:tab w:val="left" w:pos="709"/>
        </w:tabs>
        <w:autoSpaceDE w:val="0"/>
        <w:autoSpaceDN w:val="0"/>
        <w:adjustRightInd w:val="0"/>
        <w:spacing w:after="0" w:line="240" w:lineRule="auto"/>
        <w:ind w:left="-142" w:right="-500"/>
        <w:jc w:val="both"/>
        <w:rPr>
          <w:color w:val="E36C0A"/>
          <w:szCs w:val="24"/>
        </w:rPr>
      </w:pPr>
      <w:r w:rsidRPr="0020664F">
        <w:rPr>
          <w:b/>
          <w:bCs/>
          <w:color w:val="E36C0A"/>
          <w:szCs w:val="24"/>
        </w:rPr>
        <w:t xml:space="preserve">VALUES AND ETHICS - Apply social work ethical principles and values to guide professional practice </w:t>
      </w:r>
    </w:p>
    <w:p w:rsidR="00D83963" w:rsidRPr="0020664F" w:rsidRDefault="00D83963" w:rsidP="00327144">
      <w:pPr>
        <w:pStyle w:val="ListParagraph"/>
        <w:tabs>
          <w:tab w:val="left" w:pos="709"/>
        </w:tabs>
        <w:autoSpaceDE w:val="0"/>
        <w:autoSpaceDN w:val="0"/>
        <w:adjustRightInd w:val="0"/>
        <w:ind w:left="-142" w:right="-500"/>
        <w:jc w:val="both"/>
        <w:rPr>
          <w:color w:val="E36C0A"/>
          <w:szCs w:val="24"/>
        </w:rPr>
      </w:pPr>
    </w:p>
    <w:p w:rsidR="00D83963" w:rsidRPr="000125AD" w:rsidRDefault="00D83963" w:rsidP="00327144">
      <w:pPr>
        <w:tabs>
          <w:tab w:val="left" w:pos="709"/>
        </w:tabs>
        <w:autoSpaceDE w:val="0"/>
        <w:autoSpaceDN w:val="0"/>
        <w:adjustRightInd w:val="0"/>
        <w:ind w:left="-142" w:right="-500"/>
        <w:jc w:val="both"/>
      </w:pPr>
      <w:r w:rsidRPr="000125AD">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D83963" w:rsidRDefault="00D83963" w:rsidP="00327144">
      <w:pPr>
        <w:tabs>
          <w:tab w:val="left" w:pos="709"/>
        </w:tabs>
        <w:autoSpaceDE w:val="0"/>
        <w:autoSpaceDN w:val="0"/>
        <w:adjustRightInd w:val="0"/>
        <w:ind w:left="-142" w:right="-500"/>
        <w:jc w:val="both"/>
        <w:rPr>
          <w:b/>
          <w:bCs/>
        </w:rPr>
      </w:pPr>
    </w:p>
    <w:p w:rsidR="00D83963" w:rsidRPr="00322A04" w:rsidRDefault="00D83963" w:rsidP="007847A8">
      <w:pPr>
        <w:pStyle w:val="ListParagraph"/>
        <w:numPr>
          <w:ilvl w:val="0"/>
          <w:numId w:val="16"/>
        </w:numPr>
        <w:tabs>
          <w:tab w:val="left" w:pos="709"/>
        </w:tabs>
        <w:autoSpaceDE w:val="0"/>
        <w:autoSpaceDN w:val="0"/>
        <w:adjustRightInd w:val="0"/>
        <w:spacing w:after="0" w:line="240" w:lineRule="auto"/>
        <w:ind w:left="-142" w:right="-500"/>
        <w:jc w:val="both"/>
        <w:rPr>
          <w:color w:val="FFC000"/>
          <w:szCs w:val="24"/>
        </w:rPr>
      </w:pPr>
      <w:r w:rsidRPr="0020664F">
        <w:rPr>
          <w:b/>
          <w:bCs/>
          <w:color w:val="FFC000"/>
          <w:szCs w:val="24"/>
        </w:rPr>
        <w:t xml:space="preserve">DIVERSITY - Recognise diversity and apply anti-discriminatory and anti-oppressive principles in practice </w:t>
      </w:r>
    </w:p>
    <w:p w:rsidR="00D83963" w:rsidRPr="0020664F" w:rsidRDefault="00D83963" w:rsidP="00327144">
      <w:pPr>
        <w:pStyle w:val="ListParagraph"/>
        <w:tabs>
          <w:tab w:val="left" w:pos="709"/>
        </w:tabs>
        <w:autoSpaceDE w:val="0"/>
        <w:autoSpaceDN w:val="0"/>
        <w:adjustRightInd w:val="0"/>
        <w:ind w:left="-142" w:right="-500"/>
        <w:jc w:val="both"/>
        <w:rPr>
          <w:color w:val="FFC000"/>
          <w:szCs w:val="24"/>
        </w:rPr>
      </w:pPr>
    </w:p>
    <w:p w:rsidR="00D83963" w:rsidRDefault="00D83963" w:rsidP="00327144">
      <w:pPr>
        <w:tabs>
          <w:tab w:val="left" w:pos="709"/>
        </w:tabs>
        <w:autoSpaceDE w:val="0"/>
        <w:autoSpaceDN w:val="0"/>
        <w:adjustRightInd w:val="0"/>
        <w:ind w:left="-142" w:right="-500"/>
        <w:jc w:val="both"/>
      </w:pPr>
      <w:r w:rsidRPr="000125AD">
        <w:t xml:space="preserve">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D83963" w:rsidRPr="000125AD" w:rsidRDefault="00D83963" w:rsidP="00327144">
      <w:pPr>
        <w:tabs>
          <w:tab w:val="left" w:pos="709"/>
        </w:tabs>
        <w:autoSpaceDE w:val="0"/>
        <w:autoSpaceDN w:val="0"/>
        <w:adjustRightInd w:val="0"/>
        <w:ind w:left="-142" w:right="-500"/>
        <w:jc w:val="both"/>
        <w:rPr>
          <w:color w:val="00B050"/>
        </w:rPr>
      </w:pPr>
    </w:p>
    <w:p w:rsidR="00D83963" w:rsidRPr="00322A04" w:rsidRDefault="00D83963" w:rsidP="007847A8">
      <w:pPr>
        <w:pStyle w:val="ListParagraph"/>
        <w:numPr>
          <w:ilvl w:val="0"/>
          <w:numId w:val="16"/>
        </w:numPr>
        <w:tabs>
          <w:tab w:val="left" w:pos="709"/>
        </w:tabs>
        <w:autoSpaceDE w:val="0"/>
        <w:autoSpaceDN w:val="0"/>
        <w:adjustRightInd w:val="0"/>
        <w:spacing w:after="0" w:line="240" w:lineRule="auto"/>
        <w:ind w:left="-142" w:right="-500"/>
        <w:jc w:val="both"/>
        <w:rPr>
          <w:color w:val="00B050"/>
          <w:szCs w:val="24"/>
        </w:rPr>
      </w:pPr>
      <w:r w:rsidRPr="0020664F">
        <w:rPr>
          <w:b/>
          <w:bCs/>
          <w:color w:val="00B050"/>
          <w:szCs w:val="24"/>
        </w:rPr>
        <w:t xml:space="preserve">RIGHTS, JUSTICE AND ECONOMIC WELLBEING - Advance human rights and promote social justice and economic wellbeing </w:t>
      </w:r>
    </w:p>
    <w:p w:rsidR="00D83963" w:rsidRPr="0020664F" w:rsidRDefault="00D83963" w:rsidP="00327144">
      <w:pPr>
        <w:pStyle w:val="ListParagraph"/>
        <w:tabs>
          <w:tab w:val="left" w:pos="709"/>
        </w:tabs>
        <w:autoSpaceDE w:val="0"/>
        <w:autoSpaceDN w:val="0"/>
        <w:adjustRightInd w:val="0"/>
        <w:ind w:left="-142" w:right="-500"/>
        <w:jc w:val="both"/>
        <w:rPr>
          <w:color w:val="00B050"/>
          <w:szCs w:val="24"/>
        </w:rPr>
      </w:pPr>
    </w:p>
    <w:p w:rsidR="00D83963" w:rsidRDefault="00D83963" w:rsidP="00327144">
      <w:pPr>
        <w:tabs>
          <w:tab w:val="left" w:pos="709"/>
        </w:tabs>
        <w:ind w:left="-142"/>
        <w:jc w:val="both"/>
      </w:pPr>
      <w:r w:rsidRPr="000125AD">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D83963" w:rsidRDefault="00D83963" w:rsidP="00327144">
      <w:pPr>
        <w:tabs>
          <w:tab w:val="left" w:pos="709"/>
        </w:tabs>
        <w:ind w:left="-142"/>
        <w:jc w:val="both"/>
      </w:pPr>
    </w:p>
    <w:p w:rsidR="00D83963" w:rsidRPr="0020664F" w:rsidRDefault="00D83963" w:rsidP="007847A8">
      <w:pPr>
        <w:pStyle w:val="ListParagraph"/>
        <w:numPr>
          <w:ilvl w:val="0"/>
          <w:numId w:val="16"/>
        </w:numPr>
        <w:tabs>
          <w:tab w:val="left" w:pos="709"/>
        </w:tabs>
        <w:spacing w:after="200" w:line="276" w:lineRule="auto"/>
        <w:ind w:left="-142" w:right="0"/>
        <w:jc w:val="both"/>
        <w:rPr>
          <w:color w:val="76923C"/>
          <w:szCs w:val="24"/>
        </w:rPr>
      </w:pPr>
      <w:r>
        <w:rPr>
          <w:b/>
          <w:bCs/>
          <w:color w:val="76923C"/>
          <w:szCs w:val="24"/>
        </w:rPr>
        <w:t>K</w:t>
      </w:r>
      <w:r w:rsidRPr="0020664F">
        <w:rPr>
          <w:b/>
          <w:bCs/>
          <w:color w:val="76923C"/>
          <w:szCs w:val="24"/>
        </w:rPr>
        <w:t xml:space="preserve">NOWLEDGE - Apply knowledge of social sciences, law and social work practice theory </w:t>
      </w:r>
    </w:p>
    <w:p w:rsidR="00D83963" w:rsidRDefault="00D83963" w:rsidP="00327144">
      <w:pPr>
        <w:tabs>
          <w:tab w:val="left" w:pos="709"/>
        </w:tabs>
        <w:ind w:left="-142"/>
        <w:jc w:val="both"/>
      </w:pPr>
      <w:r w:rsidRPr="0020664F">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4F36EC" w:rsidRPr="0020664F" w:rsidRDefault="004F36EC" w:rsidP="00327144">
      <w:pPr>
        <w:tabs>
          <w:tab w:val="left" w:pos="709"/>
        </w:tabs>
        <w:ind w:left="-142"/>
        <w:jc w:val="both"/>
      </w:pPr>
    </w:p>
    <w:p w:rsidR="00D83963" w:rsidRPr="0020664F" w:rsidRDefault="00D83963" w:rsidP="007847A8">
      <w:pPr>
        <w:pStyle w:val="ListParagraph"/>
        <w:numPr>
          <w:ilvl w:val="0"/>
          <w:numId w:val="16"/>
        </w:numPr>
        <w:tabs>
          <w:tab w:val="left" w:pos="709"/>
        </w:tabs>
        <w:spacing w:after="200" w:line="276" w:lineRule="auto"/>
        <w:ind w:left="-142" w:right="0"/>
        <w:jc w:val="both"/>
        <w:rPr>
          <w:color w:val="8064A2"/>
          <w:szCs w:val="24"/>
        </w:rPr>
      </w:pPr>
      <w:r w:rsidRPr="0020664F">
        <w:rPr>
          <w:b/>
          <w:bCs/>
          <w:color w:val="8064A2"/>
          <w:szCs w:val="24"/>
        </w:rPr>
        <w:t xml:space="preserve">CRITICAL REFLECTION AND ANALYSIS </w:t>
      </w:r>
      <w:r w:rsidRPr="0020664F">
        <w:rPr>
          <w:b/>
          <w:bCs/>
          <w:i/>
          <w:iCs/>
          <w:color w:val="8064A2"/>
          <w:szCs w:val="24"/>
        </w:rPr>
        <w:t xml:space="preserve">- </w:t>
      </w:r>
      <w:r w:rsidRPr="0020664F">
        <w:rPr>
          <w:b/>
          <w:bCs/>
          <w:color w:val="8064A2"/>
          <w:szCs w:val="24"/>
        </w:rPr>
        <w:t xml:space="preserve">Apply critical reflection and analysis to inform and provide a rationale for professional decision-making </w:t>
      </w:r>
    </w:p>
    <w:p w:rsidR="00D83963" w:rsidRDefault="00D83963" w:rsidP="00327144">
      <w:pPr>
        <w:tabs>
          <w:tab w:val="left" w:pos="709"/>
        </w:tabs>
        <w:ind w:left="-142"/>
        <w:jc w:val="both"/>
      </w:pPr>
      <w:r w:rsidRPr="0020664F">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4F36EC" w:rsidRPr="0020664F" w:rsidRDefault="004F36EC" w:rsidP="00327144">
      <w:pPr>
        <w:tabs>
          <w:tab w:val="left" w:pos="709"/>
        </w:tabs>
        <w:ind w:left="-142"/>
        <w:jc w:val="both"/>
      </w:pPr>
    </w:p>
    <w:p w:rsidR="00D83963" w:rsidRPr="00322A04" w:rsidRDefault="00D83963" w:rsidP="007847A8">
      <w:pPr>
        <w:pStyle w:val="ListParagraph"/>
        <w:numPr>
          <w:ilvl w:val="0"/>
          <w:numId w:val="16"/>
        </w:numPr>
        <w:tabs>
          <w:tab w:val="left" w:pos="709"/>
        </w:tabs>
        <w:spacing w:after="200" w:line="276" w:lineRule="auto"/>
        <w:ind w:left="-142" w:right="0"/>
        <w:jc w:val="both"/>
        <w:rPr>
          <w:color w:val="FF00FF"/>
          <w:szCs w:val="24"/>
        </w:rPr>
      </w:pPr>
      <w:r w:rsidRPr="00322A04">
        <w:rPr>
          <w:b/>
          <w:bCs/>
          <w:color w:val="FF00FF"/>
          <w:szCs w:val="24"/>
        </w:rPr>
        <w:t xml:space="preserve">INTERVENTION AND SKILLS </w:t>
      </w:r>
      <w:r w:rsidRPr="00322A04">
        <w:rPr>
          <w:b/>
          <w:bCs/>
          <w:i/>
          <w:iCs/>
          <w:color w:val="FF00FF"/>
          <w:szCs w:val="24"/>
        </w:rPr>
        <w:t xml:space="preserve">- </w:t>
      </w:r>
      <w:r w:rsidRPr="00322A04">
        <w:rPr>
          <w:b/>
          <w:bCs/>
          <w:color w:val="FF00FF"/>
          <w:szCs w:val="24"/>
        </w:rPr>
        <w:t xml:space="preserve">Use judgement and authority to intervene with individuals, families and communities to promote independence, provide support and prevent harm, neglect and abuse </w:t>
      </w:r>
    </w:p>
    <w:p w:rsidR="00D83963" w:rsidRDefault="00D83963" w:rsidP="00327144">
      <w:pPr>
        <w:tabs>
          <w:tab w:val="left" w:pos="709"/>
        </w:tabs>
        <w:ind w:left="-142"/>
        <w:jc w:val="both"/>
      </w:pPr>
      <w:r w:rsidRPr="0020664F">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0664F">
        <w:rPr>
          <w:b/>
          <w:bCs/>
        </w:rPr>
        <w:t xml:space="preserve">. </w:t>
      </w:r>
      <w:r w:rsidRPr="0020664F">
        <w:t xml:space="preserve">They understand and take account of differentials in power, and are able to use authority appropriately. They evaluate their own practice and the outcomes for those they work with. </w:t>
      </w:r>
    </w:p>
    <w:p w:rsidR="004F36EC" w:rsidRPr="0020664F" w:rsidRDefault="004F36EC" w:rsidP="00327144">
      <w:pPr>
        <w:tabs>
          <w:tab w:val="left" w:pos="709"/>
        </w:tabs>
        <w:ind w:left="-142"/>
        <w:jc w:val="both"/>
      </w:pPr>
    </w:p>
    <w:p w:rsidR="00D83963" w:rsidRPr="00322A04" w:rsidRDefault="00D83963" w:rsidP="007847A8">
      <w:pPr>
        <w:pStyle w:val="ListParagraph"/>
        <w:numPr>
          <w:ilvl w:val="0"/>
          <w:numId w:val="16"/>
        </w:numPr>
        <w:tabs>
          <w:tab w:val="left" w:pos="709"/>
        </w:tabs>
        <w:spacing w:after="200" w:line="276" w:lineRule="auto"/>
        <w:ind w:left="-142" w:right="0"/>
        <w:jc w:val="both"/>
        <w:rPr>
          <w:color w:val="7030A0"/>
          <w:szCs w:val="24"/>
        </w:rPr>
      </w:pPr>
      <w:r w:rsidRPr="00322A04">
        <w:rPr>
          <w:b/>
          <w:bCs/>
          <w:color w:val="7030A0"/>
          <w:szCs w:val="24"/>
        </w:rPr>
        <w:t xml:space="preserve">CONTEXTS AND ORGANISATIONS </w:t>
      </w:r>
      <w:r w:rsidRPr="00322A04">
        <w:rPr>
          <w:b/>
          <w:bCs/>
          <w:i/>
          <w:iCs/>
          <w:color w:val="7030A0"/>
          <w:szCs w:val="24"/>
        </w:rPr>
        <w:t xml:space="preserve">- </w:t>
      </w:r>
      <w:r w:rsidRPr="00322A04">
        <w:rPr>
          <w:b/>
          <w:bCs/>
          <w:color w:val="7030A0"/>
          <w:szCs w:val="24"/>
        </w:rPr>
        <w:t xml:space="preserve">Engage with, inform, and adapt to changing contexts that shape practice. Operate effectively within own organisational frameworks and contribute to the development of services and organisations. Operate effectively within multi-agency and inter-professional settings </w:t>
      </w:r>
    </w:p>
    <w:p w:rsidR="00D83963" w:rsidRDefault="00D83963" w:rsidP="00327144">
      <w:pPr>
        <w:tabs>
          <w:tab w:val="left" w:pos="709"/>
        </w:tabs>
        <w:ind w:left="-142"/>
        <w:jc w:val="both"/>
      </w:pPr>
      <w:r w:rsidRPr="0020664F">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D83963" w:rsidRPr="0020664F" w:rsidRDefault="00D83963" w:rsidP="00327144">
      <w:pPr>
        <w:tabs>
          <w:tab w:val="left" w:pos="709"/>
        </w:tabs>
        <w:ind w:left="-142"/>
        <w:jc w:val="both"/>
      </w:pPr>
    </w:p>
    <w:p w:rsidR="00D83963" w:rsidRPr="00322A04" w:rsidRDefault="00D83963" w:rsidP="007847A8">
      <w:pPr>
        <w:pStyle w:val="ListParagraph"/>
        <w:numPr>
          <w:ilvl w:val="0"/>
          <w:numId w:val="16"/>
        </w:numPr>
        <w:tabs>
          <w:tab w:val="left" w:pos="709"/>
        </w:tabs>
        <w:spacing w:after="200" w:line="276" w:lineRule="auto"/>
        <w:ind w:left="-142" w:right="0"/>
        <w:jc w:val="both"/>
        <w:rPr>
          <w:color w:val="404040"/>
          <w:szCs w:val="24"/>
        </w:rPr>
      </w:pPr>
      <w:r w:rsidRPr="00322A04">
        <w:rPr>
          <w:b/>
          <w:bCs/>
          <w:color w:val="404040"/>
          <w:szCs w:val="24"/>
        </w:rPr>
        <w:t xml:space="preserve">PROFESSIONAL LEADERSHIP - Take responsibility for the professional learning and development of others through supervision, mentoring, assessing, research, teaching, leadership and management </w:t>
      </w:r>
    </w:p>
    <w:p w:rsidR="00D83963" w:rsidRPr="0020664F" w:rsidRDefault="00D83963" w:rsidP="00327144">
      <w:pPr>
        <w:tabs>
          <w:tab w:val="left" w:pos="709"/>
        </w:tabs>
        <w:ind w:left="-142"/>
        <w:jc w:val="both"/>
      </w:pPr>
      <w:r w:rsidRPr="0020664F">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D83963" w:rsidRDefault="00D83963" w:rsidP="00327144">
      <w:pPr>
        <w:tabs>
          <w:tab w:val="left" w:pos="709"/>
        </w:tabs>
        <w:ind w:left="-142"/>
        <w:jc w:val="both"/>
        <w:rPr>
          <w:b/>
        </w:rPr>
        <w:sectPr w:rsidR="00D83963" w:rsidSect="00327144">
          <w:footerReference w:type="even" r:id="rId18"/>
          <w:pgSz w:w="11906" w:h="16838"/>
          <w:pgMar w:top="1440" w:right="1440" w:bottom="1440" w:left="1440" w:header="709" w:footer="709" w:gutter="0"/>
          <w:cols w:space="708"/>
          <w:docGrid w:linePitch="360"/>
        </w:sectPr>
      </w:pPr>
    </w:p>
    <w:p w:rsidR="00D83963" w:rsidRPr="009A2842" w:rsidRDefault="00D83963" w:rsidP="00327144">
      <w:pPr>
        <w:pStyle w:val="Heading1"/>
        <w:numPr>
          <w:ilvl w:val="0"/>
          <w:numId w:val="0"/>
        </w:numPr>
        <w:ind w:left="-284"/>
        <w:jc w:val="both"/>
      </w:pPr>
      <w:bookmarkStart w:id="59" w:name="_Toc438111912"/>
      <w:bookmarkStart w:id="60" w:name="_Toc486580756"/>
      <w:r>
        <w:t xml:space="preserve">Appendix </w:t>
      </w:r>
      <w:r w:rsidR="004F36EC">
        <w:t>1</w:t>
      </w:r>
      <w:r w:rsidR="00B419DD">
        <w:t>3</w:t>
      </w:r>
      <w:r w:rsidR="004F36EC">
        <w:t>.</w:t>
      </w:r>
      <w:r>
        <w:t xml:space="preserve"> Social Work Reform Board</w:t>
      </w:r>
      <w:bookmarkEnd w:id="59"/>
      <w:bookmarkEnd w:id="60"/>
    </w:p>
    <w:p w:rsidR="00D83963" w:rsidRDefault="00D83963" w:rsidP="00327144">
      <w:pPr>
        <w:jc w:val="both"/>
        <w:rPr>
          <w:b/>
        </w:rPr>
      </w:pPr>
    </w:p>
    <w:p w:rsidR="00D83963" w:rsidRPr="006627C5" w:rsidRDefault="00D83963" w:rsidP="00327144">
      <w:pPr>
        <w:pBdr>
          <w:top w:val="single" w:sz="36" w:space="1" w:color="00CCFF"/>
          <w:left w:val="single" w:sz="36" w:space="4" w:color="00CCFF"/>
          <w:bottom w:val="single" w:sz="36" w:space="1" w:color="00CCFF"/>
          <w:right w:val="single" w:sz="36" w:space="4" w:color="00CCFF"/>
        </w:pBdr>
        <w:spacing w:line="480" w:lineRule="auto"/>
        <w:jc w:val="both"/>
        <w:rPr>
          <w:b/>
          <w:color w:val="999999"/>
          <w:sz w:val="52"/>
          <w:szCs w:val="52"/>
        </w:rPr>
      </w:pPr>
      <w:r w:rsidRPr="003B4E2D">
        <w:rPr>
          <w:b/>
          <w:color w:val="99CCFF"/>
          <w:sz w:val="52"/>
          <w:szCs w:val="52"/>
        </w:rPr>
        <w:t>Social Work</w:t>
      </w:r>
      <w:r w:rsidRPr="003B4E2D">
        <w:rPr>
          <w:b/>
          <w:sz w:val="52"/>
          <w:szCs w:val="52"/>
        </w:rPr>
        <w:t xml:space="preserve"> </w:t>
      </w:r>
      <w:r w:rsidRPr="003B4E2D">
        <w:rPr>
          <w:b/>
          <w:color w:val="999999"/>
          <w:sz w:val="52"/>
          <w:szCs w:val="52"/>
        </w:rPr>
        <w:t>Reform Board</w:t>
      </w:r>
    </w:p>
    <w:p w:rsidR="00D83963" w:rsidRDefault="00D83963" w:rsidP="00327144">
      <w:pPr>
        <w:jc w:val="both"/>
        <w:rPr>
          <w:b/>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2A50A2">
      <w:pPr>
        <w:jc w:val="center"/>
        <w:rPr>
          <w:color w:val="99CCFF"/>
          <w:sz w:val="52"/>
          <w:szCs w:val="52"/>
        </w:rPr>
      </w:pPr>
      <w:r w:rsidRPr="003B4E2D">
        <w:rPr>
          <w:color w:val="99CCFF"/>
          <w:sz w:val="52"/>
          <w:szCs w:val="52"/>
        </w:rPr>
        <w:t xml:space="preserve">Standards for Employers of Social Workers in </w:t>
      </w:r>
      <w:smartTag w:uri="urn:schemas-microsoft-com:office:smarttags" w:element="place">
        <w:smartTag w:uri="urn:schemas-microsoft-com:office:smarttags" w:element="country-region">
          <w:r w:rsidRPr="003B4E2D">
            <w:rPr>
              <w:color w:val="99CCFF"/>
              <w:sz w:val="52"/>
              <w:szCs w:val="52"/>
            </w:rPr>
            <w:t>England</w:t>
          </w:r>
        </w:smartTag>
      </w:smartTag>
      <w:r w:rsidRPr="003B4E2D">
        <w:rPr>
          <w:color w:val="99CCFF"/>
          <w:sz w:val="52"/>
          <w:szCs w:val="52"/>
        </w:rPr>
        <w:t xml:space="preserve"> and Supervision Framework</w:t>
      </w: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D83963" w:rsidRDefault="00D83963" w:rsidP="00327144">
      <w:pPr>
        <w:jc w:val="both"/>
        <w:rPr>
          <w:color w:val="99CCFF"/>
          <w:sz w:val="52"/>
          <w:szCs w:val="52"/>
        </w:rPr>
      </w:pPr>
    </w:p>
    <w:p w:rsidR="008326F4" w:rsidRPr="008326F4" w:rsidRDefault="008326F4" w:rsidP="00327144">
      <w:pPr>
        <w:jc w:val="both"/>
        <w:rPr>
          <w:color w:val="99CCFF"/>
          <w:sz w:val="16"/>
          <w:szCs w:val="16"/>
        </w:rPr>
      </w:pPr>
    </w:p>
    <w:p w:rsidR="00D83963" w:rsidRDefault="00D83963" w:rsidP="008326F4">
      <w:pPr>
        <w:ind w:left="0" w:right="-619"/>
        <w:jc w:val="both"/>
        <w:rPr>
          <w:b/>
          <w:color w:val="99CCFF"/>
        </w:rPr>
      </w:pPr>
      <w:r w:rsidRPr="006627C5">
        <w:rPr>
          <w:b/>
          <w:color w:val="99CCFF"/>
        </w:rPr>
        <w:t xml:space="preserve">Standards for Employers of Social Workers in England and Supervision Framework </w:t>
      </w:r>
    </w:p>
    <w:p w:rsidR="00D83963" w:rsidRDefault="00D83963" w:rsidP="008326F4">
      <w:pPr>
        <w:ind w:left="0" w:right="-619"/>
        <w:jc w:val="both"/>
        <w:rPr>
          <w:b/>
          <w:color w:val="99CCFF"/>
        </w:rPr>
      </w:pPr>
    </w:p>
    <w:p w:rsidR="00D83963" w:rsidRDefault="00D83963" w:rsidP="008326F4">
      <w:pPr>
        <w:ind w:left="0" w:right="-619"/>
        <w:jc w:val="both"/>
        <w:rPr>
          <w:b/>
          <w:color w:val="99CCFF"/>
        </w:rPr>
      </w:pPr>
      <w:r>
        <w:rPr>
          <w:b/>
          <w:color w:val="99CCFF"/>
        </w:rPr>
        <w:t xml:space="preserve">Introduction </w:t>
      </w:r>
    </w:p>
    <w:p w:rsidR="00D83963" w:rsidRPr="00164C4A" w:rsidRDefault="00D83963" w:rsidP="008326F4">
      <w:pPr>
        <w:ind w:left="0" w:right="-619"/>
        <w:jc w:val="both"/>
        <w:rPr>
          <w:color w:val="99CCFF"/>
        </w:rPr>
      </w:pPr>
    </w:p>
    <w:p w:rsidR="00D83963" w:rsidRPr="00C95EF8" w:rsidRDefault="00D83963" w:rsidP="008326F4">
      <w:pPr>
        <w:ind w:left="0" w:right="-619"/>
        <w:jc w:val="both"/>
      </w:pPr>
      <w:r w:rsidRPr="00C95EF8">
        <w:t>Good social work can transform people</w:t>
      </w:r>
      <w:r>
        <w:t>’</w:t>
      </w:r>
      <w:r w:rsidRPr="00C95EF8">
        <w:t>s lives and protect them from harm. In order to achieve consistently high outcomes for service users, social workers must have the skills and knowledge to establish effective relationships with children, adults and families, professionals</w:t>
      </w:r>
      <w:r>
        <w:t xml:space="preserve"> </w:t>
      </w:r>
      <w:r w:rsidRPr="00C95EF8">
        <w:t xml:space="preserve">in a range of agencies and settings and members of the public. Social workers need to be confident, articulate and professional with highly developed listening, oral and written skills. They also need stamina, emotional resilience and determination. </w:t>
      </w:r>
    </w:p>
    <w:p w:rsidR="00D83963" w:rsidRPr="00C95EF8" w:rsidRDefault="00D83963" w:rsidP="008326F4">
      <w:pPr>
        <w:ind w:left="0" w:right="-619"/>
        <w:jc w:val="both"/>
      </w:pPr>
    </w:p>
    <w:p w:rsidR="00D83963" w:rsidRPr="00C95EF8" w:rsidRDefault="00D83963" w:rsidP="008326F4">
      <w:pPr>
        <w:ind w:left="0" w:right="-619"/>
        <w:jc w:val="both"/>
      </w:pPr>
      <w:r w:rsidRPr="00C95EF8">
        <w:t xml:space="preserve">Evidence submitted to the Social Work </w:t>
      </w:r>
      <w:r>
        <w:t xml:space="preserve">Task Force highlighted the need </w:t>
      </w:r>
      <w:r w:rsidRPr="00C95EF8">
        <w:t xml:space="preserve">for a set of standards and supervision framework for all employers of social workers. These standards and framework set out the shared core expectations of employers which will enable social workers in all employment settings to work effectively. Good supervision has been shown to provide </w:t>
      </w:r>
      <w:r>
        <w:t>more consistent outcom</w:t>
      </w:r>
      <w:r w:rsidRPr="00C95EF8">
        <w:t xml:space="preserve">es for children, adults and families. </w:t>
      </w:r>
    </w:p>
    <w:p w:rsidR="00D83963" w:rsidRPr="00C95EF8" w:rsidRDefault="00D83963" w:rsidP="008326F4">
      <w:pPr>
        <w:ind w:left="0" w:right="-619"/>
        <w:jc w:val="both"/>
      </w:pPr>
    </w:p>
    <w:p w:rsidR="00D83963" w:rsidRPr="00C95EF8" w:rsidRDefault="00D83963" w:rsidP="008326F4">
      <w:pPr>
        <w:ind w:left="0" w:right="-619"/>
        <w:jc w:val="both"/>
      </w:pPr>
      <w:r w:rsidRPr="00C95EF8">
        <w:t>The Standards for Employers and Supervision Framework build on existing guidelines for employers of social workers</w:t>
      </w:r>
      <w:r>
        <w:t>,</w:t>
      </w:r>
      <w:r w:rsidRPr="00C95EF8">
        <w:t xml:space="preserve"> and it is envisaged that these expectations will be incorporated within the emerging </w:t>
      </w:r>
      <w:r w:rsidR="00B85AC9" w:rsidRPr="00C95EF8">
        <w:t>self-regulation</w:t>
      </w:r>
      <w:r w:rsidRPr="00C95EF8">
        <w:t xml:space="preserve"> and improvement framework for public services. The Standards should then inform the revised inspection frameworks that will be aligned to this developing approach to public service regulations. </w:t>
      </w:r>
    </w:p>
    <w:p w:rsidR="00D83963" w:rsidRPr="00C95EF8" w:rsidRDefault="00D83963" w:rsidP="008326F4">
      <w:pPr>
        <w:ind w:left="0" w:right="-619"/>
        <w:jc w:val="both"/>
      </w:pPr>
    </w:p>
    <w:p w:rsidR="00D83963" w:rsidRPr="00C95EF8" w:rsidRDefault="00D83963" w:rsidP="008326F4">
      <w:pPr>
        <w:ind w:left="0" w:right="-619"/>
        <w:jc w:val="both"/>
      </w:pPr>
      <w:r w:rsidRPr="00C95EF8">
        <w:t>The Standards apply to all employers and relate to all registered social workers that</w:t>
      </w:r>
      <w:r>
        <w:t xml:space="preserve"> they employ</w:t>
      </w:r>
      <w:r w:rsidRPr="00C95EF8">
        <w:t xml:space="preserve">, including managers and student social workers within the organisation. However, the landscape in which social work is delivered is changing. Social workers may be sourced through an employment agency, may provide their services as independent social workers </w:t>
      </w:r>
      <w:r>
        <w:t>on a locum or consultancy basis,</w:t>
      </w:r>
      <w:r w:rsidRPr="00C95EF8">
        <w:t xml:space="preserve"> </w:t>
      </w:r>
      <w:r>
        <w:t>a</w:t>
      </w:r>
      <w:r w:rsidRPr="00C95EF8">
        <w:t xml:space="preserve">nd may be employed in the statutory, private, voluntary or independent sector, as well as in other organisations such as higher education institutions. Employment arrangements and responsibilities have become more complex but it is expected that </w:t>
      </w:r>
      <w:r w:rsidR="00B85AC9" w:rsidRPr="00C95EF8">
        <w:t>these</w:t>
      </w:r>
      <w:r w:rsidRPr="00C95EF8">
        <w:t xml:space="preserve"> Standards will be relevant to and adopted in all settings in which socials workers are employed. </w:t>
      </w:r>
    </w:p>
    <w:p w:rsidR="00D83963" w:rsidRPr="00C95EF8" w:rsidRDefault="00D83963" w:rsidP="008326F4">
      <w:pPr>
        <w:ind w:left="0" w:right="-619"/>
        <w:jc w:val="both"/>
      </w:pPr>
    </w:p>
    <w:p w:rsidR="00D83963" w:rsidRPr="00C95EF8" w:rsidRDefault="00D83963" w:rsidP="008326F4">
      <w:pPr>
        <w:ind w:left="0" w:right="-619"/>
        <w:jc w:val="both"/>
      </w:pPr>
      <w:r w:rsidRPr="00C95EF8">
        <w:t>Employers should ensure that their systems, structures and processes promote equality and do not discriminate against any employee.</w:t>
      </w:r>
    </w:p>
    <w:p w:rsidR="00D83963" w:rsidRPr="00C95EF8" w:rsidRDefault="00D83963" w:rsidP="008326F4">
      <w:pPr>
        <w:ind w:left="0" w:right="-619"/>
        <w:jc w:val="both"/>
      </w:pPr>
    </w:p>
    <w:p w:rsidR="00D83963" w:rsidRPr="00C95EF8" w:rsidRDefault="00D83963" w:rsidP="008326F4">
      <w:pPr>
        <w:ind w:left="0" w:right="-619"/>
        <w:jc w:val="both"/>
      </w:pPr>
      <w:r w:rsidRPr="00C95EF8">
        <w:t xml:space="preserve">All employers providing a social work service should establish a monitoring system by which they can assess their organisational performance against this framework, set a process for review and, where necessary, outline their plans for improvement. </w:t>
      </w:r>
    </w:p>
    <w:p w:rsidR="00D83963" w:rsidRDefault="00D83963" w:rsidP="008326F4">
      <w:pPr>
        <w:ind w:left="0" w:right="-619"/>
        <w:jc w:val="both"/>
      </w:pPr>
    </w:p>
    <w:p w:rsidR="00D83963" w:rsidRDefault="00D83963" w:rsidP="008326F4">
      <w:pPr>
        <w:ind w:left="0" w:right="-619"/>
        <w:jc w:val="both"/>
        <w:rPr>
          <w:b/>
          <w:color w:val="99CCFF"/>
        </w:rPr>
      </w:pPr>
      <w:r w:rsidRPr="006627C5">
        <w:rPr>
          <w:b/>
          <w:color w:val="99CCFF"/>
        </w:rPr>
        <w:t xml:space="preserve">Standards for Employers of Social Workers in England </w:t>
      </w: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 xml:space="preserve">Have in place a social work accountability framework informed by knowledge of good social work practice and the experience and expertise of service users, carers and practitioners. </w:t>
      </w:r>
    </w:p>
    <w:p w:rsidR="00D83963" w:rsidRDefault="00D83963" w:rsidP="008326F4">
      <w:pPr>
        <w:ind w:left="0" w:right="-619"/>
        <w:jc w:val="both"/>
        <w:rPr>
          <w:b/>
          <w:color w:val="99CCFF"/>
        </w:rPr>
      </w:pPr>
    </w:p>
    <w:p w:rsidR="00D83963" w:rsidRPr="006870F8" w:rsidRDefault="00D83963" w:rsidP="008326F4">
      <w:pPr>
        <w:ind w:left="0" w:right="-619"/>
        <w:jc w:val="both"/>
      </w:pPr>
      <w:r w:rsidRPr="006870F8">
        <w:t>To achieve the best possible outcomes for the children, adults and families who</w:t>
      </w:r>
      <w:r>
        <w:t xml:space="preserve"> </w:t>
      </w:r>
      <w:r w:rsidRPr="006870F8">
        <w:t>use their services, it is essential that employers have a sound understanding of what constitutes good socials work practice, the theories</w:t>
      </w:r>
      <w:r>
        <w:t>,</w:t>
      </w:r>
      <w:r w:rsidRPr="006870F8">
        <w:t xml:space="preserve"> </w:t>
      </w:r>
      <w:r>
        <w:t>r</w:t>
      </w:r>
      <w:r w:rsidRPr="006870F8">
        <w:t>esearch and evidence that underpin it and the ways in which th</w:t>
      </w:r>
      <w:r>
        <w:t>eir organisation can achieve it</w:t>
      </w:r>
      <w:r w:rsidRPr="006870F8">
        <w:t xml:space="preserve">. They should establish how this drives the planning and delivery of specific services. All employers should: </w:t>
      </w:r>
    </w:p>
    <w:p w:rsidR="00D83963" w:rsidRPr="006870F8" w:rsidRDefault="00D83963" w:rsidP="008326F4">
      <w:pPr>
        <w:ind w:left="0" w:right="-619"/>
        <w:jc w:val="both"/>
      </w:pPr>
    </w:p>
    <w:p w:rsidR="00D83963" w:rsidRPr="006870F8" w:rsidRDefault="00D83963" w:rsidP="007847A8">
      <w:pPr>
        <w:pStyle w:val="ListParagraph"/>
        <w:numPr>
          <w:ilvl w:val="0"/>
          <w:numId w:val="27"/>
        </w:numPr>
        <w:spacing w:after="0" w:line="240" w:lineRule="auto"/>
        <w:ind w:left="360" w:right="-619"/>
        <w:jc w:val="both"/>
      </w:pPr>
      <w:r w:rsidRPr="006870F8">
        <w:t xml:space="preserve">Develop a strategy to monitor the effectiveness of their social work service delivery. </w:t>
      </w:r>
    </w:p>
    <w:p w:rsidR="00D83963" w:rsidRPr="006870F8" w:rsidRDefault="00D83963" w:rsidP="008326F4">
      <w:pPr>
        <w:ind w:left="-37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Ensure that processes are in place to seek and collate the views f the service users, carers and practitioners.</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Implement a system to analyse  and act upon  the views of the service users, carers and practitioners so that continuous feedback informs and supports the delivery of quality services</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Establish clear lines of accountability within the organisation for</w:t>
      </w:r>
      <w:r>
        <w:t xml:space="preserve"> social work service delivery</w:t>
      </w:r>
      <w:r w:rsidRPr="006870F8">
        <w:t>.</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Identify a strategic lead social worker who will be responsible for implementing the Standards of Employers and Supervision Framework. </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Complete, review and publish an annual ‘health check’ to assess the practice conditions and working environment of the organisation’s social work workforce. </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Promote social work practice awareness amongst service directors and strategic managers, local politicians, community leaders, voluntary sector stakeholders and professionals in universal services such as schools, health and the police. </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Establish and maintain strategic partnership with partner agencies, higher education institutions and other organisations. </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Explain and promote the role of social work to the public. </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Meet the career needs of social workers. </w:t>
      </w:r>
    </w:p>
    <w:p w:rsidR="00D83963" w:rsidRPr="006870F8" w:rsidRDefault="00D83963" w:rsidP="008326F4">
      <w:pPr>
        <w:tabs>
          <w:tab w:val="left" w:pos="1276"/>
        </w:tabs>
        <w:ind w:left="-720" w:right="-619" w:firstLine="0"/>
        <w:jc w:val="both"/>
      </w:pPr>
    </w:p>
    <w:p w:rsidR="00D83963" w:rsidRPr="006870F8" w:rsidRDefault="00D83963" w:rsidP="007847A8">
      <w:pPr>
        <w:pStyle w:val="ListParagraph"/>
        <w:numPr>
          <w:ilvl w:val="0"/>
          <w:numId w:val="27"/>
        </w:numPr>
        <w:tabs>
          <w:tab w:val="left" w:pos="1276"/>
        </w:tabs>
        <w:spacing w:after="0" w:line="240" w:lineRule="auto"/>
        <w:ind w:left="360" w:right="-619"/>
        <w:jc w:val="both"/>
      </w:pPr>
      <w:r w:rsidRPr="006870F8">
        <w:t xml:space="preserve">Work with College of Social Work and allow all social workers to be engaged in the work of the College. </w:t>
      </w:r>
    </w:p>
    <w:p w:rsidR="00D83963" w:rsidRDefault="00D83963" w:rsidP="008326F4">
      <w:pPr>
        <w:tabs>
          <w:tab w:val="left" w:pos="1276"/>
        </w:tabs>
        <w:ind w:left="0" w:right="-619"/>
        <w:jc w:val="both"/>
        <w:rPr>
          <w:b/>
          <w:color w:val="99CCFF"/>
        </w:rPr>
      </w:pP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Use effective workforce planning systems to make sure that the right number of social workers, with the right level of skills and experience, are available to m</w:t>
      </w:r>
      <w:r w:rsidR="00B85AC9">
        <w:rPr>
          <w:b/>
          <w:color w:val="99CCFF"/>
        </w:rPr>
        <w:t>e</w:t>
      </w:r>
      <w:r>
        <w:rPr>
          <w:b/>
          <w:color w:val="99CCFF"/>
        </w:rPr>
        <w:t xml:space="preserve">et current and future service demands. </w:t>
      </w:r>
    </w:p>
    <w:p w:rsidR="00D83963" w:rsidRDefault="00D83963" w:rsidP="008326F4">
      <w:pPr>
        <w:ind w:left="0" w:right="-619"/>
        <w:jc w:val="both"/>
        <w:rPr>
          <w:b/>
          <w:color w:val="99CCFF"/>
        </w:rPr>
      </w:pPr>
    </w:p>
    <w:p w:rsidR="00D83963" w:rsidRPr="006870F8" w:rsidRDefault="00D83963" w:rsidP="007847A8">
      <w:pPr>
        <w:pStyle w:val="ListParagraph"/>
        <w:numPr>
          <w:ilvl w:val="0"/>
          <w:numId w:val="28"/>
        </w:numPr>
        <w:spacing w:after="0" w:line="240" w:lineRule="auto"/>
        <w:ind w:left="360" w:right="-619"/>
        <w:jc w:val="both"/>
      </w:pPr>
      <w:r w:rsidRPr="006870F8">
        <w:t xml:space="preserve">All employers should be able to show what they have appropriate workforce planning systems in place in order to meet the needs of local service users now and in the future. Effective workforce planning systems should both determine immediate staffing requirements and help to ensure that sufficient numbers of social workers are trained to meet future demand. These should be based on an understanding of the factors that influence need and demand, including the size and specific circumstances of the local population. </w:t>
      </w:r>
      <w:r>
        <w:t>Workforc</w:t>
      </w:r>
      <w:r w:rsidRPr="006870F8">
        <w:t xml:space="preserve">e planning procedures should be regularly monitored and reviewed. All employers should: </w:t>
      </w:r>
    </w:p>
    <w:p w:rsidR="00D83963" w:rsidRPr="006870F8" w:rsidRDefault="00D83963" w:rsidP="008326F4">
      <w:pPr>
        <w:ind w:left="-10" w:right="-619" w:firstLine="0"/>
        <w:jc w:val="both"/>
      </w:pPr>
    </w:p>
    <w:p w:rsidR="00D83963" w:rsidRPr="006870F8" w:rsidRDefault="00D83963" w:rsidP="007847A8">
      <w:pPr>
        <w:pStyle w:val="ListParagraph"/>
        <w:numPr>
          <w:ilvl w:val="0"/>
          <w:numId w:val="28"/>
        </w:numPr>
        <w:spacing w:after="0" w:line="240" w:lineRule="auto"/>
        <w:ind w:left="360" w:right="-619"/>
        <w:jc w:val="both"/>
      </w:pPr>
      <w:r w:rsidRPr="006870F8">
        <w:t>Undertake an assessment of current and future need</w:t>
      </w:r>
      <w:r>
        <w:t>s</w:t>
      </w:r>
      <w:r w:rsidRPr="006870F8">
        <w:t xml:space="preserve"> and feed this into local, regional, and national supply and demand systems. </w:t>
      </w:r>
    </w:p>
    <w:p w:rsidR="00D83963" w:rsidRPr="006870F8" w:rsidRDefault="00D83963" w:rsidP="008326F4">
      <w:pPr>
        <w:ind w:left="-10" w:right="-619" w:firstLine="0"/>
        <w:jc w:val="both"/>
      </w:pPr>
    </w:p>
    <w:p w:rsidR="00D83963" w:rsidRPr="006870F8" w:rsidRDefault="00D83963" w:rsidP="007847A8">
      <w:pPr>
        <w:pStyle w:val="ListParagraph"/>
        <w:numPr>
          <w:ilvl w:val="0"/>
          <w:numId w:val="28"/>
        </w:numPr>
        <w:spacing w:after="0" w:line="240" w:lineRule="auto"/>
        <w:ind w:left="360" w:right="-619"/>
        <w:jc w:val="both"/>
      </w:pPr>
      <w:r w:rsidRPr="006870F8">
        <w:t xml:space="preserve">Ensure that workforce planning systems involve strategic partnerships with higher education institutions and other agencies. </w:t>
      </w:r>
    </w:p>
    <w:p w:rsidR="00D83963" w:rsidRPr="006870F8" w:rsidRDefault="00D83963" w:rsidP="008326F4">
      <w:pPr>
        <w:ind w:left="-10" w:right="-619" w:firstLine="0"/>
        <w:jc w:val="both"/>
      </w:pPr>
    </w:p>
    <w:p w:rsidR="00D83963" w:rsidRPr="006870F8" w:rsidRDefault="00D83963" w:rsidP="007847A8">
      <w:pPr>
        <w:pStyle w:val="ListParagraph"/>
        <w:numPr>
          <w:ilvl w:val="0"/>
          <w:numId w:val="28"/>
        </w:numPr>
        <w:spacing w:after="0" w:line="240" w:lineRule="auto"/>
        <w:ind w:left="360" w:right="-619"/>
        <w:jc w:val="both"/>
      </w:pPr>
      <w:r w:rsidRPr="006870F8">
        <w:t xml:space="preserve">Provide good quality practice placements, other types of practice learning, and effective workplace assessment to help </w:t>
      </w:r>
      <w:r w:rsidR="00B85AC9" w:rsidRPr="006870F8">
        <w:t>ensure</w:t>
      </w:r>
      <w:r w:rsidRPr="006870F8">
        <w:t xml:space="preserve"> that the right number of new social workers of the right calibre are trained. </w:t>
      </w:r>
    </w:p>
    <w:p w:rsidR="00D83963" w:rsidRPr="006870F8" w:rsidRDefault="00D83963" w:rsidP="008326F4">
      <w:pPr>
        <w:ind w:left="-10" w:right="-619" w:firstLine="0"/>
        <w:jc w:val="both"/>
      </w:pPr>
    </w:p>
    <w:p w:rsidR="00D83963" w:rsidRPr="006870F8" w:rsidRDefault="00D83963" w:rsidP="007847A8">
      <w:pPr>
        <w:pStyle w:val="ListParagraph"/>
        <w:numPr>
          <w:ilvl w:val="0"/>
          <w:numId w:val="28"/>
        </w:numPr>
        <w:spacing w:after="0" w:line="240" w:lineRule="auto"/>
        <w:ind w:left="360" w:right="-619"/>
        <w:jc w:val="both"/>
      </w:pPr>
      <w:r w:rsidRPr="006870F8">
        <w:t>Engage with</w:t>
      </w:r>
      <w:r>
        <w:t xml:space="preserve"> the social worker education s</w:t>
      </w:r>
      <w:r w:rsidRPr="006870F8">
        <w:t>ector in order to fac</w:t>
      </w:r>
      <w:r>
        <w:t xml:space="preserve">ilitate </w:t>
      </w:r>
      <w:r w:rsidRPr="006870F8">
        <w:t>exchanges of personnel and expertise.</w:t>
      </w:r>
    </w:p>
    <w:p w:rsidR="00D83963" w:rsidRPr="006870F8" w:rsidRDefault="00D83963" w:rsidP="008326F4">
      <w:pPr>
        <w:ind w:left="-10" w:right="-619" w:firstLine="0"/>
        <w:jc w:val="both"/>
      </w:pPr>
    </w:p>
    <w:p w:rsidR="00D83963" w:rsidRPr="006870F8" w:rsidRDefault="00D83963" w:rsidP="007847A8">
      <w:pPr>
        <w:pStyle w:val="ListParagraph"/>
        <w:numPr>
          <w:ilvl w:val="0"/>
          <w:numId w:val="28"/>
        </w:numPr>
        <w:spacing w:after="0" w:line="240" w:lineRule="auto"/>
        <w:ind w:left="360" w:right="-619"/>
        <w:jc w:val="both"/>
      </w:pPr>
      <w:r w:rsidRPr="006870F8">
        <w:t xml:space="preserve">Facilitate further learning and development across partner agencies. </w:t>
      </w:r>
    </w:p>
    <w:p w:rsidR="00D83963" w:rsidRDefault="00D83963" w:rsidP="008326F4">
      <w:pPr>
        <w:ind w:left="0" w:right="-619"/>
        <w:jc w:val="both"/>
        <w:rPr>
          <w:b/>
          <w:color w:val="99CCFF"/>
        </w:rPr>
      </w:pP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 xml:space="preserve">Implement transparent systems to manager workloads and case allocation in order to protect service users and practitioners. </w:t>
      </w:r>
    </w:p>
    <w:p w:rsidR="00D83963" w:rsidRDefault="00D83963" w:rsidP="008326F4">
      <w:pPr>
        <w:ind w:left="0" w:right="-619"/>
        <w:jc w:val="both"/>
        <w:rPr>
          <w:b/>
          <w:color w:val="99CCFF"/>
        </w:rPr>
      </w:pPr>
    </w:p>
    <w:p w:rsidR="00D83963" w:rsidRPr="006870F8" w:rsidRDefault="00D83963" w:rsidP="008326F4">
      <w:pPr>
        <w:ind w:left="0" w:right="-619"/>
        <w:jc w:val="both"/>
      </w:pPr>
      <w:r w:rsidRPr="006870F8">
        <w:t xml:space="preserve">In order to deliver consistently high quality services and outcomes for children, adults, and families, employers should manage workflow effectively and respond quickly to changing demand. Workloads management and case allocation processed should prevent work overload and safeguard staff and service users from the risks associated with high caseloads and unallocated cases. All employers should: </w:t>
      </w:r>
    </w:p>
    <w:p w:rsidR="00D83963" w:rsidRPr="006870F8" w:rsidRDefault="00D83963" w:rsidP="008326F4">
      <w:pPr>
        <w:ind w:left="0" w:right="-619"/>
        <w:jc w:val="both"/>
        <w:rPr>
          <w:color w:val="99CCFF"/>
        </w:rPr>
      </w:pPr>
    </w:p>
    <w:p w:rsidR="00D83963" w:rsidRPr="006870F8" w:rsidRDefault="00D83963" w:rsidP="007847A8">
      <w:pPr>
        <w:pStyle w:val="ListParagraph"/>
        <w:numPr>
          <w:ilvl w:val="0"/>
          <w:numId w:val="29"/>
        </w:numPr>
        <w:spacing w:after="0" w:line="240" w:lineRule="auto"/>
        <w:ind w:left="360" w:right="-619"/>
        <w:jc w:val="both"/>
      </w:pPr>
      <w:r w:rsidRPr="006870F8">
        <w:t xml:space="preserve">Put in place transparent systems to allocate work and means to collect information about workloads within teams. </w:t>
      </w:r>
    </w:p>
    <w:p w:rsidR="00D83963" w:rsidRPr="006870F8" w:rsidRDefault="00D83963" w:rsidP="008326F4">
      <w:pPr>
        <w:ind w:left="-20" w:right="-619" w:firstLine="0"/>
        <w:jc w:val="both"/>
      </w:pPr>
    </w:p>
    <w:p w:rsidR="00D83963" w:rsidRPr="006870F8" w:rsidRDefault="00D83963" w:rsidP="007847A8">
      <w:pPr>
        <w:pStyle w:val="ListParagraph"/>
        <w:numPr>
          <w:ilvl w:val="0"/>
          <w:numId w:val="29"/>
        </w:numPr>
        <w:spacing w:after="0" w:line="240" w:lineRule="auto"/>
        <w:ind w:left="360" w:right="-619"/>
        <w:jc w:val="both"/>
      </w:pPr>
      <w:r w:rsidRPr="006870F8">
        <w:t xml:space="preserve">Use this information to assess the review of workloads of each social worker, taking account of their capacity and allowing sufficient time for supervision and CPD activity. </w:t>
      </w:r>
    </w:p>
    <w:p w:rsidR="00D83963" w:rsidRPr="006870F8" w:rsidRDefault="00D83963" w:rsidP="008326F4">
      <w:pPr>
        <w:ind w:left="-20" w:right="-619" w:firstLine="0"/>
        <w:jc w:val="both"/>
      </w:pPr>
    </w:p>
    <w:p w:rsidR="00D83963" w:rsidRPr="006870F8" w:rsidRDefault="00D83963" w:rsidP="007847A8">
      <w:pPr>
        <w:pStyle w:val="ListParagraph"/>
        <w:numPr>
          <w:ilvl w:val="0"/>
          <w:numId w:val="29"/>
        </w:numPr>
        <w:spacing w:after="0" w:line="240" w:lineRule="auto"/>
        <w:ind w:left="360" w:right="-619"/>
        <w:jc w:val="both"/>
      </w:pPr>
      <w:r w:rsidRPr="006870F8">
        <w:t xml:space="preserve">Have contingency plans in place for resolving situations where workloads demand exceeds the staffing capacity. </w:t>
      </w:r>
    </w:p>
    <w:p w:rsidR="00D83963" w:rsidRPr="006870F8" w:rsidRDefault="00D83963" w:rsidP="008326F4">
      <w:pPr>
        <w:ind w:left="-20" w:right="-619" w:firstLine="0"/>
        <w:jc w:val="both"/>
      </w:pPr>
    </w:p>
    <w:p w:rsidR="00D83963" w:rsidRPr="006870F8" w:rsidRDefault="00D83963" w:rsidP="007847A8">
      <w:pPr>
        <w:pStyle w:val="ListParagraph"/>
        <w:numPr>
          <w:ilvl w:val="0"/>
          <w:numId w:val="29"/>
        </w:numPr>
        <w:spacing w:after="0" w:line="240" w:lineRule="auto"/>
        <w:ind w:left="360" w:right="-619"/>
        <w:jc w:val="both"/>
      </w:pPr>
      <w:r w:rsidRPr="006870F8">
        <w:t xml:space="preserve">Have a system in place which generates relevant information to be used as part of regular reporting to strategic leaders and feeds into supply and demand models, and the social work accountability framework. </w:t>
      </w:r>
    </w:p>
    <w:p w:rsidR="00D83963" w:rsidRDefault="00D83963" w:rsidP="008326F4">
      <w:pPr>
        <w:ind w:left="0" w:right="-619"/>
        <w:jc w:val="both"/>
        <w:rPr>
          <w:b/>
          <w:color w:val="99CCFF"/>
        </w:rPr>
      </w:pP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 xml:space="preserve">Make sure that social workers can do their jobs safely and have the practical tools and resources they need to practice effectively. Assess risks and take action to minimise and prevent them. </w:t>
      </w:r>
    </w:p>
    <w:p w:rsidR="00D83963" w:rsidRDefault="00D83963" w:rsidP="008326F4">
      <w:pPr>
        <w:ind w:left="0" w:right="-619"/>
        <w:jc w:val="both"/>
        <w:rPr>
          <w:b/>
          <w:color w:val="99CCFF"/>
        </w:rPr>
      </w:pPr>
    </w:p>
    <w:p w:rsidR="00D83963" w:rsidRPr="006870F8" w:rsidRDefault="00D83963" w:rsidP="007847A8">
      <w:pPr>
        <w:pStyle w:val="ListParagraph"/>
        <w:numPr>
          <w:ilvl w:val="0"/>
          <w:numId w:val="30"/>
        </w:numPr>
        <w:spacing w:after="0" w:line="240" w:lineRule="auto"/>
        <w:ind w:left="360" w:right="-619"/>
        <w:jc w:val="both"/>
      </w:pPr>
      <w:r w:rsidRPr="006870F8">
        <w:t xml:space="preserve">A social worker’s working environment, resources and access to practical tools and support should be designed to deliver a safe and effective professional practice. Employers should meet the safety and welfare needs of social workers. All employers should;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Make a quiet space available for formal supervision, informal confidential professional discussion between colleagues, and team meetings. There should also be a suitable space for confidential interviews with adequate safety measures to protect practitioners.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Foster a culture of openness and equality in the organisation that empowers social workers to make appropriate professional judgements within a supportive environment.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Enable social workers and manager to raise concerns about inadequate resources, operational difficulties, workloads issues or their own skills and capacity for work without fear of recrimination.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Have in place effective systems for reporting and responding to concerns raised by social workers and managers so that risks are assessed and preventative and protective measures are taken,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Ensure that the risks of violence, harassment and bullying are assessed, minimised and prevented. Where such instances do occur, there should be clear procedures in place to address, monitor and review the situation.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Make employee welfare services available for all social workers.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Provide social workers with appropriate practical tools to do their job including effective case recording and other IT systems, access to the internet and mobile communications. They should have safe means of transport for visiting service users and for field work. </w:t>
      </w:r>
    </w:p>
    <w:p w:rsidR="00D83963" w:rsidRPr="006870F8" w:rsidRDefault="00D83963" w:rsidP="008326F4">
      <w:pPr>
        <w:ind w:left="-10" w:right="-619" w:firstLine="0"/>
        <w:jc w:val="both"/>
      </w:pPr>
    </w:p>
    <w:p w:rsidR="00D83963" w:rsidRPr="006870F8" w:rsidRDefault="00D83963" w:rsidP="007847A8">
      <w:pPr>
        <w:pStyle w:val="ListParagraph"/>
        <w:numPr>
          <w:ilvl w:val="0"/>
          <w:numId w:val="30"/>
        </w:numPr>
        <w:spacing w:after="0" w:line="240" w:lineRule="auto"/>
        <w:ind w:left="360" w:right="-619"/>
        <w:jc w:val="both"/>
      </w:pPr>
      <w:r w:rsidRPr="006870F8">
        <w:t xml:space="preserve">Provide skilled administrative staff to support social workers and help to maximise the time social workers are able to spend working directly with the children, adults and families who use services. </w:t>
      </w:r>
    </w:p>
    <w:p w:rsidR="00D83963" w:rsidRDefault="00D83963" w:rsidP="008326F4">
      <w:pPr>
        <w:ind w:left="0" w:right="-619"/>
        <w:jc w:val="both"/>
        <w:rPr>
          <w:b/>
          <w:color w:val="99CCFF"/>
        </w:rPr>
      </w:pP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 xml:space="preserve">Ensure that social workers have regular and appropriate social work supervision. </w:t>
      </w:r>
    </w:p>
    <w:p w:rsidR="00D83963" w:rsidRDefault="00D83963" w:rsidP="008326F4">
      <w:pPr>
        <w:ind w:left="0" w:right="-619"/>
        <w:jc w:val="both"/>
        <w:rPr>
          <w:b/>
          <w:color w:val="99CCFF"/>
        </w:rPr>
      </w:pPr>
    </w:p>
    <w:p w:rsidR="00D83963" w:rsidRPr="000417D9" w:rsidRDefault="00D83963" w:rsidP="008326F4">
      <w:pPr>
        <w:ind w:left="0" w:right="-619"/>
        <w:jc w:val="both"/>
      </w:pPr>
      <w:r w:rsidRPr="000417D9">
        <w:t xml:space="preserve">Reflective practice is key to effective social work and high quality; regular supervision should be an integral part of social work practice. All organisations employing social workers should make a positive, unambiguous commitment to a strong culture of supervision, reflective practice and adaptive learning. Supervision should be based on a rigorous understanding of the key elements of effective social work supervision, as well as the research and evidence which underpins good social work practice. Supervision should challenge practitioners to reflect critically on their cases and should foster an inquisitive approach to social work. All employers should: </w:t>
      </w:r>
    </w:p>
    <w:p w:rsidR="00D83963" w:rsidRPr="000417D9" w:rsidRDefault="00D83963" w:rsidP="008326F4">
      <w:pPr>
        <w:ind w:left="0" w:right="-619"/>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Ensure that social work supervision is not treated as an isolated activity by incorporating it into the organisation’s social work accountability framework.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Promote continuous learning and knowledge sharing through which social workers are encouraged to draw out learning points by reflecting on their own cases in light of the experiences of peers.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Provide regular supervision training for social work supervisors.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Assign explicit responsibility for the oversight of appropriate supervision and issues that arise during supervision.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Provide additional professional supervision by a registered social worker for practitioners whose line manager is not a social worker.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Ensure that supervision takes place regulatory and consistently.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Make sure that supervision takes place at least weekly for the first six weeks of employment of a newly qualified social worker, at least fortnightly for the duration of the first six months, and a minimum of monthly supervision thereafter.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Ensure that supervision sessions last at least an hour and a half of uninterrupted time. </w:t>
      </w:r>
    </w:p>
    <w:p w:rsidR="00D83963" w:rsidRPr="000417D9" w:rsidRDefault="00D83963" w:rsidP="008326F4">
      <w:pPr>
        <w:ind w:left="-20" w:right="-619" w:firstLine="0"/>
        <w:jc w:val="both"/>
      </w:pPr>
    </w:p>
    <w:p w:rsidR="00D83963" w:rsidRPr="000417D9" w:rsidRDefault="00D83963" w:rsidP="007847A8">
      <w:pPr>
        <w:pStyle w:val="ListParagraph"/>
        <w:numPr>
          <w:ilvl w:val="0"/>
          <w:numId w:val="31"/>
        </w:numPr>
        <w:spacing w:after="0" w:line="240" w:lineRule="auto"/>
        <w:ind w:left="360" w:right="-619"/>
        <w:jc w:val="both"/>
      </w:pPr>
      <w:r w:rsidRPr="000417D9">
        <w:t xml:space="preserve">Monitor actual frequency and quality of supervision against clear statements about what is expected. </w:t>
      </w: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 xml:space="preserve">Provide opportunities for continuing professional development, as well as access to research and practice guidance. </w:t>
      </w:r>
    </w:p>
    <w:p w:rsidR="00D83963" w:rsidRDefault="00D83963" w:rsidP="008326F4">
      <w:pPr>
        <w:ind w:left="0" w:right="-619"/>
        <w:jc w:val="both"/>
        <w:rPr>
          <w:b/>
          <w:color w:val="99CCFF"/>
        </w:rPr>
      </w:pPr>
    </w:p>
    <w:p w:rsidR="00D83963" w:rsidRPr="000417D9" w:rsidRDefault="00D83963" w:rsidP="008326F4">
      <w:pPr>
        <w:ind w:left="0" w:right="-619"/>
        <w:jc w:val="both"/>
      </w:pPr>
      <w:r w:rsidRPr="000417D9">
        <w:t xml:space="preserve">It is essential for social workers to be able to build a robust and up to date knowledge base through ongoing continuing professional development (CPD) and access to research, evidence and best practice guidance. Employers should facilitate career-long learning and knowledge of best </w:t>
      </w:r>
      <w:r>
        <w:t>practice</w:t>
      </w:r>
      <w:r w:rsidRPr="000417D9">
        <w:t xml:space="preserve"> in order to empower social workers to work confidently and competently with the children, adults and families they have been trained to support. All employers should: </w:t>
      </w:r>
    </w:p>
    <w:p w:rsidR="00D83963" w:rsidRPr="000417D9" w:rsidRDefault="00D83963" w:rsidP="008326F4">
      <w:pPr>
        <w:ind w:left="0" w:right="-619"/>
        <w:jc w:val="both"/>
      </w:pPr>
    </w:p>
    <w:p w:rsidR="00D83963" w:rsidRPr="000417D9" w:rsidRDefault="00D83963" w:rsidP="007847A8">
      <w:pPr>
        <w:pStyle w:val="ListParagraph"/>
        <w:numPr>
          <w:ilvl w:val="0"/>
          <w:numId w:val="32"/>
        </w:numPr>
        <w:spacing w:after="0" w:line="240" w:lineRule="auto"/>
        <w:ind w:left="360" w:right="-619"/>
        <w:jc w:val="both"/>
      </w:pPr>
      <w:r w:rsidRPr="000417D9">
        <w:t xml:space="preserve">Provide time, resources and support for CPD. </w:t>
      </w:r>
    </w:p>
    <w:p w:rsidR="00D83963" w:rsidRPr="000417D9" w:rsidRDefault="00D83963" w:rsidP="008326F4">
      <w:pPr>
        <w:ind w:left="-20" w:right="-619" w:firstLine="0"/>
        <w:jc w:val="both"/>
      </w:pPr>
    </w:p>
    <w:p w:rsidR="00D83963" w:rsidRPr="000417D9" w:rsidRDefault="00D83963" w:rsidP="007847A8">
      <w:pPr>
        <w:pStyle w:val="ListParagraph"/>
        <w:numPr>
          <w:ilvl w:val="0"/>
          <w:numId w:val="32"/>
        </w:numPr>
        <w:spacing w:after="0" w:line="240" w:lineRule="auto"/>
        <w:ind w:left="360" w:right="-619"/>
        <w:jc w:val="both"/>
      </w:pPr>
      <w:r w:rsidRPr="000417D9">
        <w:t>Have fair and transparent systems</w:t>
      </w:r>
      <w:r>
        <w:t xml:space="preserve"> to enable social wo</w:t>
      </w:r>
      <w:r w:rsidRPr="000417D9">
        <w:t>rk</w:t>
      </w:r>
      <w:r>
        <w:t>er</w:t>
      </w:r>
      <w:r w:rsidRPr="000417D9">
        <w:t>s to develop their pro</w:t>
      </w:r>
      <w:r>
        <w:t>fessional skills and knowledge</w:t>
      </w:r>
      <w:r w:rsidRPr="000417D9">
        <w:t xml:space="preserve"> throughout their careers through an entitlement to formal and informal CPD. </w:t>
      </w:r>
    </w:p>
    <w:p w:rsidR="00D83963" w:rsidRPr="000417D9" w:rsidRDefault="00D83963" w:rsidP="008326F4">
      <w:pPr>
        <w:ind w:left="-20" w:right="-619" w:firstLine="0"/>
        <w:jc w:val="both"/>
      </w:pPr>
    </w:p>
    <w:p w:rsidR="00D83963" w:rsidRPr="000417D9" w:rsidRDefault="00D83963" w:rsidP="007847A8">
      <w:pPr>
        <w:pStyle w:val="ListParagraph"/>
        <w:numPr>
          <w:ilvl w:val="0"/>
          <w:numId w:val="32"/>
        </w:numPr>
        <w:spacing w:after="0" w:line="240" w:lineRule="auto"/>
        <w:ind w:left="360" w:right="-619"/>
        <w:jc w:val="both"/>
      </w:pPr>
      <w:r w:rsidRPr="000417D9">
        <w:t xml:space="preserve">Pride appropriate support to social workers to progress through the national career structure. </w:t>
      </w:r>
    </w:p>
    <w:p w:rsidR="00D83963" w:rsidRPr="000417D9" w:rsidRDefault="00D83963" w:rsidP="008326F4">
      <w:pPr>
        <w:ind w:left="-20" w:right="-619" w:firstLine="0"/>
        <w:jc w:val="both"/>
      </w:pPr>
    </w:p>
    <w:p w:rsidR="00D83963" w:rsidRPr="000417D9" w:rsidRDefault="00D83963" w:rsidP="007847A8">
      <w:pPr>
        <w:pStyle w:val="ListParagraph"/>
        <w:numPr>
          <w:ilvl w:val="0"/>
          <w:numId w:val="32"/>
        </w:numPr>
        <w:spacing w:after="0" w:line="240" w:lineRule="auto"/>
        <w:ind w:left="360" w:right="-619"/>
        <w:jc w:val="both"/>
      </w:pPr>
      <w:r w:rsidRPr="000417D9">
        <w:t>Have effective induction systems and put in place tailored support programmes for social workers</w:t>
      </w:r>
      <w:r>
        <w:t xml:space="preserve"> in their first year in practice</w:t>
      </w:r>
      <w:r w:rsidRPr="000417D9">
        <w:t>, including protected development ti</w:t>
      </w:r>
      <w:r>
        <w:t>me, a managed workloads, tailor</w:t>
      </w:r>
      <w:r w:rsidRPr="000417D9">
        <w:t>ed supervision</w:t>
      </w:r>
      <w:r>
        <w:t xml:space="preserve"> a</w:t>
      </w:r>
      <w:r w:rsidRPr="000417D9">
        <w:t>n</w:t>
      </w:r>
      <w:r>
        <w:t>d</w:t>
      </w:r>
      <w:r w:rsidRPr="000417D9">
        <w:t xml:space="preserve"> personal development plans.</w:t>
      </w:r>
    </w:p>
    <w:p w:rsidR="00D83963" w:rsidRPr="000417D9" w:rsidRDefault="00D83963" w:rsidP="008326F4">
      <w:pPr>
        <w:ind w:left="-20" w:right="-619" w:firstLine="0"/>
        <w:jc w:val="both"/>
      </w:pPr>
    </w:p>
    <w:p w:rsidR="00D83963" w:rsidRPr="000417D9" w:rsidRDefault="00D83963" w:rsidP="007847A8">
      <w:pPr>
        <w:pStyle w:val="ListParagraph"/>
        <w:numPr>
          <w:ilvl w:val="0"/>
          <w:numId w:val="32"/>
        </w:numPr>
        <w:spacing w:after="0" w:line="240" w:lineRule="auto"/>
        <w:ind w:left="360" w:right="-619"/>
        <w:jc w:val="both"/>
      </w:pPr>
      <w:r w:rsidRPr="000417D9">
        <w:t xml:space="preserve">Support their social workers to make decisions and purpose actions that are informed by robust and rigorous evidence so that service users can have confide in the service they receive. </w:t>
      </w:r>
    </w:p>
    <w:p w:rsidR="00D83963" w:rsidRPr="000417D9" w:rsidRDefault="00D83963" w:rsidP="008326F4">
      <w:pPr>
        <w:ind w:left="-20" w:right="-619" w:firstLine="0"/>
        <w:jc w:val="both"/>
      </w:pPr>
    </w:p>
    <w:p w:rsidR="00D83963" w:rsidRPr="000417D9" w:rsidRDefault="00D83963" w:rsidP="007847A8">
      <w:pPr>
        <w:pStyle w:val="ListParagraph"/>
        <w:numPr>
          <w:ilvl w:val="0"/>
          <w:numId w:val="32"/>
        </w:numPr>
        <w:spacing w:after="0" w:line="240" w:lineRule="auto"/>
        <w:ind w:left="360" w:right="-619"/>
        <w:jc w:val="both"/>
      </w:pPr>
      <w:r w:rsidRPr="000417D9">
        <w:t>Enable social workers to work with other engaged in research and practise development activities in unive</w:t>
      </w:r>
      <w:r>
        <w:t>rsities, professional bodies an</w:t>
      </w:r>
      <w:r w:rsidRPr="000417D9">
        <w:t>d</w:t>
      </w:r>
      <w:r>
        <w:t xml:space="preserve"> </w:t>
      </w:r>
      <w:r w:rsidRPr="000417D9">
        <w:t xml:space="preserve">the College of Social Work to develop the evidence base for good practice. </w:t>
      </w:r>
    </w:p>
    <w:p w:rsidR="00D83963" w:rsidRPr="000417D9" w:rsidRDefault="00D83963" w:rsidP="008326F4">
      <w:pPr>
        <w:ind w:left="-20" w:right="-619" w:firstLine="0"/>
        <w:jc w:val="both"/>
      </w:pPr>
    </w:p>
    <w:p w:rsidR="00D83963" w:rsidRPr="000417D9" w:rsidRDefault="00D83963" w:rsidP="007847A8">
      <w:pPr>
        <w:pStyle w:val="ListParagraph"/>
        <w:numPr>
          <w:ilvl w:val="0"/>
          <w:numId w:val="32"/>
        </w:numPr>
        <w:spacing w:after="0" w:line="240" w:lineRule="auto"/>
        <w:ind w:left="360" w:right="-619"/>
        <w:jc w:val="both"/>
      </w:pPr>
      <w:r w:rsidRPr="000417D9">
        <w:t xml:space="preserve">Ensure that practice educators are able to contribute to the learning, support, supervision and assessment of students on qualifying and CPD programmes. </w:t>
      </w:r>
    </w:p>
    <w:p w:rsidR="00D83963" w:rsidRDefault="00D83963" w:rsidP="008326F4">
      <w:pPr>
        <w:ind w:left="0" w:right="-619"/>
        <w:jc w:val="both"/>
        <w:rPr>
          <w:b/>
          <w:color w:val="99CCFF"/>
        </w:rPr>
      </w:pPr>
    </w:p>
    <w:p w:rsidR="00D83963" w:rsidRDefault="00D83963" w:rsidP="008326F4">
      <w:pPr>
        <w:ind w:left="0" w:right="-619"/>
        <w:jc w:val="both"/>
        <w:rPr>
          <w:b/>
          <w:color w:val="99CCFF"/>
        </w:rPr>
      </w:pPr>
    </w:p>
    <w:p w:rsidR="00D83963" w:rsidRDefault="00D83963" w:rsidP="007847A8">
      <w:pPr>
        <w:numPr>
          <w:ilvl w:val="0"/>
          <w:numId w:val="17"/>
        </w:numPr>
        <w:spacing w:after="0" w:line="240" w:lineRule="auto"/>
        <w:ind w:left="0" w:right="-619"/>
        <w:jc w:val="both"/>
        <w:rPr>
          <w:b/>
          <w:color w:val="99CCFF"/>
        </w:rPr>
      </w:pPr>
      <w:r>
        <w:rPr>
          <w:b/>
          <w:color w:val="99CCFF"/>
        </w:rPr>
        <w:t xml:space="preserve">Ensure social workers can maintain their professional registration. </w:t>
      </w:r>
    </w:p>
    <w:p w:rsidR="00D83963" w:rsidRDefault="00D83963" w:rsidP="008326F4">
      <w:pPr>
        <w:ind w:left="0" w:right="-619"/>
        <w:jc w:val="both"/>
        <w:rPr>
          <w:b/>
          <w:color w:val="99CCFF"/>
        </w:rPr>
      </w:pPr>
    </w:p>
    <w:p w:rsidR="00D83963" w:rsidRPr="000417D9" w:rsidRDefault="00D83963" w:rsidP="008326F4">
      <w:pPr>
        <w:ind w:left="0" w:right="-619"/>
        <w:jc w:val="both"/>
      </w:pPr>
      <w:r w:rsidRPr="000417D9">
        <w:t xml:space="preserve">Designated social work posts should only be filled by suitably qualified and registered social workers. Existing guidance for employers and social workers demonstrate their mutual responsibilities for maintaining professional registration, re-registration, and regulation of the profession. All employers should: </w:t>
      </w:r>
    </w:p>
    <w:p w:rsidR="00D83963" w:rsidRPr="000417D9" w:rsidRDefault="00D83963" w:rsidP="008326F4">
      <w:pPr>
        <w:ind w:left="0" w:right="-619"/>
        <w:jc w:val="both"/>
      </w:pPr>
    </w:p>
    <w:p w:rsidR="00D83963" w:rsidRPr="000417D9" w:rsidRDefault="00D83963" w:rsidP="007847A8">
      <w:pPr>
        <w:pStyle w:val="ListParagraph"/>
        <w:numPr>
          <w:ilvl w:val="0"/>
          <w:numId w:val="33"/>
        </w:numPr>
        <w:spacing w:after="0" w:line="240" w:lineRule="auto"/>
        <w:ind w:left="360" w:right="-619"/>
        <w:jc w:val="both"/>
      </w:pPr>
      <w:r w:rsidRPr="000417D9">
        <w:t xml:space="preserve">Support social workers in maintaining their professional registration and accountability as well as their competence, credibility and currency. </w:t>
      </w:r>
    </w:p>
    <w:p w:rsidR="00D83963" w:rsidRPr="000417D9" w:rsidRDefault="00D83963" w:rsidP="008326F4">
      <w:pPr>
        <w:ind w:left="-10" w:right="-619" w:firstLine="0"/>
        <w:jc w:val="both"/>
      </w:pPr>
    </w:p>
    <w:p w:rsidR="00D83963" w:rsidRPr="000417D9" w:rsidRDefault="00D83963" w:rsidP="007847A8">
      <w:pPr>
        <w:pStyle w:val="ListParagraph"/>
        <w:numPr>
          <w:ilvl w:val="0"/>
          <w:numId w:val="33"/>
        </w:numPr>
        <w:spacing w:after="0" w:line="240" w:lineRule="auto"/>
        <w:ind w:left="360" w:right="-619"/>
        <w:jc w:val="both"/>
      </w:pPr>
      <w:r w:rsidRPr="000417D9">
        <w:t>Support staff in continuing to meet the requirements of their regulator</w:t>
      </w:r>
    </w:p>
    <w:p w:rsidR="00D83963" w:rsidRPr="000417D9" w:rsidRDefault="00D83963" w:rsidP="008326F4">
      <w:pPr>
        <w:ind w:left="-10" w:right="-619" w:firstLine="0"/>
        <w:jc w:val="both"/>
      </w:pPr>
    </w:p>
    <w:p w:rsidR="00D83963" w:rsidRPr="000417D9" w:rsidRDefault="00D83963" w:rsidP="007847A8">
      <w:pPr>
        <w:pStyle w:val="ListParagraph"/>
        <w:numPr>
          <w:ilvl w:val="0"/>
          <w:numId w:val="33"/>
        </w:numPr>
        <w:spacing w:after="0" w:line="240" w:lineRule="auto"/>
        <w:ind w:left="360" w:right="-619"/>
        <w:jc w:val="both"/>
      </w:pPr>
      <w:r w:rsidRPr="000417D9">
        <w:t xml:space="preserve">Work closely with the regulator to maintain professional standards and investigate professional conduct issues. </w:t>
      </w:r>
    </w:p>
    <w:p w:rsidR="00D83963" w:rsidRPr="000417D9" w:rsidRDefault="00D83963" w:rsidP="008326F4">
      <w:pPr>
        <w:ind w:left="-10" w:right="-619" w:firstLine="0"/>
        <w:jc w:val="both"/>
      </w:pPr>
    </w:p>
    <w:p w:rsidR="00D83963" w:rsidRPr="000417D9" w:rsidRDefault="00D83963" w:rsidP="007847A8">
      <w:pPr>
        <w:pStyle w:val="ListParagraph"/>
        <w:numPr>
          <w:ilvl w:val="0"/>
          <w:numId w:val="33"/>
        </w:numPr>
        <w:spacing w:after="0" w:line="240" w:lineRule="auto"/>
        <w:ind w:left="360" w:right="-619"/>
        <w:jc w:val="both"/>
      </w:pPr>
      <w:r w:rsidRPr="000417D9">
        <w:t xml:space="preserve">Take appropriate steps to inform the regulator, cooperate with investigations and hearings carried out by the regulator, and respond appropriately to its findings and decisions if there are concerns that an employee’s fitness to practice is impaired. </w:t>
      </w:r>
    </w:p>
    <w:p w:rsidR="00D83963" w:rsidRDefault="00D83963" w:rsidP="008326F4">
      <w:pPr>
        <w:ind w:left="0" w:right="-619"/>
        <w:jc w:val="both"/>
        <w:rPr>
          <w:b/>
          <w:color w:val="99CCFF"/>
        </w:rPr>
      </w:pPr>
    </w:p>
    <w:p w:rsidR="00D83963" w:rsidRPr="000417D9" w:rsidRDefault="00D83963" w:rsidP="008326F4">
      <w:pPr>
        <w:ind w:left="0" w:right="-619"/>
        <w:jc w:val="both"/>
        <w:rPr>
          <w:color w:val="99CCFF"/>
        </w:rPr>
      </w:pPr>
    </w:p>
    <w:p w:rsidR="00D83963" w:rsidRPr="000417D9" w:rsidRDefault="00D83963" w:rsidP="007847A8">
      <w:pPr>
        <w:numPr>
          <w:ilvl w:val="0"/>
          <w:numId w:val="17"/>
        </w:numPr>
        <w:spacing w:after="0" w:line="240" w:lineRule="auto"/>
        <w:ind w:left="0" w:right="-619"/>
        <w:jc w:val="both"/>
        <w:rPr>
          <w:color w:val="99CCFF"/>
        </w:rPr>
      </w:pPr>
      <w:r w:rsidRPr="000417D9">
        <w:rPr>
          <w:b/>
          <w:color w:val="99CCFF"/>
        </w:rPr>
        <w:t xml:space="preserve">Establish effective partnerships with higher education institutions and other organisations to support the delivery of social work education and continuing professional development. </w:t>
      </w:r>
    </w:p>
    <w:p w:rsidR="00D83963" w:rsidRDefault="00D83963" w:rsidP="008326F4">
      <w:pPr>
        <w:ind w:left="0" w:right="-619"/>
        <w:jc w:val="both"/>
        <w:rPr>
          <w:b/>
          <w:color w:val="99CCFF"/>
        </w:rPr>
      </w:pPr>
    </w:p>
    <w:p w:rsidR="00D83963" w:rsidRDefault="00D83963" w:rsidP="008326F4">
      <w:pPr>
        <w:ind w:left="0" w:right="-619"/>
        <w:jc w:val="both"/>
        <w:rPr>
          <w:b/>
          <w:color w:val="99CCFF"/>
        </w:rPr>
      </w:pPr>
    </w:p>
    <w:p w:rsidR="00D83963" w:rsidRPr="000417D9" w:rsidRDefault="00D83963" w:rsidP="008326F4">
      <w:pPr>
        <w:ind w:left="0" w:right="-619"/>
        <w:jc w:val="both"/>
      </w:pPr>
      <w:r w:rsidRPr="000417D9">
        <w:t xml:space="preserve">Strong partnership and good collaboration between employers and higher education institutions will lead to a more strategic approach to meeting workforce needs, providing high quality placements and designing and developing good quality training and development for social workers. Partnership should be effective joint decision making forums that enable communication, joint planning and shared activities to produce high quality social workers. All employers should: </w:t>
      </w:r>
    </w:p>
    <w:p w:rsidR="00D83963" w:rsidRPr="000417D9" w:rsidRDefault="00D83963" w:rsidP="008326F4">
      <w:pPr>
        <w:ind w:left="0" w:right="-619"/>
        <w:jc w:val="both"/>
      </w:pPr>
    </w:p>
    <w:p w:rsidR="00D83963" w:rsidRPr="000417D9" w:rsidRDefault="00D83963" w:rsidP="007847A8">
      <w:pPr>
        <w:pStyle w:val="ListParagraph"/>
        <w:numPr>
          <w:ilvl w:val="0"/>
          <w:numId w:val="34"/>
        </w:numPr>
        <w:spacing w:after="0" w:line="240" w:lineRule="auto"/>
        <w:ind w:left="360" w:right="-619"/>
        <w:jc w:val="both"/>
      </w:pPr>
      <w:r w:rsidRPr="000417D9">
        <w:t xml:space="preserve">Implement formal partnership arrangements that promote and contribute to shared outcomes in the delivery of social work education and CPD. </w:t>
      </w:r>
    </w:p>
    <w:p w:rsidR="00D83963" w:rsidRPr="000417D9" w:rsidRDefault="00D83963" w:rsidP="008326F4">
      <w:pPr>
        <w:ind w:left="-20" w:right="-619" w:firstLine="0"/>
        <w:jc w:val="both"/>
      </w:pPr>
    </w:p>
    <w:p w:rsidR="00D83963" w:rsidRPr="000417D9" w:rsidRDefault="00D83963" w:rsidP="007847A8">
      <w:pPr>
        <w:pStyle w:val="ListParagraph"/>
        <w:numPr>
          <w:ilvl w:val="0"/>
          <w:numId w:val="34"/>
        </w:numPr>
        <w:spacing w:after="0" w:line="240" w:lineRule="auto"/>
        <w:ind w:left="360" w:right="-619"/>
        <w:jc w:val="both"/>
      </w:pPr>
      <w:r w:rsidRPr="000417D9">
        <w:t xml:space="preserve">Ensure that the strategic lead social worker managers these partnerships for the organisation, </w:t>
      </w:r>
    </w:p>
    <w:p w:rsidR="00D83963" w:rsidRPr="000417D9" w:rsidRDefault="00D83963" w:rsidP="008326F4">
      <w:pPr>
        <w:ind w:left="-20" w:right="-619" w:firstLine="0"/>
        <w:jc w:val="both"/>
      </w:pPr>
    </w:p>
    <w:p w:rsidR="00D83963" w:rsidRPr="000417D9" w:rsidRDefault="00D83963" w:rsidP="007847A8">
      <w:pPr>
        <w:pStyle w:val="ListParagraph"/>
        <w:numPr>
          <w:ilvl w:val="0"/>
          <w:numId w:val="34"/>
        </w:numPr>
        <w:spacing w:after="0" w:line="240" w:lineRule="auto"/>
        <w:ind w:left="360" w:right="-619"/>
        <w:jc w:val="both"/>
      </w:pPr>
      <w:r w:rsidRPr="000417D9">
        <w:t xml:space="preserve">Have a clear policy for recruiting, training and supporting practice educators. </w:t>
      </w:r>
    </w:p>
    <w:p w:rsidR="00D83963" w:rsidRPr="000417D9" w:rsidRDefault="00D83963" w:rsidP="008326F4">
      <w:pPr>
        <w:ind w:left="-20" w:right="-619" w:firstLine="0"/>
        <w:jc w:val="both"/>
      </w:pPr>
    </w:p>
    <w:p w:rsidR="00D83963" w:rsidRPr="000417D9" w:rsidRDefault="00D83963" w:rsidP="007847A8">
      <w:pPr>
        <w:pStyle w:val="ListParagraph"/>
        <w:numPr>
          <w:ilvl w:val="0"/>
          <w:numId w:val="34"/>
        </w:numPr>
        <w:spacing w:after="0" w:line="240" w:lineRule="auto"/>
        <w:ind w:left="360" w:right="-619"/>
        <w:jc w:val="both"/>
      </w:pPr>
      <w:r w:rsidRPr="000417D9">
        <w:t xml:space="preserve">Support staff to access qualifying social work education. </w:t>
      </w:r>
    </w:p>
    <w:p w:rsidR="00D83963" w:rsidRPr="000417D9" w:rsidRDefault="00D83963" w:rsidP="008326F4">
      <w:pPr>
        <w:ind w:left="-20" w:right="-619" w:firstLine="0"/>
        <w:jc w:val="both"/>
      </w:pPr>
    </w:p>
    <w:p w:rsidR="00D83963" w:rsidRPr="000417D9" w:rsidRDefault="00D83963" w:rsidP="007847A8">
      <w:pPr>
        <w:pStyle w:val="ListParagraph"/>
        <w:numPr>
          <w:ilvl w:val="0"/>
          <w:numId w:val="34"/>
        </w:numPr>
        <w:spacing w:after="0" w:line="240" w:lineRule="auto"/>
        <w:ind w:left="360" w:right="-619"/>
        <w:jc w:val="both"/>
      </w:pPr>
      <w:r w:rsidRPr="000417D9">
        <w:t>Provide support for social work students on placement.</w:t>
      </w:r>
    </w:p>
    <w:p w:rsidR="00D83963" w:rsidRPr="000417D9" w:rsidRDefault="00D83963" w:rsidP="008326F4">
      <w:pPr>
        <w:ind w:left="-20" w:right="-619" w:firstLine="0"/>
        <w:jc w:val="both"/>
      </w:pPr>
    </w:p>
    <w:p w:rsidR="00D83963" w:rsidRPr="000417D9" w:rsidRDefault="00D83963" w:rsidP="007847A8">
      <w:pPr>
        <w:pStyle w:val="ListParagraph"/>
        <w:numPr>
          <w:ilvl w:val="0"/>
          <w:numId w:val="34"/>
        </w:numPr>
        <w:spacing w:after="0" w:line="240" w:lineRule="auto"/>
        <w:ind w:left="360" w:right="-619"/>
        <w:jc w:val="both"/>
      </w:pPr>
      <w:r w:rsidRPr="000417D9">
        <w:t xml:space="preserve">Contribute to efforts to recruit social work students. </w:t>
      </w:r>
    </w:p>
    <w:p w:rsidR="00D83963" w:rsidRPr="000417D9" w:rsidRDefault="00D83963" w:rsidP="008326F4">
      <w:pPr>
        <w:ind w:left="-20" w:right="-619" w:firstLine="0"/>
        <w:jc w:val="both"/>
      </w:pPr>
    </w:p>
    <w:p w:rsidR="00D83963" w:rsidRPr="000417D9" w:rsidRDefault="00D83963" w:rsidP="007847A8">
      <w:pPr>
        <w:pStyle w:val="ListParagraph"/>
        <w:numPr>
          <w:ilvl w:val="0"/>
          <w:numId w:val="34"/>
        </w:numPr>
        <w:spacing w:after="0" w:line="240" w:lineRule="auto"/>
        <w:ind w:left="360" w:right="-619"/>
        <w:jc w:val="both"/>
      </w:pPr>
      <w:r w:rsidRPr="000417D9">
        <w:t xml:space="preserve">Work collaboratively with partner organisations to develop the skills and knowledge required to deliver high quality social work education. </w:t>
      </w:r>
    </w:p>
    <w:p w:rsidR="00D83963" w:rsidRDefault="00D83963" w:rsidP="008326F4">
      <w:pPr>
        <w:ind w:left="0" w:right="-619"/>
        <w:jc w:val="both"/>
        <w:rPr>
          <w:b/>
          <w:color w:val="99CCFF"/>
        </w:rPr>
      </w:pPr>
    </w:p>
    <w:p w:rsidR="00D83963" w:rsidRDefault="00D83963" w:rsidP="008326F4">
      <w:pPr>
        <w:ind w:left="0" w:right="-619"/>
        <w:jc w:val="both"/>
        <w:rPr>
          <w:b/>
          <w:color w:val="99CCFF"/>
        </w:rPr>
      </w:pPr>
      <w:r>
        <w:rPr>
          <w:b/>
          <w:color w:val="99CCFF"/>
        </w:rPr>
        <w:t xml:space="preserve">Supervision Framework </w:t>
      </w:r>
    </w:p>
    <w:p w:rsidR="00D83963" w:rsidRDefault="00D83963" w:rsidP="008326F4">
      <w:pPr>
        <w:ind w:left="0" w:right="-619"/>
        <w:jc w:val="both"/>
        <w:rPr>
          <w:b/>
          <w:color w:val="99CCFF"/>
        </w:rPr>
      </w:pPr>
    </w:p>
    <w:p w:rsidR="00D83963" w:rsidRPr="000417D9" w:rsidRDefault="00D83963" w:rsidP="008326F4">
      <w:pPr>
        <w:ind w:left="0" w:right="-619"/>
        <w:jc w:val="both"/>
        <w:rPr>
          <w:sz w:val="23"/>
          <w:szCs w:val="23"/>
        </w:rPr>
      </w:pPr>
      <w:r w:rsidRPr="000417D9">
        <w:rPr>
          <w:sz w:val="23"/>
          <w:szCs w:val="23"/>
        </w:rPr>
        <w:t xml:space="preserve">Supervision provides a safe environment for critical reflection, challenge and professional support that operates alongside an organisation’s appraisal process. It includes time for reflection on practice issues that arise in the course of everyday work, and can help social workers and their managers to do their jobs more effectively. It enables social workers to develop their capacity to use their experiences to review practise, review feedback on their performance, build emotional resilience and this reflectively about the relationships they have formed with children, adults and families. </w:t>
      </w:r>
    </w:p>
    <w:p w:rsidR="00D83963" w:rsidRDefault="00D83963" w:rsidP="008326F4">
      <w:pPr>
        <w:ind w:left="0" w:right="-619"/>
        <w:jc w:val="both"/>
        <w:rPr>
          <w:b/>
          <w:color w:val="99CCFF"/>
        </w:rPr>
      </w:pPr>
    </w:p>
    <w:p w:rsidR="00D83963" w:rsidRDefault="00D83963" w:rsidP="008326F4">
      <w:pPr>
        <w:ind w:left="0" w:right="-619"/>
        <w:jc w:val="both"/>
        <w:rPr>
          <w:b/>
          <w:color w:val="99CCFF"/>
        </w:rPr>
      </w:pPr>
      <w:r>
        <w:rPr>
          <w:b/>
          <w:color w:val="99CCFF"/>
        </w:rPr>
        <w:t xml:space="preserve">The key elements of effective supervision encompass: </w:t>
      </w:r>
    </w:p>
    <w:p w:rsidR="00D83963" w:rsidRDefault="00D83963" w:rsidP="008326F4">
      <w:pPr>
        <w:ind w:left="0" w:right="-619"/>
        <w:jc w:val="both"/>
        <w:rPr>
          <w:b/>
          <w:color w:val="99CCFF"/>
        </w:rPr>
      </w:pPr>
    </w:p>
    <w:p w:rsidR="00D83963" w:rsidRPr="00627A34" w:rsidRDefault="00D83963" w:rsidP="007847A8">
      <w:pPr>
        <w:pStyle w:val="ListParagraph"/>
        <w:numPr>
          <w:ilvl w:val="0"/>
          <w:numId w:val="35"/>
        </w:numPr>
        <w:spacing w:after="0" w:line="240" w:lineRule="auto"/>
        <w:ind w:right="-619"/>
        <w:jc w:val="both"/>
        <w:rPr>
          <w:b/>
          <w:color w:val="99CCFF"/>
        </w:rPr>
      </w:pPr>
      <w:r w:rsidRPr="00627A34">
        <w:rPr>
          <w:b/>
          <w:color w:val="99CCFF"/>
        </w:rPr>
        <w:t>Quality of decision making and interventions</w:t>
      </w:r>
    </w:p>
    <w:p w:rsidR="00D83963" w:rsidRDefault="00D83963" w:rsidP="008326F4">
      <w:pPr>
        <w:ind w:left="0" w:right="-619"/>
        <w:jc w:val="both"/>
        <w:rPr>
          <w:b/>
          <w:color w:val="99CCFF"/>
        </w:rPr>
      </w:pPr>
    </w:p>
    <w:p w:rsidR="00D83963" w:rsidRPr="000417D9" w:rsidRDefault="00D83963" w:rsidP="008326F4">
      <w:pPr>
        <w:ind w:left="0" w:right="-619"/>
        <w:jc w:val="both"/>
        <w:rPr>
          <w:sz w:val="23"/>
          <w:szCs w:val="23"/>
        </w:rPr>
      </w:pPr>
      <w:r w:rsidRPr="000417D9">
        <w:rPr>
          <w:sz w:val="23"/>
          <w:szCs w:val="23"/>
        </w:rPr>
        <w:t xml:space="preserve">This aspect of supervision provides the opportunity to focus on the challenges faced by social workers in carrying out their work. It includes reflection on what work has been done, plans for future interventions and actions, and discussions on improvements in practice. There should be a focus on protecting the public and delivering effective services, with time spent reflecting on the relationship that have been formed with children, adults and families and the mental and physical health of the social worker. Barriers to effective working on particular cases, including level of stress experienced and registered social worker, usually with expertise in the same area of practice, and should encourage shared professional decision making. </w:t>
      </w:r>
    </w:p>
    <w:p w:rsidR="00D83963" w:rsidRDefault="00D83963" w:rsidP="008326F4">
      <w:pPr>
        <w:ind w:left="0" w:right="-619"/>
        <w:jc w:val="both"/>
        <w:rPr>
          <w:b/>
          <w:color w:val="99CCFF"/>
        </w:rPr>
      </w:pPr>
    </w:p>
    <w:p w:rsidR="00D83963" w:rsidRPr="00627A34" w:rsidRDefault="00D83963" w:rsidP="007847A8">
      <w:pPr>
        <w:pStyle w:val="ListParagraph"/>
        <w:numPr>
          <w:ilvl w:val="0"/>
          <w:numId w:val="35"/>
        </w:numPr>
        <w:spacing w:after="0" w:line="240" w:lineRule="auto"/>
        <w:ind w:right="-619"/>
        <w:jc w:val="both"/>
        <w:rPr>
          <w:b/>
          <w:color w:val="99CCFF"/>
        </w:rPr>
      </w:pPr>
      <w:r w:rsidRPr="00627A34">
        <w:rPr>
          <w:b/>
          <w:color w:val="99CCFF"/>
        </w:rPr>
        <w:t xml:space="preserve">Line management and organisation accountability </w:t>
      </w:r>
    </w:p>
    <w:p w:rsidR="00D83963" w:rsidRDefault="00D83963" w:rsidP="008326F4">
      <w:pPr>
        <w:ind w:left="0" w:right="-619"/>
        <w:jc w:val="both"/>
        <w:rPr>
          <w:b/>
          <w:color w:val="99CCFF"/>
        </w:rPr>
      </w:pPr>
    </w:p>
    <w:p w:rsidR="00D83963" w:rsidRPr="000417D9" w:rsidRDefault="00D83963" w:rsidP="008326F4">
      <w:pPr>
        <w:ind w:left="0" w:right="-619"/>
        <w:jc w:val="both"/>
        <w:rPr>
          <w:sz w:val="23"/>
          <w:szCs w:val="23"/>
        </w:rPr>
      </w:pPr>
      <w:r w:rsidRPr="000417D9">
        <w:rPr>
          <w:sz w:val="23"/>
          <w:szCs w:val="23"/>
        </w:rPr>
        <w:t xml:space="preserve">This element of supervision provides mutual organisational accountability between the employer and the employee on behalf of the public. It is a tool for monitoring the quantity and the quality of the work being done. It involved the evaluation of the job and the organisational effectiveness of the employee, and includes appraisal. This aspect of supervision is essential for all staff in the organisation, and is carried out by the line manager. </w:t>
      </w:r>
    </w:p>
    <w:p w:rsidR="00F7740A" w:rsidRDefault="00F7740A" w:rsidP="008326F4">
      <w:pPr>
        <w:ind w:left="0" w:right="-619"/>
        <w:jc w:val="both"/>
        <w:rPr>
          <w:b/>
          <w:color w:val="99CCFF"/>
        </w:rPr>
      </w:pPr>
    </w:p>
    <w:p w:rsidR="00D83963" w:rsidRPr="00627A34" w:rsidRDefault="00D83963" w:rsidP="007847A8">
      <w:pPr>
        <w:pStyle w:val="ListParagraph"/>
        <w:numPr>
          <w:ilvl w:val="0"/>
          <w:numId w:val="35"/>
        </w:numPr>
        <w:spacing w:after="0" w:line="240" w:lineRule="auto"/>
        <w:ind w:right="-619"/>
        <w:jc w:val="both"/>
        <w:rPr>
          <w:b/>
          <w:color w:val="99CCFF"/>
        </w:rPr>
      </w:pPr>
      <w:r w:rsidRPr="00627A34">
        <w:rPr>
          <w:b/>
          <w:color w:val="99CCFF"/>
        </w:rPr>
        <w:t>Caseloads and workload management</w:t>
      </w:r>
    </w:p>
    <w:p w:rsidR="00D83963" w:rsidRDefault="00D83963" w:rsidP="008326F4">
      <w:pPr>
        <w:ind w:left="0" w:right="-619"/>
        <w:jc w:val="both"/>
        <w:rPr>
          <w:b/>
          <w:color w:val="99CCFF"/>
        </w:rPr>
      </w:pPr>
    </w:p>
    <w:p w:rsidR="00D83963" w:rsidRPr="000417D9" w:rsidRDefault="00D83963" w:rsidP="008326F4">
      <w:pPr>
        <w:ind w:left="0" w:right="-619"/>
        <w:jc w:val="both"/>
        <w:rPr>
          <w:sz w:val="23"/>
          <w:szCs w:val="23"/>
        </w:rPr>
      </w:pPr>
      <w:r w:rsidRPr="000417D9">
        <w:rPr>
          <w:sz w:val="23"/>
          <w:szCs w:val="23"/>
        </w:rPr>
        <w:t xml:space="preserve">Supervision should include an analysis of caseloads and workload management, and address any issues relating to the extent to the time available to work directly with children, adults and families as well as meeting other demands. There should be a focus on protecting the public, delivering effective services and identifying barriers to effective practise. This may be included in the line manager’s role. </w:t>
      </w:r>
    </w:p>
    <w:p w:rsidR="00D83963" w:rsidRDefault="00D83963" w:rsidP="008326F4">
      <w:pPr>
        <w:ind w:left="0" w:right="-619"/>
        <w:jc w:val="both"/>
        <w:rPr>
          <w:b/>
          <w:color w:val="99CCFF"/>
        </w:rPr>
      </w:pPr>
    </w:p>
    <w:p w:rsidR="00D83963" w:rsidRPr="00627A34" w:rsidRDefault="00D83963" w:rsidP="007847A8">
      <w:pPr>
        <w:pStyle w:val="ListParagraph"/>
        <w:numPr>
          <w:ilvl w:val="0"/>
          <w:numId w:val="35"/>
        </w:numPr>
        <w:spacing w:after="0" w:line="240" w:lineRule="auto"/>
        <w:ind w:right="-619"/>
        <w:jc w:val="both"/>
        <w:rPr>
          <w:b/>
          <w:color w:val="99CCFF"/>
        </w:rPr>
      </w:pPr>
      <w:r w:rsidRPr="00627A34">
        <w:rPr>
          <w:b/>
          <w:color w:val="99CCFF"/>
        </w:rPr>
        <w:t>Identification of further personal learning, career and development opportunities</w:t>
      </w:r>
    </w:p>
    <w:p w:rsidR="00D83963" w:rsidRPr="000417D9" w:rsidRDefault="00D83963" w:rsidP="008326F4">
      <w:pPr>
        <w:ind w:left="0" w:right="-619"/>
        <w:jc w:val="both"/>
        <w:rPr>
          <w:sz w:val="23"/>
          <w:szCs w:val="23"/>
        </w:rPr>
      </w:pPr>
    </w:p>
    <w:p w:rsidR="00D83963" w:rsidRDefault="00D83963" w:rsidP="008326F4">
      <w:pPr>
        <w:ind w:left="0" w:right="-619"/>
        <w:jc w:val="both"/>
        <w:rPr>
          <w:sz w:val="23"/>
          <w:szCs w:val="23"/>
        </w:rPr>
      </w:pPr>
      <w:r w:rsidRPr="000417D9">
        <w:rPr>
          <w:sz w:val="23"/>
          <w:szCs w:val="23"/>
        </w:rPr>
        <w:t xml:space="preserve">Supervision in this context is about monitoring and promoting continuing professional development, including maintaining social work registration. This could include career development advice and time to explore professional development opportunities such as further qualifications. This can be included in the line manager’s or professional supervisor’s role. </w:t>
      </w:r>
    </w:p>
    <w:p w:rsidR="00627A34" w:rsidRPr="000417D9" w:rsidRDefault="00627A34" w:rsidP="008326F4">
      <w:pPr>
        <w:ind w:left="0" w:right="-619"/>
        <w:jc w:val="both"/>
        <w:rPr>
          <w:sz w:val="23"/>
          <w:szCs w:val="23"/>
        </w:rPr>
      </w:pPr>
    </w:p>
    <w:p w:rsidR="00D83963" w:rsidRDefault="00D83963" w:rsidP="008326F4">
      <w:pPr>
        <w:ind w:left="0" w:right="-619"/>
        <w:jc w:val="both"/>
        <w:rPr>
          <w:b/>
          <w:color w:val="99CCFF"/>
        </w:rPr>
      </w:pPr>
      <w:r w:rsidRPr="00BA0F24">
        <w:rPr>
          <w:b/>
          <w:color w:val="99CCFF"/>
        </w:rPr>
        <w:t>Guidance for Providing Supervision in d</w:t>
      </w:r>
      <w:r>
        <w:rPr>
          <w:b/>
          <w:color w:val="99CCFF"/>
        </w:rPr>
        <w:t>ifferent settings</w:t>
      </w:r>
    </w:p>
    <w:p w:rsidR="00D83963" w:rsidRDefault="00D83963" w:rsidP="008326F4">
      <w:pPr>
        <w:ind w:left="0" w:right="-619"/>
        <w:jc w:val="both"/>
        <w:rPr>
          <w:b/>
          <w:color w:val="99CCFF"/>
        </w:rPr>
      </w:pPr>
    </w:p>
    <w:p w:rsidR="00D83963" w:rsidRDefault="00D83963" w:rsidP="008326F4">
      <w:pPr>
        <w:ind w:left="0" w:right="-619"/>
        <w:jc w:val="both"/>
        <w:rPr>
          <w:color w:val="99CCFF"/>
        </w:rPr>
      </w:pPr>
      <w:r>
        <w:rPr>
          <w:color w:val="99CCFF"/>
        </w:rPr>
        <w:t xml:space="preserve">Supervision for child protecting and adult safeguarding teams </w:t>
      </w:r>
    </w:p>
    <w:p w:rsidR="00D83963" w:rsidRDefault="00D83963" w:rsidP="008326F4">
      <w:pPr>
        <w:ind w:left="0" w:right="-619"/>
        <w:jc w:val="both"/>
        <w:rPr>
          <w:color w:val="99CCFF"/>
        </w:rPr>
      </w:pPr>
    </w:p>
    <w:p w:rsidR="00D83963" w:rsidRPr="00980242" w:rsidRDefault="00D83963" w:rsidP="008326F4">
      <w:pPr>
        <w:ind w:left="0" w:right="-619"/>
        <w:jc w:val="both"/>
      </w:pPr>
      <w:r w:rsidRPr="00980242">
        <w:t xml:space="preserve">Where social workers have safeguarding and protection work as a core role then lines of accountability should be clearly identified, and elements 1 – 3 of individual supervision should normally be undertaken by the line manager who would be a registered social worker. </w:t>
      </w:r>
    </w:p>
    <w:p w:rsidR="00D83963" w:rsidRDefault="00D83963" w:rsidP="008326F4">
      <w:pPr>
        <w:ind w:left="0" w:right="-619"/>
        <w:jc w:val="both"/>
        <w:rPr>
          <w:color w:val="99CCFF"/>
        </w:rPr>
      </w:pPr>
    </w:p>
    <w:p w:rsidR="00D83963" w:rsidRDefault="00D83963" w:rsidP="008326F4">
      <w:pPr>
        <w:ind w:left="0" w:right="-619"/>
        <w:jc w:val="both"/>
        <w:rPr>
          <w:color w:val="99CCFF"/>
        </w:rPr>
      </w:pPr>
      <w:r>
        <w:rPr>
          <w:color w:val="99CCFF"/>
        </w:rPr>
        <w:t>Supervision in a multi-professional teams</w:t>
      </w:r>
    </w:p>
    <w:p w:rsidR="00D83963" w:rsidRDefault="00D83963" w:rsidP="008326F4">
      <w:pPr>
        <w:ind w:left="0" w:right="-619"/>
        <w:jc w:val="both"/>
        <w:rPr>
          <w:color w:val="99CCFF"/>
        </w:rPr>
      </w:pPr>
    </w:p>
    <w:p w:rsidR="00D83963" w:rsidRPr="00980242" w:rsidRDefault="00D83963" w:rsidP="008326F4">
      <w:pPr>
        <w:ind w:left="0" w:right="-619"/>
        <w:jc w:val="both"/>
      </w:pPr>
      <w:r w:rsidRPr="00980242">
        <w:t xml:space="preserve">Where social workers are located in multi-professional teams or project groups, with a manager from another experience background, the various elements of supervision identified above may be split amongst several people. Models of shared supervisory and managerial responsibilities are well tried and tested with social work students and newly qualified social worker, and can be managed effectively via a written supervision statement clarifying respective roles and responsibilities. </w:t>
      </w:r>
    </w:p>
    <w:p w:rsidR="00D83963" w:rsidRDefault="00D83963" w:rsidP="008326F4">
      <w:pPr>
        <w:ind w:left="0" w:right="-619"/>
        <w:jc w:val="both"/>
        <w:rPr>
          <w:color w:val="99CCFF"/>
        </w:rPr>
      </w:pPr>
    </w:p>
    <w:p w:rsidR="00D83963" w:rsidRDefault="00D83963" w:rsidP="008326F4">
      <w:pPr>
        <w:ind w:left="0" w:right="-619"/>
        <w:jc w:val="both"/>
        <w:rPr>
          <w:color w:val="99CCFF"/>
        </w:rPr>
      </w:pPr>
      <w:r>
        <w:rPr>
          <w:color w:val="99CCFF"/>
        </w:rPr>
        <w:t>Supervision and peer learning</w:t>
      </w:r>
    </w:p>
    <w:p w:rsidR="00D83963" w:rsidRDefault="00D83963" w:rsidP="008326F4">
      <w:pPr>
        <w:ind w:left="0" w:right="-619"/>
        <w:jc w:val="both"/>
        <w:rPr>
          <w:color w:val="99CCFF"/>
        </w:rPr>
      </w:pPr>
    </w:p>
    <w:p w:rsidR="00D83963" w:rsidRPr="00980242" w:rsidRDefault="00D83963" w:rsidP="008326F4">
      <w:pPr>
        <w:ind w:left="0" w:right="-619"/>
        <w:jc w:val="both"/>
      </w:pPr>
      <w:r w:rsidRPr="00980242">
        <w:t>To see supervision as only an arrangement between and individual and their manager (or a group of supervisors) is to miss rick learning opportunities provided through formal and informal peer networks. This is an important ad often underplayed part of the supervisory process. Where social workers are situated within co-located teams this is a normal part of work interaction e.g. in case discussions and debriefings. Trends towards more home working, dispersed te</w:t>
      </w:r>
      <w:r>
        <w:t>ams, sole social workers in mul</w:t>
      </w:r>
      <w:r w:rsidRPr="00980242">
        <w:t>t</w:t>
      </w:r>
      <w:r>
        <w:t>i-professional teams, and oth</w:t>
      </w:r>
      <w:r w:rsidRPr="00980242">
        <w:t xml:space="preserve">er models of working, mean that this important peer network interaction may have to be explicitly created. This should be promoted by managers but also by trade unions, professional associations and increasingly by the </w:t>
      </w:r>
      <w:smartTag w:uri="urn:schemas-microsoft-com:office:smarttags" w:element="place">
        <w:smartTag w:uri="urn:schemas-microsoft-com:office:smarttags" w:element="PlaceType">
          <w:r w:rsidRPr="00980242">
            <w:t>College</w:t>
          </w:r>
        </w:smartTag>
        <w:r w:rsidRPr="00980242">
          <w:t xml:space="preserve"> of </w:t>
        </w:r>
        <w:smartTag w:uri="urn:schemas-microsoft-com:office:smarttags" w:element="PlaceName">
          <w:r w:rsidRPr="00980242">
            <w:t>Social Work</w:t>
          </w:r>
        </w:smartTag>
      </w:smartTag>
      <w:r w:rsidRPr="00980242">
        <w:t xml:space="preserve">. Employers should support these networks which make a significant contribution to effective service delivery and the morale of social workers. The richer this experience is for employees, the less pressure it puts on an organisation’s supervisory systems to provide professional challenge and updated on professional practice. </w:t>
      </w:r>
    </w:p>
    <w:p w:rsidR="00D83963" w:rsidRPr="00980242" w:rsidRDefault="00D83963" w:rsidP="008326F4">
      <w:pPr>
        <w:ind w:left="0" w:right="-619"/>
        <w:jc w:val="both"/>
      </w:pPr>
    </w:p>
    <w:p w:rsidR="00D83963" w:rsidRDefault="00D83963" w:rsidP="008326F4">
      <w:pPr>
        <w:ind w:left="0" w:right="-619"/>
        <w:jc w:val="both"/>
      </w:pPr>
      <w:r w:rsidRPr="00980242">
        <w:t>The combination of effective supervision arrangements, together with a suitable working environment, manageable workloads, supportive management systems and access to continuous</w:t>
      </w:r>
      <w:r>
        <w:t xml:space="preserve"> learning, will help to ensur</w:t>
      </w:r>
      <w:r w:rsidRPr="00980242">
        <w:t xml:space="preserve">e that social workers are able to provide good and responsive services for children, adults and families. By creating these conditions, employers will help to provide a setting in which social workers choose to work and remain. The Social Work Reform Board believes that all social workers should be able to expect that the Standards for Employers and Supervision Framework will form the basis for everyday social work practice in any setting in which they chose to work. </w:t>
      </w:r>
    </w:p>
    <w:p w:rsidR="00D83963" w:rsidRPr="00980242" w:rsidRDefault="00D83963" w:rsidP="008F04F1">
      <w:pPr>
        <w:ind w:left="0" w:firstLine="0"/>
        <w:jc w:val="both"/>
        <w:sectPr w:rsidR="00D83963" w:rsidRPr="00980242" w:rsidSect="0032714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rsidR="00833245" w:rsidRPr="00EC594C" w:rsidRDefault="00833245" w:rsidP="008F04F1">
      <w:pPr>
        <w:ind w:left="0" w:firstLine="0"/>
        <w:rPr>
          <w:sz w:val="22"/>
        </w:rPr>
      </w:pPr>
    </w:p>
    <w:sectPr w:rsidR="00833245" w:rsidRPr="00EC594C" w:rsidSect="0032714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9DD" w:rsidRDefault="00B419DD">
      <w:pPr>
        <w:spacing w:after="0" w:line="240" w:lineRule="auto"/>
      </w:pPr>
      <w:r>
        <w:separator/>
      </w:r>
    </w:p>
  </w:endnote>
  <w:endnote w:type="continuationSeparator" w:id="0">
    <w:p w:rsidR="00B419DD" w:rsidRDefault="00B4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tabs>
        <w:tab w:val="center" w:pos="540"/>
        <w:tab w:val="center" w:pos="4693"/>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Pr="00275AE6" w:rsidRDefault="00B419DD" w:rsidP="00D83963">
    <w:pPr>
      <w:pStyle w:val="Footer"/>
      <w:jc w:val="center"/>
    </w:pPr>
    <w:r>
      <w:fldChar w:fldCharType="begin"/>
    </w:r>
    <w:r>
      <w:instrText xml:space="preserve"> DOCPROPERTY bjFooterFirstPageDocProperty \* MERGEFORMAT </w:instrText>
    </w:r>
    <w:r>
      <w:fldChar w:fldCharType="separate"/>
    </w:r>
    <w:r>
      <w:rPr>
        <w:b/>
        <w:bCs/>
      </w:rPr>
      <w:t>Error! Unknown document property name.</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11063"/>
      <w:docPartObj>
        <w:docPartGallery w:val="Page Numbers (Bottom of Page)"/>
        <w:docPartUnique/>
      </w:docPartObj>
    </w:sdtPr>
    <w:sdtEndPr>
      <w:rPr>
        <w:color w:val="7F7F7F" w:themeColor="background1" w:themeShade="7F"/>
        <w:spacing w:val="60"/>
      </w:rPr>
    </w:sdtEndPr>
    <w:sdtContent>
      <w:p w:rsidR="00B419DD" w:rsidRDefault="00B419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0E84" w:rsidRPr="00F00E84">
          <w:rPr>
            <w:b/>
            <w:bCs/>
            <w:noProof/>
          </w:rPr>
          <w:t>20</w:t>
        </w:r>
        <w:r>
          <w:rPr>
            <w:b/>
            <w:bCs/>
            <w:noProof/>
          </w:rPr>
          <w:fldChar w:fldCharType="end"/>
        </w:r>
        <w:r>
          <w:rPr>
            <w:b/>
            <w:bCs/>
          </w:rPr>
          <w:t xml:space="preserve"> | </w:t>
        </w:r>
        <w:r>
          <w:rPr>
            <w:color w:val="7F7F7F" w:themeColor="background1" w:themeShade="7F"/>
            <w:spacing w:val="60"/>
          </w:rPr>
          <w:t>Page</w:t>
        </w:r>
        <w:r w:rsidRPr="004E13E1">
          <w:rPr>
            <w:rFonts w:ascii="Arial" w:eastAsia="Times New Roman" w:hAnsi="Arial" w:cs="Arial"/>
            <w:sz w:val="20"/>
          </w:rPr>
          <w:t xml:space="preserve"> </w:t>
        </w:r>
        <w:r>
          <w:rPr>
            <w:rFonts w:ascii="Arial" w:eastAsia="Times New Roman" w:hAnsi="Arial" w:cs="Arial"/>
            <w:sz w:val="20"/>
          </w:rPr>
          <w:tab/>
        </w:r>
        <w:r>
          <w:rPr>
            <w:rFonts w:ascii="Arial" w:eastAsia="Times New Roman" w:hAnsi="Arial" w:cs="Arial"/>
            <w:sz w:val="20"/>
          </w:rPr>
          <w:tab/>
        </w:r>
        <w:r w:rsidRPr="004E13E1">
          <w:rPr>
            <w:rFonts w:ascii="Arial" w:eastAsia="Times New Roman" w:hAnsi="Arial" w:cs="Arial"/>
            <w:sz w:val="20"/>
          </w:rPr>
          <w:t xml:space="preserve">Supervision Policy </w:t>
        </w:r>
        <w:r>
          <w:rPr>
            <w:rFonts w:ascii="Arial" w:eastAsia="Times New Roman" w:hAnsi="Arial" w:cs="Arial"/>
            <w:sz w:val="20"/>
          </w:rPr>
          <w:t>v3 June 2017</w:t>
        </w:r>
      </w:p>
    </w:sdtContent>
  </w:sdt>
  <w:p w:rsidR="00B419DD" w:rsidRDefault="00B419DD">
    <w:pPr>
      <w:tabs>
        <w:tab w:val="center" w:pos="540"/>
        <w:tab w:val="center" w:pos="4693"/>
      </w:tabs>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tabs>
        <w:tab w:val="center" w:pos="540"/>
        <w:tab w:val="center" w:pos="4693"/>
      </w:tabs>
      <w:spacing w:after="0" w:line="259" w:lineRule="auto"/>
      <w:ind w:left="0" w:right="0" w:firstLine="0"/>
      <w:rPr>
        <w:rFonts w:ascii="Times New Roman" w:eastAsia="Times New Roman" w:hAnsi="Times New Roman" w:cs="Times New Roman"/>
        <w:sz w:val="20"/>
      </w:rPr>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sidR="00F00E84" w:rsidRPr="00F00E84">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p w:rsidR="00B419DD" w:rsidRPr="004E13E1" w:rsidRDefault="00B419DD">
    <w:pPr>
      <w:tabs>
        <w:tab w:val="center" w:pos="540"/>
        <w:tab w:val="center" w:pos="4693"/>
      </w:tabs>
      <w:spacing w:after="0" w:line="259" w:lineRule="auto"/>
      <w:ind w:left="0" w:right="0" w:firstLine="0"/>
    </w:pP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sidRPr="004E13E1">
      <w:rPr>
        <w:rFonts w:eastAsia="Times New Roman"/>
        <w:sz w:val="20"/>
      </w:rPr>
      <w:t xml:space="preserve">Supervision </w:t>
    </w:r>
    <w:r>
      <w:rPr>
        <w:rFonts w:eastAsia="Times New Roman"/>
        <w:sz w:val="20"/>
      </w:rPr>
      <w:t>Policy v3</w:t>
    </w:r>
    <w:r w:rsidRPr="004E13E1">
      <w:rPr>
        <w:rFonts w:eastAsia="Times New Roman"/>
        <w:sz w:val="20"/>
      </w:rPr>
      <w:t xml:space="preserve"> </w:t>
    </w:r>
    <w:r>
      <w:rPr>
        <w:rFonts w:eastAsia="Times New Roman"/>
        <w:sz w:val="20"/>
      </w:rPr>
      <w:t>June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74626"/>
      <w:docPartObj>
        <w:docPartGallery w:val="Page Numbers (Bottom of Page)"/>
        <w:docPartUnique/>
      </w:docPartObj>
    </w:sdtPr>
    <w:sdtEndPr>
      <w:rPr>
        <w:color w:val="7F7F7F" w:themeColor="background1" w:themeShade="7F"/>
        <w:spacing w:val="60"/>
      </w:rPr>
    </w:sdtEndPr>
    <w:sdtContent>
      <w:p w:rsidR="00B419DD" w:rsidRDefault="00B419DD" w:rsidP="00C42B8E">
        <w:pPr>
          <w:pStyle w:val="Footer"/>
          <w:pBdr>
            <w:top w:val="single" w:sz="4" w:space="1" w:color="D9D9D9" w:themeColor="background1" w:themeShade="D9"/>
          </w:pBdr>
          <w:ind w:left="-567"/>
          <w:rPr>
            <w:b/>
            <w:bCs/>
          </w:rPr>
        </w:pPr>
        <w:r>
          <w:fldChar w:fldCharType="begin"/>
        </w:r>
        <w:r>
          <w:instrText xml:space="preserve"> PAGE   \* MERGEFORMAT </w:instrText>
        </w:r>
        <w:r>
          <w:fldChar w:fldCharType="separate"/>
        </w:r>
        <w:r w:rsidR="00F00E84" w:rsidRPr="00F00E84">
          <w:rPr>
            <w:b/>
            <w:bCs/>
            <w:noProof/>
          </w:rPr>
          <w:t>38</w:t>
        </w:r>
        <w:r>
          <w:rPr>
            <w:b/>
            <w:bCs/>
            <w:noProof/>
          </w:rPr>
          <w:fldChar w:fldCharType="end"/>
        </w:r>
        <w:r>
          <w:rPr>
            <w:b/>
            <w:bCs/>
          </w:rPr>
          <w:t xml:space="preserve"> | </w:t>
        </w:r>
        <w:r>
          <w:rPr>
            <w:color w:val="7F7F7F" w:themeColor="background1" w:themeShade="7F"/>
            <w:spacing w:val="60"/>
          </w:rPr>
          <w:t>Page</w:t>
        </w:r>
        <w:r w:rsidRPr="004E13E1">
          <w:rPr>
            <w:rFonts w:ascii="Arial" w:eastAsia="Times New Roman" w:hAnsi="Arial" w:cs="Arial"/>
            <w:sz w:val="20"/>
          </w:rPr>
          <w:t xml:space="preserve"> </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Pr="004E13E1">
          <w:rPr>
            <w:rFonts w:ascii="Arial" w:eastAsia="Times New Roman" w:hAnsi="Arial" w:cs="Arial"/>
            <w:sz w:val="20"/>
          </w:rPr>
          <w:t>Supervision Policy v2 Dec 2015</w:t>
        </w:r>
      </w:p>
    </w:sdtContent>
  </w:sdt>
  <w:p w:rsidR="00B419DD" w:rsidRDefault="00B419DD">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Pr="00275AE6" w:rsidRDefault="00B419DD" w:rsidP="00D83963">
    <w:pPr>
      <w:pStyle w:val="Footer"/>
      <w:jc w:val="center"/>
    </w:pPr>
    <w:r>
      <w:fldChar w:fldCharType="begin"/>
    </w:r>
    <w:r>
      <w:instrText xml:space="preserve"> DOCPROPERTY bjFooterEvenPageDocProperty \* MERGEFORMAT </w:instrText>
    </w:r>
    <w:r>
      <w:fldChar w:fldCharType="separate"/>
    </w:r>
    <w:r>
      <w:rPr>
        <w:b/>
        <w:bCs/>
      </w:rPr>
      <w:t>Error! Unknown document property name.</w:t>
    </w:r>
    <w:r>
      <w:rPr>
        <w:rFonts w:ascii="Arial" w:hAnsi="Arial" w:cs="Arial"/>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02635"/>
      <w:docPartObj>
        <w:docPartGallery w:val="Page Numbers (Bottom of Page)"/>
        <w:docPartUnique/>
      </w:docPartObj>
    </w:sdtPr>
    <w:sdtEndPr>
      <w:rPr>
        <w:color w:val="7F7F7F" w:themeColor="background1" w:themeShade="7F"/>
        <w:spacing w:val="60"/>
      </w:rPr>
    </w:sdtEndPr>
    <w:sdtContent>
      <w:p w:rsidR="00B419DD" w:rsidRDefault="00B419DD" w:rsidP="00C42B8E">
        <w:pPr>
          <w:pStyle w:val="Footer"/>
          <w:pBdr>
            <w:top w:val="single" w:sz="4" w:space="1" w:color="D9D9D9" w:themeColor="background1" w:themeShade="D9"/>
          </w:pBdr>
          <w:ind w:left="-567"/>
          <w:rPr>
            <w:b/>
            <w:bCs/>
          </w:rPr>
        </w:pPr>
        <w:r>
          <w:fldChar w:fldCharType="begin"/>
        </w:r>
        <w:r>
          <w:instrText xml:space="preserve"> PAGE   \* MERGEFORMAT </w:instrText>
        </w:r>
        <w:r>
          <w:fldChar w:fldCharType="separate"/>
        </w:r>
        <w:r w:rsidR="00F00E84" w:rsidRPr="00F00E84">
          <w:rPr>
            <w:b/>
            <w:bCs/>
            <w:noProof/>
          </w:rPr>
          <w:t>49</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Pr="004E13E1">
          <w:rPr>
            <w:rFonts w:ascii="Arial" w:eastAsia="Times New Roman" w:hAnsi="Arial" w:cs="Arial"/>
            <w:sz w:val="20"/>
          </w:rPr>
          <w:t>Supervision Policy v2 Dec 2015</w:t>
        </w:r>
      </w:p>
    </w:sdtContent>
  </w:sdt>
  <w:p w:rsidR="00B419DD" w:rsidRPr="00D83963" w:rsidRDefault="00B419DD" w:rsidP="00D83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9DD" w:rsidRDefault="00B419DD">
      <w:pPr>
        <w:spacing w:after="0" w:line="240" w:lineRule="auto"/>
      </w:pPr>
      <w:r>
        <w:separator/>
      </w:r>
    </w:p>
  </w:footnote>
  <w:footnote w:type="continuationSeparator" w:id="0">
    <w:p w:rsidR="00B419DD" w:rsidRDefault="00B4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rsidP="00D83963">
    <w:pPr>
      <w:pStyle w:val="Footer"/>
      <w:framePr w:wrap="around" w:vAnchor="text" w:hAnchor="page" w:x="5578" w:y="192"/>
      <w:rPr>
        <w:rStyle w:val="PageNumber"/>
      </w:rPr>
    </w:pPr>
  </w:p>
  <w:p w:rsidR="00B419DD" w:rsidRDefault="00B419DD" w:rsidP="00D8396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9DD" w:rsidRDefault="00B41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02"/>
    <w:multiLevelType w:val="hybridMultilevel"/>
    <w:tmpl w:val="5896E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044C"/>
    <w:multiLevelType w:val="hybridMultilevel"/>
    <w:tmpl w:val="EE40AFDE"/>
    <w:lvl w:ilvl="0" w:tplc="4FA6240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473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443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369F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20F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368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CE4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279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89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C5F2D"/>
    <w:multiLevelType w:val="hybridMultilevel"/>
    <w:tmpl w:val="076C048A"/>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ECB400F"/>
    <w:multiLevelType w:val="hybridMultilevel"/>
    <w:tmpl w:val="A0FE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362AF"/>
    <w:multiLevelType w:val="hybridMultilevel"/>
    <w:tmpl w:val="6202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475A"/>
    <w:multiLevelType w:val="hybridMultilevel"/>
    <w:tmpl w:val="18EEA5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90DCB"/>
    <w:multiLevelType w:val="hybridMultilevel"/>
    <w:tmpl w:val="C1E85300"/>
    <w:lvl w:ilvl="0" w:tplc="8542A5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04F1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48D1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0FEE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2FA9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624E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A0B2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845B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A421E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DE6A22"/>
    <w:multiLevelType w:val="hybridMultilevel"/>
    <w:tmpl w:val="E18662F8"/>
    <w:lvl w:ilvl="0" w:tplc="30CA3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F0B51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21F5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921F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AF01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242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E050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E2F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4857E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034104"/>
    <w:multiLevelType w:val="hybridMultilevel"/>
    <w:tmpl w:val="E952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E7078"/>
    <w:multiLevelType w:val="hybridMultilevel"/>
    <w:tmpl w:val="FB3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B68EE"/>
    <w:multiLevelType w:val="hybridMultilevel"/>
    <w:tmpl w:val="5D8C4876"/>
    <w:lvl w:ilvl="0" w:tplc="E3A831D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25BE2594"/>
    <w:multiLevelType w:val="hybridMultilevel"/>
    <w:tmpl w:val="F88E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B44C02"/>
    <w:multiLevelType w:val="hybridMultilevel"/>
    <w:tmpl w:val="37E82EC8"/>
    <w:lvl w:ilvl="0" w:tplc="E3A831D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3" w15:restartNumberingAfterBreak="0">
    <w:nsid w:val="293D5271"/>
    <w:multiLevelType w:val="hybridMultilevel"/>
    <w:tmpl w:val="EA24F18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2ADD29C8"/>
    <w:multiLevelType w:val="hybridMultilevel"/>
    <w:tmpl w:val="678499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52571"/>
    <w:multiLevelType w:val="hybridMultilevel"/>
    <w:tmpl w:val="222E9DDC"/>
    <w:lvl w:ilvl="0" w:tplc="7758003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15316"/>
    <w:multiLevelType w:val="hybridMultilevel"/>
    <w:tmpl w:val="8638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216AB"/>
    <w:multiLevelType w:val="hybridMultilevel"/>
    <w:tmpl w:val="88440CB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8" w15:restartNumberingAfterBreak="0">
    <w:nsid w:val="37AF04BF"/>
    <w:multiLevelType w:val="hybridMultilevel"/>
    <w:tmpl w:val="10CEFA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DE083C"/>
    <w:multiLevelType w:val="hybridMultilevel"/>
    <w:tmpl w:val="0A328FBE"/>
    <w:lvl w:ilvl="0" w:tplc="17D8401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F56EF"/>
    <w:multiLevelType w:val="multilevel"/>
    <w:tmpl w:val="28107AE2"/>
    <w:lvl w:ilvl="0">
      <w:start w:val="3"/>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DD309A4"/>
    <w:multiLevelType w:val="hybridMultilevel"/>
    <w:tmpl w:val="F414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D1BB4"/>
    <w:multiLevelType w:val="hybridMultilevel"/>
    <w:tmpl w:val="23D0386C"/>
    <w:lvl w:ilvl="0" w:tplc="0E96F5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EAF4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483F1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46841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2E8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2631D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4B5E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8F0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FA704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B04368"/>
    <w:multiLevelType w:val="hybridMultilevel"/>
    <w:tmpl w:val="823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11E9A"/>
    <w:multiLevelType w:val="hybridMultilevel"/>
    <w:tmpl w:val="7B8083FA"/>
    <w:lvl w:ilvl="0" w:tplc="7758003A">
      <w:start w:val="1"/>
      <w:numFmt w:val="bullet"/>
      <w:lvlText w:val="•"/>
      <w:lvlJc w:val="left"/>
      <w:pPr>
        <w:ind w:left="7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5" w15:restartNumberingAfterBreak="0">
    <w:nsid w:val="458C5C17"/>
    <w:multiLevelType w:val="hybridMultilevel"/>
    <w:tmpl w:val="4470CA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8D0268"/>
    <w:multiLevelType w:val="hybridMultilevel"/>
    <w:tmpl w:val="01FC7D32"/>
    <w:lvl w:ilvl="0" w:tplc="7758003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6F1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D8792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235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CDE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6B0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A5E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AAC2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D2AC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A94B69"/>
    <w:multiLevelType w:val="hybridMultilevel"/>
    <w:tmpl w:val="FC18C142"/>
    <w:lvl w:ilvl="0" w:tplc="5E0EB66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C80735"/>
    <w:multiLevelType w:val="hybridMultilevel"/>
    <w:tmpl w:val="6B22511A"/>
    <w:lvl w:ilvl="0" w:tplc="CDA015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A02E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7C9F7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2067F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810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CEEC1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4448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EF19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4868A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6E5C5F"/>
    <w:multiLevelType w:val="hybridMultilevel"/>
    <w:tmpl w:val="1B86302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9C4B83"/>
    <w:multiLevelType w:val="hybridMultilevel"/>
    <w:tmpl w:val="43F6B106"/>
    <w:lvl w:ilvl="0" w:tplc="D344786E">
      <w:start w:val="2"/>
      <w:numFmt w:val="decimal"/>
      <w:pStyle w:val="Heading1"/>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5AAA5A">
      <w:start w:val="1"/>
      <w:numFmt w:val="lowerLetter"/>
      <w:lvlText w:val="%2"/>
      <w:lvlJc w:val="left"/>
      <w:pPr>
        <w:ind w:left="17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E6942C">
      <w:start w:val="1"/>
      <w:numFmt w:val="lowerRoman"/>
      <w:lvlText w:val="%3"/>
      <w:lvlJc w:val="left"/>
      <w:pPr>
        <w:ind w:left="24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96E9B6">
      <w:start w:val="1"/>
      <w:numFmt w:val="decimal"/>
      <w:lvlText w:val="%4"/>
      <w:lvlJc w:val="left"/>
      <w:pPr>
        <w:ind w:left="31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32AF7E">
      <w:start w:val="1"/>
      <w:numFmt w:val="lowerLetter"/>
      <w:lvlText w:val="%5"/>
      <w:lvlJc w:val="left"/>
      <w:pPr>
        <w:ind w:left="3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DE6CFE">
      <w:start w:val="1"/>
      <w:numFmt w:val="lowerRoman"/>
      <w:lvlText w:val="%6"/>
      <w:lvlJc w:val="left"/>
      <w:pPr>
        <w:ind w:left="4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321842">
      <w:start w:val="1"/>
      <w:numFmt w:val="decimal"/>
      <w:lvlText w:val="%7"/>
      <w:lvlJc w:val="left"/>
      <w:pPr>
        <w:ind w:left="5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5AC9E26">
      <w:start w:val="1"/>
      <w:numFmt w:val="lowerLetter"/>
      <w:lvlText w:val="%8"/>
      <w:lvlJc w:val="left"/>
      <w:pPr>
        <w:ind w:left="6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0A840A">
      <w:start w:val="1"/>
      <w:numFmt w:val="lowerRoman"/>
      <w:lvlText w:val="%9"/>
      <w:lvlJc w:val="left"/>
      <w:pPr>
        <w:ind w:left="6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2C51FF"/>
    <w:multiLevelType w:val="hybridMultilevel"/>
    <w:tmpl w:val="846ED830"/>
    <w:lvl w:ilvl="0" w:tplc="FA5420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6C4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2E8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FC4B6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CCFA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869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8AB8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5EB4D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8E2D3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2C61B0"/>
    <w:multiLevelType w:val="hybridMultilevel"/>
    <w:tmpl w:val="11F8A708"/>
    <w:lvl w:ilvl="0" w:tplc="E3A831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B8625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EDF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EBF8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EF64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5204B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A697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6B75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96378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C3021B"/>
    <w:multiLevelType w:val="hybridMultilevel"/>
    <w:tmpl w:val="C70A5266"/>
    <w:lvl w:ilvl="0" w:tplc="95B6E2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AED1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8C882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A6C7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80A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619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E944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82FD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6951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F454D5"/>
    <w:multiLevelType w:val="hybridMultilevel"/>
    <w:tmpl w:val="7BD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A593C"/>
    <w:multiLevelType w:val="multilevel"/>
    <w:tmpl w:val="BEA2D8BE"/>
    <w:lvl w:ilvl="0">
      <w:start w:val="3"/>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48D52D0"/>
    <w:multiLevelType w:val="hybridMultilevel"/>
    <w:tmpl w:val="89AAA4C2"/>
    <w:lvl w:ilvl="0" w:tplc="4A609E6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8D12B0"/>
    <w:multiLevelType w:val="hybridMultilevel"/>
    <w:tmpl w:val="44EC5C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9790748"/>
    <w:multiLevelType w:val="hybridMultilevel"/>
    <w:tmpl w:val="442A5196"/>
    <w:lvl w:ilvl="0" w:tplc="2D78CA2A">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6C8A3D59"/>
    <w:multiLevelType w:val="hybridMultilevel"/>
    <w:tmpl w:val="94EA684E"/>
    <w:lvl w:ilvl="0" w:tplc="7758003A">
      <w:start w:val="1"/>
      <w:numFmt w:val="bullet"/>
      <w:lvlText w:val="•"/>
      <w:lvlJc w:val="left"/>
      <w:pPr>
        <w:ind w:left="12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0" w15:restartNumberingAfterBreak="0">
    <w:nsid w:val="6D1D3E5B"/>
    <w:multiLevelType w:val="hybridMultilevel"/>
    <w:tmpl w:val="C566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5102A5"/>
    <w:multiLevelType w:val="hybridMultilevel"/>
    <w:tmpl w:val="4BCAFBC0"/>
    <w:lvl w:ilvl="0" w:tplc="A8347F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8AF9C8">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107586">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C4985A">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002C8">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72BA">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056F8">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224DC">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10FB02">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5E51D05"/>
    <w:multiLevelType w:val="hybridMultilevel"/>
    <w:tmpl w:val="48427546"/>
    <w:lvl w:ilvl="0" w:tplc="59A479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FC78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765C5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E0C3E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47CF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B4C0B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2201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617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C4B24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D17046"/>
    <w:multiLevelType w:val="hybridMultilevel"/>
    <w:tmpl w:val="02A49B7A"/>
    <w:lvl w:ilvl="0" w:tplc="DF6CDA36">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097817"/>
    <w:multiLevelType w:val="hybridMultilevel"/>
    <w:tmpl w:val="9D147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5F48C0"/>
    <w:multiLevelType w:val="hybridMultilevel"/>
    <w:tmpl w:val="DC6CD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FD72F7"/>
    <w:multiLevelType w:val="hybridMultilevel"/>
    <w:tmpl w:val="2A86C9C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7" w15:restartNumberingAfterBreak="0">
    <w:nsid w:val="7EA00679"/>
    <w:multiLevelType w:val="hybridMultilevel"/>
    <w:tmpl w:val="E6B404E8"/>
    <w:lvl w:ilvl="0" w:tplc="AA3E94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827F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96D41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EE7D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C68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CE9A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0020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2D01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2DB2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42"/>
  </w:num>
  <w:num w:numId="3">
    <w:abstractNumId w:val="22"/>
  </w:num>
  <w:num w:numId="4">
    <w:abstractNumId w:val="31"/>
  </w:num>
  <w:num w:numId="5">
    <w:abstractNumId w:val="6"/>
  </w:num>
  <w:num w:numId="6">
    <w:abstractNumId w:val="1"/>
  </w:num>
  <w:num w:numId="7">
    <w:abstractNumId w:val="47"/>
  </w:num>
  <w:num w:numId="8">
    <w:abstractNumId w:val="28"/>
  </w:num>
  <w:num w:numId="9">
    <w:abstractNumId w:val="41"/>
  </w:num>
  <w:num w:numId="10">
    <w:abstractNumId w:val="7"/>
  </w:num>
  <w:num w:numId="11">
    <w:abstractNumId w:val="33"/>
  </w:num>
  <w:num w:numId="12">
    <w:abstractNumId w:val="32"/>
  </w:num>
  <w:num w:numId="13">
    <w:abstractNumId w:val="30"/>
  </w:num>
  <w:num w:numId="14">
    <w:abstractNumId w:val="17"/>
  </w:num>
  <w:num w:numId="15">
    <w:abstractNumId w:val="46"/>
  </w:num>
  <w:num w:numId="16">
    <w:abstractNumId w:val="36"/>
  </w:num>
  <w:num w:numId="17">
    <w:abstractNumId w:val="38"/>
  </w:num>
  <w:num w:numId="18">
    <w:abstractNumId w:val="25"/>
  </w:num>
  <w:num w:numId="19">
    <w:abstractNumId w:val="12"/>
  </w:num>
  <w:num w:numId="20">
    <w:abstractNumId w:val="10"/>
  </w:num>
  <w:num w:numId="21">
    <w:abstractNumId w:val="37"/>
  </w:num>
  <w:num w:numId="22">
    <w:abstractNumId w:val="20"/>
  </w:num>
  <w:num w:numId="23">
    <w:abstractNumId w:val="44"/>
  </w:num>
  <w:num w:numId="24">
    <w:abstractNumId w:val="5"/>
  </w:num>
  <w:num w:numId="25">
    <w:abstractNumId w:val="18"/>
  </w:num>
  <w:num w:numId="26">
    <w:abstractNumId w:val="29"/>
  </w:num>
  <w:num w:numId="27">
    <w:abstractNumId w:val="9"/>
  </w:num>
  <w:num w:numId="28">
    <w:abstractNumId w:val="16"/>
  </w:num>
  <w:num w:numId="29">
    <w:abstractNumId w:val="3"/>
  </w:num>
  <w:num w:numId="30">
    <w:abstractNumId w:val="4"/>
  </w:num>
  <w:num w:numId="31">
    <w:abstractNumId w:val="23"/>
  </w:num>
  <w:num w:numId="32">
    <w:abstractNumId w:val="34"/>
  </w:num>
  <w:num w:numId="33">
    <w:abstractNumId w:val="21"/>
  </w:num>
  <w:num w:numId="34">
    <w:abstractNumId w:val="8"/>
  </w:num>
  <w:num w:numId="35">
    <w:abstractNumId w:val="45"/>
  </w:num>
  <w:num w:numId="36">
    <w:abstractNumId w:val="13"/>
  </w:num>
  <w:num w:numId="37">
    <w:abstractNumId w:val="15"/>
  </w:num>
  <w:num w:numId="38">
    <w:abstractNumId w:val="24"/>
  </w:num>
  <w:num w:numId="39">
    <w:abstractNumId w:val="39"/>
  </w:num>
  <w:num w:numId="40">
    <w:abstractNumId w:val="11"/>
  </w:num>
  <w:num w:numId="41">
    <w:abstractNumId w:val="40"/>
  </w:num>
  <w:num w:numId="42">
    <w:abstractNumId w:val="14"/>
  </w:num>
  <w:num w:numId="43">
    <w:abstractNumId w:val="43"/>
  </w:num>
  <w:num w:numId="44">
    <w:abstractNumId w:val="27"/>
  </w:num>
  <w:num w:numId="45">
    <w:abstractNumId w:val="35"/>
  </w:num>
  <w:num w:numId="46">
    <w:abstractNumId w:val="0"/>
  </w:num>
  <w:num w:numId="47">
    <w:abstractNumId w:val="2"/>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57"/>
    <w:rsid w:val="000140CD"/>
    <w:rsid w:val="00033B8E"/>
    <w:rsid w:val="00095A81"/>
    <w:rsid w:val="000A206D"/>
    <w:rsid w:val="000E1922"/>
    <w:rsid w:val="000F67E1"/>
    <w:rsid w:val="000F7E2A"/>
    <w:rsid w:val="001206FC"/>
    <w:rsid w:val="001570D1"/>
    <w:rsid w:val="00157A85"/>
    <w:rsid w:val="00195454"/>
    <w:rsid w:val="00195616"/>
    <w:rsid w:val="001E1B01"/>
    <w:rsid w:val="002059B5"/>
    <w:rsid w:val="0022732C"/>
    <w:rsid w:val="00241123"/>
    <w:rsid w:val="002A50A2"/>
    <w:rsid w:val="002B39D5"/>
    <w:rsid w:val="002D2DFF"/>
    <w:rsid w:val="002E7CA3"/>
    <w:rsid w:val="00313B7D"/>
    <w:rsid w:val="00327144"/>
    <w:rsid w:val="00373D1A"/>
    <w:rsid w:val="0039136F"/>
    <w:rsid w:val="003F33AA"/>
    <w:rsid w:val="0042547B"/>
    <w:rsid w:val="00464F50"/>
    <w:rsid w:val="00492AB2"/>
    <w:rsid w:val="004A2624"/>
    <w:rsid w:val="004B759E"/>
    <w:rsid w:val="004C373D"/>
    <w:rsid w:val="004C5F37"/>
    <w:rsid w:val="004D58EA"/>
    <w:rsid w:val="004E13E1"/>
    <w:rsid w:val="004E7EF3"/>
    <w:rsid w:val="004F3585"/>
    <w:rsid w:val="004F36EC"/>
    <w:rsid w:val="004F4E69"/>
    <w:rsid w:val="00502127"/>
    <w:rsid w:val="00504A93"/>
    <w:rsid w:val="00513EC0"/>
    <w:rsid w:val="00526350"/>
    <w:rsid w:val="00526678"/>
    <w:rsid w:val="00542D1B"/>
    <w:rsid w:val="0056630C"/>
    <w:rsid w:val="005716A8"/>
    <w:rsid w:val="00581EBD"/>
    <w:rsid w:val="00583969"/>
    <w:rsid w:val="0058538E"/>
    <w:rsid w:val="00585BDD"/>
    <w:rsid w:val="005E4439"/>
    <w:rsid w:val="005F379A"/>
    <w:rsid w:val="00607AF7"/>
    <w:rsid w:val="00627A34"/>
    <w:rsid w:val="006515AE"/>
    <w:rsid w:val="00652268"/>
    <w:rsid w:val="00655C57"/>
    <w:rsid w:val="00656AC6"/>
    <w:rsid w:val="00674950"/>
    <w:rsid w:val="00674A25"/>
    <w:rsid w:val="006874D4"/>
    <w:rsid w:val="0069435C"/>
    <w:rsid w:val="006A0C5C"/>
    <w:rsid w:val="006D55D5"/>
    <w:rsid w:val="006F767E"/>
    <w:rsid w:val="00725575"/>
    <w:rsid w:val="007633D7"/>
    <w:rsid w:val="00763CE5"/>
    <w:rsid w:val="007837D0"/>
    <w:rsid w:val="007847A8"/>
    <w:rsid w:val="00793505"/>
    <w:rsid w:val="007A4E6B"/>
    <w:rsid w:val="007B0463"/>
    <w:rsid w:val="007F668F"/>
    <w:rsid w:val="007F6C26"/>
    <w:rsid w:val="00821169"/>
    <w:rsid w:val="008326F4"/>
    <w:rsid w:val="00833245"/>
    <w:rsid w:val="008341D2"/>
    <w:rsid w:val="00845884"/>
    <w:rsid w:val="008562A0"/>
    <w:rsid w:val="00896580"/>
    <w:rsid w:val="008F04F1"/>
    <w:rsid w:val="00922FB4"/>
    <w:rsid w:val="00936587"/>
    <w:rsid w:val="009626F0"/>
    <w:rsid w:val="00982DB5"/>
    <w:rsid w:val="009D497A"/>
    <w:rsid w:val="009F1582"/>
    <w:rsid w:val="009F7E93"/>
    <w:rsid w:val="00A07CA2"/>
    <w:rsid w:val="00A11D17"/>
    <w:rsid w:val="00A31A3B"/>
    <w:rsid w:val="00A4530C"/>
    <w:rsid w:val="00A554B7"/>
    <w:rsid w:val="00A66B8C"/>
    <w:rsid w:val="00A76BB4"/>
    <w:rsid w:val="00A9303E"/>
    <w:rsid w:val="00A93BCA"/>
    <w:rsid w:val="00AA6DED"/>
    <w:rsid w:val="00AD08C9"/>
    <w:rsid w:val="00AF1AC3"/>
    <w:rsid w:val="00B20217"/>
    <w:rsid w:val="00B22AB9"/>
    <w:rsid w:val="00B419DD"/>
    <w:rsid w:val="00B54968"/>
    <w:rsid w:val="00B61862"/>
    <w:rsid w:val="00B85AC9"/>
    <w:rsid w:val="00BB200A"/>
    <w:rsid w:val="00C049F7"/>
    <w:rsid w:val="00C42B8E"/>
    <w:rsid w:val="00C52C27"/>
    <w:rsid w:val="00C71FE6"/>
    <w:rsid w:val="00C86782"/>
    <w:rsid w:val="00CF239F"/>
    <w:rsid w:val="00D0486A"/>
    <w:rsid w:val="00D83963"/>
    <w:rsid w:val="00DD2CCA"/>
    <w:rsid w:val="00DF0646"/>
    <w:rsid w:val="00DF3680"/>
    <w:rsid w:val="00DF5F09"/>
    <w:rsid w:val="00E14DBE"/>
    <w:rsid w:val="00E43844"/>
    <w:rsid w:val="00E50FC0"/>
    <w:rsid w:val="00E57115"/>
    <w:rsid w:val="00E95528"/>
    <w:rsid w:val="00EA58F4"/>
    <w:rsid w:val="00EB3E52"/>
    <w:rsid w:val="00EC594C"/>
    <w:rsid w:val="00F00E84"/>
    <w:rsid w:val="00F01A02"/>
    <w:rsid w:val="00F02D32"/>
    <w:rsid w:val="00F02E16"/>
    <w:rsid w:val="00F22DB0"/>
    <w:rsid w:val="00F43421"/>
    <w:rsid w:val="00F568F0"/>
    <w:rsid w:val="00F73B58"/>
    <w:rsid w:val="00F74EED"/>
    <w:rsid w:val="00F7740A"/>
    <w:rsid w:val="00F92ADC"/>
    <w:rsid w:val="00FF58E6"/>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5:docId w15:val="{050D73C6-2522-4027-83DE-2EAD67E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550" w:right="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0" w:line="265" w:lineRule="auto"/>
      <w:ind w:left="55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54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ind w:left="55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5AE"/>
    <w:pPr>
      <w:ind w:left="720"/>
      <w:contextualSpacing/>
    </w:pPr>
  </w:style>
  <w:style w:type="paragraph" w:styleId="NoSpacing">
    <w:name w:val="No Spacing"/>
    <w:uiPriority w:val="1"/>
    <w:qFormat/>
    <w:rsid w:val="007B0463"/>
    <w:pPr>
      <w:spacing w:after="0" w:line="240" w:lineRule="auto"/>
      <w:ind w:left="550" w:right="1"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19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16"/>
    <w:rPr>
      <w:rFonts w:ascii="Tahoma" w:eastAsia="Arial" w:hAnsi="Tahoma" w:cs="Tahoma"/>
      <w:color w:val="000000"/>
      <w:sz w:val="16"/>
      <w:szCs w:val="16"/>
    </w:rPr>
  </w:style>
  <w:style w:type="paragraph" w:styleId="Header">
    <w:name w:val="header"/>
    <w:basedOn w:val="Normal"/>
    <w:link w:val="HeaderChar"/>
    <w:uiPriority w:val="99"/>
    <w:unhideWhenUsed/>
    <w:rsid w:val="00F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F0"/>
    <w:rPr>
      <w:rFonts w:ascii="Arial" w:eastAsia="Arial" w:hAnsi="Arial" w:cs="Arial"/>
      <w:color w:val="000000"/>
      <w:sz w:val="24"/>
    </w:rPr>
  </w:style>
  <w:style w:type="paragraph" w:styleId="Footer">
    <w:name w:val="footer"/>
    <w:basedOn w:val="Normal"/>
    <w:link w:val="FooterChar"/>
    <w:uiPriority w:val="99"/>
    <w:unhideWhenUsed/>
    <w:rsid w:val="00F568F0"/>
    <w:pPr>
      <w:tabs>
        <w:tab w:val="center" w:pos="4680"/>
        <w:tab w:val="right" w:pos="9360"/>
      </w:tabs>
      <w:spacing w:after="0" w:line="240" w:lineRule="auto"/>
      <w:ind w:left="0" w:righ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F568F0"/>
    <w:rPr>
      <w:rFonts w:eastAsiaTheme="minorHAnsi"/>
      <w:sz w:val="21"/>
      <w:lang w:val="en-US" w:eastAsia="ja-JP"/>
    </w:rPr>
  </w:style>
  <w:style w:type="paragraph" w:styleId="TOCHeading">
    <w:name w:val="TOC Heading"/>
    <w:basedOn w:val="Heading1"/>
    <w:next w:val="Normal"/>
    <w:uiPriority w:val="39"/>
    <w:unhideWhenUsed/>
    <w:qFormat/>
    <w:rsid w:val="000F7E2A"/>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C71FE6"/>
    <w:pPr>
      <w:tabs>
        <w:tab w:val="right" w:leader="dot" w:pos="9010"/>
      </w:tabs>
      <w:spacing w:after="100" w:line="240" w:lineRule="auto"/>
      <w:ind w:left="0" w:right="0" w:hanging="11"/>
    </w:pPr>
  </w:style>
  <w:style w:type="paragraph" w:styleId="TOC2">
    <w:name w:val="toc 2"/>
    <w:basedOn w:val="Normal"/>
    <w:next w:val="Normal"/>
    <w:autoRedefine/>
    <w:uiPriority w:val="39"/>
    <w:unhideWhenUsed/>
    <w:rsid w:val="000F7E2A"/>
    <w:pPr>
      <w:spacing w:after="100"/>
      <w:ind w:left="240"/>
    </w:pPr>
  </w:style>
  <w:style w:type="paragraph" w:styleId="TOC3">
    <w:name w:val="toc 3"/>
    <w:basedOn w:val="Normal"/>
    <w:next w:val="Normal"/>
    <w:autoRedefine/>
    <w:uiPriority w:val="39"/>
    <w:unhideWhenUsed/>
    <w:rsid w:val="000F7E2A"/>
    <w:pPr>
      <w:spacing w:after="100"/>
      <w:ind w:left="480"/>
    </w:pPr>
  </w:style>
  <w:style w:type="character" w:styleId="Hyperlink">
    <w:name w:val="Hyperlink"/>
    <w:basedOn w:val="DefaultParagraphFont"/>
    <w:uiPriority w:val="99"/>
    <w:unhideWhenUsed/>
    <w:rsid w:val="000F7E2A"/>
    <w:rPr>
      <w:color w:val="0563C1" w:themeColor="hyperlink"/>
      <w:u w:val="single"/>
    </w:rPr>
  </w:style>
  <w:style w:type="table" w:styleId="TableGrid0">
    <w:name w:val="Table Grid"/>
    <w:basedOn w:val="TableNormal"/>
    <w:uiPriority w:val="59"/>
    <w:rsid w:val="007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3963"/>
  </w:style>
  <w:style w:type="character" w:customStyle="1" w:styleId="HeaderChar1">
    <w:name w:val="Header Char1"/>
    <w:rsid w:val="00D83963"/>
    <w:rPr>
      <w:sz w:val="24"/>
      <w:szCs w:val="24"/>
      <w:lang w:val="en-GB" w:eastAsia="en-GB" w:bidi="ar-SA"/>
    </w:rPr>
  </w:style>
  <w:style w:type="paragraph" w:styleId="BodyText">
    <w:name w:val="Body Text"/>
    <w:basedOn w:val="Normal"/>
    <w:link w:val="BodyTextChar"/>
    <w:semiHidden/>
    <w:rsid w:val="00D83963"/>
    <w:pPr>
      <w:spacing w:after="0" w:line="240" w:lineRule="auto"/>
      <w:ind w:left="0" w:right="0" w:firstLine="0"/>
    </w:pPr>
    <w:rPr>
      <w:rFonts w:ascii="Calibri" w:eastAsia="Times New Roman" w:hAnsi="Calibri" w:cs="Times New Roman"/>
      <w:b/>
      <w:color w:val="auto"/>
      <w:sz w:val="32"/>
      <w:szCs w:val="24"/>
    </w:rPr>
  </w:style>
  <w:style w:type="character" w:customStyle="1" w:styleId="BodyTextChar">
    <w:name w:val="Body Text Char"/>
    <w:basedOn w:val="DefaultParagraphFont"/>
    <w:link w:val="BodyText"/>
    <w:semiHidden/>
    <w:rsid w:val="00D83963"/>
    <w:rPr>
      <w:rFonts w:ascii="Calibri" w:eastAsia="Times New Roman" w:hAnsi="Calibri"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453">
      <w:bodyDiv w:val="1"/>
      <w:marLeft w:val="0"/>
      <w:marRight w:val="0"/>
      <w:marTop w:val="0"/>
      <w:marBottom w:val="0"/>
      <w:divBdr>
        <w:top w:val="none" w:sz="0" w:space="0" w:color="auto"/>
        <w:left w:val="none" w:sz="0" w:space="0" w:color="auto"/>
        <w:bottom w:val="none" w:sz="0" w:space="0" w:color="auto"/>
        <w:right w:val="none" w:sz="0" w:space="0" w:color="auto"/>
      </w:divBdr>
    </w:div>
    <w:div w:id="932516604">
      <w:bodyDiv w:val="1"/>
      <w:marLeft w:val="0"/>
      <w:marRight w:val="0"/>
      <w:marTop w:val="0"/>
      <w:marBottom w:val="0"/>
      <w:divBdr>
        <w:top w:val="none" w:sz="0" w:space="0" w:color="auto"/>
        <w:left w:val="none" w:sz="0" w:space="0" w:color="auto"/>
        <w:bottom w:val="none" w:sz="0" w:space="0" w:color="auto"/>
        <w:right w:val="none" w:sz="0" w:space="0" w:color="auto"/>
      </w:divBdr>
    </w:div>
    <w:div w:id="1608267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http://www.healthcare.ac.uk/includes/img/schools/social-work/pcf-social-work.g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3B69-8622-4F24-948E-EB6A7470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11287</Words>
  <Characters>64337</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Social Care and Safeguards</vt:lpstr>
    </vt:vector>
  </TitlesOfParts>
  <Company>Shropshire Council</Company>
  <LinksUpToDate>false</LinksUpToDate>
  <CharactersWithSpaces>75474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and Safeguards</dc:title>
  <dc:creator>IT Services</dc:creator>
  <cp:lastModifiedBy>cc122794</cp:lastModifiedBy>
  <cp:revision>2</cp:revision>
  <cp:lastPrinted>2016-03-03T10:05:00Z</cp:lastPrinted>
  <dcterms:created xsi:type="dcterms:W3CDTF">2020-06-08T08:51:00Z</dcterms:created>
  <dcterms:modified xsi:type="dcterms:W3CDTF">2020-06-08T08:51:00Z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1676324951</vt:i4>
  </property>
</Properties>
</file>