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E9316" w14:textId="6B002CB2" w:rsidR="00C76AED" w:rsidRPr="005D14E6" w:rsidRDefault="00C76AED">
      <w:pPr>
        <w:rPr>
          <w:rFonts w:ascii="Arial" w:hAnsi="Arial" w:cs="Arial"/>
        </w:rPr>
      </w:pPr>
      <w:r w:rsidRPr="005D14E6">
        <w:rPr>
          <w:rFonts w:ascii="Arial" w:hAnsi="Arial" w:cs="Arial"/>
        </w:rPr>
        <w:t xml:space="preserve">Pre-Birth Assessments </w:t>
      </w:r>
    </w:p>
    <w:p w14:paraId="2C72C52B" w14:textId="77777777" w:rsidR="00CE365F" w:rsidRPr="00CE365F" w:rsidRDefault="00CE365F" w:rsidP="00CE365F">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lang w:eastAsia="en-GB"/>
        </w:rPr>
      </w:pPr>
      <w:r w:rsidRPr="00CE365F">
        <w:rPr>
          <w:rFonts w:ascii="Arial" w:eastAsia="Times New Roman" w:hAnsi="Arial" w:cs="Arial"/>
          <w:b/>
          <w:bCs/>
          <w:lang w:eastAsia="en-GB"/>
        </w:rPr>
        <w:t>Contents</w:t>
      </w:r>
    </w:p>
    <w:p w14:paraId="4A02BC51" w14:textId="77777777" w:rsidR="00CE365F" w:rsidRPr="00CE365F" w:rsidRDefault="00A45C6E" w:rsidP="00CE365F">
      <w:pPr>
        <w:numPr>
          <w:ilvl w:val="0"/>
          <w:numId w:val="1"/>
        </w:numPr>
        <w:shd w:val="clear" w:color="auto" w:fill="FFFFFF"/>
        <w:spacing w:before="192" w:after="192" w:line="240" w:lineRule="auto"/>
        <w:rPr>
          <w:rFonts w:ascii="Arial" w:eastAsia="Times New Roman" w:hAnsi="Arial" w:cs="Arial"/>
          <w:lang w:eastAsia="en-GB"/>
        </w:rPr>
      </w:pPr>
      <w:hyperlink r:id="rId7" w:anchor="introduction" w:history="1">
        <w:r w:rsidR="00CE365F" w:rsidRPr="00CE365F">
          <w:rPr>
            <w:rFonts w:ascii="Arial" w:eastAsia="Times New Roman" w:hAnsi="Arial" w:cs="Arial"/>
            <w:b/>
            <w:bCs/>
            <w:u w:val="single"/>
            <w:lang w:eastAsia="en-GB"/>
          </w:rPr>
          <w:t>Introduction</w:t>
        </w:r>
      </w:hyperlink>
    </w:p>
    <w:p w14:paraId="65FF4405" w14:textId="77777777" w:rsidR="00CE365F" w:rsidRPr="00CE365F" w:rsidRDefault="00A45C6E" w:rsidP="00CE365F">
      <w:pPr>
        <w:numPr>
          <w:ilvl w:val="0"/>
          <w:numId w:val="1"/>
        </w:numPr>
        <w:shd w:val="clear" w:color="auto" w:fill="FFFFFF"/>
        <w:spacing w:before="192" w:after="192" w:line="240" w:lineRule="auto"/>
        <w:rPr>
          <w:rFonts w:ascii="Arial" w:eastAsia="Times New Roman" w:hAnsi="Arial" w:cs="Arial"/>
          <w:lang w:eastAsia="en-GB"/>
        </w:rPr>
      </w:pPr>
      <w:hyperlink r:id="rId8" w:anchor="early_info" w:history="1">
        <w:r w:rsidR="00CE365F" w:rsidRPr="00CE365F">
          <w:rPr>
            <w:rFonts w:ascii="Arial" w:eastAsia="Times New Roman" w:hAnsi="Arial" w:cs="Arial"/>
            <w:b/>
            <w:bCs/>
            <w:u w:val="single"/>
            <w:lang w:eastAsia="en-GB"/>
          </w:rPr>
          <w:t>Early Information</w:t>
        </w:r>
      </w:hyperlink>
    </w:p>
    <w:p w14:paraId="0CE1506E" w14:textId="77777777" w:rsidR="00CE365F" w:rsidRPr="00CE365F" w:rsidRDefault="00A45C6E" w:rsidP="00CE365F">
      <w:pPr>
        <w:numPr>
          <w:ilvl w:val="0"/>
          <w:numId w:val="1"/>
        </w:numPr>
        <w:shd w:val="clear" w:color="auto" w:fill="FFFFFF"/>
        <w:spacing w:before="192" w:after="192" w:line="240" w:lineRule="auto"/>
        <w:rPr>
          <w:rFonts w:ascii="Arial" w:eastAsia="Times New Roman" w:hAnsi="Arial" w:cs="Arial"/>
          <w:lang w:eastAsia="en-GB"/>
        </w:rPr>
      </w:pPr>
      <w:hyperlink r:id="rId9" w:anchor="sharing_concerns" w:history="1">
        <w:r w:rsidR="00CE365F" w:rsidRPr="00CE365F">
          <w:rPr>
            <w:rFonts w:ascii="Arial" w:eastAsia="Times New Roman" w:hAnsi="Arial" w:cs="Arial"/>
            <w:b/>
            <w:bCs/>
            <w:u w:val="single"/>
            <w:lang w:eastAsia="en-GB"/>
          </w:rPr>
          <w:t>Sharing Concerns</w:t>
        </w:r>
      </w:hyperlink>
    </w:p>
    <w:p w14:paraId="3AD752EB" w14:textId="77777777" w:rsidR="00CE365F" w:rsidRPr="00CE365F" w:rsidRDefault="00A45C6E" w:rsidP="00CE365F">
      <w:pPr>
        <w:numPr>
          <w:ilvl w:val="0"/>
          <w:numId w:val="1"/>
        </w:numPr>
        <w:shd w:val="clear" w:color="auto" w:fill="FFFFFF"/>
        <w:spacing w:before="192" w:after="192" w:line="240" w:lineRule="auto"/>
        <w:rPr>
          <w:rFonts w:ascii="Arial" w:eastAsia="Times New Roman" w:hAnsi="Arial" w:cs="Arial"/>
          <w:lang w:eastAsia="en-GB"/>
        </w:rPr>
      </w:pPr>
      <w:hyperlink r:id="rId10" w:anchor="assess" w:history="1">
        <w:r w:rsidR="00CE365F" w:rsidRPr="00CE365F">
          <w:rPr>
            <w:rFonts w:ascii="Arial" w:eastAsia="Times New Roman" w:hAnsi="Arial" w:cs="Arial"/>
            <w:b/>
            <w:bCs/>
            <w:u w:val="single"/>
            <w:lang w:eastAsia="en-GB"/>
          </w:rPr>
          <w:t>Assessment</w:t>
        </w:r>
      </w:hyperlink>
    </w:p>
    <w:p w14:paraId="7194DBBB" w14:textId="77777777" w:rsidR="00CE365F" w:rsidRPr="00CE365F" w:rsidRDefault="00A45C6E" w:rsidP="00CE365F">
      <w:pPr>
        <w:numPr>
          <w:ilvl w:val="0"/>
          <w:numId w:val="1"/>
        </w:numPr>
        <w:shd w:val="clear" w:color="auto" w:fill="FFFFFF"/>
        <w:spacing w:before="192" w:after="192" w:line="240" w:lineRule="auto"/>
        <w:rPr>
          <w:rFonts w:ascii="Arial" w:eastAsia="Times New Roman" w:hAnsi="Arial" w:cs="Arial"/>
          <w:lang w:eastAsia="en-GB"/>
        </w:rPr>
      </w:pPr>
      <w:hyperlink r:id="rId11" w:anchor="pre_birth" w:history="1">
        <w:r w:rsidR="00CE365F" w:rsidRPr="00CE365F">
          <w:rPr>
            <w:rFonts w:ascii="Arial" w:eastAsia="Times New Roman" w:hAnsi="Arial" w:cs="Arial"/>
            <w:b/>
            <w:bCs/>
            <w:u w:val="single"/>
            <w:lang w:eastAsia="en-GB"/>
          </w:rPr>
          <w:t>Pre-Birth Conference</w:t>
        </w:r>
      </w:hyperlink>
    </w:p>
    <w:p w14:paraId="76BE9761" w14:textId="77777777" w:rsidR="00CE365F" w:rsidRPr="00CE365F" w:rsidRDefault="00A45C6E" w:rsidP="00CE365F">
      <w:pPr>
        <w:numPr>
          <w:ilvl w:val="0"/>
          <w:numId w:val="1"/>
        </w:numPr>
        <w:shd w:val="clear" w:color="auto" w:fill="FFFFFF"/>
        <w:spacing w:before="192" w:after="192" w:line="240" w:lineRule="auto"/>
        <w:rPr>
          <w:rFonts w:ascii="Arial" w:eastAsia="Times New Roman" w:hAnsi="Arial" w:cs="Arial"/>
          <w:lang w:eastAsia="en-GB"/>
        </w:rPr>
      </w:pPr>
      <w:hyperlink r:id="rId12" w:anchor="timings" w:history="1">
        <w:r w:rsidR="00CE365F" w:rsidRPr="00CE365F">
          <w:rPr>
            <w:rFonts w:ascii="Arial" w:eastAsia="Times New Roman" w:hAnsi="Arial" w:cs="Arial"/>
            <w:b/>
            <w:bCs/>
            <w:u w:val="single"/>
            <w:lang w:eastAsia="en-GB"/>
          </w:rPr>
          <w:t>Timings of Conference</w:t>
        </w:r>
      </w:hyperlink>
    </w:p>
    <w:p w14:paraId="08C26D96" w14:textId="77777777" w:rsidR="00CE365F" w:rsidRPr="00CE365F" w:rsidRDefault="00A45C6E" w:rsidP="00CE365F">
      <w:pPr>
        <w:numPr>
          <w:ilvl w:val="0"/>
          <w:numId w:val="1"/>
        </w:numPr>
        <w:shd w:val="clear" w:color="auto" w:fill="FFFFFF"/>
        <w:spacing w:before="192" w:after="192" w:line="240" w:lineRule="auto"/>
        <w:rPr>
          <w:rFonts w:ascii="Arial" w:eastAsia="Times New Roman" w:hAnsi="Arial" w:cs="Arial"/>
          <w:lang w:eastAsia="en-GB"/>
        </w:rPr>
      </w:pPr>
      <w:hyperlink r:id="rId13" w:anchor="plo" w:history="1">
        <w:r w:rsidR="00CE365F" w:rsidRPr="00CE365F">
          <w:rPr>
            <w:rFonts w:ascii="Arial" w:eastAsia="Times New Roman" w:hAnsi="Arial" w:cs="Arial"/>
            <w:b/>
            <w:bCs/>
            <w:u w:val="single"/>
            <w:lang w:eastAsia="en-GB"/>
          </w:rPr>
          <w:t>Public Law Outline</w:t>
        </w:r>
      </w:hyperlink>
    </w:p>
    <w:p w14:paraId="25F2C506" w14:textId="77777777" w:rsidR="00CE365F" w:rsidRPr="00CE365F" w:rsidRDefault="00A45C6E" w:rsidP="00CE365F">
      <w:pPr>
        <w:numPr>
          <w:ilvl w:val="0"/>
          <w:numId w:val="1"/>
        </w:numPr>
        <w:shd w:val="clear" w:color="auto" w:fill="FFFFFF"/>
        <w:spacing w:before="192" w:after="192" w:line="240" w:lineRule="auto"/>
        <w:rPr>
          <w:rFonts w:ascii="Arial" w:eastAsia="Times New Roman" w:hAnsi="Arial" w:cs="Arial"/>
          <w:lang w:eastAsia="en-GB"/>
        </w:rPr>
      </w:pPr>
      <w:hyperlink r:id="rId14" w:anchor="birth_plan_meet" w:history="1">
        <w:r w:rsidR="00CE365F" w:rsidRPr="00CE365F">
          <w:rPr>
            <w:rFonts w:ascii="Arial" w:eastAsia="Times New Roman" w:hAnsi="Arial" w:cs="Arial"/>
            <w:b/>
            <w:bCs/>
            <w:u w:val="single"/>
            <w:lang w:eastAsia="en-GB"/>
          </w:rPr>
          <w:t>Birth Planning Meeting</w:t>
        </w:r>
      </w:hyperlink>
    </w:p>
    <w:p w14:paraId="6D7D2D20" w14:textId="77777777" w:rsidR="00CE365F" w:rsidRPr="00CE365F" w:rsidRDefault="00A45C6E" w:rsidP="00CE365F">
      <w:pPr>
        <w:numPr>
          <w:ilvl w:val="0"/>
          <w:numId w:val="1"/>
        </w:numPr>
        <w:shd w:val="clear" w:color="auto" w:fill="FFFFFF"/>
        <w:spacing w:before="192" w:after="192" w:line="240" w:lineRule="auto"/>
        <w:rPr>
          <w:rFonts w:ascii="Arial" w:eastAsia="Times New Roman" w:hAnsi="Arial" w:cs="Arial"/>
          <w:lang w:eastAsia="en-GB"/>
        </w:rPr>
      </w:pPr>
      <w:hyperlink r:id="rId15" w:anchor="birth_discharge" w:history="1">
        <w:r w:rsidR="00CE365F" w:rsidRPr="00CE365F">
          <w:rPr>
            <w:rFonts w:ascii="Arial" w:eastAsia="Times New Roman" w:hAnsi="Arial" w:cs="Arial"/>
            <w:b/>
            <w:bCs/>
            <w:u w:val="single"/>
            <w:lang w:eastAsia="en-GB"/>
          </w:rPr>
          <w:t xml:space="preserve">Birth and Discharge of a </w:t>
        </w:r>
        <w:proofErr w:type="spellStart"/>
        <w:r w:rsidR="00CE365F" w:rsidRPr="00CE365F">
          <w:rPr>
            <w:rFonts w:ascii="Arial" w:eastAsia="Times New Roman" w:hAnsi="Arial" w:cs="Arial"/>
            <w:b/>
            <w:bCs/>
            <w:u w:val="single"/>
            <w:lang w:eastAsia="en-GB"/>
          </w:rPr>
          <w:t>Newborn</w:t>
        </w:r>
        <w:proofErr w:type="spellEnd"/>
        <w:r w:rsidR="00CE365F" w:rsidRPr="00CE365F">
          <w:rPr>
            <w:rFonts w:ascii="Arial" w:eastAsia="Times New Roman" w:hAnsi="Arial" w:cs="Arial"/>
            <w:b/>
            <w:bCs/>
            <w:u w:val="single"/>
            <w:lang w:eastAsia="en-GB"/>
          </w:rPr>
          <w:t xml:space="preserve"> Baby</w:t>
        </w:r>
      </w:hyperlink>
    </w:p>
    <w:p w14:paraId="76391C6F" w14:textId="77777777" w:rsidR="00CE365F" w:rsidRPr="00CE365F" w:rsidRDefault="00A45C6E" w:rsidP="00CE365F">
      <w:pPr>
        <w:numPr>
          <w:ilvl w:val="0"/>
          <w:numId w:val="1"/>
        </w:numPr>
        <w:shd w:val="clear" w:color="auto" w:fill="FFFFFF"/>
        <w:spacing w:before="192" w:after="192" w:line="240" w:lineRule="auto"/>
        <w:rPr>
          <w:rFonts w:ascii="Arial" w:eastAsia="Times New Roman" w:hAnsi="Arial" w:cs="Arial"/>
          <w:lang w:eastAsia="en-GB"/>
        </w:rPr>
      </w:pPr>
      <w:hyperlink r:id="rId16" w:anchor="preg_yp_care" w:history="1">
        <w:r w:rsidR="00CE365F" w:rsidRPr="00CE365F">
          <w:rPr>
            <w:rFonts w:ascii="Arial" w:eastAsia="Times New Roman" w:hAnsi="Arial" w:cs="Arial"/>
            <w:b/>
            <w:bCs/>
            <w:u w:val="single"/>
            <w:lang w:eastAsia="en-GB"/>
          </w:rPr>
          <w:t>Pregnancy of Young People in Care</w:t>
        </w:r>
      </w:hyperlink>
    </w:p>
    <w:p w14:paraId="0804B940" w14:textId="77777777" w:rsidR="00CE365F" w:rsidRPr="00CE365F" w:rsidRDefault="00A45C6E" w:rsidP="00CE365F">
      <w:pPr>
        <w:numPr>
          <w:ilvl w:val="0"/>
          <w:numId w:val="1"/>
        </w:numPr>
        <w:shd w:val="clear" w:color="auto" w:fill="FFFFFF"/>
        <w:spacing w:before="192" w:after="192" w:line="240" w:lineRule="auto"/>
        <w:rPr>
          <w:rFonts w:ascii="Arial" w:eastAsia="Times New Roman" w:hAnsi="Arial" w:cs="Arial"/>
          <w:lang w:eastAsia="en-GB"/>
        </w:rPr>
      </w:pPr>
      <w:hyperlink r:id="rId17" w:anchor="allocation_case" w:history="1">
        <w:r w:rsidR="00CE365F" w:rsidRPr="00CE365F">
          <w:rPr>
            <w:rFonts w:ascii="Arial" w:eastAsia="Times New Roman" w:hAnsi="Arial" w:cs="Arial"/>
            <w:b/>
            <w:bCs/>
            <w:u w:val="single"/>
            <w:lang w:eastAsia="en-GB"/>
          </w:rPr>
          <w:t>Allocation and Case Transfer</w:t>
        </w:r>
      </w:hyperlink>
    </w:p>
    <w:p w14:paraId="75FFDCD3" w14:textId="2090DF7F" w:rsidR="00136412" w:rsidRPr="005C4608" w:rsidRDefault="00A45C6E" w:rsidP="00525F06">
      <w:pPr>
        <w:numPr>
          <w:ilvl w:val="0"/>
          <w:numId w:val="1"/>
        </w:numPr>
        <w:pBdr>
          <w:bottom w:val="single" w:sz="6" w:space="0" w:color="0495DF"/>
        </w:pBdr>
        <w:shd w:val="clear" w:color="auto" w:fill="FFFFFF"/>
        <w:spacing w:before="192" w:after="192" w:line="240" w:lineRule="auto"/>
        <w:rPr>
          <w:rFonts w:ascii="Arial" w:hAnsi="Arial" w:cs="Arial"/>
        </w:rPr>
      </w:pPr>
      <w:hyperlink r:id="rId18" w:anchor="gen_guidelines" w:history="1">
        <w:r w:rsidR="00CE365F" w:rsidRPr="00CE365F">
          <w:rPr>
            <w:rFonts w:ascii="Arial" w:eastAsia="Times New Roman" w:hAnsi="Arial" w:cs="Arial"/>
            <w:b/>
            <w:bCs/>
            <w:u w:val="single"/>
            <w:lang w:eastAsia="en-GB"/>
          </w:rPr>
          <w:t xml:space="preserve">General Guidelines for Conducting </w:t>
        </w:r>
        <w:r w:rsidR="00B87232" w:rsidRPr="00CE365F">
          <w:rPr>
            <w:rFonts w:ascii="Arial" w:eastAsia="Times New Roman" w:hAnsi="Arial" w:cs="Arial"/>
            <w:b/>
            <w:bCs/>
            <w:u w:val="single"/>
            <w:lang w:eastAsia="en-GB"/>
          </w:rPr>
          <w:t>Pre-Birth</w:t>
        </w:r>
        <w:r w:rsidR="00CE365F" w:rsidRPr="00CE365F">
          <w:rPr>
            <w:rFonts w:ascii="Arial" w:eastAsia="Times New Roman" w:hAnsi="Arial" w:cs="Arial"/>
            <w:b/>
            <w:bCs/>
            <w:u w:val="single"/>
            <w:lang w:eastAsia="en-GB"/>
          </w:rPr>
          <w:t xml:space="preserve"> Assessments</w:t>
        </w:r>
      </w:hyperlink>
    </w:p>
    <w:p w14:paraId="70DAD756" w14:textId="6CDCD662" w:rsidR="005C4608" w:rsidRPr="00136412" w:rsidRDefault="002A073D" w:rsidP="00525F06">
      <w:pPr>
        <w:numPr>
          <w:ilvl w:val="0"/>
          <w:numId w:val="1"/>
        </w:numPr>
        <w:pBdr>
          <w:bottom w:val="single" w:sz="6" w:space="0" w:color="0495DF"/>
        </w:pBdr>
        <w:shd w:val="clear" w:color="auto" w:fill="FFFFFF"/>
        <w:spacing w:before="192" w:after="192" w:line="240" w:lineRule="auto"/>
        <w:rPr>
          <w:rFonts w:ascii="Arial" w:hAnsi="Arial" w:cs="Arial"/>
        </w:rPr>
      </w:pPr>
      <w:bookmarkStart w:id="0" w:name="_Hlk51316891"/>
      <w:r w:rsidRPr="002A073D">
        <w:rPr>
          <w:rFonts w:ascii="Arial" w:eastAsia="Times New Roman" w:hAnsi="Arial" w:cs="Arial"/>
          <w:b/>
          <w:bCs/>
          <w:u w:val="single"/>
          <w:lang w:eastAsia="en-GB"/>
        </w:rPr>
        <w:t>Framework for Practice: Risk Estimation</w:t>
      </w:r>
    </w:p>
    <w:bookmarkEnd w:id="0"/>
    <w:p w14:paraId="51E12BDE" w14:textId="448D2637" w:rsidR="005D14E6" w:rsidRPr="00136412" w:rsidRDefault="00CE365F" w:rsidP="00136412">
      <w:pPr>
        <w:pBdr>
          <w:bottom w:val="single" w:sz="6" w:space="0" w:color="0495DF"/>
        </w:pBdr>
        <w:shd w:val="clear" w:color="auto" w:fill="FFFFFF"/>
        <w:spacing w:before="192" w:after="192" w:line="240" w:lineRule="auto"/>
        <w:ind w:left="720"/>
        <w:rPr>
          <w:rFonts w:ascii="Arial" w:hAnsi="Arial" w:cs="Arial"/>
        </w:rPr>
      </w:pPr>
      <w:r w:rsidRPr="00CE365F">
        <w:rPr>
          <w:rFonts w:ascii="Arial" w:eastAsia="Times New Roman" w:hAnsi="Arial" w:cs="Arial"/>
          <w:lang w:eastAsia="en-GB"/>
        </w:rPr>
        <w:br/>
      </w:r>
      <w:r w:rsidRPr="00CE365F">
        <w:rPr>
          <w:rFonts w:ascii="Arial" w:eastAsia="Times New Roman" w:hAnsi="Arial" w:cs="Arial"/>
          <w:lang w:eastAsia="en-GB"/>
        </w:rPr>
        <w:br/>
      </w:r>
      <w:r w:rsidR="005D14E6" w:rsidRPr="00136412">
        <w:rPr>
          <w:rFonts w:ascii="Arial" w:hAnsi="Arial" w:cs="Arial"/>
        </w:rPr>
        <w:t>1.</w:t>
      </w:r>
      <w:bookmarkStart w:id="1" w:name="introduction"/>
      <w:bookmarkEnd w:id="1"/>
      <w:r w:rsidR="005D14E6" w:rsidRPr="00136412">
        <w:rPr>
          <w:rFonts w:ascii="Arial" w:hAnsi="Arial" w:cs="Arial"/>
        </w:rPr>
        <w:t> Introduction</w:t>
      </w:r>
    </w:p>
    <w:tbl>
      <w:tblPr>
        <w:tblW w:w="4750" w:type="pct"/>
        <w:tblCellSpacing w:w="0" w:type="dxa"/>
        <w:shd w:val="clear" w:color="auto" w:fill="FFFFFF"/>
        <w:tblCellMar>
          <w:top w:w="50" w:type="dxa"/>
          <w:left w:w="50" w:type="dxa"/>
          <w:bottom w:w="50" w:type="dxa"/>
          <w:right w:w="50" w:type="dxa"/>
        </w:tblCellMar>
        <w:tblLook w:val="04A0" w:firstRow="1" w:lastRow="0" w:firstColumn="1" w:lastColumn="0" w:noHBand="0" w:noVBand="1"/>
        <w:tblCaption w:val="Introduction"/>
      </w:tblPr>
      <w:tblGrid>
        <w:gridCol w:w="406"/>
        <w:gridCol w:w="8169"/>
      </w:tblGrid>
      <w:tr w:rsidR="005D14E6" w:rsidRPr="005D14E6" w14:paraId="0CE85BD6" w14:textId="77777777" w:rsidTr="005D14E6">
        <w:trPr>
          <w:tblCellSpacing w:w="0" w:type="dxa"/>
        </w:trPr>
        <w:tc>
          <w:tcPr>
            <w:tcW w:w="100" w:type="pct"/>
            <w:shd w:val="clear" w:color="auto" w:fill="FFFFFF"/>
            <w:hideMark/>
          </w:tcPr>
          <w:p w14:paraId="465CC3C8" w14:textId="77777777" w:rsidR="005D14E6" w:rsidRPr="005D14E6" w:rsidRDefault="005D14E6">
            <w:pPr>
              <w:rPr>
                <w:rFonts w:ascii="Arial" w:hAnsi="Arial" w:cs="Arial"/>
              </w:rPr>
            </w:pPr>
            <w:r w:rsidRPr="005D14E6">
              <w:rPr>
                <w:rFonts w:ascii="Arial" w:hAnsi="Arial" w:cs="Arial"/>
              </w:rPr>
              <w:t>1.1</w:t>
            </w:r>
          </w:p>
        </w:tc>
        <w:tc>
          <w:tcPr>
            <w:tcW w:w="4900" w:type="pct"/>
            <w:shd w:val="clear" w:color="auto" w:fill="FFFFFF"/>
            <w:hideMark/>
          </w:tcPr>
          <w:p w14:paraId="6FCFAB37" w14:textId="77777777" w:rsidR="005D14E6" w:rsidRPr="005D14E6" w:rsidRDefault="005D14E6" w:rsidP="003B3715">
            <w:pPr>
              <w:jc w:val="both"/>
              <w:rPr>
                <w:rFonts w:ascii="Arial" w:hAnsi="Arial" w:cs="Arial"/>
              </w:rPr>
            </w:pPr>
            <w:r w:rsidRPr="005D14E6">
              <w:rPr>
                <w:rFonts w:ascii="Arial" w:hAnsi="Arial" w:cs="Arial"/>
              </w:rPr>
              <w:t>Some prospective parents may need additional support during the pregnancy and for the care of their baby or in some circumstances it may be anticipated that the baby yet to be born is likely be at risk of </w:t>
            </w:r>
            <w:hyperlink r:id="rId19" w:tgtFrame="_blank" w:history="1">
              <w:r w:rsidRPr="005D14E6">
                <w:rPr>
                  <w:rStyle w:val="Hyperlink"/>
                  <w:rFonts w:ascii="Arial" w:hAnsi="Arial" w:cs="Arial"/>
                  <w:b/>
                  <w:bCs/>
                  <w:color w:val="auto"/>
                </w:rPr>
                <w:t>Significant Harm</w:t>
              </w:r>
            </w:hyperlink>
            <w:r w:rsidRPr="005D14E6">
              <w:rPr>
                <w:rFonts w:ascii="Arial" w:hAnsi="Arial" w:cs="Arial"/>
              </w:rPr>
              <w:t>.</w:t>
            </w:r>
          </w:p>
        </w:tc>
      </w:tr>
      <w:tr w:rsidR="005D14E6" w:rsidRPr="005D14E6" w14:paraId="472C6B87" w14:textId="77777777" w:rsidTr="005D14E6">
        <w:trPr>
          <w:tblCellSpacing w:w="0" w:type="dxa"/>
        </w:trPr>
        <w:tc>
          <w:tcPr>
            <w:tcW w:w="0" w:type="auto"/>
            <w:shd w:val="clear" w:color="auto" w:fill="FFFFFF"/>
            <w:hideMark/>
          </w:tcPr>
          <w:p w14:paraId="4917E826" w14:textId="49BA0D85" w:rsidR="005D14E6" w:rsidRPr="005D14E6" w:rsidRDefault="00AD6819">
            <w:pPr>
              <w:rPr>
                <w:rFonts w:ascii="Arial" w:hAnsi="Arial" w:cs="Arial"/>
              </w:rPr>
            </w:pPr>
            <w:r>
              <w:rPr>
                <w:rFonts w:ascii="Arial" w:hAnsi="Arial" w:cs="Arial"/>
              </w:rPr>
              <w:t xml:space="preserve">1.2 </w:t>
            </w:r>
          </w:p>
        </w:tc>
        <w:tc>
          <w:tcPr>
            <w:tcW w:w="0" w:type="auto"/>
            <w:shd w:val="clear" w:color="auto" w:fill="FFFFFF"/>
            <w:hideMark/>
          </w:tcPr>
          <w:p w14:paraId="1BD143A6" w14:textId="772A71AB" w:rsidR="00AD6819" w:rsidRDefault="005D14E6" w:rsidP="003B3715">
            <w:pPr>
              <w:pStyle w:val="NormalWeb"/>
              <w:spacing w:before="0" w:beforeAutospacing="0" w:after="0" w:afterAutospacing="0" w:line="252" w:lineRule="atLeast"/>
              <w:jc w:val="both"/>
              <w:rPr>
                <w:rFonts w:ascii="Arial" w:hAnsi="Arial" w:cs="Arial"/>
                <w:sz w:val="22"/>
                <w:szCs w:val="22"/>
              </w:rPr>
            </w:pPr>
            <w:r w:rsidRPr="005D14E6">
              <w:rPr>
                <w:rFonts w:ascii="Arial" w:hAnsi="Arial" w:cs="Arial"/>
                <w:sz w:val="22"/>
                <w:szCs w:val="22"/>
              </w:rPr>
              <w:t>For those involved with pregnant women, irrespective of age, there is a need to be mindful of safeguarding issues, including a pregnancy as a result of sexual abuse, domestic violence or if there are concerns about the parents / potential carers ability to look after the new baby/babies.</w:t>
            </w:r>
          </w:p>
          <w:p w14:paraId="3257A349" w14:textId="77777777" w:rsidR="00AD6819" w:rsidRDefault="00AD6819" w:rsidP="003B3715">
            <w:pPr>
              <w:pStyle w:val="NormalWeb"/>
              <w:spacing w:before="0" w:beforeAutospacing="0" w:after="0" w:afterAutospacing="0" w:line="252" w:lineRule="atLeast"/>
              <w:jc w:val="both"/>
              <w:rPr>
                <w:rFonts w:ascii="Arial" w:hAnsi="Arial" w:cs="Arial"/>
                <w:sz w:val="22"/>
                <w:szCs w:val="22"/>
              </w:rPr>
            </w:pPr>
          </w:p>
          <w:p w14:paraId="5F283D3A" w14:textId="1B35B9ED" w:rsidR="00AD6819" w:rsidRPr="00AB049B" w:rsidRDefault="00AD6819" w:rsidP="003B3715">
            <w:pPr>
              <w:pStyle w:val="NormalWeb"/>
              <w:spacing w:before="0" w:beforeAutospacing="0" w:after="0" w:afterAutospacing="0" w:line="252" w:lineRule="atLeast"/>
              <w:jc w:val="both"/>
              <w:rPr>
                <w:rFonts w:ascii="Arial" w:hAnsi="Arial" w:cs="Arial"/>
                <w:sz w:val="22"/>
                <w:szCs w:val="22"/>
              </w:rPr>
            </w:pPr>
            <w:r>
              <w:rPr>
                <w:rFonts w:ascii="Arial" w:hAnsi="Arial" w:cs="Arial"/>
                <w:sz w:val="22"/>
                <w:szCs w:val="22"/>
              </w:rPr>
              <w:t>1.3 A</w:t>
            </w:r>
            <w:r w:rsidRPr="00AB049B">
              <w:rPr>
                <w:rFonts w:ascii="Arial" w:hAnsi="Arial" w:cs="Arial"/>
                <w:sz w:val="22"/>
                <w:szCs w:val="22"/>
              </w:rPr>
              <w:t xml:space="preserve"> pre-birth assessment should be considere</w:t>
            </w:r>
            <w:r>
              <w:rPr>
                <w:rFonts w:ascii="Arial" w:hAnsi="Arial" w:cs="Arial"/>
                <w:sz w:val="22"/>
                <w:szCs w:val="22"/>
              </w:rPr>
              <w:t>d:</w:t>
            </w:r>
          </w:p>
          <w:p w14:paraId="25C1CE5C" w14:textId="77927182" w:rsidR="00AD6819" w:rsidRPr="0012212C" w:rsidRDefault="003B3715" w:rsidP="003B3715">
            <w:pPr>
              <w:pStyle w:val="ListParagraph"/>
              <w:numPr>
                <w:ilvl w:val="1"/>
                <w:numId w:val="11"/>
              </w:numPr>
              <w:spacing w:before="100" w:beforeAutospacing="1" w:after="100" w:afterAutospacing="1" w:line="330" w:lineRule="atLeast"/>
              <w:ind w:left="426" w:hanging="426"/>
              <w:jc w:val="both"/>
              <w:rPr>
                <w:rFonts w:ascii="Arial" w:eastAsia="Times New Roman" w:hAnsi="Arial" w:cs="Arial"/>
                <w:sz w:val="22"/>
                <w:szCs w:val="22"/>
              </w:rPr>
            </w:pPr>
            <w:r>
              <w:rPr>
                <w:rFonts w:ascii="Arial" w:eastAsia="Times New Roman" w:hAnsi="Arial" w:cs="Arial"/>
                <w:sz w:val="22"/>
                <w:szCs w:val="22"/>
              </w:rPr>
              <w:t>w</w:t>
            </w:r>
            <w:r w:rsidR="00AD6819" w:rsidRPr="0012212C">
              <w:rPr>
                <w:rFonts w:ascii="Arial" w:eastAsia="Times New Roman" w:hAnsi="Arial" w:cs="Arial"/>
                <w:sz w:val="22"/>
                <w:szCs w:val="22"/>
              </w:rPr>
              <w:t xml:space="preserve">here a previous child/children in the family have been removed because they have suffered harm; </w:t>
            </w:r>
          </w:p>
          <w:p w14:paraId="171675AB" w14:textId="7E654460" w:rsidR="00AD6819" w:rsidRPr="0012212C" w:rsidRDefault="003B3715" w:rsidP="003B3715">
            <w:pPr>
              <w:pStyle w:val="ListParagraph"/>
              <w:numPr>
                <w:ilvl w:val="1"/>
                <w:numId w:val="11"/>
              </w:numPr>
              <w:spacing w:before="100" w:beforeAutospacing="1" w:after="100" w:afterAutospacing="1" w:line="330" w:lineRule="atLeast"/>
              <w:ind w:left="426" w:hanging="426"/>
              <w:jc w:val="both"/>
              <w:rPr>
                <w:rFonts w:ascii="Arial" w:eastAsia="Times New Roman" w:hAnsi="Arial" w:cs="Arial"/>
                <w:sz w:val="22"/>
                <w:szCs w:val="22"/>
              </w:rPr>
            </w:pPr>
            <w:r>
              <w:rPr>
                <w:rFonts w:ascii="Arial" w:eastAsia="Times New Roman" w:hAnsi="Arial" w:cs="Arial"/>
                <w:sz w:val="22"/>
                <w:szCs w:val="22"/>
              </w:rPr>
              <w:t>w</w:t>
            </w:r>
            <w:r w:rsidR="00AD6819" w:rsidRPr="0012212C">
              <w:rPr>
                <w:rFonts w:ascii="Arial" w:eastAsia="Times New Roman" w:hAnsi="Arial" w:cs="Arial"/>
                <w:sz w:val="22"/>
                <w:szCs w:val="22"/>
              </w:rPr>
              <w:t>here a</w:t>
            </w:r>
            <w:r w:rsidR="00C51B8D">
              <w:rPr>
                <w:rFonts w:ascii="Arial" w:eastAsia="Times New Roman" w:hAnsi="Arial" w:cs="Arial"/>
                <w:sz w:val="22"/>
                <w:szCs w:val="22"/>
              </w:rPr>
              <w:t xml:space="preserve"> person is assessed as posing a risk to children due to their offending behaviour </w:t>
            </w:r>
            <w:r w:rsidR="00AD6819" w:rsidRPr="0012212C">
              <w:rPr>
                <w:rFonts w:ascii="Arial" w:eastAsia="Times New Roman" w:hAnsi="Arial" w:cs="Arial"/>
                <w:sz w:val="22"/>
                <w:szCs w:val="22"/>
              </w:rPr>
              <w:t xml:space="preserve">(or someone found by a child protection conference to have abused children) has joined a family. </w:t>
            </w:r>
          </w:p>
          <w:p w14:paraId="53ACD738" w14:textId="468BFF61" w:rsidR="00AD6819" w:rsidRPr="0012212C" w:rsidRDefault="003B3715" w:rsidP="003B3715">
            <w:pPr>
              <w:pStyle w:val="ListParagraph"/>
              <w:numPr>
                <w:ilvl w:val="1"/>
                <w:numId w:val="11"/>
              </w:numPr>
              <w:spacing w:before="100" w:beforeAutospacing="1" w:after="100" w:afterAutospacing="1" w:line="330" w:lineRule="atLeast"/>
              <w:ind w:left="426" w:hanging="426"/>
              <w:jc w:val="both"/>
              <w:rPr>
                <w:rFonts w:ascii="Arial" w:eastAsia="Times New Roman" w:hAnsi="Arial" w:cs="Arial"/>
                <w:sz w:val="22"/>
                <w:szCs w:val="22"/>
              </w:rPr>
            </w:pPr>
            <w:r>
              <w:rPr>
                <w:rFonts w:ascii="Arial" w:eastAsia="Times New Roman" w:hAnsi="Arial" w:cs="Arial"/>
                <w:sz w:val="22"/>
                <w:szCs w:val="22"/>
              </w:rPr>
              <w:t>w</w:t>
            </w:r>
            <w:r w:rsidR="00AD6819" w:rsidRPr="0012212C">
              <w:rPr>
                <w:rFonts w:ascii="Arial" w:eastAsia="Times New Roman" w:hAnsi="Arial" w:cs="Arial"/>
                <w:sz w:val="22"/>
                <w:szCs w:val="22"/>
              </w:rPr>
              <w:t>here concerns exist about a parent’s ability to protect</w:t>
            </w:r>
            <w:r w:rsidR="00613D75">
              <w:rPr>
                <w:rFonts w:ascii="Arial" w:eastAsia="Times New Roman" w:hAnsi="Arial" w:cs="Arial"/>
                <w:sz w:val="22"/>
                <w:szCs w:val="22"/>
              </w:rPr>
              <w:t xml:space="preserve"> the baby </w:t>
            </w:r>
            <w:r w:rsidR="00AD6819" w:rsidRPr="0012212C">
              <w:rPr>
                <w:rFonts w:ascii="Arial" w:eastAsia="Times New Roman" w:hAnsi="Arial" w:cs="Arial"/>
                <w:sz w:val="22"/>
                <w:szCs w:val="22"/>
              </w:rPr>
              <w:t xml:space="preserve">from suffering significant harm at the hands of someone in the immediate or extended family. </w:t>
            </w:r>
          </w:p>
          <w:p w14:paraId="28C95EBB" w14:textId="7686C5C2" w:rsidR="00AD6819" w:rsidRPr="0012212C" w:rsidRDefault="003B3715" w:rsidP="003B3715">
            <w:pPr>
              <w:pStyle w:val="ListParagraph"/>
              <w:numPr>
                <w:ilvl w:val="1"/>
                <w:numId w:val="11"/>
              </w:numPr>
              <w:spacing w:before="100" w:beforeAutospacing="1" w:after="100" w:afterAutospacing="1" w:line="330" w:lineRule="atLeast"/>
              <w:ind w:left="426" w:hanging="426"/>
              <w:jc w:val="both"/>
              <w:rPr>
                <w:rFonts w:ascii="Arial" w:eastAsia="Times New Roman" w:hAnsi="Arial" w:cs="Arial"/>
                <w:sz w:val="22"/>
                <w:szCs w:val="22"/>
              </w:rPr>
            </w:pPr>
            <w:r>
              <w:rPr>
                <w:rFonts w:ascii="Arial" w:eastAsia="Times New Roman" w:hAnsi="Arial" w:cs="Arial"/>
                <w:sz w:val="22"/>
                <w:szCs w:val="22"/>
              </w:rPr>
              <w:lastRenderedPageBreak/>
              <w:t>w</w:t>
            </w:r>
            <w:r w:rsidR="00AD6819" w:rsidRPr="0012212C">
              <w:rPr>
                <w:rFonts w:ascii="Arial" w:eastAsia="Times New Roman" w:hAnsi="Arial" w:cs="Arial"/>
                <w:sz w:val="22"/>
                <w:szCs w:val="22"/>
              </w:rPr>
              <w:t xml:space="preserve">here there are acute professional concerns regarding parenting capacity, particularly where the parents have either severe mental health difficulties or learning disabilities. </w:t>
            </w:r>
          </w:p>
          <w:p w14:paraId="5043E82D" w14:textId="40661284" w:rsidR="00AD6819" w:rsidRPr="0012212C" w:rsidRDefault="003B3715" w:rsidP="003B3715">
            <w:pPr>
              <w:pStyle w:val="ListParagraph"/>
              <w:numPr>
                <w:ilvl w:val="1"/>
                <w:numId w:val="11"/>
              </w:numPr>
              <w:spacing w:before="100" w:beforeAutospacing="1" w:after="100" w:afterAutospacing="1" w:line="330" w:lineRule="atLeast"/>
              <w:ind w:left="426" w:hanging="426"/>
              <w:jc w:val="both"/>
              <w:rPr>
                <w:rFonts w:ascii="Arial" w:eastAsia="Times New Roman" w:hAnsi="Arial" w:cs="Arial"/>
                <w:sz w:val="22"/>
                <w:szCs w:val="22"/>
              </w:rPr>
            </w:pPr>
            <w:r>
              <w:rPr>
                <w:rFonts w:ascii="Arial" w:eastAsia="Times New Roman" w:hAnsi="Arial" w:cs="Arial"/>
                <w:sz w:val="22"/>
                <w:szCs w:val="22"/>
              </w:rPr>
              <w:t>w</w:t>
            </w:r>
            <w:r w:rsidR="00AD6819" w:rsidRPr="0012212C">
              <w:rPr>
                <w:rFonts w:ascii="Arial" w:eastAsia="Times New Roman" w:hAnsi="Arial" w:cs="Arial"/>
                <w:sz w:val="22"/>
                <w:szCs w:val="22"/>
              </w:rPr>
              <w:t xml:space="preserve">here alcohol or substance abuse is thought to be affecting the health of the expected baby, and is likely to impact on the parents’ ability to meet the needs of the child once born is one concern amongst others </w:t>
            </w:r>
          </w:p>
          <w:p w14:paraId="582EE1AF" w14:textId="26208A84" w:rsidR="00AD6819" w:rsidRPr="0012212C" w:rsidRDefault="003B3715" w:rsidP="003B3715">
            <w:pPr>
              <w:pStyle w:val="ListParagraph"/>
              <w:numPr>
                <w:ilvl w:val="1"/>
                <w:numId w:val="11"/>
              </w:numPr>
              <w:spacing w:before="100" w:beforeAutospacing="1" w:after="100" w:afterAutospacing="1" w:line="330" w:lineRule="atLeast"/>
              <w:ind w:left="426" w:hanging="426"/>
              <w:jc w:val="both"/>
              <w:rPr>
                <w:rFonts w:ascii="Arial" w:eastAsia="Times New Roman" w:hAnsi="Arial" w:cs="Arial"/>
                <w:sz w:val="22"/>
                <w:szCs w:val="22"/>
              </w:rPr>
            </w:pPr>
            <w:r>
              <w:rPr>
                <w:rFonts w:ascii="Arial" w:eastAsia="Times New Roman" w:hAnsi="Arial" w:cs="Arial"/>
                <w:sz w:val="22"/>
                <w:szCs w:val="22"/>
              </w:rPr>
              <w:t>w</w:t>
            </w:r>
            <w:r w:rsidR="00AD6819" w:rsidRPr="0012212C">
              <w:rPr>
                <w:rFonts w:ascii="Arial" w:eastAsia="Times New Roman" w:hAnsi="Arial" w:cs="Arial"/>
                <w:sz w:val="22"/>
                <w:szCs w:val="22"/>
              </w:rPr>
              <w:t xml:space="preserve">here the expected parent is very young and a dual assessment of their own needs as well as their ability to meet the baby’s needs is required. </w:t>
            </w:r>
          </w:p>
          <w:p w14:paraId="1994E087" w14:textId="408C2507" w:rsidR="00AD6819" w:rsidRDefault="003B3715" w:rsidP="003B3715">
            <w:pPr>
              <w:pStyle w:val="ListParagraph"/>
              <w:numPr>
                <w:ilvl w:val="1"/>
                <w:numId w:val="11"/>
              </w:numPr>
              <w:spacing w:before="100" w:beforeAutospacing="1" w:after="100" w:afterAutospacing="1" w:line="330" w:lineRule="atLeast"/>
              <w:ind w:left="426" w:hanging="426"/>
              <w:jc w:val="both"/>
              <w:rPr>
                <w:rFonts w:ascii="Arial" w:eastAsia="Times New Roman" w:hAnsi="Arial" w:cs="Arial"/>
                <w:sz w:val="22"/>
                <w:szCs w:val="22"/>
              </w:rPr>
            </w:pPr>
            <w:r>
              <w:rPr>
                <w:rFonts w:ascii="Arial" w:eastAsia="Times New Roman" w:hAnsi="Arial" w:cs="Arial"/>
                <w:sz w:val="22"/>
                <w:szCs w:val="22"/>
              </w:rPr>
              <w:t>w</w:t>
            </w:r>
            <w:r w:rsidR="00AD6819" w:rsidRPr="0012212C">
              <w:rPr>
                <w:rFonts w:ascii="Arial" w:eastAsia="Times New Roman" w:hAnsi="Arial" w:cs="Arial"/>
                <w:sz w:val="22"/>
                <w:szCs w:val="22"/>
              </w:rPr>
              <w:t>here one the parent to be is a Child Looked After (CLA) or is a Care Leaver.  Importantly, this should include both prospective parents not simply the expectant mother</w:t>
            </w:r>
            <w:r w:rsidR="00E357E8">
              <w:rPr>
                <w:rFonts w:ascii="Arial" w:eastAsia="Times New Roman" w:hAnsi="Arial" w:cs="Arial"/>
                <w:sz w:val="22"/>
                <w:szCs w:val="22"/>
              </w:rPr>
              <w:t>;</w:t>
            </w:r>
          </w:p>
          <w:p w14:paraId="5B7565C4" w14:textId="7D14DD1E" w:rsidR="00E357E8" w:rsidRPr="0012212C" w:rsidRDefault="00E357E8" w:rsidP="003B3715">
            <w:pPr>
              <w:pStyle w:val="ListParagraph"/>
              <w:numPr>
                <w:ilvl w:val="1"/>
                <w:numId w:val="11"/>
              </w:numPr>
              <w:spacing w:before="100" w:beforeAutospacing="1" w:after="100" w:afterAutospacing="1" w:line="330" w:lineRule="atLeast"/>
              <w:ind w:left="426" w:hanging="426"/>
              <w:jc w:val="both"/>
              <w:rPr>
                <w:rFonts w:ascii="Arial" w:eastAsia="Times New Roman" w:hAnsi="Arial" w:cs="Arial"/>
                <w:sz w:val="22"/>
                <w:szCs w:val="22"/>
              </w:rPr>
            </w:pPr>
            <w:r>
              <w:rPr>
                <w:rFonts w:ascii="Arial" w:eastAsia="Times New Roman" w:hAnsi="Arial" w:cs="Arial"/>
                <w:sz w:val="22"/>
                <w:szCs w:val="22"/>
              </w:rPr>
              <w:t>when the</w:t>
            </w:r>
            <w:r w:rsidRPr="00E357E8">
              <w:rPr>
                <w:rFonts w:ascii="Arial" w:eastAsia="Times New Roman" w:hAnsi="Arial" w:cs="Arial"/>
                <w:sz w:val="22"/>
                <w:szCs w:val="22"/>
              </w:rPr>
              <w:t xml:space="preserve"> pregnancy is denied or concealed</w:t>
            </w:r>
            <w:r>
              <w:rPr>
                <w:rFonts w:ascii="Arial" w:eastAsia="Times New Roman" w:hAnsi="Arial" w:cs="Arial"/>
                <w:sz w:val="22"/>
                <w:szCs w:val="22"/>
              </w:rPr>
              <w:t>;</w:t>
            </w:r>
          </w:p>
          <w:p w14:paraId="6BADAA47" w14:textId="511A6993" w:rsidR="00215E64" w:rsidRPr="00AB049B" w:rsidRDefault="00215E64" w:rsidP="00215E64">
            <w:pPr>
              <w:spacing w:before="100" w:beforeAutospacing="1" w:after="100" w:afterAutospacing="1" w:line="330" w:lineRule="atLeast"/>
              <w:jc w:val="both"/>
              <w:rPr>
                <w:rFonts w:ascii="Arial" w:eastAsia="Times New Roman" w:hAnsi="Arial" w:cs="Arial"/>
              </w:rPr>
            </w:pPr>
            <w:r>
              <w:rPr>
                <w:rFonts w:ascii="Arial" w:eastAsia="Times New Roman" w:hAnsi="Arial" w:cs="Arial"/>
              </w:rPr>
              <w:t xml:space="preserve">1.4 </w:t>
            </w:r>
            <w:r w:rsidRPr="00AB049B">
              <w:rPr>
                <w:rFonts w:ascii="Arial" w:eastAsia="Times New Roman" w:hAnsi="Arial" w:cs="Arial"/>
              </w:rPr>
              <w:t>Circumstances indicating a Pre-Birth Assessment</w:t>
            </w:r>
            <w:r>
              <w:rPr>
                <w:rFonts w:ascii="Arial" w:eastAsia="Times New Roman" w:hAnsi="Arial" w:cs="Arial"/>
              </w:rPr>
              <w:t xml:space="preserve"> is required: </w:t>
            </w:r>
          </w:p>
          <w:p w14:paraId="006A5285" w14:textId="77777777" w:rsidR="00215E64" w:rsidRPr="00C667B8" w:rsidRDefault="00215E64" w:rsidP="00215E64">
            <w:pPr>
              <w:pStyle w:val="ListParagraph"/>
              <w:numPr>
                <w:ilvl w:val="1"/>
                <w:numId w:val="12"/>
              </w:numPr>
              <w:spacing w:before="100" w:beforeAutospacing="1" w:after="100" w:afterAutospacing="1" w:line="330" w:lineRule="atLeast"/>
              <w:ind w:left="567" w:hanging="425"/>
              <w:jc w:val="both"/>
              <w:rPr>
                <w:rFonts w:ascii="Arial" w:eastAsia="Times New Roman" w:hAnsi="Arial" w:cs="Arial"/>
                <w:sz w:val="22"/>
                <w:szCs w:val="22"/>
              </w:rPr>
            </w:pPr>
            <w:r w:rsidRPr="00C667B8">
              <w:rPr>
                <w:rFonts w:ascii="Arial" w:eastAsia="Times New Roman" w:hAnsi="Arial" w:cs="Arial"/>
                <w:sz w:val="22"/>
                <w:szCs w:val="22"/>
              </w:rPr>
              <w:t>Always if a previous child/young person has died unexpectedly in the care of the parents and the cause of death is a result of anything other than ‘natural causes’</w:t>
            </w:r>
            <w:r>
              <w:rPr>
                <w:rFonts w:ascii="Arial" w:eastAsia="Times New Roman" w:hAnsi="Arial" w:cs="Arial"/>
                <w:sz w:val="22"/>
                <w:szCs w:val="22"/>
              </w:rPr>
              <w:t>;</w:t>
            </w:r>
          </w:p>
          <w:p w14:paraId="09EC5B03" w14:textId="77777777" w:rsidR="00215E64" w:rsidRPr="00C667B8" w:rsidRDefault="00215E64" w:rsidP="00215E64">
            <w:pPr>
              <w:pStyle w:val="ListParagraph"/>
              <w:numPr>
                <w:ilvl w:val="1"/>
                <w:numId w:val="12"/>
              </w:numPr>
              <w:spacing w:before="100" w:beforeAutospacing="1" w:after="100" w:afterAutospacing="1" w:line="330" w:lineRule="atLeast"/>
              <w:ind w:left="567" w:hanging="425"/>
              <w:jc w:val="both"/>
              <w:rPr>
                <w:rFonts w:ascii="Arial" w:eastAsia="Times New Roman" w:hAnsi="Arial" w:cs="Arial"/>
                <w:sz w:val="22"/>
                <w:szCs w:val="22"/>
              </w:rPr>
            </w:pPr>
            <w:r w:rsidRPr="00C667B8">
              <w:rPr>
                <w:rFonts w:ascii="Arial" w:eastAsia="Times New Roman" w:hAnsi="Arial" w:cs="Arial"/>
                <w:sz w:val="22"/>
                <w:szCs w:val="22"/>
              </w:rPr>
              <w:t>Always if a previous child has been removed via Care Proceedings due to abuse or neglect or other Risk of Significant Harm or if they have a current child who is the subject of Care Proceedings or within a PLO process</w:t>
            </w:r>
            <w:r>
              <w:rPr>
                <w:rFonts w:ascii="Arial" w:eastAsia="Times New Roman" w:hAnsi="Arial" w:cs="Arial"/>
                <w:sz w:val="22"/>
                <w:szCs w:val="22"/>
              </w:rPr>
              <w:t>;</w:t>
            </w:r>
          </w:p>
          <w:p w14:paraId="4B6C3963" w14:textId="77777777" w:rsidR="00215E64" w:rsidRPr="00C667B8" w:rsidRDefault="00215E64" w:rsidP="00215E64">
            <w:pPr>
              <w:pStyle w:val="ListParagraph"/>
              <w:numPr>
                <w:ilvl w:val="1"/>
                <w:numId w:val="12"/>
              </w:numPr>
              <w:spacing w:before="100" w:beforeAutospacing="1" w:after="100" w:afterAutospacing="1" w:line="330" w:lineRule="atLeast"/>
              <w:ind w:left="567" w:hanging="425"/>
              <w:jc w:val="both"/>
              <w:rPr>
                <w:rFonts w:ascii="Arial" w:eastAsia="Times New Roman" w:hAnsi="Arial" w:cs="Arial"/>
                <w:sz w:val="22"/>
                <w:szCs w:val="22"/>
              </w:rPr>
            </w:pPr>
            <w:r w:rsidRPr="00C667B8">
              <w:rPr>
                <w:rFonts w:ascii="Arial" w:eastAsia="Times New Roman" w:hAnsi="Arial" w:cs="Arial"/>
                <w:sz w:val="22"/>
                <w:szCs w:val="22"/>
              </w:rPr>
              <w:t>Always if the parents have a child living with them who is currently the subject of a Child Protection Plan</w:t>
            </w:r>
            <w:r>
              <w:rPr>
                <w:rFonts w:ascii="Arial" w:eastAsia="Times New Roman" w:hAnsi="Arial" w:cs="Arial"/>
                <w:sz w:val="22"/>
                <w:szCs w:val="22"/>
              </w:rPr>
              <w:t>;</w:t>
            </w:r>
          </w:p>
          <w:p w14:paraId="11E27242" w14:textId="03D0F526" w:rsidR="00215E64" w:rsidRPr="00C667B8" w:rsidRDefault="00215E64" w:rsidP="00215E64">
            <w:pPr>
              <w:pStyle w:val="ListParagraph"/>
              <w:numPr>
                <w:ilvl w:val="1"/>
                <w:numId w:val="12"/>
              </w:numPr>
              <w:spacing w:before="100" w:beforeAutospacing="1" w:after="100" w:afterAutospacing="1" w:line="330" w:lineRule="atLeast"/>
              <w:ind w:left="567" w:hanging="425"/>
              <w:jc w:val="both"/>
              <w:rPr>
                <w:rFonts w:ascii="Arial" w:eastAsia="Times New Roman" w:hAnsi="Arial" w:cs="Arial"/>
                <w:sz w:val="22"/>
                <w:szCs w:val="22"/>
              </w:rPr>
            </w:pPr>
            <w:r w:rsidRPr="00C667B8">
              <w:rPr>
                <w:rFonts w:ascii="Arial" w:eastAsia="Times New Roman" w:hAnsi="Arial" w:cs="Arial"/>
                <w:sz w:val="22"/>
                <w:szCs w:val="22"/>
              </w:rPr>
              <w:t xml:space="preserve">Always if there is a current Sec 47 investigation on the unborn that is likely to lead to an Initial Child Protection Conference or Child </w:t>
            </w:r>
            <w:r w:rsidR="00B87232" w:rsidRPr="00C667B8">
              <w:rPr>
                <w:rFonts w:ascii="Arial" w:eastAsia="Times New Roman" w:hAnsi="Arial" w:cs="Arial"/>
                <w:sz w:val="22"/>
                <w:szCs w:val="22"/>
              </w:rPr>
              <w:t>in</w:t>
            </w:r>
            <w:r w:rsidRPr="00C667B8">
              <w:rPr>
                <w:rFonts w:ascii="Arial" w:eastAsia="Times New Roman" w:hAnsi="Arial" w:cs="Arial"/>
                <w:sz w:val="22"/>
                <w:szCs w:val="22"/>
              </w:rPr>
              <w:t xml:space="preserve"> Need </w:t>
            </w:r>
            <w:proofErr w:type="gramStart"/>
            <w:r w:rsidRPr="00C667B8">
              <w:rPr>
                <w:rFonts w:ascii="Arial" w:eastAsia="Times New Roman" w:hAnsi="Arial" w:cs="Arial"/>
                <w:sz w:val="22"/>
                <w:szCs w:val="22"/>
              </w:rPr>
              <w:t>Plan</w:t>
            </w:r>
            <w:r>
              <w:rPr>
                <w:rFonts w:ascii="Arial" w:eastAsia="Times New Roman" w:hAnsi="Arial" w:cs="Arial"/>
                <w:sz w:val="22"/>
                <w:szCs w:val="22"/>
              </w:rPr>
              <w:t>;</w:t>
            </w:r>
            <w:proofErr w:type="gramEnd"/>
            <w:r w:rsidRPr="00C667B8">
              <w:rPr>
                <w:rFonts w:ascii="Arial" w:eastAsia="Times New Roman" w:hAnsi="Arial" w:cs="Arial"/>
                <w:sz w:val="22"/>
                <w:szCs w:val="22"/>
              </w:rPr>
              <w:t xml:space="preserve"> </w:t>
            </w:r>
          </w:p>
          <w:p w14:paraId="3745FD55" w14:textId="77777777" w:rsidR="00215E64" w:rsidRPr="00C667B8" w:rsidRDefault="00215E64" w:rsidP="00215E64">
            <w:pPr>
              <w:pStyle w:val="ListParagraph"/>
              <w:numPr>
                <w:ilvl w:val="1"/>
                <w:numId w:val="12"/>
              </w:numPr>
              <w:spacing w:before="100" w:beforeAutospacing="1" w:after="100" w:afterAutospacing="1" w:line="330" w:lineRule="atLeast"/>
              <w:ind w:left="567" w:hanging="425"/>
              <w:jc w:val="both"/>
              <w:rPr>
                <w:rFonts w:ascii="Arial" w:eastAsia="Times New Roman" w:hAnsi="Arial" w:cs="Arial"/>
                <w:sz w:val="22"/>
                <w:szCs w:val="22"/>
              </w:rPr>
            </w:pPr>
            <w:r w:rsidRPr="00C667B8">
              <w:rPr>
                <w:rFonts w:ascii="Arial" w:eastAsia="Times New Roman" w:hAnsi="Arial" w:cs="Arial"/>
                <w:sz w:val="22"/>
                <w:szCs w:val="22"/>
              </w:rPr>
              <w:t>Always if for any reason (in addition to the above) it is possible that the mother and new</w:t>
            </w:r>
            <w:r>
              <w:rPr>
                <w:rFonts w:ascii="Arial" w:eastAsia="Times New Roman" w:hAnsi="Arial" w:cs="Arial"/>
                <w:sz w:val="22"/>
                <w:szCs w:val="22"/>
              </w:rPr>
              <w:t>-</w:t>
            </w:r>
            <w:r w:rsidRPr="00C667B8">
              <w:rPr>
                <w:rFonts w:ascii="Arial" w:eastAsia="Times New Roman" w:hAnsi="Arial" w:cs="Arial"/>
                <w:sz w:val="22"/>
                <w:szCs w:val="22"/>
              </w:rPr>
              <w:t xml:space="preserve">born will need to be separated at birth and </w:t>
            </w:r>
            <w:r>
              <w:rPr>
                <w:rFonts w:ascii="Arial" w:eastAsia="Times New Roman" w:hAnsi="Arial" w:cs="Arial"/>
                <w:sz w:val="22"/>
                <w:szCs w:val="22"/>
              </w:rPr>
              <w:t xml:space="preserve">Children Services </w:t>
            </w:r>
            <w:r w:rsidRPr="00C667B8">
              <w:rPr>
                <w:rFonts w:ascii="Arial" w:eastAsia="Times New Roman" w:hAnsi="Arial" w:cs="Arial"/>
                <w:sz w:val="22"/>
                <w:szCs w:val="22"/>
              </w:rPr>
              <w:t>will be part of the planning (not including a parent’s request for adoption)</w:t>
            </w:r>
            <w:r>
              <w:rPr>
                <w:rFonts w:ascii="Arial" w:eastAsia="Times New Roman" w:hAnsi="Arial" w:cs="Arial"/>
                <w:sz w:val="22"/>
                <w:szCs w:val="22"/>
              </w:rPr>
              <w:t>;</w:t>
            </w:r>
          </w:p>
          <w:p w14:paraId="015579C0" w14:textId="46FA9C20" w:rsidR="005D14E6" w:rsidRPr="005D14E6" w:rsidRDefault="00786B15" w:rsidP="00DA7466">
            <w:pPr>
              <w:pStyle w:val="NormalWeb"/>
              <w:spacing w:before="0" w:beforeAutospacing="0" w:after="0" w:afterAutospacing="0" w:line="252" w:lineRule="atLeast"/>
              <w:jc w:val="both"/>
              <w:rPr>
                <w:rFonts w:ascii="Arial" w:hAnsi="Arial" w:cs="Arial"/>
                <w:sz w:val="22"/>
                <w:szCs w:val="22"/>
              </w:rPr>
            </w:pPr>
            <w:r>
              <w:rPr>
                <w:rFonts w:ascii="Arial" w:hAnsi="Arial" w:cs="Arial"/>
                <w:sz w:val="22"/>
                <w:szCs w:val="22"/>
              </w:rPr>
              <w:t xml:space="preserve">1.5 </w:t>
            </w:r>
            <w:r w:rsidR="005D14E6" w:rsidRPr="005D14E6">
              <w:rPr>
                <w:rFonts w:ascii="Arial" w:hAnsi="Arial" w:cs="Arial"/>
                <w:sz w:val="22"/>
                <w:szCs w:val="22"/>
              </w:rPr>
              <w:t>If a decision is made not to undertake a pre-birth assessment then this should be clearly recorded an all agencies files.</w:t>
            </w:r>
          </w:p>
        </w:tc>
      </w:tr>
    </w:tbl>
    <w:p w14:paraId="0E25FD67" w14:textId="77777777" w:rsidR="005D14E6" w:rsidRPr="005D14E6" w:rsidRDefault="005D14E6" w:rsidP="005D14E6">
      <w:pPr>
        <w:pStyle w:val="Heading2"/>
        <w:pBdr>
          <w:bottom w:val="single" w:sz="6" w:space="0" w:color="0495DF"/>
        </w:pBdr>
        <w:shd w:val="clear" w:color="auto" w:fill="FFFFFF"/>
        <w:rPr>
          <w:rFonts w:ascii="Arial" w:hAnsi="Arial" w:cs="Arial"/>
          <w:sz w:val="22"/>
          <w:szCs w:val="22"/>
        </w:rPr>
      </w:pPr>
      <w:r w:rsidRPr="005D14E6">
        <w:rPr>
          <w:rFonts w:ascii="Arial" w:hAnsi="Arial" w:cs="Arial"/>
          <w:sz w:val="22"/>
          <w:szCs w:val="22"/>
        </w:rPr>
        <w:lastRenderedPageBreak/>
        <w:br/>
        <w:t>2. </w:t>
      </w:r>
      <w:bookmarkStart w:id="2" w:name="early_info"/>
      <w:bookmarkEnd w:id="2"/>
      <w:r w:rsidRPr="005D14E6">
        <w:rPr>
          <w:rFonts w:ascii="Arial" w:hAnsi="Arial" w:cs="Arial"/>
          <w:sz w:val="22"/>
          <w:szCs w:val="22"/>
        </w:rPr>
        <w:t>Early Information</w:t>
      </w:r>
    </w:p>
    <w:tbl>
      <w:tblPr>
        <w:tblW w:w="4750" w:type="pct"/>
        <w:tblCellSpacing w:w="0" w:type="dxa"/>
        <w:shd w:val="clear" w:color="auto" w:fill="FFFFFF"/>
        <w:tblCellMar>
          <w:top w:w="50" w:type="dxa"/>
          <w:left w:w="50" w:type="dxa"/>
          <w:bottom w:w="50" w:type="dxa"/>
          <w:right w:w="50" w:type="dxa"/>
        </w:tblCellMar>
        <w:tblLook w:val="04A0" w:firstRow="1" w:lastRow="0" w:firstColumn="1" w:lastColumn="0" w:noHBand="0" w:noVBand="1"/>
        <w:tblCaption w:val="Early Information"/>
      </w:tblPr>
      <w:tblGrid>
        <w:gridCol w:w="406"/>
        <w:gridCol w:w="8169"/>
      </w:tblGrid>
      <w:tr w:rsidR="005D14E6" w:rsidRPr="005D14E6" w14:paraId="5B25C889" w14:textId="77777777" w:rsidTr="005D14E6">
        <w:trPr>
          <w:tblCellSpacing w:w="0" w:type="dxa"/>
        </w:trPr>
        <w:tc>
          <w:tcPr>
            <w:tcW w:w="100" w:type="pct"/>
            <w:shd w:val="clear" w:color="auto" w:fill="FFFFFF"/>
            <w:hideMark/>
          </w:tcPr>
          <w:p w14:paraId="627711D0" w14:textId="77777777" w:rsidR="005D14E6" w:rsidRPr="005D14E6" w:rsidRDefault="005D14E6">
            <w:pPr>
              <w:rPr>
                <w:rFonts w:ascii="Arial" w:hAnsi="Arial" w:cs="Arial"/>
              </w:rPr>
            </w:pPr>
            <w:r w:rsidRPr="005D14E6">
              <w:rPr>
                <w:rFonts w:ascii="Arial" w:hAnsi="Arial" w:cs="Arial"/>
              </w:rPr>
              <w:t>2.1</w:t>
            </w:r>
          </w:p>
        </w:tc>
        <w:tc>
          <w:tcPr>
            <w:tcW w:w="4900" w:type="pct"/>
            <w:shd w:val="clear" w:color="auto" w:fill="FFFFFF"/>
            <w:hideMark/>
          </w:tcPr>
          <w:p w14:paraId="0CF337A6" w14:textId="77777777" w:rsidR="005D14E6" w:rsidRPr="005D14E6" w:rsidRDefault="005D14E6">
            <w:pPr>
              <w:pStyle w:val="NormalWeb"/>
              <w:spacing w:before="0" w:beforeAutospacing="0" w:after="0" w:afterAutospacing="0" w:line="252" w:lineRule="atLeast"/>
              <w:rPr>
                <w:rFonts w:ascii="Arial" w:hAnsi="Arial" w:cs="Arial"/>
                <w:sz w:val="22"/>
                <w:szCs w:val="22"/>
              </w:rPr>
            </w:pPr>
            <w:r w:rsidRPr="005D14E6">
              <w:rPr>
                <w:rFonts w:ascii="Arial" w:hAnsi="Arial" w:cs="Arial"/>
                <w:sz w:val="22"/>
                <w:szCs w:val="22"/>
              </w:rPr>
              <w:t>Most pregnancies are identified within the first 3 months and during the booking interview with the midwife the following information is collected:</w:t>
            </w:r>
          </w:p>
          <w:p w14:paraId="69AAA209" w14:textId="77777777" w:rsidR="005D14E6" w:rsidRPr="005D14E6" w:rsidRDefault="005D14E6" w:rsidP="005D14E6">
            <w:pPr>
              <w:numPr>
                <w:ilvl w:val="0"/>
                <w:numId w:val="3"/>
              </w:numPr>
              <w:spacing w:before="192" w:after="192" w:line="240" w:lineRule="auto"/>
              <w:rPr>
                <w:rFonts w:ascii="Arial" w:hAnsi="Arial" w:cs="Arial"/>
              </w:rPr>
            </w:pPr>
            <w:r w:rsidRPr="005D14E6">
              <w:rPr>
                <w:rFonts w:ascii="Arial" w:hAnsi="Arial" w:cs="Arial"/>
              </w:rPr>
              <w:t>Name;</w:t>
            </w:r>
          </w:p>
          <w:p w14:paraId="52171F17" w14:textId="77777777" w:rsidR="005D14E6" w:rsidRPr="005D14E6" w:rsidRDefault="005D14E6" w:rsidP="005D14E6">
            <w:pPr>
              <w:numPr>
                <w:ilvl w:val="0"/>
                <w:numId w:val="3"/>
              </w:numPr>
              <w:spacing w:before="192" w:after="192" w:line="240" w:lineRule="auto"/>
              <w:rPr>
                <w:rFonts w:ascii="Arial" w:hAnsi="Arial" w:cs="Arial"/>
              </w:rPr>
            </w:pPr>
            <w:r w:rsidRPr="005D14E6">
              <w:rPr>
                <w:rFonts w:ascii="Arial" w:hAnsi="Arial" w:cs="Arial"/>
              </w:rPr>
              <w:t>Age/Date of birth;</w:t>
            </w:r>
          </w:p>
          <w:p w14:paraId="5C109DCE" w14:textId="77777777" w:rsidR="005D14E6" w:rsidRPr="005D14E6" w:rsidRDefault="005D14E6" w:rsidP="005D14E6">
            <w:pPr>
              <w:numPr>
                <w:ilvl w:val="0"/>
                <w:numId w:val="3"/>
              </w:numPr>
              <w:spacing w:before="192" w:after="192" w:line="240" w:lineRule="auto"/>
              <w:rPr>
                <w:rFonts w:ascii="Arial" w:hAnsi="Arial" w:cs="Arial"/>
              </w:rPr>
            </w:pPr>
            <w:r w:rsidRPr="005D14E6">
              <w:rPr>
                <w:rFonts w:ascii="Arial" w:hAnsi="Arial" w:cs="Arial"/>
              </w:rPr>
              <w:t>Address;</w:t>
            </w:r>
          </w:p>
          <w:p w14:paraId="0482C99F" w14:textId="77777777" w:rsidR="005D14E6" w:rsidRPr="005D14E6" w:rsidRDefault="005D14E6" w:rsidP="005D14E6">
            <w:pPr>
              <w:numPr>
                <w:ilvl w:val="0"/>
                <w:numId w:val="3"/>
              </w:numPr>
              <w:spacing w:before="192" w:after="192" w:line="240" w:lineRule="auto"/>
              <w:rPr>
                <w:rFonts w:ascii="Arial" w:hAnsi="Arial" w:cs="Arial"/>
              </w:rPr>
            </w:pPr>
            <w:r w:rsidRPr="005D14E6">
              <w:rPr>
                <w:rFonts w:ascii="Arial" w:hAnsi="Arial" w:cs="Arial"/>
              </w:rPr>
              <w:t>Next of Kin;</w:t>
            </w:r>
          </w:p>
          <w:p w14:paraId="287D8DD0" w14:textId="77777777" w:rsidR="005D14E6" w:rsidRPr="005D14E6" w:rsidRDefault="005D14E6" w:rsidP="005D14E6">
            <w:pPr>
              <w:numPr>
                <w:ilvl w:val="0"/>
                <w:numId w:val="3"/>
              </w:numPr>
              <w:spacing w:before="192" w:after="192" w:line="240" w:lineRule="auto"/>
              <w:rPr>
                <w:rFonts w:ascii="Arial" w:hAnsi="Arial" w:cs="Arial"/>
              </w:rPr>
            </w:pPr>
            <w:r w:rsidRPr="005D14E6">
              <w:rPr>
                <w:rFonts w:ascii="Arial" w:hAnsi="Arial" w:cs="Arial"/>
              </w:rPr>
              <w:lastRenderedPageBreak/>
              <w:t>Marital Status;</w:t>
            </w:r>
          </w:p>
          <w:p w14:paraId="73B62F1D" w14:textId="02595C2B" w:rsidR="005D14E6" w:rsidRPr="005D14E6" w:rsidRDefault="005D14E6" w:rsidP="005D14E6">
            <w:pPr>
              <w:numPr>
                <w:ilvl w:val="0"/>
                <w:numId w:val="3"/>
              </w:numPr>
              <w:spacing w:before="192" w:after="192" w:line="240" w:lineRule="auto"/>
              <w:rPr>
                <w:rFonts w:ascii="Arial" w:hAnsi="Arial" w:cs="Arial"/>
              </w:rPr>
            </w:pPr>
            <w:r w:rsidRPr="005D14E6">
              <w:rPr>
                <w:rFonts w:ascii="Arial" w:hAnsi="Arial" w:cs="Arial"/>
              </w:rPr>
              <w:t xml:space="preserve">Details of the unborn </w:t>
            </w:r>
            <w:r w:rsidR="00B87232" w:rsidRPr="005D14E6">
              <w:rPr>
                <w:rFonts w:ascii="Arial" w:hAnsi="Arial" w:cs="Arial"/>
              </w:rPr>
              <w:t>baby’s</w:t>
            </w:r>
            <w:r w:rsidRPr="005D14E6">
              <w:rPr>
                <w:rFonts w:ascii="Arial" w:hAnsi="Arial" w:cs="Arial"/>
              </w:rPr>
              <w:t xml:space="preserve"> </w:t>
            </w:r>
            <w:proofErr w:type="gramStart"/>
            <w:r w:rsidRPr="005D14E6">
              <w:rPr>
                <w:rFonts w:ascii="Arial" w:hAnsi="Arial" w:cs="Arial"/>
              </w:rPr>
              <w:t>father;</w:t>
            </w:r>
            <w:proofErr w:type="gramEnd"/>
          </w:p>
          <w:p w14:paraId="2F3A6179" w14:textId="77777777" w:rsidR="005D14E6" w:rsidRPr="005D14E6" w:rsidRDefault="005D14E6" w:rsidP="005D14E6">
            <w:pPr>
              <w:numPr>
                <w:ilvl w:val="0"/>
                <w:numId w:val="3"/>
              </w:numPr>
              <w:spacing w:before="192" w:after="192" w:line="240" w:lineRule="auto"/>
              <w:rPr>
                <w:rFonts w:ascii="Arial" w:hAnsi="Arial" w:cs="Arial"/>
              </w:rPr>
            </w:pPr>
            <w:r w:rsidRPr="005D14E6">
              <w:rPr>
                <w:rFonts w:ascii="Arial" w:hAnsi="Arial" w:cs="Arial"/>
              </w:rPr>
              <w:t>Partner Support;</w:t>
            </w:r>
          </w:p>
          <w:p w14:paraId="6DBA3532" w14:textId="77777777" w:rsidR="005D14E6" w:rsidRPr="005D14E6" w:rsidRDefault="005D14E6" w:rsidP="005D14E6">
            <w:pPr>
              <w:numPr>
                <w:ilvl w:val="0"/>
                <w:numId w:val="3"/>
              </w:numPr>
              <w:spacing w:before="192" w:after="192" w:line="240" w:lineRule="auto"/>
              <w:rPr>
                <w:rFonts w:ascii="Arial" w:hAnsi="Arial" w:cs="Arial"/>
              </w:rPr>
            </w:pPr>
            <w:r w:rsidRPr="005D14E6">
              <w:rPr>
                <w:rFonts w:ascii="Arial" w:hAnsi="Arial" w:cs="Arial"/>
              </w:rPr>
              <w:t>Family structure and support;</w:t>
            </w:r>
          </w:p>
          <w:p w14:paraId="1B97C1FE" w14:textId="77777777" w:rsidR="005D14E6" w:rsidRPr="005D14E6" w:rsidRDefault="005D14E6" w:rsidP="005D14E6">
            <w:pPr>
              <w:numPr>
                <w:ilvl w:val="0"/>
                <w:numId w:val="3"/>
              </w:numPr>
              <w:spacing w:before="192" w:after="192" w:line="240" w:lineRule="auto"/>
              <w:rPr>
                <w:rFonts w:ascii="Arial" w:hAnsi="Arial" w:cs="Arial"/>
              </w:rPr>
            </w:pPr>
            <w:r w:rsidRPr="005D14E6">
              <w:rPr>
                <w:rFonts w:ascii="Arial" w:hAnsi="Arial" w:cs="Arial"/>
              </w:rPr>
              <w:t>Occupation;</w:t>
            </w:r>
          </w:p>
          <w:p w14:paraId="27F9E672" w14:textId="77777777" w:rsidR="005D14E6" w:rsidRPr="005D14E6" w:rsidRDefault="005D14E6" w:rsidP="005D14E6">
            <w:pPr>
              <w:numPr>
                <w:ilvl w:val="0"/>
                <w:numId w:val="3"/>
              </w:numPr>
              <w:spacing w:before="192" w:after="192" w:line="240" w:lineRule="auto"/>
              <w:rPr>
                <w:rFonts w:ascii="Arial" w:hAnsi="Arial" w:cs="Arial"/>
              </w:rPr>
            </w:pPr>
            <w:r w:rsidRPr="005D14E6">
              <w:rPr>
                <w:rFonts w:ascii="Arial" w:hAnsi="Arial" w:cs="Arial"/>
              </w:rPr>
              <w:t>Ethnic origin;</w:t>
            </w:r>
          </w:p>
          <w:p w14:paraId="390A6D98" w14:textId="453A5613" w:rsidR="005D14E6" w:rsidRPr="005D14E6" w:rsidRDefault="005D14E6" w:rsidP="005D14E6">
            <w:pPr>
              <w:numPr>
                <w:ilvl w:val="0"/>
                <w:numId w:val="3"/>
              </w:numPr>
              <w:spacing w:before="192" w:after="192" w:line="240" w:lineRule="auto"/>
              <w:rPr>
                <w:rFonts w:ascii="Arial" w:hAnsi="Arial" w:cs="Arial"/>
              </w:rPr>
            </w:pPr>
            <w:r w:rsidRPr="005D14E6">
              <w:rPr>
                <w:rFonts w:ascii="Arial" w:hAnsi="Arial" w:cs="Arial"/>
              </w:rPr>
              <w:t>Planned/</w:t>
            </w:r>
            <w:r w:rsidR="005A067D">
              <w:rPr>
                <w:rFonts w:ascii="Arial" w:hAnsi="Arial" w:cs="Arial"/>
              </w:rPr>
              <w:t>u</w:t>
            </w:r>
            <w:r w:rsidRPr="005D14E6">
              <w:rPr>
                <w:rFonts w:ascii="Arial" w:hAnsi="Arial" w:cs="Arial"/>
              </w:rPr>
              <w:t xml:space="preserve">nplanned </w:t>
            </w:r>
            <w:proofErr w:type="gramStart"/>
            <w:r w:rsidRPr="005D14E6">
              <w:rPr>
                <w:rFonts w:ascii="Arial" w:hAnsi="Arial" w:cs="Arial"/>
              </w:rPr>
              <w:t>pregnancy;</w:t>
            </w:r>
            <w:proofErr w:type="gramEnd"/>
          </w:p>
          <w:p w14:paraId="601B3350" w14:textId="77777777" w:rsidR="005D14E6" w:rsidRPr="005D14E6" w:rsidRDefault="005D14E6" w:rsidP="005D14E6">
            <w:pPr>
              <w:numPr>
                <w:ilvl w:val="0"/>
                <w:numId w:val="3"/>
              </w:numPr>
              <w:spacing w:before="192" w:after="192" w:line="240" w:lineRule="auto"/>
              <w:rPr>
                <w:rFonts w:ascii="Arial" w:hAnsi="Arial" w:cs="Arial"/>
              </w:rPr>
            </w:pPr>
            <w:r w:rsidRPr="005D14E6">
              <w:rPr>
                <w:rFonts w:ascii="Arial" w:hAnsi="Arial" w:cs="Arial"/>
              </w:rPr>
              <w:t>Feelings about being pregnant;</w:t>
            </w:r>
          </w:p>
          <w:p w14:paraId="0E8C6EC4" w14:textId="77777777" w:rsidR="005D14E6" w:rsidRPr="005D14E6" w:rsidRDefault="005D14E6" w:rsidP="005D14E6">
            <w:pPr>
              <w:numPr>
                <w:ilvl w:val="0"/>
                <w:numId w:val="3"/>
              </w:numPr>
              <w:spacing w:before="192" w:after="192" w:line="240" w:lineRule="auto"/>
              <w:rPr>
                <w:rFonts w:ascii="Arial" w:hAnsi="Arial" w:cs="Arial"/>
              </w:rPr>
            </w:pPr>
            <w:r w:rsidRPr="005D14E6">
              <w:rPr>
                <w:rFonts w:ascii="Arial" w:hAnsi="Arial" w:cs="Arial"/>
              </w:rPr>
              <w:t>Diet;</w:t>
            </w:r>
          </w:p>
          <w:p w14:paraId="3C81FB7E" w14:textId="77777777" w:rsidR="005D14E6" w:rsidRPr="005D14E6" w:rsidRDefault="005D14E6" w:rsidP="005D14E6">
            <w:pPr>
              <w:numPr>
                <w:ilvl w:val="0"/>
                <w:numId w:val="3"/>
              </w:numPr>
              <w:spacing w:before="192" w:after="192" w:line="240" w:lineRule="auto"/>
              <w:rPr>
                <w:rFonts w:ascii="Arial" w:hAnsi="Arial" w:cs="Arial"/>
              </w:rPr>
            </w:pPr>
            <w:r w:rsidRPr="005D14E6">
              <w:rPr>
                <w:rFonts w:ascii="Arial" w:hAnsi="Arial" w:cs="Arial"/>
              </w:rPr>
              <w:t>Medicines or drugs taken before and during pregnancy;</w:t>
            </w:r>
          </w:p>
          <w:p w14:paraId="6199E3A4" w14:textId="77777777" w:rsidR="005D14E6" w:rsidRPr="005D14E6" w:rsidRDefault="005D14E6" w:rsidP="005D14E6">
            <w:pPr>
              <w:numPr>
                <w:ilvl w:val="0"/>
                <w:numId w:val="3"/>
              </w:numPr>
              <w:spacing w:before="192" w:after="192" w:line="240" w:lineRule="auto"/>
              <w:rPr>
                <w:rFonts w:ascii="Arial" w:hAnsi="Arial" w:cs="Arial"/>
              </w:rPr>
            </w:pPr>
            <w:r w:rsidRPr="005D14E6">
              <w:rPr>
                <w:rFonts w:ascii="Arial" w:hAnsi="Arial" w:cs="Arial"/>
              </w:rPr>
              <w:t>Alcohol/cigarette consumption;</w:t>
            </w:r>
          </w:p>
          <w:p w14:paraId="67BF06BB" w14:textId="77777777" w:rsidR="005D14E6" w:rsidRPr="005D14E6" w:rsidRDefault="005D14E6" w:rsidP="005D14E6">
            <w:pPr>
              <w:numPr>
                <w:ilvl w:val="0"/>
                <w:numId w:val="3"/>
              </w:numPr>
              <w:spacing w:before="192" w:after="192" w:line="240" w:lineRule="auto"/>
              <w:rPr>
                <w:rFonts w:ascii="Arial" w:hAnsi="Arial" w:cs="Arial"/>
              </w:rPr>
            </w:pPr>
            <w:r w:rsidRPr="005D14E6">
              <w:rPr>
                <w:rFonts w:ascii="Arial" w:hAnsi="Arial" w:cs="Arial"/>
              </w:rPr>
              <w:t>Previous obstetric history including:</w:t>
            </w:r>
          </w:p>
          <w:p w14:paraId="26723350" w14:textId="77777777" w:rsidR="005D14E6" w:rsidRPr="005D14E6" w:rsidRDefault="005D14E6" w:rsidP="005D14E6">
            <w:pPr>
              <w:numPr>
                <w:ilvl w:val="0"/>
                <w:numId w:val="3"/>
              </w:numPr>
              <w:spacing w:before="192" w:after="192" w:line="240" w:lineRule="auto"/>
              <w:rPr>
                <w:rFonts w:ascii="Arial" w:hAnsi="Arial" w:cs="Arial"/>
              </w:rPr>
            </w:pPr>
            <w:r w:rsidRPr="005D14E6">
              <w:rPr>
                <w:rFonts w:ascii="Arial" w:hAnsi="Arial" w:cs="Arial"/>
              </w:rPr>
              <w:t>Number of children, date of births of children, names, current health status;</w:t>
            </w:r>
          </w:p>
          <w:p w14:paraId="062755D0" w14:textId="77777777" w:rsidR="005D14E6" w:rsidRPr="005D14E6" w:rsidRDefault="005D14E6" w:rsidP="005D14E6">
            <w:pPr>
              <w:numPr>
                <w:ilvl w:val="0"/>
                <w:numId w:val="3"/>
              </w:numPr>
              <w:spacing w:before="192" w:after="192" w:line="240" w:lineRule="auto"/>
              <w:rPr>
                <w:rFonts w:ascii="Arial" w:hAnsi="Arial" w:cs="Arial"/>
              </w:rPr>
            </w:pPr>
            <w:r w:rsidRPr="005D14E6">
              <w:rPr>
                <w:rFonts w:ascii="Arial" w:hAnsi="Arial" w:cs="Arial"/>
              </w:rPr>
              <w:t>Do the children live in the household;</w:t>
            </w:r>
          </w:p>
          <w:p w14:paraId="2E13C68F" w14:textId="77777777" w:rsidR="005D14E6" w:rsidRPr="005D14E6" w:rsidRDefault="005D14E6" w:rsidP="005D14E6">
            <w:pPr>
              <w:numPr>
                <w:ilvl w:val="0"/>
                <w:numId w:val="3"/>
              </w:numPr>
              <w:spacing w:before="192" w:after="192" w:line="240" w:lineRule="auto"/>
              <w:rPr>
                <w:rFonts w:ascii="Arial" w:hAnsi="Arial" w:cs="Arial"/>
              </w:rPr>
            </w:pPr>
            <w:r w:rsidRPr="005D14E6">
              <w:rPr>
                <w:rFonts w:ascii="Arial" w:hAnsi="Arial" w:cs="Arial"/>
              </w:rPr>
              <w:t>Same partner as previous children;</w:t>
            </w:r>
          </w:p>
          <w:p w14:paraId="47B5260E" w14:textId="77777777" w:rsidR="005D14E6" w:rsidRPr="005D14E6" w:rsidRDefault="005D14E6" w:rsidP="005D14E6">
            <w:pPr>
              <w:numPr>
                <w:ilvl w:val="0"/>
                <w:numId w:val="3"/>
              </w:numPr>
              <w:spacing w:before="192" w:after="192" w:line="240" w:lineRule="auto"/>
              <w:rPr>
                <w:rFonts w:ascii="Arial" w:hAnsi="Arial" w:cs="Arial"/>
              </w:rPr>
            </w:pPr>
            <w:r w:rsidRPr="005D14E6">
              <w:rPr>
                <w:rFonts w:ascii="Arial" w:hAnsi="Arial" w:cs="Arial"/>
              </w:rPr>
              <w:t>Any history of mental health issues;</w:t>
            </w:r>
          </w:p>
          <w:p w14:paraId="0B81B337" w14:textId="77777777" w:rsidR="005D14E6" w:rsidRPr="005D14E6" w:rsidRDefault="005D14E6" w:rsidP="005D14E6">
            <w:pPr>
              <w:numPr>
                <w:ilvl w:val="0"/>
                <w:numId w:val="3"/>
              </w:numPr>
              <w:spacing w:before="192" w:after="192" w:line="240" w:lineRule="auto"/>
              <w:rPr>
                <w:rFonts w:ascii="Arial" w:hAnsi="Arial" w:cs="Arial"/>
              </w:rPr>
            </w:pPr>
            <w:r w:rsidRPr="005D14E6">
              <w:rPr>
                <w:rFonts w:ascii="Arial" w:hAnsi="Arial" w:cs="Arial"/>
              </w:rPr>
              <w:t>Family health history;</w:t>
            </w:r>
          </w:p>
          <w:p w14:paraId="09C50D71" w14:textId="77777777" w:rsidR="005D14E6" w:rsidRPr="005D14E6" w:rsidRDefault="005D14E6" w:rsidP="005D14E6">
            <w:pPr>
              <w:numPr>
                <w:ilvl w:val="0"/>
                <w:numId w:val="3"/>
              </w:numPr>
              <w:spacing w:before="192" w:after="192" w:line="240" w:lineRule="auto"/>
              <w:rPr>
                <w:rFonts w:ascii="Arial" w:hAnsi="Arial" w:cs="Arial"/>
              </w:rPr>
            </w:pPr>
            <w:r w:rsidRPr="005D14E6">
              <w:rPr>
                <w:rFonts w:ascii="Arial" w:hAnsi="Arial" w:cs="Arial"/>
              </w:rPr>
              <w:t>Domestic Violence and Abuse;</w:t>
            </w:r>
          </w:p>
          <w:p w14:paraId="67A14DF6" w14:textId="77777777" w:rsidR="005D14E6" w:rsidRPr="005D14E6" w:rsidRDefault="005D14E6" w:rsidP="005D14E6">
            <w:pPr>
              <w:numPr>
                <w:ilvl w:val="0"/>
                <w:numId w:val="3"/>
              </w:numPr>
              <w:spacing w:before="192" w:after="192" w:line="240" w:lineRule="auto"/>
              <w:rPr>
                <w:rFonts w:ascii="Arial" w:hAnsi="Arial" w:cs="Arial"/>
              </w:rPr>
            </w:pPr>
            <w:r w:rsidRPr="005D14E6">
              <w:rPr>
                <w:rFonts w:ascii="Arial" w:hAnsi="Arial" w:cs="Arial"/>
              </w:rPr>
              <w:t>Substance misuse;</w:t>
            </w:r>
          </w:p>
          <w:p w14:paraId="3238D320" w14:textId="3AE21A1F" w:rsidR="005D14E6" w:rsidRPr="005D14E6" w:rsidRDefault="005D14E6" w:rsidP="005D14E6">
            <w:pPr>
              <w:numPr>
                <w:ilvl w:val="0"/>
                <w:numId w:val="3"/>
              </w:numPr>
              <w:spacing w:before="192" w:after="192" w:line="240" w:lineRule="auto"/>
              <w:rPr>
                <w:rFonts w:ascii="Arial" w:hAnsi="Arial" w:cs="Arial"/>
              </w:rPr>
            </w:pPr>
            <w:r w:rsidRPr="005D14E6">
              <w:rPr>
                <w:rFonts w:ascii="Arial" w:hAnsi="Arial" w:cs="Arial"/>
              </w:rPr>
              <w:t>Evidence or risk of F</w:t>
            </w:r>
            <w:r w:rsidR="00C51B8D">
              <w:rPr>
                <w:rFonts w:ascii="Arial" w:hAnsi="Arial" w:cs="Arial"/>
              </w:rPr>
              <w:t xml:space="preserve">emale Genital </w:t>
            </w:r>
            <w:proofErr w:type="gramStart"/>
            <w:r w:rsidR="00C51B8D">
              <w:rPr>
                <w:rFonts w:ascii="Arial" w:hAnsi="Arial" w:cs="Arial"/>
              </w:rPr>
              <w:t>Mutilation;</w:t>
            </w:r>
            <w:proofErr w:type="gramEnd"/>
            <w:r w:rsidR="00C51B8D">
              <w:rPr>
                <w:rFonts w:ascii="Arial" w:hAnsi="Arial" w:cs="Arial"/>
              </w:rPr>
              <w:t xml:space="preserve"> </w:t>
            </w:r>
          </w:p>
          <w:p w14:paraId="490836A9" w14:textId="77777777" w:rsidR="005D14E6" w:rsidRPr="005D14E6" w:rsidRDefault="005D14E6" w:rsidP="005D14E6">
            <w:pPr>
              <w:numPr>
                <w:ilvl w:val="0"/>
                <w:numId w:val="3"/>
              </w:numPr>
              <w:spacing w:before="192" w:after="192" w:line="240" w:lineRule="auto"/>
              <w:rPr>
                <w:rFonts w:ascii="Arial" w:hAnsi="Arial" w:cs="Arial"/>
              </w:rPr>
            </w:pPr>
            <w:r w:rsidRPr="005D14E6">
              <w:rPr>
                <w:rFonts w:ascii="Arial" w:hAnsi="Arial" w:cs="Arial"/>
              </w:rPr>
              <w:t>Any concerns around factitious or induced illness of other primary family members.</w:t>
            </w:r>
          </w:p>
        </w:tc>
      </w:tr>
      <w:tr w:rsidR="005D14E6" w:rsidRPr="005D14E6" w14:paraId="0069CC7A" w14:textId="77777777" w:rsidTr="005D14E6">
        <w:trPr>
          <w:tblCellSpacing w:w="0" w:type="dxa"/>
        </w:trPr>
        <w:tc>
          <w:tcPr>
            <w:tcW w:w="0" w:type="auto"/>
            <w:shd w:val="clear" w:color="auto" w:fill="FFFFFF"/>
            <w:hideMark/>
          </w:tcPr>
          <w:p w14:paraId="538B1320" w14:textId="77777777" w:rsidR="005D14E6" w:rsidRPr="005D14E6" w:rsidRDefault="005D14E6">
            <w:pPr>
              <w:spacing w:after="0"/>
              <w:rPr>
                <w:rFonts w:ascii="Arial" w:hAnsi="Arial" w:cs="Arial"/>
              </w:rPr>
            </w:pPr>
            <w:r w:rsidRPr="005D14E6">
              <w:rPr>
                <w:rFonts w:ascii="Arial" w:hAnsi="Arial" w:cs="Arial"/>
              </w:rPr>
              <w:lastRenderedPageBreak/>
              <w:t>2.2</w:t>
            </w:r>
          </w:p>
        </w:tc>
        <w:tc>
          <w:tcPr>
            <w:tcW w:w="0" w:type="auto"/>
            <w:shd w:val="clear" w:color="auto" w:fill="FFFFFF"/>
            <w:hideMark/>
          </w:tcPr>
          <w:p w14:paraId="196986EC" w14:textId="39319B4A" w:rsidR="005D14E6" w:rsidRPr="005D14E6" w:rsidRDefault="005D14E6" w:rsidP="0037197E">
            <w:pPr>
              <w:jc w:val="both"/>
              <w:rPr>
                <w:rFonts w:ascii="Arial" w:hAnsi="Arial" w:cs="Arial"/>
              </w:rPr>
            </w:pPr>
            <w:r w:rsidRPr="005D14E6">
              <w:rPr>
                <w:rFonts w:ascii="Arial" w:hAnsi="Arial" w:cs="Arial"/>
              </w:rPr>
              <w:t xml:space="preserve">This information builds into a full medical and social history and when all the data is assimilated, the midwife not only will be able to assist the women in making informed choices about the care she receives, advise on the suitability of her choices but will be able to consider if there are any concerns for the unborn child. Equally other professionals involved with either parent may also be concerned when aware of a </w:t>
            </w:r>
            <w:r w:rsidR="00B87232" w:rsidRPr="005D14E6">
              <w:rPr>
                <w:rFonts w:ascii="Arial" w:hAnsi="Arial" w:cs="Arial"/>
              </w:rPr>
              <w:t>pregnancy and</w:t>
            </w:r>
            <w:r w:rsidRPr="005D14E6">
              <w:rPr>
                <w:rFonts w:ascii="Arial" w:hAnsi="Arial" w:cs="Arial"/>
              </w:rPr>
              <w:t xml:space="preserve"> must not assume that they are known to midwifery services and therefore undertake their own assessment of risk.</w:t>
            </w:r>
          </w:p>
        </w:tc>
      </w:tr>
    </w:tbl>
    <w:p w14:paraId="75D61565" w14:textId="33C2B7C3" w:rsidR="005D14E6" w:rsidRPr="005D14E6" w:rsidRDefault="005D14E6" w:rsidP="005D14E6">
      <w:pPr>
        <w:pStyle w:val="Heading2"/>
        <w:pBdr>
          <w:bottom w:val="single" w:sz="6" w:space="0" w:color="0495DF"/>
        </w:pBdr>
        <w:shd w:val="clear" w:color="auto" w:fill="FFFFFF"/>
        <w:rPr>
          <w:rFonts w:ascii="Arial" w:hAnsi="Arial" w:cs="Arial"/>
          <w:sz w:val="22"/>
          <w:szCs w:val="22"/>
        </w:rPr>
      </w:pPr>
      <w:r w:rsidRPr="005D14E6">
        <w:rPr>
          <w:rFonts w:ascii="Arial" w:hAnsi="Arial" w:cs="Arial"/>
          <w:sz w:val="22"/>
          <w:szCs w:val="22"/>
        </w:rPr>
        <w:t>3.</w:t>
      </w:r>
      <w:bookmarkStart w:id="3" w:name="sharing_concerns"/>
      <w:bookmarkEnd w:id="3"/>
      <w:r w:rsidRPr="005D14E6">
        <w:rPr>
          <w:rFonts w:ascii="Arial" w:hAnsi="Arial" w:cs="Arial"/>
          <w:sz w:val="22"/>
          <w:szCs w:val="22"/>
        </w:rPr>
        <w:t> Sharing Concerns</w:t>
      </w:r>
    </w:p>
    <w:tbl>
      <w:tblPr>
        <w:tblW w:w="4750" w:type="pct"/>
        <w:tblCellSpacing w:w="0" w:type="dxa"/>
        <w:shd w:val="clear" w:color="auto" w:fill="FFFFFF"/>
        <w:tblCellMar>
          <w:top w:w="50" w:type="dxa"/>
          <w:left w:w="50" w:type="dxa"/>
          <w:bottom w:w="50" w:type="dxa"/>
          <w:right w:w="50" w:type="dxa"/>
        </w:tblCellMar>
        <w:tblLook w:val="04A0" w:firstRow="1" w:lastRow="0" w:firstColumn="1" w:lastColumn="0" w:noHBand="0" w:noVBand="1"/>
        <w:tblCaption w:val="Sharing Concerns"/>
      </w:tblPr>
      <w:tblGrid>
        <w:gridCol w:w="406"/>
        <w:gridCol w:w="8169"/>
      </w:tblGrid>
      <w:tr w:rsidR="005D14E6" w:rsidRPr="005D14E6" w14:paraId="2BB4F344" w14:textId="77777777" w:rsidTr="005D14E6">
        <w:trPr>
          <w:tblCellSpacing w:w="0" w:type="dxa"/>
        </w:trPr>
        <w:tc>
          <w:tcPr>
            <w:tcW w:w="100" w:type="pct"/>
            <w:shd w:val="clear" w:color="auto" w:fill="FFFFFF"/>
            <w:hideMark/>
          </w:tcPr>
          <w:p w14:paraId="30FFC2EC" w14:textId="77777777" w:rsidR="005D14E6" w:rsidRPr="005D14E6" w:rsidRDefault="005D14E6">
            <w:pPr>
              <w:rPr>
                <w:rFonts w:ascii="Arial" w:hAnsi="Arial" w:cs="Arial"/>
              </w:rPr>
            </w:pPr>
            <w:r w:rsidRPr="005D14E6">
              <w:rPr>
                <w:rFonts w:ascii="Arial" w:hAnsi="Arial" w:cs="Arial"/>
              </w:rPr>
              <w:t>3.1</w:t>
            </w:r>
          </w:p>
        </w:tc>
        <w:tc>
          <w:tcPr>
            <w:tcW w:w="4900" w:type="pct"/>
            <w:shd w:val="clear" w:color="auto" w:fill="FFFFFF"/>
            <w:hideMark/>
          </w:tcPr>
          <w:p w14:paraId="5EE5A9EE" w14:textId="76C2FC60" w:rsidR="005D14E6" w:rsidRPr="005D14E6" w:rsidRDefault="006E6E52" w:rsidP="006E6E52">
            <w:pPr>
              <w:jc w:val="both"/>
              <w:rPr>
                <w:rFonts w:ascii="Arial" w:hAnsi="Arial" w:cs="Arial"/>
              </w:rPr>
            </w:pPr>
            <w:r w:rsidRPr="006E6E52">
              <w:rPr>
                <w:rFonts w:ascii="Arial" w:hAnsi="Arial" w:cs="Arial"/>
              </w:rPr>
              <w:t xml:space="preserve">Where agencies or individuals anticipate that prospective parents may need support services to care for their baby they should clarify as far as possible, working with the family to undertaken an  Early Help Assessment (EHA), to consider family strengths; their concerns in terms of how the parent's circumstances and/or behaviours that </w:t>
            </w:r>
            <w:r w:rsidRPr="006E6E52">
              <w:rPr>
                <w:rFonts w:ascii="Arial" w:hAnsi="Arial" w:cs="Arial"/>
              </w:rPr>
              <w:lastRenderedPageBreak/>
              <w:t>may impact on the baby and what risks are predicted. This could result in the EHA author calling a multi-agency meeting to help identify a multi-agency support for the baby and family. This should take place as soon as possible but preferably not later than 18 weeks.</w:t>
            </w:r>
          </w:p>
        </w:tc>
      </w:tr>
      <w:tr w:rsidR="005D14E6" w:rsidRPr="005D14E6" w14:paraId="24169D13" w14:textId="77777777" w:rsidTr="005D14E6">
        <w:trPr>
          <w:tblCellSpacing w:w="0" w:type="dxa"/>
        </w:trPr>
        <w:tc>
          <w:tcPr>
            <w:tcW w:w="0" w:type="auto"/>
            <w:shd w:val="clear" w:color="auto" w:fill="FFFFFF"/>
            <w:hideMark/>
          </w:tcPr>
          <w:p w14:paraId="57E54F71" w14:textId="77777777" w:rsidR="005D14E6" w:rsidRPr="005D14E6" w:rsidRDefault="005D14E6">
            <w:pPr>
              <w:rPr>
                <w:rFonts w:ascii="Arial" w:hAnsi="Arial" w:cs="Arial"/>
              </w:rPr>
            </w:pPr>
            <w:r w:rsidRPr="005D14E6">
              <w:rPr>
                <w:rFonts w:ascii="Arial" w:hAnsi="Arial" w:cs="Arial"/>
              </w:rPr>
              <w:lastRenderedPageBreak/>
              <w:t>3.2</w:t>
            </w:r>
          </w:p>
        </w:tc>
        <w:tc>
          <w:tcPr>
            <w:tcW w:w="0" w:type="auto"/>
            <w:shd w:val="clear" w:color="auto" w:fill="FFFFFF"/>
            <w:hideMark/>
          </w:tcPr>
          <w:p w14:paraId="132596CB" w14:textId="6AB791D1" w:rsidR="005D14E6" w:rsidRPr="005D14E6" w:rsidRDefault="005D14E6" w:rsidP="00E70D54">
            <w:pPr>
              <w:jc w:val="both"/>
              <w:rPr>
                <w:rFonts w:ascii="Arial" w:hAnsi="Arial" w:cs="Arial"/>
              </w:rPr>
            </w:pPr>
            <w:r w:rsidRPr="005D14E6">
              <w:rPr>
                <w:rFonts w:ascii="Arial" w:hAnsi="Arial" w:cs="Arial"/>
              </w:rPr>
              <w:t xml:space="preserve">If the EHA author is concerned that the unborn baby may be at risk of Significant Harm, a referral to Children's Social Care must be made. This will then be considered for a </w:t>
            </w:r>
            <w:r w:rsidR="009F12E2">
              <w:rPr>
                <w:rFonts w:ascii="Arial" w:hAnsi="Arial" w:cs="Arial"/>
              </w:rPr>
              <w:t xml:space="preserve">Child and Family </w:t>
            </w:r>
            <w:hyperlink r:id="rId20" w:tgtFrame="_blank" w:history="1">
              <w:r w:rsidRPr="005D14E6">
                <w:rPr>
                  <w:rStyle w:val="Hyperlink"/>
                  <w:rFonts w:ascii="Arial" w:hAnsi="Arial" w:cs="Arial"/>
                  <w:b/>
                  <w:bCs/>
                  <w:color w:val="auto"/>
                </w:rPr>
                <w:t>Assessment</w:t>
              </w:r>
            </w:hyperlink>
            <w:r w:rsidRPr="005D14E6">
              <w:rPr>
                <w:rFonts w:ascii="Arial" w:hAnsi="Arial" w:cs="Arial"/>
              </w:rPr>
              <w:t xml:space="preserve">. Once open to </w:t>
            </w:r>
            <w:r w:rsidR="009F12E2">
              <w:rPr>
                <w:rFonts w:ascii="Arial" w:hAnsi="Arial" w:cs="Arial"/>
              </w:rPr>
              <w:t xml:space="preserve">Medway </w:t>
            </w:r>
            <w:r w:rsidRPr="005D14E6">
              <w:rPr>
                <w:rFonts w:ascii="Arial" w:hAnsi="Arial" w:cs="Arial"/>
              </w:rPr>
              <w:t xml:space="preserve">Children's Social Care the support to the unborn baby and family should be planned and monitored by a multi-agency plan, which may be a Child </w:t>
            </w:r>
            <w:r w:rsidR="009F0A79">
              <w:rPr>
                <w:rFonts w:ascii="Arial" w:hAnsi="Arial" w:cs="Arial"/>
              </w:rPr>
              <w:t xml:space="preserve">in Need or a Child </w:t>
            </w:r>
            <w:r w:rsidRPr="005D14E6">
              <w:rPr>
                <w:rFonts w:ascii="Arial" w:hAnsi="Arial" w:cs="Arial"/>
              </w:rPr>
              <w:t>Protection Plan as appropriate.</w:t>
            </w:r>
          </w:p>
        </w:tc>
      </w:tr>
      <w:tr w:rsidR="005D14E6" w:rsidRPr="005D14E6" w14:paraId="2490F09E" w14:textId="77777777" w:rsidTr="005D14E6">
        <w:trPr>
          <w:tblCellSpacing w:w="0" w:type="dxa"/>
        </w:trPr>
        <w:tc>
          <w:tcPr>
            <w:tcW w:w="0" w:type="auto"/>
            <w:shd w:val="clear" w:color="auto" w:fill="FFFFFF"/>
            <w:hideMark/>
          </w:tcPr>
          <w:p w14:paraId="1294A5A4" w14:textId="77777777" w:rsidR="005D14E6" w:rsidRPr="005D14E6" w:rsidRDefault="005D14E6">
            <w:pPr>
              <w:rPr>
                <w:rFonts w:ascii="Arial" w:hAnsi="Arial" w:cs="Arial"/>
              </w:rPr>
            </w:pPr>
            <w:r w:rsidRPr="005D14E6">
              <w:rPr>
                <w:rFonts w:ascii="Arial" w:hAnsi="Arial" w:cs="Arial"/>
              </w:rPr>
              <w:t>3.3</w:t>
            </w:r>
          </w:p>
        </w:tc>
        <w:tc>
          <w:tcPr>
            <w:tcW w:w="0" w:type="auto"/>
            <w:shd w:val="clear" w:color="auto" w:fill="FFFFFF"/>
            <w:hideMark/>
          </w:tcPr>
          <w:p w14:paraId="6BA33FD8" w14:textId="0DB084B9" w:rsidR="005D14E6" w:rsidRPr="005D14E6" w:rsidRDefault="005D14E6" w:rsidP="00E70D54">
            <w:pPr>
              <w:pStyle w:val="NormalWeb"/>
              <w:spacing w:before="0" w:beforeAutospacing="0" w:after="0" w:afterAutospacing="0" w:line="252" w:lineRule="atLeast"/>
              <w:jc w:val="both"/>
              <w:rPr>
                <w:rFonts w:ascii="Arial" w:hAnsi="Arial" w:cs="Arial"/>
                <w:sz w:val="22"/>
                <w:szCs w:val="22"/>
              </w:rPr>
            </w:pPr>
            <w:r w:rsidRPr="005D14E6">
              <w:rPr>
                <w:rFonts w:ascii="Arial" w:hAnsi="Arial" w:cs="Arial"/>
                <w:sz w:val="22"/>
                <w:szCs w:val="22"/>
              </w:rPr>
              <w:t xml:space="preserve">A </w:t>
            </w:r>
            <w:r w:rsidR="009F0A79" w:rsidRPr="005D14E6">
              <w:rPr>
                <w:rFonts w:ascii="Arial" w:hAnsi="Arial" w:cs="Arial"/>
                <w:sz w:val="22"/>
                <w:szCs w:val="22"/>
              </w:rPr>
              <w:t>multi-agency</w:t>
            </w:r>
            <w:r w:rsidRPr="005D14E6">
              <w:rPr>
                <w:rFonts w:ascii="Arial" w:hAnsi="Arial" w:cs="Arial"/>
                <w:sz w:val="22"/>
                <w:szCs w:val="22"/>
              </w:rPr>
              <w:t xml:space="preserve"> meeting and/or referral should be made at the earliest opportunity in order to:</w:t>
            </w:r>
          </w:p>
          <w:p w14:paraId="70D5354E" w14:textId="77777777" w:rsidR="005D14E6" w:rsidRPr="005D14E6" w:rsidRDefault="005D14E6" w:rsidP="00E70D54">
            <w:pPr>
              <w:numPr>
                <w:ilvl w:val="0"/>
                <w:numId w:val="4"/>
              </w:numPr>
              <w:spacing w:before="192" w:after="192" w:line="240" w:lineRule="auto"/>
              <w:jc w:val="both"/>
              <w:rPr>
                <w:rFonts w:ascii="Arial" w:hAnsi="Arial" w:cs="Arial"/>
              </w:rPr>
            </w:pPr>
            <w:r w:rsidRPr="005D14E6">
              <w:rPr>
                <w:rFonts w:ascii="Arial" w:hAnsi="Arial" w:cs="Arial"/>
              </w:rPr>
              <w:t>Enable the early provision of support services so as to facilitate optimum home circumstances prior to the birth;</w:t>
            </w:r>
          </w:p>
          <w:p w14:paraId="3E6AEAA5" w14:textId="77777777" w:rsidR="005D14E6" w:rsidRPr="005D14E6" w:rsidRDefault="005D14E6" w:rsidP="00E70D54">
            <w:pPr>
              <w:numPr>
                <w:ilvl w:val="0"/>
                <w:numId w:val="4"/>
              </w:numPr>
              <w:spacing w:before="192" w:after="192" w:line="240" w:lineRule="auto"/>
              <w:jc w:val="both"/>
              <w:rPr>
                <w:rFonts w:ascii="Arial" w:hAnsi="Arial" w:cs="Arial"/>
              </w:rPr>
            </w:pPr>
            <w:r w:rsidRPr="005D14E6">
              <w:rPr>
                <w:rFonts w:ascii="Arial" w:hAnsi="Arial" w:cs="Arial"/>
              </w:rPr>
              <w:t>Enable the parents to have more time to contribute their own ideas and solutions to concerns and increase the likelihood of a positive outcome to assessments;</w:t>
            </w:r>
          </w:p>
          <w:p w14:paraId="26B898C8" w14:textId="77777777" w:rsidR="005D14E6" w:rsidRPr="005D14E6" w:rsidRDefault="005D14E6" w:rsidP="00E70D54">
            <w:pPr>
              <w:numPr>
                <w:ilvl w:val="0"/>
                <w:numId w:val="4"/>
              </w:numPr>
              <w:spacing w:before="192" w:after="192" w:line="240" w:lineRule="auto"/>
              <w:jc w:val="both"/>
              <w:rPr>
                <w:rFonts w:ascii="Arial" w:hAnsi="Arial" w:cs="Arial"/>
              </w:rPr>
            </w:pPr>
            <w:r w:rsidRPr="005D14E6">
              <w:rPr>
                <w:rFonts w:ascii="Arial" w:hAnsi="Arial" w:cs="Arial"/>
              </w:rPr>
              <w:t>Avoid initial approaches to the parents in the last stages of pregnancy, at what is already an emotionally charged time;</w:t>
            </w:r>
          </w:p>
          <w:p w14:paraId="12C9E628" w14:textId="77777777" w:rsidR="005D14E6" w:rsidRPr="005D14E6" w:rsidRDefault="005D14E6" w:rsidP="00E70D54">
            <w:pPr>
              <w:numPr>
                <w:ilvl w:val="0"/>
                <w:numId w:val="4"/>
              </w:numPr>
              <w:spacing w:before="192" w:after="192" w:line="240" w:lineRule="auto"/>
              <w:jc w:val="both"/>
              <w:rPr>
                <w:rFonts w:ascii="Arial" w:hAnsi="Arial" w:cs="Arial"/>
              </w:rPr>
            </w:pPr>
            <w:r w:rsidRPr="005D14E6">
              <w:rPr>
                <w:rFonts w:ascii="Arial" w:hAnsi="Arial" w:cs="Arial"/>
              </w:rPr>
              <w:t>Provide sufficient time for a full and informed assessment;</w:t>
            </w:r>
          </w:p>
          <w:p w14:paraId="668F5A88" w14:textId="77777777" w:rsidR="005D14E6" w:rsidRPr="005D14E6" w:rsidRDefault="005D14E6" w:rsidP="00E70D54">
            <w:pPr>
              <w:numPr>
                <w:ilvl w:val="0"/>
                <w:numId w:val="4"/>
              </w:numPr>
              <w:spacing w:before="192" w:after="192" w:line="240" w:lineRule="auto"/>
              <w:jc w:val="both"/>
              <w:rPr>
                <w:rFonts w:ascii="Arial" w:hAnsi="Arial" w:cs="Arial"/>
              </w:rPr>
            </w:pPr>
            <w:r w:rsidRPr="005D14E6">
              <w:rPr>
                <w:rFonts w:ascii="Arial" w:hAnsi="Arial" w:cs="Arial"/>
              </w:rPr>
              <w:t>Provide sufficient time to make adequate plans for the baby's protection.</w:t>
            </w:r>
          </w:p>
        </w:tc>
      </w:tr>
      <w:tr w:rsidR="005D14E6" w:rsidRPr="005D14E6" w14:paraId="59B22EF4" w14:textId="77777777" w:rsidTr="005D14E6">
        <w:trPr>
          <w:tblCellSpacing w:w="0" w:type="dxa"/>
        </w:trPr>
        <w:tc>
          <w:tcPr>
            <w:tcW w:w="0" w:type="auto"/>
            <w:shd w:val="clear" w:color="auto" w:fill="FFFFFF"/>
            <w:hideMark/>
          </w:tcPr>
          <w:p w14:paraId="676BB5BD" w14:textId="77777777" w:rsidR="005D14E6" w:rsidRPr="005D14E6" w:rsidRDefault="005D14E6">
            <w:pPr>
              <w:spacing w:after="0"/>
              <w:rPr>
                <w:rFonts w:ascii="Arial" w:hAnsi="Arial" w:cs="Arial"/>
              </w:rPr>
            </w:pPr>
            <w:r w:rsidRPr="005D14E6">
              <w:rPr>
                <w:rFonts w:ascii="Arial" w:hAnsi="Arial" w:cs="Arial"/>
              </w:rPr>
              <w:t>3.4</w:t>
            </w:r>
          </w:p>
        </w:tc>
        <w:tc>
          <w:tcPr>
            <w:tcW w:w="0" w:type="auto"/>
            <w:shd w:val="clear" w:color="auto" w:fill="FFFFFF"/>
            <w:hideMark/>
          </w:tcPr>
          <w:p w14:paraId="2A27F36C" w14:textId="29EE46A3" w:rsidR="005D14E6" w:rsidRPr="005D14E6" w:rsidRDefault="005D14E6" w:rsidP="00E70D54">
            <w:pPr>
              <w:jc w:val="both"/>
              <w:rPr>
                <w:rFonts w:ascii="Arial" w:hAnsi="Arial" w:cs="Arial"/>
              </w:rPr>
            </w:pPr>
            <w:r w:rsidRPr="005D14E6">
              <w:rPr>
                <w:rFonts w:ascii="Arial" w:hAnsi="Arial" w:cs="Arial"/>
              </w:rPr>
              <w:t xml:space="preserve">Concerns should be shared with prospective parent(s) and consent obtained to refer to Children's Social Care UNLESS in doing so the unborn/sibling will be at an increased risk of significant harm. In those </w:t>
            </w:r>
            <w:r w:rsidR="00B87232" w:rsidRPr="005D14E6">
              <w:rPr>
                <w:rFonts w:ascii="Arial" w:hAnsi="Arial" w:cs="Arial"/>
              </w:rPr>
              <w:t>cases,</w:t>
            </w:r>
            <w:r w:rsidRPr="005D14E6">
              <w:rPr>
                <w:rFonts w:ascii="Arial" w:hAnsi="Arial" w:cs="Arial"/>
              </w:rPr>
              <w:t xml:space="preserve"> practitioners should liaise with named / designated professional for safeguarding for advice and support.</w:t>
            </w:r>
          </w:p>
        </w:tc>
      </w:tr>
      <w:tr w:rsidR="005D14E6" w:rsidRPr="005D14E6" w14:paraId="171E2A5A" w14:textId="77777777" w:rsidTr="005D14E6">
        <w:trPr>
          <w:tblCellSpacing w:w="0" w:type="dxa"/>
        </w:trPr>
        <w:tc>
          <w:tcPr>
            <w:tcW w:w="0" w:type="auto"/>
            <w:shd w:val="clear" w:color="auto" w:fill="FFFFFF"/>
            <w:hideMark/>
          </w:tcPr>
          <w:p w14:paraId="23C033BD" w14:textId="77777777" w:rsidR="005D14E6" w:rsidRPr="005D14E6" w:rsidRDefault="005D14E6">
            <w:pPr>
              <w:rPr>
                <w:rFonts w:ascii="Arial" w:hAnsi="Arial" w:cs="Arial"/>
              </w:rPr>
            </w:pPr>
            <w:r w:rsidRPr="005D14E6">
              <w:rPr>
                <w:rFonts w:ascii="Arial" w:hAnsi="Arial" w:cs="Arial"/>
              </w:rPr>
              <w:t>3.5</w:t>
            </w:r>
          </w:p>
        </w:tc>
        <w:tc>
          <w:tcPr>
            <w:tcW w:w="0" w:type="auto"/>
            <w:shd w:val="clear" w:color="auto" w:fill="FFFFFF"/>
            <w:hideMark/>
          </w:tcPr>
          <w:p w14:paraId="1F8D9F1F" w14:textId="75327040" w:rsidR="005D14E6" w:rsidRPr="005D14E6" w:rsidRDefault="005D14E6" w:rsidP="00E70D54">
            <w:pPr>
              <w:jc w:val="both"/>
              <w:rPr>
                <w:rFonts w:ascii="Arial" w:hAnsi="Arial" w:cs="Arial"/>
              </w:rPr>
            </w:pPr>
            <w:r w:rsidRPr="005D14E6">
              <w:rPr>
                <w:rFonts w:ascii="Arial" w:hAnsi="Arial" w:cs="Arial"/>
              </w:rPr>
              <w:t>If an urgent response is required due to a concealed pregnancy or denied pregnancy a strategy meeting is required</w:t>
            </w:r>
            <w:r w:rsidR="0070243D">
              <w:rPr>
                <w:rFonts w:ascii="Arial" w:hAnsi="Arial" w:cs="Arial"/>
              </w:rPr>
              <w:t>.</w:t>
            </w:r>
          </w:p>
        </w:tc>
      </w:tr>
    </w:tbl>
    <w:p w14:paraId="7B4B7A1C" w14:textId="2B092C1B" w:rsidR="005D14E6" w:rsidRPr="005D14E6" w:rsidRDefault="005D14E6" w:rsidP="00E70D54">
      <w:pPr>
        <w:pStyle w:val="Heading2"/>
        <w:pBdr>
          <w:bottom w:val="single" w:sz="6" w:space="0" w:color="0495DF"/>
        </w:pBdr>
        <w:shd w:val="clear" w:color="auto" w:fill="FFFFFF"/>
        <w:jc w:val="both"/>
        <w:rPr>
          <w:rFonts w:ascii="Arial" w:hAnsi="Arial" w:cs="Arial"/>
          <w:sz w:val="22"/>
          <w:szCs w:val="22"/>
        </w:rPr>
      </w:pPr>
      <w:r w:rsidRPr="005D14E6">
        <w:rPr>
          <w:rFonts w:ascii="Arial" w:hAnsi="Arial" w:cs="Arial"/>
          <w:sz w:val="22"/>
          <w:szCs w:val="22"/>
        </w:rPr>
        <w:t>4. </w:t>
      </w:r>
      <w:bookmarkStart w:id="4" w:name="assess"/>
      <w:bookmarkEnd w:id="4"/>
      <w:r w:rsidRPr="005D14E6">
        <w:rPr>
          <w:rFonts w:ascii="Arial" w:hAnsi="Arial" w:cs="Arial"/>
          <w:sz w:val="22"/>
          <w:szCs w:val="22"/>
        </w:rPr>
        <w:t>Assessment</w:t>
      </w:r>
    </w:p>
    <w:tbl>
      <w:tblPr>
        <w:tblW w:w="4750" w:type="pct"/>
        <w:tblCellSpacing w:w="0" w:type="dxa"/>
        <w:shd w:val="clear" w:color="auto" w:fill="FFFFFF"/>
        <w:tblCellMar>
          <w:top w:w="50" w:type="dxa"/>
          <w:left w:w="50" w:type="dxa"/>
          <w:bottom w:w="50" w:type="dxa"/>
          <w:right w:w="50" w:type="dxa"/>
        </w:tblCellMar>
        <w:tblLook w:val="04A0" w:firstRow="1" w:lastRow="0" w:firstColumn="1" w:lastColumn="0" w:noHBand="0" w:noVBand="1"/>
        <w:tblCaption w:val="Assessment"/>
      </w:tblPr>
      <w:tblGrid>
        <w:gridCol w:w="406"/>
        <w:gridCol w:w="8169"/>
      </w:tblGrid>
      <w:tr w:rsidR="005D14E6" w:rsidRPr="005D14E6" w14:paraId="37B60BF4" w14:textId="77777777" w:rsidTr="005D14E6">
        <w:trPr>
          <w:tblCellSpacing w:w="0" w:type="dxa"/>
        </w:trPr>
        <w:tc>
          <w:tcPr>
            <w:tcW w:w="100" w:type="pct"/>
            <w:shd w:val="clear" w:color="auto" w:fill="FFFFFF"/>
            <w:hideMark/>
          </w:tcPr>
          <w:p w14:paraId="199885F3" w14:textId="77777777" w:rsidR="005D14E6" w:rsidRPr="005D14E6" w:rsidRDefault="005D14E6" w:rsidP="00E70D54">
            <w:pPr>
              <w:jc w:val="both"/>
              <w:rPr>
                <w:rFonts w:ascii="Arial" w:hAnsi="Arial" w:cs="Arial"/>
              </w:rPr>
            </w:pPr>
            <w:r w:rsidRPr="005D14E6">
              <w:rPr>
                <w:rFonts w:ascii="Arial" w:hAnsi="Arial" w:cs="Arial"/>
              </w:rPr>
              <w:t>4.1</w:t>
            </w:r>
          </w:p>
        </w:tc>
        <w:tc>
          <w:tcPr>
            <w:tcW w:w="4900" w:type="pct"/>
            <w:shd w:val="clear" w:color="auto" w:fill="FFFFFF"/>
            <w:hideMark/>
          </w:tcPr>
          <w:p w14:paraId="0B5785D6" w14:textId="2ABACF5F" w:rsidR="005D14E6" w:rsidRPr="005D14E6" w:rsidRDefault="005D14E6" w:rsidP="00E70D54">
            <w:pPr>
              <w:jc w:val="both"/>
              <w:rPr>
                <w:rFonts w:ascii="Arial" w:hAnsi="Arial" w:cs="Arial"/>
              </w:rPr>
            </w:pPr>
            <w:r w:rsidRPr="005D14E6">
              <w:rPr>
                <w:rFonts w:ascii="Arial" w:hAnsi="Arial" w:cs="Arial"/>
              </w:rPr>
              <w:t xml:space="preserve">A pre-birth Assessment should take place when there is evidence to indicate the unborn child </w:t>
            </w:r>
            <w:r w:rsidR="0070243D">
              <w:rPr>
                <w:rFonts w:ascii="Arial" w:hAnsi="Arial" w:cs="Arial"/>
              </w:rPr>
              <w:t xml:space="preserve">is suffering harm or </w:t>
            </w:r>
            <w:r w:rsidRPr="005D14E6">
              <w:rPr>
                <w:rFonts w:ascii="Arial" w:hAnsi="Arial" w:cs="Arial"/>
              </w:rPr>
              <w:t>may be at risk of Significant Harm.</w:t>
            </w:r>
          </w:p>
        </w:tc>
      </w:tr>
      <w:tr w:rsidR="005D14E6" w:rsidRPr="005D14E6" w14:paraId="5BA5DEA1" w14:textId="77777777" w:rsidTr="005D14E6">
        <w:trPr>
          <w:tblCellSpacing w:w="0" w:type="dxa"/>
        </w:trPr>
        <w:tc>
          <w:tcPr>
            <w:tcW w:w="0" w:type="auto"/>
            <w:shd w:val="clear" w:color="auto" w:fill="FFFFFF"/>
            <w:hideMark/>
          </w:tcPr>
          <w:p w14:paraId="5DF565BB" w14:textId="77777777" w:rsidR="005D14E6" w:rsidRPr="005D14E6" w:rsidRDefault="005D14E6" w:rsidP="00E70D54">
            <w:pPr>
              <w:jc w:val="both"/>
              <w:rPr>
                <w:rFonts w:ascii="Arial" w:hAnsi="Arial" w:cs="Arial"/>
              </w:rPr>
            </w:pPr>
            <w:r w:rsidRPr="005D14E6">
              <w:rPr>
                <w:rFonts w:ascii="Arial" w:hAnsi="Arial" w:cs="Arial"/>
              </w:rPr>
              <w:t>4.2</w:t>
            </w:r>
          </w:p>
        </w:tc>
        <w:tc>
          <w:tcPr>
            <w:tcW w:w="0" w:type="auto"/>
            <w:shd w:val="clear" w:color="auto" w:fill="FFFFFF"/>
            <w:hideMark/>
          </w:tcPr>
          <w:p w14:paraId="2A4CABD3" w14:textId="77777777" w:rsidR="005D14E6" w:rsidRPr="005D14E6" w:rsidRDefault="005D14E6" w:rsidP="00E70D54">
            <w:pPr>
              <w:pStyle w:val="NormalWeb"/>
              <w:spacing w:before="0" w:beforeAutospacing="0" w:after="0" w:afterAutospacing="0" w:line="252" w:lineRule="atLeast"/>
              <w:jc w:val="both"/>
              <w:rPr>
                <w:rFonts w:ascii="Arial" w:hAnsi="Arial" w:cs="Arial"/>
                <w:sz w:val="22"/>
                <w:szCs w:val="22"/>
              </w:rPr>
            </w:pPr>
            <w:r w:rsidRPr="005D14E6">
              <w:rPr>
                <w:rFonts w:ascii="Arial" w:hAnsi="Arial" w:cs="Arial"/>
                <w:sz w:val="22"/>
                <w:szCs w:val="22"/>
              </w:rPr>
              <w:t>Consideration needs to be given seriously as to when during the pregnancy the child protection procedures are invoked to ensure the appropriate support and monitoring can be put in place sufficiently early to enable appropriate preventative action in cases such as:</w:t>
            </w:r>
          </w:p>
          <w:p w14:paraId="5A687EEA" w14:textId="77777777" w:rsidR="005D14E6" w:rsidRPr="005D14E6" w:rsidRDefault="005D14E6" w:rsidP="00E70D54">
            <w:pPr>
              <w:pStyle w:val="NormalWeb"/>
              <w:numPr>
                <w:ilvl w:val="0"/>
                <w:numId w:val="5"/>
              </w:numPr>
              <w:spacing w:before="0" w:beforeAutospacing="0" w:after="0" w:afterAutospacing="0" w:line="252" w:lineRule="atLeast"/>
              <w:jc w:val="both"/>
              <w:rPr>
                <w:rFonts w:ascii="Arial" w:hAnsi="Arial" w:cs="Arial"/>
                <w:sz w:val="22"/>
                <w:szCs w:val="22"/>
              </w:rPr>
            </w:pPr>
            <w:r w:rsidRPr="005D14E6">
              <w:rPr>
                <w:rFonts w:ascii="Arial" w:hAnsi="Arial" w:cs="Arial"/>
                <w:sz w:val="22"/>
                <w:szCs w:val="22"/>
              </w:rPr>
              <w:t>The mother is identified as at risk of sexual exploitation;</w:t>
            </w:r>
          </w:p>
          <w:p w14:paraId="75D9B8DC" w14:textId="7FE731DC" w:rsidR="005D14E6" w:rsidRPr="005D14E6" w:rsidRDefault="005D14E6" w:rsidP="00E70D54">
            <w:pPr>
              <w:pStyle w:val="NormalWeb"/>
              <w:numPr>
                <w:ilvl w:val="0"/>
                <w:numId w:val="5"/>
              </w:numPr>
              <w:spacing w:before="0" w:beforeAutospacing="0" w:after="0" w:afterAutospacing="0" w:line="252" w:lineRule="atLeast"/>
              <w:jc w:val="both"/>
              <w:rPr>
                <w:rFonts w:ascii="Arial" w:hAnsi="Arial" w:cs="Arial"/>
                <w:sz w:val="22"/>
                <w:szCs w:val="22"/>
              </w:rPr>
            </w:pPr>
            <w:r w:rsidRPr="005D14E6">
              <w:rPr>
                <w:rFonts w:ascii="Arial" w:hAnsi="Arial" w:cs="Arial"/>
                <w:sz w:val="22"/>
                <w:szCs w:val="22"/>
              </w:rPr>
              <w:t>The</w:t>
            </w:r>
            <w:r w:rsidR="005D21F2">
              <w:rPr>
                <w:rFonts w:ascii="Arial" w:hAnsi="Arial" w:cs="Arial"/>
                <w:sz w:val="22"/>
                <w:szCs w:val="22"/>
              </w:rPr>
              <w:t xml:space="preserve"> complex needs of </w:t>
            </w:r>
            <w:r w:rsidRPr="005D14E6">
              <w:rPr>
                <w:rFonts w:ascii="Arial" w:hAnsi="Arial" w:cs="Arial"/>
                <w:sz w:val="22"/>
                <w:szCs w:val="22"/>
              </w:rPr>
              <w:t>the mother</w:t>
            </w:r>
            <w:r w:rsidR="005D21F2">
              <w:rPr>
                <w:rFonts w:ascii="Arial" w:hAnsi="Arial" w:cs="Arial"/>
                <w:sz w:val="22"/>
                <w:szCs w:val="22"/>
              </w:rPr>
              <w:t xml:space="preserve"> are</w:t>
            </w:r>
            <w:r w:rsidRPr="005D14E6">
              <w:rPr>
                <w:rFonts w:ascii="Arial" w:hAnsi="Arial" w:cs="Arial"/>
                <w:sz w:val="22"/>
                <w:szCs w:val="22"/>
              </w:rPr>
              <w:t xml:space="preserve"> putting the foetus at risk of harm e.g.: misuse of alcohol and/or other substances, particularly where there has been no response to interventions or engagement in specialist treatment services. (Alcohol or substance misuse may be identified by relevant local screening tools identifying the potential harm to the foetus as well as the potential harm </w:t>
            </w:r>
            <w:r w:rsidRPr="005D14E6">
              <w:rPr>
                <w:rFonts w:ascii="Arial" w:hAnsi="Arial" w:cs="Arial"/>
                <w:sz w:val="22"/>
                <w:szCs w:val="22"/>
              </w:rPr>
              <w:lastRenderedPageBreak/>
              <w:t>to the mother, third party information, observed presentation of intoxication, smelling of alcohol, or signs of withdrawal);</w:t>
            </w:r>
          </w:p>
          <w:p w14:paraId="3C95D8AB" w14:textId="77777777" w:rsidR="005D14E6" w:rsidRPr="005D14E6" w:rsidRDefault="005D14E6" w:rsidP="00E70D54">
            <w:pPr>
              <w:numPr>
                <w:ilvl w:val="0"/>
                <w:numId w:val="5"/>
              </w:numPr>
              <w:spacing w:before="192" w:after="192" w:line="240" w:lineRule="auto"/>
              <w:jc w:val="both"/>
              <w:rPr>
                <w:rFonts w:ascii="Arial" w:hAnsi="Arial" w:cs="Arial"/>
              </w:rPr>
            </w:pPr>
            <w:r w:rsidRPr="005D14E6">
              <w:rPr>
                <w:rFonts w:ascii="Arial" w:hAnsi="Arial" w:cs="Arial"/>
              </w:rPr>
              <w:t>Planning protection for after the birth - if it is assessed that there is a need to provide particular support services or a change of living accommodation when the child is born.</w:t>
            </w:r>
          </w:p>
        </w:tc>
      </w:tr>
      <w:tr w:rsidR="005D14E6" w:rsidRPr="005D14E6" w14:paraId="684C5117" w14:textId="77777777" w:rsidTr="005D14E6">
        <w:trPr>
          <w:tblCellSpacing w:w="0" w:type="dxa"/>
        </w:trPr>
        <w:tc>
          <w:tcPr>
            <w:tcW w:w="0" w:type="auto"/>
            <w:shd w:val="clear" w:color="auto" w:fill="FFFFFF"/>
            <w:hideMark/>
          </w:tcPr>
          <w:p w14:paraId="055A9D69" w14:textId="77777777" w:rsidR="005D14E6" w:rsidRPr="005D14E6" w:rsidRDefault="005D14E6" w:rsidP="00E70D54">
            <w:pPr>
              <w:spacing w:after="0"/>
              <w:jc w:val="both"/>
              <w:rPr>
                <w:rFonts w:ascii="Arial" w:hAnsi="Arial" w:cs="Arial"/>
              </w:rPr>
            </w:pPr>
            <w:r w:rsidRPr="005D14E6">
              <w:rPr>
                <w:rFonts w:ascii="Arial" w:hAnsi="Arial" w:cs="Arial"/>
              </w:rPr>
              <w:lastRenderedPageBreak/>
              <w:t>4.3</w:t>
            </w:r>
          </w:p>
        </w:tc>
        <w:tc>
          <w:tcPr>
            <w:tcW w:w="0" w:type="auto"/>
            <w:shd w:val="clear" w:color="auto" w:fill="FFFFFF"/>
            <w:hideMark/>
          </w:tcPr>
          <w:p w14:paraId="00556D3C" w14:textId="77777777" w:rsidR="005D14E6" w:rsidRPr="005D14E6" w:rsidRDefault="005D14E6" w:rsidP="00E70D54">
            <w:pPr>
              <w:jc w:val="both"/>
              <w:rPr>
                <w:rFonts w:ascii="Arial" w:hAnsi="Arial" w:cs="Arial"/>
              </w:rPr>
            </w:pPr>
            <w:r w:rsidRPr="005D14E6">
              <w:rPr>
                <w:rFonts w:ascii="Arial" w:hAnsi="Arial" w:cs="Arial"/>
              </w:rPr>
              <w:t>The longer the time available for such a period of assessment the more thorough and comprehensive such an assessment can be.</w:t>
            </w:r>
          </w:p>
        </w:tc>
      </w:tr>
      <w:tr w:rsidR="005D14E6" w:rsidRPr="005D14E6" w14:paraId="27ABC897" w14:textId="77777777" w:rsidTr="005D14E6">
        <w:trPr>
          <w:tblCellSpacing w:w="0" w:type="dxa"/>
        </w:trPr>
        <w:tc>
          <w:tcPr>
            <w:tcW w:w="0" w:type="auto"/>
            <w:shd w:val="clear" w:color="auto" w:fill="FFFFFF"/>
            <w:hideMark/>
          </w:tcPr>
          <w:p w14:paraId="52CFC555" w14:textId="77777777" w:rsidR="005D14E6" w:rsidRPr="005D14E6" w:rsidRDefault="005D14E6" w:rsidP="00E70D54">
            <w:pPr>
              <w:jc w:val="both"/>
              <w:rPr>
                <w:rFonts w:ascii="Arial" w:hAnsi="Arial" w:cs="Arial"/>
              </w:rPr>
            </w:pPr>
            <w:r w:rsidRPr="005D14E6">
              <w:rPr>
                <w:rFonts w:ascii="Arial" w:hAnsi="Arial" w:cs="Arial"/>
              </w:rPr>
              <w:t>4.4</w:t>
            </w:r>
          </w:p>
        </w:tc>
        <w:tc>
          <w:tcPr>
            <w:tcW w:w="0" w:type="auto"/>
            <w:shd w:val="clear" w:color="auto" w:fill="FFFFFF"/>
            <w:hideMark/>
          </w:tcPr>
          <w:p w14:paraId="07D23E46" w14:textId="167F7231" w:rsidR="005D14E6" w:rsidRPr="005D14E6" w:rsidRDefault="005D14E6" w:rsidP="00E70D54">
            <w:pPr>
              <w:jc w:val="both"/>
              <w:rPr>
                <w:rFonts w:ascii="Arial" w:hAnsi="Arial" w:cs="Arial"/>
              </w:rPr>
            </w:pPr>
            <w:r w:rsidRPr="005D14E6">
              <w:rPr>
                <w:rFonts w:ascii="Arial" w:hAnsi="Arial" w:cs="Arial"/>
              </w:rPr>
              <w:t xml:space="preserve">The </w:t>
            </w:r>
            <w:r w:rsidR="00B87232" w:rsidRPr="005D14E6">
              <w:rPr>
                <w:rFonts w:ascii="Arial" w:hAnsi="Arial" w:cs="Arial"/>
              </w:rPr>
              <w:t>Pre-birth</w:t>
            </w:r>
            <w:r w:rsidRPr="005D14E6">
              <w:rPr>
                <w:rFonts w:ascii="Arial" w:hAnsi="Arial" w:cs="Arial"/>
              </w:rPr>
              <w:t xml:space="preserve"> Assessment should </w:t>
            </w:r>
            <w:r w:rsidR="00E7328C">
              <w:rPr>
                <w:rFonts w:ascii="Arial" w:hAnsi="Arial" w:cs="Arial"/>
              </w:rPr>
              <w:t xml:space="preserve">whenever possible </w:t>
            </w:r>
            <w:r w:rsidRPr="005D14E6">
              <w:rPr>
                <w:rFonts w:ascii="Arial" w:hAnsi="Arial" w:cs="Arial"/>
              </w:rPr>
              <w:t xml:space="preserve">be completed within </w:t>
            </w:r>
            <w:r w:rsidR="009C7908">
              <w:rPr>
                <w:rFonts w:ascii="Arial" w:hAnsi="Arial" w:cs="Arial"/>
              </w:rPr>
              <w:t>2</w:t>
            </w:r>
            <w:r w:rsidRPr="005D14E6">
              <w:rPr>
                <w:rFonts w:ascii="Arial" w:hAnsi="Arial" w:cs="Arial"/>
              </w:rPr>
              <w:t>5 days and recorded on the social work assessment template. It will commence as early as possible when a viable pregnancy is identified. At this point a decision is to be made whether an </w:t>
            </w:r>
            <w:hyperlink r:id="rId21" w:tgtFrame="_blank" w:history="1">
              <w:r w:rsidRPr="005D14E6">
                <w:rPr>
                  <w:rStyle w:val="Hyperlink"/>
                  <w:rFonts w:ascii="Arial" w:hAnsi="Arial" w:cs="Arial"/>
                  <w:b/>
                  <w:bCs/>
                  <w:color w:val="auto"/>
                </w:rPr>
                <w:t>Initial Child Protection Conference</w:t>
              </w:r>
            </w:hyperlink>
            <w:r w:rsidRPr="005D14E6">
              <w:rPr>
                <w:rFonts w:ascii="Arial" w:hAnsi="Arial" w:cs="Arial"/>
              </w:rPr>
              <w:t> is appropriate, or a Legal Planning Meeting needs to be convened to consider initiating Public Law Outline prior to birth and/or initiating proceedings at birth (see </w:t>
            </w:r>
            <w:hyperlink r:id="rId22" w:anchor="plo" w:history="1">
              <w:r w:rsidRPr="005D14E6">
                <w:rPr>
                  <w:rStyle w:val="Hyperlink"/>
                  <w:rFonts w:ascii="Arial" w:hAnsi="Arial" w:cs="Arial"/>
                  <w:b/>
                  <w:bCs/>
                  <w:color w:val="auto"/>
                </w:rPr>
                <w:t>Section 7, Public Law Outline</w:t>
              </w:r>
            </w:hyperlink>
            <w:r w:rsidRPr="005D14E6">
              <w:rPr>
                <w:rFonts w:ascii="Arial" w:hAnsi="Arial" w:cs="Arial"/>
              </w:rPr>
              <w:t>).</w:t>
            </w:r>
          </w:p>
        </w:tc>
      </w:tr>
      <w:tr w:rsidR="005D14E6" w:rsidRPr="005D14E6" w14:paraId="6AF4B4E5" w14:textId="77777777" w:rsidTr="005D14E6">
        <w:trPr>
          <w:tblCellSpacing w:w="0" w:type="dxa"/>
        </w:trPr>
        <w:tc>
          <w:tcPr>
            <w:tcW w:w="0" w:type="auto"/>
            <w:shd w:val="clear" w:color="auto" w:fill="FFFFFF"/>
            <w:hideMark/>
          </w:tcPr>
          <w:p w14:paraId="043B1570" w14:textId="77777777" w:rsidR="005D14E6" w:rsidRPr="005D14E6" w:rsidRDefault="005D14E6">
            <w:pPr>
              <w:rPr>
                <w:rFonts w:ascii="Arial" w:hAnsi="Arial" w:cs="Arial"/>
              </w:rPr>
            </w:pPr>
            <w:r w:rsidRPr="005D14E6">
              <w:rPr>
                <w:rFonts w:ascii="Arial" w:hAnsi="Arial" w:cs="Arial"/>
              </w:rPr>
              <w:t>4.5</w:t>
            </w:r>
          </w:p>
        </w:tc>
        <w:tc>
          <w:tcPr>
            <w:tcW w:w="0" w:type="auto"/>
            <w:shd w:val="clear" w:color="auto" w:fill="FFFFFF"/>
            <w:hideMark/>
          </w:tcPr>
          <w:p w14:paraId="69B20F39" w14:textId="77777777" w:rsidR="005D14E6" w:rsidRPr="005D14E6" w:rsidRDefault="005D14E6" w:rsidP="00E70D54">
            <w:pPr>
              <w:pStyle w:val="NormalWeb"/>
              <w:spacing w:before="0" w:beforeAutospacing="0" w:after="0" w:afterAutospacing="0" w:line="252" w:lineRule="atLeast"/>
              <w:jc w:val="both"/>
              <w:rPr>
                <w:rFonts w:ascii="Arial" w:hAnsi="Arial" w:cs="Arial"/>
                <w:sz w:val="22"/>
                <w:szCs w:val="22"/>
              </w:rPr>
            </w:pPr>
            <w:r w:rsidRPr="005D14E6">
              <w:rPr>
                <w:rFonts w:ascii="Arial" w:hAnsi="Arial" w:cs="Arial"/>
                <w:sz w:val="22"/>
                <w:szCs w:val="22"/>
              </w:rPr>
              <w:t>There may be unusual circumstances when an assessment may be required to be undertaken expediently, e.g. a pre-conception assessment is requested; e.g. IVF, or if a pregnancy has been concealed, or denied.</w:t>
            </w:r>
          </w:p>
          <w:p w14:paraId="6EFEFDFB" w14:textId="77777777" w:rsidR="005D14E6" w:rsidRPr="005D14E6" w:rsidRDefault="005D14E6" w:rsidP="00E70D54">
            <w:pPr>
              <w:pStyle w:val="NormalWeb"/>
              <w:spacing w:before="0" w:beforeAutospacing="0" w:after="0" w:afterAutospacing="0" w:line="252" w:lineRule="atLeast"/>
              <w:jc w:val="both"/>
              <w:rPr>
                <w:rFonts w:ascii="Arial" w:hAnsi="Arial" w:cs="Arial"/>
                <w:sz w:val="22"/>
                <w:szCs w:val="22"/>
              </w:rPr>
            </w:pPr>
            <w:r w:rsidRPr="005D14E6">
              <w:rPr>
                <w:rFonts w:ascii="Arial" w:hAnsi="Arial" w:cs="Arial"/>
                <w:sz w:val="22"/>
                <w:szCs w:val="22"/>
              </w:rPr>
              <w:t>In summary the Assessment should identify:</w:t>
            </w:r>
          </w:p>
          <w:p w14:paraId="47628530" w14:textId="4BDC04A7" w:rsidR="005D14E6" w:rsidRPr="005D14E6" w:rsidRDefault="005D14E6" w:rsidP="00E70D54">
            <w:pPr>
              <w:numPr>
                <w:ilvl w:val="0"/>
                <w:numId w:val="6"/>
              </w:numPr>
              <w:spacing w:before="192" w:after="192" w:line="240" w:lineRule="auto"/>
              <w:jc w:val="both"/>
              <w:rPr>
                <w:rFonts w:ascii="Arial" w:hAnsi="Arial" w:cs="Arial"/>
              </w:rPr>
            </w:pPr>
            <w:r w:rsidRPr="005D14E6">
              <w:rPr>
                <w:rFonts w:ascii="Arial" w:hAnsi="Arial" w:cs="Arial"/>
              </w:rPr>
              <w:t>Risk factors</w:t>
            </w:r>
            <w:r w:rsidR="008E0E24">
              <w:rPr>
                <w:rFonts w:ascii="Arial" w:hAnsi="Arial" w:cs="Arial"/>
              </w:rPr>
              <w:t xml:space="preserve"> – what are we worried about</w:t>
            </w:r>
            <w:r w:rsidRPr="005D14E6">
              <w:rPr>
                <w:rFonts w:ascii="Arial" w:hAnsi="Arial" w:cs="Arial"/>
              </w:rPr>
              <w:t>;</w:t>
            </w:r>
          </w:p>
          <w:p w14:paraId="299C57C8" w14:textId="67E0C120" w:rsidR="005D14E6" w:rsidRPr="005D14E6" w:rsidRDefault="005D14E6" w:rsidP="00E70D54">
            <w:pPr>
              <w:numPr>
                <w:ilvl w:val="0"/>
                <w:numId w:val="6"/>
              </w:numPr>
              <w:spacing w:before="192" w:after="192" w:line="240" w:lineRule="auto"/>
              <w:jc w:val="both"/>
              <w:rPr>
                <w:rFonts w:ascii="Arial" w:hAnsi="Arial" w:cs="Arial"/>
              </w:rPr>
            </w:pPr>
            <w:r w:rsidRPr="005D14E6">
              <w:rPr>
                <w:rFonts w:ascii="Arial" w:hAnsi="Arial" w:cs="Arial"/>
              </w:rPr>
              <w:t>Strengths in the family environment</w:t>
            </w:r>
            <w:r w:rsidR="008E0E24">
              <w:rPr>
                <w:rFonts w:ascii="Arial" w:hAnsi="Arial" w:cs="Arial"/>
              </w:rPr>
              <w:t xml:space="preserve"> – what is working well</w:t>
            </w:r>
            <w:r w:rsidRPr="005D14E6">
              <w:rPr>
                <w:rFonts w:ascii="Arial" w:hAnsi="Arial" w:cs="Arial"/>
              </w:rPr>
              <w:t>;</w:t>
            </w:r>
          </w:p>
          <w:p w14:paraId="6DE06939" w14:textId="1663F913" w:rsidR="005D14E6" w:rsidRDefault="005D14E6" w:rsidP="00E70D54">
            <w:pPr>
              <w:numPr>
                <w:ilvl w:val="0"/>
                <w:numId w:val="6"/>
              </w:numPr>
              <w:spacing w:before="192" w:after="192" w:line="240" w:lineRule="auto"/>
              <w:jc w:val="both"/>
              <w:rPr>
                <w:rFonts w:ascii="Arial" w:hAnsi="Arial" w:cs="Arial"/>
              </w:rPr>
            </w:pPr>
            <w:r w:rsidRPr="005D14E6">
              <w:rPr>
                <w:rFonts w:ascii="Arial" w:hAnsi="Arial" w:cs="Arial"/>
              </w:rPr>
              <w:t xml:space="preserve">Factors likely to change, reasons for this and </w:t>
            </w:r>
            <w:proofErr w:type="gramStart"/>
            <w:r w:rsidRPr="005D14E6">
              <w:rPr>
                <w:rFonts w:ascii="Arial" w:hAnsi="Arial" w:cs="Arial"/>
              </w:rPr>
              <w:t>timescales</w:t>
            </w:r>
            <w:r w:rsidR="00276AD4">
              <w:rPr>
                <w:rFonts w:ascii="Arial" w:hAnsi="Arial" w:cs="Arial"/>
              </w:rPr>
              <w:t>;</w:t>
            </w:r>
            <w:proofErr w:type="gramEnd"/>
          </w:p>
          <w:p w14:paraId="1B7D9430" w14:textId="55666C0C" w:rsidR="00E52B38" w:rsidRPr="005D14E6" w:rsidRDefault="00E52B38" w:rsidP="00E70D54">
            <w:pPr>
              <w:numPr>
                <w:ilvl w:val="0"/>
                <w:numId w:val="6"/>
              </w:numPr>
              <w:spacing w:before="192" w:after="192" w:line="240" w:lineRule="auto"/>
              <w:jc w:val="both"/>
              <w:rPr>
                <w:rFonts w:ascii="Arial" w:hAnsi="Arial" w:cs="Arial"/>
              </w:rPr>
            </w:pPr>
            <w:r>
              <w:rPr>
                <w:rFonts w:ascii="Arial" w:hAnsi="Arial" w:cs="Arial"/>
              </w:rPr>
              <w:t xml:space="preserve">What needs to happen next to increase safety for the unborn child and mitigate against </w:t>
            </w:r>
            <w:r w:rsidR="00C86D72">
              <w:rPr>
                <w:rFonts w:ascii="Arial" w:hAnsi="Arial" w:cs="Arial"/>
              </w:rPr>
              <w:t xml:space="preserve">harm and risk of harm. </w:t>
            </w:r>
          </w:p>
          <w:p w14:paraId="55319A2E" w14:textId="7DD92BCE" w:rsidR="005D14E6" w:rsidRPr="005D14E6" w:rsidRDefault="005D14E6">
            <w:pPr>
              <w:spacing w:after="0"/>
              <w:rPr>
                <w:rFonts w:ascii="Arial" w:hAnsi="Arial" w:cs="Arial"/>
              </w:rPr>
            </w:pPr>
          </w:p>
        </w:tc>
      </w:tr>
      <w:tr w:rsidR="005D14E6" w:rsidRPr="005D14E6" w14:paraId="7664021D" w14:textId="77777777" w:rsidTr="005D14E6">
        <w:trPr>
          <w:tblCellSpacing w:w="0" w:type="dxa"/>
        </w:trPr>
        <w:tc>
          <w:tcPr>
            <w:tcW w:w="0" w:type="auto"/>
            <w:shd w:val="clear" w:color="auto" w:fill="FFFFFF"/>
            <w:hideMark/>
          </w:tcPr>
          <w:p w14:paraId="48CC9B65" w14:textId="77777777" w:rsidR="005D14E6" w:rsidRPr="005D14E6" w:rsidRDefault="005D14E6">
            <w:pPr>
              <w:rPr>
                <w:rFonts w:ascii="Arial" w:hAnsi="Arial" w:cs="Arial"/>
              </w:rPr>
            </w:pPr>
            <w:r w:rsidRPr="005D14E6">
              <w:rPr>
                <w:rFonts w:ascii="Arial" w:hAnsi="Arial" w:cs="Arial"/>
              </w:rPr>
              <w:t>4.6</w:t>
            </w:r>
          </w:p>
        </w:tc>
        <w:tc>
          <w:tcPr>
            <w:tcW w:w="0" w:type="auto"/>
            <w:shd w:val="clear" w:color="auto" w:fill="FFFFFF"/>
            <w:hideMark/>
          </w:tcPr>
          <w:p w14:paraId="6C72423D" w14:textId="3C0D2910" w:rsidR="005D14E6" w:rsidRPr="005D14E6" w:rsidRDefault="005D14E6" w:rsidP="00276AD4">
            <w:pPr>
              <w:jc w:val="both"/>
              <w:rPr>
                <w:rFonts w:ascii="Arial" w:hAnsi="Arial" w:cs="Arial"/>
              </w:rPr>
            </w:pPr>
            <w:r w:rsidRPr="005D14E6">
              <w:rPr>
                <w:rFonts w:ascii="Arial" w:hAnsi="Arial" w:cs="Arial"/>
              </w:rPr>
              <w:t>The assessment must make recommendations regarding the need, or not, for a pre-birth Child Protection Conference. The assessment should also make a recommendation about the need, or not, for a pre-birth Legal</w:t>
            </w:r>
            <w:r w:rsidR="00F42550">
              <w:rPr>
                <w:rFonts w:ascii="Arial" w:hAnsi="Arial" w:cs="Arial"/>
              </w:rPr>
              <w:t xml:space="preserve"> Gateway Panel</w:t>
            </w:r>
            <w:r w:rsidRPr="005D14E6">
              <w:rPr>
                <w:rFonts w:ascii="Arial" w:hAnsi="Arial" w:cs="Arial"/>
              </w:rPr>
              <w:t>.</w:t>
            </w:r>
          </w:p>
        </w:tc>
      </w:tr>
      <w:tr w:rsidR="005D14E6" w:rsidRPr="005D14E6" w14:paraId="41AF12B3" w14:textId="77777777" w:rsidTr="005D14E6">
        <w:trPr>
          <w:tblCellSpacing w:w="0" w:type="dxa"/>
        </w:trPr>
        <w:tc>
          <w:tcPr>
            <w:tcW w:w="0" w:type="auto"/>
            <w:shd w:val="clear" w:color="auto" w:fill="FFFFFF"/>
            <w:hideMark/>
          </w:tcPr>
          <w:p w14:paraId="75B1F85C" w14:textId="77777777" w:rsidR="005D14E6" w:rsidRPr="005D14E6" w:rsidRDefault="005D14E6">
            <w:pPr>
              <w:rPr>
                <w:rFonts w:ascii="Arial" w:hAnsi="Arial" w:cs="Arial"/>
              </w:rPr>
            </w:pPr>
            <w:r w:rsidRPr="005D14E6">
              <w:rPr>
                <w:rFonts w:ascii="Arial" w:hAnsi="Arial" w:cs="Arial"/>
              </w:rPr>
              <w:t>4.7</w:t>
            </w:r>
          </w:p>
        </w:tc>
        <w:tc>
          <w:tcPr>
            <w:tcW w:w="0" w:type="auto"/>
            <w:shd w:val="clear" w:color="auto" w:fill="FFFFFF"/>
            <w:hideMark/>
          </w:tcPr>
          <w:p w14:paraId="3BA123A7" w14:textId="77777777" w:rsidR="00727F7D" w:rsidRDefault="005D14E6" w:rsidP="00276AD4">
            <w:pPr>
              <w:jc w:val="both"/>
              <w:rPr>
                <w:rFonts w:ascii="Arial" w:hAnsi="Arial" w:cs="Arial"/>
              </w:rPr>
            </w:pPr>
            <w:r w:rsidRPr="00727F7D">
              <w:rPr>
                <w:rFonts w:ascii="Arial" w:hAnsi="Arial" w:cs="Arial"/>
              </w:rPr>
              <w:t xml:space="preserve">When there are features of neglect in a case the Graded Care Profile </w:t>
            </w:r>
            <w:r w:rsidR="001D0F9A" w:rsidRPr="00727F7D">
              <w:rPr>
                <w:rFonts w:ascii="Arial" w:hAnsi="Arial" w:cs="Arial"/>
              </w:rPr>
              <w:t xml:space="preserve">must be used </w:t>
            </w:r>
            <w:proofErr w:type="gramStart"/>
            <w:r w:rsidRPr="00727F7D">
              <w:rPr>
                <w:rFonts w:ascii="Arial" w:hAnsi="Arial" w:cs="Arial"/>
              </w:rPr>
              <w:t>in order to</w:t>
            </w:r>
            <w:proofErr w:type="gramEnd"/>
            <w:r w:rsidRPr="00727F7D">
              <w:rPr>
                <w:rFonts w:ascii="Arial" w:hAnsi="Arial" w:cs="Arial"/>
              </w:rPr>
              <w:t xml:space="preserve"> create a base line assessment for future assessment.</w:t>
            </w:r>
          </w:p>
          <w:p w14:paraId="5EEF3F4B" w14:textId="46E35EC2" w:rsidR="007577F5" w:rsidRPr="00727F7D" w:rsidRDefault="007577F5" w:rsidP="00276AD4">
            <w:pPr>
              <w:ind w:left="-318" w:firstLine="318"/>
              <w:jc w:val="both"/>
              <w:rPr>
                <w:rFonts w:ascii="Arial" w:hAnsi="Arial" w:cs="Arial"/>
              </w:rPr>
            </w:pPr>
            <w:r w:rsidRPr="00727F7D">
              <w:rPr>
                <w:rFonts w:ascii="Arial" w:hAnsi="Arial" w:cs="Arial"/>
              </w:rPr>
              <w:t>4.8 The assessment report should address the following issues:</w:t>
            </w:r>
          </w:p>
          <w:p w14:paraId="34A9B7BD" w14:textId="5AB456D4" w:rsidR="007577F5" w:rsidRPr="00727F7D" w:rsidRDefault="007577F5" w:rsidP="00276AD4">
            <w:pPr>
              <w:pStyle w:val="ListParagraph"/>
              <w:numPr>
                <w:ilvl w:val="0"/>
                <w:numId w:val="29"/>
              </w:numPr>
              <w:jc w:val="both"/>
              <w:rPr>
                <w:rFonts w:ascii="Arial" w:hAnsi="Arial" w:cs="Arial"/>
                <w:sz w:val="22"/>
                <w:szCs w:val="22"/>
              </w:rPr>
            </w:pPr>
            <w:r w:rsidRPr="00727F7D">
              <w:rPr>
                <w:rFonts w:ascii="Arial" w:hAnsi="Arial" w:cs="Arial"/>
                <w:sz w:val="22"/>
                <w:szCs w:val="22"/>
              </w:rPr>
              <w:t xml:space="preserve">What are we worried about? </w:t>
            </w:r>
          </w:p>
          <w:p w14:paraId="3B512D45" w14:textId="77777777" w:rsidR="007577F5" w:rsidRPr="00727F7D" w:rsidRDefault="007577F5" w:rsidP="00276AD4">
            <w:pPr>
              <w:pStyle w:val="ListParagraph"/>
              <w:numPr>
                <w:ilvl w:val="0"/>
                <w:numId w:val="29"/>
              </w:numPr>
              <w:jc w:val="both"/>
              <w:rPr>
                <w:rFonts w:ascii="Arial" w:hAnsi="Arial" w:cs="Arial"/>
                <w:sz w:val="22"/>
                <w:szCs w:val="22"/>
              </w:rPr>
            </w:pPr>
            <w:r w:rsidRPr="00727F7D">
              <w:rPr>
                <w:rFonts w:ascii="Arial" w:hAnsi="Arial" w:cs="Arial"/>
                <w:sz w:val="22"/>
                <w:szCs w:val="22"/>
              </w:rPr>
              <w:t>What is working well?</w:t>
            </w:r>
          </w:p>
          <w:p w14:paraId="2005F800" w14:textId="1AE987CE" w:rsidR="007577F5" w:rsidRPr="006C7990" w:rsidRDefault="007577F5" w:rsidP="00276AD4">
            <w:pPr>
              <w:pStyle w:val="ListParagraph"/>
              <w:numPr>
                <w:ilvl w:val="0"/>
                <w:numId w:val="29"/>
              </w:numPr>
              <w:jc w:val="both"/>
              <w:rPr>
                <w:rFonts w:ascii="Arial" w:hAnsi="Arial" w:cs="Arial"/>
                <w:sz w:val="22"/>
                <w:szCs w:val="22"/>
              </w:rPr>
            </w:pPr>
            <w:r w:rsidRPr="006C7990">
              <w:rPr>
                <w:rFonts w:ascii="Arial" w:hAnsi="Arial" w:cs="Arial"/>
                <w:sz w:val="22"/>
                <w:szCs w:val="22"/>
              </w:rPr>
              <w:t>Is there a risk of significant harm for this baby?</w:t>
            </w:r>
            <w:r w:rsidR="006C7990" w:rsidRPr="006C7990">
              <w:rPr>
                <w:rFonts w:ascii="Arial" w:hAnsi="Arial" w:cs="Arial"/>
                <w:sz w:val="22"/>
                <w:szCs w:val="22"/>
              </w:rPr>
              <w:t xml:space="preserve"> </w:t>
            </w:r>
            <w:r w:rsidRPr="006C7990">
              <w:rPr>
                <w:rFonts w:ascii="Arial" w:hAnsi="Arial" w:cs="Arial"/>
                <w:sz w:val="22"/>
                <w:szCs w:val="22"/>
              </w:rPr>
              <w:t xml:space="preserve">It is crucial to clarify the nature of any risk - of what? From whom? In what circumstances? etc - and to be clear how effective any strengths or mitigating factors are likely to be in </w:t>
            </w:r>
            <w:proofErr w:type="gramStart"/>
            <w:r w:rsidRPr="006C7990">
              <w:rPr>
                <w:rFonts w:ascii="Arial" w:hAnsi="Arial" w:cs="Arial"/>
                <w:sz w:val="22"/>
                <w:szCs w:val="22"/>
              </w:rPr>
              <w:t>reality;</w:t>
            </w:r>
            <w:proofErr w:type="gramEnd"/>
          </w:p>
          <w:p w14:paraId="2007DCF0" w14:textId="77777777" w:rsidR="007577F5" w:rsidRPr="00727F7D" w:rsidRDefault="007577F5" w:rsidP="00276AD4">
            <w:pPr>
              <w:pStyle w:val="ListParagraph"/>
              <w:numPr>
                <w:ilvl w:val="0"/>
                <w:numId w:val="29"/>
              </w:numPr>
              <w:jc w:val="both"/>
              <w:rPr>
                <w:rFonts w:ascii="Arial" w:hAnsi="Arial" w:cs="Arial"/>
                <w:sz w:val="22"/>
                <w:szCs w:val="22"/>
              </w:rPr>
            </w:pPr>
            <w:r w:rsidRPr="00727F7D">
              <w:rPr>
                <w:rFonts w:ascii="Arial" w:hAnsi="Arial" w:cs="Arial"/>
                <w:sz w:val="22"/>
                <w:szCs w:val="22"/>
              </w:rPr>
              <w:t>Will this risk arise:</w:t>
            </w:r>
          </w:p>
          <w:p w14:paraId="68B39ADB" w14:textId="77777777" w:rsidR="007577F5" w:rsidRPr="00727F7D" w:rsidRDefault="007577F5" w:rsidP="00276AD4">
            <w:pPr>
              <w:pStyle w:val="ListParagraph"/>
              <w:numPr>
                <w:ilvl w:val="0"/>
                <w:numId w:val="30"/>
              </w:numPr>
              <w:ind w:left="1241" w:hanging="283"/>
              <w:jc w:val="both"/>
              <w:rPr>
                <w:rFonts w:ascii="Arial" w:hAnsi="Arial" w:cs="Arial"/>
                <w:sz w:val="22"/>
                <w:szCs w:val="22"/>
              </w:rPr>
            </w:pPr>
            <w:r w:rsidRPr="00727F7D">
              <w:rPr>
                <w:rFonts w:ascii="Arial" w:hAnsi="Arial" w:cs="Arial"/>
                <w:sz w:val="22"/>
                <w:szCs w:val="22"/>
              </w:rPr>
              <w:t xml:space="preserve">Before the baby is </w:t>
            </w:r>
            <w:proofErr w:type="gramStart"/>
            <w:r w:rsidRPr="00727F7D">
              <w:rPr>
                <w:rFonts w:ascii="Arial" w:hAnsi="Arial" w:cs="Arial"/>
                <w:sz w:val="22"/>
                <w:szCs w:val="22"/>
              </w:rPr>
              <w:t>born?</w:t>
            </w:r>
            <w:proofErr w:type="gramEnd"/>
          </w:p>
          <w:p w14:paraId="4D48C230" w14:textId="77777777" w:rsidR="007577F5" w:rsidRPr="00727F7D" w:rsidRDefault="007577F5" w:rsidP="00276AD4">
            <w:pPr>
              <w:pStyle w:val="ListParagraph"/>
              <w:numPr>
                <w:ilvl w:val="0"/>
                <w:numId w:val="30"/>
              </w:numPr>
              <w:ind w:left="1241" w:hanging="283"/>
              <w:jc w:val="both"/>
              <w:rPr>
                <w:rFonts w:ascii="Arial" w:hAnsi="Arial" w:cs="Arial"/>
                <w:sz w:val="22"/>
                <w:szCs w:val="22"/>
              </w:rPr>
            </w:pPr>
            <w:r w:rsidRPr="00727F7D">
              <w:rPr>
                <w:rFonts w:ascii="Arial" w:hAnsi="Arial" w:cs="Arial"/>
                <w:sz w:val="22"/>
                <w:szCs w:val="22"/>
              </w:rPr>
              <w:t>At or immediately following the birth?</w:t>
            </w:r>
          </w:p>
          <w:p w14:paraId="7B4E8439" w14:textId="77777777" w:rsidR="007577F5" w:rsidRPr="00727F7D" w:rsidRDefault="007577F5" w:rsidP="00276AD4">
            <w:pPr>
              <w:pStyle w:val="ListParagraph"/>
              <w:numPr>
                <w:ilvl w:val="0"/>
                <w:numId w:val="30"/>
              </w:numPr>
              <w:ind w:left="1241" w:hanging="283"/>
              <w:jc w:val="both"/>
              <w:rPr>
                <w:rFonts w:ascii="Arial" w:hAnsi="Arial" w:cs="Arial"/>
                <w:sz w:val="22"/>
                <w:szCs w:val="22"/>
              </w:rPr>
            </w:pPr>
            <w:r w:rsidRPr="00727F7D">
              <w:rPr>
                <w:rFonts w:ascii="Arial" w:hAnsi="Arial" w:cs="Arial"/>
                <w:sz w:val="22"/>
                <w:szCs w:val="22"/>
              </w:rPr>
              <w:t>Whilst still a baby (up to 1 year old)?</w:t>
            </w:r>
          </w:p>
          <w:p w14:paraId="0E338847" w14:textId="77777777" w:rsidR="007577F5" w:rsidRPr="00727F7D" w:rsidRDefault="007577F5" w:rsidP="00276AD4">
            <w:pPr>
              <w:pStyle w:val="ListParagraph"/>
              <w:numPr>
                <w:ilvl w:val="0"/>
                <w:numId w:val="30"/>
              </w:numPr>
              <w:ind w:left="1241" w:hanging="283"/>
              <w:jc w:val="both"/>
              <w:rPr>
                <w:rFonts w:ascii="Arial" w:hAnsi="Arial" w:cs="Arial"/>
                <w:sz w:val="22"/>
                <w:szCs w:val="22"/>
              </w:rPr>
            </w:pPr>
            <w:r w:rsidRPr="00727F7D">
              <w:rPr>
                <w:rFonts w:ascii="Arial" w:hAnsi="Arial" w:cs="Arial"/>
                <w:sz w:val="22"/>
                <w:szCs w:val="22"/>
              </w:rPr>
              <w:t>As a toddler? or pre-school? or as an older child?</w:t>
            </w:r>
          </w:p>
          <w:p w14:paraId="19883A05" w14:textId="6D403CC8" w:rsidR="007577F5" w:rsidRPr="0037754C" w:rsidRDefault="007577F5" w:rsidP="00276AD4">
            <w:pPr>
              <w:pStyle w:val="ListParagraph"/>
              <w:numPr>
                <w:ilvl w:val="0"/>
                <w:numId w:val="29"/>
              </w:numPr>
              <w:jc w:val="both"/>
              <w:rPr>
                <w:rFonts w:ascii="Arial" w:hAnsi="Arial" w:cs="Arial"/>
                <w:sz w:val="22"/>
                <w:szCs w:val="22"/>
              </w:rPr>
            </w:pPr>
            <w:r w:rsidRPr="0037754C">
              <w:rPr>
                <w:rFonts w:ascii="Arial" w:hAnsi="Arial" w:cs="Arial"/>
                <w:sz w:val="22"/>
                <w:szCs w:val="22"/>
              </w:rPr>
              <w:t>If there is a risk that the child's needs may not be appropriately met</w:t>
            </w:r>
            <w:r w:rsidR="0037754C" w:rsidRPr="0037754C">
              <w:rPr>
                <w:rFonts w:ascii="Arial" w:hAnsi="Arial" w:cs="Arial"/>
                <w:sz w:val="22"/>
                <w:szCs w:val="22"/>
              </w:rPr>
              <w:t xml:space="preserve">, </w:t>
            </w:r>
            <w:r w:rsidR="0037754C">
              <w:rPr>
                <w:rFonts w:ascii="Arial" w:hAnsi="Arial" w:cs="Arial"/>
                <w:sz w:val="22"/>
                <w:szCs w:val="22"/>
              </w:rPr>
              <w:t>w</w:t>
            </w:r>
            <w:r w:rsidRPr="0037754C">
              <w:rPr>
                <w:rFonts w:ascii="Arial" w:hAnsi="Arial" w:cs="Arial"/>
                <w:sz w:val="22"/>
                <w:szCs w:val="22"/>
              </w:rPr>
              <w:t xml:space="preserve">hat </w:t>
            </w:r>
            <w:r w:rsidR="006C7990" w:rsidRPr="0037754C">
              <w:rPr>
                <w:rFonts w:ascii="Arial" w:hAnsi="Arial" w:cs="Arial"/>
                <w:sz w:val="22"/>
                <w:szCs w:val="22"/>
              </w:rPr>
              <w:t xml:space="preserve">needs to happen next? What </w:t>
            </w:r>
            <w:r w:rsidRPr="0037754C">
              <w:rPr>
                <w:rFonts w:ascii="Arial" w:hAnsi="Arial" w:cs="Arial"/>
                <w:sz w:val="22"/>
                <w:szCs w:val="22"/>
              </w:rPr>
              <w:t xml:space="preserve">changes should ideally be made to optimise </w:t>
            </w:r>
            <w:r w:rsidRPr="0037754C">
              <w:rPr>
                <w:rFonts w:ascii="Arial" w:hAnsi="Arial" w:cs="Arial"/>
                <w:sz w:val="22"/>
                <w:szCs w:val="22"/>
              </w:rPr>
              <w:lastRenderedPageBreak/>
              <w:t>well-being of child?</w:t>
            </w:r>
            <w:r w:rsidR="006C7990" w:rsidRPr="0037754C">
              <w:rPr>
                <w:rFonts w:ascii="Arial" w:hAnsi="Arial" w:cs="Arial"/>
                <w:sz w:val="22"/>
                <w:szCs w:val="22"/>
              </w:rPr>
              <w:t xml:space="preserve"> </w:t>
            </w:r>
            <w:r w:rsidRPr="0037754C">
              <w:rPr>
                <w:rFonts w:ascii="Arial" w:hAnsi="Arial" w:cs="Arial"/>
                <w:sz w:val="22"/>
                <w:szCs w:val="22"/>
              </w:rPr>
              <w:t>What changes must be made to ensure safety and an acceptable level of care for child?</w:t>
            </w:r>
          </w:p>
          <w:p w14:paraId="1A26904F" w14:textId="77777777" w:rsidR="007577F5" w:rsidRPr="00727F7D" w:rsidRDefault="007577F5" w:rsidP="00276AD4">
            <w:pPr>
              <w:pStyle w:val="ListParagraph"/>
              <w:numPr>
                <w:ilvl w:val="0"/>
                <w:numId w:val="29"/>
              </w:numPr>
              <w:jc w:val="both"/>
              <w:rPr>
                <w:rFonts w:ascii="Arial" w:hAnsi="Arial" w:cs="Arial"/>
                <w:sz w:val="22"/>
                <w:szCs w:val="22"/>
              </w:rPr>
            </w:pPr>
            <w:r w:rsidRPr="00727F7D">
              <w:rPr>
                <w:rFonts w:ascii="Arial" w:hAnsi="Arial" w:cs="Arial"/>
                <w:sz w:val="22"/>
                <w:szCs w:val="22"/>
              </w:rPr>
              <w:t xml:space="preserve">How motivated are the </w:t>
            </w:r>
            <w:proofErr w:type="gramStart"/>
            <w:r w:rsidRPr="00727F7D">
              <w:rPr>
                <w:rFonts w:ascii="Arial" w:hAnsi="Arial" w:cs="Arial"/>
                <w:sz w:val="22"/>
                <w:szCs w:val="22"/>
              </w:rPr>
              <w:t>parent's</w:t>
            </w:r>
            <w:proofErr w:type="gramEnd"/>
            <w:r w:rsidRPr="00727F7D">
              <w:rPr>
                <w:rFonts w:ascii="Arial" w:hAnsi="Arial" w:cs="Arial"/>
                <w:sz w:val="22"/>
                <w:szCs w:val="22"/>
              </w:rPr>
              <w:t xml:space="preserve"> to make changes?</w:t>
            </w:r>
          </w:p>
          <w:p w14:paraId="4791DBEE" w14:textId="547AECE8" w:rsidR="007577F5" w:rsidRPr="00727F7D" w:rsidRDefault="007577F5" w:rsidP="00276AD4">
            <w:pPr>
              <w:pStyle w:val="ListParagraph"/>
              <w:numPr>
                <w:ilvl w:val="0"/>
                <w:numId w:val="29"/>
              </w:numPr>
              <w:jc w:val="both"/>
              <w:rPr>
                <w:rFonts w:ascii="Arial" w:hAnsi="Arial" w:cs="Arial"/>
                <w:sz w:val="22"/>
                <w:szCs w:val="22"/>
              </w:rPr>
            </w:pPr>
            <w:r w:rsidRPr="00727F7D">
              <w:rPr>
                <w:rFonts w:ascii="Arial" w:hAnsi="Arial" w:cs="Arial"/>
                <w:sz w:val="22"/>
                <w:szCs w:val="22"/>
              </w:rPr>
              <w:t xml:space="preserve">How capable are the </w:t>
            </w:r>
            <w:proofErr w:type="gramStart"/>
            <w:r w:rsidRPr="00727F7D">
              <w:rPr>
                <w:rFonts w:ascii="Arial" w:hAnsi="Arial" w:cs="Arial"/>
                <w:sz w:val="22"/>
                <w:szCs w:val="22"/>
              </w:rPr>
              <w:t>parent's</w:t>
            </w:r>
            <w:proofErr w:type="gramEnd"/>
            <w:r w:rsidRPr="00727F7D">
              <w:rPr>
                <w:rFonts w:ascii="Arial" w:hAnsi="Arial" w:cs="Arial"/>
                <w:sz w:val="22"/>
                <w:szCs w:val="22"/>
              </w:rPr>
              <w:t xml:space="preserve"> to make changes? And what is the potential for success?</w:t>
            </w:r>
          </w:p>
        </w:tc>
      </w:tr>
      <w:tr w:rsidR="00727F7D" w:rsidRPr="005D14E6" w14:paraId="4DA8483E" w14:textId="77777777" w:rsidTr="005D14E6">
        <w:trPr>
          <w:tblCellSpacing w:w="0" w:type="dxa"/>
        </w:trPr>
        <w:tc>
          <w:tcPr>
            <w:tcW w:w="0" w:type="auto"/>
            <w:shd w:val="clear" w:color="auto" w:fill="FFFFFF"/>
          </w:tcPr>
          <w:p w14:paraId="2C3D0C20" w14:textId="77777777" w:rsidR="00727F7D" w:rsidRPr="005D14E6" w:rsidRDefault="00727F7D">
            <w:pPr>
              <w:rPr>
                <w:rFonts w:ascii="Arial" w:hAnsi="Arial" w:cs="Arial"/>
              </w:rPr>
            </w:pPr>
          </w:p>
        </w:tc>
        <w:tc>
          <w:tcPr>
            <w:tcW w:w="0" w:type="auto"/>
            <w:shd w:val="clear" w:color="auto" w:fill="FFFFFF"/>
          </w:tcPr>
          <w:p w14:paraId="3D06EC69" w14:textId="77777777" w:rsidR="00727F7D" w:rsidRPr="005D14E6" w:rsidRDefault="00727F7D" w:rsidP="007577F5">
            <w:pPr>
              <w:rPr>
                <w:rFonts w:ascii="Arial" w:hAnsi="Arial" w:cs="Arial"/>
              </w:rPr>
            </w:pPr>
          </w:p>
        </w:tc>
      </w:tr>
    </w:tbl>
    <w:p w14:paraId="746D43AD" w14:textId="77777777" w:rsidR="005D14E6" w:rsidRPr="005D14E6" w:rsidRDefault="005D14E6" w:rsidP="005D14E6">
      <w:pPr>
        <w:pStyle w:val="Heading3"/>
        <w:shd w:val="clear" w:color="auto" w:fill="FFFFFF"/>
        <w:rPr>
          <w:rFonts w:ascii="Arial" w:hAnsi="Arial" w:cs="Arial"/>
          <w:color w:val="auto"/>
          <w:sz w:val="22"/>
          <w:szCs w:val="22"/>
        </w:rPr>
      </w:pPr>
      <w:r w:rsidRPr="005D14E6">
        <w:rPr>
          <w:rFonts w:ascii="Arial" w:hAnsi="Arial" w:cs="Arial"/>
          <w:color w:val="auto"/>
          <w:sz w:val="22"/>
          <w:szCs w:val="22"/>
        </w:rPr>
        <w:t>Pre-birth ‘Good Practice Steps’</w:t>
      </w:r>
    </w:p>
    <w:p w14:paraId="1ECA3E35" w14:textId="799A5641" w:rsidR="005D14E6" w:rsidRDefault="000C5940" w:rsidP="00CA7363">
      <w:pPr>
        <w:pStyle w:val="NormalWeb"/>
        <w:shd w:val="clear" w:color="auto" w:fill="FFFFFF"/>
        <w:spacing w:line="252" w:lineRule="atLeast"/>
        <w:jc w:val="both"/>
        <w:rPr>
          <w:rFonts w:ascii="Arial" w:hAnsi="Arial" w:cs="Arial"/>
          <w:sz w:val="22"/>
          <w:szCs w:val="22"/>
        </w:rPr>
      </w:pPr>
      <w:r>
        <w:rPr>
          <w:rFonts w:ascii="Arial" w:hAnsi="Arial" w:cs="Arial"/>
          <w:sz w:val="22"/>
          <w:szCs w:val="22"/>
        </w:rPr>
        <w:t xml:space="preserve">4.9 </w:t>
      </w:r>
      <w:r w:rsidR="005D14E6" w:rsidRPr="005D14E6">
        <w:rPr>
          <w:rFonts w:ascii="Arial" w:hAnsi="Arial" w:cs="Arial"/>
          <w:sz w:val="22"/>
          <w:szCs w:val="22"/>
        </w:rPr>
        <w:t xml:space="preserve">In a High Court judgment (Nottingham City Council v LW &amp; </w:t>
      </w:r>
      <w:proofErr w:type="spellStart"/>
      <w:r w:rsidR="005D14E6" w:rsidRPr="005D14E6">
        <w:rPr>
          <w:rFonts w:ascii="Arial" w:hAnsi="Arial" w:cs="Arial"/>
          <w:sz w:val="22"/>
          <w:szCs w:val="22"/>
        </w:rPr>
        <w:t>Ors</w:t>
      </w:r>
      <w:proofErr w:type="spellEnd"/>
      <w:r w:rsidR="005D14E6" w:rsidRPr="005D14E6">
        <w:rPr>
          <w:rFonts w:ascii="Arial" w:hAnsi="Arial" w:cs="Arial"/>
          <w:sz w:val="22"/>
          <w:szCs w:val="22"/>
        </w:rPr>
        <w:t xml:space="preserve"> [2016] EWHC 11(Fam) (19 February 2016)) </w:t>
      </w:r>
      <w:proofErr w:type="spellStart"/>
      <w:r w:rsidR="005D14E6" w:rsidRPr="005D14E6">
        <w:rPr>
          <w:rFonts w:ascii="Arial" w:hAnsi="Arial" w:cs="Arial"/>
          <w:sz w:val="22"/>
          <w:szCs w:val="22"/>
        </w:rPr>
        <w:t>Keehan</w:t>
      </w:r>
      <w:proofErr w:type="spellEnd"/>
      <w:r w:rsidR="005D14E6" w:rsidRPr="005D14E6">
        <w:rPr>
          <w:rFonts w:ascii="Arial" w:hAnsi="Arial" w:cs="Arial"/>
          <w:sz w:val="22"/>
          <w:szCs w:val="22"/>
        </w:rPr>
        <w:t xml:space="preserve"> J set out </w:t>
      </w:r>
      <w:r w:rsidR="00C51B8D">
        <w:rPr>
          <w:rFonts w:ascii="Arial" w:hAnsi="Arial" w:cs="Arial"/>
          <w:sz w:val="22"/>
          <w:szCs w:val="22"/>
        </w:rPr>
        <w:t>th</w:t>
      </w:r>
      <w:r w:rsidR="00E9228B">
        <w:rPr>
          <w:rFonts w:ascii="Arial" w:hAnsi="Arial" w:cs="Arial"/>
          <w:sz w:val="22"/>
          <w:szCs w:val="22"/>
        </w:rPr>
        <w:t>e</w:t>
      </w:r>
      <w:r w:rsidR="005D14E6" w:rsidRPr="005D14E6">
        <w:rPr>
          <w:rFonts w:ascii="Arial" w:hAnsi="Arial" w:cs="Arial"/>
          <w:sz w:val="22"/>
          <w:szCs w:val="22"/>
        </w:rPr>
        <w:t xml:space="preserve"> fundamental good practice steps with respect to public law proceedings regarding pre-birth and newly born children and particularly where Children’s Services are aware at a relatively early stage of the pregnancy.</w:t>
      </w:r>
      <w:r>
        <w:rPr>
          <w:rFonts w:ascii="Arial" w:hAnsi="Arial" w:cs="Arial"/>
          <w:sz w:val="22"/>
          <w:szCs w:val="22"/>
        </w:rPr>
        <w:t xml:space="preserve"> These are: </w:t>
      </w:r>
    </w:p>
    <w:p w14:paraId="626CA730" w14:textId="77777777" w:rsidR="00E27CC8" w:rsidRPr="000C5940" w:rsidRDefault="00E27CC8" w:rsidP="000C5940">
      <w:pPr>
        <w:pStyle w:val="NoSpacing"/>
        <w:jc w:val="both"/>
        <w:rPr>
          <w:rFonts w:ascii="Arial" w:hAnsi="Arial" w:cs="Arial"/>
        </w:rPr>
      </w:pPr>
      <w:r w:rsidRPr="000C5940">
        <w:rPr>
          <w:rFonts w:ascii="Arial" w:hAnsi="Arial" w:cs="Arial"/>
        </w:rPr>
        <w:t xml:space="preserve">a) The birth plan should have been rigorously adhered to by all social work practitioners </w:t>
      </w:r>
      <w:proofErr w:type="gramStart"/>
      <w:r w:rsidRPr="000C5940">
        <w:rPr>
          <w:rFonts w:ascii="Arial" w:hAnsi="Arial" w:cs="Arial"/>
        </w:rPr>
        <w:t>and  managers</w:t>
      </w:r>
      <w:proofErr w:type="gramEnd"/>
      <w:r w:rsidRPr="000C5940">
        <w:rPr>
          <w:rFonts w:ascii="Arial" w:hAnsi="Arial" w:cs="Arial"/>
        </w:rPr>
        <w:t xml:space="preserve"> and by the local authority's legal department;</w:t>
      </w:r>
    </w:p>
    <w:p w14:paraId="3E272EE1" w14:textId="77777777" w:rsidR="000C5940" w:rsidRDefault="000C5940" w:rsidP="000C5940">
      <w:pPr>
        <w:pStyle w:val="NoSpacing"/>
        <w:jc w:val="both"/>
        <w:rPr>
          <w:rFonts w:ascii="Arial" w:hAnsi="Arial" w:cs="Arial"/>
        </w:rPr>
      </w:pPr>
    </w:p>
    <w:p w14:paraId="05C90EDF" w14:textId="26B9BA27" w:rsidR="00E27CC8" w:rsidRPr="000C5940" w:rsidRDefault="00E27CC8" w:rsidP="000C5940">
      <w:pPr>
        <w:pStyle w:val="NoSpacing"/>
        <w:jc w:val="both"/>
        <w:rPr>
          <w:rFonts w:ascii="Arial" w:hAnsi="Arial" w:cs="Arial"/>
        </w:rPr>
      </w:pPr>
      <w:r w:rsidRPr="000C5940">
        <w:rPr>
          <w:rFonts w:ascii="Arial" w:hAnsi="Arial" w:cs="Arial"/>
        </w:rPr>
        <w:t xml:space="preserve">b) A risk assessment of the mother and the father should have been commenced immediately upon the social workers being made aware of the mother's pregnancy. The assessment should have been completed at least 4 weeks before the mother's expected date for delivery. The assessment should then have been updated to take account of </w:t>
      </w:r>
      <w:proofErr w:type="gramStart"/>
      <w:r w:rsidRPr="000C5940">
        <w:rPr>
          <w:rFonts w:ascii="Arial" w:hAnsi="Arial" w:cs="Arial"/>
        </w:rPr>
        <w:t>relevant  events</w:t>
      </w:r>
      <w:proofErr w:type="gramEnd"/>
      <w:r w:rsidRPr="000C5940">
        <w:rPr>
          <w:rFonts w:ascii="Arial" w:hAnsi="Arial" w:cs="Arial"/>
        </w:rPr>
        <w:t xml:space="preserve"> immediately pre and </w:t>
      </w:r>
      <w:proofErr w:type="spellStart"/>
      <w:r w:rsidRPr="000C5940">
        <w:rPr>
          <w:rFonts w:ascii="Arial" w:hAnsi="Arial" w:cs="Arial"/>
        </w:rPr>
        <w:t>post delivery</w:t>
      </w:r>
      <w:proofErr w:type="spellEnd"/>
      <w:r w:rsidRPr="000C5940">
        <w:rPr>
          <w:rFonts w:ascii="Arial" w:hAnsi="Arial" w:cs="Arial"/>
        </w:rPr>
        <w:t xml:space="preserve"> which could potentially affect the initial conclusions on risk and care planning for the unborn child;</w:t>
      </w:r>
    </w:p>
    <w:p w14:paraId="0D4C24C2" w14:textId="77777777" w:rsidR="00E27CC8" w:rsidRPr="000C5940" w:rsidRDefault="00E27CC8" w:rsidP="000C5940">
      <w:pPr>
        <w:pStyle w:val="NoSpacing"/>
        <w:jc w:val="both"/>
        <w:rPr>
          <w:rFonts w:ascii="Arial" w:hAnsi="Arial" w:cs="Arial"/>
        </w:rPr>
      </w:pPr>
    </w:p>
    <w:p w14:paraId="3D2ACC3E" w14:textId="77777777" w:rsidR="00E27CC8" w:rsidRPr="000C5940" w:rsidRDefault="00E27CC8" w:rsidP="000C5940">
      <w:pPr>
        <w:pStyle w:val="NoSpacing"/>
        <w:jc w:val="both"/>
        <w:rPr>
          <w:rFonts w:ascii="Arial" w:hAnsi="Arial" w:cs="Arial"/>
        </w:rPr>
      </w:pPr>
      <w:r w:rsidRPr="000C5940">
        <w:rPr>
          <w:rFonts w:ascii="Arial" w:hAnsi="Arial" w:cs="Arial"/>
        </w:rPr>
        <w:t>c) The assessment should have been disclosed, forthwith upon initial completion, to the parents and, if instructed, to their solicitors to give them an opportunity, if necessary, to challenge the assessment of risk and the proposed care plan;</w:t>
      </w:r>
    </w:p>
    <w:p w14:paraId="2DEA2EFB" w14:textId="77777777" w:rsidR="00E27CC8" w:rsidRPr="000C5940" w:rsidRDefault="00E27CC8" w:rsidP="000C5940">
      <w:pPr>
        <w:pStyle w:val="NoSpacing"/>
        <w:jc w:val="both"/>
        <w:rPr>
          <w:rFonts w:ascii="Arial" w:hAnsi="Arial" w:cs="Arial"/>
        </w:rPr>
      </w:pPr>
    </w:p>
    <w:p w14:paraId="0C191F77" w14:textId="77777777" w:rsidR="00E27CC8" w:rsidRPr="000C5940" w:rsidRDefault="00E27CC8" w:rsidP="000C5940">
      <w:pPr>
        <w:pStyle w:val="NoSpacing"/>
        <w:jc w:val="both"/>
        <w:rPr>
          <w:rFonts w:ascii="Arial" w:hAnsi="Arial" w:cs="Arial"/>
        </w:rPr>
      </w:pPr>
      <w:r w:rsidRPr="000C5940">
        <w:rPr>
          <w:rFonts w:ascii="Arial" w:hAnsi="Arial" w:cs="Arial"/>
        </w:rPr>
        <w:t>d) The social work team should have provided all relevant documentation, necessary for the legal department to issue care proceedings and the application for an interim care order, no less than 7 days before the expected date of delivery. The legal department must issue the application on the day of birth and, in any event, no later than 24 hours after birth (or as the case may be, the date on which the local authority is notified of the birth);</w:t>
      </w:r>
    </w:p>
    <w:p w14:paraId="3AD8C843" w14:textId="77777777" w:rsidR="00E27CC8" w:rsidRPr="000C5940" w:rsidRDefault="00E27CC8" w:rsidP="000C5940">
      <w:pPr>
        <w:pStyle w:val="NoSpacing"/>
        <w:jc w:val="both"/>
        <w:rPr>
          <w:rFonts w:ascii="Arial" w:hAnsi="Arial" w:cs="Arial"/>
        </w:rPr>
      </w:pPr>
    </w:p>
    <w:p w14:paraId="29877660" w14:textId="77777777" w:rsidR="00E27CC8" w:rsidRPr="000C5940" w:rsidRDefault="00E27CC8" w:rsidP="000C5940">
      <w:pPr>
        <w:pStyle w:val="NoSpacing"/>
        <w:jc w:val="both"/>
        <w:rPr>
          <w:rFonts w:ascii="Arial" w:hAnsi="Arial" w:cs="Arial"/>
        </w:rPr>
      </w:pPr>
      <w:r w:rsidRPr="000C5940">
        <w:rPr>
          <w:rFonts w:ascii="Arial" w:hAnsi="Arial" w:cs="Arial"/>
        </w:rPr>
        <w:t>e) Immediately upon issue, if not before, the local authority's solicitors should have served the applications and supporting documents on the parents and, if instructed, upon their respective solicitors.</w:t>
      </w:r>
    </w:p>
    <w:p w14:paraId="4CD51804" w14:textId="77777777" w:rsidR="00E27CC8" w:rsidRPr="000C5940" w:rsidRDefault="00E27CC8" w:rsidP="000C5940">
      <w:pPr>
        <w:pStyle w:val="NoSpacing"/>
        <w:jc w:val="both"/>
        <w:rPr>
          <w:rFonts w:ascii="Arial" w:hAnsi="Arial" w:cs="Arial"/>
        </w:rPr>
      </w:pPr>
    </w:p>
    <w:p w14:paraId="38D1F193" w14:textId="260734CF" w:rsidR="00E27CC8" w:rsidRPr="000C5940" w:rsidRDefault="00E27CC8" w:rsidP="000C5940">
      <w:pPr>
        <w:pStyle w:val="NoSpacing"/>
        <w:jc w:val="both"/>
        <w:rPr>
          <w:rFonts w:ascii="Arial" w:hAnsi="Arial" w:cs="Arial"/>
        </w:rPr>
      </w:pPr>
      <w:r w:rsidRPr="000C5940">
        <w:rPr>
          <w:rFonts w:ascii="Arial" w:hAnsi="Arial" w:cs="Arial"/>
        </w:rPr>
        <w:t>f) Immediately upon issue, the local authority should have sought from the court an initial hearing date, on the best time estimate that its solicitors could have provided.</w:t>
      </w:r>
    </w:p>
    <w:p w14:paraId="0355D5A1" w14:textId="7CB52C59" w:rsidR="005D14E6" w:rsidRPr="005D14E6" w:rsidRDefault="005D14E6" w:rsidP="005D14E6">
      <w:pPr>
        <w:pStyle w:val="Heading2"/>
        <w:pBdr>
          <w:bottom w:val="single" w:sz="6" w:space="0" w:color="0495DF"/>
        </w:pBdr>
        <w:shd w:val="clear" w:color="auto" w:fill="FFFFFF"/>
        <w:rPr>
          <w:rFonts w:ascii="Arial" w:hAnsi="Arial" w:cs="Arial"/>
          <w:sz w:val="22"/>
          <w:szCs w:val="22"/>
        </w:rPr>
      </w:pPr>
      <w:r w:rsidRPr="005D14E6">
        <w:rPr>
          <w:rFonts w:ascii="Arial" w:hAnsi="Arial" w:cs="Arial"/>
          <w:sz w:val="22"/>
          <w:szCs w:val="22"/>
        </w:rPr>
        <w:t>5. </w:t>
      </w:r>
      <w:bookmarkStart w:id="5" w:name="pre_birth"/>
      <w:bookmarkEnd w:id="5"/>
      <w:r w:rsidRPr="005D14E6">
        <w:rPr>
          <w:rFonts w:ascii="Arial" w:hAnsi="Arial" w:cs="Arial"/>
          <w:sz w:val="22"/>
          <w:szCs w:val="22"/>
        </w:rPr>
        <w:t>Pre-Birth Conference</w:t>
      </w:r>
    </w:p>
    <w:tbl>
      <w:tblPr>
        <w:tblW w:w="4750" w:type="pct"/>
        <w:tblCellSpacing w:w="0" w:type="dxa"/>
        <w:shd w:val="clear" w:color="auto" w:fill="FFFFFF"/>
        <w:tblCellMar>
          <w:top w:w="50" w:type="dxa"/>
          <w:left w:w="50" w:type="dxa"/>
          <w:bottom w:w="50" w:type="dxa"/>
          <w:right w:w="50" w:type="dxa"/>
        </w:tblCellMar>
        <w:tblLook w:val="04A0" w:firstRow="1" w:lastRow="0" w:firstColumn="1" w:lastColumn="0" w:noHBand="0" w:noVBand="1"/>
        <w:tblCaption w:val="Pre-Birth Conference"/>
      </w:tblPr>
      <w:tblGrid>
        <w:gridCol w:w="406"/>
        <w:gridCol w:w="8169"/>
      </w:tblGrid>
      <w:tr w:rsidR="005D14E6" w:rsidRPr="005D14E6" w14:paraId="6120392A" w14:textId="77777777" w:rsidTr="005D14E6">
        <w:trPr>
          <w:tblCellSpacing w:w="0" w:type="dxa"/>
        </w:trPr>
        <w:tc>
          <w:tcPr>
            <w:tcW w:w="100" w:type="pct"/>
            <w:shd w:val="clear" w:color="auto" w:fill="FFFFFF"/>
            <w:hideMark/>
          </w:tcPr>
          <w:p w14:paraId="0EF1314C" w14:textId="77777777" w:rsidR="005D14E6" w:rsidRPr="005D14E6" w:rsidRDefault="005D14E6">
            <w:pPr>
              <w:rPr>
                <w:rFonts w:ascii="Arial" w:hAnsi="Arial" w:cs="Arial"/>
              </w:rPr>
            </w:pPr>
            <w:r w:rsidRPr="005D14E6">
              <w:rPr>
                <w:rFonts w:ascii="Arial" w:hAnsi="Arial" w:cs="Arial"/>
              </w:rPr>
              <w:t>5.1</w:t>
            </w:r>
          </w:p>
        </w:tc>
        <w:tc>
          <w:tcPr>
            <w:tcW w:w="4900" w:type="pct"/>
            <w:shd w:val="clear" w:color="auto" w:fill="FFFFFF"/>
            <w:hideMark/>
          </w:tcPr>
          <w:p w14:paraId="55FCDFBD" w14:textId="77777777" w:rsidR="005D14E6" w:rsidRPr="005D14E6" w:rsidRDefault="005D14E6">
            <w:pPr>
              <w:rPr>
                <w:rFonts w:ascii="Arial" w:hAnsi="Arial" w:cs="Arial"/>
              </w:rPr>
            </w:pPr>
            <w:r w:rsidRPr="005D14E6">
              <w:rPr>
                <w:rFonts w:ascii="Arial" w:hAnsi="Arial" w:cs="Arial"/>
              </w:rPr>
              <w:t>On occasion there will be sufficient concerns about the future risks to an unborn child to warrant the convening of a Child Protection Conference to consider the need for the baby to be the subject of an inter-agency </w:t>
            </w:r>
            <w:hyperlink r:id="rId23" w:tgtFrame="_blank" w:history="1">
              <w:r w:rsidRPr="005D14E6">
                <w:rPr>
                  <w:rStyle w:val="Hyperlink"/>
                  <w:rFonts w:ascii="Arial" w:hAnsi="Arial" w:cs="Arial"/>
                  <w:b/>
                  <w:bCs/>
                  <w:color w:val="auto"/>
                </w:rPr>
                <w:t>Child Protection Plan</w:t>
              </w:r>
            </w:hyperlink>
            <w:r w:rsidRPr="005D14E6">
              <w:rPr>
                <w:rFonts w:ascii="Arial" w:hAnsi="Arial" w:cs="Arial"/>
              </w:rPr>
              <w:t>.</w:t>
            </w:r>
          </w:p>
        </w:tc>
      </w:tr>
      <w:tr w:rsidR="005D14E6" w:rsidRPr="005D14E6" w14:paraId="30DE9342" w14:textId="77777777" w:rsidTr="005D14E6">
        <w:trPr>
          <w:tblCellSpacing w:w="0" w:type="dxa"/>
        </w:trPr>
        <w:tc>
          <w:tcPr>
            <w:tcW w:w="0" w:type="auto"/>
            <w:shd w:val="clear" w:color="auto" w:fill="FFFFFF"/>
            <w:hideMark/>
          </w:tcPr>
          <w:p w14:paraId="2C3DE27E" w14:textId="77777777" w:rsidR="005D14E6" w:rsidRPr="005D14E6" w:rsidRDefault="005D14E6">
            <w:pPr>
              <w:rPr>
                <w:rFonts w:ascii="Arial" w:hAnsi="Arial" w:cs="Arial"/>
              </w:rPr>
            </w:pPr>
            <w:r w:rsidRPr="005D14E6">
              <w:rPr>
                <w:rFonts w:ascii="Arial" w:hAnsi="Arial" w:cs="Arial"/>
              </w:rPr>
              <w:t>5.2</w:t>
            </w:r>
          </w:p>
        </w:tc>
        <w:tc>
          <w:tcPr>
            <w:tcW w:w="0" w:type="auto"/>
            <w:shd w:val="clear" w:color="auto" w:fill="FFFFFF"/>
            <w:hideMark/>
          </w:tcPr>
          <w:p w14:paraId="5D26B445" w14:textId="77777777" w:rsidR="005D14E6" w:rsidRPr="005D14E6" w:rsidRDefault="005D14E6">
            <w:pPr>
              <w:rPr>
                <w:rFonts w:ascii="Arial" w:hAnsi="Arial" w:cs="Arial"/>
              </w:rPr>
            </w:pPr>
            <w:r w:rsidRPr="005D14E6">
              <w:rPr>
                <w:rFonts w:ascii="Arial" w:hAnsi="Arial" w:cs="Arial"/>
              </w:rPr>
              <w:t>This decision will normally follow on from a pre-birth risk assessment. This conference should have exactly the same status as any Initial Child Protection Conference.</w:t>
            </w:r>
          </w:p>
        </w:tc>
      </w:tr>
      <w:tr w:rsidR="005D14E6" w:rsidRPr="005D14E6" w14:paraId="77041134" w14:textId="77777777" w:rsidTr="005D14E6">
        <w:trPr>
          <w:tblCellSpacing w:w="0" w:type="dxa"/>
        </w:trPr>
        <w:tc>
          <w:tcPr>
            <w:tcW w:w="0" w:type="auto"/>
            <w:shd w:val="clear" w:color="auto" w:fill="FFFFFF"/>
            <w:hideMark/>
          </w:tcPr>
          <w:p w14:paraId="65C41CCC" w14:textId="77777777" w:rsidR="005D14E6" w:rsidRPr="005D14E6" w:rsidRDefault="005D14E6">
            <w:pPr>
              <w:rPr>
                <w:rFonts w:ascii="Arial" w:hAnsi="Arial" w:cs="Arial"/>
              </w:rPr>
            </w:pPr>
            <w:r w:rsidRPr="005D14E6">
              <w:rPr>
                <w:rFonts w:ascii="Arial" w:hAnsi="Arial" w:cs="Arial"/>
              </w:rPr>
              <w:t>5.3</w:t>
            </w:r>
          </w:p>
        </w:tc>
        <w:tc>
          <w:tcPr>
            <w:tcW w:w="0" w:type="auto"/>
            <w:shd w:val="clear" w:color="auto" w:fill="FFFFFF"/>
            <w:hideMark/>
          </w:tcPr>
          <w:p w14:paraId="2F91A570" w14:textId="77777777" w:rsidR="005D14E6" w:rsidRPr="005D14E6" w:rsidRDefault="005D14E6">
            <w:pPr>
              <w:rPr>
                <w:rFonts w:ascii="Arial" w:hAnsi="Arial" w:cs="Arial"/>
              </w:rPr>
            </w:pPr>
            <w:r w:rsidRPr="005D14E6">
              <w:rPr>
                <w:rFonts w:ascii="Arial" w:hAnsi="Arial" w:cs="Arial"/>
              </w:rPr>
              <w:t>A pre-birth conference must be held:</w:t>
            </w:r>
          </w:p>
          <w:p w14:paraId="01847FAD" w14:textId="77777777" w:rsidR="005D14E6" w:rsidRPr="005D14E6" w:rsidRDefault="005D14E6" w:rsidP="005D14E6">
            <w:pPr>
              <w:numPr>
                <w:ilvl w:val="0"/>
                <w:numId w:val="8"/>
              </w:numPr>
              <w:spacing w:before="192" w:after="192" w:line="240" w:lineRule="auto"/>
              <w:rPr>
                <w:rFonts w:ascii="Arial" w:hAnsi="Arial" w:cs="Arial"/>
              </w:rPr>
            </w:pPr>
            <w:r w:rsidRPr="005D14E6">
              <w:rPr>
                <w:rFonts w:ascii="Arial" w:hAnsi="Arial" w:cs="Arial"/>
              </w:rPr>
              <w:lastRenderedPageBreak/>
              <w:t>When a pre-birth assessment gives rise to concerns that an unborn child may be at risk of </w:t>
            </w:r>
            <w:hyperlink r:id="rId24" w:tgtFrame="_blank" w:history="1">
              <w:r w:rsidRPr="005D14E6">
                <w:rPr>
                  <w:rStyle w:val="Hyperlink"/>
                  <w:rFonts w:ascii="Arial" w:hAnsi="Arial" w:cs="Arial"/>
                  <w:b/>
                  <w:bCs/>
                  <w:color w:val="auto"/>
                </w:rPr>
                <w:t>Significant Harm</w:t>
              </w:r>
            </w:hyperlink>
            <w:r w:rsidRPr="005D14E6">
              <w:rPr>
                <w:rFonts w:ascii="Arial" w:hAnsi="Arial" w:cs="Arial"/>
              </w:rPr>
              <w:t>;</w:t>
            </w:r>
          </w:p>
          <w:p w14:paraId="5322B5FC" w14:textId="77777777" w:rsidR="005D14E6" w:rsidRPr="005D14E6" w:rsidRDefault="005D14E6" w:rsidP="005D14E6">
            <w:pPr>
              <w:numPr>
                <w:ilvl w:val="0"/>
                <w:numId w:val="8"/>
              </w:numPr>
              <w:spacing w:before="192" w:after="192" w:line="240" w:lineRule="auto"/>
              <w:rPr>
                <w:rFonts w:ascii="Arial" w:hAnsi="Arial" w:cs="Arial"/>
              </w:rPr>
            </w:pPr>
            <w:r w:rsidRPr="005D14E6">
              <w:rPr>
                <w:rFonts w:ascii="Arial" w:hAnsi="Arial" w:cs="Arial"/>
              </w:rPr>
              <w:t>Where a previous child has died or been seriously injured or been removed from parent(s) as a result of Significant Harm;</w:t>
            </w:r>
          </w:p>
          <w:p w14:paraId="75AC6FD8" w14:textId="77777777" w:rsidR="005D14E6" w:rsidRPr="005D14E6" w:rsidRDefault="005D14E6" w:rsidP="005D14E6">
            <w:pPr>
              <w:numPr>
                <w:ilvl w:val="0"/>
                <w:numId w:val="8"/>
              </w:numPr>
              <w:spacing w:before="192" w:after="192" w:line="240" w:lineRule="auto"/>
              <w:rPr>
                <w:rFonts w:ascii="Arial" w:hAnsi="Arial" w:cs="Arial"/>
              </w:rPr>
            </w:pPr>
            <w:r w:rsidRPr="005D14E6">
              <w:rPr>
                <w:rFonts w:ascii="Arial" w:hAnsi="Arial" w:cs="Arial"/>
              </w:rPr>
              <w:t>Following assessment where a child is to be born into a family or household which already have children subject to a Child Protection Plan;</w:t>
            </w:r>
          </w:p>
          <w:p w14:paraId="734B9AF7" w14:textId="77777777" w:rsidR="005D14E6" w:rsidRPr="005D14E6" w:rsidRDefault="005D14E6" w:rsidP="005D14E6">
            <w:pPr>
              <w:numPr>
                <w:ilvl w:val="0"/>
                <w:numId w:val="8"/>
              </w:numPr>
              <w:spacing w:before="192" w:after="192" w:line="240" w:lineRule="auto"/>
              <w:rPr>
                <w:rFonts w:ascii="Arial" w:hAnsi="Arial" w:cs="Arial"/>
              </w:rPr>
            </w:pPr>
            <w:r w:rsidRPr="005D14E6">
              <w:rPr>
                <w:rFonts w:ascii="Arial" w:hAnsi="Arial" w:cs="Arial"/>
              </w:rPr>
              <w:t>Following assessment where a person known to pose a risk to children resides in the household or is known to be a regular visitor.</w:t>
            </w:r>
          </w:p>
          <w:p w14:paraId="3684EC58" w14:textId="77777777" w:rsidR="005D14E6" w:rsidRPr="005D14E6" w:rsidRDefault="005D14E6">
            <w:pPr>
              <w:pStyle w:val="NormalWeb"/>
              <w:spacing w:before="0" w:beforeAutospacing="0" w:after="0" w:afterAutospacing="0" w:line="252" w:lineRule="atLeast"/>
              <w:rPr>
                <w:rFonts w:ascii="Arial" w:hAnsi="Arial" w:cs="Arial"/>
                <w:sz w:val="22"/>
                <w:szCs w:val="22"/>
              </w:rPr>
            </w:pPr>
            <w:r w:rsidRPr="005D14E6">
              <w:rPr>
                <w:rFonts w:ascii="Arial" w:hAnsi="Arial" w:cs="Arial"/>
                <w:sz w:val="22"/>
                <w:szCs w:val="22"/>
              </w:rPr>
              <w:t>Other risk factors which must be considered are:</w:t>
            </w:r>
          </w:p>
          <w:p w14:paraId="246BB420" w14:textId="77777777" w:rsidR="005D14E6" w:rsidRPr="005D14E6" w:rsidRDefault="005D14E6" w:rsidP="005D14E6">
            <w:pPr>
              <w:numPr>
                <w:ilvl w:val="0"/>
                <w:numId w:val="9"/>
              </w:numPr>
              <w:spacing w:before="192" w:after="192" w:line="240" w:lineRule="auto"/>
              <w:rPr>
                <w:rFonts w:ascii="Arial" w:hAnsi="Arial" w:cs="Arial"/>
              </w:rPr>
            </w:pPr>
            <w:r w:rsidRPr="005D14E6">
              <w:rPr>
                <w:rFonts w:ascii="Arial" w:hAnsi="Arial" w:cs="Arial"/>
              </w:rPr>
              <w:t>The impact of parental risk factors such as mental ill health, learning disabilities, alcohol and/or substance misuse and domestic violence and abuse, as well as non-attendance, lack of engagement or recurring lapses, evidence of superficial compliance, or persistently not recognising the impact of parental risk factors on child’s needs and potential consequences;</w:t>
            </w:r>
          </w:p>
          <w:p w14:paraId="52EA0664" w14:textId="77777777" w:rsidR="005D14E6" w:rsidRPr="005D14E6" w:rsidRDefault="005D14E6" w:rsidP="005D14E6">
            <w:pPr>
              <w:numPr>
                <w:ilvl w:val="0"/>
                <w:numId w:val="9"/>
              </w:numPr>
              <w:spacing w:before="192" w:after="192" w:line="240" w:lineRule="auto"/>
              <w:rPr>
                <w:rFonts w:ascii="Arial" w:hAnsi="Arial" w:cs="Arial"/>
              </w:rPr>
            </w:pPr>
            <w:r w:rsidRPr="005D14E6">
              <w:rPr>
                <w:rFonts w:ascii="Arial" w:hAnsi="Arial" w:cs="Arial"/>
              </w:rPr>
              <w:t>A mother under sixteen about whom there are concerns regarding her ability to care for herself and/or to care for the child.</w:t>
            </w:r>
          </w:p>
        </w:tc>
      </w:tr>
      <w:tr w:rsidR="005D14E6" w:rsidRPr="005D14E6" w14:paraId="7DD26BCB" w14:textId="77777777" w:rsidTr="005D14E6">
        <w:trPr>
          <w:tblCellSpacing w:w="0" w:type="dxa"/>
        </w:trPr>
        <w:tc>
          <w:tcPr>
            <w:tcW w:w="0" w:type="auto"/>
            <w:shd w:val="clear" w:color="auto" w:fill="FFFFFF"/>
            <w:hideMark/>
          </w:tcPr>
          <w:p w14:paraId="7214E0CA" w14:textId="77777777" w:rsidR="005D14E6" w:rsidRPr="005D14E6" w:rsidRDefault="005D14E6">
            <w:pPr>
              <w:spacing w:after="0"/>
              <w:rPr>
                <w:rFonts w:ascii="Arial" w:hAnsi="Arial" w:cs="Arial"/>
              </w:rPr>
            </w:pPr>
            <w:r w:rsidRPr="005D14E6">
              <w:rPr>
                <w:rFonts w:ascii="Arial" w:hAnsi="Arial" w:cs="Arial"/>
              </w:rPr>
              <w:lastRenderedPageBreak/>
              <w:t>5.4</w:t>
            </w:r>
          </w:p>
        </w:tc>
        <w:tc>
          <w:tcPr>
            <w:tcW w:w="0" w:type="auto"/>
            <w:shd w:val="clear" w:color="auto" w:fill="FFFFFF"/>
            <w:hideMark/>
          </w:tcPr>
          <w:p w14:paraId="26008A9D" w14:textId="2B73DEFA" w:rsidR="005D14E6" w:rsidRPr="005D14E6" w:rsidRDefault="005D14E6">
            <w:pPr>
              <w:rPr>
                <w:rFonts w:ascii="Arial" w:hAnsi="Arial" w:cs="Arial"/>
              </w:rPr>
            </w:pPr>
            <w:r w:rsidRPr="005D14E6">
              <w:rPr>
                <w:rFonts w:ascii="Arial" w:hAnsi="Arial" w:cs="Arial"/>
              </w:rPr>
              <w:t xml:space="preserve">All agencies involved with pregnant women should consider the need for an early referral to the local Children's Social Care team so that assessments are </w:t>
            </w:r>
            <w:r w:rsidR="00B87232" w:rsidRPr="005D14E6">
              <w:rPr>
                <w:rFonts w:ascii="Arial" w:hAnsi="Arial" w:cs="Arial"/>
              </w:rPr>
              <w:t>undertaken,</w:t>
            </w:r>
            <w:r w:rsidRPr="005D14E6">
              <w:rPr>
                <w:rFonts w:ascii="Arial" w:hAnsi="Arial" w:cs="Arial"/>
              </w:rPr>
              <w:t xml:space="preserve"> and family support services provided as early as possible in the pregnancy.</w:t>
            </w:r>
          </w:p>
        </w:tc>
      </w:tr>
    </w:tbl>
    <w:p w14:paraId="0C7E44E2" w14:textId="43A46300" w:rsidR="005D14E6" w:rsidRPr="005D14E6" w:rsidRDefault="005D14E6" w:rsidP="005D14E6">
      <w:pPr>
        <w:pStyle w:val="Heading2"/>
        <w:pBdr>
          <w:bottom w:val="single" w:sz="6" w:space="0" w:color="0495DF"/>
        </w:pBdr>
        <w:shd w:val="clear" w:color="auto" w:fill="FFFFFF"/>
        <w:rPr>
          <w:rFonts w:ascii="Arial" w:hAnsi="Arial" w:cs="Arial"/>
          <w:sz w:val="22"/>
          <w:szCs w:val="22"/>
        </w:rPr>
      </w:pPr>
      <w:r w:rsidRPr="005D14E6">
        <w:rPr>
          <w:rFonts w:ascii="Arial" w:hAnsi="Arial" w:cs="Arial"/>
          <w:sz w:val="22"/>
          <w:szCs w:val="22"/>
        </w:rPr>
        <w:t>6. </w:t>
      </w:r>
      <w:bookmarkStart w:id="6" w:name="timings"/>
      <w:bookmarkEnd w:id="6"/>
      <w:r w:rsidRPr="005D14E6">
        <w:rPr>
          <w:rFonts w:ascii="Arial" w:hAnsi="Arial" w:cs="Arial"/>
          <w:sz w:val="22"/>
          <w:szCs w:val="22"/>
        </w:rPr>
        <w:t>Timings of Conference</w:t>
      </w:r>
    </w:p>
    <w:tbl>
      <w:tblPr>
        <w:tblW w:w="4750" w:type="pct"/>
        <w:tblCellSpacing w:w="0" w:type="dxa"/>
        <w:shd w:val="clear" w:color="auto" w:fill="FFFFFF"/>
        <w:tblCellMar>
          <w:top w:w="50" w:type="dxa"/>
          <w:left w:w="50" w:type="dxa"/>
          <w:bottom w:w="50" w:type="dxa"/>
          <w:right w:w="50" w:type="dxa"/>
        </w:tblCellMar>
        <w:tblLook w:val="04A0" w:firstRow="1" w:lastRow="0" w:firstColumn="1" w:lastColumn="0" w:noHBand="0" w:noVBand="1"/>
        <w:tblCaption w:val="Timings of Conference"/>
      </w:tblPr>
      <w:tblGrid>
        <w:gridCol w:w="406"/>
        <w:gridCol w:w="8169"/>
      </w:tblGrid>
      <w:tr w:rsidR="005D14E6" w:rsidRPr="005D14E6" w14:paraId="3AE2FDB4" w14:textId="77777777" w:rsidTr="004C5844">
        <w:trPr>
          <w:tblCellSpacing w:w="0" w:type="dxa"/>
        </w:trPr>
        <w:tc>
          <w:tcPr>
            <w:tcW w:w="237" w:type="pct"/>
            <w:shd w:val="clear" w:color="auto" w:fill="FFFFFF"/>
            <w:hideMark/>
          </w:tcPr>
          <w:p w14:paraId="63254893" w14:textId="77777777" w:rsidR="005D14E6" w:rsidRPr="005D14E6" w:rsidRDefault="005D14E6">
            <w:pPr>
              <w:rPr>
                <w:rFonts w:ascii="Arial" w:hAnsi="Arial" w:cs="Arial"/>
              </w:rPr>
            </w:pPr>
            <w:r w:rsidRPr="005D14E6">
              <w:rPr>
                <w:rFonts w:ascii="Arial" w:hAnsi="Arial" w:cs="Arial"/>
              </w:rPr>
              <w:t>6.1</w:t>
            </w:r>
          </w:p>
        </w:tc>
        <w:tc>
          <w:tcPr>
            <w:tcW w:w="4763" w:type="pct"/>
            <w:shd w:val="clear" w:color="auto" w:fill="FFFFFF"/>
            <w:hideMark/>
          </w:tcPr>
          <w:p w14:paraId="285E0B44" w14:textId="2CF86D3F" w:rsidR="005D14E6" w:rsidRPr="005D14E6" w:rsidRDefault="005D14E6" w:rsidP="00196D18">
            <w:pPr>
              <w:jc w:val="both"/>
              <w:rPr>
                <w:rFonts w:ascii="Arial" w:hAnsi="Arial" w:cs="Arial"/>
              </w:rPr>
            </w:pPr>
            <w:r w:rsidRPr="005D14E6">
              <w:rPr>
                <w:rFonts w:ascii="Arial" w:hAnsi="Arial" w:cs="Arial"/>
              </w:rPr>
              <w:t xml:space="preserve">The pre-birth conference should be convened in time to pool and share information and identify an inter-agency Child Protection Plan where necessary. The timing of the conference should </w:t>
            </w:r>
            <w:r w:rsidR="00B87232" w:rsidRPr="005D14E6">
              <w:rPr>
                <w:rFonts w:ascii="Arial" w:hAnsi="Arial" w:cs="Arial"/>
              </w:rPr>
              <w:t>consider</w:t>
            </w:r>
            <w:r w:rsidRPr="005D14E6">
              <w:rPr>
                <w:rFonts w:ascii="Arial" w:hAnsi="Arial" w:cs="Arial"/>
              </w:rPr>
              <w:t xml:space="preserve"> the expected date of delivery. Ideally the pre-birth conference should take place </w:t>
            </w:r>
            <w:r w:rsidR="00C51B8D">
              <w:rPr>
                <w:rFonts w:ascii="Arial" w:hAnsi="Arial" w:cs="Arial"/>
              </w:rPr>
              <w:t>as soon as possible after 24 weeks.</w:t>
            </w:r>
            <w:r w:rsidR="00C51B8D">
              <w:t xml:space="preserve"> </w:t>
            </w:r>
            <w:r w:rsidR="00C51B8D" w:rsidRPr="00C51B8D">
              <w:rPr>
                <w:rFonts w:ascii="Arial" w:hAnsi="Arial" w:cs="Arial"/>
              </w:rPr>
              <w:t>An earlier conference should be considered for multiple births or pregnancies where there are complications likely to result in early delivery.</w:t>
            </w:r>
            <w:r w:rsidR="00C51B8D">
              <w:rPr>
                <w:rFonts w:ascii="Arial" w:hAnsi="Arial" w:cs="Arial"/>
              </w:rPr>
              <w:t xml:space="preserve"> </w:t>
            </w:r>
            <w:r w:rsidR="00C51B8D" w:rsidRPr="00C51B8D">
              <w:rPr>
                <w:rFonts w:ascii="Arial" w:hAnsi="Arial" w:cs="Arial"/>
              </w:rPr>
              <w:t>An earlier conference should be considered for multiple births or pregnancies where there are complications likely to result in early delivery.</w:t>
            </w:r>
            <w:r w:rsidR="00C51B8D">
              <w:rPr>
                <w:rFonts w:ascii="Arial" w:hAnsi="Arial" w:cs="Arial"/>
              </w:rPr>
              <w:t xml:space="preserve"> </w:t>
            </w:r>
          </w:p>
        </w:tc>
      </w:tr>
      <w:tr w:rsidR="005D14E6" w:rsidRPr="005D14E6" w14:paraId="34888347" w14:textId="77777777" w:rsidTr="005D14E6">
        <w:trPr>
          <w:tblCellSpacing w:w="0" w:type="dxa"/>
        </w:trPr>
        <w:tc>
          <w:tcPr>
            <w:tcW w:w="0" w:type="auto"/>
            <w:shd w:val="clear" w:color="auto" w:fill="FFFFFF"/>
            <w:hideMark/>
          </w:tcPr>
          <w:p w14:paraId="312BBF9A" w14:textId="77777777" w:rsidR="005D14E6" w:rsidRPr="005D14E6" w:rsidRDefault="005D14E6">
            <w:pPr>
              <w:rPr>
                <w:rFonts w:ascii="Arial" w:hAnsi="Arial" w:cs="Arial"/>
              </w:rPr>
            </w:pPr>
            <w:r w:rsidRPr="005D14E6">
              <w:rPr>
                <w:rFonts w:ascii="Arial" w:hAnsi="Arial" w:cs="Arial"/>
              </w:rPr>
              <w:t>6.2</w:t>
            </w:r>
          </w:p>
        </w:tc>
        <w:tc>
          <w:tcPr>
            <w:tcW w:w="0" w:type="auto"/>
            <w:shd w:val="clear" w:color="auto" w:fill="FFFFFF"/>
            <w:hideMark/>
          </w:tcPr>
          <w:p w14:paraId="76624F48" w14:textId="35C74EEF" w:rsidR="005D14E6" w:rsidRPr="005D14E6" w:rsidRDefault="005D14E6" w:rsidP="00196D18">
            <w:pPr>
              <w:jc w:val="both"/>
              <w:rPr>
                <w:rFonts w:ascii="Arial" w:hAnsi="Arial" w:cs="Arial"/>
              </w:rPr>
            </w:pPr>
            <w:r w:rsidRPr="005D14E6">
              <w:rPr>
                <w:rFonts w:ascii="Arial" w:hAnsi="Arial" w:cs="Arial"/>
              </w:rPr>
              <w:t>If a decision is made that the unborn child will be made the subject of a Child Protection Plan, the main cause for concern should determine the category of the Child Protection Plan. The </w:t>
            </w:r>
            <w:hyperlink r:id="rId25" w:tgtFrame="_blank" w:history="1">
              <w:r w:rsidRPr="005D14E6">
                <w:rPr>
                  <w:rStyle w:val="Hyperlink"/>
                  <w:rFonts w:ascii="Arial" w:hAnsi="Arial" w:cs="Arial"/>
                  <w:b/>
                  <w:bCs/>
                  <w:color w:val="auto"/>
                </w:rPr>
                <w:t>Core Group</w:t>
              </w:r>
            </w:hyperlink>
            <w:r w:rsidRPr="005D14E6">
              <w:rPr>
                <w:rFonts w:ascii="Arial" w:hAnsi="Arial" w:cs="Arial"/>
              </w:rPr>
              <w:t> must be established at the initial conference and meet prior to the birth and certainly prior to the baby's return home after a hospital birth. The first Child Protection Review Conference will take place within three months of the pre-birth conference or within one month of the birth whichever is the sooner.</w:t>
            </w:r>
          </w:p>
        </w:tc>
      </w:tr>
      <w:tr w:rsidR="005D14E6" w:rsidRPr="005D14E6" w14:paraId="02B5225A" w14:textId="77777777" w:rsidTr="005D14E6">
        <w:trPr>
          <w:tblCellSpacing w:w="0" w:type="dxa"/>
        </w:trPr>
        <w:tc>
          <w:tcPr>
            <w:tcW w:w="0" w:type="auto"/>
            <w:shd w:val="clear" w:color="auto" w:fill="FFFFFF"/>
            <w:hideMark/>
          </w:tcPr>
          <w:p w14:paraId="74211A06" w14:textId="77777777" w:rsidR="005D14E6" w:rsidRPr="005D14E6" w:rsidRDefault="005D14E6">
            <w:pPr>
              <w:rPr>
                <w:rFonts w:ascii="Arial" w:hAnsi="Arial" w:cs="Arial"/>
              </w:rPr>
            </w:pPr>
            <w:r w:rsidRPr="005D14E6">
              <w:rPr>
                <w:rFonts w:ascii="Arial" w:hAnsi="Arial" w:cs="Arial"/>
              </w:rPr>
              <w:t>6.3</w:t>
            </w:r>
          </w:p>
        </w:tc>
        <w:tc>
          <w:tcPr>
            <w:tcW w:w="0" w:type="auto"/>
            <w:shd w:val="clear" w:color="auto" w:fill="FFFFFF"/>
            <w:hideMark/>
          </w:tcPr>
          <w:p w14:paraId="34F05337" w14:textId="6B8B888D" w:rsidR="005D14E6" w:rsidRPr="005D14E6" w:rsidRDefault="005D14E6" w:rsidP="00196D18">
            <w:pPr>
              <w:jc w:val="both"/>
              <w:rPr>
                <w:rFonts w:ascii="Arial" w:hAnsi="Arial" w:cs="Arial"/>
              </w:rPr>
            </w:pPr>
            <w:r w:rsidRPr="005D14E6">
              <w:rPr>
                <w:rFonts w:ascii="Arial" w:hAnsi="Arial" w:cs="Arial"/>
              </w:rPr>
              <w:t xml:space="preserve">The Safeguarding </w:t>
            </w:r>
            <w:r w:rsidR="00F907DF">
              <w:rPr>
                <w:rFonts w:ascii="Arial" w:hAnsi="Arial" w:cs="Arial"/>
              </w:rPr>
              <w:t xml:space="preserve">Midwife </w:t>
            </w:r>
            <w:r w:rsidRPr="005D14E6">
              <w:rPr>
                <w:rFonts w:ascii="Arial" w:hAnsi="Arial" w:cs="Arial"/>
              </w:rPr>
              <w:t>will record the pre-birth conference decision and expected date of delivery as part of the plan prior to the birth.</w:t>
            </w:r>
          </w:p>
        </w:tc>
      </w:tr>
      <w:tr w:rsidR="005D14E6" w:rsidRPr="005D14E6" w14:paraId="6F61BE4E" w14:textId="77777777" w:rsidTr="005D14E6">
        <w:trPr>
          <w:tblCellSpacing w:w="0" w:type="dxa"/>
        </w:trPr>
        <w:tc>
          <w:tcPr>
            <w:tcW w:w="0" w:type="auto"/>
            <w:shd w:val="clear" w:color="auto" w:fill="FFFFFF"/>
            <w:hideMark/>
          </w:tcPr>
          <w:p w14:paraId="6285DE38" w14:textId="24E8A1FB" w:rsidR="005D14E6" w:rsidRPr="005D14E6" w:rsidRDefault="005D14E6">
            <w:pPr>
              <w:rPr>
                <w:rFonts w:ascii="Arial" w:hAnsi="Arial" w:cs="Arial"/>
              </w:rPr>
            </w:pPr>
            <w:r w:rsidRPr="005D14E6">
              <w:rPr>
                <w:rFonts w:ascii="Arial" w:hAnsi="Arial" w:cs="Arial"/>
              </w:rPr>
              <w:lastRenderedPageBreak/>
              <w:t>6.</w:t>
            </w:r>
            <w:r w:rsidR="004C5844">
              <w:rPr>
                <w:rFonts w:ascii="Arial" w:hAnsi="Arial" w:cs="Arial"/>
              </w:rPr>
              <w:t>4</w:t>
            </w:r>
          </w:p>
        </w:tc>
        <w:tc>
          <w:tcPr>
            <w:tcW w:w="0" w:type="auto"/>
            <w:shd w:val="clear" w:color="auto" w:fill="FFFFFF"/>
            <w:hideMark/>
          </w:tcPr>
          <w:p w14:paraId="44AB0168" w14:textId="77777777" w:rsidR="005D14E6" w:rsidRPr="005D14E6" w:rsidRDefault="005D14E6">
            <w:pPr>
              <w:rPr>
                <w:rFonts w:ascii="Arial" w:hAnsi="Arial" w:cs="Arial"/>
              </w:rPr>
            </w:pPr>
            <w:r w:rsidRPr="005D14E6">
              <w:rPr>
                <w:rFonts w:ascii="Arial" w:hAnsi="Arial" w:cs="Arial"/>
              </w:rPr>
              <w:t>If it is not possible to hold a Child Protection Conference before the birth of a baby who is considered at risk of Significant Harm, contact should be made with the relevant Children's Social Care team for immediate action to protect the child, and consideration should be given to them convening an Initial Child Protection Case Conference at the earliest opportunity.</w:t>
            </w:r>
          </w:p>
        </w:tc>
      </w:tr>
    </w:tbl>
    <w:p w14:paraId="13CEBA23" w14:textId="72EB7F0C" w:rsidR="005D14E6" w:rsidRPr="005D14E6" w:rsidRDefault="005D14E6" w:rsidP="005D14E6">
      <w:pPr>
        <w:pStyle w:val="Heading2"/>
        <w:pBdr>
          <w:bottom w:val="single" w:sz="6" w:space="0" w:color="0495DF"/>
        </w:pBdr>
        <w:shd w:val="clear" w:color="auto" w:fill="FFFFFF"/>
        <w:rPr>
          <w:rFonts w:ascii="Arial" w:hAnsi="Arial" w:cs="Arial"/>
          <w:sz w:val="22"/>
          <w:szCs w:val="22"/>
        </w:rPr>
      </w:pPr>
      <w:r w:rsidRPr="005D14E6">
        <w:rPr>
          <w:rFonts w:ascii="Arial" w:hAnsi="Arial" w:cs="Arial"/>
          <w:sz w:val="22"/>
          <w:szCs w:val="22"/>
        </w:rPr>
        <w:t>7. </w:t>
      </w:r>
      <w:bookmarkStart w:id="7" w:name="plo"/>
      <w:bookmarkEnd w:id="7"/>
      <w:r w:rsidRPr="005D14E6">
        <w:rPr>
          <w:rFonts w:ascii="Arial" w:hAnsi="Arial" w:cs="Arial"/>
          <w:sz w:val="22"/>
          <w:szCs w:val="22"/>
        </w:rPr>
        <w:t>Public Law Outline</w:t>
      </w:r>
    </w:p>
    <w:p w14:paraId="7CC797AB" w14:textId="077BCFD8" w:rsidR="005D14E6" w:rsidRPr="005D14E6" w:rsidRDefault="00A668AC" w:rsidP="00196D18">
      <w:pPr>
        <w:pStyle w:val="NormalWeb"/>
        <w:shd w:val="clear" w:color="auto" w:fill="FFFFFF"/>
        <w:spacing w:line="252" w:lineRule="atLeast"/>
        <w:jc w:val="both"/>
        <w:rPr>
          <w:rFonts w:ascii="Arial" w:hAnsi="Arial" w:cs="Arial"/>
          <w:sz w:val="22"/>
          <w:szCs w:val="22"/>
        </w:rPr>
      </w:pPr>
      <w:r>
        <w:rPr>
          <w:rFonts w:ascii="Arial" w:hAnsi="Arial" w:cs="Arial"/>
          <w:sz w:val="22"/>
          <w:szCs w:val="22"/>
        </w:rPr>
        <w:t xml:space="preserve">7.1 </w:t>
      </w:r>
      <w:r w:rsidR="005D14E6" w:rsidRPr="005D14E6">
        <w:rPr>
          <w:rFonts w:ascii="Arial" w:hAnsi="Arial" w:cs="Arial"/>
          <w:sz w:val="22"/>
          <w:szCs w:val="22"/>
        </w:rPr>
        <w:t xml:space="preserve">In cases where it has been agreed at Legal </w:t>
      </w:r>
      <w:r w:rsidR="00DA0054">
        <w:rPr>
          <w:rFonts w:ascii="Arial" w:hAnsi="Arial" w:cs="Arial"/>
          <w:shd w:val="clear" w:color="auto" w:fill="FFFFFF"/>
        </w:rPr>
        <w:t>Gateway Panel</w:t>
      </w:r>
      <w:r w:rsidR="00DA0054" w:rsidRPr="005D14E6">
        <w:rPr>
          <w:rFonts w:ascii="Arial" w:hAnsi="Arial" w:cs="Arial"/>
          <w:sz w:val="22"/>
          <w:szCs w:val="22"/>
        </w:rPr>
        <w:t xml:space="preserve"> </w:t>
      </w:r>
      <w:r w:rsidR="005D14E6" w:rsidRPr="005D14E6">
        <w:rPr>
          <w:rFonts w:ascii="Arial" w:hAnsi="Arial" w:cs="Arial"/>
          <w:sz w:val="22"/>
          <w:szCs w:val="22"/>
        </w:rPr>
        <w:t>that work should be undertaken under the </w:t>
      </w:r>
      <w:hyperlink r:id="rId26" w:tgtFrame="_blank" w:history="1">
        <w:r w:rsidR="005D14E6" w:rsidRPr="00273F5D">
          <w:rPr>
            <w:rStyle w:val="Hyperlink"/>
            <w:rFonts w:ascii="Arial" w:eastAsiaTheme="majorEastAsia" w:hAnsi="Arial" w:cs="Arial"/>
            <w:color w:val="auto"/>
            <w:sz w:val="22"/>
            <w:szCs w:val="22"/>
            <w:u w:val="none"/>
          </w:rPr>
          <w:t>Public Law Outline</w:t>
        </w:r>
      </w:hyperlink>
      <w:r w:rsidR="005D14E6" w:rsidRPr="005D14E6">
        <w:rPr>
          <w:rFonts w:ascii="Arial" w:hAnsi="Arial" w:cs="Arial"/>
          <w:sz w:val="22"/>
          <w:szCs w:val="22"/>
        </w:rPr>
        <w:t> framework, there should be as little delay as possible in sending out Letters before Proceedings and holding Pre Proceedings meetings. This is in order to avoid such approaches to the pregnant woman in the late stages of pregnancy and to work with the family to explore all options in order to avoid</w:t>
      </w:r>
      <w:r w:rsidR="00273F5D">
        <w:rPr>
          <w:rFonts w:ascii="Arial" w:hAnsi="Arial" w:cs="Arial"/>
          <w:sz w:val="22"/>
          <w:szCs w:val="22"/>
        </w:rPr>
        <w:t xml:space="preserve">, where possible, </w:t>
      </w:r>
      <w:r w:rsidR="005D14E6" w:rsidRPr="005D14E6">
        <w:rPr>
          <w:rFonts w:ascii="Arial" w:hAnsi="Arial" w:cs="Arial"/>
          <w:sz w:val="22"/>
          <w:szCs w:val="22"/>
        </w:rPr>
        <w:t>initiating </w:t>
      </w:r>
      <w:hyperlink r:id="rId27" w:tgtFrame="_blank" w:history="1">
        <w:r w:rsidR="005D14E6" w:rsidRPr="00273F5D">
          <w:rPr>
            <w:rStyle w:val="Hyperlink"/>
            <w:rFonts w:ascii="Arial" w:eastAsiaTheme="majorEastAsia" w:hAnsi="Arial" w:cs="Arial"/>
            <w:color w:val="auto"/>
            <w:sz w:val="22"/>
            <w:szCs w:val="22"/>
            <w:u w:val="none"/>
          </w:rPr>
          <w:t>Care Proceedings</w:t>
        </w:r>
      </w:hyperlink>
      <w:r w:rsidR="005D14E6" w:rsidRPr="00273F5D">
        <w:rPr>
          <w:rFonts w:ascii="Arial" w:hAnsi="Arial" w:cs="Arial"/>
          <w:sz w:val="22"/>
          <w:szCs w:val="22"/>
        </w:rPr>
        <w:t>.</w:t>
      </w:r>
      <w:r w:rsidR="005D14E6" w:rsidRPr="005D14E6">
        <w:rPr>
          <w:rFonts w:ascii="Arial" w:hAnsi="Arial" w:cs="Arial"/>
          <w:sz w:val="22"/>
          <w:szCs w:val="22"/>
        </w:rPr>
        <w:t xml:space="preserve"> There is also an opportunity to commission specialist assessments at this stage.</w:t>
      </w:r>
    </w:p>
    <w:p w14:paraId="10127BDA" w14:textId="35ACE3D8" w:rsidR="005D14E6" w:rsidRPr="005D14E6" w:rsidRDefault="00A668AC" w:rsidP="00196D18">
      <w:pPr>
        <w:pStyle w:val="NormalWeb"/>
        <w:shd w:val="clear" w:color="auto" w:fill="FFFFFF"/>
        <w:spacing w:line="252" w:lineRule="atLeast"/>
        <w:jc w:val="both"/>
        <w:rPr>
          <w:rFonts w:ascii="Arial" w:hAnsi="Arial" w:cs="Arial"/>
          <w:sz w:val="22"/>
          <w:szCs w:val="22"/>
        </w:rPr>
      </w:pPr>
      <w:r>
        <w:rPr>
          <w:rFonts w:ascii="Arial" w:hAnsi="Arial" w:cs="Arial"/>
          <w:sz w:val="22"/>
          <w:szCs w:val="22"/>
        </w:rPr>
        <w:t xml:space="preserve">7.2 </w:t>
      </w:r>
      <w:r w:rsidR="005D14E6" w:rsidRPr="005D14E6">
        <w:rPr>
          <w:rFonts w:ascii="Arial" w:hAnsi="Arial" w:cs="Arial"/>
          <w:sz w:val="22"/>
          <w:szCs w:val="22"/>
        </w:rPr>
        <w:t>In cases where there is a recommendation to initiate Care Proceedings at birth, cases should be booked into the Legal</w:t>
      </w:r>
      <w:r w:rsidR="00B04B21">
        <w:rPr>
          <w:rFonts w:ascii="Arial" w:hAnsi="Arial" w:cs="Arial"/>
          <w:sz w:val="22"/>
          <w:szCs w:val="22"/>
        </w:rPr>
        <w:t xml:space="preserve"> Gateway Panel </w:t>
      </w:r>
      <w:proofErr w:type="gramStart"/>
      <w:r w:rsidR="005D14E6" w:rsidRPr="005D14E6">
        <w:rPr>
          <w:rFonts w:ascii="Arial" w:hAnsi="Arial" w:cs="Arial"/>
          <w:sz w:val="22"/>
          <w:szCs w:val="22"/>
        </w:rPr>
        <w:t>at the earliest possible date</w:t>
      </w:r>
      <w:proofErr w:type="gramEnd"/>
      <w:r w:rsidR="005D14E6" w:rsidRPr="005D14E6">
        <w:rPr>
          <w:rFonts w:ascii="Arial" w:hAnsi="Arial" w:cs="Arial"/>
          <w:sz w:val="22"/>
          <w:szCs w:val="22"/>
        </w:rPr>
        <w:t xml:space="preserve"> prior to the birth. The Child and Family Assessment and full Chronology must be available at the Legal </w:t>
      </w:r>
      <w:r w:rsidR="00B04B21">
        <w:rPr>
          <w:rFonts w:ascii="Arial" w:hAnsi="Arial" w:cs="Arial"/>
          <w:sz w:val="22"/>
          <w:szCs w:val="22"/>
        </w:rPr>
        <w:t xml:space="preserve">Gateway Panel </w:t>
      </w:r>
      <w:r w:rsidR="005D14E6" w:rsidRPr="005D14E6">
        <w:rPr>
          <w:rFonts w:ascii="Arial" w:hAnsi="Arial" w:cs="Arial"/>
          <w:sz w:val="22"/>
          <w:szCs w:val="22"/>
        </w:rPr>
        <w:t>and a referral for a </w:t>
      </w:r>
      <w:hyperlink r:id="rId28" w:tgtFrame="_blank" w:history="1">
        <w:r w:rsidR="005D14E6" w:rsidRPr="00DA0054">
          <w:rPr>
            <w:rStyle w:val="Hyperlink"/>
            <w:rFonts w:ascii="Arial" w:eastAsiaTheme="majorEastAsia" w:hAnsi="Arial" w:cs="Arial"/>
            <w:color w:val="auto"/>
            <w:sz w:val="22"/>
            <w:szCs w:val="22"/>
            <w:u w:val="none"/>
          </w:rPr>
          <w:t>Family Group Conference</w:t>
        </w:r>
      </w:hyperlink>
      <w:r w:rsidR="00DA0054">
        <w:rPr>
          <w:rFonts w:ascii="Arial" w:hAnsi="Arial" w:cs="Arial"/>
          <w:sz w:val="22"/>
          <w:szCs w:val="22"/>
        </w:rPr>
        <w:t xml:space="preserve"> will have been completed prior to the Legal Gateway Panel. </w:t>
      </w:r>
    </w:p>
    <w:p w14:paraId="30261012" w14:textId="3C2E8382" w:rsidR="005D14E6" w:rsidRPr="005D14E6" w:rsidRDefault="00A668AC" w:rsidP="00196D18">
      <w:pPr>
        <w:jc w:val="both"/>
        <w:rPr>
          <w:rFonts w:ascii="Arial" w:hAnsi="Arial" w:cs="Arial"/>
        </w:rPr>
      </w:pPr>
      <w:r>
        <w:rPr>
          <w:rFonts w:ascii="Arial" w:hAnsi="Arial" w:cs="Arial"/>
          <w:shd w:val="clear" w:color="auto" w:fill="FFFFFF"/>
        </w:rPr>
        <w:t xml:space="preserve">7.3 </w:t>
      </w:r>
      <w:r w:rsidR="005D14E6" w:rsidRPr="005D14E6">
        <w:rPr>
          <w:rFonts w:ascii="Arial" w:hAnsi="Arial" w:cs="Arial"/>
          <w:shd w:val="clear" w:color="auto" w:fill="FFFFFF"/>
        </w:rPr>
        <w:t xml:space="preserve">In the case of late referrals meeting the threshold for </w:t>
      </w:r>
      <w:r w:rsidR="00021158">
        <w:rPr>
          <w:rFonts w:ascii="Arial" w:hAnsi="Arial" w:cs="Arial"/>
          <w:shd w:val="clear" w:color="auto" w:fill="FFFFFF"/>
        </w:rPr>
        <w:t>L</w:t>
      </w:r>
      <w:r w:rsidR="005D14E6" w:rsidRPr="005D14E6">
        <w:rPr>
          <w:rFonts w:ascii="Arial" w:hAnsi="Arial" w:cs="Arial"/>
          <w:shd w:val="clear" w:color="auto" w:fill="FFFFFF"/>
        </w:rPr>
        <w:t xml:space="preserve">egal </w:t>
      </w:r>
      <w:r w:rsidR="00021158">
        <w:rPr>
          <w:rFonts w:ascii="Arial" w:hAnsi="Arial" w:cs="Arial"/>
          <w:shd w:val="clear" w:color="auto" w:fill="FFFFFF"/>
        </w:rPr>
        <w:t>Gateway Panel</w:t>
      </w:r>
      <w:r w:rsidR="005D14E6" w:rsidRPr="005D14E6">
        <w:rPr>
          <w:rFonts w:ascii="Arial" w:hAnsi="Arial" w:cs="Arial"/>
          <w:shd w:val="clear" w:color="auto" w:fill="FFFFFF"/>
        </w:rPr>
        <w:t xml:space="preserve">, the social worker and </w:t>
      </w:r>
      <w:r w:rsidR="00DA0054">
        <w:rPr>
          <w:rFonts w:ascii="Arial" w:hAnsi="Arial" w:cs="Arial"/>
          <w:shd w:val="clear" w:color="auto" w:fill="FFFFFF"/>
        </w:rPr>
        <w:t xml:space="preserve">team </w:t>
      </w:r>
      <w:r w:rsidR="005D14E6" w:rsidRPr="005D14E6">
        <w:rPr>
          <w:rFonts w:ascii="Arial" w:hAnsi="Arial" w:cs="Arial"/>
          <w:shd w:val="clear" w:color="auto" w:fill="FFFFFF"/>
        </w:rPr>
        <w:t>manager can request an emergency Legal Planning discussion rather than waiting until the next available date for a Legal</w:t>
      </w:r>
      <w:r w:rsidR="00DA0054">
        <w:rPr>
          <w:rFonts w:ascii="Arial" w:hAnsi="Arial" w:cs="Arial"/>
          <w:shd w:val="clear" w:color="auto" w:fill="FFFFFF"/>
        </w:rPr>
        <w:t xml:space="preserve"> Gateway Panel. </w:t>
      </w:r>
    </w:p>
    <w:p w14:paraId="3F434D05" w14:textId="77777777" w:rsidR="005D14E6" w:rsidRPr="005D14E6" w:rsidRDefault="005D14E6" w:rsidP="005D14E6">
      <w:pPr>
        <w:pStyle w:val="Heading2"/>
        <w:pBdr>
          <w:bottom w:val="single" w:sz="6" w:space="0" w:color="0495DF"/>
        </w:pBdr>
        <w:shd w:val="clear" w:color="auto" w:fill="FFFFFF"/>
        <w:rPr>
          <w:rFonts w:ascii="Arial" w:hAnsi="Arial" w:cs="Arial"/>
          <w:sz w:val="22"/>
          <w:szCs w:val="22"/>
        </w:rPr>
      </w:pPr>
      <w:r w:rsidRPr="005D14E6">
        <w:rPr>
          <w:rFonts w:ascii="Arial" w:hAnsi="Arial" w:cs="Arial"/>
          <w:sz w:val="22"/>
          <w:szCs w:val="22"/>
        </w:rPr>
        <w:br/>
        <w:t>8. </w:t>
      </w:r>
      <w:bookmarkStart w:id="8" w:name="birth_plan_meet"/>
      <w:bookmarkEnd w:id="8"/>
      <w:r w:rsidRPr="005D14E6">
        <w:rPr>
          <w:rFonts w:ascii="Arial" w:hAnsi="Arial" w:cs="Arial"/>
          <w:sz w:val="22"/>
          <w:szCs w:val="22"/>
        </w:rPr>
        <w:t>Birth Planning Meeting</w:t>
      </w:r>
    </w:p>
    <w:p w14:paraId="13EE816D" w14:textId="6B2AE6E6" w:rsidR="005D14E6" w:rsidRPr="005D14E6" w:rsidRDefault="00A668AC" w:rsidP="00021158">
      <w:pPr>
        <w:pStyle w:val="NormalWeb"/>
        <w:shd w:val="clear" w:color="auto" w:fill="FFFFFF"/>
        <w:spacing w:line="252" w:lineRule="atLeast"/>
        <w:jc w:val="both"/>
        <w:rPr>
          <w:rFonts w:ascii="Arial" w:hAnsi="Arial" w:cs="Arial"/>
          <w:sz w:val="22"/>
          <w:szCs w:val="22"/>
        </w:rPr>
      </w:pPr>
      <w:r>
        <w:rPr>
          <w:rFonts w:ascii="Arial" w:hAnsi="Arial" w:cs="Arial"/>
          <w:sz w:val="22"/>
          <w:szCs w:val="22"/>
        </w:rPr>
        <w:t xml:space="preserve">8.1 </w:t>
      </w:r>
      <w:r w:rsidR="005D14E6" w:rsidRPr="005D14E6">
        <w:rPr>
          <w:rFonts w:ascii="Arial" w:hAnsi="Arial" w:cs="Arial"/>
          <w:sz w:val="22"/>
          <w:szCs w:val="22"/>
        </w:rPr>
        <w:t>If the decision of the Legal</w:t>
      </w:r>
      <w:r w:rsidR="00DA0054">
        <w:rPr>
          <w:rFonts w:ascii="Arial" w:hAnsi="Arial" w:cs="Arial"/>
          <w:sz w:val="22"/>
          <w:szCs w:val="22"/>
        </w:rPr>
        <w:t xml:space="preserve"> </w:t>
      </w:r>
      <w:r w:rsidR="00DA0054">
        <w:rPr>
          <w:rFonts w:ascii="Arial" w:hAnsi="Arial" w:cs="Arial"/>
          <w:shd w:val="clear" w:color="auto" w:fill="FFFFFF"/>
        </w:rPr>
        <w:t>Gateway Panel</w:t>
      </w:r>
      <w:r w:rsidR="005D14E6" w:rsidRPr="005D14E6">
        <w:rPr>
          <w:rFonts w:ascii="Arial" w:hAnsi="Arial" w:cs="Arial"/>
          <w:sz w:val="22"/>
          <w:szCs w:val="22"/>
        </w:rPr>
        <w:t xml:space="preserve"> is that the unborn baby should be the subject of Care Proceedings, a </w:t>
      </w:r>
      <w:r w:rsidR="00476FB2">
        <w:rPr>
          <w:rFonts w:ascii="Arial" w:hAnsi="Arial" w:cs="Arial"/>
          <w:sz w:val="22"/>
          <w:szCs w:val="22"/>
        </w:rPr>
        <w:t>Pre-</w:t>
      </w:r>
      <w:r w:rsidR="005D14E6" w:rsidRPr="005D14E6">
        <w:rPr>
          <w:rFonts w:ascii="Arial" w:hAnsi="Arial" w:cs="Arial"/>
          <w:sz w:val="22"/>
          <w:szCs w:val="22"/>
        </w:rPr>
        <w:t>Birth Planning Meeting should take place, ideally at the hospital.</w:t>
      </w:r>
    </w:p>
    <w:p w14:paraId="3FE7E673" w14:textId="2CE9DD85" w:rsidR="005D14E6" w:rsidRPr="005D14E6" w:rsidRDefault="00A668AC" w:rsidP="00021158">
      <w:pPr>
        <w:pStyle w:val="NormalWeb"/>
        <w:shd w:val="clear" w:color="auto" w:fill="FFFFFF"/>
        <w:spacing w:line="252" w:lineRule="atLeast"/>
        <w:jc w:val="both"/>
        <w:rPr>
          <w:rFonts w:ascii="Arial" w:hAnsi="Arial" w:cs="Arial"/>
          <w:sz w:val="22"/>
          <w:szCs w:val="22"/>
        </w:rPr>
      </w:pPr>
      <w:r>
        <w:rPr>
          <w:rFonts w:ascii="Arial" w:hAnsi="Arial" w:cs="Arial"/>
          <w:sz w:val="22"/>
          <w:szCs w:val="22"/>
        </w:rPr>
        <w:t xml:space="preserve">8.2 </w:t>
      </w:r>
      <w:r w:rsidR="005D14E6" w:rsidRPr="005D14E6">
        <w:rPr>
          <w:rFonts w:ascii="Arial" w:hAnsi="Arial" w:cs="Arial"/>
          <w:sz w:val="22"/>
          <w:szCs w:val="22"/>
        </w:rPr>
        <w:t>The purpose of the</w:t>
      </w:r>
      <w:r w:rsidR="00476FB2">
        <w:rPr>
          <w:rFonts w:ascii="Arial" w:hAnsi="Arial" w:cs="Arial"/>
          <w:sz w:val="22"/>
          <w:szCs w:val="22"/>
        </w:rPr>
        <w:t xml:space="preserve"> Pre-</w:t>
      </w:r>
      <w:r w:rsidR="005D14E6" w:rsidRPr="005D14E6">
        <w:rPr>
          <w:rFonts w:ascii="Arial" w:hAnsi="Arial" w:cs="Arial"/>
          <w:sz w:val="22"/>
          <w:szCs w:val="22"/>
        </w:rPr>
        <w:t>Birth Planning Meeting is for professionals to be clear about their roles and responsibilities and to agree a multi-agency plan to safeguard the baby once born.</w:t>
      </w:r>
    </w:p>
    <w:p w14:paraId="3E8097EE" w14:textId="57C763FB" w:rsidR="005D14E6" w:rsidRPr="005D14E6" w:rsidRDefault="00A668AC" w:rsidP="00021158">
      <w:pPr>
        <w:pStyle w:val="NormalWeb"/>
        <w:shd w:val="clear" w:color="auto" w:fill="FFFFFF"/>
        <w:spacing w:line="252" w:lineRule="atLeast"/>
        <w:jc w:val="both"/>
        <w:rPr>
          <w:rFonts w:ascii="Arial" w:hAnsi="Arial" w:cs="Arial"/>
          <w:sz w:val="22"/>
          <w:szCs w:val="22"/>
        </w:rPr>
      </w:pPr>
      <w:r>
        <w:rPr>
          <w:rFonts w:ascii="Arial" w:hAnsi="Arial" w:cs="Arial"/>
          <w:sz w:val="22"/>
          <w:szCs w:val="22"/>
        </w:rPr>
        <w:t xml:space="preserve">8.3 </w:t>
      </w:r>
      <w:r w:rsidR="005D14E6" w:rsidRPr="005D14E6">
        <w:rPr>
          <w:rFonts w:ascii="Arial" w:hAnsi="Arial" w:cs="Arial"/>
          <w:sz w:val="22"/>
          <w:szCs w:val="22"/>
        </w:rPr>
        <w:t>The social worker with case responsibility will attend this meeting.</w:t>
      </w:r>
    </w:p>
    <w:p w14:paraId="66514A3E" w14:textId="100FFBD7" w:rsidR="005D14E6" w:rsidRPr="005D14E6" w:rsidRDefault="00A668AC" w:rsidP="00021158">
      <w:pPr>
        <w:jc w:val="both"/>
        <w:rPr>
          <w:rFonts w:ascii="Arial" w:hAnsi="Arial" w:cs="Arial"/>
        </w:rPr>
      </w:pPr>
      <w:r>
        <w:rPr>
          <w:rFonts w:ascii="Arial" w:hAnsi="Arial" w:cs="Arial"/>
          <w:shd w:val="clear" w:color="auto" w:fill="FFFFFF"/>
        </w:rPr>
        <w:t xml:space="preserve">8.4 </w:t>
      </w:r>
      <w:r w:rsidR="005D14E6" w:rsidRPr="005D14E6">
        <w:rPr>
          <w:rFonts w:ascii="Arial" w:hAnsi="Arial" w:cs="Arial"/>
          <w:shd w:val="clear" w:color="auto" w:fill="FFFFFF"/>
        </w:rPr>
        <w:t>Consideration should be given to the expected date of delivery and other ongoing investigations when planning the timing of the meeting. The decisions of this meeting should be recorded on the patient’s records by the lead midwife in consultation with the named midwife for safeguarding, who will ensure that the midwives are fully appraised of the plan for the child.</w:t>
      </w:r>
    </w:p>
    <w:p w14:paraId="579A22FC" w14:textId="7E41C754" w:rsidR="005D14E6" w:rsidRPr="005D14E6" w:rsidRDefault="00A668AC" w:rsidP="005D14E6">
      <w:pPr>
        <w:pStyle w:val="NormalWeb"/>
        <w:shd w:val="clear" w:color="auto" w:fill="FFFFFF"/>
        <w:spacing w:line="252" w:lineRule="atLeast"/>
        <w:rPr>
          <w:rFonts w:ascii="Arial" w:hAnsi="Arial" w:cs="Arial"/>
          <w:sz w:val="22"/>
          <w:szCs w:val="22"/>
        </w:rPr>
      </w:pPr>
      <w:r>
        <w:rPr>
          <w:rFonts w:ascii="Arial" w:hAnsi="Arial" w:cs="Arial"/>
          <w:sz w:val="22"/>
          <w:szCs w:val="22"/>
        </w:rPr>
        <w:t xml:space="preserve">8.5 </w:t>
      </w:r>
      <w:r w:rsidR="005D14E6" w:rsidRPr="005D14E6">
        <w:rPr>
          <w:rFonts w:ascii="Arial" w:hAnsi="Arial" w:cs="Arial"/>
          <w:sz w:val="22"/>
          <w:szCs w:val="22"/>
        </w:rPr>
        <w:t>The agenda for this meeting should address the following:</w:t>
      </w:r>
    </w:p>
    <w:p w14:paraId="4F3CFE0E" w14:textId="40C95A28" w:rsidR="005D14E6" w:rsidRPr="005D14E6" w:rsidRDefault="005D14E6" w:rsidP="005D14E6">
      <w:pPr>
        <w:numPr>
          <w:ilvl w:val="0"/>
          <w:numId w:val="10"/>
        </w:numPr>
        <w:shd w:val="clear" w:color="auto" w:fill="FFFFFF"/>
        <w:spacing w:before="192" w:after="192" w:line="240" w:lineRule="auto"/>
        <w:rPr>
          <w:rFonts w:ascii="Arial" w:hAnsi="Arial" w:cs="Arial"/>
        </w:rPr>
      </w:pPr>
      <w:r w:rsidRPr="005D14E6">
        <w:rPr>
          <w:rFonts w:ascii="Arial" w:hAnsi="Arial" w:cs="Arial"/>
        </w:rPr>
        <w:t>How long the baby will stay in hospital.</w:t>
      </w:r>
      <w:r w:rsidR="00F04450">
        <w:rPr>
          <w:rFonts w:ascii="Arial" w:hAnsi="Arial" w:cs="Arial"/>
        </w:rPr>
        <w:t xml:space="preserve"> </w:t>
      </w:r>
      <w:r w:rsidRPr="005D14E6">
        <w:rPr>
          <w:rFonts w:ascii="Arial" w:hAnsi="Arial" w:cs="Arial"/>
        </w:rPr>
        <w:t>If a baby is showing signs of withdrawal then their length of stay will depend on the clinical need of the baby;</w:t>
      </w:r>
    </w:p>
    <w:p w14:paraId="71EB3720" w14:textId="77777777" w:rsidR="005D14E6" w:rsidRPr="005D14E6" w:rsidRDefault="005D14E6" w:rsidP="005D14E6">
      <w:pPr>
        <w:numPr>
          <w:ilvl w:val="0"/>
          <w:numId w:val="10"/>
        </w:numPr>
        <w:shd w:val="clear" w:color="auto" w:fill="FFFFFF"/>
        <w:spacing w:before="192" w:after="192" w:line="240" w:lineRule="auto"/>
        <w:rPr>
          <w:rFonts w:ascii="Arial" w:hAnsi="Arial" w:cs="Arial"/>
        </w:rPr>
      </w:pPr>
      <w:r w:rsidRPr="005D14E6">
        <w:rPr>
          <w:rFonts w:ascii="Arial" w:hAnsi="Arial" w:cs="Arial"/>
        </w:rPr>
        <w:t>How long the hospital will keep the mother on the ward;</w:t>
      </w:r>
    </w:p>
    <w:p w14:paraId="67AEB0DF" w14:textId="77777777" w:rsidR="005D14E6" w:rsidRPr="005D14E6" w:rsidRDefault="005D14E6" w:rsidP="005D14E6">
      <w:pPr>
        <w:numPr>
          <w:ilvl w:val="0"/>
          <w:numId w:val="10"/>
        </w:numPr>
        <w:shd w:val="clear" w:color="auto" w:fill="FFFFFF"/>
        <w:spacing w:before="192" w:after="192" w:line="240" w:lineRule="auto"/>
        <w:rPr>
          <w:rFonts w:ascii="Arial" w:hAnsi="Arial" w:cs="Arial"/>
        </w:rPr>
      </w:pPr>
      <w:r w:rsidRPr="005D14E6">
        <w:rPr>
          <w:rFonts w:ascii="Arial" w:hAnsi="Arial" w:cs="Arial"/>
        </w:rPr>
        <w:t xml:space="preserve">The arrangements for the immediate protection of the baby if it is considered that there are serious risks posed from parental alcohol consumption, substance misuse; </w:t>
      </w:r>
      <w:r w:rsidRPr="005D14E6">
        <w:rPr>
          <w:rFonts w:ascii="Arial" w:hAnsi="Arial" w:cs="Arial"/>
        </w:rPr>
        <w:lastRenderedPageBreak/>
        <w:t>mental ill health and/or; domestic violence. Consideration should be given to the use of hospital security; informing the Police;</w:t>
      </w:r>
    </w:p>
    <w:p w14:paraId="33C44ABB" w14:textId="77777777" w:rsidR="005D14E6" w:rsidRPr="005D14E6" w:rsidRDefault="005D14E6" w:rsidP="005D14E6">
      <w:pPr>
        <w:numPr>
          <w:ilvl w:val="0"/>
          <w:numId w:val="10"/>
        </w:numPr>
        <w:shd w:val="clear" w:color="auto" w:fill="FFFFFF"/>
        <w:spacing w:before="192" w:after="192" w:line="240" w:lineRule="auto"/>
        <w:rPr>
          <w:rFonts w:ascii="Arial" w:hAnsi="Arial" w:cs="Arial"/>
        </w:rPr>
      </w:pPr>
      <w:r w:rsidRPr="005D14E6">
        <w:rPr>
          <w:rFonts w:ascii="Arial" w:hAnsi="Arial" w:cs="Arial"/>
        </w:rPr>
        <w:t>The risk of potential abduction of the baby from the hospital particularly where it is planned to remove the baby at birth;</w:t>
      </w:r>
    </w:p>
    <w:p w14:paraId="0C73BB1C" w14:textId="77777777" w:rsidR="005D14E6" w:rsidRPr="005D14E6" w:rsidRDefault="005D14E6" w:rsidP="005D14E6">
      <w:pPr>
        <w:numPr>
          <w:ilvl w:val="0"/>
          <w:numId w:val="10"/>
        </w:numPr>
        <w:shd w:val="clear" w:color="auto" w:fill="FFFFFF"/>
        <w:spacing w:before="192" w:after="192" w:line="240" w:lineRule="auto"/>
        <w:rPr>
          <w:rFonts w:ascii="Arial" w:hAnsi="Arial" w:cs="Arial"/>
        </w:rPr>
      </w:pPr>
      <w:r w:rsidRPr="005D14E6">
        <w:rPr>
          <w:rFonts w:ascii="Arial" w:hAnsi="Arial" w:cs="Arial"/>
        </w:rPr>
        <w:t>The plan for contact between mother, father, extended family and the baby whilst in hospital. Consideration to be given to the supervision of contact – for example whether contact supervisors need to be employed;</w:t>
      </w:r>
    </w:p>
    <w:p w14:paraId="4EDDC61C" w14:textId="365894CC" w:rsidR="005D14E6" w:rsidRPr="005D14E6" w:rsidRDefault="005D14E6" w:rsidP="005D14E6">
      <w:pPr>
        <w:numPr>
          <w:ilvl w:val="0"/>
          <w:numId w:val="10"/>
        </w:numPr>
        <w:shd w:val="clear" w:color="auto" w:fill="FFFFFF"/>
        <w:spacing w:before="192" w:after="192" w:line="240" w:lineRule="auto"/>
        <w:rPr>
          <w:rFonts w:ascii="Arial" w:hAnsi="Arial" w:cs="Arial"/>
        </w:rPr>
      </w:pPr>
      <w:r w:rsidRPr="005D14E6">
        <w:rPr>
          <w:rFonts w:ascii="Arial" w:hAnsi="Arial" w:cs="Arial"/>
        </w:rPr>
        <w:t xml:space="preserve">Consideration of any risks to the baby in relation to breastfeeding e.g. HIV status of the mother; medication </w:t>
      </w:r>
      <w:r w:rsidR="00865B35">
        <w:rPr>
          <w:rFonts w:ascii="Arial" w:hAnsi="Arial" w:cs="Arial"/>
        </w:rPr>
        <w:t xml:space="preserve">or drugs </w:t>
      </w:r>
      <w:r w:rsidRPr="005D14E6">
        <w:rPr>
          <w:rFonts w:ascii="Arial" w:hAnsi="Arial" w:cs="Arial"/>
        </w:rPr>
        <w:t xml:space="preserve">being taken by the mother which </w:t>
      </w:r>
      <w:r w:rsidR="00865B35">
        <w:rPr>
          <w:rFonts w:ascii="Arial" w:hAnsi="Arial" w:cs="Arial"/>
        </w:rPr>
        <w:t xml:space="preserve">are </w:t>
      </w:r>
      <w:r w:rsidRPr="005D14E6">
        <w:rPr>
          <w:rFonts w:ascii="Arial" w:hAnsi="Arial" w:cs="Arial"/>
        </w:rPr>
        <w:t>contraindicated in relation to breastfeeding;</w:t>
      </w:r>
    </w:p>
    <w:p w14:paraId="2D060F11" w14:textId="77777777" w:rsidR="005D14E6" w:rsidRPr="005D14E6" w:rsidRDefault="005D14E6" w:rsidP="005D14E6">
      <w:pPr>
        <w:numPr>
          <w:ilvl w:val="0"/>
          <w:numId w:val="10"/>
        </w:numPr>
        <w:shd w:val="clear" w:color="auto" w:fill="FFFFFF"/>
        <w:spacing w:before="192" w:after="192" w:line="240" w:lineRule="auto"/>
        <w:rPr>
          <w:rFonts w:ascii="Arial" w:hAnsi="Arial" w:cs="Arial"/>
        </w:rPr>
      </w:pPr>
      <w:r w:rsidRPr="005D14E6">
        <w:rPr>
          <w:rFonts w:ascii="Arial" w:hAnsi="Arial" w:cs="Arial"/>
        </w:rPr>
        <w:t>The plan for the baby upon discharge that will be under the auspices of Care Proceedings, e.g. discharge to parent/extended family members; mother and baby foster placement; foster care, supported accommodation;</w:t>
      </w:r>
    </w:p>
    <w:p w14:paraId="3BA14B82" w14:textId="77777777" w:rsidR="005D14E6" w:rsidRPr="005D14E6" w:rsidRDefault="005D14E6" w:rsidP="005D14E6">
      <w:pPr>
        <w:numPr>
          <w:ilvl w:val="0"/>
          <w:numId w:val="10"/>
        </w:numPr>
        <w:shd w:val="clear" w:color="auto" w:fill="FFFFFF"/>
        <w:spacing w:before="192" w:after="192" w:line="240" w:lineRule="auto"/>
        <w:rPr>
          <w:rFonts w:ascii="Arial" w:hAnsi="Arial" w:cs="Arial"/>
        </w:rPr>
      </w:pPr>
      <w:r w:rsidRPr="005D14E6">
        <w:rPr>
          <w:rFonts w:ascii="Arial" w:hAnsi="Arial" w:cs="Arial"/>
        </w:rPr>
        <w:t>Contingency plans should also be in place in the event of a sudden change in circumstances;</w:t>
      </w:r>
    </w:p>
    <w:p w14:paraId="35DA7EA3" w14:textId="77777777" w:rsidR="005D14E6" w:rsidRPr="005D14E6" w:rsidRDefault="005D14E6" w:rsidP="005D14E6">
      <w:pPr>
        <w:numPr>
          <w:ilvl w:val="0"/>
          <w:numId w:val="10"/>
        </w:numPr>
        <w:shd w:val="clear" w:color="auto" w:fill="FFFFFF"/>
        <w:spacing w:before="192" w:after="192" w:line="240" w:lineRule="auto"/>
        <w:rPr>
          <w:rFonts w:ascii="Arial" w:hAnsi="Arial" w:cs="Arial"/>
        </w:rPr>
      </w:pPr>
      <w:r w:rsidRPr="005D14E6">
        <w:rPr>
          <w:rFonts w:ascii="Arial" w:hAnsi="Arial" w:cs="Arial"/>
        </w:rPr>
        <w:t>Who to contact should the baby be born out of hours;</w:t>
      </w:r>
    </w:p>
    <w:p w14:paraId="1A3906D6" w14:textId="78B6EE7C" w:rsidR="005D14E6" w:rsidRPr="005D14E6" w:rsidRDefault="005D14E6" w:rsidP="005D14E6">
      <w:pPr>
        <w:numPr>
          <w:ilvl w:val="0"/>
          <w:numId w:val="10"/>
        </w:numPr>
        <w:shd w:val="clear" w:color="auto" w:fill="FFFFFF"/>
        <w:spacing w:before="192" w:after="192" w:line="240" w:lineRule="auto"/>
        <w:rPr>
          <w:rFonts w:ascii="Arial" w:hAnsi="Arial" w:cs="Arial"/>
        </w:rPr>
      </w:pPr>
      <w:r w:rsidRPr="005D14E6">
        <w:rPr>
          <w:rFonts w:ascii="Arial" w:hAnsi="Arial" w:cs="Arial"/>
        </w:rPr>
        <w:t xml:space="preserve">The Children’s Out of Hours Service should also be notified of the </w:t>
      </w:r>
      <w:r w:rsidR="00F56125">
        <w:rPr>
          <w:rFonts w:ascii="Arial" w:hAnsi="Arial" w:cs="Arial"/>
        </w:rPr>
        <w:t>pre-</w:t>
      </w:r>
      <w:r w:rsidRPr="005D14E6">
        <w:rPr>
          <w:rFonts w:ascii="Arial" w:hAnsi="Arial" w:cs="Arial"/>
        </w:rPr>
        <w:t>birth and plans for the baby.</w:t>
      </w:r>
    </w:p>
    <w:p w14:paraId="18C80E7F" w14:textId="77777777" w:rsidR="005D14E6" w:rsidRPr="005D14E6" w:rsidRDefault="005D14E6" w:rsidP="00210D14">
      <w:pPr>
        <w:pStyle w:val="Heading2"/>
        <w:pBdr>
          <w:bottom w:val="single" w:sz="6" w:space="0" w:color="0495DF"/>
        </w:pBdr>
        <w:shd w:val="clear" w:color="auto" w:fill="FFFFFF"/>
        <w:jc w:val="both"/>
        <w:rPr>
          <w:rFonts w:ascii="Arial" w:hAnsi="Arial" w:cs="Arial"/>
          <w:sz w:val="22"/>
          <w:szCs w:val="22"/>
        </w:rPr>
      </w:pPr>
      <w:r w:rsidRPr="005D14E6">
        <w:rPr>
          <w:rFonts w:ascii="Arial" w:hAnsi="Arial" w:cs="Arial"/>
          <w:sz w:val="22"/>
          <w:szCs w:val="22"/>
        </w:rPr>
        <w:br/>
        <w:t>9. </w:t>
      </w:r>
      <w:bookmarkStart w:id="9" w:name="birth_discharge"/>
      <w:bookmarkEnd w:id="9"/>
      <w:r w:rsidRPr="005D14E6">
        <w:rPr>
          <w:rFonts w:ascii="Arial" w:hAnsi="Arial" w:cs="Arial"/>
          <w:sz w:val="22"/>
          <w:szCs w:val="22"/>
        </w:rPr>
        <w:t xml:space="preserve">Birth and Discharge of a </w:t>
      </w:r>
      <w:proofErr w:type="spellStart"/>
      <w:r w:rsidRPr="005D14E6">
        <w:rPr>
          <w:rFonts w:ascii="Arial" w:hAnsi="Arial" w:cs="Arial"/>
          <w:sz w:val="22"/>
          <w:szCs w:val="22"/>
        </w:rPr>
        <w:t>Newborn</w:t>
      </w:r>
      <w:proofErr w:type="spellEnd"/>
      <w:r w:rsidRPr="005D14E6">
        <w:rPr>
          <w:rFonts w:ascii="Arial" w:hAnsi="Arial" w:cs="Arial"/>
          <w:sz w:val="22"/>
          <w:szCs w:val="22"/>
        </w:rPr>
        <w:t xml:space="preserve"> Baby</w:t>
      </w:r>
    </w:p>
    <w:p w14:paraId="4DE0CDF1" w14:textId="713C6CD4" w:rsidR="005D14E6" w:rsidRPr="005D14E6" w:rsidRDefault="00A668AC" w:rsidP="00210D14">
      <w:pPr>
        <w:pStyle w:val="NormalWeb"/>
        <w:shd w:val="clear" w:color="auto" w:fill="FFFFFF"/>
        <w:spacing w:line="252" w:lineRule="atLeast"/>
        <w:jc w:val="both"/>
        <w:rPr>
          <w:rFonts w:ascii="Arial" w:hAnsi="Arial" w:cs="Arial"/>
          <w:sz w:val="22"/>
          <w:szCs w:val="22"/>
        </w:rPr>
      </w:pPr>
      <w:r>
        <w:rPr>
          <w:rFonts w:ascii="Arial" w:hAnsi="Arial" w:cs="Arial"/>
          <w:sz w:val="22"/>
          <w:szCs w:val="22"/>
        </w:rPr>
        <w:t xml:space="preserve">9.1 </w:t>
      </w:r>
      <w:r w:rsidR="005D14E6" w:rsidRPr="005D14E6">
        <w:rPr>
          <w:rFonts w:ascii="Arial" w:hAnsi="Arial" w:cs="Arial"/>
          <w:sz w:val="22"/>
          <w:szCs w:val="22"/>
        </w:rPr>
        <w:t xml:space="preserve">The hospital midwives should inform </w:t>
      </w:r>
      <w:r w:rsidR="00F56125">
        <w:rPr>
          <w:rFonts w:ascii="Arial" w:hAnsi="Arial" w:cs="Arial"/>
          <w:sz w:val="22"/>
          <w:szCs w:val="22"/>
        </w:rPr>
        <w:t xml:space="preserve">Medway </w:t>
      </w:r>
      <w:r w:rsidR="005D14E6" w:rsidRPr="005D14E6">
        <w:rPr>
          <w:rFonts w:ascii="Arial" w:hAnsi="Arial" w:cs="Arial"/>
          <w:sz w:val="22"/>
          <w:szCs w:val="22"/>
        </w:rPr>
        <w:t>Children’s Social Care of the birth of the baby as soon as possible (ideally the allocated Social Worker will be informed once the expectant mother is admitted in established labour).</w:t>
      </w:r>
    </w:p>
    <w:p w14:paraId="44496C0B" w14:textId="47DC7244" w:rsidR="005D14E6" w:rsidRPr="005D14E6" w:rsidRDefault="00A668AC" w:rsidP="00210D14">
      <w:pPr>
        <w:pStyle w:val="NormalWeb"/>
        <w:shd w:val="clear" w:color="auto" w:fill="FFFFFF"/>
        <w:spacing w:line="252" w:lineRule="atLeast"/>
        <w:jc w:val="both"/>
        <w:rPr>
          <w:rFonts w:ascii="Arial" w:hAnsi="Arial" w:cs="Arial"/>
          <w:sz w:val="22"/>
          <w:szCs w:val="22"/>
        </w:rPr>
      </w:pPr>
      <w:r>
        <w:rPr>
          <w:rFonts w:ascii="Arial" w:hAnsi="Arial" w:cs="Arial"/>
          <w:sz w:val="22"/>
          <w:szCs w:val="22"/>
        </w:rPr>
        <w:t xml:space="preserve">9.2 </w:t>
      </w:r>
      <w:r w:rsidR="005D14E6" w:rsidRPr="005D14E6">
        <w:rPr>
          <w:rFonts w:ascii="Arial" w:hAnsi="Arial" w:cs="Arial"/>
          <w:sz w:val="22"/>
          <w:szCs w:val="22"/>
        </w:rPr>
        <w:t>In cases where legal action is proposed or where the unborn child has been the subject of a Child Protection Plan, the allocated </w:t>
      </w:r>
      <w:hyperlink r:id="rId29" w:tgtFrame="_blank" w:history="1">
        <w:r w:rsidR="005D14E6" w:rsidRPr="005D14E6">
          <w:rPr>
            <w:rStyle w:val="Hyperlink"/>
            <w:rFonts w:ascii="Arial" w:eastAsiaTheme="majorEastAsia" w:hAnsi="Arial" w:cs="Arial"/>
            <w:b/>
            <w:bCs/>
            <w:color w:val="auto"/>
            <w:sz w:val="22"/>
            <w:szCs w:val="22"/>
          </w:rPr>
          <w:t>Social Worker</w:t>
        </w:r>
      </w:hyperlink>
      <w:r w:rsidR="005D14E6" w:rsidRPr="005D14E6">
        <w:rPr>
          <w:rFonts w:ascii="Arial" w:hAnsi="Arial" w:cs="Arial"/>
          <w:sz w:val="22"/>
          <w:szCs w:val="22"/>
        </w:rPr>
        <w:t xml:space="preserve"> should visit the hospital </w:t>
      </w:r>
      <w:r w:rsidR="00217D0B">
        <w:rPr>
          <w:rFonts w:ascii="Arial" w:hAnsi="Arial" w:cs="Arial"/>
          <w:sz w:val="22"/>
          <w:szCs w:val="22"/>
        </w:rPr>
        <w:t xml:space="preserve">as soon as practicable </w:t>
      </w:r>
      <w:r w:rsidR="005D14E6" w:rsidRPr="005D14E6">
        <w:rPr>
          <w:rFonts w:ascii="Arial" w:hAnsi="Arial" w:cs="Arial"/>
          <w:sz w:val="22"/>
          <w:szCs w:val="22"/>
        </w:rPr>
        <w:t xml:space="preserve">following the birth. The Social Worker should meet with relevant maternity staff prior to meeting with the mother and baby to gather information and consider whether there are any changes needed to the discharge and protection plan. The midwife with access to the health records should record a brief note of the Social Worker’s visit on the child’s medical notes, which should include the time, key points of the discussion, agreements and social work contact details. The Social Worker should visit the baby and parents on the ward in accordance with the agreed child protection plan and </w:t>
      </w:r>
      <w:r w:rsidR="00217D0B">
        <w:rPr>
          <w:rFonts w:ascii="Arial" w:hAnsi="Arial" w:cs="Arial"/>
          <w:sz w:val="22"/>
          <w:szCs w:val="22"/>
        </w:rPr>
        <w:t>pre-</w:t>
      </w:r>
      <w:r w:rsidR="005D14E6" w:rsidRPr="005D14E6">
        <w:rPr>
          <w:rFonts w:ascii="Arial" w:hAnsi="Arial" w:cs="Arial"/>
          <w:sz w:val="22"/>
          <w:szCs w:val="22"/>
        </w:rPr>
        <w:t>birth plan.</w:t>
      </w:r>
    </w:p>
    <w:p w14:paraId="4FC2C580" w14:textId="451DBBCA" w:rsidR="005D14E6" w:rsidRPr="005D14E6" w:rsidRDefault="00A668AC" w:rsidP="00210D14">
      <w:pPr>
        <w:pStyle w:val="NormalWeb"/>
        <w:shd w:val="clear" w:color="auto" w:fill="FFFFFF"/>
        <w:spacing w:line="252" w:lineRule="atLeast"/>
        <w:jc w:val="both"/>
        <w:rPr>
          <w:rFonts w:ascii="Arial" w:hAnsi="Arial" w:cs="Arial"/>
          <w:sz w:val="22"/>
          <w:szCs w:val="22"/>
        </w:rPr>
      </w:pPr>
      <w:r>
        <w:rPr>
          <w:rFonts w:ascii="Arial" w:hAnsi="Arial" w:cs="Arial"/>
          <w:sz w:val="22"/>
          <w:szCs w:val="22"/>
        </w:rPr>
        <w:t xml:space="preserve">9.3 </w:t>
      </w:r>
      <w:r w:rsidR="005D14E6" w:rsidRPr="005D14E6">
        <w:rPr>
          <w:rFonts w:ascii="Arial" w:hAnsi="Arial" w:cs="Arial"/>
          <w:sz w:val="22"/>
          <w:szCs w:val="22"/>
        </w:rPr>
        <w:t>Ward staff should keep a daily record of any visitors to the child and details of any concerns that emerge whilst on the ward. This could be important information for child protection planning or evidence needed for care proceedings.</w:t>
      </w:r>
    </w:p>
    <w:p w14:paraId="7E1FA1BA" w14:textId="0275EF2E" w:rsidR="005D14E6" w:rsidRPr="005D14E6" w:rsidRDefault="00A668AC" w:rsidP="00210D14">
      <w:pPr>
        <w:pStyle w:val="NormalWeb"/>
        <w:shd w:val="clear" w:color="auto" w:fill="FFFFFF"/>
        <w:spacing w:line="252" w:lineRule="atLeast"/>
        <w:jc w:val="both"/>
        <w:rPr>
          <w:rFonts w:ascii="Arial" w:hAnsi="Arial" w:cs="Arial"/>
          <w:sz w:val="22"/>
          <w:szCs w:val="22"/>
        </w:rPr>
      </w:pPr>
      <w:r>
        <w:rPr>
          <w:rFonts w:ascii="Arial" w:hAnsi="Arial" w:cs="Arial"/>
          <w:sz w:val="22"/>
          <w:szCs w:val="22"/>
        </w:rPr>
        <w:t xml:space="preserve">9.4 </w:t>
      </w:r>
      <w:r w:rsidR="005D14E6" w:rsidRPr="005D14E6">
        <w:rPr>
          <w:rFonts w:ascii="Arial" w:hAnsi="Arial" w:cs="Arial"/>
          <w:sz w:val="22"/>
          <w:szCs w:val="22"/>
        </w:rPr>
        <w:t>If the baby is the subject of a Child Protection Plan, a Core Group discharge meeting should be held to draw up a detailed plan prior to the baby’s discharge home</w:t>
      </w:r>
      <w:r w:rsidR="007D63B9">
        <w:rPr>
          <w:rFonts w:ascii="Arial" w:hAnsi="Arial" w:cs="Arial"/>
          <w:sz w:val="22"/>
          <w:szCs w:val="22"/>
        </w:rPr>
        <w:t>.</w:t>
      </w:r>
      <w:r w:rsidR="005D14E6" w:rsidRPr="005D14E6">
        <w:rPr>
          <w:rFonts w:ascii="Arial" w:hAnsi="Arial" w:cs="Arial"/>
          <w:sz w:val="22"/>
          <w:szCs w:val="22"/>
        </w:rPr>
        <w:t xml:space="preserve"> If this is not possible, the </w:t>
      </w:r>
      <w:hyperlink r:id="rId30" w:tgtFrame="_blank" w:history="1">
        <w:r w:rsidR="005D14E6" w:rsidRPr="005D14E6">
          <w:rPr>
            <w:rStyle w:val="Hyperlink"/>
            <w:rFonts w:ascii="Arial" w:eastAsiaTheme="majorEastAsia" w:hAnsi="Arial" w:cs="Arial"/>
            <w:b/>
            <w:bCs/>
            <w:color w:val="auto"/>
            <w:sz w:val="22"/>
            <w:szCs w:val="22"/>
          </w:rPr>
          <w:t>Core Group</w:t>
        </w:r>
      </w:hyperlink>
      <w:r w:rsidR="005D14E6" w:rsidRPr="005D14E6">
        <w:rPr>
          <w:rFonts w:ascii="Arial" w:hAnsi="Arial" w:cs="Arial"/>
          <w:sz w:val="22"/>
          <w:szCs w:val="22"/>
        </w:rPr>
        <w:t> should meet within 7 days of the baby’s birth.</w:t>
      </w:r>
    </w:p>
    <w:p w14:paraId="1E8C61CC" w14:textId="64D8DA57" w:rsidR="005D14E6" w:rsidRPr="005D14E6" w:rsidRDefault="00A668AC" w:rsidP="00210D14">
      <w:pPr>
        <w:pStyle w:val="NormalWeb"/>
        <w:shd w:val="clear" w:color="auto" w:fill="FFFFFF"/>
        <w:spacing w:line="252" w:lineRule="atLeast"/>
        <w:jc w:val="both"/>
        <w:rPr>
          <w:rFonts w:ascii="Arial" w:hAnsi="Arial" w:cs="Arial"/>
          <w:sz w:val="22"/>
          <w:szCs w:val="22"/>
        </w:rPr>
      </w:pPr>
      <w:r>
        <w:rPr>
          <w:rFonts w:ascii="Arial" w:hAnsi="Arial" w:cs="Arial"/>
          <w:sz w:val="22"/>
          <w:szCs w:val="22"/>
        </w:rPr>
        <w:t xml:space="preserve">9.5 </w:t>
      </w:r>
      <w:r w:rsidR="005D14E6" w:rsidRPr="005D14E6">
        <w:rPr>
          <w:rFonts w:ascii="Arial" w:hAnsi="Arial" w:cs="Arial"/>
          <w:sz w:val="22"/>
          <w:szCs w:val="22"/>
        </w:rPr>
        <w:t xml:space="preserve">If a decision has been made to initiate Care Proceedings in respect of the baby, the Social Worker must keep relevant maternity staff </w:t>
      </w:r>
      <w:r w:rsidR="00B87232" w:rsidRPr="005D14E6">
        <w:rPr>
          <w:rFonts w:ascii="Arial" w:hAnsi="Arial" w:cs="Arial"/>
          <w:sz w:val="22"/>
          <w:szCs w:val="22"/>
        </w:rPr>
        <w:t>updated</w:t>
      </w:r>
      <w:r w:rsidR="005D14E6" w:rsidRPr="005D14E6">
        <w:rPr>
          <w:rFonts w:ascii="Arial" w:hAnsi="Arial" w:cs="Arial"/>
          <w:sz w:val="22"/>
          <w:szCs w:val="22"/>
        </w:rPr>
        <w:t xml:space="preserve"> about the timing of any application to the Courts. The lead midwife and named safeguarding nurse or designated doctor should be informed immediately of the outcome of any application and placement for the baby. A copy of any Orders obtained should be forwarded immediately to the hospital if they are not being </w:t>
      </w:r>
      <w:r w:rsidR="005D14E6" w:rsidRPr="005D14E6">
        <w:rPr>
          <w:rFonts w:ascii="Arial" w:hAnsi="Arial" w:cs="Arial"/>
          <w:sz w:val="22"/>
          <w:szCs w:val="22"/>
        </w:rPr>
        <w:lastRenderedPageBreak/>
        <w:t xml:space="preserve">discharged that same day. PLEASE NOTE: The application to court can only be made once the baby is born. If there are immediate child protection concerns prior to the order being </w:t>
      </w:r>
      <w:proofErr w:type="gramStart"/>
      <w:r w:rsidR="005D14E6" w:rsidRPr="005D14E6">
        <w:rPr>
          <w:rFonts w:ascii="Arial" w:hAnsi="Arial" w:cs="Arial"/>
          <w:sz w:val="22"/>
          <w:szCs w:val="22"/>
        </w:rPr>
        <w:t>granted</w:t>
      </w:r>
      <w:proofErr w:type="gramEnd"/>
      <w:r w:rsidR="005D14E6" w:rsidRPr="005D14E6">
        <w:rPr>
          <w:rFonts w:ascii="Arial" w:hAnsi="Arial" w:cs="Arial"/>
          <w:sz w:val="22"/>
          <w:szCs w:val="22"/>
        </w:rPr>
        <w:t xml:space="preserve"> then contact the </w:t>
      </w:r>
      <w:r w:rsidR="00210D14">
        <w:rPr>
          <w:rFonts w:ascii="Arial" w:hAnsi="Arial" w:cs="Arial"/>
          <w:sz w:val="22"/>
          <w:szCs w:val="22"/>
        </w:rPr>
        <w:t>P</w:t>
      </w:r>
      <w:r w:rsidR="005D14E6" w:rsidRPr="005D14E6">
        <w:rPr>
          <w:rFonts w:ascii="Arial" w:hAnsi="Arial" w:cs="Arial"/>
          <w:sz w:val="22"/>
          <w:szCs w:val="22"/>
        </w:rPr>
        <w:t>olice.</w:t>
      </w:r>
    </w:p>
    <w:p w14:paraId="0A908117" w14:textId="7DC14F28" w:rsidR="005D14E6" w:rsidRPr="005D14E6" w:rsidRDefault="005D14E6" w:rsidP="00210D14">
      <w:pPr>
        <w:pStyle w:val="Heading2"/>
        <w:pBdr>
          <w:bottom w:val="single" w:sz="6" w:space="0" w:color="0495DF"/>
        </w:pBdr>
        <w:shd w:val="clear" w:color="auto" w:fill="FFFFFF"/>
        <w:jc w:val="both"/>
        <w:rPr>
          <w:rFonts w:ascii="Arial" w:hAnsi="Arial" w:cs="Arial"/>
          <w:sz w:val="22"/>
          <w:szCs w:val="22"/>
        </w:rPr>
      </w:pPr>
      <w:r w:rsidRPr="005D14E6">
        <w:rPr>
          <w:rFonts w:ascii="Arial" w:hAnsi="Arial" w:cs="Arial"/>
          <w:sz w:val="22"/>
          <w:szCs w:val="22"/>
        </w:rPr>
        <w:t>10. </w:t>
      </w:r>
      <w:bookmarkStart w:id="10" w:name="preg_yp_care"/>
      <w:bookmarkEnd w:id="10"/>
      <w:r w:rsidRPr="005D14E6">
        <w:rPr>
          <w:rFonts w:ascii="Arial" w:hAnsi="Arial" w:cs="Arial"/>
          <w:sz w:val="22"/>
          <w:szCs w:val="22"/>
        </w:rPr>
        <w:t>Pregnancy of Young People in Care</w:t>
      </w:r>
    </w:p>
    <w:p w14:paraId="64B508C0" w14:textId="2BB7360E" w:rsidR="005D14E6" w:rsidRPr="005D14E6" w:rsidRDefault="00A668AC" w:rsidP="00210D14">
      <w:pPr>
        <w:pStyle w:val="NormalWeb"/>
        <w:shd w:val="clear" w:color="auto" w:fill="FFFFFF"/>
        <w:spacing w:line="252" w:lineRule="atLeast"/>
        <w:jc w:val="both"/>
        <w:rPr>
          <w:rFonts w:ascii="Arial" w:hAnsi="Arial" w:cs="Arial"/>
          <w:sz w:val="22"/>
          <w:szCs w:val="22"/>
        </w:rPr>
      </w:pPr>
      <w:r>
        <w:rPr>
          <w:rFonts w:ascii="Arial" w:hAnsi="Arial" w:cs="Arial"/>
          <w:sz w:val="22"/>
          <w:szCs w:val="22"/>
        </w:rPr>
        <w:t xml:space="preserve">10.1 </w:t>
      </w:r>
      <w:r w:rsidR="005D14E6" w:rsidRPr="005D14E6">
        <w:rPr>
          <w:rFonts w:ascii="Arial" w:hAnsi="Arial" w:cs="Arial"/>
          <w:sz w:val="22"/>
          <w:szCs w:val="22"/>
        </w:rPr>
        <w:t xml:space="preserve">When it is established that a young person in care or a supported care leaver is pregnant, the referrer must ring for a consultation with </w:t>
      </w:r>
      <w:r w:rsidR="00880E5B">
        <w:rPr>
          <w:rFonts w:ascii="Arial" w:hAnsi="Arial" w:cs="Arial"/>
          <w:sz w:val="22"/>
          <w:szCs w:val="22"/>
        </w:rPr>
        <w:t>Medway Single Point of Access</w:t>
      </w:r>
      <w:r w:rsidR="005D14E6" w:rsidRPr="005D14E6">
        <w:rPr>
          <w:rFonts w:ascii="Arial" w:hAnsi="Arial" w:cs="Arial"/>
          <w:sz w:val="22"/>
          <w:szCs w:val="22"/>
        </w:rPr>
        <w:t>. A decision can then be reached about the assessment process between both the referring team and the</w:t>
      </w:r>
      <w:r w:rsidR="00A07645">
        <w:rPr>
          <w:rFonts w:ascii="Arial" w:hAnsi="Arial" w:cs="Arial"/>
          <w:sz w:val="22"/>
          <w:szCs w:val="22"/>
        </w:rPr>
        <w:t xml:space="preserve"> Medway Single Point of Access. </w:t>
      </w:r>
    </w:p>
    <w:p w14:paraId="101D8CD6" w14:textId="5F915582" w:rsidR="005D14E6" w:rsidRPr="005D14E6" w:rsidRDefault="00A668AC" w:rsidP="00210D14">
      <w:pPr>
        <w:pStyle w:val="NormalWeb"/>
        <w:shd w:val="clear" w:color="auto" w:fill="FFFFFF"/>
        <w:spacing w:line="252" w:lineRule="atLeast"/>
        <w:jc w:val="both"/>
        <w:rPr>
          <w:rFonts w:ascii="Arial" w:hAnsi="Arial" w:cs="Arial"/>
          <w:sz w:val="22"/>
          <w:szCs w:val="22"/>
        </w:rPr>
      </w:pPr>
      <w:r>
        <w:rPr>
          <w:rFonts w:ascii="Arial" w:hAnsi="Arial" w:cs="Arial"/>
          <w:sz w:val="22"/>
          <w:szCs w:val="22"/>
        </w:rPr>
        <w:t xml:space="preserve">10.2 </w:t>
      </w:r>
      <w:r w:rsidR="005D14E6" w:rsidRPr="005D14E6">
        <w:rPr>
          <w:rFonts w:ascii="Arial" w:hAnsi="Arial" w:cs="Arial"/>
          <w:sz w:val="22"/>
          <w:szCs w:val="22"/>
        </w:rPr>
        <w:t>It should not be an automatic decision to complete a pre-birth assessment in relation to the pregnancies of all care leavers unless the thresholds are met as outlined above. </w:t>
      </w:r>
    </w:p>
    <w:p w14:paraId="58B0B479" w14:textId="001E6B38" w:rsidR="005D14E6" w:rsidRPr="005D14E6" w:rsidRDefault="00A668AC" w:rsidP="00210D14">
      <w:pPr>
        <w:pStyle w:val="NormalWeb"/>
        <w:shd w:val="clear" w:color="auto" w:fill="FFFFFF"/>
        <w:spacing w:line="252" w:lineRule="atLeast"/>
        <w:jc w:val="both"/>
        <w:rPr>
          <w:rFonts w:ascii="Arial" w:hAnsi="Arial" w:cs="Arial"/>
          <w:sz w:val="22"/>
          <w:szCs w:val="22"/>
        </w:rPr>
      </w:pPr>
      <w:r>
        <w:rPr>
          <w:rFonts w:ascii="Arial" w:hAnsi="Arial" w:cs="Arial"/>
          <w:sz w:val="22"/>
          <w:szCs w:val="22"/>
        </w:rPr>
        <w:t xml:space="preserve">10.3 </w:t>
      </w:r>
      <w:r w:rsidR="005D14E6" w:rsidRPr="005D14E6">
        <w:rPr>
          <w:rFonts w:ascii="Arial" w:hAnsi="Arial" w:cs="Arial"/>
          <w:sz w:val="22"/>
          <w:szCs w:val="22"/>
        </w:rPr>
        <w:t>If the </w:t>
      </w:r>
      <w:hyperlink r:id="rId31" w:tgtFrame="_blank" w:history="1">
        <w:r w:rsidR="005D14E6" w:rsidRPr="005D14E6">
          <w:rPr>
            <w:rStyle w:val="Hyperlink"/>
            <w:rFonts w:ascii="Arial" w:eastAsiaTheme="majorEastAsia" w:hAnsi="Arial" w:cs="Arial"/>
            <w:b/>
            <w:bCs/>
            <w:color w:val="auto"/>
            <w:sz w:val="22"/>
            <w:szCs w:val="22"/>
          </w:rPr>
          <w:t>Section 47</w:t>
        </w:r>
      </w:hyperlink>
      <w:r w:rsidR="005D14E6" w:rsidRPr="005D14E6">
        <w:rPr>
          <w:rFonts w:ascii="Arial" w:hAnsi="Arial" w:cs="Arial"/>
          <w:sz w:val="22"/>
          <w:szCs w:val="22"/>
        </w:rPr>
        <w:t> threshold is met and a </w:t>
      </w:r>
      <w:hyperlink r:id="rId32" w:tgtFrame="_blank" w:history="1">
        <w:r w:rsidR="005D14E6" w:rsidRPr="005D14E6">
          <w:rPr>
            <w:rStyle w:val="Hyperlink"/>
            <w:rFonts w:ascii="Arial" w:eastAsiaTheme="majorEastAsia" w:hAnsi="Arial" w:cs="Arial"/>
            <w:b/>
            <w:bCs/>
            <w:color w:val="auto"/>
            <w:sz w:val="22"/>
            <w:szCs w:val="22"/>
          </w:rPr>
          <w:t>Strategy Meeting</w:t>
        </w:r>
      </w:hyperlink>
      <w:r w:rsidR="005D14E6" w:rsidRPr="005D14E6">
        <w:rPr>
          <w:rFonts w:ascii="Arial" w:hAnsi="Arial" w:cs="Arial"/>
          <w:sz w:val="22"/>
          <w:szCs w:val="22"/>
        </w:rPr>
        <w:t xml:space="preserve"> convened, relevant staff from </w:t>
      </w:r>
      <w:r w:rsidR="00A07645">
        <w:rPr>
          <w:rFonts w:ascii="Arial" w:hAnsi="Arial" w:cs="Arial"/>
          <w:sz w:val="22"/>
          <w:szCs w:val="22"/>
        </w:rPr>
        <w:t xml:space="preserve">16+ Leaving Care or Children in Care </w:t>
      </w:r>
      <w:r w:rsidR="005D14E6" w:rsidRPr="005D14E6">
        <w:rPr>
          <w:rFonts w:ascii="Arial" w:hAnsi="Arial" w:cs="Arial"/>
          <w:sz w:val="22"/>
          <w:szCs w:val="22"/>
        </w:rPr>
        <w:t>teams should be included.</w:t>
      </w:r>
    </w:p>
    <w:p w14:paraId="0E0871C8" w14:textId="2B23F340" w:rsidR="005D14E6" w:rsidRPr="005D14E6" w:rsidRDefault="00A668AC" w:rsidP="00210D14">
      <w:pPr>
        <w:pStyle w:val="NormalWeb"/>
        <w:shd w:val="clear" w:color="auto" w:fill="FFFFFF"/>
        <w:spacing w:line="252" w:lineRule="atLeast"/>
        <w:jc w:val="both"/>
        <w:rPr>
          <w:rFonts w:ascii="Arial" w:hAnsi="Arial" w:cs="Arial"/>
          <w:sz w:val="22"/>
          <w:szCs w:val="22"/>
        </w:rPr>
      </w:pPr>
      <w:r>
        <w:rPr>
          <w:rFonts w:ascii="Arial" w:hAnsi="Arial" w:cs="Arial"/>
          <w:sz w:val="22"/>
          <w:szCs w:val="22"/>
        </w:rPr>
        <w:t xml:space="preserve">10.4 </w:t>
      </w:r>
      <w:r w:rsidR="005D14E6" w:rsidRPr="005D14E6">
        <w:rPr>
          <w:rFonts w:ascii="Arial" w:hAnsi="Arial" w:cs="Arial"/>
          <w:sz w:val="22"/>
          <w:szCs w:val="22"/>
        </w:rPr>
        <w:t xml:space="preserve">If the young person’s placement is out of borough </w:t>
      </w:r>
      <w:r w:rsidR="005F331D">
        <w:rPr>
          <w:rFonts w:ascii="Arial" w:hAnsi="Arial" w:cs="Arial"/>
          <w:sz w:val="22"/>
          <w:szCs w:val="22"/>
        </w:rPr>
        <w:t xml:space="preserve">Medway Children Services </w:t>
      </w:r>
      <w:r w:rsidR="005D14E6" w:rsidRPr="005D14E6">
        <w:rPr>
          <w:rFonts w:ascii="Arial" w:hAnsi="Arial" w:cs="Arial"/>
          <w:sz w:val="22"/>
          <w:szCs w:val="22"/>
        </w:rPr>
        <w:t>must refer the case of the unborn baby to the relevant</w:t>
      </w:r>
      <w:r w:rsidR="00A07645">
        <w:rPr>
          <w:rFonts w:ascii="Arial" w:hAnsi="Arial" w:cs="Arial"/>
          <w:sz w:val="22"/>
          <w:szCs w:val="22"/>
        </w:rPr>
        <w:t xml:space="preserve"> Local Authority</w:t>
      </w:r>
      <w:r w:rsidR="005D14E6" w:rsidRPr="005D14E6">
        <w:rPr>
          <w:rFonts w:ascii="Arial" w:hAnsi="Arial" w:cs="Arial"/>
          <w:sz w:val="22"/>
          <w:szCs w:val="22"/>
        </w:rPr>
        <w:t>.</w:t>
      </w:r>
    </w:p>
    <w:p w14:paraId="7501C7BD" w14:textId="5B73A745" w:rsidR="005D14E6" w:rsidRPr="005D14E6" w:rsidRDefault="00A668AC" w:rsidP="00210D14">
      <w:pPr>
        <w:jc w:val="both"/>
        <w:rPr>
          <w:rFonts w:ascii="Arial" w:hAnsi="Arial" w:cs="Arial"/>
        </w:rPr>
      </w:pPr>
      <w:r>
        <w:rPr>
          <w:rFonts w:ascii="Arial" w:hAnsi="Arial" w:cs="Arial"/>
          <w:shd w:val="clear" w:color="auto" w:fill="FFFFFF"/>
        </w:rPr>
        <w:t xml:space="preserve">10.5 </w:t>
      </w:r>
      <w:r w:rsidR="005D14E6" w:rsidRPr="005D14E6">
        <w:rPr>
          <w:rFonts w:ascii="Arial" w:hAnsi="Arial" w:cs="Arial"/>
          <w:shd w:val="clear" w:color="auto" w:fill="FFFFFF"/>
        </w:rPr>
        <w:t>In any event, the Strategy Meeting will consider risk/need in the context of the young person being pregnant and plans will be agreed accordingly.</w:t>
      </w:r>
    </w:p>
    <w:p w14:paraId="6058A5CE" w14:textId="77777777" w:rsidR="005D14E6" w:rsidRPr="005D14E6" w:rsidRDefault="005D14E6" w:rsidP="002B492B">
      <w:pPr>
        <w:pStyle w:val="Heading2"/>
        <w:pBdr>
          <w:bottom w:val="single" w:sz="6" w:space="0" w:color="0495DF"/>
        </w:pBdr>
        <w:shd w:val="clear" w:color="auto" w:fill="FFFFFF"/>
        <w:jc w:val="both"/>
        <w:rPr>
          <w:rFonts w:ascii="Arial" w:hAnsi="Arial" w:cs="Arial"/>
          <w:sz w:val="22"/>
          <w:szCs w:val="22"/>
        </w:rPr>
      </w:pPr>
      <w:r w:rsidRPr="005D14E6">
        <w:rPr>
          <w:rFonts w:ascii="Arial" w:hAnsi="Arial" w:cs="Arial"/>
          <w:sz w:val="22"/>
          <w:szCs w:val="22"/>
        </w:rPr>
        <w:br/>
        <w:t>11. </w:t>
      </w:r>
      <w:bookmarkStart w:id="11" w:name="allocation_case"/>
      <w:bookmarkEnd w:id="11"/>
      <w:r w:rsidRPr="005D14E6">
        <w:rPr>
          <w:rFonts w:ascii="Arial" w:hAnsi="Arial" w:cs="Arial"/>
          <w:sz w:val="22"/>
          <w:szCs w:val="22"/>
        </w:rPr>
        <w:t>Allocation and Case Transfer</w:t>
      </w:r>
    </w:p>
    <w:p w14:paraId="43DDAB53" w14:textId="22BCAEEA" w:rsidR="005D14E6" w:rsidRPr="005D14E6" w:rsidRDefault="00A668AC" w:rsidP="002B492B">
      <w:pPr>
        <w:pStyle w:val="NormalWeb"/>
        <w:shd w:val="clear" w:color="auto" w:fill="FFFFFF"/>
        <w:spacing w:line="252" w:lineRule="atLeast"/>
        <w:jc w:val="both"/>
        <w:rPr>
          <w:rFonts w:ascii="Arial" w:hAnsi="Arial" w:cs="Arial"/>
          <w:sz w:val="22"/>
          <w:szCs w:val="22"/>
        </w:rPr>
      </w:pPr>
      <w:r>
        <w:rPr>
          <w:rFonts w:ascii="Arial" w:hAnsi="Arial" w:cs="Arial"/>
          <w:sz w:val="22"/>
          <w:szCs w:val="22"/>
        </w:rPr>
        <w:t xml:space="preserve">11.1 </w:t>
      </w:r>
      <w:r w:rsidR="005D14E6" w:rsidRPr="005D14E6">
        <w:rPr>
          <w:rFonts w:ascii="Arial" w:hAnsi="Arial" w:cs="Arial"/>
          <w:sz w:val="22"/>
          <w:szCs w:val="22"/>
        </w:rPr>
        <w:t>The</w:t>
      </w:r>
      <w:r w:rsidR="00E333C7">
        <w:rPr>
          <w:rFonts w:ascii="Arial" w:hAnsi="Arial" w:cs="Arial"/>
          <w:sz w:val="22"/>
          <w:szCs w:val="22"/>
        </w:rPr>
        <w:t xml:space="preserve"> Single Point of Access wi</w:t>
      </w:r>
      <w:r w:rsidR="005D14E6" w:rsidRPr="005D14E6">
        <w:rPr>
          <w:rFonts w:ascii="Arial" w:hAnsi="Arial" w:cs="Arial"/>
          <w:sz w:val="22"/>
          <w:szCs w:val="22"/>
        </w:rPr>
        <w:t>ll be responsible for the initial screening of all pre-birth cases referred. A decision about allocation will be made within 24 hours of receipt of the referral.</w:t>
      </w:r>
    </w:p>
    <w:p w14:paraId="2A0260AD" w14:textId="6F3965DB" w:rsidR="005D14E6" w:rsidRPr="005D14E6" w:rsidRDefault="00A668AC" w:rsidP="002B492B">
      <w:pPr>
        <w:pStyle w:val="NormalWeb"/>
        <w:shd w:val="clear" w:color="auto" w:fill="FFFFFF"/>
        <w:spacing w:line="252" w:lineRule="atLeast"/>
        <w:jc w:val="both"/>
        <w:rPr>
          <w:rFonts w:ascii="Arial" w:hAnsi="Arial" w:cs="Arial"/>
          <w:sz w:val="22"/>
          <w:szCs w:val="22"/>
        </w:rPr>
      </w:pPr>
      <w:r>
        <w:rPr>
          <w:rFonts w:ascii="Arial" w:hAnsi="Arial" w:cs="Arial"/>
          <w:sz w:val="22"/>
          <w:szCs w:val="22"/>
        </w:rPr>
        <w:t xml:space="preserve">11.2 </w:t>
      </w:r>
      <w:r w:rsidR="005D14E6" w:rsidRPr="005D14E6">
        <w:rPr>
          <w:rFonts w:ascii="Arial" w:hAnsi="Arial" w:cs="Arial"/>
          <w:sz w:val="22"/>
          <w:szCs w:val="22"/>
        </w:rPr>
        <w:t xml:space="preserve">Cases where siblings of unborn children are already open to </w:t>
      </w:r>
      <w:r w:rsidR="00E333C7">
        <w:rPr>
          <w:rFonts w:ascii="Arial" w:hAnsi="Arial" w:cs="Arial"/>
          <w:sz w:val="22"/>
          <w:szCs w:val="22"/>
        </w:rPr>
        <w:t xml:space="preserve">Medway Children Services </w:t>
      </w:r>
      <w:r w:rsidR="005D14E6" w:rsidRPr="005D14E6">
        <w:rPr>
          <w:rFonts w:ascii="Arial" w:hAnsi="Arial" w:cs="Arial"/>
          <w:sz w:val="22"/>
          <w:szCs w:val="22"/>
        </w:rPr>
        <w:t xml:space="preserve">or in Care Proceedings </w:t>
      </w:r>
      <w:r w:rsidR="004B1A10">
        <w:rPr>
          <w:rFonts w:ascii="Arial" w:hAnsi="Arial" w:cs="Arial"/>
          <w:sz w:val="22"/>
          <w:szCs w:val="22"/>
        </w:rPr>
        <w:t xml:space="preserve">the unborn child </w:t>
      </w:r>
      <w:r w:rsidR="005D14E6" w:rsidRPr="005D14E6">
        <w:rPr>
          <w:rFonts w:ascii="Arial" w:hAnsi="Arial" w:cs="Arial"/>
          <w:sz w:val="22"/>
          <w:szCs w:val="22"/>
        </w:rPr>
        <w:t xml:space="preserve">will continue to be allocated within those </w:t>
      </w:r>
      <w:r w:rsidR="004B1A10">
        <w:rPr>
          <w:rFonts w:ascii="Arial" w:hAnsi="Arial" w:cs="Arial"/>
          <w:sz w:val="22"/>
          <w:szCs w:val="22"/>
        </w:rPr>
        <w:t xml:space="preserve">teams </w:t>
      </w:r>
      <w:r w:rsidR="005D14E6" w:rsidRPr="005D14E6">
        <w:rPr>
          <w:rFonts w:ascii="Arial" w:hAnsi="Arial" w:cs="Arial"/>
          <w:sz w:val="22"/>
          <w:szCs w:val="22"/>
        </w:rPr>
        <w:t>with the exception of the 16+</w:t>
      </w:r>
      <w:r w:rsidR="004B1A10">
        <w:rPr>
          <w:rFonts w:ascii="Arial" w:hAnsi="Arial" w:cs="Arial"/>
          <w:sz w:val="22"/>
          <w:szCs w:val="22"/>
        </w:rPr>
        <w:t xml:space="preserve"> Leaving Care Teams</w:t>
      </w:r>
      <w:r w:rsidR="005D14E6" w:rsidRPr="005D14E6">
        <w:rPr>
          <w:rFonts w:ascii="Arial" w:hAnsi="Arial" w:cs="Arial"/>
          <w:sz w:val="22"/>
          <w:szCs w:val="22"/>
        </w:rPr>
        <w:t xml:space="preserve">. </w:t>
      </w:r>
      <w:r w:rsidR="00C67AF0">
        <w:rPr>
          <w:rFonts w:ascii="Arial" w:hAnsi="Arial" w:cs="Arial"/>
          <w:sz w:val="22"/>
          <w:szCs w:val="22"/>
        </w:rPr>
        <w:t xml:space="preserve"> </w:t>
      </w:r>
      <w:r w:rsidR="005D14E6" w:rsidRPr="005D14E6">
        <w:rPr>
          <w:rFonts w:ascii="Arial" w:hAnsi="Arial" w:cs="Arial"/>
          <w:sz w:val="22"/>
          <w:szCs w:val="22"/>
        </w:rPr>
        <w:t xml:space="preserve">In cases where the court proceedings have concluded, the pre-birth assessment will be referred to the Team that managed these proceedings if they fall within a </w:t>
      </w:r>
      <w:r w:rsidR="00B87232" w:rsidRPr="005D14E6">
        <w:rPr>
          <w:rFonts w:ascii="Arial" w:hAnsi="Arial" w:cs="Arial"/>
          <w:sz w:val="22"/>
          <w:szCs w:val="22"/>
        </w:rPr>
        <w:t>3-month</w:t>
      </w:r>
      <w:r w:rsidR="005D14E6" w:rsidRPr="005D14E6">
        <w:rPr>
          <w:rFonts w:ascii="Arial" w:hAnsi="Arial" w:cs="Arial"/>
          <w:sz w:val="22"/>
          <w:szCs w:val="22"/>
        </w:rPr>
        <w:t xml:space="preserve"> period. Outside of the </w:t>
      </w:r>
      <w:r w:rsidR="00B87232" w:rsidRPr="005D14E6">
        <w:rPr>
          <w:rFonts w:ascii="Arial" w:hAnsi="Arial" w:cs="Arial"/>
          <w:sz w:val="22"/>
          <w:szCs w:val="22"/>
        </w:rPr>
        <w:t>3-month</w:t>
      </w:r>
      <w:r w:rsidR="005D14E6" w:rsidRPr="005D14E6">
        <w:rPr>
          <w:rFonts w:ascii="Arial" w:hAnsi="Arial" w:cs="Arial"/>
          <w:sz w:val="22"/>
          <w:szCs w:val="22"/>
        </w:rPr>
        <w:t xml:space="preserve"> timescale the case will be allocated within the </w:t>
      </w:r>
      <w:r w:rsidR="00C67AF0">
        <w:rPr>
          <w:rFonts w:ascii="Arial" w:hAnsi="Arial" w:cs="Arial"/>
          <w:sz w:val="22"/>
          <w:szCs w:val="22"/>
        </w:rPr>
        <w:t xml:space="preserve">Assessment </w:t>
      </w:r>
      <w:r w:rsidR="005D14E6" w:rsidRPr="005D14E6">
        <w:rPr>
          <w:rFonts w:ascii="Arial" w:hAnsi="Arial" w:cs="Arial"/>
          <w:sz w:val="22"/>
          <w:szCs w:val="22"/>
        </w:rPr>
        <w:t>team</w:t>
      </w:r>
      <w:r w:rsidR="00C67AF0">
        <w:rPr>
          <w:rFonts w:ascii="Arial" w:hAnsi="Arial" w:cs="Arial"/>
          <w:sz w:val="22"/>
          <w:szCs w:val="22"/>
        </w:rPr>
        <w:t>s</w:t>
      </w:r>
      <w:r w:rsidR="005D14E6" w:rsidRPr="005D14E6">
        <w:rPr>
          <w:rFonts w:ascii="Arial" w:hAnsi="Arial" w:cs="Arial"/>
          <w:sz w:val="22"/>
          <w:szCs w:val="22"/>
        </w:rPr>
        <w:t>.</w:t>
      </w:r>
    </w:p>
    <w:p w14:paraId="14369871" w14:textId="08058011" w:rsidR="005D14E6" w:rsidRPr="005D14E6" w:rsidRDefault="005D14E6" w:rsidP="00A47AC7">
      <w:pPr>
        <w:pStyle w:val="Heading2"/>
        <w:pBdr>
          <w:bottom w:val="single" w:sz="6" w:space="0" w:color="0495DF"/>
        </w:pBdr>
        <w:shd w:val="clear" w:color="auto" w:fill="FFFFFF"/>
        <w:jc w:val="both"/>
        <w:rPr>
          <w:rFonts w:ascii="Arial" w:hAnsi="Arial" w:cs="Arial"/>
          <w:sz w:val="22"/>
          <w:szCs w:val="22"/>
        </w:rPr>
      </w:pPr>
      <w:r w:rsidRPr="005D14E6">
        <w:rPr>
          <w:rFonts w:ascii="Arial" w:hAnsi="Arial" w:cs="Arial"/>
          <w:sz w:val="22"/>
          <w:szCs w:val="22"/>
        </w:rPr>
        <w:t>12.</w:t>
      </w:r>
      <w:bookmarkStart w:id="12" w:name="gen_guidelines"/>
      <w:bookmarkEnd w:id="12"/>
      <w:r w:rsidRPr="005D14E6">
        <w:rPr>
          <w:rFonts w:ascii="Arial" w:hAnsi="Arial" w:cs="Arial"/>
          <w:sz w:val="22"/>
          <w:szCs w:val="22"/>
        </w:rPr>
        <w:t xml:space="preserve"> General Guidelines for Conducting </w:t>
      </w:r>
      <w:r w:rsidR="00B87232" w:rsidRPr="005D14E6">
        <w:rPr>
          <w:rFonts w:ascii="Arial" w:hAnsi="Arial" w:cs="Arial"/>
          <w:sz w:val="22"/>
          <w:szCs w:val="22"/>
        </w:rPr>
        <w:t>Pre-Birth</w:t>
      </w:r>
      <w:r w:rsidRPr="005D14E6">
        <w:rPr>
          <w:rFonts w:ascii="Arial" w:hAnsi="Arial" w:cs="Arial"/>
          <w:sz w:val="22"/>
          <w:szCs w:val="22"/>
        </w:rPr>
        <w:t xml:space="preserve"> Assessments</w:t>
      </w:r>
    </w:p>
    <w:p w14:paraId="0D82F20F" w14:textId="21DC8166" w:rsidR="005D14E6" w:rsidRPr="005D14E6" w:rsidRDefault="00834094" w:rsidP="00A47AC7">
      <w:pPr>
        <w:pStyle w:val="NormalWeb"/>
        <w:shd w:val="clear" w:color="auto" w:fill="FFFFFF"/>
        <w:spacing w:line="252" w:lineRule="atLeast"/>
        <w:jc w:val="both"/>
        <w:rPr>
          <w:rFonts w:ascii="Arial" w:hAnsi="Arial" w:cs="Arial"/>
          <w:sz w:val="22"/>
          <w:szCs w:val="22"/>
        </w:rPr>
      </w:pPr>
      <w:r>
        <w:rPr>
          <w:rFonts w:ascii="Arial" w:hAnsi="Arial" w:cs="Arial"/>
          <w:sz w:val="22"/>
          <w:szCs w:val="22"/>
        </w:rPr>
        <w:t xml:space="preserve">12.1 </w:t>
      </w:r>
      <w:r w:rsidR="005D14E6" w:rsidRPr="005D14E6">
        <w:rPr>
          <w:rFonts w:ascii="Arial" w:hAnsi="Arial" w:cs="Arial"/>
          <w:sz w:val="22"/>
          <w:szCs w:val="22"/>
        </w:rPr>
        <w:t>The importance of conducting pre-birth assessments has been highlighted by numerous research studies and </w:t>
      </w:r>
      <w:hyperlink r:id="rId33" w:tgtFrame="_blank" w:history="1">
        <w:r w:rsidR="005D14E6" w:rsidRPr="00834094">
          <w:rPr>
            <w:rStyle w:val="Hyperlink"/>
            <w:rFonts w:ascii="Arial" w:eastAsiaTheme="majorEastAsia" w:hAnsi="Arial" w:cs="Arial"/>
            <w:color w:val="auto"/>
            <w:sz w:val="22"/>
            <w:szCs w:val="22"/>
            <w:u w:val="none"/>
          </w:rPr>
          <w:t>Serious Case Reviews</w:t>
        </w:r>
      </w:hyperlink>
      <w:r w:rsidR="005D14E6" w:rsidRPr="005D14E6">
        <w:rPr>
          <w:rFonts w:ascii="Arial" w:hAnsi="Arial" w:cs="Arial"/>
          <w:sz w:val="22"/>
          <w:szCs w:val="22"/>
        </w:rPr>
        <w:t xml:space="preserve"> which have shown that children are most at risk of fatal and severe assaults in the first year of life, usually inflicted by their </w:t>
      </w:r>
      <w:proofErr w:type="spellStart"/>
      <w:r w:rsidR="005D14E6" w:rsidRPr="005D14E6">
        <w:rPr>
          <w:rFonts w:ascii="Arial" w:hAnsi="Arial" w:cs="Arial"/>
          <w:sz w:val="22"/>
          <w:szCs w:val="22"/>
        </w:rPr>
        <w:t>carers</w:t>
      </w:r>
      <w:proofErr w:type="spellEnd"/>
      <w:r w:rsidR="005D14E6" w:rsidRPr="005D14E6">
        <w:rPr>
          <w:rFonts w:ascii="Arial" w:hAnsi="Arial" w:cs="Arial"/>
          <w:sz w:val="22"/>
          <w:szCs w:val="22"/>
        </w:rPr>
        <w:t>.</w:t>
      </w:r>
    </w:p>
    <w:p w14:paraId="738CD61B" w14:textId="622351F3" w:rsidR="005D14E6" w:rsidRPr="005D14E6" w:rsidRDefault="00834094" w:rsidP="00A47AC7">
      <w:pPr>
        <w:pStyle w:val="NormalWeb"/>
        <w:shd w:val="clear" w:color="auto" w:fill="FFFFFF"/>
        <w:spacing w:line="252" w:lineRule="atLeast"/>
        <w:jc w:val="both"/>
        <w:rPr>
          <w:rFonts w:ascii="Arial" w:hAnsi="Arial" w:cs="Arial"/>
          <w:sz w:val="22"/>
          <w:szCs w:val="22"/>
        </w:rPr>
      </w:pPr>
      <w:r>
        <w:rPr>
          <w:rFonts w:ascii="Arial" w:hAnsi="Arial" w:cs="Arial"/>
          <w:sz w:val="22"/>
          <w:szCs w:val="22"/>
        </w:rPr>
        <w:t xml:space="preserve">12.2 </w:t>
      </w:r>
      <w:r w:rsidR="005D14E6" w:rsidRPr="005D14E6">
        <w:rPr>
          <w:rFonts w:ascii="Arial" w:hAnsi="Arial" w:cs="Arial"/>
          <w:sz w:val="22"/>
          <w:szCs w:val="22"/>
        </w:rPr>
        <w:t>Pre-Birth Assessment is a sensitive and complex area of work. Parents may feel anxious about their child being removed from them at birth. Referring professionals may be reluctant to refer vulnerable adults and be anxious about the prospective parents losing trust in them.</w:t>
      </w:r>
    </w:p>
    <w:p w14:paraId="7CFEAD89" w14:textId="6AC959F0" w:rsidR="005D14E6" w:rsidRPr="005D14E6" w:rsidRDefault="005646FF" w:rsidP="00A47AC7">
      <w:pPr>
        <w:pStyle w:val="NormalWeb"/>
        <w:shd w:val="clear" w:color="auto" w:fill="FFFFFF"/>
        <w:spacing w:line="252" w:lineRule="atLeast"/>
        <w:jc w:val="both"/>
        <w:rPr>
          <w:rFonts w:ascii="Arial" w:hAnsi="Arial" w:cs="Arial"/>
          <w:sz w:val="22"/>
          <w:szCs w:val="22"/>
        </w:rPr>
      </w:pPr>
      <w:r>
        <w:rPr>
          <w:rFonts w:ascii="Arial" w:hAnsi="Arial" w:cs="Arial"/>
          <w:sz w:val="22"/>
          <w:szCs w:val="22"/>
        </w:rPr>
        <w:t xml:space="preserve">12.3 </w:t>
      </w:r>
      <w:r w:rsidR="005D14E6" w:rsidRPr="005D14E6">
        <w:rPr>
          <w:rFonts w:ascii="Arial" w:hAnsi="Arial" w:cs="Arial"/>
          <w:sz w:val="22"/>
          <w:szCs w:val="22"/>
        </w:rPr>
        <w:t xml:space="preserve">It is important to undertake the assessment during early pregnancy so that the parents are given the opportunity to demonstrate the capacity to change. If the outcome of the assessment suggests that parenting capacity is affected in a negative way there is an opportunity to make clear and structured plans for the baby’s </w:t>
      </w:r>
      <w:r w:rsidR="00C06B50">
        <w:rPr>
          <w:rFonts w:ascii="Arial" w:hAnsi="Arial" w:cs="Arial"/>
          <w:sz w:val="22"/>
          <w:szCs w:val="22"/>
        </w:rPr>
        <w:t>future,</w:t>
      </w:r>
      <w:r w:rsidR="005D14E6" w:rsidRPr="005D14E6">
        <w:rPr>
          <w:rFonts w:ascii="Arial" w:hAnsi="Arial" w:cs="Arial"/>
          <w:sz w:val="22"/>
          <w:szCs w:val="22"/>
        </w:rPr>
        <w:t xml:space="preserve"> together with support for the parents.</w:t>
      </w:r>
    </w:p>
    <w:p w14:paraId="515457FB" w14:textId="50999DB3" w:rsidR="005D14E6" w:rsidRPr="005D14E6" w:rsidRDefault="005646FF" w:rsidP="00A47AC7">
      <w:pPr>
        <w:pStyle w:val="NormalWeb"/>
        <w:shd w:val="clear" w:color="auto" w:fill="FFFFFF"/>
        <w:spacing w:line="252" w:lineRule="atLeast"/>
        <w:jc w:val="both"/>
        <w:rPr>
          <w:rFonts w:ascii="Arial" w:hAnsi="Arial" w:cs="Arial"/>
          <w:sz w:val="22"/>
          <w:szCs w:val="22"/>
        </w:rPr>
      </w:pPr>
      <w:r>
        <w:rPr>
          <w:rFonts w:ascii="Arial" w:hAnsi="Arial" w:cs="Arial"/>
          <w:sz w:val="22"/>
          <w:szCs w:val="22"/>
        </w:rPr>
        <w:lastRenderedPageBreak/>
        <w:t xml:space="preserve">12.4 </w:t>
      </w:r>
      <w:r w:rsidR="005D14E6" w:rsidRPr="005D14E6">
        <w:rPr>
          <w:rFonts w:ascii="Arial" w:hAnsi="Arial" w:cs="Arial"/>
          <w:sz w:val="22"/>
          <w:szCs w:val="22"/>
        </w:rPr>
        <w:t>Social Workers undertaking the assessments should have access to appropriate resources, liaison with key professionals and undertaking joint assessment visits.</w:t>
      </w:r>
    </w:p>
    <w:p w14:paraId="2BC011B9" w14:textId="3C1245CB" w:rsidR="005D14E6" w:rsidRPr="005D14E6" w:rsidRDefault="005646FF" w:rsidP="00A47AC7">
      <w:pPr>
        <w:pStyle w:val="NormalWeb"/>
        <w:shd w:val="clear" w:color="auto" w:fill="FFFFFF"/>
        <w:spacing w:line="252" w:lineRule="atLeast"/>
        <w:jc w:val="both"/>
        <w:rPr>
          <w:rFonts w:ascii="Arial" w:hAnsi="Arial" w:cs="Arial"/>
          <w:sz w:val="22"/>
          <w:szCs w:val="22"/>
        </w:rPr>
      </w:pPr>
      <w:r>
        <w:rPr>
          <w:rFonts w:ascii="Arial" w:hAnsi="Arial" w:cs="Arial"/>
          <w:sz w:val="22"/>
          <w:szCs w:val="22"/>
        </w:rPr>
        <w:t xml:space="preserve">12.5 </w:t>
      </w:r>
      <w:r w:rsidR="005D14E6" w:rsidRPr="005D14E6">
        <w:rPr>
          <w:rFonts w:ascii="Arial" w:hAnsi="Arial" w:cs="Arial"/>
          <w:sz w:val="22"/>
          <w:szCs w:val="22"/>
        </w:rPr>
        <w:t>It is important that social workers do not conduct assessments in isolation. Working closely with relevant professionals such as midwives and health visitors is essential. Liaising with relevant substance misuse, mental health and learning disability professionals is also crucial. The liaison mental health worker will also offer advice on cases with a mental health component and become involved in liaison with mental health professionals.</w:t>
      </w:r>
    </w:p>
    <w:p w14:paraId="0274C25F" w14:textId="7B6C783A" w:rsidR="005D14E6" w:rsidRPr="005D14E6" w:rsidRDefault="00ED7095" w:rsidP="00A47AC7">
      <w:pPr>
        <w:pStyle w:val="NormalWeb"/>
        <w:shd w:val="clear" w:color="auto" w:fill="FFFFFF"/>
        <w:spacing w:line="252" w:lineRule="atLeast"/>
        <w:jc w:val="both"/>
        <w:rPr>
          <w:rFonts w:ascii="Arial" w:hAnsi="Arial" w:cs="Arial"/>
          <w:sz w:val="22"/>
          <w:szCs w:val="22"/>
        </w:rPr>
      </w:pPr>
      <w:r>
        <w:rPr>
          <w:rFonts w:ascii="Arial" w:hAnsi="Arial" w:cs="Arial"/>
          <w:sz w:val="22"/>
          <w:szCs w:val="22"/>
        </w:rPr>
        <w:t xml:space="preserve">12.6 </w:t>
      </w:r>
      <w:r w:rsidR="005D14E6" w:rsidRPr="005D14E6">
        <w:rPr>
          <w:rFonts w:ascii="Arial" w:hAnsi="Arial" w:cs="Arial"/>
          <w:sz w:val="22"/>
          <w:szCs w:val="22"/>
        </w:rPr>
        <w:t>The importance of compiling a full chronology and family history is particularly important in assessing the risks and likely outcome for the child. Where there have been previous children in the family removed, the previous Court documents such as copies of Final Court Judgements and assessment reports should be accessed at an early stage. If there have been Social Workers involved from the Children’s Social Care Services, they should be consulted and invited to relevant meetings.</w:t>
      </w:r>
    </w:p>
    <w:p w14:paraId="54517A05" w14:textId="3B91458D" w:rsidR="005D14E6" w:rsidRPr="005D14E6" w:rsidRDefault="00ED7095" w:rsidP="00A47AC7">
      <w:pPr>
        <w:pStyle w:val="NormalWeb"/>
        <w:shd w:val="clear" w:color="auto" w:fill="FFFFFF"/>
        <w:spacing w:line="252" w:lineRule="atLeast"/>
        <w:jc w:val="both"/>
        <w:rPr>
          <w:rFonts w:ascii="Arial" w:hAnsi="Arial" w:cs="Arial"/>
          <w:sz w:val="22"/>
          <w:szCs w:val="22"/>
        </w:rPr>
      </w:pPr>
      <w:r>
        <w:rPr>
          <w:rFonts w:ascii="Arial" w:hAnsi="Arial" w:cs="Arial"/>
          <w:sz w:val="22"/>
          <w:szCs w:val="22"/>
        </w:rPr>
        <w:t xml:space="preserve">12.7 </w:t>
      </w:r>
      <w:r w:rsidR="005D14E6" w:rsidRPr="005D14E6">
        <w:rPr>
          <w:rFonts w:ascii="Arial" w:hAnsi="Arial" w:cs="Arial"/>
          <w:sz w:val="22"/>
          <w:szCs w:val="22"/>
        </w:rPr>
        <w:t xml:space="preserve">Workers should try to compile a clear history from the parents about their own previous experiences in order to find out whether they have any unresolved conflicts, for example that may impact on their parenting of the child. It is important to find out their feelings towards the </w:t>
      </w:r>
      <w:proofErr w:type="spellStart"/>
      <w:r w:rsidR="005D14E6" w:rsidRPr="005D14E6">
        <w:rPr>
          <w:rFonts w:ascii="Arial" w:hAnsi="Arial" w:cs="Arial"/>
          <w:sz w:val="22"/>
          <w:szCs w:val="22"/>
        </w:rPr>
        <w:t>newborn</w:t>
      </w:r>
      <w:proofErr w:type="spellEnd"/>
      <w:r w:rsidR="005D14E6" w:rsidRPr="005D14E6">
        <w:rPr>
          <w:rFonts w:ascii="Arial" w:hAnsi="Arial" w:cs="Arial"/>
          <w:sz w:val="22"/>
          <w:szCs w:val="22"/>
        </w:rPr>
        <w:t xml:space="preserve"> baby and the meaning that the child may have for them. For example, the pregnancy may have coincided with a major crisis in the parent’s life, which will affect their feelings towards the child.</w:t>
      </w:r>
    </w:p>
    <w:p w14:paraId="54C304E8" w14:textId="05745D3A" w:rsidR="005D14E6" w:rsidRPr="005D14E6" w:rsidRDefault="00C8525B" w:rsidP="00A47AC7">
      <w:pPr>
        <w:pStyle w:val="NormalWeb"/>
        <w:shd w:val="clear" w:color="auto" w:fill="FFFFFF"/>
        <w:spacing w:line="252" w:lineRule="atLeast"/>
        <w:jc w:val="both"/>
        <w:rPr>
          <w:rFonts w:ascii="Arial" w:hAnsi="Arial" w:cs="Arial"/>
          <w:sz w:val="22"/>
          <w:szCs w:val="22"/>
        </w:rPr>
      </w:pPr>
      <w:r>
        <w:rPr>
          <w:rFonts w:ascii="Arial" w:hAnsi="Arial" w:cs="Arial"/>
          <w:sz w:val="22"/>
          <w:szCs w:val="22"/>
        </w:rPr>
        <w:t xml:space="preserve">12.8 </w:t>
      </w:r>
      <w:r w:rsidR="005D14E6" w:rsidRPr="005D14E6">
        <w:rPr>
          <w:rFonts w:ascii="Arial" w:hAnsi="Arial" w:cs="Arial"/>
          <w:sz w:val="22"/>
          <w:szCs w:val="22"/>
        </w:rPr>
        <w:t>It is also important to find out the parents’ views about any previous children who have been removed from their care and whether they have demonstrated sufficient insight and capacity to change in this respect.</w:t>
      </w:r>
    </w:p>
    <w:p w14:paraId="58A0291F" w14:textId="7B94273E" w:rsidR="005D14E6" w:rsidRPr="005D14E6" w:rsidRDefault="00C8525B" w:rsidP="00A47AC7">
      <w:pPr>
        <w:pStyle w:val="NormalWeb"/>
        <w:shd w:val="clear" w:color="auto" w:fill="FFFFFF"/>
        <w:spacing w:line="252" w:lineRule="atLeast"/>
        <w:jc w:val="both"/>
        <w:rPr>
          <w:rFonts w:ascii="Arial" w:hAnsi="Arial" w:cs="Arial"/>
          <w:sz w:val="22"/>
          <w:szCs w:val="22"/>
        </w:rPr>
      </w:pPr>
      <w:r>
        <w:rPr>
          <w:rFonts w:ascii="Arial" w:hAnsi="Arial" w:cs="Arial"/>
          <w:sz w:val="22"/>
          <w:szCs w:val="22"/>
        </w:rPr>
        <w:t xml:space="preserve">12.9 </w:t>
      </w:r>
      <w:r w:rsidR="005D14E6" w:rsidRPr="005D14E6">
        <w:rPr>
          <w:rFonts w:ascii="Arial" w:hAnsi="Arial" w:cs="Arial"/>
          <w:sz w:val="22"/>
          <w:szCs w:val="22"/>
        </w:rPr>
        <w:t>It is crucial to seek information about fathers/partners whilst conducting assessments and involve them in the process. Background Police and other checks should be made at an early stage on relevant cases to ascertain any potential risk factors.</w:t>
      </w:r>
    </w:p>
    <w:p w14:paraId="1356793C" w14:textId="5796A2BB" w:rsidR="005D14E6" w:rsidRPr="005D14E6" w:rsidRDefault="00C8525B" w:rsidP="00A47AC7">
      <w:pPr>
        <w:pStyle w:val="NormalWeb"/>
        <w:shd w:val="clear" w:color="auto" w:fill="FFFFFF"/>
        <w:spacing w:line="252" w:lineRule="atLeast"/>
        <w:jc w:val="both"/>
        <w:rPr>
          <w:rFonts w:ascii="Arial" w:hAnsi="Arial" w:cs="Arial"/>
          <w:sz w:val="22"/>
          <w:szCs w:val="22"/>
        </w:rPr>
      </w:pPr>
      <w:r>
        <w:rPr>
          <w:rFonts w:ascii="Arial" w:hAnsi="Arial" w:cs="Arial"/>
          <w:sz w:val="22"/>
          <w:szCs w:val="22"/>
        </w:rPr>
        <w:t xml:space="preserve">12.10 </w:t>
      </w:r>
      <w:r w:rsidR="005D14E6" w:rsidRPr="005D14E6">
        <w:rPr>
          <w:rFonts w:ascii="Arial" w:hAnsi="Arial" w:cs="Arial"/>
          <w:sz w:val="22"/>
          <w:szCs w:val="22"/>
        </w:rPr>
        <w:t xml:space="preserve">Working with extended families is also crucial to the assessment process and achieving positive outcomes for unborn children. </w:t>
      </w:r>
      <w:hyperlink r:id="rId34" w:tgtFrame="_blank" w:history="1">
        <w:r w:rsidR="005D14E6" w:rsidRPr="005D14E6">
          <w:rPr>
            <w:rStyle w:val="Hyperlink"/>
            <w:rFonts w:ascii="Arial" w:eastAsiaTheme="majorEastAsia" w:hAnsi="Arial" w:cs="Arial"/>
            <w:b/>
            <w:bCs/>
            <w:color w:val="auto"/>
            <w:sz w:val="22"/>
            <w:szCs w:val="22"/>
          </w:rPr>
          <w:t>Family Group Conferences</w:t>
        </w:r>
      </w:hyperlink>
      <w:r w:rsidR="008B54EE">
        <w:rPr>
          <w:rFonts w:ascii="Arial" w:hAnsi="Arial" w:cs="Arial"/>
          <w:sz w:val="22"/>
          <w:szCs w:val="22"/>
        </w:rPr>
        <w:t xml:space="preserve"> must be always convened </w:t>
      </w:r>
      <w:r w:rsidR="005D14E6" w:rsidRPr="005D14E6">
        <w:rPr>
          <w:rFonts w:ascii="Arial" w:hAnsi="Arial" w:cs="Arial"/>
          <w:sz w:val="22"/>
          <w:szCs w:val="22"/>
        </w:rPr>
        <w:t>in any cases where there is a possibility that the mother may be unable to meet the needs of the unborn child.</w:t>
      </w:r>
    </w:p>
    <w:p w14:paraId="79929BEC" w14:textId="398F627F" w:rsidR="005D14E6" w:rsidRPr="00C51B8D" w:rsidRDefault="008B54EE" w:rsidP="00A47AC7">
      <w:pPr>
        <w:pStyle w:val="NormalWeb"/>
        <w:shd w:val="clear" w:color="auto" w:fill="FFFFFF"/>
        <w:spacing w:line="252" w:lineRule="atLeast"/>
        <w:jc w:val="both"/>
        <w:rPr>
          <w:rFonts w:ascii="Arial" w:hAnsi="Arial" w:cs="Arial"/>
          <w:b/>
          <w:bCs/>
          <w:sz w:val="22"/>
          <w:szCs w:val="22"/>
          <w:u w:val="single"/>
        </w:rPr>
      </w:pPr>
      <w:r>
        <w:rPr>
          <w:rFonts w:ascii="Arial" w:hAnsi="Arial" w:cs="Arial"/>
          <w:sz w:val="22"/>
          <w:szCs w:val="22"/>
        </w:rPr>
        <w:t xml:space="preserve">12.11 </w:t>
      </w:r>
      <w:r w:rsidR="005D14E6" w:rsidRPr="005D14E6">
        <w:rPr>
          <w:rFonts w:ascii="Arial" w:hAnsi="Arial" w:cs="Arial"/>
          <w:sz w:val="22"/>
          <w:szCs w:val="22"/>
        </w:rPr>
        <w:t>Family Group Conferences can enable the families to be brought together to make alternative plans for the care of the child thus avoiding the need for Care Proceedings in some cases. Parallel assessment of alternative family carers can prevent delays in Care Planning for the child.</w:t>
      </w:r>
    </w:p>
    <w:p w14:paraId="2BDEE10F" w14:textId="31F973E9" w:rsidR="002A073D" w:rsidRDefault="00C51B8D" w:rsidP="00A47AC7">
      <w:pPr>
        <w:jc w:val="both"/>
        <w:rPr>
          <w:rFonts w:ascii="Arial" w:hAnsi="Arial" w:cs="Arial"/>
          <w:b/>
          <w:bCs/>
          <w:u w:val="single"/>
        </w:rPr>
      </w:pPr>
      <w:r>
        <w:rPr>
          <w:rFonts w:ascii="Arial" w:hAnsi="Arial" w:cs="Arial"/>
          <w:b/>
          <w:bCs/>
          <w:u w:val="single"/>
        </w:rPr>
        <w:t>13.</w:t>
      </w:r>
      <w:r w:rsidR="002A073D">
        <w:rPr>
          <w:rFonts w:ascii="Arial" w:hAnsi="Arial" w:cs="Arial"/>
          <w:b/>
          <w:bCs/>
          <w:u w:val="single"/>
        </w:rPr>
        <w:t xml:space="preserve"> </w:t>
      </w:r>
      <w:r w:rsidR="002A073D" w:rsidRPr="002A073D">
        <w:rPr>
          <w:rFonts w:ascii="Arial" w:hAnsi="Arial" w:cs="Arial"/>
          <w:b/>
          <w:bCs/>
          <w:u w:val="single"/>
        </w:rPr>
        <w:t>Framework for Practice: Risk Estimation</w:t>
      </w:r>
    </w:p>
    <w:p w14:paraId="49E07ED2" w14:textId="757CB9DC" w:rsidR="00E5336E" w:rsidRDefault="00E5336E" w:rsidP="00A47AC7">
      <w:pPr>
        <w:jc w:val="both"/>
        <w:rPr>
          <w:rFonts w:ascii="Arial" w:hAnsi="Arial" w:cs="Arial"/>
        </w:rPr>
      </w:pPr>
      <w:r w:rsidRPr="00E5336E">
        <w:rPr>
          <w:rFonts w:ascii="Arial" w:hAnsi="Arial" w:cs="Arial"/>
        </w:rPr>
        <w:t>Framework taken from an adaptation by Martin Calder in 'Unborn Children: A Framework for Assessment and Intervention' of R. Corner's 'Pre-birth Risk Assessment: Developing a Model of Practice'</w:t>
      </w:r>
      <w:r>
        <w:rPr>
          <w:rFonts w:ascii="Arial" w:hAnsi="Arial" w:cs="Arial"/>
        </w:rPr>
        <w:t xml:space="preserve"> and blended with the Sings of Safety </w:t>
      </w:r>
      <w:r w:rsidR="00B24362">
        <w:rPr>
          <w:rFonts w:ascii="Arial" w:hAnsi="Arial" w:cs="Arial"/>
        </w:rPr>
        <w:t xml:space="preserve">approach to risk assessment </w:t>
      </w:r>
    </w:p>
    <w:p w14:paraId="6A082FA5" w14:textId="77777777" w:rsidR="00B24362" w:rsidRPr="00E5336E" w:rsidRDefault="00B24362">
      <w:pPr>
        <w:rPr>
          <w:rFonts w:ascii="Arial" w:hAnsi="Arial" w:cs="Arial"/>
        </w:rPr>
      </w:pPr>
    </w:p>
    <w:tbl>
      <w:tblPr>
        <w:tblStyle w:val="TableGrid"/>
        <w:tblW w:w="9067" w:type="dxa"/>
        <w:tblLayout w:type="fixed"/>
        <w:tblLook w:val="04A0" w:firstRow="1" w:lastRow="0" w:firstColumn="1" w:lastColumn="0" w:noHBand="0" w:noVBand="1"/>
        <w:tblCaption w:val="Framework for Practice: Risk Estimation"/>
      </w:tblPr>
      <w:tblGrid>
        <w:gridCol w:w="1980"/>
        <w:gridCol w:w="3544"/>
        <w:gridCol w:w="3543"/>
      </w:tblGrid>
      <w:tr w:rsidR="008A4821" w:rsidRPr="00124E60" w14:paraId="52EB101C" w14:textId="77777777" w:rsidTr="00124A90">
        <w:tc>
          <w:tcPr>
            <w:tcW w:w="1980" w:type="dxa"/>
          </w:tcPr>
          <w:p w14:paraId="36C2E087" w14:textId="7B2A2AE1" w:rsidR="008A4821" w:rsidRPr="00124E60" w:rsidRDefault="008A4821">
            <w:pPr>
              <w:rPr>
                <w:rFonts w:ascii="Arial" w:hAnsi="Arial" w:cs="Arial"/>
                <w:b/>
                <w:bCs/>
                <w:u w:val="single"/>
              </w:rPr>
            </w:pPr>
            <w:r w:rsidRPr="00124E60">
              <w:rPr>
                <w:rFonts w:ascii="Arial" w:hAnsi="Arial" w:cs="Arial"/>
                <w:b/>
                <w:bCs/>
                <w:u w:val="single"/>
              </w:rPr>
              <w:t xml:space="preserve">When assessing </w:t>
            </w:r>
          </w:p>
        </w:tc>
        <w:tc>
          <w:tcPr>
            <w:tcW w:w="3544" w:type="dxa"/>
          </w:tcPr>
          <w:p w14:paraId="56EF5A1C" w14:textId="2BECCEB6" w:rsidR="008A4821" w:rsidRPr="00124E60" w:rsidRDefault="008A4821">
            <w:pPr>
              <w:rPr>
                <w:rFonts w:ascii="Arial" w:hAnsi="Arial" w:cs="Arial"/>
                <w:b/>
                <w:bCs/>
                <w:u w:val="single"/>
              </w:rPr>
            </w:pPr>
            <w:r w:rsidRPr="00124E60">
              <w:rPr>
                <w:rFonts w:ascii="Arial" w:hAnsi="Arial" w:cs="Arial"/>
                <w:b/>
                <w:bCs/>
                <w:u w:val="single"/>
              </w:rPr>
              <w:t>What are we worried about?</w:t>
            </w:r>
          </w:p>
        </w:tc>
        <w:tc>
          <w:tcPr>
            <w:tcW w:w="3543" w:type="dxa"/>
          </w:tcPr>
          <w:p w14:paraId="3760CBCC" w14:textId="07A84DD8" w:rsidR="008A4821" w:rsidRPr="00124E60" w:rsidRDefault="008A4821">
            <w:pPr>
              <w:rPr>
                <w:rFonts w:ascii="Arial" w:hAnsi="Arial" w:cs="Arial"/>
                <w:b/>
                <w:bCs/>
                <w:u w:val="single"/>
              </w:rPr>
            </w:pPr>
            <w:r w:rsidRPr="00124E60">
              <w:rPr>
                <w:rFonts w:ascii="Arial" w:hAnsi="Arial" w:cs="Arial"/>
                <w:b/>
                <w:bCs/>
                <w:u w:val="single"/>
              </w:rPr>
              <w:t xml:space="preserve">What is working well? </w:t>
            </w:r>
          </w:p>
        </w:tc>
      </w:tr>
      <w:tr w:rsidR="008A4821" w:rsidRPr="00124E60" w14:paraId="412122F5" w14:textId="77777777" w:rsidTr="00124A90">
        <w:tc>
          <w:tcPr>
            <w:tcW w:w="1980" w:type="dxa"/>
          </w:tcPr>
          <w:p w14:paraId="0FE6F30F" w14:textId="3689830C" w:rsidR="008A4821" w:rsidRPr="00124E60" w:rsidRDefault="008A4821" w:rsidP="00D64794">
            <w:pPr>
              <w:rPr>
                <w:rFonts w:ascii="Arial" w:hAnsi="Arial" w:cs="Arial"/>
              </w:rPr>
            </w:pPr>
            <w:r w:rsidRPr="00124E60">
              <w:rPr>
                <w:rFonts w:ascii="Arial" w:hAnsi="Arial" w:cs="Arial"/>
              </w:rPr>
              <w:t xml:space="preserve">Parents assessed </w:t>
            </w:r>
            <w:r w:rsidR="009B7A3B" w:rsidRPr="00124E60">
              <w:rPr>
                <w:rFonts w:ascii="Arial" w:hAnsi="Arial" w:cs="Arial"/>
              </w:rPr>
              <w:t xml:space="preserve">previously </w:t>
            </w:r>
            <w:r w:rsidRPr="00124E60">
              <w:rPr>
                <w:rFonts w:ascii="Arial" w:hAnsi="Arial" w:cs="Arial"/>
              </w:rPr>
              <w:t xml:space="preserve">as causing harm or </w:t>
            </w:r>
            <w:r w:rsidRPr="00124E60">
              <w:rPr>
                <w:rFonts w:ascii="Arial" w:hAnsi="Arial" w:cs="Arial"/>
              </w:rPr>
              <w:lastRenderedPageBreak/>
              <w:t xml:space="preserve">posing a risk of harm to children </w:t>
            </w:r>
          </w:p>
        </w:tc>
        <w:tc>
          <w:tcPr>
            <w:tcW w:w="3544" w:type="dxa"/>
          </w:tcPr>
          <w:p w14:paraId="4EBBD004" w14:textId="4060E95C" w:rsidR="008A4821" w:rsidRPr="00124E60" w:rsidRDefault="008A4821" w:rsidP="00124A90">
            <w:pPr>
              <w:pStyle w:val="ListParagraph"/>
              <w:numPr>
                <w:ilvl w:val="0"/>
                <w:numId w:val="16"/>
              </w:numPr>
              <w:jc w:val="both"/>
              <w:rPr>
                <w:rFonts w:ascii="Arial" w:hAnsi="Arial" w:cs="Arial"/>
                <w:sz w:val="22"/>
                <w:szCs w:val="22"/>
              </w:rPr>
            </w:pPr>
            <w:r w:rsidRPr="00124E60">
              <w:rPr>
                <w:rFonts w:ascii="Arial" w:hAnsi="Arial" w:cs="Arial"/>
                <w:sz w:val="22"/>
                <w:szCs w:val="22"/>
              </w:rPr>
              <w:lastRenderedPageBreak/>
              <w:t xml:space="preserve">Negative childhood experiences, inclusive of abuse in childhood; denial of past </w:t>
            </w:r>
            <w:proofErr w:type="gramStart"/>
            <w:r w:rsidRPr="00124E60">
              <w:rPr>
                <w:rFonts w:ascii="Arial" w:hAnsi="Arial" w:cs="Arial"/>
                <w:sz w:val="22"/>
                <w:szCs w:val="22"/>
              </w:rPr>
              <w:t>abuse;</w:t>
            </w:r>
            <w:proofErr w:type="gramEnd"/>
          </w:p>
          <w:p w14:paraId="162805D8" w14:textId="7B1E25B8" w:rsidR="008A4821" w:rsidRPr="00124E60" w:rsidRDefault="008A4821" w:rsidP="00124A90">
            <w:pPr>
              <w:pStyle w:val="ListParagraph"/>
              <w:numPr>
                <w:ilvl w:val="0"/>
                <w:numId w:val="16"/>
              </w:numPr>
              <w:jc w:val="both"/>
              <w:rPr>
                <w:rFonts w:ascii="Arial" w:hAnsi="Arial" w:cs="Arial"/>
                <w:sz w:val="22"/>
                <w:szCs w:val="22"/>
              </w:rPr>
            </w:pPr>
            <w:r w:rsidRPr="00124E60">
              <w:rPr>
                <w:rFonts w:ascii="Arial" w:hAnsi="Arial" w:cs="Arial"/>
                <w:sz w:val="22"/>
                <w:szCs w:val="22"/>
              </w:rPr>
              <w:lastRenderedPageBreak/>
              <w:t xml:space="preserve">Violence and/or abuse of </w:t>
            </w:r>
            <w:proofErr w:type="gramStart"/>
            <w:r w:rsidRPr="00124E60">
              <w:rPr>
                <w:rFonts w:ascii="Arial" w:hAnsi="Arial" w:cs="Arial"/>
                <w:sz w:val="22"/>
                <w:szCs w:val="22"/>
              </w:rPr>
              <w:t>others;</w:t>
            </w:r>
            <w:proofErr w:type="gramEnd"/>
          </w:p>
          <w:p w14:paraId="1874E186" w14:textId="77777777" w:rsidR="008A4821" w:rsidRPr="00124E60" w:rsidRDefault="008A4821" w:rsidP="00124A90">
            <w:pPr>
              <w:pStyle w:val="ListParagraph"/>
              <w:numPr>
                <w:ilvl w:val="0"/>
                <w:numId w:val="16"/>
              </w:numPr>
              <w:jc w:val="both"/>
              <w:rPr>
                <w:rFonts w:ascii="Arial" w:hAnsi="Arial" w:cs="Arial"/>
                <w:sz w:val="22"/>
                <w:szCs w:val="22"/>
              </w:rPr>
            </w:pPr>
            <w:r w:rsidRPr="00124E60">
              <w:rPr>
                <w:rFonts w:ascii="Arial" w:hAnsi="Arial" w:cs="Arial"/>
                <w:sz w:val="22"/>
                <w:szCs w:val="22"/>
              </w:rPr>
              <w:t xml:space="preserve">Abuse and/or neglect of previous </w:t>
            </w:r>
            <w:proofErr w:type="gramStart"/>
            <w:r w:rsidRPr="00124E60">
              <w:rPr>
                <w:rFonts w:ascii="Arial" w:hAnsi="Arial" w:cs="Arial"/>
                <w:sz w:val="22"/>
                <w:szCs w:val="22"/>
              </w:rPr>
              <w:t>child;</w:t>
            </w:r>
            <w:proofErr w:type="gramEnd"/>
          </w:p>
          <w:p w14:paraId="56FC920B" w14:textId="77777777" w:rsidR="008A4821" w:rsidRPr="00124E60" w:rsidRDefault="008A4821" w:rsidP="00124A90">
            <w:pPr>
              <w:pStyle w:val="ListParagraph"/>
              <w:numPr>
                <w:ilvl w:val="0"/>
                <w:numId w:val="16"/>
              </w:numPr>
              <w:jc w:val="both"/>
              <w:rPr>
                <w:rFonts w:ascii="Arial" w:hAnsi="Arial" w:cs="Arial"/>
                <w:sz w:val="22"/>
                <w:szCs w:val="22"/>
              </w:rPr>
            </w:pPr>
            <w:r w:rsidRPr="00124E60">
              <w:rPr>
                <w:rFonts w:ascii="Arial" w:hAnsi="Arial" w:cs="Arial"/>
                <w:sz w:val="22"/>
                <w:szCs w:val="22"/>
              </w:rPr>
              <w:t xml:space="preserve">Parental separation from previous </w:t>
            </w:r>
            <w:proofErr w:type="gramStart"/>
            <w:r w:rsidRPr="00124E60">
              <w:rPr>
                <w:rFonts w:ascii="Arial" w:hAnsi="Arial" w:cs="Arial"/>
                <w:sz w:val="22"/>
                <w:szCs w:val="22"/>
              </w:rPr>
              <w:t>children;</w:t>
            </w:r>
            <w:proofErr w:type="gramEnd"/>
          </w:p>
          <w:p w14:paraId="327B8AF6" w14:textId="04EF6899" w:rsidR="008A4821" w:rsidRPr="00124E60" w:rsidRDefault="008A4821" w:rsidP="00124A90">
            <w:pPr>
              <w:pStyle w:val="ListParagraph"/>
              <w:numPr>
                <w:ilvl w:val="0"/>
                <w:numId w:val="16"/>
              </w:numPr>
              <w:jc w:val="both"/>
              <w:rPr>
                <w:rFonts w:ascii="Arial" w:hAnsi="Arial" w:cs="Arial"/>
                <w:sz w:val="22"/>
                <w:szCs w:val="22"/>
              </w:rPr>
            </w:pPr>
            <w:r w:rsidRPr="00124E60">
              <w:rPr>
                <w:rFonts w:ascii="Arial" w:hAnsi="Arial" w:cs="Arial"/>
                <w:sz w:val="22"/>
                <w:szCs w:val="22"/>
              </w:rPr>
              <w:t xml:space="preserve">No clear explanation for previous harm caused to children and </w:t>
            </w:r>
            <w:proofErr w:type="gramStart"/>
            <w:r w:rsidRPr="00124E60">
              <w:rPr>
                <w:rFonts w:ascii="Arial" w:hAnsi="Arial" w:cs="Arial"/>
                <w:sz w:val="22"/>
                <w:szCs w:val="22"/>
              </w:rPr>
              <w:t>adults;</w:t>
            </w:r>
            <w:proofErr w:type="gramEnd"/>
            <w:r w:rsidRPr="00124E60">
              <w:rPr>
                <w:rFonts w:ascii="Arial" w:hAnsi="Arial" w:cs="Arial"/>
                <w:sz w:val="22"/>
                <w:szCs w:val="22"/>
              </w:rPr>
              <w:t xml:space="preserve"> </w:t>
            </w:r>
          </w:p>
          <w:p w14:paraId="488EC679" w14:textId="695B689E" w:rsidR="008A4821" w:rsidRPr="00124E60" w:rsidRDefault="008A4821" w:rsidP="00124A90">
            <w:pPr>
              <w:pStyle w:val="ListParagraph"/>
              <w:numPr>
                <w:ilvl w:val="0"/>
                <w:numId w:val="16"/>
              </w:numPr>
              <w:jc w:val="both"/>
              <w:rPr>
                <w:rFonts w:ascii="Arial" w:hAnsi="Arial" w:cs="Arial"/>
                <w:sz w:val="22"/>
                <w:szCs w:val="22"/>
              </w:rPr>
            </w:pPr>
            <w:r w:rsidRPr="00124E60">
              <w:rPr>
                <w:rFonts w:ascii="Arial" w:hAnsi="Arial" w:cs="Arial"/>
                <w:sz w:val="22"/>
                <w:szCs w:val="22"/>
              </w:rPr>
              <w:t xml:space="preserve">No understanding of abuse </w:t>
            </w:r>
            <w:proofErr w:type="gramStart"/>
            <w:r w:rsidRPr="00124E60">
              <w:rPr>
                <w:rFonts w:ascii="Arial" w:hAnsi="Arial" w:cs="Arial"/>
                <w:sz w:val="22"/>
                <w:szCs w:val="22"/>
              </w:rPr>
              <w:t>situation;</w:t>
            </w:r>
            <w:proofErr w:type="gramEnd"/>
          </w:p>
          <w:p w14:paraId="2860F842" w14:textId="77777777" w:rsidR="008A4821" w:rsidRPr="00124E60" w:rsidRDefault="008A4821" w:rsidP="00124A90">
            <w:pPr>
              <w:pStyle w:val="ListParagraph"/>
              <w:numPr>
                <w:ilvl w:val="0"/>
                <w:numId w:val="16"/>
              </w:numPr>
              <w:jc w:val="both"/>
              <w:rPr>
                <w:rFonts w:ascii="Arial" w:hAnsi="Arial" w:cs="Arial"/>
                <w:sz w:val="22"/>
                <w:szCs w:val="22"/>
              </w:rPr>
            </w:pPr>
            <w:r w:rsidRPr="00124E60">
              <w:rPr>
                <w:rFonts w:ascii="Arial" w:hAnsi="Arial" w:cs="Arial"/>
                <w:sz w:val="22"/>
                <w:szCs w:val="22"/>
              </w:rPr>
              <w:t xml:space="preserve">No acceptance of responsibility for the </w:t>
            </w:r>
            <w:proofErr w:type="gramStart"/>
            <w:r w:rsidRPr="00124E60">
              <w:rPr>
                <w:rFonts w:ascii="Arial" w:hAnsi="Arial" w:cs="Arial"/>
                <w:sz w:val="22"/>
                <w:szCs w:val="22"/>
              </w:rPr>
              <w:t>abuse;</w:t>
            </w:r>
            <w:proofErr w:type="gramEnd"/>
          </w:p>
          <w:p w14:paraId="2B20CFD3" w14:textId="1EE2F087" w:rsidR="008A4821" w:rsidRPr="00124E60" w:rsidRDefault="008A4821" w:rsidP="00124A90">
            <w:pPr>
              <w:pStyle w:val="ListParagraph"/>
              <w:numPr>
                <w:ilvl w:val="0"/>
                <w:numId w:val="16"/>
              </w:numPr>
              <w:jc w:val="both"/>
              <w:rPr>
                <w:rFonts w:ascii="Arial" w:hAnsi="Arial" w:cs="Arial"/>
                <w:sz w:val="22"/>
                <w:szCs w:val="22"/>
              </w:rPr>
            </w:pPr>
            <w:r w:rsidRPr="00124E60">
              <w:rPr>
                <w:rFonts w:ascii="Arial" w:hAnsi="Arial" w:cs="Arial"/>
                <w:sz w:val="22"/>
                <w:szCs w:val="22"/>
              </w:rPr>
              <w:t>Antenatal/post</w:t>
            </w:r>
            <w:r w:rsidR="00124A90">
              <w:rPr>
                <w:rFonts w:ascii="Arial" w:hAnsi="Arial" w:cs="Arial"/>
                <w:sz w:val="22"/>
                <w:szCs w:val="22"/>
              </w:rPr>
              <w:t>-</w:t>
            </w:r>
            <w:r w:rsidRPr="00124E60">
              <w:rPr>
                <w:rFonts w:ascii="Arial" w:hAnsi="Arial" w:cs="Arial"/>
                <w:sz w:val="22"/>
                <w:szCs w:val="22"/>
              </w:rPr>
              <w:t xml:space="preserve">natal </w:t>
            </w:r>
            <w:proofErr w:type="gramStart"/>
            <w:r w:rsidR="00124A90">
              <w:rPr>
                <w:rFonts w:ascii="Arial" w:hAnsi="Arial" w:cs="Arial"/>
                <w:sz w:val="22"/>
                <w:szCs w:val="22"/>
              </w:rPr>
              <w:t>n</w:t>
            </w:r>
            <w:r w:rsidRPr="00124E60">
              <w:rPr>
                <w:rFonts w:ascii="Arial" w:hAnsi="Arial" w:cs="Arial"/>
                <w:sz w:val="22"/>
                <w:szCs w:val="22"/>
              </w:rPr>
              <w:t>eglect;</w:t>
            </w:r>
            <w:proofErr w:type="gramEnd"/>
          </w:p>
          <w:p w14:paraId="24D18EF2" w14:textId="77777777" w:rsidR="008A4821" w:rsidRPr="00124E60" w:rsidRDefault="008A4821" w:rsidP="00124A90">
            <w:pPr>
              <w:pStyle w:val="ListParagraph"/>
              <w:numPr>
                <w:ilvl w:val="0"/>
                <w:numId w:val="16"/>
              </w:numPr>
              <w:jc w:val="both"/>
              <w:rPr>
                <w:rFonts w:ascii="Arial" w:hAnsi="Arial" w:cs="Arial"/>
                <w:sz w:val="22"/>
                <w:szCs w:val="22"/>
              </w:rPr>
            </w:pPr>
            <w:r w:rsidRPr="00124E60">
              <w:rPr>
                <w:rFonts w:ascii="Arial" w:hAnsi="Arial" w:cs="Arial"/>
                <w:sz w:val="22"/>
                <w:szCs w:val="22"/>
              </w:rPr>
              <w:t>Age: very young/</w:t>
            </w:r>
            <w:proofErr w:type="gramStart"/>
            <w:r w:rsidRPr="00124E60">
              <w:rPr>
                <w:rFonts w:ascii="Arial" w:hAnsi="Arial" w:cs="Arial"/>
                <w:sz w:val="22"/>
                <w:szCs w:val="22"/>
              </w:rPr>
              <w:t>immature;</w:t>
            </w:r>
            <w:proofErr w:type="gramEnd"/>
          </w:p>
          <w:p w14:paraId="1665A3B9" w14:textId="77777777" w:rsidR="008A4821" w:rsidRPr="00124E60" w:rsidRDefault="008A4821" w:rsidP="00124A90">
            <w:pPr>
              <w:pStyle w:val="ListParagraph"/>
              <w:numPr>
                <w:ilvl w:val="0"/>
                <w:numId w:val="16"/>
              </w:numPr>
              <w:jc w:val="both"/>
              <w:rPr>
                <w:rFonts w:ascii="Arial" w:hAnsi="Arial" w:cs="Arial"/>
                <w:sz w:val="22"/>
                <w:szCs w:val="22"/>
              </w:rPr>
            </w:pPr>
            <w:r w:rsidRPr="00124E60">
              <w:rPr>
                <w:rFonts w:ascii="Arial" w:hAnsi="Arial" w:cs="Arial"/>
                <w:sz w:val="22"/>
                <w:szCs w:val="22"/>
              </w:rPr>
              <w:t xml:space="preserve">Mental disorders or </w:t>
            </w:r>
            <w:proofErr w:type="gramStart"/>
            <w:r w:rsidRPr="00124E60">
              <w:rPr>
                <w:rFonts w:ascii="Arial" w:hAnsi="Arial" w:cs="Arial"/>
                <w:sz w:val="22"/>
                <w:szCs w:val="22"/>
              </w:rPr>
              <w:t>illness;</w:t>
            </w:r>
            <w:proofErr w:type="gramEnd"/>
          </w:p>
          <w:p w14:paraId="5446A076" w14:textId="77777777" w:rsidR="008A4821" w:rsidRPr="00124E60" w:rsidRDefault="008A4821" w:rsidP="00124A90">
            <w:pPr>
              <w:pStyle w:val="ListParagraph"/>
              <w:numPr>
                <w:ilvl w:val="0"/>
                <w:numId w:val="16"/>
              </w:numPr>
              <w:jc w:val="both"/>
              <w:rPr>
                <w:rFonts w:ascii="Arial" w:hAnsi="Arial" w:cs="Arial"/>
                <w:sz w:val="22"/>
                <w:szCs w:val="22"/>
              </w:rPr>
            </w:pPr>
            <w:r w:rsidRPr="00124E60">
              <w:rPr>
                <w:rFonts w:ascii="Arial" w:hAnsi="Arial" w:cs="Arial"/>
                <w:sz w:val="22"/>
                <w:szCs w:val="22"/>
              </w:rPr>
              <w:t xml:space="preserve">Learning </w:t>
            </w:r>
            <w:proofErr w:type="gramStart"/>
            <w:r w:rsidRPr="00124E60">
              <w:rPr>
                <w:rFonts w:ascii="Arial" w:hAnsi="Arial" w:cs="Arial"/>
                <w:sz w:val="22"/>
                <w:szCs w:val="22"/>
              </w:rPr>
              <w:t>difficulties;</w:t>
            </w:r>
            <w:proofErr w:type="gramEnd"/>
          </w:p>
          <w:p w14:paraId="3486A7CF" w14:textId="18303284" w:rsidR="008A4821" w:rsidRPr="00124E60" w:rsidRDefault="008A4821" w:rsidP="00124A90">
            <w:pPr>
              <w:pStyle w:val="ListParagraph"/>
              <w:numPr>
                <w:ilvl w:val="0"/>
                <w:numId w:val="16"/>
              </w:numPr>
              <w:jc w:val="both"/>
              <w:rPr>
                <w:rFonts w:ascii="Arial" w:hAnsi="Arial" w:cs="Arial"/>
                <w:sz w:val="22"/>
                <w:szCs w:val="22"/>
              </w:rPr>
            </w:pPr>
            <w:r w:rsidRPr="00124E60">
              <w:rPr>
                <w:rFonts w:ascii="Arial" w:hAnsi="Arial" w:cs="Arial"/>
                <w:sz w:val="22"/>
                <w:szCs w:val="22"/>
              </w:rPr>
              <w:t xml:space="preserve">Non-compliance with medical </w:t>
            </w:r>
            <w:proofErr w:type="gramStart"/>
            <w:r w:rsidRPr="00124E60">
              <w:rPr>
                <w:rFonts w:ascii="Arial" w:hAnsi="Arial" w:cs="Arial"/>
                <w:sz w:val="22"/>
                <w:szCs w:val="22"/>
              </w:rPr>
              <w:t>advice;</w:t>
            </w:r>
            <w:proofErr w:type="gramEnd"/>
          </w:p>
          <w:p w14:paraId="1ED5EEF8" w14:textId="2CE07AFB" w:rsidR="008A4821" w:rsidRPr="00124E60" w:rsidRDefault="008A4821" w:rsidP="00124A90">
            <w:pPr>
              <w:pStyle w:val="ListParagraph"/>
              <w:numPr>
                <w:ilvl w:val="0"/>
                <w:numId w:val="16"/>
              </w:numPr>
              <w:jc w:val="both"/>
              <w:rPr>
                <w:rFonts w:ascii="Arial" w:hAnsi="Arial" w:cs="Arial"/>
                <w:sz w:val="22"/>
                <w:szCs w:val="22"/>
              </w:rPr>
            </w:pPr>
            <w:r w:rsidRPr="00124E60">
              <w:rPr>
                <w:rFonts w:ascii="Arial" w:hAnsi="Arial" w:cs="Arial"/>
                <w:sz w:val="22"/>
                <w:szCs w:val="22"/>
              </w:rPr>
              <w:t>Lack of interest or concern for the child.</w:t>
            </w:r>
          </w:p>
        </w:tc>
        <w:tc>
          <w:tcPr>
            <w:tcW w:w="3543" w:type="dxa"/>
          </w:tcPr>
          <w:p w14:paraId="75DADABB" w14:textId="77777777" w:rsidR="008A4821" w:rsidRPr="00124E60" w:rsidRDefault="008A4821" w:rsidP="00124A90">
            <w:pPr>
              <w:pStyle w:val="ListParagraph"/>
              <w:numPr>
                <w:ilvl w:val="0"/>
                <w:numId w:val="17"/>
              </w:numPr>
              <w:jc w:val="both"/>
              <w:rPr>
                <w:rFonts w:ascii="Arial" w:hAnsi="Arial" w:cs="Arial"/>
                <w:sz w:val="22"/>
                <w:szCs w:val="22"/>
              </w:rPr>
            </w:pPr>
            <w:r w:rsidRPr="00124E60">
              <w:rPr>
                <w:rFonts w:ascii="Arial" w:hAnsi="Arial" w:cs="Arial"/>
                <w:sz w:val="22"/>
                <w:szCs w:val="22"/>
              </w:rPr>
              <w:lastRenderedPageBreak/>
              <w:t xml:space="preserve">Positive </w:t>
            </w:r>
            <w:proofErr w:type="gramStart"/>
            <w:r w:rsidRPr="00124E60">
              <w:rPr>
                <w:rFonts w:ascii="Arial" w:hAnsi="Arial" w:cs="Arial"/>
                <w:sz w:val="22"/>
                <w:szCs w:val="22"/>
              </w:rPr>
              <w:t>childhood;</w:t>
            </w:r>
            <w:proofErr w:type="gramEnd"/>
          </w:p>
          <w:p w14:paraId="68062D92" w14:textId="50BBF07B" w:rsidR="008A4821" w:rsidRPr="00124E60" w:rsidRDefault="008A4821" w:rsidP="00124A90">
            <w:pPr>
              <w:pStyle w:val="ListParagraph"/>
              <w:numPr>
                <w:ilvl w:val="0"/>
                <w:numId w:val="17"/>
              </w:numPr>
              <w:jc w:val="both"/>
              <w:rPr>
                <w:rFonts w:ascii="Arial" w:hAnsi="Arial" w:cs="Arial"/>
                <w:sz w:val="22"/>
                <w:szCs w:val="22"/>
              </w:rPr>
            </w:pPr>
            <w:r w:rsidRPr="00124E60">
              <w:rPr>
                <w:rFonts w:ascii="Arial" w:hAnsi="Arial" w:cs="Arial"/>
                <w:sz w:val="22"/>
                <w:szCs w:val="22"/>
              </w:rPr>
              <w:t xml:space="preserve">Recognition and change in previous violent patterns of </w:t>
            </w:r>
            <w:proofErr w:type="gramStart"/>
            <w:r w:rsidRPr="00124E60">
              <w:rPr>
                <w:rFonts w:ascii="Arial" w:hAnsi="Arial" w:cs="Arial"/>
                <w:sz w:val="22"/>
                <w:szCs w:val="22"/>
              </w:rPr>
              <w:t>behaviour;</w:t>
            </w:r>
            <w:proofErr w:type="gramEnd"/>
          </w:p>
          <w:p w14:paraId="500F1AC5" w14:textId="516933F7" w:rsidR="008A4821" w:rsidRPr="00124E60" w:rsidRDefault="008A4821" w:rsidP="00124A90">
            <w:pPr>
              <w:pStyle w:val="ListParagraph"/>
              <w:numPr>
                <w:ilvl w:val="0"/>
                <w:numId w:val="17"/>
              </w:numPr>
              <w:jc w:val="both"/>
              <w:rPr>
                <w:rFonts w:ascii="Arial" w:hAnsi="Arial" w:cs="Arial"/>
                <w:sz w:val="22"/>
                <w:szCs w:val="22"/>
              </w:rPr>
            </w:pPr>
            <w:r w:rsidRPr="00124E60">
              <w:rPr>
                <w:rFonts w:ascii="Arial" w:hAnsi="Arial" w:cs="Arial"/>
                <w:sz w:val="22"/>
                <w:szCs w:val="22"/>
              </w:rPr>
              <w:lastRenderedPageBreak/>
              <w:t xml:space="preserve">Acknowledges seriousness and takes responsibility without deflection of blame onto </w:t>
            </w:r>
            <w:proofErr w:type="gramStart"/>
            <w:r w:rsidRPr="00124E60">
              <w:rPr>
                <w:rFonts w:ascii="Arial" w:hAnsi="Arial" w:cs="Arial"/>
                <w:sz w:val="22"/>
                <w:szCs w:val="22"/>
              </w:rPr>
              <w:t>others;</w:t>
            </w:r>
            <w:proofErr w:type="gramEnd"/>
          </w:p>
          <w:p w14:paraId="6E82E482" w14:textId="77777777" w:rsidR="008A4821" w:rsidRPr="00124E60" w:rsidRDefault="008A4821" w:rsidP="00124A90">
            <w:pPr>
              <w:pStyle w:val="ListParagraph"/>
              <w:numPr>
                <w:ilvl w:val="0"/>
                <w:numId w:val="17"/>
              </w:numPr>
              <w:jc w:val="both"/>
              <w:rPr>
                <w:rFonts w:ascii="Arial" w:hAnsi="Arial" w:cs="Arial"/>
                <w:sz w:val="22"/>
                <w:szCs w:val="22"/>
              </w:rPr>
            </w:pPr>
            <w:r w:rsidRPr="00124E60">
              <w:rPr>
                <w:rFonts w:ascii="Arial" w:hAnsi="Arial" w:cs="Arial"/>
                <w:sz w:val="22"/>
                <w:szCs w:val="22"/>
              </w:rPr>
              <w:t xml:space="preserve">Full understanding and clear explanation of the circumstances in which the abuse </w:t>
            </w:r>
            <w:proofErr w:type="gramStart"/>
            <w:r w:rsidRPr="00124E60">
              <w:rPr>
                <w:rFonts w:ascii="Arial" w:hAnsi="Arial" w:cs="Arial"/>
                <w:sz w:val="22"/>
                <w:szCs w:val="22"/>
              </w:rPr>
              <w:t>occurred;</w:t>
            </w:r>
            <w:proofErr w:type="gramEnd"/>
          </w:p>
          <w:p w14:paraId="2E85537A" w14:textId="77777777" w:rsidR="008A4821" w:rsidRPr="00124E60" w:rsidRDefault="008A4821" w:rsidP="00124A90">
            <w:pPr>
              <w:pStyle w:val="ListParagraph"/>
              <w:numPr>
                <w:ilvl w:val="0"/>
                <w:numId w:val="17"/>
              </w:numPr>
              <w:jc w:val="both"/>
              <w:rPr>
                <w:rFonts w:ascii="Arial" w:hAnsi="Arial" w:cs="Arial"/>
                <w:sz w:val="22"/>
                <w:szCs w:val="22"/>
              </w:rPr>
            </w:pPr>
            <w:proofErr w:type="gramStart"/>
            <w:r w:rsidRPr="00124E60">
              <w:rPr>
                <w:rFonts w:ascii="Arial" w:hAnsi="Arial" w:cs="Arial"/>
                <w:sz w:val="22"/>
                <w:szCs w:val="22"/>
              </w:rPr>
              <w:t>Maturity;</w:t>
            </w:r>
            <w:proofErr w:type="gramEnd"/>
          </w:p>
          <w:p w14:paraId="4BE039B9" w14:textId="77777777" w:rsidR="008A4821" w:rsidRPr="00124E60" w:rsidRDefault="008A4821" w:rsidP="00124A90">
            <w:pPr>
              <w:pStyle w:val="ListParagraph"/>
              <w:numPr>
                <w:ilvl w:val="0"/>
                <w:numId w:val="17"/>
              </w:numPr>
              <w:jc w:val="both"/>
              <w:rPr>
                <w:rFonts w:ascii="Arial" w:hAnsi="Arial" w:cs="Arial"/>
                <w:sz w:val="22"/>
                <w:szCs w:val="22"/>
              </w:rPr>
            </w:pPr>
            <w:r w:rsidRPr="00124E60">
              <w:rPr>
                <w:rFonts w:ascii="Arial" w:hAnsi="Arial" w:cs="Arial"/>
                <w:sz w:val="22"/>
                <w:szCs w:val="22"/>
              </w:rPr>
              <w:t xml:space="preserve">Willingness and demonstrated capacity and ability for </w:t>
            </w:r>
            <w:proofErr w:type="gramStart"/>
            <w:r w:rsidRPr="00124E60">
              <w:rPr>
                <w:rFonts w:ascii="Arial" w:hAnsi="Arial" w:cs="Arial"/>
                <w:sz w:val="22"/>
                <w:szCs w:val="22"/>
              </w:rPr>
              <w:t>change;</w:t>
            </w:r>
            <w:proofErr w:type="gramEnd"/>
          </w:p>
          <w:p w14:paraId="74135634" w14:textId="77777777" w:rsidR="008A4821" w:rsidRPr="00124E60" w:rsidRDefault="008A4821" w:rsidP="00124A90">
            <w:pPr>
              <w:pStyle w:val="ListParagraph"/>
              <w:numPr>
                <w:ilvl w:val="0"/>
                <w:numId w:val="17"/>
              </w:numPr>
              <w:jc w:val="both"/>
              <w:rPr>
                <w:rFonts w:ascii="Arial" w:hAnsi="Arial" w:cs="Arial"/>
                <w:sz w:val="22"/>
                <w:szCs w:val="22"/>
              </w:rPr>
            </w:pPr>
            <w:r w:rsidRPr="00124E60">
              <w:rPr>
                <w:rFonts w:ascii="Arial" w:hAnsi="Arial" w:cs="Arial"/>
                <w:sz w:val="22"/>
                <w:szCs w:val="22"/>
              </w:rPr>
              <w:t xml:space="preserve">Presence of another safe non-abusing </w:t>
            </w:r>
            <w:proofErr w:type="gramStart"/>
            <w:r w:rsidRPr="00124E60">
              <w:rPr>
                <w:rFonts w:ascii="Arial" w:hAnsi="Arial" w:cs="Arial"/>
                <w:sz w:val="22"/>
                <w:szCs w:val="22"/>
              </w:rPr>
              <w:t>parent;</w:t>
            </w:r>
            <w:proofErr w:type="gramEnd"/>
          </w:p>
          <w:p w14:paraId="24DF0D97" w14:textId="7010626C" w:rsidR="008A4821" w:rsidRPr="00124E60" w:rsidRDefault="008A4821" w:rsidP="00124A90">
            <w:pPr>
              <w:pStyle w:val="ListParagraph"/>
              <w:numPr>
                <w:ilvl w:val="0"/>
                <w:numId w:val="17"/>
              </w:numPr>
              <w:jc w:val="both"/>
              <w:rPr>
                <w:rFonts w:ascii="Arial" w:hAnsi="Arial" w:cs="Arial"/>
                <w:sz w:val="22"/>
                <w:szCs w:val="22"/>
              </w:rPr>
            </w:pPr>
            <w:r w:rsidRPr="00124E60">
              <w:rPr>
                <w:rFonts w:ascii="Arial" w:hAnsi="Arial" w:cs="Arial"/>
                <w:sz w:val="22"/>
                <w:szCs w:val="22"/>
              </w:rPr>
              <w:t xml:space="preserve">Compliance with advice from </w:t>
            </w:r>
            <w:proofErr w:type="gramStart"/>
            <w:r w:rsidRPr="00124E60">
              <w:rPr>
                <w:rFonts w:ascii="Arial" w:hAnsi="Arial" w:cs="Arial"/>
                <w:sz w:val="22"/>
                <w:szCs w:val="22"/>
              </w:rPr>
              <w:t>professionals;</w:t>
            </w:r>
            <w:proofErr w:type="gramEnd"/>
          </w:p>
          <w:p w14:paraId="1C1927B5" w14:textId="77777777" w:rsidR="008A4821" w:rsidRPr="00124E60" w:rsidRDefault="008A4821" w:rsidP="00124A90">
            <w:pPr>
              <w:pStyle w:val="ListParagraph"/>
              <w:numPr>
                <w:ilvl w:val="0"/>
                <w:numId w:val="17"/>
              </w:numPr>
              <w:jc w:val="both"/>
              <w:rPr>
                <w:rFonts w:ascii="Arial" w:hAnsi="Arial" w:cs="Arial"/>
                <w:sz w:val="22"/>
                <w:szCs w:val="22"/>
              </w:rPr>
            </w:pPr>
            <w:r w:rsidRPr="00124E60">
              <w:rPr>
                <w:rFonts w:ascii="Arial" w:hAnsi="Arial" w:cs="Arial"/>
                <w:sz w:val="22"/>
                <w:szCs w:val="22"/>
              </w:rPr>
              <w:t>Abuse of previous child accepted and addressed in treatment (past/present</w:t>
            </w:r>
            <w:proofErr w:type="gramStart"/>
            <w:r w:rsidRPr="00124E60">
              <w:rPr>
                <w:rFonts w:ascii="Arial" w:hAnsi="Arial" w:cs="Arial"/>
                <w:sz w:val="22"/>
                <w:szCs w:val="22"/>
              </w:rPr>
              <w:t>);</w:t>
            </w:r>
            <w:proofErr w:type="gramEnd"/>
          </w:p>
          <w:p w14:paraId="103D700C" w14:textId="20945F21" w:rsidR="008A4821" w:rsidRPr="00124E60" w:rsidRDefault="008A4821" w:rsidP="00124A90">
            <w:pPr>
              <w:pStyle w:val="ListParagraph"/>
              <w:numPr>
                <w:ilvl w:val="0"/>
                <w:numId w:val="17"/>
              </w:numPr>
              <w:jc w:val="both"/>
              <w:rPr>
                <w:rFonts w:ascii="Arial" w:hAnsi="Arial" w:cs="Arial"/>
                <w:sz w:val="22"/>
                <w:szCs w:val="22"/>
              </w:rPr>
            </w:pPr>
            <w:r w:rsidRPr="00124E60">
              <w:rPr>
                <w:rFonts w:ascii="Arial" w:hAnsi="Arial" w:cs="Arial"/>
                <w:sz w:val="22"/>
                <w:szCs w:val="22"/>
              </w:rPr>
              <w:t>Expresses concern and interest about the effects of the abuse on the child.</w:t>
            </w:r>
          </w:p>
        </w:tc>
      </w:tr>
      <w:tr w:rsidR="00991D58" w:rsidRPr="00124E60" w14:paraId="6347D594" w14:textId="77777777" w:rsidTr="00124A90">
        <w:tc>
          <w:tcPr>
            <w:tcW w:w="1980" w:type="dxa"/>
          </w:tcPr>
          <w:p w14:paraId="0D5C1329" w14:textId="15C81E62" w:rsidR="00991D58" w:rsidRPr="00124E60" w:rsidRDefault="004F49DF" w:rsidP="00124A90">
            <w:pPr>
              <w:jc w:val="both"/>
              <w:rPr>
                <w:rFonts w:ascii="Arial" w:hAnsi="Arial" w:cs="Arial"/>
              </w:rPr>
            </w:pPr>
            <w:r>
              <w:rPr>
                <w:rFonts w:ascii="Arial" w:hAnsi="Arial" w:cs="Arial"/>
              </w:rPr>
              <w:lastRenderedPageBreak/>
              <w:t xml:space="preserve">New </w:t>
            </w:r>
            <w:proofErr w:type="gramStart"/>
            <w:r>
              <w:rPr>
                <w:rFonts w:ascii="Arial" w:hAnsi="Arial" w:cs="Arial"/>
              </w:rPr>
              <w:t>p</w:t>
            </w:r>
            <w:r w:rsidR="009B7A3B" w:rsidRPr="00124E60">
              <w:rPr>
                <w:rFonts w:ascii="Arial" w:hAnsi="Arial" w:cs="Arial"/>
              </w:rPr>
              <w:t>arents</w:t>
            </w:r>
            <w:r w:rsidR="00124E60">
              <w:rPr>
                <w:rFonts w:ascii="Arial" w:hAnsi="Arial" w:cs="Arial"/>
              </w:rPr>
              <w:t xml:space="preserve"> </w:t>
            </w:r>
            <w:r w:rsidR="009B7A3B" w:rsidRPr="00124E60">
              <w:rPr>
                <w:rFonts w:ascii="Arial" w:hAnsi="Arial" w:cs="Arial"/>
              </w:rPr>
              <w:t xml:space="preserve"> </w:t>
            </w:r>
            <w:r>
              <w:rPr>
                <w:rFonts w:ascii="Arial" w:hAnsi="Arial" w:cs="Arial"/>
              </w:rPr>
              <w:t>and</w:t>
            </w:r>
            <w:proofErr w:type="gramEnd"/>
            <w:r w:rsidR="00E20A39">
              <w:rPr>
                <w:rFonts w:ascii="Arial" w:hAnsi="Arial" w:cs="Arial"/>
              </w:rPr>
              <w:t>/or</w:t>
            </w:r>
            <w:r>
              <w:rPr>
                <w:rFonts w:ascii="Arial" w:hAnsi="Arial" w:cs="Arial"/>
              </w:rPr>
              <w:t xml:space="preserve"> partners of parents assessed </w:t>
            </w:r>
            <w:r w:rsidRPr="004F49DF">
              <w:rPr>
                <w:rFonts w:ascii="Arial" w:hAnsi="Arial" w:cs="Arial"/>
              </w:rPr>
              <w:t>previously as causing harm or posing a risk of harm to children</w:t>
            </w:r>
          </w:p>
        </w:tc>
        <w:tc>
          <w:tcPr>
            <w:tcW w:w="3544" w:type="dxa"/>
            <w:tcBorders>
              <w:top w:val="outset" w:sz="6" w:space="0" w:color="auto"/>
              <w:left w:val="outset" w:sz="6" w:space="0" w:color="auto"/>
              <w:bottom w:val="outset" w:sz="6" w:space="0" w:color="auto"/>
              <w:right w:val="outset" w:sz="6" w:space="0" w:color="auto"/>
            </w:tcBorders>
            <w:shd w:val="clear" w:color="auto" w:fill="FFFFFF"/>
          </w:tcPr>
          <w:p w14:paraId="33E8C4FE" w14:textId="77777777" w:rsidR="00991D58" w:rsidRPr="00124E60" w:rsidRDefault="00991D58" w:rsidP="00124A90">
            <w:pPr>
              <w:pStyle w:val="NoSpacing"/>
              <w:numPr>
                <w:ilvl w:val="0"/>
                <w:numId w:val="17"/>
              </w:numPr>
              <w:jc w:val="both"/>
              <w:rPr>
                <w:rFonts w:ascii="Arial" w:hAnsi="Arial" w:cs="Arial"/>
              </w:rPr>
            </w:pPr>
            <w:r w:rsidRPr="00124E60">
              <w:rPr>
                <w:rFonts w:ascii="Arial" w:hAnsi="Arial" w:cs="Arial"/>
              </w:rPr>
              <w:t xml:space="preserve">No acceptance of responsibility for the abuse by their </w:t>
            </w:r>
            <w:proofErr w:type="gramStart"/>
            <w:r w:rsidRPr="00124E60">
              <w:rPr>
                <w:rFonts w:ascii="Arial" w:hAnsi="Arial" w:cs="Arial"/>
              </w:rPr>
              <w:t>partner;</w:t>
            </w:r>
            <w:proofErr w:type="gramEnd"/>
          </w:p>
          <w:p w14:paraId="2057B196" w14:textId="03DA155A" w:rsidR="00991D58" w:rsidRPr="00124E60" w:rsidRDefault="00991D58" w:rsidP="00124A90">
            <w:pPr>
              <w:pStyle w:val="NoSpacing"/>
              <w:numPr>
                <w:ilvl w:val="0"/>
                <w:numId w:val="17"/>
              </w:numPr>
              <w:jc w:val="both"/>
              <w:rPr>
                <w:rFonts w:ascii="Arial" w:hAnsi="Arial" w:cs="Arial"/>
              </w:rPr>
            </w:pPr>
            <w:r w:rsidRPr="00124E60">
              <w:rPr>
                <w:rFonts w:ascii="Arial" w:hAnsi="Arial" w:cs="Arial"/>
              </w:rPr>
              <w:t>Blaming others or the child.</w:t>
            </w:r>
          </w:p>
        </w:tc>
        <w:tc>
          <w:tcPr>
            <w:tcW w:w="3543" w:type="dxa"/>
            <w:tcBorders>
              <w:top w:val="outset" w:sz="6" w:space="0" w:color="auto"/>
              <w:left w:val="outset" w:sz="6" w:space="0" w:color="auto"/>
              <w:bottom w:val="outset" w:sz="6" w:space="0" w:color="auto"/>
              <w:right w:val="outset" w:sz="6" w:space="0" w:color="auto"/>
            </w:tcBorders>
            <w:shd w:val="clear" w:color="auto" w:fill="FFFFFF"/>
          </w:tcPr>
          <w:p w14:paraId="6071BF56" w14:textId="77777777" w:rsidR="00991D58" w:rsidRPr="00124E60" w:rsidRDefault="00991D58" w:rsidP="00124A90">
            <w:pPr>
              <w:pStyle w:val="NoSpacing"/>
              <w:numPr>
                <w:ilvl w:val="0"/>
                <w:numId w:val="17"/>
              </w:numPr>
              <w:jc w:val="both"/>
              <w:rPr>
                <w:rFonts w:ascii="Arial" w:hAnsi="Arial" w:cs="Arial"/>
              </w:rPr>
            </w:pPr>
            <w:r w:rsidRPr="00124E60">
              <w:rPr>
                <w:rFonts w:ascii="Arial" w:hAnsi="Arial" w:cs="Arial"/>
              </w:rPr>
              <w:t xml:space="preserve">Accepts the risk posed by their partner and expresses a willingness to </w:t>
            </w:r>
            <w:proofErr w:type="gramStart"/>
            <w:r w:rsidRPr="00124E60">
              <w:rPr>
                <w:rFonts w:ascii="Arial" w:hAnsi="Arial" w:cs="Arial"/>
              </w:rPr>
              <w:t>protect;</w:t>
            </w:r>
            <w:proofErr w:type="gramEnd"/>
          </w:p>
          <w:p w14:paraId="06C63571" w14:textId="77777777" w:rsidR="00991D58" w:rsidRPr="00124E60" w:rsidRDefault="00991D58" w:rsidP="00124A90">
            <w:pPr>
              <w:pStyle w:val="NoSpacing"/>
              <w:numPr>
                <w:ilvl w:val="0"/>
                <w:numId w:val="17"/>
              </w:numPr>
              <w:jc w:val="both"/>
              <w:rPr>
                <w:rFonts w:ascii="Arial" w:hAnsi="Arial" w:cs="Arial"/>
              </w:rPr>
            </w:pPr>
            <w:r w:rsidRPr="00124E60">
              <w:rPr>
                <w:rFonts w:ascii="Arial" w:hAnsi="Arial" w:cs="Arial"/>
              </w:rPr>
              <w:t xml:space="preserve">Accepts the seriousness of the risk and the consequences of failing to </w:t>
            </w:r>
            <w:proofErr w:type="gramStart"/>
            <w:r w:rsidRPr="00124E60">
              <w:rPr>
                <w:rFonts w:ascii="Arial" w:hAnsi="Arial" w:cs="Arial"/>
              </w:rPr>
              <w:t>protect;</w:t>
            </w:r>
            <w:proofErr w:type="gramEnd"/>
          </w:p>
          <w:p w14:paraId="5F4488FA" w14:textId="7CFCD271" w:rsidR="00991D58" w:rsidRPr="00124E60" w:rsidRDefault="00991D58" w:rsidP="00124A90">
            <w:pPr>
              <w:pStyle w:val="NoSpacing"/>
              <w:numPr>
                <w:ilvl w:val="0"/>
                <w:numId w:val="17"/>
              </w:numPr>
              <w:jc w:val="both"/>
              <w:rPr>
                <w:rFonts w:ascii="Arial" w:hAnsi="Arial" w:cs="Arial"/>
              </w:rPr>
            </w:pPr>
            <w:r w:rsidRPr="00124E60">
              <w:rPr>
                <w:rFonts w:ascii="Arial" w:hAnsi="Arial" w:cs="Arial"/>
              </w:rPr>
              <w:t>Willingness to resolve problems and concerns.</w:t>
            </w:r>
          </w:p>
        </w:tc>
      </w:tr>
      <w:tr w:rsidR="004A20B5" w:rsidRPr="004A20B5" w14:paraId="7EEEC1C6" w14:textId="77777777" w:rsidTr="00124A90">
        <w:tc>
          <w:tcPr>
            <w:tcW w:w="1980" w:type="dxa"/>
            <w:hideMark/>
          </w:tcPr>
          <w:p w14:paraId="5CF961F7" w14:textId="6467A656" w:rsidR="004A20B5" w:rsidRPr="00270A65" w:rsidRDefault="004A20B5" w:rsidP="00270A65">
            <w:pPr>
              <w:pStyle w:val="NoSpacing"/>
              <w:rPr>
                <w:rFonts w:ascii="Arial" w:hAnsi="Arial" w:cs="Arial"/>
                <w:color w:val="5A5B5B"/>
                <w:lang w:eastAsia="en-GB"/>
              </w:rPr>
            </w:pPr>
            <w:r w:rsidRPr="00270A65">
              <w:rPr>
                <w:rFonts w:ascii="Arial" w:hAnsi="Arial" w:cs="Arial"/>
                <w:lang w:eastAsia="en-GB"/>
              </w:rPr>
              <w:t xml:space="preserve">Family </w:t>
            </w:r>
            <w:r w:rsidR="008C7490">
              <w:rPr>
                <w:rFonts w:ascii="Arial" w:hAnsi="Arial" w:cs="Arial"/>
                <w:lang w:eastAsia="en-GB"/>
              </w:rPr>
              <w:t>dynamics</w:t>
            </w:r>
            <w:r w:rsidRPr="00270A65">
              <w:rPr>
                <w:rFonts w:ascii="Arial" w:hAnsi="Arial" w:cs="Arial"/>
                <w:lang w:eastAsia="en-GB"/>
              </w:rPr>
              <w:t xml:space="preserve"> </w:t>
            </w:r>
            <w:r w:rsidR="0043324E">
              <w:rPr>
                <w:rFonts w:ascii="Arial" w:hAnsi="Arial" w:cs="Arial"/>
                <w:lang w:eastAsia="en-GB"/>
              </w:rPr>
              <w:t xml:space="preserve">(couple </w:t>
            </w:r>
            <w:proofErr w:type="gramStart"/>
            <w:r w:rsidR="0043324E">
              <w:rPr>
                <w:rFonts w:ascii="Arial" w:hAnsi="Arial" w:cs="Arial"/>
                <w:lang w:eastAsia="en-GB"/>
              </w:rPr>
              <w:t xml:space="preserve">relationship </w:t>
            </w:r>
            <w:r w:rsidRPr="00270A65">
              <w:rPr>
                <w:rFonts w:ascii="Arial" w:hAnsi="Arial" w:cs="Arial"/>
                <w:lang w:eastAsia="en-GB"/>
              </w:rPr>
              <w:t xml:space="preserve"> and</w:t>
            </w:r>
            <w:proofErr w:type="gramEnd"/>
            <w:r w:rsidRPr="00270A65">
              <w:rPr>
                <w:rFonts w:ascii="Arial" w:hAnsi="Arial" w:cs="Arial"/>
                <w:lang w:eastAsia="en-GB"/>
              </w:rPr>
              <w:t xml:space="preserve"> the wider family)</w:t>
            </w:r>
          </w:p>
        </w:tc>
        <w:tc>
          <w:tcPr>
            <w:tcW w:w="3544" w:type="dxa"/>
            <w:hideMark/>
          </w:tcPr>
          <w:p w14:paraId="66302415" w14:textId="77777777" w:rsidR="004A20B5" w:rsidRPr="0043324E" w:rsidRDefault="004A20B5" w:rsidP="00124A90">
            <w:pPr>
              <w:pStyle w:val="NoSpacing"/>
              <w:numPr>
                <w:ilvl w:val="0"/>
                <w:numId w:val="17"/>
              </w:numPr>
              <w:jc w:val="both"/>
              <w:rPr>
                <w:rFonts w:ascii="Arial" w:hAnsi="Arial" w:cs="Arial"/>
                <w:lang w:eastAsia="en-GB"/>
              </w:rPr>
            </w:pPr>
            <w:r w:rsidRPr="0043324E">
              <w:rPr>
                <w:rFonts w:ascii="Arial" w:hAnsi="Arial" w:cs="Arial"/>
                <w:lang w:eastAsia="en-GB"/>
              </w:rPr>
              <w:t>Relationship disharmony/</w:t>
            </w:r>
            <w:proofErr w:type="gramStart"/>
            <w:r w:rsidRPr="0043324E">
              <w:rPr>
                <w:rFonts w:ascii="Arial" w:hAnsi="Arial" w:cs="Arial"/>
                <w:lang w:eastAsia="en-GB"/>
              </w:rPr>
              <w:t>instability;</w:t>
            </w:r>
            <w:proofErr w:type="gramEnd"/>
          </w:p>
          <w:p w14:paraId="5FE53449" w14:textId="77777777" w:rsidR="004A20B5" w:rsidRPr="0043324E" w:rsidRDefault="004A20B5"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Poor impulse </w:t>
            </w:r>
            <w:proofErr w:type="gramStart"/>
            <w:r w:rsidRPr="0043324E">
              <w:rPr>
                <w:rFonts w:ascii="Arial" w:hAnsi="Arial" w:cs="Arial"/>
                <w:lang w:eastAsia="en-GB"/>
              </w:rPr>
              <w:t>control;</w:t>
            </w:r>
            <w:proofErr w:type="gramEnd"/>
          </w:p>
          <w:p w14:paraId="7713BB9E" w14:textId="77777777" w:rsidR="004A20B5" w:rsidRPr="0043324E" w:rsidRDefault="004A20B5"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Mental health </w:t>
            </w:r>
            <w:proofErr w:type="gramStart"/>
            <w:r w:rsidRPr="0043324E">
              <w:rPr>
                <w:rFonts w:ascii="Arial" w:hAnsi="Arial" w:cs="Arial"/>
                <w:lang w:eastAsia="en-GB"/>
              </w:rPr>
              <w:t>problems;</w:t>
            </w:r>
            <w:proofErr w:type="gramEnd"/>
          </w:p>
          <w:p w14:paraId="4B119A34" w14:textId="738F93D7" w:rsidR="004A20B5" w:rsidRPr="0043324E" w:rsidRDefault="004A20B5" w:rsidP="00124A90">
            <w:pPr>
              <w:pStyle w:val="NoSpacing"/>
              <w:numPr>
                <w:ilvl w:val="0"/>
                <w:numId w:val="17"/>
              </w:numPr>
              <w:jc w:val="both"/>
              <w:rPr>
                <w:rFonts w:ascii="Arial" w:hAnsi="Arial" w:cs="Arial"/>
                <w:lang w:eastAsia="en-GB"/>
              </w:rPr>
            </w:pPr>
            <w:r w:rsidRPr="0043324E">
              <w:rPr>
                <w:rFonts w:ascii="Arial" w:hAnsi="Arial" w:cs="Arial"/>
                <w:lang w:eastAsia="en-GB"/>
              </w:rPr>
              <w:t>Violent network</w:t>
            </w:r>
            <w:r w:rsidR="005604BC" w:rsidRPr="0043324E">
              <w:rPr>
                <w:rFonts w:ascii="Arial" w:hAnsi="Arial" w:cs="Arial"/>
                <w:lang w:eastAsia="en-GB"/>
              </w:rPr>
              <w:t xml:space="preserve"> engaged or suspected to engage in criminal activity</w:t>
            </w:r>
            <w:r w:rsidRPr="0043324E">
              <w:rPr>
                <w:rFonts w:ascii="Arial" w:hAnsi="Arial" w:cs="Arial"/>
                <w:lang w:eastAsia="en-GB"/>
              </w:rPr>
              <w:t xml:space="preserve"> involving kin, friends and associates (including drugs</w:t>
            </w:r>
            <w:r w:rsidR="00880126" w:rsidRPr="0043324E">
              <w:rPr>
                <w:rFonts w:ascii="Arial" w:hAnsi="Arial" w:cs="Arial"/>
                <w:lang w:eastAsia="en-GB"/>
              </w:rPr>
              <w:t xml:space="preserve"> dealing, exploitation of others</w:t>
            </w:r>
            <w:proofErr w:type="gramStart"/>
            <w:r w:rsidR="00880126" w:rsidRPr="0043324E">
              <w:rPr>
                <w:rFonts w:ascii="Arial" w:hAnsi="Arial" w:cs="Arial"/>
                <w:lang w:eastAsia="en-GB"/>
              </w:rPr>
              <w:t>)</w:t>
            </w:r>
            <w:r w:rsidRPr="0043324E">
              <w:rPr>
                <w:rFonts w:ascii="Arial" w:hAnsi="Arial" w:cs="Arial"/>
                <w:lang w:eastAsia="en-GB"/>
              </w:rPr>
              <w:t>;</w:t>
            </w:r>
            <w:proofErr w:type="gramEnd"/>
          </w:p>
          <w:p w14:paraId="7D5595D4" w14:textId="77777777" w:rsidR="004A20B5" w:rsidRPr="0043324E" w:rsidRDefault="004A20B5"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Lack of support for primary carer /unsupportive of </w:t>
            </w:r>
            <w:proofErr w:type="gramStart"/>
            <w:r w:rsidRPr="0043324E">
              <w:rPr>
                <w:rFonts w:ascii="Arial" w:hAnsi="Arial" w:cs="Arial"/>
                <w:lang w:eastAsia="en-GB"/>
              </w:rPr>
              <w:t>each other;</w:t>
            </w:r>
            <w:proofErr w:type="gramEnd"/>
          </w:p>
          <w:p w14:paraId="5761D728" w14:textId="77777777" w:rsidR="004A20B5" w:rsidRPr="0043324E" w:rsidRDefault="004A20B5"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Not working </w:t>
            </w:r>
            <w:proofErr w:type="gramStart"/>
            <w:r w:rsidRPr="0043324E">
              <w:rPr>
                <w:rFonts w:ascii="Arial" w:hAnsi="Arial" w:cs="Arial"/>
                <w:lang w:eastAsia="en-GB"/>
              </w:rPr>
              <w:t>together;</w:t>
            </w:r>
            <w:proofErr w:type="gramEnd"/>
          </w:p>
          <w:p w14:paraId="5F87FE29" w14:textId="77777777" w:rsidR="004A20B5" w:rsidRPr="0043324E" w:rsidRDefault="004A20B5"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No commitment to equality in </w:t>
            </w:r>
            <w:proofErr w:type="gramStart"/>
            <w:r w:rsidRPr="0043324E">
              <w:rPr>
                <w:rFonts w:ascii="Arial" w:hAnsi="Arial" w:cs="Arial"/>
                <w:lang w:eastAsia="en-GB"/>
              </w:rPr>
              <w:t>parenting;</w:t>
            </w:r>
            <w:proofErr w:type="gramEnd"/>
          </w:p>
          <w:p w14:paraId="7F2E428F" w14:textId="77777777" w:rsidR="004A20B5" w:rsidRPr="0043324E" w:rsidRDefault="004A20B5"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Isolated </w:t>
            </w:r>
            <w:proofErr w:type="gramStart"/>
            <w:r w:rsidRPr="0043324E">
              <w:rPr>
                <w:rFonts w:ascii="Arial" w:hAnsi="Arial" w:cs="Arial"/>
                <w:lang w:eastAsia="en-GB"/>
              </w:rPr>
              <w:t>environment;</w:t>
            </w:r>
            <w:proofErr w:type="gramEnd"/>
          </w:p>
          <w:p w14:paraId="2CBC55B8" w14:textId="3C1B12EE" w:rsidR="004A20B5" w:rsidRPr="0043324E" w:rsidRDefault="00055A85" w:rsidP="00124A90">
            <w:pPr>
              <w:pStyle w:val="NoSpacing"/>
              <w:numPr>
                <w:ilvl w:val="0"/>
                <w:numId w:val="17"/>
              </w:numPr>
              <w:jc w:val="both"/>
              <w:rPr>
                <w:rFonts w:ascii="Arial" w:hAnsi="Arial" w:cs="Arial"/>
                <w:lang w:eastAsia="en-GB"/>
              </w:rPr>
            </w:pPr>
            <w:r>
              <w:rPr>
                <w:rFonts w:ascii="Arial" w:hAnsi="Arial" w:cs="Arial"/>
                <w:lang w:eastAsia="en-GB"/>
              </w:rPr>
              <w:t xml:space="preserve">Rejected </w:t>
            </w:r>
            <w:r w:rsidR="004A20B5" w:rsidRPr="0043324E">
              <w:rPr>
                <w:rFonts w:ascii="Arial" w:hAnsi="Arial" w:cs="Arial"/>
                <w:lang w:eastAsia="en-GB"/>
              </w:rPr>
              <w:t xml:space="preserve">by the </w:t>
            </w:r>
            <w:proofErr w:type="gramStart"/>
            <w:r w:rsidR="004A20B5" w:rsidRPr="0043324E">
              <w:rPr>
                <w:rFonts w:ascii="Arial" w:hAnsi="Arial" w:cs="Arial"/>
                <w:lang w:eastAsia="en-GB"/>
              </w:rPr>
              <w:t>community;</w:t>
            </w:r>
            <w:proofErr w:type="gramEnd"/>
          </w:p>
          <w:p w14:paraId="503151BA" w14:textId="77777777" w:rsidR="004A20B5" w:rsidRPr="0043324E" w:rsidRDefault="004A20B5" w:rsidP="00124A90">
            <w:pPr>
              <w:pStyle w:val="NoSpacing"/>
              <w:numPr>
                <w:ilvl w:val="0"/>
                <w:numId w:val="17"/>
              </w:numPr>
              <w:jc w:val="both"/>
              <w:rPr>
                <w:rFonts w:ascii="Arial" w:hAnsi="Arial" w:cs="Arial"/>
                <w:lang w:eastAsia="en-GB"/>
              </w:rPr>
            </w:pPr>
            <w:r w:rsidRPr="0043324E">
              <w:rPr>
                <w:rFonts w:ascii="Arial" w:hAnsi="Arial" w:cs="Arial"/>
                <w:lang w:eastAsia="en-GB"/>
              </w:rPr>
              <w:lastRenderedPageBreak/>
              <w:t xml:space="preserve">No relative or friends </w:t>
            </w:r>
            <w:proofErr w:type="gramStart"/>
            <w:r w:rsidRPr="0043324E">
              <w:rPr>
                <w:rFonts w:ascii="Arial" w:hAnsi="Arial" w:cs="Arial"/>
                <w:lang w:eastAsia="en-GB"/>
              </w:rPr>
              <w:t>available;</w:t>
            </w:r>
            <w:proofErr w:type="gramEnd"/>
          </w:p>
          <w:p w14:paraId="0F193D44" w14:textId="793E6FB9" w:rsidR="004A20B5" w:rsidRPr="0043324E" w:rsidRDefault="004A20B5"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Family </w:t>
            </w:r>
            <w:proofErr w:type="gramStart"/>
            <w:r w:rsidRPr="0043324E">
              <w:rPr>
                <w:rFonts w:ascii="Arial" w:hAnsi="Arial" w:cs="Arial"/>
                <w:lang w:eastAsia="en-GB"/>
              </w:rPr>
              <w:t>violence;</w:t>
            </w:r>
            <w:proofErr w:type="gramEnd"/>
          </w:p>
          <w:p w14:paraId="5650145F" w14:textId="77777777" w:rsidR="004A20B5" w:rsidRPr="0043324E" w:rsidRDefault="004A20B5"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Frequent relationship breakdown/multiple </w:t>
            </w:r>
            <w:proofErr w:type="gramStart"/>
            <w:r w:rsidRPr="0043324E">
              <w:rPr>
                <w:rFonts w:ascii="Arial" w:hAnsi="Arial" w:cs="Arial"/>
                <w:lang w:eastAsia="en-GB"/>
              </w:rPr>
              <w:t>relationships;</w:t>
            </w:r>
            <w:proofErr w:type="gramEnd"/>
          </w:p>
          <w:p w14:paraId="592A62F7" w14:textId="77777777" w:rsidR="004A20B5" w:rsidRPr="0043324E" w:rsidRDefault="004A20B5" w:rsidP="00124A90">
            <w:pPr>
              <w:pStyle w:val="NoSpacing"/>
              <w:numPr>
                <w:ilvl w:val="0"/>
                <w:numId w:val="17"/>
              </w:numPr>
              <w:jc w:val="both"/>
              <w:rPr>
                <w:rFonts w:ascii="Arial" w:hAnsi="Arial" w:cs="Arial"/>
                <w:lang w:eastAsia="en-GB"/>
              </w:rPr>
            </w:pPr>
            <w:r w:rsidRPr="0043324E">
              <w:rPr>
                <w:rFonts w:ascii="Arial" w:hAnsi="Arial" w:cs="Arial"/>
                <w:lang w:eastAsia="en-GB"/>
              </w:rPr>
              <w:t>Drug or alcohol abuse.</w:t>
            </w:r>
          </w:p>
        </w:tc>
        <w:tc>
          <w:tcPr>
            <w:tcW w:w="3543" w:type="dxa"/>
            <w:hideMark/>
          </w:tcPr>
          <w:p w14:paraId="4A23917F" w14:textId="77777777" w:rsidR="004A20B5" w:rsidRPr="0043324E" w:rsidRDefault="004A20B5" w:rsidP="00124A90">
            <w:pPr>
              <w:pStyle w:val="NoSpacing"/>
              <w:numPr>
                <w:ilvl w:val="0"/>
                <w:numId w:val="17"/>
              </w:numPr>
              <w:jc w:val="both"/>
              <w:rPr>
                <w:rFonts w:ascii="Arial" w:hAnsi="Arial" w:cs="Arial"/>
                <w:lang w:eastAsia="en-GB"/>
              </w:rPr>
            </w:pPr>
            <w:r w:rsidRPr="0043324E">
              <w:rPr>
                <w:rFonts w:ascii="Arial" w:hAnsi="Arial" w:cs="Arial"/>
                <w:lang w:eastAsia="en-GB"/>
              </w:rPr>
              <w:lastRenderedPageBreak/>
              <w:t>Supportive spouse/</w:t>
            </w:r>
            <w:proofErr w:type="gramStart"/>
            <w:r w:rsidRPr="0043324E">
              <w:rPr>
                <w:rFonts w:ascii="Arial" w:hAnsi="Arial" w:cs="Arial"/>
                <w:lang w:eastAsia="en-GB"/>
              </w:rPr>
              <w:t>partner;</w:t>
            </w:r>
            <w:proofErr w:type="gramEnd"/>
          </w:p>
          <w:p w14:paraId="58C3079C" w14:textId="236B78D3" w:rsidR="004A20B5" w:rsidRPr="0043324E" w:rsidRDefault="009E25CD" w:rsidP="00124A90">
            <w:pPr>
              <w:pStyle w:val="NoSpacing"/>
              <w:numPr>
                <w:ilvl w:val="0"/>
                <w:numId w:val="17"/>
              </w:numPr>
              <w:jc w:val="both"/>
              <w:rPr>
                <w:rFonts w:ascii="Arial" w:hAnsi="Arial" w:cs="Arial"/>
                <w:lang w:eastAsia="en-GB"/>
              </w:rPr>
            </w:pPr>
            <w:r w:rsidRPr="0043324E">
              <w:rPr>
                <w:rFonts w:ascii="Arial" w:hAnsi="Arial" w:cs="Arial"/>
                <w:lang w:eastAsia="en-GB"/>
              </w:rPr>
              <w:t>P</w:t>
            </w:r>
            <w:r w:rsidR="004A20B5" w:rsidRPr="0043324E">
              <w:rPr>
                <w:rFonts w:ascii="Arial" w:hAnsi="Arial" w:cs="Arial"/>
                <w:lang w:eastAsia="en-GB"/>
              </w:rPr>
              <w:t xml:space="preserve">rotective and supportive extended </w:t>
            </w:r>
            <w:proofErr w:type="gramStart"/>
            <w:r w:rsidR="004A20B5" w:rsidRPr="0043324E">
              <w:rPr>
                <w:rFonts w:ascii="Arial" w:hAnsi="Arial" w:cs="Arial"/>
                <w:lang w:eastAsia="en-GB"/>
              </w:rPr>
              <w:t>family;</w:t>
            </w:r>
            <w:proofErr w:type="gramEnd"/>
          </w:p>
          <w:p w14:paraId="4D07C091" w14:textId="77777777" w:rsidR="004A20B5" w:rsidRPr="0043324E" w:rsidRDefault="004A20B5"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Optimistic outlook by family and </w:t>
            </w:r>
            <w:proofErr w:type="gramStart"/>
            <w:r w:rsidRPr="0043324E">
              <w:rPr>
                <w:rFonts w:ascii="Arial" w:hAnsi="Arial" w:cs="Arial"/>
                <w:lang w:eastAsia="en-GB"/>
              </w:rPr>
              <w:t>friends;</w:t>
            </w:r>
            <w:proofErr w:type="gramEnd"/>
          </w:p>
          <w:p w14:paraId="3D734CCC" w14:textId="77777777" w:rsidR="004A20B5" w:rsidRPr="0043324E" w:rsidRDefault="004A20B5"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Equality in </w:t>
            </w:r>
            <w:proofErr w:type="gramStart"/>
            <w:r w:rsidRPr="0043324E">
              <w:rPr>
                <w:rFonts w:ascii="Arial" w:hAnsi="Arial" w:cs="Arial"/>
                <w:lang w:eastAsia="en-GB"/>
              </w:rPr>
              <w:t>relationship;</w:t>
            </w:r>
            <w:proofErr w:type="gramEnd"/>
          </w:p>
          <w:p w14:paraId="0B560AF3" w14:textId="77777777" w:rsidR="004A20B5" w:rsidRPr="0043324E" w:rsidRDefault="004A20B5" w:rsidP="00124A90">
            <w:pPr>
              <w:pStyle w:val="NoSpacing"/>
              <w:numPr>
                <w:ilvl w:val="0"/>
                <w:numId w:val="17"/>
              </w:numPr>
              <w:jc w:val="both"/>
              <w:rPr>
                <w:rFonts w:ascii="Arial" w:hAnsi="Arial" w:cs="Arial"/>
                <w:lang w:eastAsia="en-GB"/>
              </w:rPr>
            </w:pPr>
            <w:r w:rsidRPr="0043324E">
              <w:rPr>
                <w:rFonts w:ascii="Arial" w:hAnsi="Arial" w:cs="Arial"/>
                <w:lang w:eastAsia="en-GB"/>
              </w:rPr>
              <w:t>Commitment to equality in parenting.</w:t>
            </w:r>
          </w:p>
        </w:tc>
      </w:tr>
      <w:tr w:rsidR="004269A1" w:rsidRPr="004269A1" w14:paraId="22C94C6F" w14:textId="77777777" w:rsidTr="00124A90">
        <w:tc>
          <w:tcPr>
            <w:tcW w:w="1980" w:type="dxa"/>
            <w:hideMark/>
          </w:tcPr>
          <w:p w14:paraId="129320D0" w14:textId="77777777" w:rsidR="004269A1" w:rsidRPr="00270A65" w:rsidRDefault="004269A1" w:rsidP="00270A65">
            <w:pPr>
              <w:pStyle w:val="NoSpacing"/>
              <w:rPr>
                <w:rFonts w:ascii="Arial" w:hAnsi="Arial" w:cs="Arial"/>
                <w:color w:val="5A5B5B"/>
                <w:lang w:eastAsia="en-GB"/>
              </w:rPr>
            </w:pPr>
            <w:r w:rsidRPr="00270A65">
              <w:rPr>
                <w:rFonts w:ascii="Arial" w:hAnsi="Arial" w:cs="Arial"/>
                <w:lang w:eastAsia="en-GB"/>
              </w:rPr>
              <w:t>Expected child</w:t>
            </w:r>
          </w:p>
        </w:tc>
        <w:tc>
          <w:tcPr>
            <w:tcW w:w="3544" w:type="dxa"/>
            <w:hideMark/>
          </w:tcPr>
          <w:p w14:paraId="315E77B2"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Special or expected </w:t>
            </w:r>
            <w:proofErr w:type="gramStart"/>
            <w:r w:rsidRPr="0043324E">
              <w:rPr>
                <w:rFonts w:ascii="Arial" w:hAnsi="Arial" w:cs="Arial"/>
                <w:lang w:eastAsia="en-GB"/>
              </w:rPr>
              <w:t>needs;</w:t>
            </w:r>
            <w:proofErr w:type="gramEnd"/>
          </w:p>
          <w:p w14:paraId="1022C0FB"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Perceived as </w:t>
            </w:r>
            <w:proofErr w:type="gramStart"/>
            <w:r w:rsidRPr="0043324E">
              <w:rPr>
                <w:rFonts w:ascii="Arial" w:hAnsi="Arial" w:cs="Arial"/>
                <w:lang w:eastAsia="en-GB"/>
              </w:rPr>
              <w:t>different;</w:t>
            </w:r>
            <w:proofErr w:type="gramEnd"/>
          </w:p>
          <w:p w14:paraId="20522471"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Stressful gender issues.</w:t>
            </w:r>
          </w:p>
        </w:tc>
        <w:tc>
          <w:tcPr>
            <w:tcW w:w="3543" w:type="dxa"/>
            <w:hideMark/>
          </w:tcPr>
          <w:p w14:paraId="0A4CD2EE" w14:textId="5FD20272" w:rsidR="004269A1" w:rsidRPr="0043324E" w:rsidRDefault="008D50A2"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Healthy </w:t>
            </w:r>
            <w:proofErr w:type="gramStart"/>
            <w:r w:rsidRPr="0043324E">
              <w:rPr>
                <w:rFonts w:ascii="Arial" w:hAnsi="Arial" w:cs="Arial"/>
                <w:lang w:eastAsia="en-GB"/>
              </w:rPr>
              <w:t>b</w:t>
            </w:r>
            <w:r w:rsidR="004269A1" w:rsidRPr="0043324E">
              <w:rPr>
                <w:rFonts w:ascii="Arial" w:hAnsi="Arial" w:cs="Arial"/>
                <w:lang w:eastAsia="en-GB"/>
              </w:rPr>
              <w:t>aby;</w:t>
            </w:r>
            <w:proofErr w:type="gramEnd"/>
          </w:p>
          <w:p w14:paraId="404499B3" w14:textId="6ECE9CD1"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Acceptance of difference</w:t>
            </w:r>
            <w:r w:rsidR="008D50A2" w:rsidRPr="0043324E">
              <w:rPr>
                <w:rFonts w:ascii="Arial" w:hAnsi="Arial" w:cs="Arial"/>
                <w:lang w:eastAsia="en-GB"/>
              </w:rPr>
              <w:t xml:space="preserve"> or expected needs</w:t>
            </w:r>
            <w:r w:rsidRPr="0043324E">
              <w:rPr>
                <w:rFonts w:ascii="Arial" w:hAnsi="Arial" w:cs="Arial"/>
                <w:lang w:eastAsia="en-GB"/>
              </w:rPr>
              <w:t>.</w:t>
            </w:r>
          </w:p>
        </w:tc>
      </w:tr>
      <w:tr w:rsidR="004269A1" w:rsidRPr="004269A1" w14:paraId="6BDF7771" w14:textId="77777777" w:rsidTr="00124A90">
        <w:tc>
          <w:tcPr>
            <w:tcW w:w="1980" w:type="dxa"/>
            <w:hideMark/>
          </w:tcPr>
          <w:p w14:paraId="1F860116" w14:textId="77777777" w:rsidR="004269A1" w:rsidRPr="00270A65" w:rsidRDefault="004269A1" w:rsidP="00270A65">
            <w:pPr>
              <w:pStyle w:val="NoSpacing"/>
              <w:rPr>
                <w:rFonts w:ascii="Arial" w:hAnsi="Arial" w:cs="Arial"/>
                <w:color w:val="5A5B5B"/>
                <w:lang w:eastAsia="en-GB"/>
              </w:rPr>
            </w:pPr>
            <w:r w:rsidRPr="00270A65">
              <w:rPr>
                <w:rFonts w:ascii="Arial" w:hAnsi="Arial" w:cs="Arial"/>
                <w:lang w:eastAsia="en-GB"/>
              </w:rPr>
              <w:t>Parent-baby relationships</w:t>
            </w:r>
          </w:p>
        </w:tc>
        <w:tc>
          <w:tcPr>
            <w:tcW w:w="3544" w:type="dxa"/>
            <w:hideMark/>
          </w:tcPr>
          <w:p w14:paraId="72E47CC2"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Unrealistic </w:t>
            </w:r>
            <w:proofErr w:type="gramStart"/>
            <w:r w:rsidRPr="0043324E">
              <w:rPr>
                <w:rFonts w:ascii="Arial" w:hAnsi="Arial" w:cs="Arial"/>
                <w:lang w:eastAsia="en-GB"/>
              </w:rPr>
              <w:t>expectations;</w:t>
            </w:r>
            <w:proofErr w:type="gramEnd"/>
          </w:p>
          <w:p w14:paraId="42932187"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Concerning perception of baby's </w:t>
            </w:r>
            <w:proofErr w:type="gramStart"/>
            <w:r w:rsidRPr="0043324E">
              <w:rPr>
                <w:rFonts w:ascii="Arial" w:hAnsi="Arial" w:cs="Arial"/>
                <w:lang w:eastAsia="en-GB"/>
              </w:rPr>
              <w:t>needs;</w:t>
            </w:r>
            <w:proofErr w:type="gramEnd"/>
          </w:p>
          <w:p w14:paraId="217A060C" w14:textId="669CC467" w:rsidR="004269A1" w:rsidRPr="0043324E" w:rsidRDefault="00B776D6" w:rsidP="00124A90">
            <w:pPr>
              <w:pStyle w:val="NoSpacing"/>
              <w:numPr>
                <w:ilvl w:val="0"/>
                <w:numId w:val="17"/>
              </w:numPr>
              <w:jc w:val="both"/>
              <w:rPr>
                <w:rFonts w:ascii="Arial" w:hAnsi="Arial" w:cs="Arial"/>
                <w:lang w:eastAsia="en-GB"/>
              </w:rPr>
            </w:pPr>
            <w:r w:rsidRPr="0043324E">
              <w:rPr>
                <w:rFonts w:ascii="Arial" w:hAnsi="Arial" w:cs="Arial"/>
                <w:lang w:eastAsia="en-GB"/>
              </w:rPr>
              <w:t>Difficulty</w:t>
            </w:r>
            <w:r w:rsidR="004269A1" w:rsidRPr="0043324E">
              <w:rPr>
                <w:rFonts w:ascii="Arial" w:hAnsi="Arial" w:cs="Arial"/>
                <w:lang w:eastAsia="en-GB"/>
              </w:rPr>
              <w:t xml:space="preserve"> to prioritise baby's needs above </w:t>
            </w:r>
            <w:proofErr w:type="gramStart"/>
            <w:r w:rsidR="004269A1" w:rsidRPr="0043324E">
              <w:rPr>
                <w:rFonts w:ascii="Arial" w:hAnsi="Arial" w:cs="Arial"/>
                <w:lang w:eastAsia="en-GB"/>
              </w:rPr>
              <w:t>own;</w:t>
            </w:r>
            <w:proofErr w:type="gramEnd"/>
          </w:p>
          <w:p w14:paraId="6146B135" w14:textId="140F19DB"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Foetal abuse or neglect, including </w:t>
            </w:r>
            <w:r w:rsidR="00DC6600">
              <w:rPr>
                <w:rFonts w:ascii="Arial" w:hAnsi="Arial" w:cs="Arial"/>
                <w:lang w:eastAsia="en-GB"/>
              </w:rPr>
              <w:t>exposing unborn</w:t>
            </w:r>
            <w:r w:rsidR="003740FD">
              <w:rPr>
                <w:rFonts w:ascii="Arial" w:hAnsi="Arial" w:cs="Arial"/>
                <w:lang w:eastAsia="en-GB"/>
              </w:rPr>
              <w:t xml:space="preserve"> baby</w:t>
            </w:r>
            <w:r w:rsidR="00DC6600">
              <w:rPr>
                <w:rFonts w:ascii="Arial" w:hAnsi="Arial" w:cs="Arial"/>
                <w:lang w:eastAsia="en-GB"/>
              </w:rPr>
              <w:t xml:space="preserve"> to </w:t>
            </w:r>
            <w:r w:rsidRPr="0043324E">
              <w:rPr>
                <w:rFonts w:ascii="Arial" w:hAnsi="Arial" w:cs="Arial"/>
                <w:lang w:eastAsia="en-GB"/>
              </w:rPr>
              <w:t xml:space="preserve">alcohol or drug </w:t>
            </w:r>
            <w:proofErr w:type="gramStart"/>
            <w:r w:rsidRPr="0043324E">
              <w:rPr>
                <w:rFonts w:ascii="Arial" w:hAnsi="Arial" w:cs="Arial"/>
                <w:lang w:eastAsia="en-GB"/>
              </w:rPr>
              <w:t>abuse;</w:t>
            </w:r>
            <w:proofErr w:type="gramEnd"/>
          </w:p>
          <w:p w14:paraId="70091697"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No ante-natal </w:t>
            </w:r>
            <w:proofErr w:type="gramStart"/>
            <w:r w:rsidRPr="0043324E">
              <w:rPr>
                <w:rFonts w:ascii="Arial" w:hAnsi="Arial" w:cs="Arial"/>
                <w:lang w:eastAsia="en-GB"/>
              </w:rPr>
              <w:t>care;</w:t>
            </w:r>
            <w:proofErr w:type="gramEnd"/>
          </w:p>
          <w:p w14:paraId="27B4A4FB"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Concealed </w:t>
            </w:r>
            <w:proofErr w:type="gramStart"/>
            <w:r w:rsidRPr="0043324E">
              <w:rPr>
                <w:rFonts w:ascii="Arial" w:hAnsi="Arial" w:cs="Arial"/>
                <w:lang w:eastAsia="en-GB"/>
              </w:rPr>
              <w:t>pregnancy;</w:t>
            </w:r>
            <w:proofErr w:type="gramEnd"/>
          </w:p>
          <w:p w14:paraId="5829EA0E"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Unwanted pregnancy identified disability (non-acceptance</w:t>
            </w:r>
            <w:proofErr w:type="gramStart"/>
            <w:r w:rsidRPr="0043324E">
              <w:rPr>
                <w:rFonts w:ascii="Arial" w:hAnsi="Arial" w:cs="Arial"/>
                <w:lang w:eastAsia="en-GB"/>
              </w:rPr>
              <w:t>);</w:t>
            </w:r>
            <w:proofErr w:type="gramEnd"/>
          </w:p>
          <w:p w14:paraId="5B04EFC1" w14:textId="5A234E93" w:rsidR="004269A1" w:rsidRPr="0043324E" w:rsidRDefault="00823244"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Have not formed a relationship with the </w:t>
            </w:r>
            <w:proofErr w:type="gramStart"/>
            <w:r w:rsidR="004269A1" w:rsidRPr="0043324E">
              <w:rPr>
                <w:rFonts w:ascii="Arial" w:hAnsi="Arial" w:cs="Arial"/>
                <w:lang w:eastAsia="en-GB"/>
              </w:rPr>
              <w:t>foetus;</w:t>
            </w:r>
            <w:proofErr w:type="gramEnd"/>
          </w:p>
          <w:p w14:paraId="676EA2B1"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Gender issues which cause </w:t>
            </w:r>
            <w:proofErr w:type="gramStart"/>
            <w:r w:rsidRPr="0043324E">
              <w:rPr>
                <w:rFonts w:ascii="Arial" w:hAnsi="Arial" w:cs="Arial"/>
                <w:lang w:eastAsia="en-GB"/>
              </w:rPr>
              <w:t>stress;</w:t>
            </w:r>
            <w:proofErr w:type="gramEnd"/>
          </w:p>
          <w:p w14:paraId="1A644981"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Differences between parents towards unborn </w:t>
            </w:r>
            <w:proofErr w:type="gramStart"/>
            <w:r w:rsidRPr="0043324E">
              <w:rPr>
                <w:rFonts w:ascii="Arial" w:hAnsi="Arial" w:cs="Arial"/>
                <w:lang w:eastAsia="en-GB"/>
              </w:rPr>
              <w:t>child;</w:t>
            </w:r>
            <w:proofErr w:type="gramEnd"/>
          </w:p>
          <w:p w14:paraId="14648E3E"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Rigid views of parenting.</w:t>
            </w:r>
          </w:p>
        </w:tc>
        <w:tc>
          <w:tcPr>
            <w:tcW w:w="3543" w:type="dxa"/>
            <w:hideMark/>
          </w:tcPr>
          <w:p w14:paraId="70B192B9"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Realistic </w:t>
            </w:r>
            <w:proofErr w:type="gramStart"/>
            <w:r w:rsidRPr="0043324E">
              <w:rPr>
                <w:rFonts w:ascii="Arial" w:hAnsi="Arial" w:cs="Arial"/>
                <w:lang w:eastAsia="en-GB"/>
              </w:rPr>
              <w:t>expectations;</w:t>
            </w:r>
            <w:proofErr w:type="gramEnd"/>
          </w:p>
          <w:p w14:paraId="6756B7DE"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Perception of unborn child </w:t>
            </w:r>
            <w:proofErr w:type="gramStart"/>
            <w:r w:rsidRPr="0043324E">
              <w:rPr>
                <w:rFonts w:ascii="Arial" w:hAnsi="Arial" w:cs="Arial"/>
                <w:lang w:eastAsia="en-GB"/>
              </w:rPr>
              <w:t>normal;</w:t>
            </w:r>
            <w:proofErr w:type="gramEnd"/>
          </w:p>
          <w:p w14:paraId="04D8B8D0"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Appropriate </w:t>
            </w:r>
            <w:proofErr w:type="gramStart"/>
            <w:r w:rsidRPr="0043324E">
              <w:rPr>
                <w:rFonts w:ascii="Arial" w:hAnsi="Arial" w:cs="Arial"/>
                <w:lang w:eastAsia="en-GB"/>
              </w:rPr>
              <w:t>preparation;</w:t>
            </w:r>
            <w:proofErr w:type="gramEnd"/>
          </w:p>
          <w:p w14:paraId="0936AC07"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Understanding or awareness of baby's </w:t>
            </w:r>
            <w:proofErr w:type="gramStart"/>
            <w:r w:rsidRPr="0043324E">
              <w:rPr>
                <w:rFonts w:ascii="Arial" w:hAnsi="Arial" w:cs="Arial"/>
                <w:lang w:eastAsia="en-GB"/>
              </w:rPr>
              <w:t>needs;</w:t>
            </w:r>
            <w:proofErr w:type="gramEnd"/>
          </w:p>
          <w:p w14:paraId="11723F52"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Unborn </w:t>
            </w:r>
            <w:proofErr w:type="spellStart"/>
            <w:r w:rsidRPr="0043324E">
              <w:rPr>
                <w:rFonts w:ascii="Arial" w:hAnsi="Arial" w:cs="Arial"/>
                <w:lang w:eastAsia="en-GB"/>
              </w:rPr>
              <w:t>baby's</w:t>
            </w:r>
            <w:proofErr w:type="spellEnd"/>
            <w:r w:rsidRPr="0043324E">
              <w:rPr>
                <w:rFonts w:ascii="Arial" w:hAnsi="Arial" w:cs="Arial"/>
                <w:lang w:eastAsia="en-GB"/>
              </w:rPr>
              <w:t xml:space="preserve"> needs </w:t>
            </w:r>
            <w:proofErr w:type="gramStart"/>
            <w:r w:rsidRPr="0043324E">
              <w:rPr>
                <w:rFonts w:ascii="Arial" w:hAnsi="Arial" w:cs="Arial"/>
                <w:lang w:eastAsia="en-GB"/>
              </w:rPr>
              <w:t>prioritised;</w:t>
            </w:r>
            <w:proofErr w:type="gramEnd"/>
          </w:p>
          <w:p w14:paraId="33AA90FD"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Sought early medical </w:t>
            </w:r>
            <w:proofErr w:type="gramStart"/>
            <w:r w:rsidRPr="0043324E">
              <w:rPr>
                <w:rFonts w:ascii="Arial" w:hAnsi="Arial" w:cs="Arial"/>
                <w:lang w:eastAsia="en-GB"/>
              </w:rPr>
              <w:t>care;</w:t>
            </w:r>
            <w:proofErr w:type="gramEnd"/>
          </w:p>
          <w:p w14:paraId="3189189F"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Appropriate and regular ante-natal </w:t>
            </w:r>
            <w:proofErr w:type="gramStart"/>
            <w:r w:rsidRPr="0043324E">
              <w:rPr>
                <w:rFonts w:ascii="Arial" w:hAnsi="Arial" w:cs="Arial"/>
                <w:lang w:eastAsia="en-GB"/>
              </w:rPr>
              <w:t>care;</w:t>
            </w:r>
            <w:proofErr w:type="gramEnd"/>
          </w:p>
          <w:p w14:paraId="17B6C50E" w14:textId="77777777" w:rsidR="00B20ED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Accepted/planned </w:t>
            </w:r>
            <w:proofErr w:type="gramStart"/>
            <w:r w:rsidRPr="0043324E">
              <w:rPr>
                <w:rFonts w:ascii="Arial" w:hAnsi="Arial" w:cs="Arial"/>
                <w:lang w:eastAsia="en-GB"/>
              </w:rPr>
              <w:t>pregnancy;</w:t>
            </w:r>
            <w:proofErr w:type="gramEnd"/>
          </w:p>
          <w:p w14:paraId="6A2AB184" w14:textId="6C03E587" w:rsidR="004269A1" w:rsidRPr="0043324E" w:rsidRDefault="00B20ED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Has formed a relationship with the </w:t>
            </w:r>
            <w:r w:rsidR="004269A1" w:rsidRPr="0043324E">
              <w:rPr>
                <w:rFonts w:ascii="Arial" w:hAnsi="Arial" w:cs="Arial"/>
                <w:lang w:eastAsia="en-GB"/>
              </w:rPr>
              <w:t xml:space="preserve">unborn </w:t>
            </w:r>
            <w:proofErr w:type="gramStart"/>
            <w:r w:rsidR="004269A1" w:rsidRPr="0043324E">
              <w:rPr>
                <w:rFonts w:ascii="Arial" w:hAnsi="Arial" w:cs="Arial"/>
                <w:lang w:eastAsia="en-GB"/>
              </w:rPr>
              <w:t>foetus;</w:t>
            </w:r>
            <w:proofErr w:type="gramEnd"/>
          </w:p>
          <w:p w14:paraId="02E8FBAF"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Treatment of </w:t>
            </w:r>
            <w:proofErr w:type="gramStart"/>
            <w:r w:rsidRPr="0043324E">
              <w:rPr>
                <w:rFonts w:ascii="Arial" w:hAnsi="Arial" w:cs="Arial"/>
                <w:lang w:eastAsia="en-GB"/>
              </w:rPr>
              <w:t>addiction;</w:t>
            </w:r>
            <w:proofErr w:type="gramEnd"/>
          </w:p>
          <w:p w14:paraId="3F0C1D2D"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Acceptance of difference-gender/</w:t>
            </w:r>
            <w:proofErr w:type="gramStart"/>
            <w:r w:rsidRPr="0043324E">
              <w:rPr>
                <w:rFonts w:ascii="Arial" w:hAnsi="Arial" w:cs="Arial"/>
                <w:lang w:eastAsia="en-GB"/>
              </w:rPr>
              <w:t>disability;</w:t>
            </w:r>
            <w:proofErr w:type="gramEnd"/>
          </w:p>
          <w:p w14:paraId="4EC80E75"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Parents agree about parenting.</w:t>
            </w:r>
          </w:p>
        </w:tc>
      </w:tr>
      <w:tr w:rsidR="004269A1" w:rsidRPr="004269A1" w14:paraId="001976BC" w14:textId="77777777" w:rsidTr="00124A90">
        <w:tc>
          <w:tcPr>
            <w:tcW w:w="1980" w:type="dxa"/>
            <w:hideMark/>
          </w:tcPr>
          <w:p w14:paraId="76F61B31" w14:textId="006AB0D8" w:rsidR="004269A1" w:rsidRPr="00270A65" w:rsidRDefault="004269A1" w:rsidP="00270A65">
            <w:pPr>
              <w:pStyle w:val="NoSpacing"/>
              <w:rPr>
                <w:rFonts w:ascii="Arial" w:hAnsi="Arial" w:cs="Arial"/>
                <w:color w:val="5A5B5B"/>
                <w:lang w:eastAsia="en-GB"/>
              </w:rPr>
            </w:pPr>
            <w:r w:rsidRPr="00270A65">
              <w:rPr>
                <w:rFonts w:ascii="Arial" w:hAnsi="Arial" w:cs="Arial"/>
                <w:lang w:eastAsia="en-GB"/>
              </w:rPr>
              <w:t>Social</w:t>
            </w:r>
            <w:r w:rsidR="00CB3AC0">
              <w:rPr>
                <w:rFonts w:ascii="Arial" w:hAnsi="Arial" w:cs="Arial"/>
                <w:lang w:eastAsia="en-GB"/>
              </w:rPr>
              <w:t xml:space="preserve"> context </w:t>
            </w:r>
          </w:p>
        </w:tc>
        <w:tc>
          <w:tcPr>
            <w:tcW w:w="3544" w:type="dxa"/>
            <w:hideMark/>
          </w:tcPr>
          <w:p w14:paraId="5A7E0B6E" w14:textId="77777777" w:rsidR="004269A1" w:rsidRPr="0043324E" w:rsidRDefault="004269A1" w:rsidP="00124A90">
            <w:pPr>
              <w:pStyle w:val="NoSpacing"/>
              <w:numPr>
                <w:ilvl w:val="0"/>
                <w:numId w:val="17"/>
              </w:numPr>
              <w:jc w:val="both"/>
              <w:rPr>
                <w:rFonts w:ascii="Arial" w:hAnsi="Arial" w:cs="Arial"/>
                <w:lang w:eastAsia="en-GB"/>
              </w:rPr>
            </w:pPr>
            <w:proofErr w:type="gramStart"/>
            <w:r w:rsidRPr="0043324E">
              <w:rPr>
                <w:rFonts w:ascii="Arial" w:hAnsi="Arial" w:cs="Arial"/>
                <w:lang w:eastAsia="en-GB"/>
              </w:rPr>
              <w:t>Poverty;</w:t>
            </w:r>
            <w:proofErr w:type="gramEnd"/>
          </w:p>
          <w:p w14:paraId="308952B4"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Inadequate </w:t>
            </w:r>
            <w:proofErr w:type="gramStart"/>
            <w:r w:rsidRPr="0043324E">
              <w:rPr>
                <w:rFonts w:ascii="Arial" w:hAnsi="Arial" w:cs="Arial"/>
                <w:lang w:eastAsia="en-GB"/>
              </w:rPr>
              <w:t>housing;</w:t>
            </w:r>
            <w:proofErr w:type="gramEnd"/>
          </w:p>
          <w:p w14:paraId="0B82E5E5" w14:textId="77A10B98"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No support network;</w:t>
            </w:r>
          </w:p>
        </w:tc>
        <w:tc>
          <w:tcPr>
            <w:tcW w:w="3543" w:type="dxa"/>
            <w:hideMark/>
          </w:tcPr>
          <w:p w14:paraId="2CD54163" w14:textId="77777777" w:rsidR="004269A1" w:rsidRPr="0043324E" w:rsidRDefault="00BE5183" w:rsidP="00124A90">
            <w:pPr>
              <w:pStyle w:val="NoSpacing"/>
              <w:numPr>
                <w:ilvl w:val="0"/>
                <w:numId w:val="17"/>
              </w:numPr>
              <w:jc w:val="both"/>
              <w:rPr>
                <w:rFonts w:ascii="Arial" w:hAnsi="Arial" w:cs="Arial"/>
                <w:lang w:eastAsia="en-GB"/>
              </w:rPr>
            </w:pPr>
            <w:r w:rsidRPr="0043324E">
              <w:rPr>
                <w:rFonts w:ascii="Arial" w:hAnsi="Arial" w:cs="Arial"/>
                <w:lang w:eastAsia="en-GB"/>
              </w:rPr>
              <w:t>Sufficient financial means to prepare for the baby:</w:t>
            </w:r>
          </w:p>
          <w:p w14:paraId="3722D82A" w14:textId="77777777" w:rsidR="00BE5183" w:rsidRPr="0043324E" w:rsidRDefault="00BE5183"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Adequate </w:t>
            </w:r>
            <w:proofErr w:type="gramStart"/>
            <w:r w:rsidRPr="0043324E">
              <w:rPr>
                <w:rFonts w:ascii="Arial" w:hAnsi="Arial" w:cs="Arial"/>
                <w:lang w:eastAsia="en-GB"/>
              </w:rPr>
              <w:t>housing;</w:t>
            </w:r>
            <w:proofErr w:type="gramEnd"/>
            <w:r w:rsidRPr="0043324E">
              <w:rPr>
                <w:rFonts w:ascii="Arial" w:hAnsi="Arial" w:cs="Arial"/>
                <w:lang w:eastAsia="en-GB"/>
              </w:rPr>
              <w:t xml:space="preserve"> </w:t>
            </w:r>
          </w:p>
          <w:p w14:paraId="37BA45ED" w14:textId="5B16F4B6" w:rsidR="00BE5183" w:rsidRPr="0043324E" w:rsidRDefault="00AF0BBE"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Extended family and friends that are willing and able to offer help </w:t>
            </w:r>
          </w:p>
        </w:tc>
      </w:tr>
      <w:tr w:rsidR="004269A1" w:rsidRPr="004269A1" w14:paraId="2A50332E" w14:textId="77777777" w:rsidTr="00124A90">
        <w:tc>
          <w:tcPr>
            <w:tcW w:w="1980" w:type="dxa"/>
            <w:hideMark/>
          </w:tcPr>
          <w:p w14:paraId="6BECB168" w14:textId="77777777" w:rsidR="004269A1" w:rsidRPr="00270A65" w:rsidRDefault="004269A1" w:rsidP="00270A65">
            <w:pPr>
              <w:pStyle w:val="NoSpacing"/>
              <w:rPr>
                <w:rFonts w:ascii="Arial" w:hAnsi="Arial" w:cs="Arial"/>
                <w:color w:val="5A5B5B"/>
                <w:lang w:eastAsia="en-GB"/>
              </w:rPr>
            </w:pPr>
            <w:proofErr w:type="gramStart"/>
            <w:r w:rsidRPr="00270A65">
              <w:rPr>
                <w:rFonts w:ascii="Arial" w:hAnsi="Arial" w:cs="Arial"/>
                <w:lang w:eastAsia="en-GB"/>
              </w:rPr>
              <w:t>Future plans</w:t>
            </w:r>
            <w:proofErr w:type="gramEnd"/>
          </w:p>
        </w:tc>
        <w:tc>
          <w:tcPr>
            <w:tcW w:w="3544" w:type="dxa"/>
            <w:hideMark/>
          </w:tcPr>
          <w:p w14:paraId="725EDBF0"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Unrealistic </w:t>
            </w:r>
            <w:proofErr w:type="gramStart"/>
            <w:r w:rsidRPr="0043324E">
              <w:rPr>
                <w:rFonts w:ascii="Arial" w:hAnsi="Arial" w:cs="Arial"/>
                <w:lang w:eastAsia="en-GB"/>
              </w:rPr>
              <w:t>plans;</w:t>
            </w:r>
            <w:proofErr w:type="gramEnd"/>
          </w:p>
          <w:p w14:paraId="3C288916"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No </w:t>
            </w:r>
            <w:proofErr w:type="gramStart"/>
            <w:r w:rsidRPr="0043324E">
              <w:rPr>
                <w:rFonts w:ascii="Arial" w:hAnsi="Arial" w:cs="Arial"/>
                <w:lang w:eastAsia="en-GB"/>
              </w:rPr>
              <w:t>plans;</w:t>
            </w:r>
            <w:proofErr w:type="gramEnd"/>
          </w:p>
          <w:p w14:paraId="7A1FF76A"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Exhibit inappropriate parenting </w:t>
            </w:r>
            <w:proofErr w:type="gramStart"/>
            <w:r w:rsidRPr="0043324E">
              <w:rPr>
                <w:rFonts w:ascii="Arial" w:hAnsi="Arial" w:cs="Arial"/>
                <w:lang w:eastAsia="en-GB"/>
              </w:rPr>
              <w:t>plans;</w:t>
            </w:r>
            <w:proofErr w:type="gramEnd"/>
          </w:p>
          <w:p w14:paraId="3763A953"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Uncertainty or resistance to </w:t>
            </w:r>
            <w:proofErr w:type="gramStart"/>
            <w:r w:rsidRPr="0043324E">
              <w:rPr>
                <w:rFonts w:ascii="Arial" w:hAnsi="Arial" w:cs="Arial"/>
                <w:lang w:eastAsia="en-GB"/>
              </w:rPr>
              <w:t>change;</w:t>
            </w:r>
            <w:proofErr w:type="gramEnd"/>
          </w:p>
          <w:p w14:paraId="0563ACE6"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No recognition of changes needed in </w:t>
            </w:r>
            <w:proofErr w:type="gramStart"/>
            <w:r w:rsidRPr="0043324E">
              <w:rPr>
                <w:rFonts w:ascii="Arial" w:hAnsi="Arial" w:cs="Arial"/>
                <w:lang w:eastAsia="en-GB"/>
              </w:rPr>
              <w:t>lifestyle;</w:t>
            </w:r>
            <w:proofErr w:type="gramEnd"/>
          </w:p>
          <w:p w14:paraId="5BEC9B91"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No recognition of a problem or a need to </w:t>
            </w:r>
            <w:proofErr w:type="gramStart"/>
            <w:r w:rsidRPr="0043324E">
              <w:rPr>
                <w:rFonts w:ascii="Arial" w:hAnsi="Arial" w:cs="Arial"/>
                <w:lang w:eastAsia="en-GB"/>
              </w:rPr>
              <w:t>change;</w:t>
            </w:r>
            <w:proofErr w:type="gramEnd"/>
          </w:p>
          <w:p w14:paraId="1F18E35E"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Refuse to </w:t>
            </w:r>
            <w:proofErr w:type="gramStart"/>
            <w:r w:rsidRPr="0043324E">
              <w:rPr>
                <w:rFonts w:ascii="Arial" w:hAnsi="Arial" w:cs="Arial"/>
                <w:lang w:eastAsia="en-GB"/>
              </w:rPr>
              <w:t>co-operate;</w:t>
            </w:r>
            <w:proofErr w:type="gramEnd"/>
          </w:p>
          <w:p w14:paraId="1746CFBC" w14:textId="15041A91"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lastRenderedPageBreak/>
              <w:t>Disinterested and resistant</w:t>
            </w:r>
            <w:r w:rsidR="001B603C" w:rsidRPr="0043324E">
              <w:rPr>
                <w:rFonts w:ascii="Arial" w:hAnsi="Arial" w:cs="Arial"/>
                <w:lang w:eastAsia="en-GB"/>
              </w:rPr>
              <w:t>.</w:t>
            </w:r>
          </w:p>
        </w:tc>
        <w:tc>
          <w:tcPr>
            <w:tcW w:w="3543" w:type="dxa"/>
            <w:hideMark/>
          </w:tcPr>
          <w:p w14:paraId="129C2CC7"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lastRenderedPageBreak/>
              <w:t xml:space="preserve">Realistic </w:t>
            </w:r>
            <w:proofErr w:type="gramStart"/>
            <w:r w:rsidRPr="0043324E">
              <w:rPr>
                <w:rFonts w:ascii="Arial" w:hAnsi="Arial" w:cs="Arial"/>
                <w:lang w:eastAsia="en-GB"/>
              </w:rPr>
              <w:t>plans;</w:t>
            </w:r>
            <w:proofErr w:type="gramEnd"/>
          </w:p>
          <w:p w14:paraId="0C6E7ABB"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Exhibit appropriate parenting expectations and </w:t>
            </w:r>
            <w:proofErr w:type="gramStart"/>
            <w:r w:rsidRPr="0043324E">
              <w:rPr>
                <w:rFonts w:ascii="Arial" w:hAnsi="Arial" w:cs="Arial"/>
                <w:lang w:eastAsia="en-GB"/>
              </w:rPr>
              <w:t>plans;</w:t>
            </w:r>
            <w:proofErr w:type="gramEnd"/>
          </w:p>
          <w:p w14:paraId="05670066"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Appropriate expectation of </w:t>
            </w:r>
            <w:proofErr w:type="gramStart"/>
            <w:r w:rsidRPr="0043324E">
              <w:rPr>
                <w:rFonts w:ascii="Arial" w:hAnsi="Arial" w:cs="Arial"/>
                <w:lang w:eastAsia="en-GB"/>
              </w:rPr>
              <w:t>change;</w:t>
            </w:r>
            <w:proofErr w:type="gramEnd"/>
          </w:p>
          <w:p w14:paraId="5B86FFD3"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Willingness and ability to work in </w:t>
            </w:r>
            <w:proofErr w:type="gramStart"/>
            <w:r w:rsidRPr="0043324E">
              <w:rPr>
                <w:rFonts w:ascii="Arial" w:hAnsi="Arial" w:cs="Arial"/>
                <w:lang w:eastAsia="en-GB"/>
              </w:rPr>
              <w:t>partnership;</w:t>
            </w:r>
            <w:proofErr w:type="gramEnd"/>
          </w:p>
          <w:p w14:paraId="65113963"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 xml:space="preserve">Willingness to resolve problems and </w:t>
            </w:r>
            <w:proofErr w:type="gramStart"/>
            <w:r w:rsidRPr="0043324E">
              <w:rPr>
                <w:rFonts w:ascii="Arial" w:hAnsi="Arial" w:cs="Arial"/>
                <w:lang w:eastAsia="en-GB"/>
              </w:rPr>
              <w:t>concerns;</w:t>
            </w:r>
            <w:proofErr w:type="gramEnd"/>
          </w:p>
          <w:p w14:paraId="60D36ED8" w14:textId="77777777" w:rsidR="004269A1" w:rsidRPr="0043324E" w:rsidRDefault="004269A1" w:rsidP="00124A90">
            <w:pPr>
              <w:pStyle w:val="NoSpacing"/>
              <w:numPr>
                <w:ilvl w:val="0"/>
                <w:numId w:val="17"/>
              </w:numPr>
              <w:jc w:val="both"/>
              <w:rPr>
                <w:rFonts w:ascii="Arial" w:hAnsi="Arial" w:cs="Arial"/>
                <w:lang w:eastAsia="en-GB"/>
              </w:rPr>
            </w:pPr>
            <w:r w:rsidRPr="0043324E">
              <w:rPr>
                <w:rFonts w:ascii="Arial" w:hAnsi="Arial" w:cs="Arial"/>
                <w:lang w:eastAsia="en-GB"/>
              </w:rPr>
              <w:t>Parents co-operating equally.</w:t>
            </w:r>
          </w:p>
        </w:tc>
      </w:tr>
      <w:tr w:rsidR="00334C1D" w:rsidRPr="004269A1" w14:paraId="490FA09C" w14:textId="77777777" w:rsidTr="00124A90">
        <w:tc>
          <w:tcPr>
            <w:tcW w:w="9067" w:type="dxa"/>
            <w:gridSpan w:val="3"/>
          </w:tcPr>
          <w:p w14:paraId="5B1C8A4C" w14:textId="22EBBBEF" w:rsidR="00334C1D" w:rsidRDefault="00234C91" w:rsidP="00102D6E">
            <w:pPr>
              <w:pStyle w:val="NoSpacing"/>
              <w:rPr>
                <w:rFonts w:ascii="Arial" w:hAnsi="Arial" w:cs="Arial"/>
                <w:lang w:eastAsia="en-GB"/>
              </w:rPr>
            </w:pPr>
            <w:r w:rsidRPr="00234C91">
              <w:rPr>
                <w:rFonts w:ascii="Arial" w:hAnsi="Arial" w:cs="Arial"/>
                <w:lang w:eastAsia="en-GB"/>
              </w:rPr>
              <w:lastRenderedPageBreak/>
              <w:t xml:space="preserve">Where are we on a scale of 0 to 10, where 10 means there is enough safety for </w:t>
            </w:r>
            <w:r w:rsidR="00102D6E">
              <w:rPr>
                <w:rFonts w:ascii="Arial" w:hAnsi="Arial" w:cs="Arial"/>
                <w:lang w:eastAsia="en-GB"/>
              </w:rPr>
              <w:t xml:space="preserve">Medway Children Services </w:t>
            </w:r>
            <w:r w:rsidRPr="00234C91">
              <w:rPr>
                <w:rFonts w:ascii="Arial" w:hAnsi="Arial" w:cs="Arial"/>
                <w:lang w:eastAsia="en-GB"/>
              </w:rPr>
              <w:t xml:space="preserve">to close the case and 0 means it is certain that the </w:t>
            </w:r>
            <w:r w:rsidR="00102D6E">
              <w:rPr>
                <w:rFonts w:ascii="Arial" w:hAnsi="Arial" w:cs="Arial"/>
                <w:lang w:eastAsia="en-GB"/>
              </w:rPr>
              <w:t>baby will have to be removed from the parent/s</w:t>
            </w:r>
            <w:r w:rsidR="00761228">
              <w:rPr>
                <w:rFonts w:ascii="Arial" w:hAnsi="Arial" w:cs="Arial"/>
                <w:lang w:eastAsia="en-GB"/>
              </w:rPr>
              <w:t>’</w:t>
            </w:r>
            <w:r w:rsidR="00102D6E">
              <w:rPr>
                <w:rFonts w:ascii="Arial" w:hAnsi="Arial" w:cs="Arial"/>
                <w:lang w:eastAsia="en-GB"/>
              </w:rPr>
              <w:t xml:space="preserve"> care at birth?</w:t>
            </w:r>
          </w:p>
          <w:p w14:paraId="1C7879A2" w14:textId="01F20A30" w:rsidR="00102D6E" w:rsidRDefault="00102D6E" w:rsidP="00102D6E">
            <w:pPr>
              <w:pStyle w:val="NoSpacing"/>
              <w:rPr>
                <w:rFonts w:ascii="Arial" w:hAnsi="Arial" w:cs="Arial"/>
                <w:lang w:eastAsia="en-GB"/>
              </w:rPr>
            </w:pPr>
          </w:p>
          <w:p w14:paraId="465BC133" w14:textId="1A2FB6F0" w:rsidR="00102D6E" w:rsidRPr="0043324E" w:rsidRDefault="00F67949" w:rsidP="00102D6E">
            <w:pPr>
              <w:pStyle w:val="NoSpacing"/>
              <w:rPr>
                <w:rFonts w:ascii="Arial" w:hAnsi="Arial" w:cs="Arial"/>
                <w:lang w:eastAsia="en-GB"/>
              </w:rPr>
            </w:pPr>
            <w:r w:rsidRPr="00F67949">
              <w:rPr>
                <w:rFonts w:ascii="Arial" w:hAnsi="Arial" w:cs="Arial"/>
                <w:noProof/>
                <w:sz w:val="28"/>
                <w:szCs w:val="28"/>
                <w:lang w:eastAsia="en-GB"/>
              </w:rPr>
              <mc:AlternateContent>
                <mc:Choice Requires="wps">
                  <w:drawing>
                    <wp:anchor distT="0" distB="0" distL="114300" distR="114300" simplePos="0" relativeHeight="251659264" behindDoc="0" locked="0" layoutInCell="1" allowOverlap="1" wp14:anchorId="3389DC72" wp14:editId="53ABA0E7">
                      <wp:simplePos x="0" y="0"/>
                      <wp:positionH relativeFrom="column">
                        <wp:posOffset>106045</wp:posOffset>
                      </wp:positionH>
                      <wp:positionV relativeFrom="paragraph">
                        <wp:posOffset>58420</wp:posOffset>
                      </wp:positionV>
                      <wp:extent cx="5276850" cy="0"/>
                      <wp:effectExtent l="3810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52768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39E2A10" id="_x0000_t32" coordsize="21600,21600" o:spt="32" o:oned="t" path="m,l21600,21600e" filled="f">
                      <v:path arrowok="t" fillok="f" o:connecttype="none"/>
                      <o:lock v:ext="edit" shapetype="t"/>
                    </v:shapetype>
                    <v:shape id="Straight Arrow Connector 2" o:spid="_x0000_s1026" type="#_x0000_t32" style="position:absolute;margin-left:8.35pt;margin-top:4.6pt;width:41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" strokecolor="#4472c4 [3204]" strokeweight=".5pt">
                      <v:stroke startarrow="block" endarrow="block" joinstyle="miter"/>
                    </v:shape>
                  </w:pict>
                </mc:Fallback>
              </mc:AlternateContent>
            </w:r>
            <w:r w:rsidR="00102D6E" w:rsidRPr="00F67949">
              <w:rPr>
                <w:rFonts w:ascii="Arial" w:hAnsi="Arial" w:cs="Arial"/>
                <w:sz w:val="28"/>
                <w:szCs w:val="28"/>
                <w:lang w:eastAsia="en-GB"/>
              </w:rPr>
              <w:t>0</w:t>
            </w:r>
            <w:r w:rsidR="00102D6E">
              <w:rPr>
                <w:rFonts w:ascii="Arial" w:hAnsi="Arial" w:cs="Arial"/>
                <w:lang w:eastAsia="en-GB"/>
              </w:rPr>
              <w:t xml:space="preserve"> </w:t>
            </w:r>
            <w:r w:rsidR="00990459">
              <w:rPr>
                <w:rFonts w:ascii="Arial" w:hAnsi="Arial" w:cs="Arial"/>
                <w:lang w:eastAsia="en-GB"/>
              </w:rPr>
              <w:t xml:space="preserve">                                                                                                                                        </w:t>
            </w:r>
            <w:r w:rsidR="00990459" w:rsidRPr="00F67949">
              <w:rPr>
                <w:rFonts w:ascii="Arial" w:hAnsi="Arial" w:cs="Arial"/>
                <w:sz w:val="28"/>
                <w:szCs w:val="28"/>
                <w:lang w:eastAsia="en-GB"/>
              </w:rPr>
              <w:t>10</w:t>
            </w:r>
          </w:p>
        </w:tc>
      </w:tr>
    </w:tbl>
    <w:p w14:paraId="0A546756" w14:textId="77777777" w:rsidR="002A073D" w:rsidRDefault="002A073D">
      <w:pPr>
        <w:rPr>
          <w:rFonts w:ascii="Arial" w:hAnsi="Arial" w:cs="Arial"/>
          <w:b/>
          <w:bCs/>
          <w:u w:val="single"/>
        </w:rPr>
      </w:pPr>
    </w:p>
    <w:p w14:paraId="012E169F" w14:textId="77777777" w:rsidR="00687FAE" w:rsidRPr="00C51B8D" w:rsidRDefault="00687FAE">
      <w:pPr>
        <w:rPr>
          <w:rFonts w:ascii="Arial" w:hAnsi="Arial" w:cs="Arial"/>
          <w:b/>
          <w:bCs/>
          <w:u w:val="single"/>
        </w:rPr>
      </w:pPr>
    </w:p>
    <w:sectPr w:rsidR="00687FAE" w:rsidRPr="00C51B8D">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DBB82" w14:textId="77777777" w:rsidR="00A45C6E" w:rsidRDefault="00A45C6E" w:rsidP="00C76AED">
      <w:pPr>
        <w:spacing w:after="0" w:line="240" w:lineRule="auto"/>
      </w:pPr>
      <w:r>
        <w:separator/>
      </w:r>
    </w:p>
  </w:endnote>
  <w:endnote w:type="continuationSeparator" w:id="0">
    <w:p w14:paraId="56E2AFA9" w14:textId="77777777" w:rsidR="00A45C6E" w:rsidRDefault="00A45C6E" w:rsidP="00C7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6023758"/>
      <w:docPartObj>
        <w:docPartGallery w:val="Page Numbers (Bottom of Page)"/>
        <w:docPartUnique/>
      </w:docPartObj>
    </w:sdtPr>
    <w:sdtEndPr>
      <w:rPr>
        <w:noProof/>
      </w:rPr>
    </w:sdtEndPr>
    <w:sdtContent>
      <w:p w14:paraId="7D5FA81E" w14:textId="717F9592" w:rsidR="00A668AC" w:rsidRDefault="00A668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E3B957" w14:textId="77777777" w:rsidR="00A668AC" w:rsidRDefault="00A66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4BBEB" w14:textId="77777777" w:rsidR="00A45C6E" w:rsidRDefault="00A45C6E" w:rsidP="00C76AED">
      <w:pPr>
        <w:spacing w:after="0" w:line="240" w:lineRule="auto"/>
      </w:pPr>
      <w:r>
        <w:separator/>
      </w:r>
    </w:p>
  </w:footnote>
  <w:footnote w:type="continuationSeparator" w:id="0">
    <w:p w14:paraId="7E2C32CD" w14:textId="77777777" w:rsidR="00A45C6E" w:rsidRDefault="00A45C6E" w:rsidP="00C76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49EE"/>
    <w:multiLevelType w:val="multilevel"/>
    <w:tmpl w:val="0D98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27B77"/>
    <w:multiLevelType w:val="multilevel"/>
    <w:tmpl w:val="BF7A5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45DDD"/>
    <w:multiLevelType w:val="multilevel"/>
    <w:tmpl w:val="6E3C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60416"/>
    <w:multiLevelType w:val="multilevel"/>
    <w:tmpl w:val="00C6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931B1"/>
    <w:multiLevelType w:val="multilevel"/>
    <w:tmpl w:val="04CA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D6E47"/>
    <w:multiLevelType w:val="multilevel"/>
    <w:tmpl w:val="F274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74400"/>
    <w:multiLevelType w:val="multilevel"/>
    <w:tmpl w:val="F466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7331D"/>
    <w:multiLevelType w:val="multilevel"/>
    <w:tmpl w:val="2DE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4E3411"/>
    <w:multiLevelType w:val="multilevel"/>
    <w:tmpl w:val="4E20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DA7236"/>
    <w:multiLevelType w:val="hybridMultilevel"/>
    <w:tmpl w:val="9374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50782"/>
    <w:multiLevelType w:val="multilevel"/>
    <w:tmpl w:val="85E2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B61A80"/>
    <w:multiLevelType w:val="multilevel"/>
    <w:tmpl w:val="A9F2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AB1236"/>
    <w:multiLevelType w:val="multilevel"/>
    <w:tmpl w:val="89FC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7F5FB8"/>
    <w:multiLevelType w:val="multilevel"/>
    <w:tmpl w:val="D914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94006"/>
    <w:multiLevelType w:val="multilevel"/>
    <w:tmpl w:val="D7B4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D07879"/>
    <w:multiLevelType w:val="multilevel"/>
    <w:tmpl w:val="092A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710DE0"/>
    <w:multiLevelType w:val="multilevel"/>
    <w:tmpl w:val="E928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0E1B36"/>
    <w:multiLevelType w:val="multilevel"/>
    <w:tmpl w:val="397E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041022"/>
    <w:multiLevelType w:val="multilevel"/>
    <w:tmpl w:val="4926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4A4076"/>
    <w:multiLevelType w:val="hybridMultilevel"/>
    <w:tmpl w:val="86E8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3E682D"/>
    <w:multiLevelType w:val="hybridMultilevel"/>
    <w:tmpl w:val="CCBCE9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700185"/>
    <w:multiLevelType w:val="multilevel"/>
    <w:tmpl w:val="D11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3722CE"/>
    <w:multiLevelType w:val="multilevel"/>
    <w:tmpl w:val="C61801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40" w:hanging="6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374298"/>
    <w:multiLevelType w:val="hybridMultilevel"/>
    <w:tmpl w:val="F22C1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6373CD"/>
    <w:multiLevelType w:val="multilevel"/>
    <w:tmpl w:val="A28C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82ACE"/>
    <w:multiLevelType w:val="hybridMultilevel"/>
    <w:tmpl w:val="F08A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7F0AF7"/>
    <w:multiLevelType w:val="multilevel"/>
    <w:tmpl w:val="C826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262377"/>
    <w:multiLevelType w:val="multilevel"/>
    <w:tmpl w:val="8040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703A6F"/>
    <w:multiLevelType w:val="multilevel"/>
    <w:tmpl w:val="056A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836774"/>
    <w:multiLevelType w:val="multilevel"/>
    <w:tmpl w:val="20EE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13"/>
  </w:num>
  <w:num w:numId="4">
    <w:abstractNumId w:val="29"/>
  </w:num>
  <w:num w:numId="5">
    <w:abstractNumId w:val="0"/>
  </w:num>
  <w:num w:numId="6">
    <w:abstractNumId w:val="16"/>
  </w:num>
  <w:num w:numId="7">
    <w:abstractNumId w:val="8"/>
  </w:num>
  <w:num w:numId="8">
    <w:abstractNumId w:val="26"/>
  </w:num>
  <w:num w:numId="9">
    <w:abstractNumId w:val="6"/>
  </w:num>
  <w:num w:numId="10">
    <w:abstractNumId w:val="14"/>
  </w:num>
  <w:num w:numId="11">
    <w:abstractNumId w:val="22"/>
  </w:num>
  <w:num w:numId="12">
    <w:abstractNumId w:val="20"/>
  </w:num>
  <w:num w:numId="13">
    <w:abstractNumId w:val="27"/>
  </w:num>
  <w:num w:numId="14">
    <w:abstractNumId w:val="28"/>
  </w:num>
  <w:num w:numId="15">
    <w:abstractNumId w:val="12"/>
  </w:num>
  <w:num w:numId="16">
    <w:abstractNumId w:val="9"/>
  </w:num>
  <w:num w:numId="17">
    <w:abstractNumId w:val="25"/>
  </w:num>
  <w:num w:numId="18">
    <w:abstractNumId w:val="7"/>
  </w:num>
  <w:num w:numId="19">
    <w:abstractNumId w:val="4"/>
  </w:num>
  <w:num w:numId="20">
    <w:abstractNumId w:val="11"/>
  </w:num>
  <w:num w:numId="21">
    <w:abstractNumId w:val="5"/>
  </w:num>
  <w:num w:numId="22">
    <w:abstractNumId w:val="17"/>
  </w:num>
  <w:num w:numId="23">
    <w:abstractNumId w:val="18"/>
  </w:num>
  <w:num w:numId="24">
    <w:abstractNumId w:val="21"/>
  </w:num>
  <w:num w:numId="25">
    <w:abstractNumId w:val="2"/>
  </w:num>
  <w:num w:numId="26">
    <w:abstractNumId w:val="24"/>
  </w:num>
  <w:num w:numId="27">
    <w:abstractNumId w:val="3"/>
  </w:num>
  <w:num w:numId="28">
    <w:abstractNumId w:val="10"/>
  </w:num>
  <w:num w:numId="29">
    <w:abstractNumId w:val="1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ED"/>
    <w:rsid w:val="00021158"/>
    <w:rsid w:val="00021641"/>
    <w:rsid w:val="00055A85"/>
    <w:rsid w:val="000C5940"/>
    <w:rsid w:val="000D53DD"/>
    <w:rsid w:val="00102D6E"/>
    <w:rsid w:val="00124A90"/>
    <w:rsid w:val="00124E60"/>
    <w:rsid w:val="00136412"/>
    <w:rsid w:val="001820B8"/>
    <w:rsid w:val="001866AB"/>
    <w:rsid w:val="00196D18"/>
    <w:rsid w:val="001B603C"/>
    <w:rsid w:val="001D0F9A"/>
    <w:rsid w:val="00210D14"/>
    <w:rsid w:val="00215E64"/>
    <w:rsid w:val="00217D0B"/>
    <w:rsid w:val="00225208"/>
    <w:rsid w:val="00234C91"/>
    <w:rsid w:val="00270A65"/>
    <w:rsid w:val="00273F5D"/>
    <w:rsid w:val="00276AD4"/>
    <w:rsid w:val="002A073D"/>
    <w:rsid w:val="002B278B"/>
    <w:rsid w:val="002B492B"/>
    <w:rsid w:val="002C3746"/>
    <w:rsid w:val="00334C1D"/>
    <w:rsid w:val="0037197E"/>
    <w:rsid w:val="003740FD"/>
    <w:rsid w:val="0037754C"/>
    <w:rsid w:val="003B3715"/>
    <w:rsid w:val="003C541F"/>
    <w:rsid w:val="0041356D"/>
    <w:rsid w:val="004269A1"/>
    <w:rsid w:val="0043324E"/>
    <w:rsid w:val="00462C67"/>
    <w:rsid w:val="00476FB2"/>
    <w:rsid w:val="004A20B5"/>
    <w:rsid w:val="004B1A10"/>
    <w:rsid w:val="004B587B"/>
    <w:rsid w:val="004C5844"/>
    <w:rsid w:val="004C635C"/>
    <w:rsid w:val="004D15C9"/>
    <w:rsid w:val="004F49DF"/>
    <w:rsid w:val="00544113"/>
    <w:rsid w:val="005604BC"/>
    <w:rsid w:val="005646FF"/>
    <w:rsid w:val="005A067D"/>
    <w:rsid w:val="005C3A9A"/>
    <w:rsid w:val="005C4608"/>
    <w:rsid w:val="005D14E6"/>
    <w:rsid w:val="005D21F2"/>
    <w:rsid w:val="005D5166"/>
    <w:rsid w:val="005F331D"/>
    <w:rsid w:val="00613D75"/>
    <w:rsid w:val="00616659"/>
    <w:rsid w:val="00617673"/>
    <w:rsid w:val="00687FAE"/>
    <w:rsid w:val="006C7990"/>
    <w:rsid w:val="006E48D0"/>
    <w:rsid w:val="006E6E52"/>
    <w:rsid w:val="0070243D"/>
    <w:rsid w:val="00727F7D"/>
    <w:rsid w:val="007577F5"/>
    <w:rsid w:val="00761228"/>
    <w:rsid w:val="00786B15"/>
    <w:rsid w:val="007D63B9"/>
    <w:rsid w:val="007E5D60"/>
    <w:rsid w:val="007F5DA0"/>
    <w:rsid w:val="00802180"/>
    <w:rsid w:val="00823244"/>
    <w:rsid w:val="00825870"/>
    <w:rsid w:val="00834094"/>
    <w:rsid w:val="008401CA"/>
    <w:rsid w:val="00865B35"/>
    <w:rsid w:val="00880126"/>
    <w:rsid w:val="00880E5B"/>
    <w:rsid w:val="008A4821"/>
    <w:rsid w:val="008B54EE"/>
    <w:rsid w:val="008C7490"/>
    <w:rsid w:val="008D50A2"/>
    <w:rsid w:val="008E0E24"/>
    <w:rsid w:val="008F0C5A"/>
    <w:rsid w:val="00990459"/>
    <w:rsid w:val="00991D58"/>
    <w:rsid w:val="009B7A3B"/>
    <w:rsid w:val="009C7908"/>
    <w:rsid w:val="009E25CD"/>
    <w:rsid w:val="009F0A79"/>
    <w:rsid w:val="009F12E2"/>
    <w:rsid w:val="00A019AB"/>
    <w:rsid w:val="00A04223"/>
    <w:rsid w:val="00A07645"/>
    <w:rsid w:val="00A45C6E"/>
    <w:rsid w:val="00A47AC7"/>
    <w:rsid w:val="00A668AC"/>
    <w:rsid w:val="00AD6819"/>
    <w:rsid w:val="00AF0BBE"/>
    <w:rsid w:val="00B04B21"/>
    <w:rsid w:val="00B1053D"/>
    <w:rsid w:val="00B20ED1"/>
    <w:rsid w:val="00B24362"/>
    <w:rsid w:val="00B57856"/>
    <w:rsid w:val="00B776D6"/>
    <w:rsid w:val="00B87232"/>
    <w:rsid w:val="00BE5183"/>
    <w:rsid w:val="00C06B50"/>
    <w:rsid w:val="00C51B8D"/>
    <w:rsid w:val="00C614CE"/>
    <w:rsid w:val="00C67AF0"/>
    <w:rsid w:val="00C76AED"/>
    <w:rsid w:val="00C8525B"/>
    <w:rsid w:val="00C86D72"/>
    <w:rsid w:val="00CA32AB"/>
    <w:rsid w:val="00CA7363"/>
    <w:rsid w:val="00CB35C4"/>
    <w:rsid w:val="00CB3AC0"/>
    <w:rsid w:val="00CC2226"/>
    <w:rsid w:val="00CD048D"/>
    <w:rsid w:val="00CE365F"/>
    <w:rsid w:val="00D64794"/>
    <w:rsid w:val="00DA0054"/>
    <w:rsid w:val="00DA7466"/>
    <w:rsid w:val="00DB082D"/>
    <w:rsid w:val="00DC6600"/>
    <w:rsid w:val="00DE6A8D"/>
    <w:rsid w:val="00E20A39"/>
    <w:rsid w:val="00E27CC8"/>
    <w:rsid w:val="00E333C7"/>
    <w:rsid w:val="00E357E8"/>
    <w:rsid w:val="00E52B38"/>
    <w:rsid w:val="00E5336E"/>
    <w:rsid w:val="00E57ECC"/>
    <w:rsid w:val="00E70D54"/>
    <w:rsid w:val="00E7328C"/>
    <w:rsid w:val="00E9228B"/>
    <w:rsid w:val="00ED7095"/>
    <w:rsid w:val="00F04450"/>
    <w:rsid w:val="00F1001E"/>
    <w:rsid w:val="00F36795"/>
    <w:rsid w:val="00F42550"/>
    <w:rsid w:val="00F56125"/>
    <w:rsid w:val="00F67949"/>
    <w:rsid w:val="00F907DF"/>
    <w:rsid w:val="00FA4538"/>
    <w:rsid w:val="00FE2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088B9"/>
  <w15:chartTrackingRefBased/>
  <w15:docId w15:val="{81E6C456-211F-4D49-8094-A7BDDBD2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E365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5D14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16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365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CE365F"/>
    <w:rPr>
      <w:color w:val="0000FF"/>
      <w:u w:val="single"/>
    </w:rPr>
  </w:style>
  <w:style w:type="character" w:customStyle="1" w:styleId="Heading3Char">
    <w:name w:val="Heading 3 Char"/>
    <w:basedOn w:val="DefaultParagraphFont"/>
    <w:link w:val="Heading3"/>
    <w:uiPriority w:val="9"/>
    <w:semiHidden/>
    <w:rsid w:val="005D14E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5D14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5D14E6"/>
  </w:style>
  <w:style w:type="paragraph" w:styleId="ListParagraph">
    <w:name w:val="List Paragraph"/>
    <w:basedOn w:val="Normal"/>
    <w:uiPriority w:val="34"/>
    <w:qFormat/>
    <w:rsid w:val="00AD6819"/>
    <w:pPr>
      <w:spacing w:after="0" w:line="240" w:lineRule="auto"/>
      <w:ind w:left="720"/>
      <w:contextualSpacing/>
    </w:pPr>
    <w:rPr>
      <w:sz w:val="24"/>
      <w:szCs w:val="24"/>
    </w:rPr>
  </w:style>
  <w:style w:type="paragraph" w:styleId="Header">
    <w:name w:val="header"/>
    <w:basedOn w:val="Normal"/>
    <w:link w:val="HeaderChar"/>
    <w:uiPriority w:val="99"/>
    <w:unhideWhenUsed/>
    <w:rsid w:val="00A66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8AC"/>
  </w:style>
  <w:style w:type="paragraph" w:styleId="Footer">
    <w:name w:val="footer"/>
    <w:basedOn w:val="Normal"/>
    <w:link w:val="FooterChar"/>
    <w:uiPriority w:val="99"/>
    <w:unhideWhenUsed/>
    <w:rsid w:val="00A66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8AC"/>
  </w:style>
  <w:style w:type="character" w:styleId="CommentReference">
    <w:name w:val="annotation reference"/>
    <w:basedOn w:val="DefaultParagraphFont"/>
    <w:uiPriority w:val="99"/>
    <w:semiHidden/>
    <w:unhideWhenUsed/>
    <w:rsid w:val="00FE28BD"/>
    <w:rPr>
      <w:sz w:val="16"/>
      <w:szCs w:val="16"/>
    </w:rPr>
  </w:style>
  <w:style w:type="paragraph" w:styleId="CommentText">
    <w:name w:val="annotation text"/>
    <w:basedOn w:val="Normal"/>
    <w:link w:val="CommentTextChar"/>
    <w:uiPriority w:val="99"/>
    <w:semiHidden/>
    <w:unhideWhenUsed/>
    <w:rsid w:val="00FE28BD"/>
    <w:pPr>
      <w:spacing w:line="240" w:lineRule="auto"/>
    </w:pPr>
    <w:rPr>
      <w:sz w:val="20"/>
      <w:szCs w:val="20"/>
    </w:rPr>
  </w:style>
  <w:style w:type="character" w:customStyle="1" w:styleId="CommentTextChar">
    <w:name w:val="Comment Text Char"/>
    <w:basedOn w:val="DefaultParagraphFont"/>
    <w:link w:val="CommentText"/>
    <w:uiPriority w:val="99"/>
    <w:semiHidden/>
    <w:rsid w:val="00FE28BD"/>
    <w:rPr>
      <w:sz w:val="20"/>
      <w:szCs w:val="20"/>
    </w:rPr>
  </w:style>
  <w:style w:type="paragraph" w:styleId="CommentSubject">
    <w:name w:val="annotation subject"/>
    <w:basedOn w:val="CommentText"/>
    <w:next w:val="CommentText"/>
    <w:link w:val="CommentSubjectChar"/>
    <w:uiPriority w:val="99"/>
    <w:semiHidden/>
    <w:unhideWhenUsed/>
    <w:rsid w:val="00FE28BD"/>
    <w:rPr>
      <w:b/>
      <w:bCs/>
    </w:rPr>
  </w:style>
  <w:style w:type="character" w:customStyle="1" w:styleId="CommentSubjectChar">
    <w:name w:val="Comment Subject Char"/>
    <w:basedOn w:val="CommentTextChar"/>
    <w:link w:val="CommentSubject"/>
    <w:uiPriority w:val="99"/>
    <w:semiHidden/>
    <w:rsid w:val="00FE28BD"/>
    <w:rPr>
      <w:b/>
      <w:bCs/>
      <w:sz w:val="20"/>
      <w:szCs w:val="20"/>
    </w:rPr>
  </w:style>
  <w:style w:type="paragraph" w:styleId="BalloonText">
    <w:name w:val="Balloon Text"/>
    <w:basedOn w:val="Normal"/>
    <w:link w:val="BalloonTextChar"/>
    <w:uiPriority w:val="99"/>
    <w:semiHidden/>
    <w:unhideWhenUsed/>
    <w:rsid w:val="00FE2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8BD"/>
    <w:rPr>
      <w:rFonts w:ascii="Segoe UI" w:hAnsi="Segoe UI" w:cs="Segoe UI"/>
      <w:sz w:val="18"/>
      <w:szCs w:val="18"/>
    </w:rPr>
  </w:style>
  <w:style w:type="character" w:customStyle="1" w:styleId="Heading4Char">
    <w:name w:val="Heading 4 Char"/>
    <w:basedOn w:val="DefaultParagraphFont"/>
    <w:link w:val="Heading4"/>
    <w:uiPriority w:val="9"/>
    <w:semiHidden/>
    <w:rsid w:val="00021641"/>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E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4E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31842">
      <w:bodyDiv w:val="1"/>
      <w:marLeft w:val="0"/>
      <w:marRight w:val="0"/>
      <w:marTop w:val="0"/>
      <w:marBottom w:val="0"/>
      <w:divBdr>
        <w:top w:val="none" w:sz="0" w:space="0" w:color="auto"/>
        <w:left w:val="none" w:sz="0" w:space="0" w:color="auto"/>
        <w:bottom w:val="none" w:sz="0" w:space="0" w:color="auto"/>
        <w:right w:val="none" w:sz="0" w:space="0" w:color="auto"/>
      </w:divBdr>
    </w:div>
    <w:div w:id="118884695">
      <w:bodyDiv w:val="1"/>
      <w:marLeft w:val="0"/>
      <w:marRight w:val="0"/>
      <w:marTop w:val="0"/>
      <w:marBottom w:val="0"/>
      <w:divBdr>
        <w:top w:val="none" w:sz="0" w:space="0" w:color="auto"/>
        <w:left w:val="none" w:sz="0" w:space="0" w:color="auto"/>
        <w:bottom w:val="none" w:sz="0" w:space="0" w:color="auto"/>
        <w:right w:val="none" w:sz="0" w:space="0" w:color="auto"/>
      </w:divBdr>
    </w:div>
    <w:div w:id="396826481">
      <w:bodyDiv w:val="1"/>
      <w:marLeft w:val="0"/>
      <w:marRight w:val="0"/>
      <w:marTop w:val="0"/>
      <w:marBottom w:val="0"/>
      <w:divBdr>
        <w:top w:val="none" w:sz="0" w:space="0" w:color="auto"/>
        <w:left w:val="none" w:sz="0" w:space="0" w:color="auto"/>
        <w:bottom w:val="none" w:sz="0" w:space="0" w:color="auto"/>
        <w:right w:val="none" w:sz="0" w:space="0" w:color="auto"/>
      </w:divBdr>
    </w:div>
    <w:div w:id="1077748432">
      <w:bodyDiv w:val="1"/>
      <w:marLeft w:val="0"/>
      <w:marRight w:val="0"/>
      <w:marTop w:val="0"/>
      <w:marBottom w:val="0"/>
      <w:divBdr>
        <w:top w:val="none" w:sz="0" w:space="0" w:color="auto"/>
        <w:left w:val="none" w:sz="0" w:space="0" w:color="auto"/>
        <w:bottom w:val="none" w:sz="0" w:space="0" w:color="auto"/>
        <w:right w:val="none" w:sz="0" w:space="0" w:color="auto"/>
      </w:divBdr>
    </w:div>
    <w:div w:id="1202402230">
      <w:bodyDiv w:val="1"/>
      <w:marLeft w:val="0"/>
      <w:marRight w:val="0"/>
      <w:marTop w:val="0"/>
      <w:marBottom w:val="0"/>
      <w:divBdr>
        <w:top w:val="none" w:sz="0" w:space="0" w:color="auto"/>
        <w:left w:val="none" w:sz="0" w:space="0" w:color="auto"/>
        <w:bottom w:val="none" w:sz="0" w:space="0" w:color="auto"/>
        <w:right w:val="none" w:sz="0" w:space="0" w:color="auto"/>
      </w:divBdr>
    </w:div>
    <w:div w:id="1471943896">
      <w:bodyDiv w:val="1"/>
      <w:marLeft w:val="0"/>
      <w:marRight w:val="0"/>
      <w:marTop w:val="0"/>
      <w:marBottom w:val="0"/>
      <w:divBdr>
        <w:top w:val="none" w:sz="0" w:space="0" w:color="auto"/>
        <w:left w:val="none" w:sz="0" w:space="0" w:color="auto"/>
        <w:bottom w:val="none" w:sz="0" w:space="0" w:color="auto"/>
        <w:right w:val="none" w:sz="0" w:space="0" w:color="auto"/>
      </w:divBdr>
    </w:div>
    <w:div w:id="1600529138">
      <w:bodyDiv w:val="1"/>
      <w:marLeft w:val="0"/>
      <w:marRight w:val="0"/>
      <w:marTop w:val="0"/>
      <w:marBottom w:val="0"/>
      <w:divBdr>
        <w:top w:val="none" w:sz="0" w:space="0" w:color="auto"/>
        <w:left w:val="none" w:sz="0" w:space="0" w:color="auto"/>
        <w:bottom w:val="none" w:sz="0" w:space="0" w:color="auto"/>
        <w:right w:val="none" w:sz="0" w:space="0" w:color="auto"/>
      </w:divBdr>
    </w:div>
    <w:div w:id="205850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eatermanchesterscb.proceduresonline.com/chapters/p_pre_birth_assess.html" TargetMode="External"/><Relationship Id="rId18" Type="http://schemas.openxmlformats.org/officeDocument/2006/relationships/hyperlink" Target="https://greatermanchesterscb.proceduresonline.com/chapters/p_pre_birth_assess.html" TargetMode="External"/><Relationship Id="rId26" Type="http://schemas.openxmlformats.org/officeDocument/2006/relationships/hyperlink" Target="http://trixresources.proceduresonline.com/nat_key/keywords/public_law_outline.html" TargetMode="External"/><Relationship Id="rId21" Type="http://schemas.openxmlformats.org/officeDocument/2006/relationships/hyperlink" Target="http://trixresources.proceduresonline.com/nat_key/keywords/init_chi_prot_conf.html" TargetMode="External"/><Relationship Id="rId34" Type="http://schemas.openxmlformats.org/officeDocument/2006/relationships/hyperlink" Target="http://trixresources.proceduresonline.com/nat_key/keywords/family_group_conference.html" TargetMode="External"/><Relationship Id="rId7" Type="http://schemas.openxmlformats.org/officeDocument/2006/relationships/hyperlink" Target="https://greatermanchesterscb.proceduresonline.com/chapters/p_pre_birth_assess.html" TargetMode="External"/><Relationship Id="rId12" Type="http://schemas.openxmlformats.org/officeDocument/2006/relationships/hyperlink" Target="https://greatermanchesterscb.proceduresonline.com/chapters/p_pre_birth_assess.html" TargetMode="External"/><Relationship Id="rId17" Type="http://schemas.openxmlformats.org/officeDocument/2006/relationships/hyperlink" Target="https://greatermanchesterscb.proceduresonline.com/chapters/p_pre_birth_assess.html" TargetMode="External"/><Relationship Id="rId25" Type="http://schemas.openxmlformats.org/officeDocument/2006/relationships/hyperlink" Target="http://trixresources.proceduresonline.com/nat_key/keywords/core_group.html" TargetMode="External"/><Relationship Id="rId33" Type="http://schemas.openxmlformats.org/officeDocument/2006/relationships/hyperlink" Target="http://trixresources.proceduresonline.com/nat_key/keywords/serious_case_review.html" TargetMode="External"/><Relationship Id="rId2" Type="http://schemas.openxmlformats.org/officeDocument/2006/relationships/styles" Target="styles.xml"/><Relationship Id="rId16" Type="http://schemas.openxmlformats.org/officeDocument/2006/relationships/hyperlink" Target="https://greatermanchesterscb.proceduresonline.com/chapters/p_pre_birth_assess.html" TargetMode="External"/><Relationship Id="rId20" Type="http://schemas.openxmlformats.org/officeDocument/2006/relationships/hyperlink" Target="http://trixresources.proceduresonline.com/nat_key/keywords/assessment.html" TargetMode="External"/><Relationship Id="rId29" Type="http://schemas.openxmlformats.org/officeDocument/2006/relationships/hyperlink" Target="http://trixresources.proceduresonline.com/nat_key/keywords/lead_social_worke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eatermanchesterscb.proceduresonline.com/chapters/p_pre_birth_assess.html" TargetMode="External"/><Relationship Id="rId24" Type="http://schemas.openxmlformats.org/officeDocument/2006/relationships/hyperlink" Target="http://trixresources.proceduresonline.com/nat_key/keywords/significant_harm.html" TargetMode="External"/><Relationship Id="rId32" Type="http://schemas.openxmlformats.org/officeDocument/2006/relationships/hyperlink" Target="http://trixresources.proceduresonline.com/nat_key/keywords/strategy_meeting.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reatermanchesterscb.proceduresonline.com/chapters/p_pre_birth_assess.html" TargetMode="External"/><Relationship Id="rId23" Type="http://schemas.openxmlformats.org/officeDocument/2006/relationships/hyperlink" Target="http://trixresources.proceduresonline.com/nat_key/keywords/child_protection_plan.html" TargetMode="External"/><Relationship Id="rId28" Type="http://schemas.openxmlformats.org/officeDocument/2006/relationships/hyperlink" Target="http://trixresources.proceduresonline.com/nat_key/keywords/family_group_conference.html" TargetMode="External"/><Relationship Id="rId36" Type="http://schemas.openxmlformats.org/officeDocument/2006/relationships/fontTable" Target="fontTable.xml"/><Relationship Id="rId10" Type="http://schemas.openxmlformats.org/officeDocument/2006/relationships/hyperlink" Target="https://greatermanchesterscb.proceduresonline.com/chapters/p_pre_birth_assess.html" TargetMode="External"/><Relationship Id="rId19" Type="http://schemas.openxmlformats.org/officeDocument/2006/relationships/hyperlink" Target="http://trixresources.proceduresonline.com/nat_key/keywords/significant_harm.html" TargetMode="External"/><Relationship Id="rId31" Type="http://schemas.openxmlformats.org/officeDocument/2006/relationships/hyperlink" Target="http://trixresources.proceduresonline.com/nat_key/keywords/sec_47_enq.html" TargetMode="External"/><Relationship Id="rId4" Type="http://schemas.openxmlformats.org/officeDocument/2006/relationships/webSettings" Target="webSettings.xml"/><Relationship Id="rId9" Type="http://schemas.openxmlformats.org/officeDocument/2006/relationships/hyperlink" Target="https://greatermanchesterscb.proceduresonline.com/chapters/p_pre_birth_assess.html" TargetMode="External"/><Relationship Id="rId14" Type="http://schemas.openxmlformats.org/officeDocument/2006/relationships/hyperlink" Target="https://greatermanchesterscb.proceduresonline.com/chapters/p_pre_birth_assess.html" TargetMode="External"/><Relationship Id="rId22" Type="http://schemas.openxmlformats.org/officeDocument/2006/relationships/hyperlink" Target="https://greatermanchesterscb.proceduresonline.com/chapters/p_pre_birth_assess.html" TargetMode="External"/><Relationship Id="rId27" Type="http://schemas.openxmlformats.org/officeDocument/2006/relationships/hyperlink" Target="http://trixresources.proceduresonline.com/nat_key/keywords/care_proceedings.html" TargetMode="External"/><Relationship Id="rId30" Type="http://schemas.openxmlformats.org/officeDocument/2006/relationships/hyperlink" Target="http://trixresources.proceduresonline.com/nat_key/keywords/core_group.html" TargetMode="External"/><Relationship Id="rId35" Type="http://schemas.openxmlformats.org/officeDocument/2006/relationships/footer" Target="footer1.xml"/><Relationship Id="rId8" Type="http://schemas.openxmlformats.org/officeDocument/2006/relationships/hyperlink" Target="https://greatermanchesterscb.proceduresonline.com/chapters/p_pre_birth_assess.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14</Pages>
  <Words>5257</Words>
  <Characters>29966</Characters>
  <Application>Microsoft Office Word</Application>
  <DocSecurity>0</DocSecurity>
  <Lines>249</Lines>
  <Paragraphs>70</Paragraphs>
  <ScaleCrop>false</ScaleCrop>
  <Company/>
  <LinksUpToDate>false</LinksUpToDate>
  <CharactersWithSpaces>35153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crisan, ingrid</dc:creator>
  <cp:keywords/>
  <dc:description/>
  <cp:lastModifiedBy>crisan, ingrid</cp:lastModifiedBy>
  <cp:revision>82</cp:revision>
  <dcterms:created xsi:type="dcterms:W3CDTF">2020-09-17T14:01:00Z</dcterms:created>
  <dcterms:modified xsi:type="dcterms:W3CDTF">2020-10-01T10:37:00Z</dcterms:modified>
</cp:coreProperties>
</file>