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59FFE" w14:textId="77777777" w:rsidR="00666C1E" w:rsidRDefault="00666C1E"/>
    <w:tbl>
      <w:tblPr>
        <w:tblW w:w="9356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F15FB4" w14:paraId="4D6C2B06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0597979D" w14:textId="77777777" w:rsidR="00F15FB4" w:rsidRPr="00735CDC" w:rsidRDefault="00F15FB4" w:rsidP="000E14F8">
            <w:r w:rsidRPr="00735CDC">
              <w:t>Date of Application</w:t>
            </w:r>
            <w:r w:rsidR="00B6446A">
              <w:t>:</w:t>
            </w:r>
          </w:p>
        </w:tc>
        <w:tc>
          <w:tcPr>
            <w:tcW w:w="4678" w:type="dxa"/>
          </w:tcPr>
          <w:p w14:paraId="23A00853" w14:textId="77777777" w:rsidR="00F15FB4" w:rsidRDefault="0043459D" w:rsidP="008A39FA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6D353E" w14:paraId="49F982B4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49BB5AF9" w14:textId="77777777" w:rsidR="006D353E" w:rsidRPr="00735CDC" w:rsidRDefault="006D353E" w:rsidP="008A39FA">
            <w:r w:rsidRPr="00735CDC">
              <w:rPr>
                <w:rFonts w:cs="Arial"/>
              </w:rPr>
              <w:t>Court</w:t>
            </w:r>
            <w:r w:rsidR="00B6446A"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14:paraId="339DDB79" w14:textId="77777777" w:rsidR="006D353E" w:rsidRDefault="0043459D" w:rsidP="008A39FA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Start w:id="2" w:name="_GoBack"/>
            <w:bookmarkEnd w:id="1"/>
            <w:bookmarkEnd w:id="2"/>
          </w:p>
        </w:tc>
      </w:tr>
      <w:tr w:rsidR="006D353E" w14:paraId="4E6E7BAF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041813C1" w14:textId="77777777" w:rsidR="006D353E" w:rsidRPr="00735CDC" w:rsidRDefault="006D353E" w:rsidP="008A39FA">
            <w:r w:rsidRPr="00735CDC">
              <w:rPr>
                <w:rFonts w:cs="Arial"/>
              </w:rPr>
              <w:t>Court Case Number</w:t>
            </w:r>
            <w:r w:rsidR="00B6446A"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14:paraId="2ABA76DB" w14:textId="77777777" w:rsidR="006D353E" w:rsidRDefault="0043459D" w:rsidP="008A39FA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D353E" w14:paraId="653245A2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7F8BD764" w14:textId="77777777" w:rsidR="006D353E" w:rsidRPr="00735CDC" w:rsidRDefault="00B6446A" w:rsidP="008A39FA">
            <w:r>
              <w:rPr>
                <w:rFonts w:cs="Arial"/>
              </w:rPr>
              <w:t>Application T</w:t>
            </w:r>
            <w:r w:rsidR="006D353E" w:rsidRPr="00735CDC">
              <w:rPr>
                <w:rFonts w:cs="Arial"/>
              </w:rPr>
              <w:t>ype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14:paraId="32D309F8" w14:textId="77777777" w:rsidR="006D353E" w:rsidRDefault="0043459D" w:rsidP="008A39F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D353E" w14:paraId="59029758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54A6502F" w14:textId="77777777" w:rsidR="006D353E" w:rsidRPr="00735CDC" w:rsidRDefault="00B6446A" w:rsidP="008A39FA">
            <w:r>
              <w:rPr>
                <w:rFonts w:cs="Arial"/>
              </w:rPr>
              <w:t>Hearing T</w:t>
            </w:r>
            <w:r w:rsidR="006D353E" w:rsidRPr="00735CDC">
              <w:rPr>
                <w:rFonts w:cs="Arial"/>
              </w:rPr>
              <w:t>ype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14:paraId="0B5F1057" w14:textId="77777777" w:rsidR="006D353E" w:rsidRDefault="0043459D" w:rsidP="008A39F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D353E" w14:paraId="199850CB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5374FE95" w14:textId="77777777" w:rsidR="006D353E" w:rsidRPr="00735CDC" w:rsidRDefault="00B6446A" w:rsidP="008A39FA">
            <w:r>
              <w:rPr>
                <w:rFonts w:cs="Arial"/>
              </w:rPr>
              <w:t>Hearing D</w:t>
            </w:r>
            <w:r w:rsidR="006D353E" w:rsidRPr="00735CDC">
              <w:rPr>
                <w:rFonts w:cs="Arial"/>
              </w:rPr>
              <w:t>ate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</w:tcPr>
          <w:p w14:paraId="4A577E62" w14:textId="77777777" w:rsidR="006D353E" w:rsidRDefault="0043459D" w:rsidP="008A39F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03603166" w14:textId="77777777" w:rsidR="00F15FB4" w:rsidRDefault="00F15FB4" w:rsidP="00DF73A2">
      <w:pPr>
        <w:spacing w:before="120" w:after="120"/>
      </w:pPr>
    </w:p>
    <w:tbl>
      <w:tblPr>
        <w:tblW w:w="9356" w:type="dxa"/>
        <w:shd w:val="clear" w:color="auto" w:fill="FFFFFF"/>
        <w:tblLook w:val="04A0" w:firstRow="1" w:lastRow="0" w:firstColumn="1" w:lastColumn="0" w:noHBand="0" w:noVBand="1"/>
      </w:tblPr>
      <w:tblGrid>
        <w:gridCol w:w="4678"/>
        <w:gridCol w:w="4678"/>
      </w:tblGrid>
      <w:tr w:rsidR="006D353E" w14:paraId="0392C599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1C53CBA2" w14:textId="77777777" w:rsidR="006D353E" w:rsidRPr="00735CDC" w:rsidRDefault="004F1387" w:rsidP="008A39FA">
            <w:r>
              <w:rPr>
                <w:rFonts w:cs="Arial"/>
              </w:rPr>
              <w:t>Social Worker</w:t>
            </w:r>
            <w:r w:rsidR="00B6446A">
              <w:rPr>
                <w:rFonts w:cs="Arial"/>
              </w:rPr>
              <w:t>:</w:t>
            </w:r>
          </w:p>
        </w:tc>
        <w:tc>
          <w:tcPr>
            <w:tcW w:w="4678" w:type="dxa"/>
            <w:shd w:val="clear" w:color="auto" w:fill="FFFFFF"/>
          </w:tcPr>
          <w:p w14:paraId="55B7B475" w14:textId="77777777" w:rsidR="006D353E" w:rsidRDefault="0043459D" w:rsidP="008A39F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D353E" w14:paraId="0C8CB94B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30B330EF" w14:textId="77777777" w:rsidR="006D353E" w:rsidRPr="00735CDC" w:rsidRDefault="00B6446A" w:rsidP="008A39FA">
            <w:r>
              <w:rPr>
                <w:rFonts w:cs="Arial"/>
              </w:rPr>
              <w:t>Date Report C</w:t>
            </w:r>
            <w:r w:rsidR="006D353E" w:rsidRPr="00735CDC">
              <w:rPr>
                <w:rFonts w:cs="Arial"/>
              </w:rPr>
              <w:t>ompleted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  <w:shd w:val="clear" w:color="auto" w:fill="FFFFFF"/>
          </w:tcPr>
          <w:p w14:paraId="65691D0F" w14:textId="77777777" w:rsidR="006D353E" w:rsidRDefault="0043459D" w:rsidP="008A39FA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D353E" w14:paraId="2338654C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0DAD3ADB" w14:textId="77777777" w:rsidR="006D353E" w:rsidRPr="00735CDC" w:rsidRDefault="00B6446A" w:rsidP="008A39FA">
            <w:r>
              <w:rPr>
                <w:rFonts w:cs="Arial"/>
              </w:rPr>
              <w:t>Filing D</w:t>
            </w:r>
            <w:r w:rsidR="006D353E" w:rsidRPr="00735CDC">
              <w:rPr>
                <w:rFonts w:cs="Arial"/>
              </w:rPr>
              <w:t>ate</w:t>
            </w:r>
            <w:r>
              <w:rPr>
                <w:rFonts w:cs="Arial"/>
              </w:rPr>
              <w:t>:</w:t>
            </w:r>
          </w:p>
        </w:tc>
        <w:tc>
          <w:tcPr>
            <w:tcW w:w="4678" w:type="dxa"/>
            <w:shd w:val="clear" w:color="auto" w:fill="FFFFFF"/>
          </w:tcPr>
          <w:p w14:paraId="49B79769" w14:textId="77777777" w:rsidR="006D353E" w:rsidRDefault="0043459D" w:rsidP="008A39FA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E07505">
              <w:instrText xml:space="preserve"> FORMTEXT </w:instrText>
            </w:r>
            <w:r>
              <w:fldChar w:fldCharType="separate"/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 w:rsidR="00E07505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F76DDC" w14:paraId="0BBF70E5" w14:textId="77777777" w:rsidTr="007336A8">
        <w:trPr>
          <w:trHeight w:val="510"/>
        </w:trPr>
        <w:tc>
          <w:tcPr>
            <w:tcW w:w="4678" w:type="dxa"/>
            <w:shd w:val="clear" w:color="auto" w:fill="FFFFFF"/>
          </w:tcPr>
          <w:p w14:paraId="4592D965" w14:textId="77777777" w:rsidR="00F76DDC" w:rsidRPr="00BC05B9" w:rsidRDefault="00F76DDC" w:rsidP="001C1317">
            <w:pPr>
              <w:rPr>
                <w:rFonts w:cs="Arial"/>
                <w:highlight w:val="yellow"/>
              </w:rPr>
            </w:pPr>
          </w:p>
        </w:tc>
        <w:tc>
          <w:tcPr>
            <w:tcW w:w="4678" w:type="dxa"/>
            <w:shd w:val="clear" w:color="auto" w:fill="FFFFFF"/>
          </w:tcPr>
          <w:p w14:paraId="2DAAC7CB" w14:textId="77777777" w:rsidR="00F76DDC" w:rsidRDefault="00F76DDC" w:rsidP="008A39FA"/>
        </w:tc>
      </w:tr>
    </w:tbl>
    <w:p w14:paraId="4A5AB2DE" w14:textId="2E783619" w:rsidR="00F76DDC" w:rsidRPr="00391FA6" w:rsidRDefault="00B31FCA" w:rsidP="00F76DDC">
      <w:pPr>
        <w:rPr>
          <w:b/>
        </w:rPr>
      </w:pPr>
      <w:r w:rsidRPr="00391FA6">
        <w:rPr>
          <w:b/>
        </w:rPr>
        <w:t xml:space="preserve">1. Family Profile </w:t>
      </w:r>
    </w:p>
    <w:p w14:paraId="26DE6A73" w14:textId="5E139393" w:rsidR="004D4C59" w:rsidRPr="008B456F" w:rsidRDefault="0018445C" w:rsidP="004D4C59">
      <w:pPr>
        <w:spacing w:before="240" w:after="240"/>
        <w:rPr>
          <w:rFonts w:cs="Arial"/>
          <w:b/>
          <w:strike/>
          <w:color w:val="FF0000"/>
        </w:rPr>
      </w:pPr>
      <w:r>
        <w:rPr>
          <w:rFonts w:cs="Arial"/>
          <w:b/>
        </w:rPr>
        <w:t xml:space="preserve">1.1. </w:t>
      </w:r>
      <w:r w:rsidR="004D4C59" w:rsidRPr="0038103E">
        <w:rPr>
          <w:rFonts w:cs="Arial"/>
          <w:b/>
        </w:rPr>
        <w:t>Child/ren subject of the application</w:t>
      </w:r>
      <w:r w:rsidR="00317034">
        <w:rPr>
          <w:rFonts w:cs="Arial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1701"/>
        <w:gridCol w:w="1559"/>
        <w:gridCol w:w="1843"/>
      </w:tblGrid>
      <w:tr w:rsidR="00C5662A" w:rsidRPr="00D817A8" w14:paraId="4B0D5DFA" w14:textId="77777777" w:rsidTr="00976573">
        <w:trPr>
          <w:trHeight w:val="510"/>
        </w:trPr>
        <w:tc>
          <w:tcPr>
            <w:tcW w:w="2802" w:type="dxa"/>
            <w:shd w:val="clear" w:color="auto" w:fill="E0E0E0"/>
          </w:tcPr>
          <w:p w14:paraId="3DA6858F" w14:textId="77777777" w:rsidR="00C5662A" w:rsidRPr="00D817A8" w:rsidRDefault="00C5662A" w:rsidP="00AE02B9">
            <w:r w:rsidRPr="00D817A8">
              <w:t>Name of child</w:t>
            </w:r>
          </w:p>
        </w:tc>
        <w:tc>
          <w:tcPr>
            <w:tcW w:w="1417" w:type="dxa"/>
            <w:shd w:val="clear" w:color="auto" w:fill="E0E0E0"/>
          </w:tcPr>
          <w:p w14:paraId="385E993D" w14:textId="77777777" w:rsidR="00C5662A" w:rsidRPr="00D817A8" w:rsidRDefault="00C5662A" w:rsidP="00AE02B9">
            <w:r w:rsidRPr="00D817A8">
              <w:t>Gender</w:t>
            </w:r>
          </w:p>
        </w:tc>
        <w:tc>
          <w:tcPr>
            <w:tcW w:w="1701" w:type="dxa"/>
            <w:shd w:val="clear" w:color="auto" w:fill="E0E0E0"/>
          </w:tcPr>
          <w:p w14:paraId="20298E48" w14:textId="77777777" w:rsidR="00C5662A" w:rsidRPr="00D817A8" w:rsidRDefault="00C5662A" w:rsidP="00AE02B9">
            <w:r w:rsidRPr="00D817A8">
              <w:t>Date of birth</w:t>
            </w:r>
          </w:p>
        </w:tc>
        <w:tc>
          <w:tcPr>
            <w:tcW w:w="1559" w:type="dxa"/>
            <w:shd w:val="clear" w:color="auto" w:fill="E0E0E0"/>
          </w:tcPr>
          <w:p w14:paraId="754420D1" w14:textId="77777777" w:rsidR="00C5662A" w:rsidRPr="00D817A8" w:rsidRDefault="00C5662A" w:rsidP="00C946E0">
            <w:r w:rsidRPr="00D817A8">
              <w:t>Age</w:t>
            </w:r>
          </w:p>
        </w:tc>
        <w:tc>
          <w:tcPr>
            <w:tcW w:w="1843" w:type="dxa"/>
            <w:shd w:val="clear" w:color="auto" w:fill="E0E0E0"/>
          </w:tcPr>
          <w:p w14:paraId="51ABE8C3" w14:textId="77777777" w:rsidR="00C5662A" w:rsidRPr="00D817A8" w:rsidRDefault="00C5662A" w:rsidP="00AE02B9">
            <w:r>
              <w:t>Ethnicity</w:t>
            </w:r>
          </w:p>
        </w:tc>
      </w:tr>
      <w:tr w:rsidR="00C5662A" w:rsidRPr="00D817A8" w14:paraId="45C54A09" w14:textId="77777777" w:rsidTr="00976573">
        <w:trPr>
          <w:trHeight w:val="510"/>
        </w:trPr>
        <w:tc>
          <w:tcPr>
            <w:tcW w:w="2802" w:type="dxa"/>
          </w:tcPr>
          <w:p w14:paraId="5ADB1131" w14:textId="77777777" w:rsidR="00C5662A" w:rsidRPr="00D817A8" w:rsidRDefault="00C5662A" w:rsidP="00AE02B9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417" w:type="dxa"/>
          </w:tcPr>
          <w:p w14:paraId="212F68AF" w14:textId="77777777" w:rsidR="00C5662A" w:rsidRPr="00D817A8" w:rsidRDefault="00C5662A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11"/>
          </w:p>
        </w:tc>
        <w:tc>
          <w:tcPr>
            <w:tcW w:w="1701" w:type="dxa"/>
          </w:tcPr>
          <w:p w14:paraId="32CFB9EC" w14:textId="77777777" w:rsidR="00C5662A" w:rsidRPr="00D817A8" w:rsidRDefault="00C5662A" w:rsidP="00AE02B9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559" w:type="dxa"/>
          </w:tcPr>
          <w:p w14:paraId="661C5CFC" w14:textId="77777777" w:rsidR="00C5662A" w:rsidRPr="00D817A8" w:rsidRDefault="00C5662A" w:rsidP="00C946E0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69282FF9" w14:textId="77777777" w:rsidR="00C5662A" w:rsidRPr="00D817A8" w:rsidRDefault="00C5662A" w:rsidP="00AE02B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5662A" w:rsidRPr="00D817A8" w14:paraId="62275EEC" w14:textId="77777777" w:rsidTr="00976573">
        <w:trPr>
          <w:trHeight w:val="510"/>
        </w:trPr>
        <w:tc>
          <w:tcPr>
            <w:tcW w:w="2802" w:type="dxa"/>
          </w:tcPr>
          <w:p w14:paraId="3CB6084C" w14:textId="77777777" w:rsidR="00C5662A" w:rsidRPr="00D817A8" w:rsidRDefault="00C5662A" w:rsidP="00AE02B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4"/>
          </w:p>
        </w:tc>
        <w:tc>
          <w:tcPr>
            <w:tcW w:w="1417" w:type="dxa"/>
          </w:tcPr>
          <w:p w14:paraId="2E691AF6" w14:textId="77777777" w:rsidR="00C5662A" w:rsidRPr="00D817A8" w:rsidRDefault="00C5662A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15"/>
          </w:p>
        </w:tc>
        <w:tc>
          <w:tcPr>
            <w:tcW w:w="1701" w:type="dxa"/>
          </w:tcPr>
          <w:p w14:paraId="113C108F" w14:textId="77777777" w:rsidR="00C5662A" w:rsidRPr="00D817A8" w:rsidRDefault="00C5662A" w:rsidP="00AE02B9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559" w:type="dxa"/>
          </w:tcPr>
          <w:p w14:paraId="4853F279" w14:textId="77777777" w:rsidR="00C5662A" w:rsidRPr="00D817A8" w:rsidRDefault="00C5662A" w:rsidP="00C946E0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</w:tcPr>
          <w:p w14:paraId="5789F275" w14:textId="77777777" w:rsidR="00C5662A" w:rsidRPr="00D817A8" w:rsidRDefault="00C5662A" w:rsidP="00AE02B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 w14:paraId="1B717D92" w14:textId="77777777" w:rsidR="004D4C59" w:rsidRPr="0038103E" w:rsidRDefault="0018445C" w:rsidP="004D4C59">
      <w:pPr>
        <w:keepNext/>
        <w:spacing w:before="240" w:after="240"/>
        <w:rPr>
          <w:rFonts w:cs="Arial"/>
          <w:b/>
        </w:rPr>
      </w:pPr>
      <w:r>
        <w:rPr>
          <w:rFonts w:cs="Arial"/>
          <w:b/>
        </w:rPr>
        <w:t xml:space="preserve">1.2. </w:t>
      </w:r>
      <w:r w:rsidR="004D4C59" w:rsidRPr="0038103E">
        <w:rPr>
          <w:rFonts w:cs="Arial"/>
          <w:b/>
        </w:rPr>
        <w:t>Adult parties to the proceedings</w:t>
      </w:r>
      <w:r w:rsidR="002440CF">
        <w:rPr>
          <w:rFonts w:cs="Arial"/>
          <w:b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417"/>
        <w:gridCol w:w="1701"/>
        <w:gridCol w:w="1559"/>
        <w:gridCol w:w="1843"/>
      </w:tblGrid>
      <w:tr w:rsidR="00976573" w:rsidRPr="00D817A8" w14:paraId="02EDDD60" w14:textId="77777777" w:rsidTr="00976573">
        <w:trPr>
          <w:trHeight w:val="510"/>
        </w:trPr>
        <w:tc>
          <w:tcPr>
            <w:tcW w:w="2802" w:type="dxa"/>
            <w:shd w:val="clear" w:color="auto" w:fill="E0E0E0"/>
          </w:tcPr>
          <w:p w14:paraId="6BEB0ADA" w14:textId="77777777" w:rsidR="00976573" w:rsidRPr="00D817A8" w:rsidRDefault="00976573" w:rsidP="00AE02B9">
            <w:r w:rsidRPr="00D817A8">
              <w:t xml:space="preserve">Name of party </w:t>
            </w:r>
          </w:p>
        </w:tc>
        <w:tc>
          <w:tcPr>
            <w:tcW w:w="1417" w:type="dxa"/>
            <w:shd w:val="clear" w:color="auto" w:fill="E0E0E0"/>
          </w:tcPr>
          <w:p w14:paraId="330C2B9B" w14:textId="77777777" w:rsidR="00976573" w:rsidRPr="00D817A8" w:rsidRDefault="00976573" w:rsidP="00AE02B9">
            <w:r w:rsidRPr="00D817A8">
              <w:t>Gender</w:t>
            </w:r>
          </w:p>
        </w:tc>
        <w:tc>
          <w:tcPr>
            <w:tcW w:w="1701" w:type="dxa"/>
            <w:shd w:val="clear" w:color="auto" w:fill="E0E0E0"/>
          </w:tcPr>
          <w:p w14:paraId="74F1AE0D" w14:textId="77777777" w:rsidR="00976573" w:rsidRPr="00D817A8" w:rsidRDefault="00976573" w:rsidP="00AE02B9">
            <w:r w:rsidRPr="00D817A8">
              <w:t>Relationship to child/ren</w:t>
            </w:r>
          </w:p>
        </w:tc>
        <w:tc>
          <w:tcPr>
            <w:tcW w:w="1559" w:type="dxa"/>
            <w:shd w:val="clear" w:color="auto" w:fill="E0E0E0"/>
          </w:tcPr>
          <w:p w14:paraId="76AF1345" w14:textId="77777777" w:rsidR="00976573" w:rsidRPr="00D817A8" w:rsidRDefault="00976573" w:rsidP="00AE02B9">
            <w:r w:rsidRPr="00D817A8">
              <w:t>Date of birth</w:t>
            </w:r>
          </w:p>
        </w:tc>
        <w:tc>
          <w:tcPr>
            <w:tcW w:w="1843" w:type="dxa"/>
            <w:shd w:val="clear" w:color="auto" w:fill="E0E0E0"/>
          </w:tcPr>
          <w:p w14:paraId="3583234C" w14:textId="77777777" w:rsidR="00976573" w:rsidRDefault="00976573" w:rsidP="00AE02B9">
            <w:r>
              <w:t>Ethnicity</w:t>
            </w:r>
          </w:p>
        </w:tc>
      </w:tr>
      <w:tr w:rsidR="00976573" w:rsidRPr="00D817A8" w14:paraId="4EF95627" w14:textId="77777777" w:rsidTr="00976573">
        <w:trPr>
          <w:trHeight w:val="510"/>
        </w:trPr>
        <w:tc>
          <w:tcPr>
            <w:tcW w:w="2802" w:type="dxa"/>
          </w:tcPr>
          <w:p w14:paraId="7A525947" w14:textId="77777777" w:rsidR="00976573" w:rsidRPr="00D817A8" w:rsidRDefault="00976573" w:rsidP="00AE02B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18"/>
          </w:p>
        </w:tc>
        <w:tc>
          <w:tcPr>
            <w:tcW w:w="1417" w:type="dxa"/>
          </w:tcPr>
          <w:p w14:paraId="4437FBD8" w14:textId="77777777" w:rsidR="00976573" w:rsidRPr="00D817A8" w:rsidRDefault="00976573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19"/>
          </w:p>
        </w:tc>
        <w:tc>
          <w:tcPr>
            <w:tcW w:w="1701" w:type="dxa"/>
          </w:tcPr>
          <w:p w14:paraId="32C57266" w14:textId="77777777" w:rsidR="00976573" w:rsidRPr="00D817A8" w:rsidRDefault="00976573" w:rsidP="00AE02B9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559" w:type="dxa"/>
          </w:tcPr>
          <w:p w14:paraId="5BC2803B" w14:textId="77777777" w:rsidR="00976573" w:rsidRPr="00D817A8" w:rsidRDefault="00976573" w:rsidP="00AE02B9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1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43" w:type="dxa"/>
          </w:tcPr>
          <w:p w14:paraId="4FBE34B8" w14:textId="77777777" w:rsidR="00976573" w:rsidRDefault="00976573" w:rsidP="00AE02B9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6573" w:rsidRPr="00D817A8" w14:paraId="59D64E80" w14:textId="77777777" w:rsidTr="00976573">
        <w:trPr>
          <w:trHeight w:val="510"/>
        </w:trPr>
        <w:tc>
          <w:tcPr>
            <w:tcW w:w="2802" w:type="dxa"/>
          </w:tcPr>
          <w:p w14:paraId="4E6AF1CE" w14:textId="77777777" w:rsidR="00976573" w:rsidRPr="00D817A8" w:rsidRDefault="00976573" w:rsidP="00AE02B9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2" w:name="Text45"/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22"/>
          </w:p>
        </w:tc>
        <w:tc>
          <w:tcPr>
            <w:tcW w:w="1417" w:type="dxa"/>
          </w:tcPr>
          <w:p w14:paraId="77CB4B4B" w14:textId="77777777" w:rsidR="00976573" w:rsidRPr="00D817A8" w:rsidRDefault="00976573" w:rsidP="00AE02B9">
            <w:pPr>
              <w:rPr>
                <w:rStyle w:val="NOTBOLD"/>
              </w:rPr>
            </w:pPr>
            <w:r>
              <w:rPr>
                <w:rStyle w:val="NOTBOL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3" w:name="Text46"/>
            <w:r>
              <w:rPr>
                <w:rStyle w:val="NOTBOLD"/>
              </w:rPr>
              <w:instrText xml:space="preserve"> FORMTEXT </w:instrText>
            </w:r>
            <w:r>
              <w:rPr>
                <w:rStyle w:val="NOTBOLD"/>
              </w:rPr>
            </w:r>
            <w:r>
              <w:rPr>
                <w:rStyle w:val="NOTBOLD"/>
              </w:rPr>
              <w:fldChar w:fldCharType="separate"/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  <w:noProof/>
              </w:rPr>
              <w:t> </w:t>
            </w:r>
            <w:r>
              <w:rPr>
                <w:rStyle w:val="NOTBOLD"/>
              </w:rPr>
              <w:fldChar w:fldCharType="end"/>
            </w:r>
            <w:bookmarkEnd w:id="23"/>
          </w:p>
        </w:tc>
        <w:tc>
          <w:tcPr>
            <w:tcW w:w="1701" w:type="dxa"/>
          </w:tcPr>
          <w:p w14:paraId="4D1465D2" w14:textId="77777777" w:rsidR="00976573" w:rsidRPr="00D817A8" w:rsidRDefault="00976573" w:rsidP="00AE02B9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4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559" w:type="dxa"/>
          </w:tcPr>
          <w:p w14:paraId="22930095" w14:textId="77777777" w:rsidR="00976573" w:rsidRPr="00D817A8" w:rsidRDefault="00976573" w:rsidP="00AE02B9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5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43" w:type="dxa"/>
          </w:tcPr>
          <w:p w14:paraId="7C8A1F0E" w14:textId="77777777" w:rsidR="00976573" w:rsidRDefault="00976573" w:rsidP="00AE02B9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D8E6C6E" w14:textId="77777777" w:rsidR="0018445C" w:rsidRDefault="0018445C" w:rsidP="00F76DDC"/>
    <w:p w14:paraId="2BE268F7" w14:textId="376A00AA" w:rsidR="00F76DDC" w:rsidRPr="0018445C" w:rsidRDefault="00193755" w:rsidP="00F76DDC">
      <w:pPr>
        <w:rPr>
          <w:b/>
        </w:rPr>
      </w:pPr>
      <w:r>
        <w:rPr>
          <w:b/>
        </w:rPr>
        <w:t>1.3</w:t>
      </w:r>
      <w:r w:rsidR="0018445C" w:rsidRPr="0018445C">
        <w:rPr>
          <w:b/>
        </w:rPr>
        <w:t xml:space="preserve"> </w:t>
      </w:r>
      <w:r>
        <w:rPr>
          <w:b/>
        </w:rPr>
        <w:t>G</w:t>
      </w:r>
      <w:r w:rsidR="0018445C" w:rsidRPr="0018445C">
        <w:rPr>
          <w:b/>
        </w:rPr>
        <w:t xml:space="preserve">enogram </w:t>
      </w:r>
      <w:r>
        <w:rPr>
          <w:b/>
        </w:rPr>
        <w:t xml:space="preserve">(to </w:t>
      </w:r>
      <w:r w:rsidR="0018445C" w:rsidRPr="0018445C">
        <w:rPr>
          <w:b/>
        </w:rPr>
        <w:t>assist understanding of issues in the case</w:t>
      </w:r>
      <w:r>
        <w:rPr>
          <w:b/>
        </w:rPr>
        <w:t>)</w:t>
      </w:r>
      <w:r w:rsidR="0018445C" w:rsidRPr="0018445C">
        <w:rPr>
          <w:b/>
        </w:rPr>
        <w:t xml:space="preserve"> </w:t>
      </w:r>
    </w:p>
    <w:p w14:paraId="65E5B46D" w14:textId="1A2BA56D" w:rsidR="00EB3787" w:rsidRDefault="00EB3787" w:rsidP="00F76DDC">
      <w:pPr>
        <w:rPr>
          <w:b/>
        </w:rPr>
      </w:pPr>
    </w:p>
    <w:p w14:paraId="177601DE" w14:textId="64DF37E8" w:rsidR="00F376BE" w:rsidRDefault="00F376BE" w:rsidP="00F76DD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70A675" wp14:editId="67CA96E4">
                <wp:simplePos x="0" y="0"/>
                <wp:positionH relativeFrom="column">
                  <wp:posOffset>1787236</wp:posOffset>
                </wp:positionH>
                <wp:positionV relativeFrom="paragraph">
                  <wp:posOffset>41976</wp:posOffset>
                </wp:positionV>
                <wp:extent cx="475013" cy="480951"/>
                <wp:effectExtent l="0" t="0" r="20320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13" cy="4809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EFB03F0" id="Rectangle 2" o:spid="_x0000_s1026" style="position:absolute;margin-left:140.75pt;margin-top:3.3pt;width:37.4pt;height:3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C743B" wp14:editId="42053995">
                <wp:simplePos x="0" y="0"/>
                <wp:positionH relativeFrom="column">
                  <wp:posOffset>510639</wp:posOffset>
                </wp:positionH>
                <wp:positionV relativeFrom="paragraph">
                  <wp:posOffset>36038</wp:posOffset>
                </wp:positionV>
                <wp:extent cx="564078" cy="516577"/>
                <wp:effectExtent l="0" t="0" r="26670" b="171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078" cy="5165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4E1E2D1" id="Oval 1" o:spid="_x0000_s1026" style="position:absolute;margin-left:40.2pt;margin-top:2.85pt;width:44.4pt;height:4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" fillcolor="#4f81bd [3204]" strokecolor="#243f60 [1604]" strokeweight="2pt"/>
            </w:pict>
          </mc:Fallback>
        </mc:AlternateContent>
      </w:r>
    </w:p>
    <w:p w14:paraId="1ADDF16C" w14:textId="18B8D97B" w:rsidR="00F376BE" w:rsidRDefault="00F376BE" w:rsidP="00F76DD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E793B" wp14:editId="70C8D732">
                <wp:simplePos x="0" y="0"/>
                <wp:positionH relativeFrom="column">
                  <wp:posOffset>1092530</wp:posOffset>
                </wp:positionH>
                <wp:positionV relativeFrom="paragraph">
                  <wp:posOffset>72060</wp:posOffset>
                </wp:positionV>
                <wp:extent cx="694706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70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B78C2E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6.05pt,5.65pt" to="140.7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" strokecolor="#4579b8 [3044]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54180" wp14:editId="767769D2">
                <wp:simplePos x="0" y="0"/>
                <wp:positionH relativeFrom="column">
                  <wp:posOffset>1442852</wp:posOffset>
                </wp:positionH>
                <wp:positionV relativeFrom="paragraph">
                  <wp:posOffset>72060</wp:posOffset>
                </wp:positionV>
                <wp:extent cx="0" cy="522514"/>
                <wp:effectExtent l="0" t="0" r="38100" b="3048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25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D7750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6pt,5.65pt" to="113.6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" strokecolor="#4579b8 [3044]"/>
            </w:pict>
          </mc:Fallback>
        </mc:AlternateContent>
      </w:r>
    </w:p>
    <w:p w14:paraId="047A9B97" w14:textId="24AB0477" w:rsidR="00F376BE" w:rsidRDefault="00F376BE" w:rsidP="00F76DDC">
      <w:pPr>
        <w:rPr>
          <w:b/>
        </w:rPr>
      </w:pPr>
    </w:p>
    <w:p w14:paraId="61D4F42A" w14:textId="4A609919" w:rsidR="00F376BE" w:rsidRDefault="00F376BE" w:rsidP="00F76DDC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DE4080" wp14:editId="7CEC916C">
                <wp:simplePos x="0" y="0"/>
                <wp:positionH relativeFrom="column">
                  <wp:posOffset>1946902</wp:posOffset>
                </wp:positionH>
                <wp:positionV relativeFrom="paragraph">
                  <wp:posOffset>18951</wp:posOffset>
                </wp:positionV>
                <wp:extent cx="296883" cy="314696"/>
                <wp:effectExtent l="0" t="0" r="27305" b="2857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883" cy="314696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16CBB2A1" id="Oval 7" o:spid="_x0000_s1026" style="position:absolute;margin-left:153.3pt;margin-top:1.5pt;width:23.4pt;height:24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" fillcolor="#4f81bd [3204]" strokecolor="#243f60 [1604]" strokeweight="2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524A43" wp14:editId="0A94769D">
                <wp:simplePos x="0" y="0"/>
                <wp:positionH relativeFrom="column">
                  <wp:posOffset>653143</wp:posOffset>
                </wp:positionH>
                <wp:positionV relativeFrom="paragraph">
                  <wp:posOffset>66913</wp:posOffset>
                </wp:positionV>
                <wp:extent cx="308478" cy="260251"/>
                <wp:effectExtent l="0" t="0" r="15875" b="2603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478" cy="26025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A50B761" id="Rectangle 6" o:spid="_x0000_s1026" style="position:absolute;margin-left:51.45pt;margin-top:5.25pt;width:24.3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" fillcolor="#4f81bd [3204]" strokecolor="#243f60 [1604]" strokeweight="2pt"/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45AD7" wp14:editId="7C422502">
                <wp:simplePos x="0" y="0"/>
                <wp:positionH relativeFrom="column">
                  <wp:posOffset>967740</wp:posOffset>
                </wp:positionH>
                <wp:positionV relativeFrom="paragraph">
                  <wp:posOffset>170403</wp:posOffset>
                </wp:positionV>
                <wp:extent cx="979714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97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B8EEFA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2pt,13.4pt" to="153.3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" strokecolor="#4579b8 [3044]"/>
            </w:pict>
          </mc:Fallback>
        </mc:AlternateContent>
      </w:r>
    </w:p>
    <w:p w14:paraId="6DA060AF" w14:textId="77777777" w:rsidR="00193755" w:rsidRDefault="00193755" w:rsidP="00F76DDC">
      <w:pPr>
        <w:rPr>
          <w:b/>
        </w:rPr>
      </w:pPr>
    </w:p>
    <w:p w14:paraId="1568F16C" w14:textId="4DCDDCE7" w:rsidR="0018445C" w:rsidRPr="0018445C" w:rsidRDefault="0018445C" w:rsidP="00F76DDC">
      <w:pPr>
        <w:rPr>
          <w:b/>
        </w:rPr>
      </w:pPr>
      <w:r>
        <w:rPr>
          <w:b/>
        </w:rPr>
        <w:lastRenderedPageBreak/>
        <w:t xml:space="preserve">1. </w:t>
      </w:r>
      <w:r w:rsidR="00193755">
        <w:rPr>
          <w:b/>
        </w:rPr>
        <w:t>4</w:t>
      </w:r>
      <w:r w:rsidRPr="0018445C">
        <w:rPr>
          <w:b/>
        </w:rPr>
        <w:t xml:space="preserve">. Key agency involvement </w:t>
      </w:r>
    </w:p>
    <w:tbl>
      <w:tblPr>
        <w:tblW w:w="9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5987"/>
      </w:tblGrid>
      <w:tr w:rsidR="00F76DDC" w:rsidRPr="00735CDC" w14:paraId="1FC380D4" w14:textId="77777777" w:rsidTr="00EF6E02">
        <w:trPr>
          <w:trHeight w:val="510"/>
        </w:trPr>
        <w:tc>
          <w:tcPr>
            <w:tcW w:w="3369" w:type="dxa"/>
            <w:shd w:val="clear" w:color="auto" w:fill="D9D9D9"/>
          </w:tcPr>
          <w:p w14:paraId="58AC51F5" w14:textId="77777777" w:rsidR="00F76DDC" w:rsidRPr="00735CDC" w:rsidRDefault="00F76DDC" w:rsidP="00724751">
            <w:pPr>
              <w:rPr>
                <w:i/>
                <w:sz w:val="20"/>
                <w:szCs w:val="20"/>
              </w:rPr>
            </w:pPr>
            <w:r>
              <w:t>Key agencies involved</w:t>
            </w:r>
          </w:p>
        </w:tc>
        <w:tc>
          <w:tcPr>
            <w:tcW w:w="5987" w:type="dxa"/>
            <w:shd w:val="clear" w:color="auto" w:fill="D9D9D9"/>
          </w:tcPr>
          <w:p w14:paraId="65D10BED" w14:textId="77777777" w:rsidR="00F76DDC" w:rsidRPr="00735CDC" w:rsidRDefault="00F76DDC" w:rsidP="00F76DDC">
            <w:r w:rsidRPr="00735CD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Give </w:t>
            </w:r>
            <w:r w:rsidRPr="007744EA">
              <w:rPr>
                <w:b/>
                <w:i/>
                <w:sz w:val="20"/>
                <w:szCs w:val="20"/>
                <w:u w:val="single"/>
              </w:rPr>
              <w:t xml:space="preserve">brief </w:t>
            </w:r>
            <w:r>
              <w:rPr>
                <w:i/>
                <w:sz w:val="20"/>
                <w:szCs w:val="20"/>
              </w:rPr>
              <w:t>details of their involvement</w:t>
            </w:r>
            <w:r w:rsidR="003856FA">
              <w:rPr>
                <w:i/>
                <w:sz w:val="20"/>
                <w:szCs w:val="20"/>
              </w:rPr>
              <w:t xml:space="preserve"> plus any outcomes)</w:t>
            </w:r>
          </w:p>
        </w:tc>
      </w:tr>
      <w:tr w:rsidR="00F76DDC" w:rsidRPr="00F15FB4" w14:paraId="1B339D6A" w14:textId="77777777" w:rsidTr="00EF6E02">
        <w:trPr>
          <w:trHeight w:val="510"/>
        </w:trPr>
        <w:tc>
          <w:tcPr>
            <w:tcW w:w="3369" w:type="dxa"/>
          </w:tcPr>
          <w:p w14:paraId="2A3216EA" w14:textId="77777777" w:rsidR="00F76DDC" w:rsidRPr="00F15FB4" w:rsidRDefault="0043459D" w:rsidP="00216E6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F76DDC">
              <w:instrText xml:space="preserve"> FORMTEXT </w:instrText>
            </w:r>
            <w:r>
              <w:fldChar w:fldCharType="separate"/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987" w:type="dxa"/>
          </w:tcPr>
          <w:p w14:paraId="5EA5D6F0" w14:textId="77777777" w:rsidR="00F76DDC" w:rsidRPr="00F15FB4" w:rsidRDefault="0043459D" w:rsidP="00216E6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F76DDC">
              <w:instrText xml:space="preserve"> FORMTEXT </w:instrText>
            </w:r>
            <w:r>
              <w:fldChar w:fldCharType="separate"/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 w:rsidR="00F76DDC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0E024C0" w14:textId="77777777" w:rsidR="00193755" w:rsidRDefault="00193755" w:rsidP="00D36670"/>
    <w:p w14:paraId="7F2FA3D5" w14:textId="3CAA0074" w:rsidR="00391FA6" w:rsidRDefault="00391FA6" w:rsidP="00D36670">
      <w:r>
        <w:t xml:space="preserve">2. </w:t>
      </w:r>
      <w:r w:rsidRPr="00EB3787">
        <w:rPr>
          <w:b/>
        </w:rPr>
        <w:t>Summary of Application and the main case factors</w:t>
      </w:r>
      <w:r>
        <w:t xml:space="preserve"> </w:t>
      </w:r>
    </w:p>
    <w:p w14:paraId="3E2AE82B" w14:textId="77777777" w:rsidR="00391FA6" w:rsidRPr="00CC0BB4" w:rsidRDefault="00391FA6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b/>
          <w:i/>
          <w:sz w:val="20"/>
          <w:szCs w:val="20"/>
        </w:rPr>
      </w:pPr>
      <w:r w:rsidRPr="00CC0BB4">
        <w:rPr>
          <w:i/>
          <w:sz w:val="20"/>
          <w:szCs w:val="20"/>
        </w:rPr>
        <w:t>Start with child – name, age, and current arrangements: who they live with and when they spend time with a non-resident parent</w:t>
      </w:r>
    </w:p>
    <w:p w14:paraId="0F197F02" w14:textId="77777777" w:rsidR="00391FA6" w:rsidRPr="00C20076" w:rsidRDefault="00391FA6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b/>
          <w:i/>
          <w:sz w:val="20"/>
          <w:szCs w:val="20"/>
        </w:rPr>
      </w:pPr>
      <w:r w:rsidRPr="00CC0BB4">
        <w:rPr>
          <w:i/>
          <w:sz w:val="20"/>
          <w:szCs w:val="20"/>
        </w:rPr>
        <w:t xml:space="preserve">State the application(s) before the court and what the court has asked you to do </w:t>
      </w:r>
    </w:p>
    <w:p w14:paraId="4CBA865F" w14:textId="77777777" w:rsidR="00391FA6" w:rsidRPr="00CC0BB4" w:rsidRDefault="00391FA6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b/>
          <w:i/>
          <w:sz w:val="20"/>
          <w:szCs w:val="20"/>
        </w:rPr>
      </w:pPr>
      <w:r>
        <w:rPr>
          <w:i/>
          <w:sz w:val="20"/>
          <w:szCs w:val="20"/>
        </w:rPr>
        <w:t>Summarise in one or two paragraphs what outcome the parties are seeking</w:t>
      </w:r>
      <w:r w:rsidRPr="00CC0BB4">
        <w:rPr>
          <w:i/>
          <w:sz w:val="20"/>
          <w:szCs w:val="20"/>
        </w:rPr>
        <w:t xml:space="preserve"> </w:t>
      </w:r>
    </w:p>
    <w:p w14:paraId="719DAE72" w14:textId="2782420F" w:rsidR="00166D0C" w:rsidRDefault="00166D0C" w:rsidP="00166D0C">
      <w:pPr>
        <w:pStyle w:val="ACafcassReportNumbering"/>
        <w:numPr>
          <w:ilvl w:val="0"/>
          <w:numId w:val="0"/>
        </w:numPr>
        <w:spacing w:before="0" w:line="240" w:lineRule="auto"/>
      </w:pPr>
    </w:p>
    <w:p w14:paraId="10218220" w14:textId="77777777" w:rsidR="00AF7F01" w:rsidRDefault="00C334F2" w:rsidP="00AF7F01">
      <w:pPr>
        <w:pStyle w:val="ACafcassReportNumbering"/>
        <w:numPr>
          <w:ilvl w:val="0"/>
          <w:numId w:val="0"/>
        </w:numPr>
        <w:spacing w:before="0" w:line="240" w:lineRule="auto"/>
      </w:pPr>
      <w:r>
        <w:t xml:space="preserve">3. </w:t>
      </w:r>
      <w:r w:rsidR="00AF7F01" w:rsidRPr="00EB3787">
        <w:rPr>
          <w:b/>
        </w:rPr>
        <w:t>The Relevant Chronology</w:t>
      </w: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4207"/>
        <w:gridCol w:w="1659"/>
        <w:gridCol w:w="2073"/>
      </w:tblGrid>
      <w:tr w:rsidR="00AF7F01" w:rsidRPr="00B902C5" w14:paraId="286101F6" w14:textId="77777777" w:rsidTr="00543841">
        <w:trPr>
          <w:trHeight w:val="651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089BA42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2313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BB7A1C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 xml:space="preserve">Incident or sequence of incidents relevant to the child’s </w:t>
            </w:r>
            <w:r>
              <w:rPr>
                <w:rFonts w:cs="Arial"/>
                <w:b/>
                <w:sz w:val="22"/>
                <w:szCs w:val="22"/>
                <w:lang w:eastAsia="en-GB"/>
              </w:rPr>
              <w:t>protection and/or welfare</w:t>
            </w:r>
          </w:p>
        </w:tc>
        <w:tc>
          <w:tcPr>
            <w:tcW w:w="912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9487DA2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Cs w:val="22"/>
                <w:lang w:eastAsia="en-GB"/>
              </w:rPr>
            </w:pPr>
            <w:r w:rsidRPr="00B902C5">
              <w:rPr>
                <w:rFonts w:cs="Arial"/>
                <w:b/>
                <w:sz w:val="22"/>
                <w:szCs w:val="22"/>
                <w:lang w:eastAsia="en-GB"/>
              </w:rPr>
              <w:t>Significance</w:t>
            </w:r>
          </w:p>
        </w:tc>
        <w:tc>
          <w:tcPr>
            <w:tcW w:w="1140" w:type="pct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D087442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jc w:val="center"/>
              <w:rPr>
                <w:rFonts w:cs="Arial"/>
                <w:b/>
                <w:sz w:val="22"/>
                <w:szCs w:val="22"/>
                <w:lang w:eastAsia="en-GB"/>
              </w:rPr>
            </w:pPr>
            <w:r>
              <w:rPr>
                <w:rFonts w:cs="Arial"/>
                <w:b/>
                <w:sz w:val="22"/>
                <w:szCs w:val="22"/>
                <w:lang w:eastAsia="en-GB"/>
              </w:rPr>
              <w:t>Source (Agreed or Disputed)</w:t>
            </w:r>
          </w:p>
        </w:tc>
      </w:tr>
      <w:tr w:rsidR="00AF7F01" w:rsidRPr="00B902C5" w14:paraId="45517E3A" w14:textId="77777777" w:rsidTr="00543841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C95091E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permStart w:id="88696548" w:edGrp="everyone" w:colFirst="0" w:colLast="0"/>
            <w:permStart w:id="1742037347" w:edGrp="everyone" w:colFirst="1" w:colLast="1"/>
            <w:permStart w:id="1117722416" w:edGrp="everyone" w:colFirst="2" w:colLast="2"/>
            <w:permStart w:id="28444508" w:edGrp="everyone" w:colFirst="4" w:colLast="4"/>
          </w:p>
        </w:tc>
        <w:tc>
          <w:tcPr>
            <w:tcW w:w="23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C8B9A10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2A253AB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140" w:type="pct"/>
            <w:tcBorders>
              <w:top w:val="single" w:sz="2" w:space="0" w:color="auto"/>
              <w:bottom w:val="single" w:sz="2" w:space="0" w:color="auto"/>
            </w:tcBorders>
          </w:tcPr>
          <w:p w14:paraId="6870AAB3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tr w:rsidR="00AF7F01" w:rsidRPr="00B902C5" w14:paraId="09F2345A" w14:textId="77777777" w:rsidTr="00543841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626451CF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bookmarkStart w:id="26" w:name="_Hlk530062434"/>
            <w:permStart w:id="1169172961" w:edGrp="everyone" w:colFirst="0" w:colLast="0"/>
            <w:permStart w:id="803873504" w:edGrp="everyone" w:colFirst="1" w:colLast="1"/>
            <w:permStart w:id="2085314862" w:edGrp="everyone" w:colFirst="2" w:colLast="2"/>
            <w:permStart w:id="2084119793" w:edGrp="everyone" w:colFirst="4" w:colLast="4"/>
            <w:permEnd w:id="88696548"/>
            <w:permEnd w:id="1742037347"/>
            <w:permEnd w:id="1117722416"/>
            <w:permEnd w:id="28444508"/>
          </w:p>
        </w:tc>
        <w:tc>
          <w:tcPr>
            <w:tcW w:w="23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DA34AC4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C780F81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140" w:type="pct"/>
            <w:tcBorders>
              <w:top w:val="single" w:sz="2" w:space="0" w:color="auto"/>
              <w:bottom w:val="single" w:sz="2" w:space="0" w:color="auto"/>
            </w:tcBorders>
          </w:tcPr>
          <w:p w14:paraId="64F79A95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bookmarkEnd w:id="26"/>
      <w:tr w:rsidR="00AF7F01" w:rsidRPr="00B902C5" w14:paraId="0134C428" w14:textId="77777777" w:rsidTr="00543841">
        <w:trPr>
          <w:trHeight w:val="680"/>
        </w:trPr>
        <w:tc>
          <w:tcPr>
            <w:tcW w:w="635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CF1B97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jc w:val="both"/>
              <w:rPr>
                <w:rFonts w:cs="Arial"/>
                <w:sz w:val="20"/>
              </w:rPr>
            </w:pPr>
            <w:permStart w:id="1506107573" w:edGrp="everyone" w:colFirst="0" w:colLast="0"/>
            <w:permStart w:id="1687759867" w:edGrp="everyone" w:colFirst="1" w:colLast="1"/>
            <w:permStart w:id="1955337376" w:edGrp="everyone" w:colFirst="2" w:colLast="2"/>
            <w:permStart w:id="630325368" w:edGrp="everyone" w:colFirst="4" w:colLast="4"/>
            <w:permEnd w:id="1169172961"/>
            <w:permEnd w:id="803873504"/>
            <w:permEnd w:id="2085314862"/>
            <w:permEnd w:id="2084119793"/>
          </w:p>
        </w:tc>
        <w:tc>
          <w:tcPr>
            <w:tcW w:w="2313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36240DA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91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2B5ED299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  <w:tc>
          <w:tcPr>
            <w:tcW w:w="1140" w:type="pct"/>
            <w:tcBorders>
              <w:top w:val="single" w:sz="2" w:space="0" w:color="auto"/>
              <w:bottom w:val="single" w:sz="2" w:space="0" w:color="auto"/>
            </w:tcBorders>
          </w:tcPr>
          <w:p w14:paraId="6FC20488" w14:textId="77777777" w:rsidR="00AF7F01" w:rsidRPr="00B902C5" w:rsidRDefault="00AF7F01" w:rsidP="00543841">
            <w:pPr>
              <w:tabs>
                <w:tab w:val="center" w:pos="4320"/>
                <w:tab w:val="right" w:pos="8640"/>
              </w:tabs>
              <w:rPr>
                <w:rFonts w:cs="Arial"/>
                <w:sz w:val="20"/>
              </w:rPr>
            </w:pPr>
          </w:p>
        </w:tc>
      </w:tr>
      <w:permEnd w:id="1506107573"/>
      <w:permEnd w:id="1687759867"/>
      <w:permEnd w:id="1955337376"/>
      <w:permEnd w:id="630325368"/>
    </w:tbl>
    <w:p w14:paraId="6055D1A0" w14:textId="77777777" w:rsidR="00AF7F01" w:rsidRDefault="00AF7F01" w:rsidP="00AF7F01">
      <w:pPr>
        <w:rPr>
          <w:rFonts w:cs="Arial"/>
          <w:noProof/>
        </w:rPr>
      </w:pPr>
    </w:p>
    <w:p w14:paraId="5757CF93" w14:textId="66A07EDB" w:rsidR="00AF7F01" w:rsidRPr="00140C64" w:rsidRDefault="00AF7F01" w:rsidP="00AF7F01">
      <w:pPr>
        <w:jc w:val="both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(</w:t>
      </w:r>
      <w:r w:rsidRPr="00140C64">
        <w:rPr>
          <w:rFonts w:cs="Arial"/>
          <w:i/>
          <w:sz w:val="20"/>
          <w:szCs w:val="20"/>
        </w:rPr>
        <w:t>Relevant information in the Chronol</w:t>
      </w:r>
      <w:r>
        <w:rPr>
          <w:rFonts w:cs="Arial"/>
          <w:i/>
          <w:sz w:val="20"/>
          <w:szCs w:val="20"/>
        </w:rPr>
        <w:t>og</w:t>
      </w:r>
      <w:r w:rsidRPr="00140C64">
        <w:rPr>
          <w:rFonts w:cs="Arial"/>
          <w:i/>
          <w:sz w:val="20"/>
          <w:szCs w:val="20"/>
        </w:rPr>
        <w:t xml:space="preserve">y are key events, </w:t>
      </w:r>
      <w:r w:rsidRPr="00596410">
        <w:rPr>
          <w:rFonts w:cs="Arial"/>
          <w:b/>
          <w:i/>
          <w:sz w:val="20"/>
          <w:szCs w:val="20"/>
          <w:u w:val="single"/>
        </w:rPr>
        <w:t>Key</w:t>
      </w:r>
      <w:r w:rsidRPr="00D84B30">
        <w:rPr>
          <w:rFonts w:cs="Arial"/>
          <w:i/>
          <w:sz w:val="20"/>
          <w:szCs w:val="20"/>
        </w:rPr>
        <w:t xml:space="preserve"> dates, birth, life events and moves including changes in family composition, household members, educational, health issues/treatment</w:t>
      </w:r>
      <w:r w:rsidRPr="00140C64">
        <w:rPr>
          <w:rFonts w:cs="Arial"/>
          <w:i/>
          <w:sz w:val="20"/>
          <w:szCs w:val="20"/>
        </w:rPr>
        <w:t>, professional intervention,</w:t>
      </w:r>
      <w:r w:rsidRPr="00D84B30">
        <w:rPr>
          <w:rFonts w:cs="Arial"/>
          <w:i/>
          <w:sz w:val="20"/>
          <w:szCs w:val="20"/>
        </w:rPr>
        <w:t xml:space="preserve"> </w:t>
      </w:r>
      <w:r w:rsidRPr="00140C64">
        <w:rPr>
          <w:rFonts w:cs="Arial"/>
          <w:i/>
          <w:sz w:val="20"/>
          <w:szCs w:val="20"/>
        </w:rPr>
        <w:t>t</w:t>
      </w:r>
      <w:r w:rsidRPr="00D84B30">
        <w:rPr>
          <w:rFonts w:cs="Arial"/>
          <w:i/>
          <w:sz w:val="20"/>
          <w:szCs w:val="20"/>
        </w:rPr>
        <w:t xml:space="preserve">ransitions </w:t>
      </w:r>
      <w:r w:rsidRPr="00140C64">
        <w:rPr>
          <w:rFonts w:cs="Arial"/>
          <w:i/>
          <w:sz w:val="20"/>
          <w:szCs w:val="20"/>
        </w:rPr>
        <w:t>etc</w:t>
      </w:r>
      <w:r>
        <w:rPr>
          <w:rFonts w:cs="Arial"/>
          <w:i/>
          <w:sz w:val="20"/>
          <w:szCs w:val="20"/>
        </w:rPr>
        <w:t>)</w:t>
      </w:r>
    </w:p>
    <w:p w14:paraId="43F322AF" w14:textId="77777777" w:rsidR="00AF7F01" w:rsidRDefault="00AF7F01" w:rsidP="00166D0C">
      <w:pPr>
        <w:pStyle w:val="ACafcassReportNumbering"/>
        <w:numPr>
          <w:ilvl w:val="0"/>
          <w:numId w:val="0"/>
        </w:numPr>
        <w:spacing w:before="0" w:line="240" w:lineRule="auto"/>
      </w:pPr>
    </w:p>
    <w:p w14:paraId="1DF5C8A1" w14:textId="2470593D" w:rsidR="00C334F2" w:rsidRPr="00AB280C" w:rsidRDefault="00AF7F01" w:rsidP="00166D0C">
      <w:pPr>
        <w:pStyle w:val="ACafcassReportNumbering"/>
        <w:numPr>
          <w:ilvl w:val="0"/>
          <w:numId w:val="0"/>
        </w:numPr>
        <w:spacing w:before="0" w:line="240" w:lineRule="auto"/>
      </w:pPr>
      <w:r>
        <w:rPr>
          <w:b/>
        </w:rPr>
        <w:t xml:space="preserve">4. </w:t>
      </w:r>
      <w:r w:rsidR="00C334F2" w:rsidRPr="00EB3787">
        <w:rPr>
          <w:b/>
        </w:rPr>
        <w:t>Enquiries undertaken</w:t>
      </w:r>
      <w:r w:rsidR="00C334F2">
        <w:t xml:space="preserve"> </w:t>
      </w:r>
    </w:p>
    <w:p w14:paraId="7896472F" w14:textId="50750856" w:rsidR="00B03571" w:rsidRPr="00C82752" w:rsidRDefault="00B03571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C82752">
        <w:rPr>
          <w:i/>
          <w:sz w:val="20"/>
          <w:szCs w:val="20"/>
        </w:rPr>
        <w:t xml:space="preserve">List all the documents you have read in preparation for writing the report </w:t>
      </w:r>
    </w:p>
    <w:p w14:paraId="3835DAEC" w14:textId="5647A211" w:rsidR="00B03571" w:rsidRPr="00C82752" w:rsidRDefault="00B03571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C82752">
        <w:rPr>
          <w:i/>
          <w:sz w:val="20"/>
          <w:szCs w:val="20"/>
        </w:rPr>
        <w:t xml:space="preserve">List the </w:t>
      </w:r>
      <w:r w:rsidR="00193755">
        <w:rPr>
          <w:i/>
          <w:sz w:val="20"/>
          <w:szCs w:val="20"/>
        </w:rPr>
        <w:t xml:space="preserve">key </w:t>
      </w:r>
      <w:r w:rsidRPr="00C82752">
        <w:rPr>
          <w:i/>
          <w:sz w:val="20"/>
          <w:szCs w:val="20"/>
        </w:rPr>
        <w:t>meetings</w:t>
      </w:r>
      <w:r w:rsidR="00193755">
        <w:rPr>
          <w:i/>
          <w:sz w:val="20"/>
          <w:szCs w:val="20"/>
        </w:rPr>
        <w:t xml:space="preserve"> and contacts </w:t>
      </w:r>
      <w:r w:rsidRPr="00C82752">
        <w:rPr>
          <w:i/>
          <w:sz w:val="20"/>
          <w:szCs w:val="20"/>
        </w:rPr>
        <w:t xml:space="preserve">you have had with the child/ren, parents, family members and professionals. </w:t>
      </w:r>
    </w:p>
    <w:p w14:paraId="4230DD89" w14:textId="77777777" w:rsidR="00795BA7" w:rsidRPr="00C82752" w:rsidRDefault="00B03571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C82752">
        <w:rPr>
          <w:i/>
          <w:sz w:val="20"/>
          <w:szCs w:val="20"/>
        </w:rPr>
        <w:t xml:space="preserve">Refer to police and local authority checks undertaken. </w:t>
      </w:r>
    </w:p>
    <w:p w14:paraId="16BD3D95" w14:textId="418E1658" w:rsidR="00795BA7" w:rsidRDefault="00197B43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C82752">
        <w:rPr>
          <w:i/>
          <w:sz w:val="20"/>
          <w:szCs w:val="20"/>
        </w:rPr>
        <w:t>K</w:t>
      </w:r>
      <w:r w:rsidR="00795BA7" w:rsidRPr="00795BA7">
        <w:rPr>
          <w:i/>
          <w:sz w:val="20"/>
          <w:szCs w:val="20"/>
        </w:rPr>
        <w:t xml:space="preserve">eep away from “she said”, “he said”, </w:t>
      </w:r>
      <w:r w:rsidR="00C837EE">
        <w:rPr>
          <w:i/>
          <w:sz w:val="20"/>
          <w:szCs w:val="20"/>
        </w:rPr>
        <w:t xml:space="preserve">but rather try to summarise in a few </w:t>
      </w:r>
      <w:r w:rsidR="00795BA7" w:rsidRPr="00795BA7">
        <w:rPr>
          <w:i/>
          <w:sz w:val="20"/>
          <w:szCs w:val="20"/>
        </w:rPr>
        <w:t>paragraphs</w:t>
      </w:r>
      <w:r w:rsidR="00C837EE">
        <w:rPr>
          <w:i/>
          <w:sz w:val="20"/>
          <w:szCs w:val="20"/>
        </w:rPr>
        <w:t xml:space="preserve"> </w:t>
      </w:r>
      <w:r w:rsidR="00193755">
        <w:rPr>
          <w:i/>
          <w:sz w:val="20"/>
          <w:szCs w:val="20"/>
        </w:rPr>
        <w:t>of the parties</w:t>
      </w:r>
      <w:r w:rsidR="00AF7F01">
        <w:rPr>
          <w:i/>
          <w:sz w:val="20"/>
          <w:szCs w:val="20"/>
        </w:rPr>
        <w:t>’ positions</w:t>
      </w:r>
      <w:r w:rsidR="00DB3E6F">
        <w:rPr>
          <w:i/>
          <w:sz w:val="20"/>
          <w:szCs w:val="20"/>
        </w:rPr>
        <w:t xml:space="preserve"> on the main issues / case factors</w:t>
      </w:r>
      <w:r w:rsidR="00AF7F01">
        <w:rPr>
          <w:i/>
          <w:sz w:val="20"/>
          <w:szCs w:val="20"/>
        </w:rPr>
        <w:t>.</w:t>
      </w:r>
      <w:r w:rsidR="00795BA7" w:rsidRPr="00795BA7">
        <w:rPr>
          <w:i/>
          <w:sz w:val="20"/>
          <w:szCs w:val="20"/>
        </w:rPr>
        <w:t xml:space="preserve"> </w:t>
      </w:r>
    </w:p>
    <w:p w14:paraId="7713B278" w14:textId="77777777" w:rsidR="00193755" w:rsidRPr="00C82752" w:rsidRDefault="00193755" w:rsidP="00193755">
      <w:pPr>
        <w:pStyle w:val="ListParagraph"/>
        <w:ind w:left="284"/>
        <w:jc w:val="both"/>
        <w:rPr>
          <w:i/>
          <w:sz w:val="20"/>
          <w:szCs w:val="20"/>
        </w:rPr>
      </w:pPr>
    </w:p>
    <w:p w14:paraId="0DBF8B56" w14:textId="736D3511" w:rsidR="00193755" w:rsidRDefault="00193755" w:rsidP="00193755">
      <w:pPr>
        <w:pStyle w:val="ListParagraph"/>
        <w:ind w:left="284"/>
        <w:jc w:val="both"/>
        <w:rPr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(This section should contain factual information only – What happened, What is Happening? </w:t>
      </w:r>
      <w:r w:rsidR="00B03571" w:rsidRPr="00C82752">
        <w:rPr>
          <w:i/>
          <w:sz w:val="20"/>
          <w:szCs w:val="20"/>
        </w:rPr>
        <w:t xml:space="preserve">Analysis arising from any meetings with the child and family should be contained in sections </w:t>
      </w:r>
      <w:r w:rsidR="00AF7F01">
        <w:rPr>
          <w:i/>
          <w:sz w:val="20"/>
          <w:szCs w:val="20"/>
        </w:rPr>
        <w:t>5</w:t>
      </w:r>
      <w:r w:rsidR="00B03571" w:rsidRPr="00C82752">
        <w:rPr>
          <w:i/>
          <w:sz w:val="20"/>
          <w:szCs w:val="20"/>
        </w:rPr>
        <w:t xml:space="preserve"> and </w:t>
      </w:r>
      <w:r w:rsidR="00AF7F01">
        <w:rPr>
          <w:i/>
          <w:sz w:val="20"/>
          <w:szCs w:val="20"/>
        </w:rPr>
        <w:t>6</w:t>
      </w:r>
      <w:r w:rsidR="00B03571" w:rsidRPr="00C82752">
        <w:rPr>
          <w:i/>
          <w:sz w:val="20"/>
          <w:szCs w:val="20"/>
        </w:rPr>
        <w:t xml:space="preserve"> below</w:t>
      </w:r>
      <w:r w:rsidR="00DB3E6F" w:rsidRPr="00C82752">
        <w:rPr>
          <w:i/>
          <w:sz w:val="20"/>
          <w:szCs w:val="20"/>
        </w:rPr>
        <w:t>)</w:t>
      </w:r>
      <w:r w:rsidR="00B03571" w:rsidRPr="00C82752">
        <w:rPr>
          <w:i/>
          <w:sz w:val="20"/>
          <w:szCs w:val="20"/>
        </w:rPr>
        <w:t>.</w:t>
      </w:r>
    </w:p>
    <w:p w14:paraId="1B59ACA4" w14:textId="77777777" w:rsidR="00C82752" w:rsidRDefault="00C82752" w:rsidP="00EF6E02">
      <w:pPr>
        <w:rPr>
          <w:rFonts w:cs="Arial"/>
          <w:noProof/>
        </w:rPr>
      </w:pPr>
    </w:p>
    <w:p w14:paraId="205D36CD" w14:textId="59227E71" w:rsidR="00140C64" w:rsidRPr="00EA5970" w:rsidRDefault="00140C64" w:rsidP="00EF6E02">
      <w:pPr>
        <w:rPr>
          <w:rFonts w:cs="Arial"/>
          <w:noProof/>
        </w:rPr>
      </w:pPr>
      <w:r>
        <w:rPr>
          <w:rFonts w:cs="Arial"/>
          <w:noProof/>
        </w:rPr>
        <w:t xml:space="preserve">5. </w:t>
      </w:r>
      <w:r w:rsidRPr="00EB3787">
        <w:rPr>
          <w:b/>
        </w:rPr>
        <w:t>Child Impact Analysis</w:t>
      </w:r>
    </w:p>
    <w:p w14:paraId="14902437" w14:textId="17D3183F" w:rsidR="005C2585" w:rsidRPr="00596410" w:rsidRDefault="005C2585" w:rsidP="005C2585">
      <w:pPr>
        <w:rPr>
          <w:b/>
          <w:i/>
          <w:strike/>
          <w:sz w:val="20"/>
          <w:szCs w:val="20"/>
        </w:rPr>
      </w:pPr>
      <w:r w:rsidRPr="00596410">
        <w:rPr>
          <w:i/>
          <w:strike/>
          <w:sz w:val="20"/>
          <w:szCs w:val="20"/>
        </w:rPr>
        <w:t xml:space="preserve">  </w:t>
      </w:r>
    </w:p>
    <w:p w14:paraId="089CE8AE" w14:textId="2D1F4E08" w:rsidR="00AF7F01" w:rsidRPr="00AF7F01" w:rsidRDefault="00AF7F01" w:rsidP="00AF7F01">
      <w:pPr>
        <w:jc w:val="both"/>
        <w:rPr>
          <w:i/>
          <w:sz w:val="20"/>
          <w:szCs w:val="20"/>
        </w:rPr>
      </w:pPr>
      <w:r w:rsidRPr="00AF7F01">
        <w:rPr>
          <w:i/>
          <w:sz w:val="20"/>
          <w:szCs w:val="20"/>
        </w:rPr>
        <w:t xml:space="preserve">When assessing what </w:t>
      </w:r>
      <w:r w:rsidR="001B3BE3" w:rsidRPr="00AF7F01">
        <w:rPr>
          <w:i/>
          <w:sz w:val="20"/>
          <w:szCs w:val="20"/>
        </w:rPr>
        <w:t>information,</w:t>
      </w:r>
      <w:r w:rsidRPr="00AF7F01">
        <w:rPr>
          <w:i/>
          <w:sz w:val="20"/>
          <w:szCs w:val="20"/>
        </w:rPr>
        <w:t xml:space="preserve"> the court will require when making decisions for the children, consider the following…</w:t>
      </w:r>
    </w:p>
    <w:p w14:paraId="648B357B" w14:textId="7D2DEDC5" w:rsidR="0021786A" w:rsidRPr="00817C5C" w:rsidRDefault="00274B5B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17C5C">
        <w:rPr>
          <w:i/>
          <w:sz w:val="20"/>
          <w:szCs w:val="20"/>
        </w:rPr>
        <w:t xml:space="preserve">Help the court understand the lived experience of </w:t>
      </w:r>
      <w:r w:rsidR="001B3BE3" w:rsidRPr="00817C5C">
        <w:rPr>
          <w:i/>
          <w:sz w:val="20"/>
          <w:szCs w:val="20"/>
        </w:rPr>
        <w:t xml:space="preserve">each </w:t>
      </w:r>
      <w:r w:rsidRPr="00817C5C">
        <w:rPr>
          <w:i/>
          <w:sz w:val="20"/>
          <w:szCs w:val="20"/>
        </w:rPr>
        <w:t>child.</w:t>
      </w:r>
      <w:r w:rsidR="005D4666" w:rsidRPr="00817C5C">
        <w:rPr>
          <w:i/>
          <w:sz w:val="20"/>
          <w:szCs w:val="20"/>
        </w:rPr>
        <w:t xml:space="preserve"> Include strengths, resilience and vulnerability. </w:t>
      </w:r>
      <w:r w:rsidRPr="00817C5C">
        <w:rPr>
          <w:i/>
          <w:sz w:val="20"/>
          <w:szCs w:val="20"/>
        </w:rPr>
        <w:t xml:space="preserve">Identify </w:t>
      </w:r>
      <w:r w:rsidR="005D4666" w:rsidRPr="00817C5C">
        <w:rPr>
          <w:i/>
          <w:sz w:val="20"/>
          <w:szCs w:val="20"/>
        </w:rPr>
        <w:t xml:space="preserve">needs, including </w:t>
      </w:r>
      <w:r w:rsidR="001B3BE3" w:rsidRPr="00817C5C">
        <w:rPr>
          <w:i/>
          <w:sz w:val="20"/>
          <w:szCs w:val="20"/>
        </w:rPr>
        <w:t xml:space="preserve">any </w:t>
      </w:r>
      <w:r w:rsidR="00674AD5" w:rsidRPr="00817C5C">
        <w:rPr>
          <w:i/>
          <w:sz w:val="20"/>
          <w:szCs w:val="20"/>
        </w:rPr>
        <w:t>physical, emotional</w:t>
      </w:r>
      <w:r w:rsidR="001B3BE3" w:rsidRPr="00817C5C">
        <w:rPr>
          <w:i/>
          <w:sz w:val="20"/>
          <w:szCs w:val="20"/>
        </w:rPr>
        <w:t xml:space="preserve">, health </w:t>
      </w:r>
      <w:r w:rsidR="00674AD5" w:rsidRPr="00817C5C">
        <w:rPr>
          <w:i/>
          <w:sz w:val="20"/>
          <w:szCs w:val="20"/>
        </w:rPr>
        <w:t>and educational needs</w:t>
      </w:r>
      <w:r w:rsidR="004013EB" w:rsidRPr="00817C5C">
        <w:rPr>
          <w:i/>
          <w:sz w:val="20"/>
          <w:szCs w:val="20"/>
        </w:rPr>
        <w:t xml:space="preserve">. </w:t>
      </w:r>
      <w:r w:rsidR="0021786A" w:rsidRPr="00817C5C">
        <w:rPr>
          <w:i/>
          <w:sz w:val="20"/>
          <w:szCs w:val="20"/>
        </w:rPr>
        <w:t>(Be specific! Do not generalise.)</w:t>
      </w:r>
    </w:p>
    <w:p w14:paraId="3BF4CFDB" w14:textId="36977903" w:rsidR="00817C5C" w:rsidRPr="00817C5C" w:rsidRDefault="00817C5C" w:rsidP="00817C5C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17C5C">
        <w:rPr>
          <w:i/>
          <w:sz w:val="20"/>
          <w:szCs w:val="20"/>
        </w:rPr>
        <w:lastRenderedPageBreak/>
        <w:t xml:space="preserve">The nature and quality of the child’s relationships (siblings, wider family and care givers) </w:t>
      </w:r>
    </w:p>
    <w:p w14:paraId="61C3AB4B" w14:textId="77777777" w:rsidR="00817C5C" w:rsidRPr="00817C5C" w:rsidRDefault="00817C5C" w:rsidP="00817C5C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17C5C">
        <w:rPr>
          <w:i/>
          <w:sz w:val="20"/>
          <w:szCs w:val="20"/>
        </w:rPr>
        <w:t>Consider impact of adult factors (</w:t>
      </w:r>
      <w:proofErr w:type="spellStart"/>
      <w:r w:rsidRPr="00817C5C">
        <w:rPr>
          <w:i/>
          <w:sz w:val="20"/>
          <w:szCs w:val="20"/>
        </w:rPr>
        <w:t>ie</w:t>
      </w:r>
      <w:proofErr w:type="spellEnd"/>
      <w:r w:rsidRPr="00817C5C">
        <w:rPr>
          <w:i/>
          <w:sz w:val="20"/>
          <w:szCs w:val="20"/>
        </w:rPr>
        <w:t xml:space="preserve">. Harmful conflict, domestic abuse, substance misuse, mental health, neglect etc.) on the child and their exposure to these adult factors.  </w:t>
      </w:r>
    </w:p>
    <w:p w14:paraId="06BE6953" w14:textId="3019A83C" w:rsidR="00053F74" w:rsidRPr="00817C5C" w:rsidRDefault="00423B5C" w:rsidP="00274B5B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17C5C">
        <w:rPr>
          <w:i/>
          <w:sz w:val="20"/>
          <w:szCs w:val="20"/>
        </w:rPr>
        <w:t>The wishes and feelings of the child</w:t>
      </w:r>
      <w:r w:rsidR="001B3BE3" w:rsidRPr="00817C5C">
        <w:rPr>
          <w:i/>
          <w:sz w:val="20"/>
          <w:szCs w:val="20"/>
        </w:rPr>
        <w:t>(ren)</w:t>
      </w:r>
      <w:r w:rsidRPr="00817C5C">
        <w:rPr>
          <w:i/>
          <w:sz w:val="20"/>
          <w:szCs w:val="20"/>
        </w:rPr>
        <w:t xml:space="preserve"> concerned, including the weight to be attributed to them</w:t>
      </w:r>
      <w:r w:rsidR="001B3BE3" w:rsidRPr="00817C5C">
        <w:rPr>
          <w:i/>
          <w:sz w:val="20"/>
          <w:szCs w:val="20"/>
        </w:rPr>
        <w:t>.</w:t>
      </w:r>
      <w:r w:rsidR="00BE391C" w:rsidRPr="00817C5C">
        <w:rPr>
          <w:i/>
          <w:sz w:val="20"/>
          <w:szCs w:val="20"/>
        </w:rPr>
        <w:t xml:space="preserve"> </w:t>
      </w:r>
      <w:r w:rsidR="001B3BE3" w:rsidRPr="00817C5C">
        <w:rPr>
          <w:i/>
          <w:sz w:val="20"/>
          <w:szCs w:val="20"/>
        </w:rPr>
        <w:t>I</w:t>
      </w:r>
      <w:r w:rsidR="000F0406" w:rsidRPr="00817C5C">
        <w:rPr>
          <w:i/>
          <w:sz w:val="20"/>
          <w:szCs w:val="20"/>
        </w:rPr>
        <w:t xml:space="preserve">nclude tools, direct work </w:t>
      </w:r>
      <w:r w:rsidR="00274B5B" w:rsidRPr="00817C5C">
        <w:rPr>
          <w:i/>
          <w:sz w:val="20"/>
          <w:szCs w:val="20"/>
        </w:rPr>
        <w:t xml:space="preserve">with </w:t>
      </w:r>
      <w:r w:rsidR="000F0406" w:rsidRPr="00817C5C">
        <w:rPr>
          <w:i/>
          <w:sz w:val="20"/>
          <w:szCs w:val="20"/>
        </w:rPr>
        <w:t>children</w:t>
      </w:r>
      <w:r w:rsidR="00AF7F01" w:rsidRPr="00817C5C">
        <w:rPr>
          <w:i/>
          <w:sz w:val="20"/>
          <w:szCs w:val="20"/>
        </w:rPr>
        <w:t>. When c</w:t>
      </w:r>
      <w:r w:rsidR="00053F74" w:rsidRPr="00817C5C">
        <w:rPr>
          <w:i/>
          <w:sz w:val="20"/>
          <w:szCs w:val="20"/>
        </w:rPr>
        <w:t>onsidering the impact upon the child</w:t>
      </w:r>
      <w:r w:rsidR="00AF7F01" w:rsidRPr="00817C5C">
        <w:rPr>
          <w:i/>
          <w:sz w:val="20"/>
          <w:szCs w:val="20"/>
        </w:rPr>
        <w:t xml:space="preserve">, </w:t>
      </w:r>
      <w:r w:rsidR="00274B5B" w:rsidRPr="00817C5C">
        <w:rPr>
          <w:i/>
          <w:sz w:val="20"/>
          <w:szCs w:val="20"/>
        </w:rPr>
        <w:t xml:space="preserve">address </w:t>
      </w:r>
      <w:r w:rsidR="00053F74" w:rsidRPr="00817C5C">
        <w:rPr>
          <w:i/>
          <w:sz w:val="20"/>
          <w:szCs w:val="20"/>
        </w:rPr>
        <w:t>relevant welfare considerations</w:t>
      </w:r>
      <w:r w:rsidR="00274B5B" w:rsidRPr="00817C5C">
        <w:rPr>
          <w:i/>
          <w:sz w:val="20"/>
          <w:szCs w:val="20"/>
        </w:rPr>
        <w:t xml:space="preserve">, </w:t>
      </w:r>
      <w:r w:rsidR="00B90061" w:rsidRPr="00817C5C">
        <w:rPr>
          <w:i/>
          <w:sz w:val="20"/>
          <w:szCs w:val="20"/>
        </w:rPr>
        <w:t xml:space="preserve">harm </w:t>
      </w:r>
      <w:r w:rsidR="00274B5B" w:rsidRPr="00817C5C">
        <w:rPr>
          <w:i/>
          <w:sz w:val="20"/>
          <w:szCs w:val="20"/>
        </w:rPr>
        <w:t xml:space="preserve">or </w:t>
      </w:r>
      <w:r w:rsidR="00B90061" w:rsidRPr="00817C5C">
        <w:rPr>
          <w:i/>
          <w:sz w:val="20"/>
          <w:szCs w:val="20"/>
        </w:rPr>
        <w:t>risk of suffering</w:t>
      </w:r>
      <w:r w:rsidR="00274B5B" w:rsidRPr="00817C5C">
        <w:rPr>
          <w:i/>
          <w:sz w:val="20"/>
          <w:szCs w:val="20"/>
        </w:rPr>
        <w:t xml:space="preserve"> harm</w:t>
      </w:r>
      <w:r w:rsidR="00BE391C" w:rsidRPr="00817C5C">
        <w:rPr>
          <w:i/>
          <w:sz w:val="20"/>
          <w:szCs w:val="20"/>
        </w:rPr>
        <w:t xml:space="preserve">, </w:t>
      </w:r>
      <w:r w:rsidR="00274B5B" w:rsidRPr="00817C5C">
        <w:rPr>
          <w:i/>
          <w:sz w:val="20"/>
          <w:szCs w:val="20"/>
        </w:rPr>
        <w:t xml:space="preserve">and </w:t>
      </w:r>
      <w:r w:rsidR="00053F74" w:rsidRPr="00817C5C">
        <w:rPr>
          <w:i/>
          <w:sz w:val="20"/>
          <w:szCs w:val="20"/>
        </w:rPr>
        <w:t>any strengths identified in the case</w:t>
      </w:r>
      <w:r w:rsidR="00274B5B" w:rsidRPr="00817C5C">
        <w:rPr>
          <w:i/>
          <w:sz w:val="20"/>
          <w:szCs w:val="20"/>
        </w:rPr>
        <w:t>.</w:t>
      </w:r>
    </w:p>
    <w:p w14:paraId="0EA2969F" w14:textId="62A9E85C" w:rsidR="00423B5C" w:rsidRPr="00817C5C" w:rsidRDefault="00423B5C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817C5C">
        <w:rPr>
          <w:i/>
          <w:sz w:val="20"/>
          <w:szCs w:val="20"/>
        </w:rPr>
        <w:t>The likely effect on the child if circumstances changed as a result of the court’s decision</w:t>
      </w:r>
      <w:r w:rsidR="00274B5B" w:rsidRPr="00817C5C">
        <w:rPr>
          <w:i/>
          <w:sz w:val="20"/>
          <w:szCs w:val="20"/>
        </w:rPr>
        <w:t xml:space="preserve"> including delay. </w:t>
      </w:r>
    </w:p>
    <w:p w14:paraId="2B7362F4" w14:textId="7E061C90" w:rsidR="00FC4017" w:rsidRDefault="00FC4017" w:rsidP="00493CAF">
      <w:pPr>
        <w:pStyle w:val="ACafcassReportNumbering"/>
        <w:numPr>
          <w:ilvl w:val="0"/>
          <w:numId w:val="0"/>
        </w:numPr>
        <w:spacing w:before="0" w:after="0" w:line="240" w:lineRule="auto"/>
      </w:pPr>
    </w:p>
    <w:p w14:paraId="4B82C28A" w14:textId="2A5C7F47" w:rsidR="00423B5C" w:rsidRPr="00C82752" w:rsidRDefault="00423B5C" w:rsidP="00493CAF">
      <w:pPr>
        <w:pStyle w:val="ACafcassReportNumbering"/>
        <w:numPr>
          <w:ilvl w:val="0"/>
          <w:numId w:val="0"/>
        </w:numPr>
        <w:spacing w:before="0" w:after="0" w:line="240" w:lineRule="auto"/>
        <w:rPr>
          <w:b/>
        </w:rPr>
      </w:pPr>
      <w:r w:rsidRPr="00C82752">
        <w:rPr>
          <w:b/>
        </w:rPr>
        <w:t>6. Evaluation of the Evidence</w:t>
      </w:r>
    </w:p>
    <w:p w14:paraId="4AD72B1F" w14:textId="73614661" w:rsidR="00817C5C" w:rsidRPr="00817C5C" w:rsidRDefault="00146E4C" w:rsidP="00817C5C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D</w:t>
      </w:r>
      <w:r w:rsidRPr="00146E4C">
        <w:rPr>
          <w:i/>
          <w:sz w:val="20"/>
          <w:szCs w:val="20"/>
        </w:rPr>
        <w:t xml:space="preserve">o not introduce new facts in this section. This is when you ask “So What?” about the information </w:t>
      </w:r>
      <w:r w:rsidR="004B31B0">
        <w:rPr>
          <w:i/>
          <w:sz w:val="20"/>
          <w:szCs w:val="20"/>
        </w:rPr>
        <w:t xml:space="preserve">and case factors identified </w:t>
      </w:r>
      <w:r w:rsidRPr="00146E4C">
        <w:rPr>
          <w:i/>
          <w:sz w:val="20"/>
          <w:szCs w:val="20"/>
        </w:rPr>
        <w:t xml:space="preserve">above. </w:t>
      </w:r>
      <w:r w:rsidR="00817C5C" w:rsidRPr="00817C5C">
        <w:rPr>
          <w:i/>
          <w:sz w:val="20"/>
          <w:szCs w:val="20"/>
        </w:rPr>
        <w:t xml:space="preserve">You will be assessing parental capacity in this respect and the capacity to change. </w:t>
      </w:r>
    </w:p>
    <w:p w14:paraId="320ABA2F" w14:textId="4829155A" w:rsidR="008E52EF" w:rsidRPr="002E0AE0" w:rsidRDefault="008E52EF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2E0AE0">
        <w:rPr>
          <w:i/>
          <w:sz w:val="20"/>
          <w:szCs w:val="20"/>
        </w:rPr>
        <w:t xml:space="preserve">Spell out </w:t>
      </w:r>
      <w:r w:rsidR="004B31B0">
        <w:rPr>
          <w:i/>
          <w:sz w:val="20"/>
          <w:szCs w:val="20"/>
        </w:rPr>
        <w:t xml:space="preserve">any </w:t>
      </w:r>
      <w:r w:rsidRPr="002E0AE0">
        <w:rPr>
          <w:i/>
          <w:sz w:val="20"/>
          <w:szCs w:val="20"/>
        </w:rPr>
        <w:t>risks and what needs to be done</w:t>
      </w:r>
      <w:r w:rsidR="00817C5C">
        <w:rPr>
          <w:i/>
          <w:sz w:val="20"/>
          <w:szCs w:val="20"/>
        </w:rPr>
        <w:t xml:space="preserve"> to</w:t>
      </w:r>
      <w:r w:rsidR="004B31B0">
        <w:rPr>
          <w:i/>
          <w:sz w:val="20"/>
          <w:szCs w:val="20"/>
        </w:rPr>
        <w:t xml:space="preserve"> address these (Protective factors or measures), </w:t>
      </w:r>
      <w:r w:rsidR="004B31B0" w:rsidRPr="002E0AE0">
        <w:rPr>
          <w:i/>
          <w:sz w:val="20"/>
          <w:szCs w:val="20"/>
        </w:rPr>
        <w:t>and</w:t>
      </w:r>
      <w:r w:rsidR="004B31B0">
        <w:rPr>
          <w:i/>
          <w:sz w:val="20"/>
          <w:szCs w:val="20"/>
        </w:rPr>
        <w:t xml:space="preserve"> b</w:t>
      </w:r>
      <w:r w:rsidRPr="002E0AE0">
        <w:rPr>
          <w:i/>
          <w:sz w:val="20"/>
          <w:szCs w:val="20"/>
        </w:rPr>
        <w:t>e clear on any gaps in the assessment</w:t>
      </w:r>
      <w:r w:rsidR="000B6C45">
        <w:rPr>
          <w:i/>
          <w:sz w:val="20"/>
          <w:szCs w:val="20"/>
        </w:rPr>
        <w:t>.</w:t>
      </w:r>
    </w:p>
    <w:p w14:paraId="609566A7" w14:textId="02F16330" w:rsidR="008E52EF" w:rsidRPr="004B31B0" w:rsidRDefault="008E52EF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trike/>
          <w:sz w:val="20"/>
          <w:szCs w:val="20"/>
        </w:rPr>
      </w:pPr>
      <w:r w:rsidRPr="002E0AE0">
        <w:rPr>
          <w:i/>
          <w:sz w:val="20"/>
          <w:szCs w:val="20"/>
        </w:rPr>
        <w:t xml:space="preserve">Provide proposals for progressing case to </w:t>
      </w:r>
      <w:r w:rsidR="004B31B0">
        <w:rPr>
          <w:i/>
          <w:sz w:val="20"/>
          <w:szCs w:val="20"/>
        </w:rPr>
        <w:t xml:space="preserve">achieve </w:t>
      </w:r>
      <w:r w:rsidRPr="002E0AE0">
        <w:rPr>
          <w:i/>
          <w:sz w:val="20"/>
          <w:szCs w:val="20"/>
        </w:rPr>
        <w:t>safe outcome</w:t>
      </w:r>
      <w:r w:rsidR="004B31B0">
        <w:rPr>
          <w:i/>
          <w:sz w:val="20"/>
          <w:szCs w:val="20"/>
        </w:rPr>
        <w:t>s</w:t>
      </w:r>
      <w:r w:rsidRPr="002E0AE0">
        <w:rPr>
          <w:i/>
          <w:sz w:val="20"/>
          <w:szCs w:val="20"/>
        </w:rPr>
        <w:t xml:space="preserve">. </w:t>
      </w:r>
    </w:p>
    <w:p w14:paraId="0176E4E9" w14:textId="525A5959" w:rsidR="004B31B0" w:rsidRPr="00E5328D" w:rsidRDefault="004B31B0" w:rsidP="005C2585">
      <w:pPr>
        <w:pStyle w:val="ListParagraph"/>
        <w:numPr>
          <w:ilvl w:val="0"/>
          <w:numId w:val="3"/>
        </w:numPr>
        <w:ind w:left="284" w:hanging="284"/>
        <w:jc w:val="both"/>
        <w:rPr>
          <w:i/>
          <w:strike/>
          <w:sz w:val="20"/>
          <w:szCs w:val="20"/>
        </w:rPr>
      </w:pPr>
      <w:r>
        <w:rPr>
          <w:i/>
          <w:sz w:val="20"/>
          <w:szCs w:val="20"/>
        </w:rPr>
        <w:t xml:space="preserve">Ensure PD12J is considered in cases where Domestic Abuse(including Coercive Control) is a case factor. </w:t>
      </w:r>
    </w:p>
    <w:p w14:paraId="3BD9A3C4" w14:textId="10194799" w:rsidR="00146E4C" w:rsidRPr="00146E4C" w:rsidRDefault="00146E4C" w:rsidP="004B31B0">
      <w:pPr>
        <w:pStyle w:val="ListParagraph"/>
        <w:ind w:left="284"/>
        <w:jc w:val="both"/>
        <w:rPr>
          <w:i/>
          <w:sz w:val="20"/>
          <w:szCs w:val="20"/>
        </w:rPr>
      </w:pPr>
      <w:r w:rsidRPr="00146E4C">
        <w:rPr>
          <w:i/>
          <w:sz w:val="20"/>
          <w:szCs w:val="20"/>
        </w:rPr>
        <w:t xml:space="preserve"> </w:t>
      </w:r>
    </w:p>
    <w:p w14:paraId="473947A8" w14:textId="00319A1C" w:rsidR="00423B5C" w:rsidRPr="001A529F" w:rsidRDefault="00423B5C" w:rsidP="008E52EF">
      <w:pPr>
        <w:pStyle w:val="ListParagraph"/>
        <w:rPr>
          <w:i/>
          <w:sz w:val="20"/>
          <w:szCs w:val="20"/>
        </w:rPr>
      </w:pPr>
    </w:p>
    <w:p w14:paraId="4FF80927" w14:textId="4EC03087" w:rsidR="00FC4017" w:rsidRPr="00C82752" w:rsidRDefault="00EB3787" w:rsidP="00CA69DA">
      <w:pPr>
        <w:jc w:val="both"/>
        <w:rPr>
          <w:b/>
        </w:rPr>
      </w:pPr>
      <w:r w:rsidRPr="00C82752">
        <w:rPr>
          <w:b/>
        </w:rPr>
        <w:t>7. Recommendations</w:t>
      </w:r>
    </w:p>
    <w:p w14:paraId="79692846" w14:textId="3BC61148" w:rsidR="00AA27F2" w:rsidRPr="00AA27F2" w:rsidRDefault="00AA27F2" w:rsidP="00AA27F2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AA27F2">
        <w:rPr>
          <w:i/>
          <w:sz w:val="20"/>
          <w:szCs w:val="20"/>
        </w:rPr>
        <w:t>The standard you should keep in mind is whether your recommendations will improve the child’s quality of life, in the short-term and in the long-term.</w:t>
      </w:r>
      <w:r>
        <w:rPr>
          <w:i/>
          <w:sz w:val="20"/>
          <w:szCs w:val="20"/>
        </w:rPr>
        <w:t>)</w:t>
      </w:r>
    </w:p>
    <w:p w14:paraId="30740181" w14:textId="29769796" w:rsidR="004A0205" w:rsidRPr="00AA27F2" w:rsidRDefault="00AA27F2" w:rsidP="00AA27F2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AA27F2">
        <w:rPr>
          <w:i/>
          <w:sz w:val="20"/>
          <w:szCs w:val="20"/>
        </w:rPr>
        <w:t>W</w:t>
      </w:r>
      <w:r w:rsidR="00EB3787" w:rsidRPr="00AA27F2">
        <w:rPr>
          <w:i/>
          <w:sz w:val="20"/>
          <w:szCs w:val="20"/>
        </w:rPr>
        <w:t xml:space="preserve">ithout repeating analysis </w:t>
      </w:r>
      <w:r w:rsidRPr="00AA27F2">
        <w:rPr>
          <w:i/>
          <w:sz w:val="20"/>
          <w:szCs w:val="20"/>
        </w:rPr>
        <w:t xml:space="preserve">detailed in Section 5 and 6 </w:t>
      </w:r>
      <w:r w:rsidR="00EB3787" w:rsidRPr="00AA27F2">
        <w:rPr>
          <w:i/>
          <w:sz w:val="20"/>
          <w:szCs w:val="20"/>
        </w:rPr>
        <w:t>provide short clear recommendations as to the future arrangements for the child/ren</w:t>
      </w:r>
      <w:r w:rsidRPr="00AA27F2">
        <w:rPr>
          <w:i/>
          <w:sz w:val="20"/>
          <w:szCs w:val="20"/>
        </w:rPr>
        <w:t>.</w:t>
      </w:r>
    </w:p>
    <w:p w14:paraId="5AAC6656" w14:textId="77777777" w:rsidR="00AA27F2" w:rsidRPr="00AA27F2" w:rsidRDefault="00EB3787" w:rsidP="00AA27F2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AA27F2">
        <w:rPr>
          <w:i/>
          <w:sz w:val="20"/>
          <w:szCs w:val="20"/>
        </w:rPr>
        <w:t xml:space="preserve">Your recommendations should be as detailed as the situation facing the child warrants. They can be recommendations about the legal framework for the child, the quantum of time you think a child should spend with each parent/carer or the behavioural changes, usually for parents, that will promote the child’s healthy development. </w:t>
      </w:r>
    </w:p>
    <w:p w14:paraId="4A00C298" w14:textId="77777777" w:rsidR="00AA27F2" w:rsidRPr="00AA27F2" w:rsidRDefault="00AA27F2" w:rsidP="0064313D">
      <w:pPr>
        <w:pStyle w:val="ListParagraph"/>
        <w:numPr>
          <w:ilvl w:val="0"/>
          <w:numId w:val="3"/>
        </w:numPr>
        <w:ind w:left="284" w:hanging="284"/>
        <w:jc w:val="both"/>
        <w:rPr>
          <w:i/>
          <w:sz w:val="20"/>
          <w:szCs w:val="20"/>
        </w:rPr>
      </w:pPr>
      <w:r w:rsidRPr="00AA27F2">
        <w:rPr>
          <w:i/>
          <w:sz w:val="20"/>
          <w:szCs w:val="20"/>
        </w:rPr>
        <w:t xml:space="preserve">Include any identified need for support, who will do this or how will this be achieved, any agreed future actions by one or both parents. </w:t>
      </w:r>
    </w:p>
    <w:p w14:paraId="3E127A64" w14:textId="77777777" w:rsidR="00EB3787" w:rsidRDefault="00EB3787" w:rsidP="00CA69DA">
      <w:pPr>
        <w:jc w:val="both"/>
      </w:pPr>
    </w:p>
    <w:p w14:paraId="4AC54118" w14:textId="77777777" w:rsidR="00C14944" w:rsidRDefault="00CB0E18" w:rsidP="00CA69DA">
      <w:pPr>
        <w:jc w:val="both"/>
      </w:pPr>
      <w:r>
        <w:t>In compiling this report, I have had regard in particular to the we</w:t>
      </w:r>
      <w:r w:rsidR="006A645E">
        <w:t>lfare checklist as required by R</w:t>
      </w:r>
      <w:r>
        <w:t>ule 16.20</w:t>
      </w:r>
      <w:r w:rsidR="006A645E">
        <w:t>/16.33</w:t>
      </w:r>
      <w:r>
        <w:t xml:space="preserve"> F</w:t>
      </w:r>
      <w:r w:rsidR="006A645E">
        <w:t>amily Procedure Rules</w:t>
      </w:r>
      <w:r>
        <w:t xml:space="preserve"> 2010 and I have applied </w:t>
      </w:r>
      <w:r w:rsidR="00574E73">
        <w:t xml:space="preserve">a welfare checklist analysis </w:t>
      </w:r>
      <w:r>
        <w:t>to the facts of the case throughout.</w:t>
      </w:r>
    </w:p>
    <w:tbl>
      <w:tblPr>
        <w:tblW w:w="9356" w:type="dxa"/>
        <w:tblLook w:val="04A0" w:firstRow="1" w:lastRow="0" w:firstColumn="1" w:lastColumn="0" w:noHBand="0" w:noVBand="1"/>
      </w:tblPr>
      <w:tblGrid>
        <w:gridCol w:w="1748"/>
        <w:gridCol w:w="7608"/>
      </w:tblGrid>
      <w:tr w:rsidR="000D3AFE" w:rsidRPr="00F66688" w14:paraId="5734312C" w14:textId="77777777" w:rsidTr="000D3AFE">
        <w:trPr>
          <w:trHeight w:val="1135"/>
        </w:trPr>
        <w:tc>
          <w:tcPr>
            <w:tcW w:w="934" w:type="pct"/>
          </w:tcPr>
          <w:p w14:paraId="34FEBCF8" w14:textId="77777777" w:rsidR="000D3AFE" w:rsidRDefault="000D3AFE" w:rsidP="00AE02B9">
            <w:pPr>
              <w:keepNext/>
            </w:pPr>
            <w:r>
              <w:t>Signed:</w:t>
            </w:r>
          </w:p>
        </w:tc>
        <w:tc>
          <w:tcPr>
            <w:tcW w:w="4066" w:type="pct"/>
          </w:tcPr>
          <w:p w14:paraId="2BA43FE6" w14:textId="77777777" w:rsidR="000D3AFE" w:rsidRDefault="000D3AFE" w:rsidP="00AE02B9">
            <w:pPr>
              <w:keepNext/>
            </w:pPr>
          </w:p>
        </w:tc>
      </w:tr>
      <w:tr w:rsidR="001C2EFB" w:rsidRPr="00F66688" w14:paraId="308EB0DB" w14:textId="77777777" w:rsidTr="00AE02B9">
        <w:trPr>
          <w:trHeight w:val="510"/>
        </w:trPr>
        <w:tc>
          <w:tcPr>
            <w:tcW w:w="934" w:type="pct"/>
          </w:tcPr>
          <w:p w14:paraId="084F3DEE" w14:textId="77777777" w:rsidR="001C2EFB" w:rsidRPr="004176A3" w:rsidRDefault="001C2EFB" w:rsidP="00AE02B9">
            <w:pPr>
              <w:keepNext/>
            </w:pPr>
            <w:r>
              <w:t>Name:</w:t>
            </w:r>
          </w:p>
        </w:tc>
        <w:tc>
          <w:tcPr>
            <w:tcW w:w="4066" w:type="pct"/>
          </w:tcPr>
          <w:p w14:paraId="630777E0" w14:textId="77777777" w:rsidR="001C2EFB" w:rsidRPr="007A7C8E" w:rsidRDefault="0043459D" w:rsidP="00AE02B9">
            <w:pPr>
              <w:keepNext/>
            </w:pPr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7" w:name="Text88"/>
            <w:r w:rsidR="001C2EFB">
              <w:instrText xml:space="preserve"> FORMTEXT </w:instrText>
            </w:r>
            <w:r>
              <w:fldChar w:fldCharType="separate"/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 w:rsidR="001C2EFB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1C2EFB" w:rsidRPr="00F66688" w14:paraId="227AEF8B" w14:textId="77777777" w:rsidTr="00AE02B9">
        <w:trPr>
          <w:trHeight w:val="510"/>
        </w:trPr>
        <w:tc>
          <w:tcPr>
            <w:tcW w:w="934" w:type="pct"/>
          </w:tcPr>
          <w:p w14:paraId="6D238B49" w14:textId="77777777" w:rsidR="001C2EFB" w:rsidRPr="004176A3" w:rsidRDefault="001C2EFB" w:rsidP="00AE02B9">
            <w:pPr>
              <w:keepNext/>
            </w:pPr>
            <w:r>
              <w:t>R</w:t>
            </w:r>
            <w:r w:rsidRPr="004176A3">
              <w:t>ole:</w:t>
            </w:r>
          </w:p>
        </w:tc>
        <w:tc>
          <w:tcPr>
            <w:tcW w:w="4066" w:type="pct"/>
          </w:tcPr>
          <w:p w14:paraId="07A36589" w14:textId="77777777" w:rsidR="001C2EFB" w:rsidRDefault="0043459D" w:rsidP="00AE02B9">
            <w:pPr>
              <w:keepNext/>
            </w:pPr>
            <w:r w:rsidRPr="007A7C8E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1C2EFB" w:rsidRPr="007A7C8E">
              <w:instrText xml:space="preserve"> FORMTEXT </w:instrText>
            </w:r>
            <w:r w:rsidRPr="007A7C8E">
              <w:fldChar w:fldCharType="separate"/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Pr="007A7C8E">
              <w:fldChar w:fldCharType="end"/>
            </w:r>
          </w:p>
        </w:tc>
      </w:tr>
      <w:tr w:rsidR="001C2EFB" w:rsidRPr="00F66688" w14:paraId="482FD9C1" w14:textId="77777777" w:rsidTr="00AE02B9">
        <w:trPr>
          <w:trHeight w:val="510"/>
        </w:trPr>
        <w:tc>
          <w:tcPr>
            <w:tcW w:w="934" w:type="pct"/>
          </w:tcPr>
          <w:p w14:paraId="614478DE" w14:textId="77777777" w:rsidR="001C2EFB" w:rsidRPr="004176A3" w:rsidRDefault="001C2EFB" w:rsidP="00AE02B9">
            <w:r w:rsidRPr="004176A3">
              <w:t>Date:</w:t>
            </w:r>
          </w:p>
        </w:tc>
        <w:tc>
          <w:tcPr>
            <w:tcW w:w="4066" w:type="pct"/>
          </w:tcPr>
          <w:p w14:paraId="1ADDC088" w14:textId="77777777" w:rsidR="001C2EFB" w:rsidRDefault="0043459D" w:rsidP="00AE02B9">
            <w:r w:rsidRPr="007A7C8E"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1C2EFB" w:rsidRPr="007A7C8E">
              <w:instrText xml:space="preserve"> FORMTEXT </w:instrText>
            </w:r>
            <w:r w:rsidRPr="007A7C8E">
              <w:fldChar w:fldCharType="separate"/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="001C2EFB" w:rsidRPr="007A7C8E">
              <w:rPr>
                <w:noProof/>
              </w:rPr>
              <w:t> </w:t>
            </w:r>
            <w:r w:rsidRPr="007A7C8E">
              <w:fldChar w:fldCharType="end"/>
            </w:r>
          </w:p>
        </w:tc>
      </w:tr>
    </w:tbl>
    <w:p w14:paraId="6EC18B5D" w14:textId="77777777" w:rsidR="001C2EFB" w:rsidRDefault="001C2EFB" w:rsidP="001C2EFB">
      <w:pPr>
        <w:rPr>
          <w:rFonts w:cs="Arial"/>
          <w:color w:val="000000"/>
          <w:sz w:val="2"/>
          <w:szCs w:val="2"/>
        </w:rPr>
      </w:pPr>
    </w:p>
    <w:sectPr w:rsidR="001C2EFB" w:rsidSect="007B03BE">
      <w:head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0042B" w14:textId="77777777" w:rsidR="00B469CE" w:rsidRDefault="00B469CE" w:rsidP="00F15FB4">
      <w:r>
        <w:separator/>
      </w:r>
    </w:p>
  </w:endnote>
  <w:endnote w:type="continuationSeparator" w:id="0">
    <w:p w14:paraId="6244FD59" w14:textId="77777777" w:rsidR="00B469CE" w:rsidRDefault="00B469CE" w:rsidP="00F1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6B4179" w14:textId="77777777" w:rsidR="002829A1" w:rsidRPr="00D0640D" w:rsidRDefault="002829A1" w:rsidP="002A5CAF">
    <w:pPr>
      <w:pStyle w:val="Footer"/>
      <w:tabs>
        <w:tab w:val="clear" w:pos="4513"/>
        <w:tab w:val="clear" w:pos="9026"/>
      </w:tabs>
      <w:jc w:val="right"/>
    </w:pPr>
    <w:r>
      <w:t xml:space="preserve">Page </w:t>
    </w:r>
    <w:r w:rsidR="0043459D">
      <w:rPr>
        <w:b/>
      </w:rPr>
      <w:fldChar w:fldCharType="begin"/>
    </w:r>
    <w:r>
      <w:rPr>
        <w:b/>
      </w:rPr>
      <w:instrText xml:space="preserve"> PAGE </w:instrText>
    </w:r>
    <w:r w:rsidR="0043459D">
      <w:rPr>
        <w:b/>
      </w:rPr>
      <w:fldChar w:fldCharType="separate"/>
    </w:r>
    <w:r>
      <w:rPr>
        <w:b/>
        <w:noProof/>
      </w:rPr>
      <w:t>2</w:t>
    </w:r>
    <w:r w:rsidR="0043459D">
      <w:rPr>
        <w:b/>
      </w:rPr>
      <w:fldChar w:fldCharType="end"/>
    </w:r>
    <w:r>
      <w:t xml:space="preserve"> of </w:t>
    </w:r>
    <w:r w:rsidR="0043459D">
      <w:rPr>
        <w:b/>
      </w:rPr>
      <w:fldChar w:fldCharType="begin"/>
    </w:r>
    <w:r>
      <w:rPr>
        <w:b/>
      </w:rPr>
      <w:instrText xml:space="preserve"> NUMPAGES  </w:instrText>
    </w:r>
    <w:r w:rsidR="0043459D">
      <w:rPr>
        <w:b/>
      </w:rPr>
      <w:fldChar w:fldCharType="separate"/>
    </w:r>
    <w:r w:rsidR="00DF624D">
      <w:rPr>
        <w:b/>
        <w:noProof/>
      </w:rPr>
      <w:t>4</w:t>
    </w:r>
    <w:r w:rsidR="0043459D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92107C" w14:textId="77777777" w:rsidR="00B469CE" w:rsidRDefault="00B469CE" w:rsidP="00F15FB4">
      <w:r>
        <w:separator/>
      </w:r>
    </w:p>
  </w:footnote>
  <w:footnote w:type="continuationSeparator" w:id="0">
    <w:p w14:paraId="26A52B96" w14:textId="77777777" w:rsidR="00B469CE" w:rsidRDefault="00B469CE" w:rsidP="00F15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7D42C" w14:textId="0FC16AB5" w:rsidR="0098516C" w:rsidRDefault="002F64A9" w:rsidP="0006737F">
    <w:pPr>
      <w:pStyle w:val="Header"/>
      <w:jc w:val="center"/>
    </w:pPr>
    <w:sdt>
      <w:sdtPr>
        <w:id w:val="-464272861"/>
        <w:docPartObj>
          <w:docPartGallery w:val="Watermarks"/>
          <w:docPartUnique/>
        </w:docPartObj>
      </w:sdtPr>
      <w:sdtContent>
        <w:r>
          <w:rPr>
            <w:noProof/>
          </w:rPr>
          <w:pict w14:anchorId="111FDD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8516C">
      <w:t xml:space="preserve">S7 Template for </w:t>
    </w:r>
    <w:r w:rsidR="00345C13">
      <w:t>Kent / Medway Local Authorities.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72961" w14:textId="77777777" w:rsidR="002829A1" w:rsidRPr="00FA1BEF" w:rsidRDefault="002829A1" w:rsidP="00FA1BEF">
    <w:pPr>
      <w:pStyle w:val="Header"/>
      <w:jc w:val="center"/>
      <w:rPr>
        <w:rFonts w:cs="Arial"/>
        <w:b/>
      </w:rPr>
    </w:pPr>
    <w:r w:rsidRPr="00BD6936">
      <w:rPr>
        <w:rFonts w:cs="Arial"/>
      </w:rPr>
      <w:t>PROTECT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D3986"/>
    <w:multiLevelType w:val="hybridMultilevel"/>
    <w:tmpl w:val="3A507EC2"/>
    <w:lvl w:ilvl="0" w:tplc="3BC6A23E">
      <w:start w:val="1"/>
      <w:numFmt w:val="bullet"/>
      <w:pStyle w:val="Cafcass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20827"/>
    <w:multiLevelType w:val="hybridMultilevel"/>
    <w:tmpl w:val="5D5C0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5B6565"/>
    <w:multiLevelType w:val="multilevel"/>
    <w:tmpl w:val="86B07460"/>
    <w:lvl w:ilvl="0">
      <w:start w:val="1"/>
      <w:numFmt w:val="decimal"/>
      <w:pStyle w:val="ACafcassReportNumbering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orceOverwriteVersion" w:val="False"/>
  </w:docVars>
  <w:rsids>
    <w:rsidRoot w:val="00FC4017"/>
    <w:rsid w:val="000072FD"/>
    <w:rsid w:val="000149C6"/>
    <w:rsid w:val="00017CC2"/>
    <w:rsid w:val="00020466"/>
    <w:rsid w:val="000215D4"/>
    <w:rsid w:val="0002301A"/>
    <w:rsid w:val="00032EBD"/>
    <w:rsid w:val="00032F31"/>
    <w:rsid w:val="00044707"/>
    <w:rsid w:val="00051C6B"/>
    <w:rsid w:val="00052BDC"/>
    <w:rsid w:val="00053F74"/>
    <w:rsid w:val="00061F3B"/>
    <w:rsid w:val="000636ED"/>
    <w:rsid w:val="0006737F"/>
    <w:rsid w:val="00075370"/>
    <w:rsid w:val="0007743F"/>
    <w:rsid w:val="000830D8"/>
    <w:rsid w:val="00084B43"/>
    <w:rsid w:val="00086C18"/>
    <w:rsid w:val="000959E9"/>
    <w:rsid w:val="000A6C05"/>
    <w:rsid w:val="000B1EB2"/>
    <w:rsid w:val="000B6C45"/>
    <w:rsid w:val="000B79A3"/>
    <w:rsid w:val="000C3DBC"/>
    <w:rsid w:val="000D362F"/>
    <w:rsid w:val="000D3AFE"/>
    <w:rsid w:val="000D488E"/>
    <w:rsid w:val="000E14F8"/>
    <w:rsid w:val="000E665B"/>
    <w:rsid w:val="000F0406"/>
    <w:rsid w:val="00100B26"/>
    <w:rsid w:val="001036B6"/>
    <w:rsid w:val="0013681C"/>
    <w:rsid w:val="00140C64"/>
    <w:rsid w:val="00146E4C"/>
    <w:rsid w:val="001657C2"/>
    <w:rsid w:val="00166D0C"/>
    <w:rsid w:val="001770C0"/>
    <w:rsid w:val="0018024C"/>
    <w:rsid w:val="0018273E"/>
    <w:rsid w:val="0018445C"/>
    <w:rsid w:val="001860A5"/>
    <w:rsid w:val="00193755"/>
    <w:rsid w:val="0019629D"/>
    <w:rsid w:val="00197B43"/>
    <w:rsid w:val="001A2E47"/>
    <w:rsid w:val="001A316B"/>
    <w:rsid w:val="001A529F"/>
    <w:rsid w:val="001B3BE3"/>
    <w:rsid w:val="001B58D4"/>
    <w:rsid w:val="001C1317"/>
    <w:rsid w:val="001C2EFB"/>
    <w:rsid w:val="001C36D8"/>
    <w:rsid w:val="001D042B"/>
    <w:rsid w:val="001D04F6"/>
    <w:rsid w:val="001D0580"/>
    <w:rsid w:val="001D0704"/>
    <w:rsid w:val="001D3166"/>
    <w:rsid w:val="001D6EC1"/>
    <w:rsid w:val="001D71D0"/>
    <w:rsid w:val="001E139C"/>
    <w:rsid w:val="001E168C"/>
    <w:rsid w:val="001E2C62"/>
    <w:rsid w:val="001F4238"/>
    <w:rsid w:val="00216E66"/>
    <w:rsid w:val="0021786A"/>
    <w:rsid w:val="002238CE"/>
    <w:rsid w:val="002250DA"/>
    <w:rsid w:val="0022616E"/>
    <w:rsid w:val="00236035"/>
    <w:rsid w:val="0024240E"/>
    <w:rsid w:val="002440CF"/>
    <w:rsid w:val="0026174E"/>
    <w:rsid w:val="002649AA"/>
    <w:rsid w:val="002651C5"/>
    <w:rsid w:val="00267156"/>
    <w:rsid w:val="002672D2"/>
    <w:rsid w:val="00267FDF"/>
    <w:rsid w:val="00272B63"/>
    <w:rsid w:val="00273D74"/>
    <w:rsid w:val="00274B5B"/>
    <w:rsid w:val="00276FC7"/>
    <w:rsid w:val="00276FE6"/>
    <w:rsid w:val="002818DB"/>
    <w:rsid w:val="002829A1"/>
    <w:rsid w:val="0028430C"/>
    <w:rsid w:val="00285480"/>
    <w:rsid w:val="00285BF8"/>
    <w:rsid w:val="00291A59"/>
    <w:rsid w:val="00296444"/>
    <w:rsid w:val="002A0555"/>
    <w:rsid w:val="002A1BC9"/>
    <w:rsid w:val="002A573B"/>
    <w:rsid w:val="002A5CAF"/>
    <w:rsid w:val="002B4D40"/>
    <w:rsid w:val="002B671D"/>
    <w:rsid w:val="002C37B0"/>
    <w:rsid w:val="002C3833"/>
    <w:rsid w:val="002C6B2B"/>
    <w:rsid w:val="002D3E9C"/>
    <w:rsid w:val="002D7F72"/>
    <w:rsid w:val="002E4DC6"/>
    <w:rsid w:val="002E6232"/>
    <w:rsid w:val="002E77A0"/>
    <w:rsid w:val="002E799E"/>
    <w:rsid w:val="002F3F7E"/>
    <w:rsid w:val="002F64A9"/>
    <w:rsid w:val="002F7BE4"/>
    <w:rsid w:val="00300512"/>
    <w:rsid w:val="00313698"/>
    <w:rsid w:val="00317034"/>
    <w:rsid w:val="00320171"/>
    <w:rsid w:val="0033108D"/>
    <w:rsid w:val="00332B5B"/>
    <w:rsid w:val="00340DE1"/>
    <w:rsid w:val="00341953"/>
    <w:rsid w:val="00345C13"/>
    <w:rsid w:val="00347BA6"/>
    <w:rsid w:val="00356A8A"/>
    <w:rsid w:val="003771ED"/>
    <w:rsid w:val="003808C5"/>
    <w:rsid w:val="00383641"/>
    <w:rsid w:val="003856FA"/>
    <w:rsid w:val="00391FA6"/>
    <w:rsid w:val="003958A6"/>
    <w:rsid w:val="003961DC"/>
    <w:rsid w:val="003A0597"/>
    <w:rsid w:val="003A7508"/>
    <w:rsid w:val="003A785D"/>
    <w:rsid w:val="003B4FF1"/>
    <w:rsid w:val="003C01B0"/>
    <w:rsid w:val="003C1A57"/>
    <w:rsid w:val="003C51D4"/>
    <w:rsid w:val="003C6BEA"/>
    <w:rsid w:val="003D0241"/>
    <w:rsid w:val="003D5F2C"/>
    <w:rsid w:val="003E7259"/>
    <w:rsid w:val="003F3220"/>
    <w:rsid w:val="003F44E5"/>
    <w:rsid w:val="003F55EA"/>
    <w:rsid w:val="004013EB"/>
    <w:rsid w:val="004057CF"/>
    <w:rsid w:val="0040764A"/>
    <w:rsid w:val="004176A3"/>
    <w:rsid w:val="00421481"/>
    <w:rsid w:val="00423B5C"/>
    <w:rsid w:val="00430D51"/>
    <w:rsid w:val="0043459D"/>
    <w:rsid w:val="00455997"/>
    <w:rsid w:val="00457650"/>
    <w:rsid w:val="00466D9C"/>
    <w:rsid w:val="00470E8B"/>
    <w:rsid w:val="00492EE9"/>
    <w:rsid w:val="00493CAF"/>
    <w:rsid w:val="00494920"/>
    <w:rsid w:val="004A0205"/>
    <w:rsid w:val="004A07A8"/>
    <w:rsid w:val="004A09C3"/>
    <w:rsid w:val="004A4B50"/>
    <w:rsid w:val="004A6B49"/>
    <w:rsid w:val="004B0BBE"/>
    <w:rsid w:val="004B31B0"/>
    <w:rsid w:val="004C7B27"/>
    <w:rsid w:val="004D1BDC"/>
    <w:rsid w:val="004D4C59"/>
    <w:rsid w:val="004E1A28"/>
    <w:rsid w:val="004F07F3"/>
    <w:rsid w:val="004F0FE1"/>
    <w:rsid w:val="004F1387"/>
    <w:rsid w:val="005020E8"/>
    <w:rsid w:val="00505E68"/>
    <w:rsid w:val="005158FF"/>
    <w:rsid w:val="00522E2C"/>
    <w:rsid w:val="00536994"/>
    <w:rsid w:val="00553C00"/>
    <w:rsid w:val="005541B5"/>
    <w:rsid w:val="00555889"/>
    <w:rsid w:val="0056213E"/>
    <w:rsid w:val="0056517D"/>
    <w:rsid w:val="00574E73"/>
    <w:rsid w:val="005754F8"/>
    <w:rsid w:val="0057639D"/>
    <w:rsid w:val="005861BF"/>
    <w:rsid w:val="00591682"/>
    <w:rsid w:val="00593B1B"/>
    <w:rsid w:val="00596410"/>
    <w:rsid w:val="00597AB7"/>
    <w:rsid w:val="005A6624"/>
    <w:rsid w:val="005B07AE"/>
    <w:rsid w:val="005B4752"/>
    <w:rsid w:val="005B7F59"/>
    <w:rsid w:val="005C1701"/>
    <w:rsid w:val="005C1B7C"/>
    <w:rsid w:val="005C2585"/>
    <w:rsid w:val="005C7B9D"/>
    <w:rsid w:val="005D4666"/>
    <w:rsid w:val="005E056F"/>
    <w:rsid w:val="005E43CB"/>
    <w:rsid w:val="005F353A"/>
    <w:rsid w:val="00602570"/>
    <w:rsid w:val="00603125"/>
    <w:rsid w:val="00605C24"/>
    <w:rsid w:val="006149B0"/>
    <w:rsid w:val="00620001"/>
    <w:rsid w:val="006229B4"/>
    <w:rsid w:val="0062395C"/>
    <w:rsid w:val="00623B41"/>
    <w:rsid w:val="006254D0"/>
    <w:rsid w:val="00651168"/>
    <w:rsid w:val="00654498"/>
    <w:rsid w:val="00655F3D"/>
    <w:rsid w:val="00664A55"/>
    <w:rsid w:val="00666C1E"/>
    <w:rsid w:val="00671558"/>
    <w:rsid w:val="006715CA"/>
    <w:rsid w:val="006733D0"/>
    <w:rsid w:val="00674AD5"/>
    <w:rsid w:val="00677683"/>
    <w:rsid w:val="00677C9A"/>
    <w:rsid w:val="00680EAF"/>
    <w:rsid w:val="00681B6E"/>
    <w:rsid w:val="00687623"/>
    <w:rsid w:val="00691802"/>
    <w:rsid w:val="00694590"/>
    <w:rsid w:val="00696DFD"/>
    <w:rsid w:val="00697AD2"/>
    <w:rsid w:val="006A11AC"/>
    <w:rsid w:val="006A27ED"/>
    <w:rsid w:val="006A645E"/>
    <w:rsid w:val="006B0688"/>
    <w:rsid w:val="006C2E60"/>
    <w:rsid w:val="006C6950"/>
    <w:rsid w:val="006D353E"/>
    <w:rsid w:val="006D49F1"/>
    <w:rsid w:val="006F442F"/>
    <w:rsid w:val="006F5B46"/>
    <w:rsid w:val="00700C5D"/>
    <w:rsid w:val="00720171"/>
    <w:rsid w:val="00721BB2"/>
    <w:rsid w:val="00724751"/>
    <w:rsid w:val="00727222"/>
    <w:rsid w:val="007336A8"/>
    <w:rsid w:val="00735CDC"/>
    <w:rsid w:val="00736A61"/>
    <w:rsid w:val="007429CC"/>
    <w:rsid w:val="00747B70"/>
    <w:rsid w:val="0075058B"/>
    <w:rsid w:val="00750B58"/>
    <w:rsid w:val="00757AD4"/>
    <w:rsid w:val="007627A2"/>
    <w:rsid w:val="0076503E"/>
    <w:rsid w:val="007744EA"/>
    <w:rsid w:val="00785E8F"/>
    <w:rsid w:val="00795BA7"/>
    <w:rsid w:val="007960B6"/>
    <w:rsid w:val="007A0ACA"/>
    <w:rsid w:val="007A7AA8"/>
    <w:rsid w:val="007B03BE"/>
    <w:rsid w:val="007B79A0"/>
    <w:rsid w:val="007C3CDA"/>
    <w:rsid w:val="007C4EB5"/>
    <w:rsid w:val="007D5399"/>
    <w:rsid w:val="007E29B1"/>
    <w:rsid w:val="007E663C"/>
    <w:rsid w:val="007F0635"/>
    <w:rsid w:val="007F169E"/>
    <w:rsid w:val="008035A5"/>
    <w:rsid w:val="00804BA8"/>
    <w:rsid w:val="008070A0"/>
    <w:rsid w:val="00817C5C"/>
    <w:rsid w:val="00822336"/>
    <w:rsid w:val="00823EBC"/>
    <w:rsid w:val="008260C1"/>
    <w:rsid w:val="008317ED"/>
    <w:rsid w:val="008351B4"/>
    <w:rsid w:val="00844311"/>
    <w:rsid w:val="00851F81"/>
    <w:rsid w:val="008612B3"/>
    <w:rsid w:val="00864859"/>
    <w:rsid w:val="008737AB"/>
    <w:rsid w:val="00880129"/>
    <w:rsid w:val="008844AF"/>
    <w:rsid w:val="008921E2"/>
    <w:rsid w:val="008935A3"/>
    <w:rsid w:val="00895108"/>
    <w:rsid w:val="00897831"/>
    <w:rsid w:val="00897E49"/>
    <w:rsid w:val="008A14F6"/>
    <w:rsid w:val="008A376E"/>
    <w:rsid w:val="008A39FA"/>
    <w:rsid w:val="008A61E3"/>
    <w:rsid w:val="008B456F"/>
    <w:rsid w:val="008C6EF1"/>
    <w:rsid w:val="008D3A59"/>
    <w:rsid w:val="008E4948"/>
    <w:rsid w:val="008E52EF"/>
    <w:rsid w:val="008F262D"/>
    <w:rsid w:val="008F43CE"/>
    <w:rsid w:val="008F6E07"/>
    <w:rsid w:val="008F71D2"/>
    <w:rsid w:val="0091020F"/>
    <w:rsid w:val="00911808"/>
    <w:rsid w:val="00914790"/>
    <w:rsid w:val="009272B2"/>
    <w:rsid w:val="009276E6"/>
    <w:rsid w:val="009316D8"/>
    <w:rsid w:val="00933410"/>
    <w:rsid w:val="00946CB7"/>
    <w:rsid w:val="00951757"/>
    <w:rsid w:val="00957074"/>
    <w:rsid w:val="0096040D"/>
    <w:rsid w:val="00965E52"/>
    <w:rsid w:val="00966474"/>
    <w:rsid w:val="00976573"/>
    <w:rsid w:val="009821EA"/>
    <w:rsid w:val="00982F39"/>
    <w:rsid w:val="0098516C"/>
    <w:rsid w:val="009956D7"/>
    <w:rsid w:val="009A61C1"/>
    <w:rsid w:val="009A7496"/>
    <w:rsid w:val="009B396B"/>
    <w:rsid w:val="009B6430"/>
    <w:rsid w:val="009C5091"/>
    <w:rsid w:val="009C5412"/>
    <w:rsid w:val="009C5862"/>
    <w:rsid w:val="009C635A"/>
    <w:rsid w:val="009D018A"/>
    <w:rsid w:val="009E277A"/>
    <w:rsid w:val="009E627C"/>
    <w:rsid w:val="009E774B"/>
    <w:rsid w:val="009F44D9"/>
    <w:rsid w:val="00A01768"/>
    <w:rsid w:val="00A02B6F"/>
    <w:rsid w:val="00A162C7"/>
    <w:rsid w:val="00A20527"/>
    <w:rsid w:val="00A20F3A"/>
    <w:rsid w:val="00A31A41"/>
    <w:rsid w:val="00A40B2F"/>
    <w:rsid w:val="00A41467"/>
    <w:rsid w:val="00A43C09"/>
    <w:rsid w:val="00A53863"/>
    <w:rsid w:val="00A565BF"/>
    <w:rsid w:val="00A56D91"/>
    <w:rsid w:val="00A72314"/>
    <w:rsid w:val="00A75BAC"/>
    <w:rsid w:val="00A806AA"/>
    <w:rsid w:val="00A87802"/>
    <w:rsid w:val="00A927AE"/>
    <w:rsid w:val="00A93193"/>
    <w:rsid w:val="00A94B1D"/>
    <w:rsid w:val="00AA27F2"/>
    <w:rsid w:val="00AA3324"/>
    <w:rsid w:val="00AB168B"/>
    <w:rsid w:val="00AB6F31"/>
    <w:rsid w:val="00AC7BC4"/>
    <w:rsid w:val="00AE02B9"/>
    <w:rsid w:val="00AF2FC8"/>
    <w:rsid w:val="00AF5EDC"/>
    <w:rsid w:val="00AF6E2B"/>
    <w:rsid w:val="00AF7AD5"/>
    <w:rsid w:val="00AF7F01"/>
    <w:rsid w:val="00B03571"/>
    <w:rsid w:val="00B1475B"/>
    <w:rsid w:val="00B22221"/>
    <w:rsid w:val="00B23A12"/>
    <w:rsid w:val="00B24A13"/>
    <w:rsid w:val="00B25EF6"/>
    <w:rsid w:val="00B260BE"/>
    <w:rsid w:val="00B30439"/>
    <w:rsid w:val="00B31FCA"/>
    <w:rsid w:val="00B32327"/>
    <w:rsid w:val="00B3598B"/>
    <w:rsid w:val="00B41B97"/>
    <w:rsid w:val="00B469CE"/>
    <w:rsid w:val="00B50BEF"/>
    <w:rsid w:val="00B54BCD"/>
    <w:rsid w:val="00B54C15"/>
    <w:rsid w:val="00B62157"/>
    <w:rsid w:val="00B6446A"/>
    <w:rsid w:val="00B70C0C"/>
    <w:rsid w:val="00B810B2"/>
    <w:rsid w:val="00B83159"/>
    <w:rsid w:val="00B90061"/>
    <w:rsid w:val="00B906F5"/>
    <w:rsid w:val="00B931CB"/>
    <w:rsid w:val="00BA3CB3"/>
    <w:rsid w:val="00BC05B9"/>
    <w:rsid w:val="00BC1639"/>
    <w:rsid w:val="00BC21B5"/>
    <w:rsid w:val="00BC4253"/>
    <w:rsid w:val="00BD6936"/>
    <w:rsid w:val="00BE391C"/>
    <w:rsid w:val="00BE7A55"/>
    <w:rsid w:val="00BF01CF"/>
    <w:rsid w:val="00BF18FF"/>
    <w:rsid w:val="00BF2649"/>
    <w:rsid w:val="00BF2712"/>
    <w:rsid w:val="00C056B4"/>
    <w:rsid w:val="00C06BBC"/>
    <w:rsid w:val="00C14944"/>
    <w:rsid w:val="00C160E1"/>
    <w:rsid w:val="00C20076"/>
    <w:rsid w:val="00C20A00"/>
    <w:rsid w:val="00C334F2"/>
    <w:rsid w:val="00C422FB"/>
    <w:rsid w:val="00C448E7"/>
    <w:rsid w:val="00C4612A"/>
    <w:rsid w:val="00C477B9"/>
    <w:rsid w:val="00C5662A"/>
    <w:rsid w:val="00C568D3"/>
    <w:rsid w:val="00C57238"/>
    <w:rsid w:val="00C61CCC"/>
    <w:rsid w:val="00C70398"/>
    <w:rsid w:val="00C70C17"/>
    <w:rsid w:val="00C8099A"/>
    <w:rsid w:val="00C82752"/>
    <w:rsid w:val="00C837EE"/>
    <w:rsid w:val="00C83F12"/>
    <w:rsid w:val="00C85074"/>
    <w:rsid w:val="00C91FBD"/>
    <w:rsid w:val="00C949E0"/>
    <w:rsid w:val="00C9629F"/>
    <w:rsid w:val="00CA107B"/>
    <w:rsid w:val="00CA38B8"/>
    <w:rsid w:val="00CA69DA"/>
    <w:rsid w:val="00CB0E18"/>
    <w:rsid w:val="00CB1F34"/>
    <w:rsid w:val="00CB4D2D"/>
    <w:rsid w:val="00CC0BB4"/>
    <w:rsid w:val="00CC0FD4"/>
    <w:rsid w:val="00CD5EC3"/>
    <w:rsid w:val="00CD689C"/>
    <w:rsid w:val="00CD6B94"/>
    <w:rsid w:val="00CD7E33"/>
    <w:rsid w:val="00CE6E68"/>
    <w:rsid w:val="00CF07D2"/>
    <w:rsid w:val="00CF0B52"/>
    <w:rsid w:val="00CF325F"/>
    <w:rsid w:val="00CF3385"/>
    <w:rsid w:val="00D00105"/>
    <w:rsid w:val="00D0124A"/>
    <w:rsid w:val="00D0640D"/>
    <w:rsid w:val="00D06B56"/>
    <w:rsid w:val="00D14F2F"/>
    <w:rsid w:val="00D23F48"/>
    <w:rsid w:val="00D24092"/>
    <w:rsid w:val="00D25339"/>
    <w:rsid w:val="00D31724"/>
    <w:rsid w:val="00D36670"/>
    <w:rsid w:val="00D40ADD"/>
    <w:rsid w:val="00D4208C"/>
    <w:rsid w:val="00D434A9"/>
    <w:rsid w:val="00D4375F"/>
    <w:rsid w:val="00D519B0"/>
    <w:rsid w:val="00D54E2C"/>
    <w:rsid w:val="00D56AD8"/>
    <w:rsid w:val="00D606A0"/>
    <w:rsid w:val="00D63880"/>
    <w:rsid w:val="00D660B9"/>
    <w:rsid w:val="00D733DA"/>
    <w:rsid w:val="00D7515D"/>
    <w:rsid w:val="00D75E0A"/>
    <w:rsid w:val="00D81A89"/>
    <w:rsid w:val="00D84B30"/>
    <w:rsid w:val="00D91451"/>
    <w:rsid w:val="00D968E1"/>
    <w:rsid w:val="00DA3265"/>
    <w:rsid w:val="00DB3E6F"/>
    <w:rsid w:val="00DB68D4"/>
    <w:rsid w:val="00DB7FB7"/>
    <w:rsid w:val="00DC7FA2"/>
    <w:rsid w:val="00DD217E"/>
    <w:rsid w:val="00DF077D"/>
    <w:rsid w:val="00DF29D0"/>
    <w:rsid w:val="00DF624D"/>
    <w:rsid w:val="00DF73A2"/>
    <w:rsid w:val="00E07505"/>
    <w:rsid w:val="00E149CB"/>
    <w:rsid w:val="00E15993"/>
    <w:rsid w:val="00E40BF8"/>
    <w:rsid w:val="00E46D1B"/>
    <w:rsid w:val="00E52367"/>
    <w:rsid w:val="00E5328D"/>
    <w:rsid w:val="00E5363C"/>
    <w:rsid w:val="00E53D01"/>
    <w:rsid w:val="00E56451"/>
    <w:rsid w:val="00E605E0"/>
    <w:rsid w:val="00E74D00"/>
    <w:rsid w:val="00E80D51"/>
    <w:rsid w:val="00E82EC9"/>
    <w:rsid w:val="00E85B89"/>
    <w:rsid w:val="00EA5384"/>
    <w:rsid w:val="00EA5970"/>
    <w:rsid w:val="00EA7BFD"/>
    <w:rsid w:val="00EB0120"/>
    <w:rsid w:val="00EB2BC4"/>
    <w:rsid w:val="00EB3787"/>
    <w:rsid w:val="00EB5877"/>
    <w:rsid w:val="00EB70A3"/>
    <w:rsid w:val="00EC21F2"/>
    <w:rsid w:val="00EC2F21"/>
    <w:rsid w:val="00EC3ED0"/>
    <w:rsid w:val="00EC6976"/>
    <w:rsid w:val="00EC6E54"/>
    <w:rsid w:val="00ED13A8"/>
    <w:rsid w:val="00ED1624"/>
    <w:rsid w:val="00ED7133"/>
    <w:rsid w:val="00EE39F7"/>
    <w:rsid w:val="00EF1355"/>
    <w:rsid w:val="00EF2BFB"/>
    <w:rsid w:val="00EF629D"/>
    <w:rsid w:val="00EF62A6"/>
    <w:rsid w:val="00EF6E02"/>
    <w:rsid w:val="00EF774C"/>
    <w:rsid w:val="00F030EF"/>
    <w:rsid w:val="00F07B46"/>
    <w:rsid w:val="00F12B0A"/>
    <w:rsid w:val="00F15FB4"/>
    <w:rsid w:val="00F161E8"/>
    <w:rsid w:val="00F16732"/>
    <w:rsid w:val="00F202D8"/>
    <w:rsid w:val="00F2659B"/>
    <w:rsid w:val="00F27627"/>
    <w:rsid w:val="00F376BE"/>
    <w:rsid w:val="00F52D89"/>
    <w:rsid w:val="00F6024A"/>
    <w:rsid w:val="00F61DBE"/>
    <w:rsid w:val="00F62693"/>
    <w:rsid w:val="00F657A2"/>
    <w:rsid w:val="00F657EF"/>
    <w:rsid w:val="00F67622"/>
    <w:rsid w:val="00F7546E"/>
    <w:rsid w:val="00F767B0"/>
    <w:rsid w:val="00F76DDC"/>
    <w:rsid w:val="00F811F2"/>
    <w:rsid w:val="00F82C83"/>
    <w:rsid w:val="00F85570"/>
    <w:rsid w:val="00FA1BEF"/>
    <w:rsid w:val="00FA46DA"/>
    <w:rsid w:val="00FB53A7"/>
    <w:rsid w:val="00FC0C63"/>
    <w:rsid w:val="00FC31D8"/>
    <w:rsid w:val="00FC3350"/>
    <w:rsid w:val="00FC3AAF"/>
    <w:rsid w:val="00FC4017"/>
    <w:rsid w:val="00FD2232"/>
    <w:rsid w:val="00FD349B"/>
    <w:rsid w:val="00FD66D8"/>
    <w:rsid w:val="00FE0CC5"/>
    <w:rsid w:val="00FE2086"/>
    <w:rsid w:val="00FE4E2B"/>
    <w:rsid w:val="00FE7554"/>
    <w:rsid w:val="00FF0A3E"/>
    <w:rsid w:val="00FF64A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471FB3"/>
  <w15:docId w15:val="{E66E20D0-EE9F-4CB1-A482-D0529E57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410"/>
    <w:pPr>
      <w:spacing w:before="60" w:after="6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F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5E0A"/>
    <w:pPr>
      <w:keepNext/>
      <w:keepLines/>
      <w:spacing w:before="200"/>
      <w:ind w:left="567" w:hanging="567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Heading3">
    <w:name w:val="heading 3"/>
    <w:basedOn w:val="Normal"/>
    <w:next w:val="Normal"/>
    <w:link w:val="Heading3Char"/>
    <w:autoRedefine/>
    <w:qFormat/>
    <w:rsid w:val="00DF73A2"/>
    <w:pPr>
      <w:spacing w:before="120" w:after="36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F15FB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1355"/>
    <w:pPr>
      <w:tabs>
        <w:tab w:val="center" w:pos="4513"/>
        <w:tab w:val="right" w:pos="9026"/>
      </w:tabs>
      <w:spacing w:before="0" w:after="360"/>
    </w:pPr>
    <w:rPr>
      <w:sz w:val="22"/>
      <w:szCs w:val="22"/>
      <w:lang w:eastAsia="en-GB"/>
    </w:rPr>
  </w:style>
  <w:style w:type="character" w:customStyle="1" w:styleId="HeaderChar">
    <w:name w:val="Header Char"/>
    <w:link w:val="Header"/>
    <w:uiPriority w:val="99"/>
    <w:rsid w:val="00EF1355"/>
    <w:rPr>
      <w:rFonts w:ascii="Arial" w:hAnsi="Arial"/>
      <w:sz w:val="22"/>
      <w:szCs w:val="22"/>
      <w:lang w:val="en-GB" w:eastAsia="en-GB" w:bidi="ar-SA"/>
    </w:rPr>
  </w:style>
  <w:style w:type="paragraph" w:styleId="Footer">
    <w:name w:val="footer"/>
    <w:basedOn w:val="Normal"/>
    <w:link w:val="FooterChar"/>
    <w:uiPriority w:val="99"/>
    <w:unhideWhenUsed/>
    <w:rsid w:val="00EF1355"/>
    <w:pPr>
      <w:tabs>
        <w:tab w:val="center" w:pos="4513"/>
        <w:tab w:val="right" w:pos="9026"/>
      </w:tabs>
    </w:pPr>
    <w:rPr>
      <w:sz w:val="22"/>
      <w:szCs w:val="22"/>
      <w:lang w:eastAsia="en-GB"/>
    </w:rPr>
  </w:style>
  <w:style w:type="character" w:customStyle="1" w:styleId="FooterChar">
    <w:name w:val="Footer Char"/>
    <w:link w:val="Footer"/>
    <w:uiPriority w:val="99"/>
    <w:rsid w:val="00EF1355"/>
    <w:rPr>
      <w:rFonts w:ascii="Arial" w:hAnsi="Arial"/>
      <w:sz w:val="22"/>
      <w:szCs w:val="22"/>
      <w:lang w:val="en-GB" w:eastAsia="en-GB" w:bidi="ar-SA"/>
    </w:rPr>
  </w:style>
  <w:style w:type="paragraph" w:styleId="BodyText">
    <w:name w:val="Body Text"/>
    <w:basedOn w:val="Normal"/>
    <w:link w:val="BodyTextChar"/>
    <w:semiHidden/>
    <w:qFormat/>
    <w:rsid w:val="00F15FB4"/>
    <w:rPr>
      <w:sz w:val="23"/>
      <w:lang w:val="x-none"/>
    </w:rPr>
  </w:style>
  <w:style w:type="character" w:customStyle="1" w:styleId="BodyTextChar">
    <w:name w:val="Body Text Char"/>
    <w:link w:val="BodyText"/>
    <w:semiHidden/>
    <w:rsid w:val="00F15FB4"/>
    <w:rPr>
      <w:rFonts w:ascii="Arial" w:eastAsia="Times New Roman" w:hAnsi="Arial" w:cs="Times New Roman"/>
      <w:sz w:val="23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FB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15FB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rsid w:val="00DF73A2"/>
    <w:rPr>
      <w:rFonts w:ascii="Arial" w:hAnsi="Arial"/>
      <w:b/>
      <w:bCs/>
      <w:sz w:val="28"/>
      <w:szCs w:val="28"/>
      <w:lang w:val="en-GB" w:eastAsia="en-US" w:bidi="ar-SA"/>
    </w:rPr>
  </w:style>
  <w:style w:type="paragraph" w:styleId="BodyText3">
    <w:name w:val="Body Text 3"/>
    <w:basedOn w:val="Normal"/>
    <w:link w:val="BodyText3Char"/>
    <w:uiPriority w:val="99"/>
    <w:unhideWhenUsed/>
    <w:rsid w:val="00F15FB4"/>
    <w:pPr>
      <w:spacing w:after="120" w:line="276" w:lineRule="auto"/>
    </w:pPr>
    <w:rPr>
      <w:rFonts w:ascii="Calibri" w:hAnsi="Calibri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F15FB4"/>
    <w:rPr>
      <w:sz w:val="16"/>
      <w:szCs w:val="16"/>
    </w:rPr>
  </w:style>
  <w:style w:type="table" w:styleId="TableGrid">
    <w:name w:val="Table Grid"/>
    <w:basedOn w:val="TableNormal"/>
    <w:uiPriority w:val="99"/>
    <w:rsid w:val="00F15FB4"/>
    <w:rPr>
      <w:rFonts w:ascii="Arial" w:eastAsia="Calibri" w:hAnsi="Arial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uiPriority w:val="99"/>
    <w:semiHidden/>
    <w:rsid w:val="00F15FB4"/>
    <w:rPr>
      <w:color w:val="808080"/>
    </w:rPr>
  </w:style>
  <w:style w:type="character" w:customStyle="1" w:styleId="Heading4Char">
    <w:name w:val="Heading 4 Char"/>
    <w:link w:val="Heading4"/>
    <w:uiPriority w:val="9"/>
    <w:semiHidden/>
    <w:rsid w:val="00F15FB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styleId="CommentReference">
    <w:name w:val="annotation reference"/>
    <w:semiHidden/>
    <w:unhideWhenUsed/>
    <w:rsid w:val="00F15FB4"/>
    <w:rPr>
      <w:sz w:val="16"/>
      <w:szCs w:val="16"/>
    </w:rPr>
  </w:style>
  <w:style w:type="paragraph" w:styleId="CommentText">
    <w:name w:val="annotation text"/>
    <w:basedOn w:val="Normal"/>
    <w:link w:val="CommentTextChar1"/>
    <w:semiHidden/>
    <w:unhideWhenUsed/>
    <w:rsid w:val="00F15FB4"/>
    <w:rPr>
      <w:sz w:val="20"/>
      <w:szCs w:val="20"/>
      <w:lang w:val="x-none"/>
    </w:rPr>
  </w:style>
  <w:style w:type="character" w:customStyle="1" w:styleId="CommentTextChar1">
    <w:name w:val="Comment Text Char1"/>
    <w:link w:val="CommentText"/>
    <w:semiHidden/>
    <w:rsid w:val="00F15FB4"/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Style1">
    <w:name w:val="Style1"/>
    <w:uiPriority w:val="1"/>
    <w:rsid w:val="00965E52"/>
    <w:rPr>
      <w:sz w:val="22"/>
    </w:rPr>
  </w:style>
  <w:style w:type="character" w:customStyle="1" w:styleId="Style2">
    <w:name w:val="Style2"/>
    <w:uiPriority w:val="1"/>
    <w:rsid w:val="00965E52"/>
    <w:rPr>
      <w:sz w:val="22"/>
    </w:rPr>
  </w:style>
  <w:style w:type="character" w:customStyle="1" w:styleId="Style3">
    <w:name w:val="Style3"/>
    <w:uiPriority w:val="1"/>
    <w:rsid w:val="00965E52"/>
    <w:rPr>
      <w:sz w:val="22"/>
    </w:rPr>
  </w:style>
  <w:style w:type="character" w:customStyle="1" w:styleId="Style4">
    <w:name w:val="Style4"/>
    <w:uiPriority w:val="1"/>
    <w:rsid w:val="00965E52"/>
    <w:rPr>
      <w:sz w:val="22"/>
    </w:rPr>
  </w:style>
  <w:style w:type="character" w:customStyle="1" w:styleId="NOTBOLD">
    <w:name w:val="NOT BOLD"/>
    <w:uiPriority w:val="1"/>
    <w:rsid w:val="008F43CE"/>
    <w:rPr>
      <w:rFonts w:ascii="Arial" w:hAnsi="Arial"/>
      <w:color w:val="auto"/>
      <w:sz w:val="22"/>
    </w:rPr>
  </w:style>
  <w:style w:type="character" w:customStyle="1" w:styleId="BOLD">
    <w:name w:val="BOLD"/>
    <w:uiPriority w:val="1"/>
    <w:rsid w:val="008F43CE"/>
    <w:rPr>
      <w:rFonts w:ascii="Arial" w:hAnsi="Arial"/>
      <w:b/>
      <w:color w:val="auto"/>
      <w:sz w:val="22"/>
    </w:rPr>
  </w:style>
  <w:style w:type="character" w:customStyle="1" w:styleId="Heading2Char">
    <w:name w:val="Heading 2 Char"/>
    <w:link w:val="Heading2"/>
    <w:uiPriority w:val="9"/>
    <w:semiHidden/>
    <w:rsid w:val="00D75E0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BodyText2">
    <w:name w:val="Body Text 2"/>
    <w:basedOn w:val="Normal"/>
    <w:link w:val="BodyText2Char"/>
    <w:uiPriority w:val="99"/>
    <w:unhideWhenUsed/>
    <w:rsid w:val="00D75E0A"/>
    <w:pPr>
      <w:spacing w:after="120" w:line="480" w:lineRule="auto"/>
      <w:ind w:left="567" w:hanging="567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D75E0A"/>
    <w:rPr>
      <w:rFonts w:ascii="Arial" w:eastAsia="Times New Roman" w:hAnsi="Arial" w:cs="Times New Roman"/>
      <w:sz w:val="24"/>
      <w:szCs w:val="24"/>
      <w:lang w:eastAsia="en-US"/>
    </w:rPr>
  </w:style>
  <w:style w:type="paragraph" w:customStyle="1" w:styleId="Default">
    <w:name w:val="Default"/>
    <w:rsid w:val="00D75E0A"/>
    <w:pPr>
      <w:autoSpaceDE w:val="0"/>
      <w:autoSpaceDN w:val="0"/>
      <w:adjustRightInd w:val="0"/>
      <w:ind w:left="567" w:hanging="567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ACafcassReportHeading">
    <w:name w:val="A Cafcass Report Heading"/>
    <w:basedOn w:val="Normal"/>
    <w:next w:val="Normal"/>
    <w:qFormat/>
    <w:rsid w:val="00CF07D2"/>
    <w:pPr>
      <w:keepNext/>
      <w:keepLines/>
      <w:tabs>
        <w:tab w:val="left" w:pos="720"/>
      </w:tabs>
      <w:spacing w:before="120" w:line="360" w:lineRule="auto"/>
      <w:outlineLvl w:val="5"/>
    </w:pPr>
    <w:rPr>
      <w:rFonts w:cs="Arial"/>
      <w:b/>
      <w:bCs/>
    </w:rPr>
  </w:style>
  <w:style w:type="paragraph" w:customStyle="1" w:styleId="ACafcassReportNumbering">
    <w:name w:val="A Cafcass Report Numbering"/>
    <w:basedOn w:val="ListParagraph"/>
    <w:qFormat/>
    <w:rsid w:val="008A376E"/>
    <w:pPr>
      <w:numPr>
        <w:numId w:val="1"/>
      </w:numPr>
      <w:spacing w:after="240" w:line="360" w:lineRule="auto"/>
      <w:contextualSpacing w:val="0"/>
      <w:jc w:val="both"/>
    </w:pPr>
  </w:style>
  <w:style w:type="paragraph" w:styleId="ListParagraph">
    <w:name w:val="List Paragraph"/>
    <w:basedOn w:val="Normal"/>
    <w:uiPriority w:val="34"/>
    <w:qFormat/>
    <w:rsid w:val="00D75E0A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4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480"/>
    <w:rPr>
      <w:rFonts w:ascii="Arial" w:eastAsia="Times New Roman" w:hAnsi="Arial" w:cs="Times New Roman"/>
      <w:b/>
      <w:bCs/>
      <w:sz w:val="20"/>
      <w:szCs w:val="20"/>
      <w:lang w:eastAsia="en-US"/>
    </w:rPr>
  </w:style>
  <w:style w:type="character" w:customStyle="1" w:styleId="CommentTextChar">
    <w:name w:val="Comment Text Char"/>
    <w:semiHidden/>
    <w:locked/>
    <w:rsid w:val="00EC2F21"/>
    <w:rPr>
      <w:rFonts w:ascii="Arial" w:hAnsi="Arial"/>
      <w:lang w:eastAsia="en-US" w:bidi="ar-SA"/>
    </w:rPr>
  </w:style>
  <w:style w:type="paragraph" w:customStyle="1" w:styleId="PLOreportheading">
    <w:name w:val="PLO report heading"/>
    <w:basedOn w:val="Normal"/>
    <w:qFormat/>
    <w:rsid w:val="002A1BC9"/>
    <w:pPr>
      <w:keepNext/>
      <w:spacing w:before="120"/>
      <w:jc w:val="center"/>
    </w:pPr>
    <w:rPr>
      <w:rFonts w:cs="Arial"/>
      <w:b/>
    </w:rPr>
  </w:style>
  <w:style w:type="paragraph" w:customStyle="1" w:styleId="Cafcassbullets">
    <w:name w:val="Cafcass bullets"/>
    <w:basedOn w:val="ListParagraph"/>
    <w:qFormat/>
    <w:rsid w:val="00AF6E2B"/>
    <w:pPr>
      <w:numPr>
        <w:numId w:val="2"/>
      </w:numPr>
      <w:spacing w:before="0" w:after="120"/>
      <w:ind w:hanging="436"/>
      <w:contextualSpacing w:val="0"/>
      <w:jc w:val="both"/>
    </w:pPr>
  </w:style>
  <w:style w:type="paragraph" w:customStyle="1" w:styleId="Evidencebase">
    <w:name w:val="Evidence base"/>
    <w:basedOn w:val="Normal"/>
    <w:next w:val="Cafcassbullets"/>
    <w:qFormat/>
    <w:rsid w:val="00F657EF"/>
    <w:pPr>
      <w:keepNext/>
      <w:spacing w:before="120" w:after="120"/>
      <w:jc w:val="both"/>
    </w:pPr>
    <w:rPr>
      <w:rFonts w:cs="Arial"/>
      <w:i/>
      <w:u w:val="single"/>
    </w:rPr>
  </w:style>
  <w:style w:type="paragraph" w:customStyle="1" w:styleId="StyleLeft-1cm">
    <w:name w:val="Style Left:  -1 cm"/>
    <w:basedOn w:val="Normal"/>
    <w:next w:val="Normal"/>
    <w:rsid w:val="004D4C59"/>
    <w:rPr>
      <w:szCs w:val="20"/>
      <w:lang w:eastAsia="en-GB"/>
    </w:rPr>
  </w:style>
  <w:style w:type="paragraph" w:customStyle="1" w:styleId="1CafcassReportNumbered">
    <w:name w:val="1 Cafcass Report Numbered"/>
    <w:basedOn w:val="ListParagraph"/>
    <w:qFormat/>
    <w:rsid w:val="00D36670"/>
    <w:pPr>
      <w:spacing w:after="240" w:line="360" w:lineRule="auto"/>
      <w:ind w:left="567" w:hanging="567"/>
      <w:contextualSpacing w:val="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C83F1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795C3019807549BDCC2C2353FCF2F2" ma:contentTypeVersion="12" ma:contentTypeDescription="Create a new document." ma:contentTypeScope="" ma:versionID="c6f767fb592d0097105fabd3cf33b01a">
  <xsd:schema xmlns:xsd="http://www.w3.org/2001/XMLSchema" xmlns:xs="http://www.w3.org/2001/XMLSchema" xmlns:p="http://schemas.microsoft.com/office/2006/metadata/properties" xmlns:ns3="f7d20810-70c7-49ad-b54a-2d9c1274aa35" xmlns:ns4="7e497996-52ef-4d32-8f64-0b3582dc9b5f" targetNamespace="http://schemas.microsoft.com/office/2006/metadata/properties" ma:root="true" ma:fieldsID="9bf39e9ea7bc16c4e8fe128317658ad2" ns3:_="" ns4:_="">
    <xsd:import namespace="f7d20810-70c7-49ad-b54a-2d9c1274aa35"/>
    <xsd:import namespace="7e497996-52ef-4d32-8f64-0b3582dc9b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20810-70c7-49ad-b54a-2d9c1274a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97996-52ef-4d32-8f64-0b3582dc9b5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C02C-6A9F-41A2-991A-C9AC16B1DD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20810-70c7-49ad-b54a-2d9c1274aa35"/>
    <ds:schemaRef ds:uri="7e497996-52ef-4d32-8f64-0b3582dc9b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594D66-BAC2-41A5-8CE7-9B2939EA27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26569D-FD60-41BF-BAAA-3D4D1E6A209E}">
  <ds:schemaRefs>
    <ds:schemaRef ds:uri="http://schemas.openxmlformats.org/package/2006/metadata/core-properties"/>
    <ds:schemaRef ds:uri="http://purl.org/dc/elements/1.1/"/>
    <ds:schemaRef ds:uri="f7d20810-70c7-49ad-b54a-2d9c1274aa35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7e497996-52ef-4d32-8f64-0b3582dc9b5f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877D126-CFD3-4D49-8A53-0133FF1C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Flex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Claire - Cafcass</dc:creator>
  <cp:lastModifiedBy>paterson, natalie</cp:lastModifiedBy>
  <cp:revision>3</cp:revision>
  <cp:lastPrinted>2014-10-08T11:28:00Z</cp:lastPrinted>
  <dcterms:created xsi:type="dcterms:W3CDTF">2020-08-18T14:49:00Z</dcterms:created>
  <dcterms:modified xsi:type="dcterms:W3CDTF">2020-08-24T15:41:00Z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0x01010092795C3019807549BDCC2C2353FCF2F2</vt:lpwstr>
  </property>
</Properties>
</file>