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43" w:rsidRPr="00187CB6" w:rsidRDefault="00F47D43">
      <w:pPr>
        <w:rPr>
          <w:b/>
          <w:u w:val="single"/>
        </w:rPr>
      </w:pPr>
      <w:bookmarkStart w:id="0" w:name="_GoBack"/>
      <w:bookmarkEnd w:id="0"/>
      <w:r w:rsidRPr="00187CB6">
        <w:rPr>
          <w:b/>
          <w:u w:val="single"/>
        </w:rPr>
        <w:t xml:space="preserve">Lancashire </w:t>
      </w:r>
      <w:r w:rsidR="00187CB6" w:rsidRPr="00187CB6">
        <w:rPr>
          <w:b/>
          <w:u w:val="single"/>
        </w:rPr>
        <w:t xml:space="preserve">Childrens CSC Approach if there </w:t>
      </w:r>
      <w:r w:rsidRPr="00187CB6">
        <w:rPr>
          <w:b/>
          <w:u w:val="single"/>
        </w:rPr>
        <w:t>is a local lock down.</w:t>
      </w:r>
    </w:p>
    <w:p w:rsidR="00F47D43" w:rsidRDefault="00F47D43">
      <w:r>
        <w:t>Given the comp</w:t>
      </w:r>
      <w:r w:rsidR="00187CB6">
        <w:t xml:space="preserve">lex </w:t>
      </w:r>
      <w:r>
        <w:t xml:space="preserve">and </w:t>
      </w:r>
      <w:r w:rsidR="00187CB6">
        <w:t>changing</w:t>
      </w:r>
      <w:r w:rsidR="00B65E1E">
        <w:t xml:space="preserve"> nature of the Covid </w:t>
      </w:r>
      <w:r>
        <w:t xml:space="preserve">19 </w:t>
      </w:r>
      <w:r w:rsidR="00187CB6">
        <w:t xml:space="preserve">risk the below has been developed </w:t>
      </w:r>
      <w:r>
        <w:t>to</w:t>
      </w:r>
      <w:r w:rsidR="00187CB6">
        <w:t xml:space="preserve"> help</w:t>
      </w:r>
      <w:r>
        <w:t xml:space="preserve"> </w:t>
      </w:r>
      <w:r w:rsidR="00187CB6">
        <w:t>clarify</w:t>
      </w:r>
      <w:r>
        <w:t xml:space="preserve"> </w:t>
      </w:r>
      <w:r w:rsidR="00187CB6">
        <w:t xml:space="preserve">Lancashire Childrens Social Care response  if </w:t>
      </w:r>
      <w:r>
        <w:t xml:space="preserve">areas </w:t>
      </w:r>
      <w:r w:rsidR="00187CB6">
        <w:t xml:space="preserve">within </w:t>
      </w:r>
      <w:r>
        <w:t xml:space="preserve"> </w:t>
      </w:r>
      <w:r w:rsidR="00187CB6">
        <w:t>Lancashire</w:t>
      </w:r>
      <w:r>
        <w:t xml:space="preserve"> </w:t>
      </w:r>
      <w:r w:rsidR="00187CB6">
        <w:t>County Council are</w:t>
      </w:r>
      <w:r>
        <w:t xml:space="preserve"> subject to a </w:t>
      </w:r>
      <w:r w:rsidR="00B65E1E">
        <w:t xml:space="preserve">significant </w:t>
      </w:r>
      <w:r>
        <w:t xml:space="preserve">local lock down.  </w:t>
      </w:r>
      <w:r w:rsidR="00B21994">
        <w:t xml:space="preserve"> It also applies to other geographical area </w:t>
      </w:r>
      <w:r>
        <w:t xml:space="preserve">where Children Lancashire look after are placed or where staff employed by </w:t>
      </w:r>
      <w:r w:rsidR="00187CB6">
        <w:t>Lancashire</w:t>
      </w:r>
      <w:r>
        <w:t xml:space="preserve"> may reside.</w:t>
      </w:r>
    </w:p>
    <w:p w:rsidR="00B65E1E" w:rsidRDefault="00B21994">
      <w:r>
        <w:t>The specifics of the lock down will impact upon the nature of the approach taken</w:t>
      </w:r>
      <w:r w:rsidR="00633902">
        <w:t xml:space="preserve">.  For example the local restrictions put in place in east Lancashire.   </w:t>
      </w:r>
      <w:r>
        <w:t xml:space="preserve"> </w:t>
      </w:r>
      <w:r w:rsidR="00633902">
        <w:t>However if there is a more extensive local lockdown</w:t>
      </w:r>
      <w:r>
        <w:t xml:space="preserve"> below are the broad principles of our </w:t>
      </w:r>
      <w:r w:rsidR="00633902">
        <w:t>approach</w:t>
      </w:r>
      <w:r w:rsidR="00B65E1E">
        <w:t>.</w:t>
      </w:r>
    </w:p>
    <w:p w:rsidR="00187CB6" w:rsidRPr="00B65E1E" w:rsidRDefault="00187CB6">
      <w:r w:rsidRPr="00187CB6">
        <w:rPr>
          <w:b/>
          <w:u w:val="single"/>
        </w:rPr>
        <w:t>Visits</w:t>
      </w:r>
    </w:p>
    <w:p w:rsidR="00187CB6" w:rsidRDefault="00442062">
      <w:r>
        <w:t>Children undergoing assessment, supported by a CIN or CP Plan and Childre</w:t>
      </w:r>
      <w:r w:rsidR="00187CB6">
        <w:t xml:space="preserve">n Looked After who reside in an area that is subject to local lock down.  </w:t>
      </w:r>
      <w:r>
        <w:t xml:space="preserve">  There will be no physical visit undertaken to addresses in the area that has been locked down, unless there are significant safeguarding concerns or a visit is required for a Section 47 enquiry.  All children that live in the lock down area will have an updated </w:t>
      </w:r>
      <w:r w:rsidR="00B65E1E">
        <w:t>Covid Risk</w:t>
      </w:r>
      <w:r>
        <w:t xml:space="preserve"> assessment completed </w:t>
      </w:r>
      <w:r w:rsidR="00187CB6">
        <w:t xml:space="preserve">on LCS Forms </w:t>
      </w:r>
      <w:r>
        <w:t>to evidence this has been considered.  This will be signed off by the Practice Manager and shared with the IRO in those cases an IRO is allocated.</w:t>
      </w:r>
      <w:r w:rsidR="001C5478">
        <w:t xml:space="preserve">  </w:t>
      </w:r>
      <w:r w:rsidR="00187CB6">
        <w:t>This will be reviewed and recorded weekly</w:t>
      </w:r>
      <w:r w:rsidR="001C5478">
        <w:t xml:space="preserve"> on </w:t>
      </w:r>
      <w:r w:rsidR="00187CB6">
        <w:t>the LCS Covid Risk Assessment form until the lock down is lifted.</w:t>
      </w:r>
      <w:r w:rsidR="00CC5F93">
        <w:t xml:space="preserve">  Virtual visits will be undertaken a minimum of weekly on those children who are not being physical seen.</w:t>
      </w:r>
    </w:p>
    <w:p w:rsidR="00187CB6" w:rsidRPr="00187CB6" w:rsidRDefault="00187CB6">
      <w:pPr>
        <w:rPr>
          <w:b/>
          <w:u w:val="single"/>
        </w:rPr>
      </w:pPr>
      <w:r w:rsidRPr="00187CB6">
        <w:rPr>
          <w:b/>
          <w:u w:val="single"/>
        </w:rPr>
        <w:t>Family Time</w:t>
      </w:r>
    </w:p>
    <w:p w:rsidR="001C5478" w:rsidRDefault="00B65E1E">
      <w:r>
        <w:t>CLA</w:t>
      </w:r>
      <w:r w:rsidR="00B21994">
        <w:t xml:space="preserve">, who reside in an area that is subject to a local lock down, or who have parents </w:t>
      </w:r>
      <w:r w:rsidR="00187CB6">
        <w:t xml:space="preserve">who reside in </w:t>
      </w:r>
      <w:r>
        <w:t xml:space="preserve">such </w:t>
      </w:r>
      <w:r w:rsidR="00187CB6">
        <w:t xml:space="preserve">an area </w:t>
      </w:r>
      <w:r w:rsidR="00B21994">
        <w:t>will not have face to face Family T</w:t>
      </w:r>
      <w:r>
        <w:t xml:space="preserve">ime.  </w:t>
      </w:r>
      <w:r w:rsidR="00187CB6">
        <w:t>It may be in exceptional circumstances direct Family Time has to occur, however this has to be evidenced in the Covid Risk Assessment.  This situation is to be reviewe</w:t>
      </w:r>
      <w:r>
        <w:t>d weekly and recorded in the Covid Risk</w:t>
      </w:r>
      <w:r w:rsidR="00187CB6">
        <w:t xml:space="preserve"> Assessment from until the lockdown is lifted.</w:t>
      </w:r>
      <w:r w:rsidR="001C5478">
        <w:t xml:space="preserve">  Virtual Family Time will occur a minimum of three times per week if direct Family time is not occurring.</w:t>
      </w:r>
    </w:p>
    <w:p w:rsidR="00187CB6" w:rsidRPr="00187CB6" w:rsidRDefault="00187CB6">
      <w:pPr>
        <w:rPr>
          <w:b/>
          <w:u w:val="single"/>
        </w:rPr>
      </w:pPr>
      <w:r w:rsidRPr="00187CB6">
        <w:rPr>
          <w:b/>
          <w:u w:val="single"/>
        </w:rPr>
        <w:t>Child Protection Conferences</w:t>
      </w:r>
    </w:p>
    <w:p w:rsidR="00B21994" w:rsidRDefault="00187CB6">
      <w:r>
        <w:t xml:space="preserve">No face to face Child Protection Conferences will be held if parents reside in an area that is subject to a local lock down.   The IRO will evidence the rational for this in the LCS Covid Risk Assessment.  This will be subject to weekly review and recording </w:t>
      </w:r>
      <w:r w:rsidR="00B65E1E">
        <w:t xml:space="preserve"> on LCS.</w:t>
      </w:r>
    </w:p>
    <w:p w:rsidR="00CC5F93" w:rsidRDefault="00CC5F93">
      <w:pPr>
        <w:rPr>
          <w:b/>
          <w:u w:val="single"/>
        </w:rPr>
      </w:pPr>
      <w:r w:rsidRPr="00CC5F93">
        <w:rPr>
          <w:b/>
          <w:u w:val="single"/>
        </w:rPr>
        <w:t>Residential Units</w:t>
      </w:r>
    </w:p>
    <w:p w:rsidR="00633902" w:rsidRPr="00633902" w:rsidRDefault="00633902">
      <w:r w:rsidRPr="00633902">
        <w:t>Residential units will develop a tailored approach to the local down given their unique situation and staffing needs.</w:t>
      </w:r>
    </w:p>
    <w:p w:rsidR="00B21994" w:rsidRPr="00B21994" w:rsidRDefault="00B21994">
      <w:pPr>
        <w:rPr>
          <w:b/>
          <w:u w:val="single"/>
        </w:rPr>
      </w:pPr>
      <w:r w:rsidRPr="00B21994">
        <w:rPr>
          <w:b/>
          <w:u w:val="single"/>
        </w:rPr>
        <w:t>Staff</w:t>
      </w:r>
    </w:p>
    <w:p w:rsidR="00B21994" w:rsidRDefault="00B21994">
      <w:r>
        <w:t>Staff who reside in an area that is subject to a local lock down will be expected to work from home.</w:t>
      </w:r>
      <w:r w:rsidR="00633902">
        <w:t xml:space="preserve">  However will be expected </w:t>
      </w:r>
      <w:r w:rsidR="00B65E1E">
        <w:t xml:space="preserve">to undertake visits on those high risk cases </w:t>
      </w:r>
      <w:r w:rsidR="00633902">
        <w:t>where there is no safe alternative</w:t>
      </w:r>
      <w:r w:rsidR="00B65E1E">
        <w:t xml:space="preserve"> with the   </w:t>
      </w:r>
      <w:r w:rsidR="00633902">
        <w:t>provision of PPE.</w:t>
      </w:r>
      <w:r w:rsidR="00B65E1E">
        <w:t xml:space="preserve"> </w:t>
      </w:r>
      <w:r w:rsidR="00633902">
        <w:t xml:space="preserve">  </w:t>
      </w:r>
      <w:r w:rsidR="00B65E1E">
        <w:t>Staff will be supported by their line manager on an individual basis around this.</w:t>
      </w:r>
    </w:p>
    <w:p w:rsidR="00B21994" w:rsidRPr="00B21994" w:rsidRDefault="00B21994">
      <w:pPr>
        <w:rPr>
          <w:b/>
          <w:u w:val="single"/>
        </w:rPr>
      </w:pPr>
      <w:r w:rsidRPr="00B21994">
        <w:rPr>
          <w:b/>
          <w:u w:val="single"/>
        </w:rPr>
        <w:t>Buildings</w:t>
      </w:r>
    </w:p>
    <w:p w:rsidR="00B21994" w:rsidRDefault="00B21994">
      <w:r>
        <w:t>Any CSC building that is open within a lock down area will be closed and no staff will be allowed to access those buildings.</w:t>
      </w:r>
    </w:p>
    <w:p w:rsidR="00442062" w:rsidRDefault="00442062"/>
    <w:p w:rsidR="00442062" w:rsidRDefault="00442062"/>
    <w:p w:rsidR="00442062" w:rsidRDefault="00442062" w:rsidP="00442062">
      <w:pPr>
        <w:rPr>
          <w:color w:val="1F497D"/>
        </w:rPr>
      </w:pPr>
    </w:p>
    <w:p w:rsidR="00F47D43" w:rsidRDefault="00F47D43"/>
    <w:p w:rsidR="00F47D43" w:rsidRDefault="00F47D43"/>
    <w:sectPr w:rsidR="00F47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3"/>
    <w:rsid w:val="00187CB6"/>
    <w:rsid w:val="001C5478"/>
    <w:rsid w:val="00246124"/>
    <w:rsid w:val="00442062"/>
    <w:rsid w:val="00633902"/>
    <w:rsid w:val="00B21994"/>
    <w:rsid w:val="00B65E1E"/>
    <w:rsid w:val="00CC5F93"/>
    <w:rsid w:val="00EF418F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F637B-567C-4455-89B2-93F58414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Christopher</dc:creator>
  <cp:keywords/>
  <dc:description/>
  <cp:lastModifiedBy>Jones, Sarah</cp:lastModifiedBy>
  <cp:revision>2</cp:revision>
  <dcterms:created xsi:type="dcterms:W3CDTF">2020-08-05T10:19:00Z</dcterms:created>
  <dcterms:modified xsi:type="dcterms:W3CDTF">2020-08-05T10:19:00Z</dcterms:modified>
</cp:coreProperties>
</file>