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03998" w:rsidRPr="00743995" w:rsidTr="00D13A87">
        <w:trPr>
          <w:trHeight w:val="45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5299" w:rsidRDefault="00003998" w:rsidP="00D13A87">
            <w:pPr>
              <w:ind w:left="72"/>
              <w:jc w:val="center"/>
              <w:rPr>
                <w:rFonts w:cs="Arial"/>
                <w:b/>
                <w:smallCaps/>
                <w:sz w:val="32"/>
                <w:szCs w:val="24"/>
              </w:rPr>
            </w:pPr>
            <w:r w:rsidRPr="00743995">
              <w:rPr>
                <w:rFonts w:cs="Arial"/>
                <w:b/>
                <w:smallCaps/>
                <w:sz w:val="32"/>
                <w:szCs w:val="24"/>
              </w:rPr>
              <w:t>Initial Connected Persons Assessment</w:t>
            </w:r>
            <w:r w:rsidR="003C5299">
              <w:rPr>
                <w:rFonts w:cs="Arial"/>
                <w:b/>
                <w:smallCaps/>
                <w:sz w:val="32"/>
                <w:szCs w:val="24"/>
              </w:rPr>
              <w:t xml:space="preserve"> – </w:t>
            </w:r>
          </w:p>
          <w:p w:rsidR="00003998" w:rsidRPr="00743995" w:rsidRDefault="003C5299" w:rsidP="00D13A87">
            <w:pPr>
              <w:ind w:left="72"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sz w:val="32"/>
                <w:szCs w:val="24"/>
              </w:rPr>
              <w:t>Placement Outside of Regulations</w:t>
            </w:r>
          </w:p>
        </w:tc>
      </w:tr>
    </w:tbl>
    <w:p w:rsidR="00003998" w:rsidRDefault="00003998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03998" w:rsidTr="00003998">
        <w:tc>
          <w:tcPr>
            <w:tcW w:w="9242" w:type="dxa"/>
            <w:shd w:val="clear" w:color="auto" w:fill="D9D9D9" w:themeFill="background1" w:themeFillShade="D9"/>
          </w:tcPr>
          <w:p w:rsidR="00003998" w:rsidRDefault="00003998" w:rsidP="0000399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Assistant Area Director Agreement for a child(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ren’s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 placement with Connected Persons Foster Carers (temporarily approved under Regulation 24 of the Care Placement, Planning and Review Regulations) to be maintained outside of Regulations</w:t>
            </w:r>
          </w:p>
        </w:tc>
      </w:tr>
    </w:tbl>
    <w:p w:rsidR="005C653C" w:rsidRDefault="005C653C" w:rsidP="005C653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C653C" w:rsidRPr="007E0310" w:rsidRDefault="007E0310" w:rsidP="00793F28">
      <w:pPr>
        <w:rPr>
          <w:rFonts w:ascii="Arial" w:eastAsia="Calibri" w:hAnsi="Arial" w:cs="Arial"/>
          <w:sz w:val="24"/>
          <w:szCs w:val="24"/>
          <w:lang w:eastAsia="en-US"/>
        </w:rPr>
      </w:pPr>
      <w:r w:rsidRPr="007E0310">
        <w:rPr>
          <w:rFonts w:ascii="Arial" w:eastAsia="Calibri" w:hAnsi="Arial" w:cs="Arial"/>
          <w:sz w:val="24"/>
          <w:szCs w:val="24"/>
          <w:lang w:eastAsia="en-US"/>
        </w:rPr>
        <w:t xml:space="preserve">It is the responsibility of the </w:t>
      </w:r>
      <w:proofErr w:type="gramStart"/>
      <w:r w:rsidRPr="007E0310">
        <w:rPr>
          <w:rFonts w:ascii="Arial" w:eastAsia="Calibri" w:hAnsi="Arial" w:cs="Arial"/>
          <w:sz w:val="24"/>
          <w:szCs w:val="24"/>
          <w:lang w:eastAsia="en-US"/>
        </w:rPr>
        <w:t>child(</w:t>
      </w:r>
      <w:proofErr w:type="spellStart"/>
      <w:proofErr w:type="gramEnd"/>
      <w:r w:rsidRPr="007E0310">
        <w:rPr>
          <w:rFonts w:ascii="Arial" w:eastAsia="Calibri" w:hAnsi="Arial" w:cs="Arial"/>
          <w:sz w:val="24"/>
          <w:szCs w:val="24"/>
          <w:lang w:eastAsia="en-US"/>
        </w:rPr>
        <w:t>rens</w:t>
      </w:r>
      <w:proofErr w:type="spellEnd"/>
      <w:r w:rsidRPr="007E0310">
        <w:rPr>
          <w:rFonts w:ascii="Arial" w:eastAsia="Calibri" w:hAnsi="Arial" w:cs="Arial"/>
          <w:sz w:val="24"/>
          <w:szCs w:val="24"/>
          <w:lang w:eastAsia="en-US"/>
        </w:rPr>
        <w:t xml:space="preserve">) Social Worker to complete this form and submit to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the </w:t>
      </w:r>
      <w:r w:rsidR="00003998" w:rsidRPr="007E0310">
        <w:rPr>
          <w:rFonts w:ascii="Arial" w:eastAsia="Calibri" w:hAnsi="Arial" w:cs="Arial"/>
          <w:sz w:val="24"/>
          <w:szCs w:val="24"/>
          <w:lang w:eastAsia="en-US"/>
        </w:rPr>
        <w:t>A</w:t>
      </w:r>
      <w:r w:rsidR="00003998">
        <w:rPr>
          <w:rFonts w:ascii="Arial" w:eastAsia="Calibri" w:hAnsi="Arial" w:cs="Arial"/>
          <w:sz w:val="24"/>
          <w:szCs w:val="24"/>
          <w:lang w:eastAsia="en-US"/>
        </w:rPr>
        <w:t xml:space="preserve">ssistant </w:t>
      </w:r>
      <w:r w:rsidRPr="007E0310">
        <w:rPr>
          <w:rFonts w:ascii="Arial" w:eastAsia="Calibri" w:hAnsi="Arial" w:cs="Arial"/>
          <w:sz w:val="24"/>
          <w:szCs w:val="24"/>
          <w:lang w:eastAsia="en-US"/>
        </w:rPr>
        <w:t>D</w:t>
      </w:r>
      <w:r w:rsidR="00003998">
        <w:rPr>
          <w:rFonts w:ascii="Arial" w:eastAsia="Calibri" w:hAnsi="Arial" w:cs="Arial"/>
          <w:sz w:val="24"/>
          <w:szCs w:val="24"/>
          <w:lang w:eastAsia="en-US"/>
        </w:rPr>
        <w:t>irector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for agreement</w:t>
      </w:r>
      <w:r w:rsidRPr="007E0310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This should be used when the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child(</w:t>
      </w:r>
      <w:proofErr w:type="spellStart"/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ren’s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) temporary placement with connected persons foster carers has exceeded the maximum period of 24 weeks</w:t>
      </w:r>
      <w:r w:rsidR="0095591E">
        <w:rPr>
          <w:rFonts w:ascii="Arial" w:eastAsia="Calibri" w:hAnsi="Arial" w:cs="Arial"/>
          <w:sz w:val="24"/>
          <w:szCs w:val="24"/>
          <w:lang w:eastAsia="en-US"/>
        </w:rPr>
        <w:t xml:space="preserve"> without a recommendation / decision </w:t>
      </w:r>
      <w:r w:rsidR="003848B0">
        <w:rPr>
          <w:rFonts w:ascii="Arial" w:eastAsia="Calibri" w:hAnsi="Arial" w:cs="Arial"/>
          <w:sz w:val="24"/>
          <w:szCs w:val="24"/>
          <w:lang w:eastAsia="en-US"/>
        </w:rPr>
        <w:t>for full approval.</w:t>
      </w:r>
    </w:p>
    <w:p w:rsidR="005C653C" w:rsidRDefault="005C653C" w:rsidP="005C653C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C653C" w:rsidRPr="00CA3808" w:rsidRDefault="00CA3808" w:rsidP="005C653C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b/>
          <w:sz w:val="24"/>
          <w:szCs w:val="24"/>
          <w:lang w:eastAsia="en-US"/>
        </w:rPr>
        <w:t>The following documents should be attached:</w:t>
      </w:r>
    </w:p>
    <w:p w:rsidR="005C653C" w:rsidRDefault="005C653C" w:rsidP="005C653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C653C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Temporary Approval Assessment Form for Connected Persons and Authorisation for Temporary approval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A3808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Appendix A: Immediate Placement agreement</w:t>
      </w:r>
    </w:p>
    <w:p w:rsidR="00CA3808" w:rsidRDefault="00CA3808" w:rsidP="00CA3808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CA3808">
        <w:rPr>
          <w:rFonts w:ascii="Arial" w:eastAsia="Calibri" w:hAnsi="Arial" w:cs="Arial"/>
          <w:sz w:val="24"/>
          <w:szCs w:val="24"/>
          <w:lang w:eastAsia="en-US"/>
        </w:rPr>
        <w:t>Appendix B: Continued Authorisation approval</w:t>
      </w:r>
    </w:p>
    <w:p w:rsidR="005C653C" w:rsidRDefault="005C653C" w:rsidP="005C653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K</w:t>
      </w:r>
      <w:r w:rsidR="00CA3808">
        <w:rPr>
          <w:rFonts w:ascii="Arial" w:eastAsia="Calibri" w:hAnsi="Arial" w:cs="Arial"/>
          <w:sz w:val="24"/>
          <w:szCs w:val="24"/>
          <w:lang w:eastAsia="en-US"/>
        </w:rPr>
        <w:t xml:space="preserve">ent </w:t>
      </w:r>
      <w:r>
        <w:rPr>
          <w:rFonts w:ascii="Arial" w:eastAsia="Calibri" w:hAnsi="Arial" w:cs="Arial"/>
          <w:sz w:val="24"/>
          <w:szCs w:val="24"/>
          <w:lang w:eastAsia="en-US"/>
        </w:rPr>
        <w:t>C</w:t>
      </w:r>
      <w:r w:rsidR="00CA3808">
        <w:rPr>
          <w:rFonts w:ascii="Arial" w:eastAsia="Calibri" w:hAnsi="Arial" w:cs="Arial"/>
          <w:sz w:val="24"/>
          <w:szCs w:val="24"/>
          <w:lang w:eastAsia="en-US"/>
        </w:rPr>
        <w:t>ounty Council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Fostering Panel Minutes</w:t>
      </w:r>
      <w:r w:rsidR="00BB77F3">
        <w:rPr>
          <w:rFonts w:ascii="Arial" w:eastAsia="Calibri" w:hAnsi="Arial" w:cs="Arial"/>
          <w:sz w:val="24"/>
          <w:szCs w:val="24"/>
          <w:lang w:eastAsia="en-US"/>
        </w:rPr>
        <w:t xml:space="preserve"> (where applicable)</w:t>
      </w:r>
    </w:p>
    <w:p w:rsidR="00CA3808" w:rsidRPr="007D3994" w:rsidRDefault="00CA3808" w:rsidP="00CA3808">
      <w:pPr>
        <w:rPr>
          <w:rFonts w:cs="Arial"/>
          <w:b/>
          <w:bCs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992"/>
        <w:gridCol w:w="1276"/>
        <w:gridCol w:w="1559"/>
        <w:gridCol w:w="1417"/>
      </w:tblGrid>
      <w:tr w:rsidR="00CA3808" w:rsidRPr="007D3994" w:rsidTr="00D13A87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808" w:rsidRPr="00934FC0" w:rsidRDefault="00CA3808" w:rsidP="00934FC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Name(s) of child(</w:t>
            </w:r>
            <w:proofErr w:type="spellStart"/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ren</w:t>
            </w:r>
            <w:proofErr w:type="spellEnd"/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) to be placed:</w:t>
            </w:r>
          </w:p>
        </w:tc>
      </w:tr>
      <w:tr w:rsidR="00CA3808" w:rsidRPr="007D3994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4FC0">
              <w:rPr>
                <w:rFonts w:ascii="Arial" w:hAnsi="Arial" w:cs="Arial"/>
                <w:b/>
                <w:sz w:val="24"/>
                <w:szCs w:val="24"/>
              </w:rPr>
              <w:t>Liberi</w:t>
            </w:r>
            <w:proofErr w:type="spellEnd"/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3808" w:rsidRPr="00934FC0" w:rsidRDefault="00CA3808" w:rsidP="00CA3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808" w:rsidRPr="00934FC0" w:rsidRDefault="00CA3808" w:rsidP="00D13A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</w:tr>
      <w:tr w:rsidR="00CA3808" w:rsidRPr="007D3994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7D3994" w:rsidTr="00D13A8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D13A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8B0" w:rsidRPr="003848B0" w:rsidRDefault="003848B0" w:rsidP="003848B0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894"/>
        <w:gridCol w:w="1275"/>
        <w:gridCol w:w="891"/>
        <w:gridCol w:w="385"/>
        <w:gridCol w:w="515"/>
        <w:gridCol w:w="3312"/>
      </w:tblGrid>
      <w:tr w:rsidR="00CA3808" w:rsidRPr="00CA3808" w:rsidTr="003C5299">
        <w:trPr>
          <w:cantSplit/>
          <w:trHeight w:val="32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808" w:rsidRPr="00934FC0" w:rsidRDefault="00934FC0" w:rsidP="00934FC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Connected Person Foster Carers</w:t>
            </w:r>
            <w:r w:rsidR="00CA3808" w:rsidRPr="00934F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34FC0" w:rsidRPr="00CA3808" w:rsidTr="003C5299">
        <w:trPr>
          <w:cantSplit/>
          <w:trHeight w:val="6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Full Names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Pr="00CA3808">
              <w:rPr>
                <w:rFonts w:ascii="Arial" w:hAnsi="Arial" w:cs="Arial"/>
                <w:b/>
                <w:sz w:val="24"/>
                <w:szCs w:val="24"/>
              </w:rPr>
              <w:t xml:space="preserve"> Carers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Liberi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34FC0" w:rsidRPr="00CA3808" w:rsidRDefault="00934FC0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Relationship to child(</w:t>
            </w:r>
            <w:proofErr w:type="spellStart"/>
            <w:r w:rsidRPr="00CA3808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 w:rsidRPr="00CA380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34FC0" w:rsidRPr="00CA3808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Other Household Members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FC0" w:rsidRPr="00CA3808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RPr="00CA3808" w:rsidTr="003C5299">
        <w:trPr>
          <w:cantSplit/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0" w:rsidRPr="00CA3808" w:rsidRDefault="00934FC0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:rsidTr="003C5299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 xml:space="preserve">Address of Carers 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808" w:rsidRPr="00CA3808" w:rsidTr="003C5299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lastRenderedPageBreak/>
              <w:t>Telephone</w:t>
            </w:r>
            <w:r w:rsidRPr="00CA38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A3808">
              <w:rPr>
                <w:rFonts w:ascii="Arial" w:hAnsi="Arial" w:cs="Arial"/>
                <w:sz w:val="24"/>
                <w:szCs w:val="24"/>
              </w:rPr>
              <w:sym w:font="Wingdings" w:char="F028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3808" w:rsidRPr="00CA3808" w:rsidRDefault="00CA3808" w:rsidP="00CA3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80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808" w:rsidRPr="00CA3808" w:rsidRDefault="00CA3808" w:rsidP="00CA38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Social Worker: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Fostering Social Worker: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FC0" w:rsidTr="003C529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FC0" w:rsidRPr="00934FC0" w:rsidRDefault="00934FC0" w:rsidP="00934FC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C0" w:rsidRPr="00934FC0" w:rsidRDefault="00934FC0" w:rsidP="0093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299" w:rsidRDefault="003C5299"/>
    <w:p w:rsidR="003C5299" w:rsidRDefault="003C5299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244"/>
      </w:tblGrid>
      <w:tr w:rsidR="00934FC0" w:rsidTr="003C5299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3C5299" w:rsidRDefault="00934FC0" w:rsidP="003C52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hAnsi="Arial" w:cs="Arial"/>
                <w:b/>
                <w:sz w:val="24"/>
                <w:szCs w:val="24"/>
              </w:rPr>
              <w:t>TEMPORARY APPROVAL INFORMATION (16 weeks)</w:t>
            </w: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foster placement started: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 of person who agreed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was agreed: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original temporary approval due to end (16 weeks):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:rsidTr="003C5299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TEMPORARY APPROVAL EXTENSION INFORMATION (additional 8 weeks)</w:t>
            </w: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fostering panel considered request for extension of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 of person who agreed extension of temporary approval: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extension of temporary approval was agreed: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4FC0" w:rsidRPr="00C114E5" w:rsidTr="003C5299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FC0" w:rsidRPr="00934FC0" w:rsidRDefault="00934FC0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 temporary approval due to end (24 weeks):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FC0" w:rsidRPr="00C114E5" w:rsidRDefault="00934FC0" w:rsidP="00D13A8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5299" w:rsidRDefault="003C5299">
      <w:r>
        <w:br w:type="page"/>
      </w:r>
    </w:p>
    <w:p w:rsidR="005C653C" w:rsidRDefault="005C653C" w:rsidP="005C65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77"/>
        <w:gridCol w:w="3260"/>
        <w:gridCol w:w="2046"/>
      </w:tblGrid>
      <w:tr w:rsidR="005C653C" w:rsidRPr="00D504C4" w:rsidTr="003C5299">
        <w:tc>
          <w:tcPr>
            <w:tcW w:w="9242" w:type="dxa"/>
            <w:gridSpan w:val="4"/>
            <w:shd w:val="clear" w:color="auto" w:fill="D9D9D9" w:themeFill="background1" w:themeFillShade="D9"/>
          </w:tcPr>
          <w:p w:rsidR="005C653C" w:rsidRPr="003C5299" w:rsidRDefault="007E0310" w:rsidP="003C529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Reason/s for the placement to be held outside of regulations </w:t>
            </w:r>
            <w:r w:rsidRPr="003C5299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(i.e. timescales not met due to required checks and references not returned)</w:t>
            </w: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and why it is in the best interests of the child(</w:t>
            </w:r>
            <w:proofErr w:type="spellStart"/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ren</w:t>
            </w:r>
            <w:proofErr w:type="spellEnd"/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 to remain with the connected persons foster carers</w:t>
            </w:r>
            <w:r w:rsid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C653C" w:rsidRPr="00D504C4" w:rsidTr="003C5299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653C" w:rsidRPr="00D504C4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3C" w:rsidRPr="00D504C4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3C" w:rsidRDefault="005C653C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10" w:rsidRPr="00D504C4" w:rsidTr="003C5299">
        <w:tc>
          <w:tcPr>
            <w:tcW w:w="9242" w:type="dxa"/>
            <w:gridSpan w:val="4"/>
            <w:shd w:val="clear" w:color="auto" w:fill="D9D9D9" w:themeFill="background1" w:themeFillShade="D9"/>
          </w:tcPr>
          <w:p w:rsidR="007E0310" w:rsidRPr="003C5299" w:rsidRDefault="003C5299" w:rsidP="003C529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Proposed Plans for the child(</w:t>
            </w:r>
            <w:proofErr w:type="spellStart"/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including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permanency and </w:t>
            </w:r>
            <w:r w:rsidR="007E0310"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legal planning</w:t>
            </w:r>
            <w:r w:rsidRPr="003C529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E0310" w:rsidRPr="00D504C4" w:rsidTr="008501A5">
        <w:tc>
          <w:tcPr>
            <w:tcW w:w="9242" w:type="dxa"/>
            <w:gridSpan w:val="4"/>
            <w:shd w:val="clear" w:color="auto" w:fill="auto"/>
          </w:tcPr>
          <w:p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4B35" w:rsidRDefault="008D4B35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4B35" w:rsidRDefault="008D4B35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8B0" w:rsidRDefault="003848B0" w:rsidP="00850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310" w:rsidRPr="00D504C4" w:rsidRDefault="007E0310" w:rsidP="0085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Default="003C5299" w:rsidP="00D13A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Default="003C5299" w:rsidP="00D13A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Child’s Social Worker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Fostering Social Worker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Team Manager: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9" w:rsidRDefault="003C5299" w:rsidP="003C5299">
            <w:pPr>
              <w:spacing w:before="120" w:after="120" w:line="276" w:lineRule="auto"/>
              <w:ind w:right="788"/>
              <w:jc w:val="center"/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As the Assistant </w:t>
            </w:r>
            <w:r w:rsidR="007F2CC6">
              <w:rPr>
                <w:rFonts w:ascii="Arial" w:hAnsi="Arial" w:cs="Arial"/>
                <w:b/>
                <w:sz w:val="24"/>
                <w:szCs w:val="24"/>
              </w:rPr>
              <w:t>Ar</w:t>
            </w:r>
            <w:bookmarkStart w:id="0" w:name="_GoBack"/>
            <w:bookmarkEnd w:id="0"/>
            <w:r w:rsidR="007F2CC6">
              <w:rPr>
                <w:rFonts w:ascii="Arial" w:hAnsi="Arial" w:cs="Arial"/>
                <w:b/>
                <w:sz w:val="24"/>
                <w:szCs w:val="24"/>
              </w:rPr>
              <w:t xml:space="preserve">ea 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Director - Nominated Person</w:t>
            </w:r>
            <w:r>
              <w:t xml:space="preserve"> </w:t>
            </w:r>
          </w:p>
          <w:p w:rsidR="003C5299" w:rsidRPr="00934FC0" w:rsidRDefault="003C5299" w:rsidP="003C5299">
            <w:pPr>
              <w:spacing w:before="120" w:after="120" w:line="276" w:lineRule="auto"/>
              <w:ind w:right="7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299">
              <w:rPr>
                <w:rFonts w:ascii="Arial" w:hAnsi="Arial" w:cs="Arial"/>
                <w:b/>
                <w:sz w:val="24"/>
                <w:szCs w:val="24"/>
              </w:rPr>
              <w:t>I agree/do not agree for the following child(</w:t>
            </w:r>
            <w:proofErr w:type="spellStart"/>
            <w:r w:rsidRPr="003C5299">
              <w:rPr>
                <w:rFonts w:ascii="Arial" w:hAnsi="Arial" w:cs="Arial"/>
                <w:b/>
                <w:sz w:val="24"/>
                <w:szCs w:val="24"/>
              </w:rPr>
              <w:t>rens</w:t>
            </w:r>
            <w:proofErr w:type="spellEnd"/>
            <w:r w:rsidRPr="003C5299">
              <w:rPr>
                <w:rFonts w:ascii="Arial" w:hAnsi="Arial" w:cs="Arial"/>
                <w:b/>
                <w:sz w:val="24"/>
                <w:szCs w:val="24"/>
              </w:rPr>
              <w:t>) placement to be maintained with the above connected persons foster carers outside of the Fostering Regulations for the following reasons: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D4B35" w:rsidRDefault="008D4B35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3C5299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e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xtension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placement outside of fostering due to end</w:t>
            </w:r>
            <w:r w:rsidRPr="00934F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C5299" w:rsidTr="00D13A87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299" w:rsidRPr="00934FC0" w:rsidRDefault="003C5299" w:rsidP="00D13A8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4FC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99" w:rsidRDefault="003C5299" w:rsidP="00D13A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3C5299" w:rsidRDefault="003C5299" w:rsidP="008D4B35"/>
    <w:sectPr w:rsidR="003C5299" w:rsidSect="00793F28">
      <w:headerReference w:type="default" r:id="rId9"/>
      <w:footerReference w:type="default" r:id="rId10"/>
      <w:pgSz w:w="11906" w:h="16838"/>
      <w:pgMar w:top="141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3C" w:rsidRDefault="005C653C" w:rsidP="005C653C">
      <w:r>
        <w:separator/>
      </w:r>
    </w:p>
  </w:endnote>
  <w:endnote w:type="continuationSeparator" w:id="0">
    <w:p w:rsidR="005C653C" w:rsidRDefault="005C653C" w:rsidP="005C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92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B35" w:rsidRDefault="008D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C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4B35" w:rsidRDefault="008D4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3C" w:rsidRDefault="005C653C" w:rsidP="005C653C">
      <w:r>
        <w:separator/>
      </w:r>
    </w:p>
  </w:footnote>
  <w:footnote w:type="continuationSeparator" w:id="0">
    <w:p w:rsidR="005C653C" w:rsidRDefault="005C653C" w:rsidP="005C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3C" w:rsidRDefault="00793F28" w:rsidP="00793F28">
    <w:pPr>
      <w:pStyle w:val="Header"/>
      <w:tabs>
        <w:tab w:val="clear" w:pos="9026"/>
        <w:tab w:val="right" w:pos="9498"/>
      </w:tabs>
      <w:ind w:right="-472"/>
      <w:jc w:val="right"/>
    </w:pPr>
    <w:r>
      <w:rPr>
        <w:noProof/>
        <w:lang w:eastAsia="en-GB"/>
      </w:rPr>
      <w:drawing>
        <wp:inline distT="0" distB="0" distL="0" distR="0" wp14:anchorId="797B2F21" wp14:editId="05CBFD07">
          <wp:extent cx="1143000" cy="7429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AC4"/>
    <w:multiLevelType w:val="hybridMultilevel"/>
    <w:tmpl w:val="66D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3830"/>
    <w:multiLevelType w:val="hybridMultilevel"/>
    <w:tmpl w:val="25EAE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C"/>
    <w:rsid w:val="00003998"/>
    <w:rsid w:val="000D7C0C"/>
    <w:rsid w:val="001F118E"/>
    <w:rsid w:val="003848B0"/>
    <w:rsid w:val="003C5299"/>
    <w:rsid w:val="005C653C"/>
    <w:rsid w:val="00706402"/>
    <w:rsid w:val="00793F28"/>
    <w:rsid w:val="007E0310"/>
    <w:rsid w:val="007F2CC6"/>
    <w:rsid w:val="008D4B35"/>
    <w:rsid w:val="00934FC0"/>
    <w:rsid w:val="0095591E"/>
    <w:rsid w:val="00BB77F3"/>
    <w:rsid w:val="00CA3808"/>
    <w:rsid w:val="00CC33FE"/>
    <w:rsid w:val="00ED2F33"/>
    <w:rsid w:val="00E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53C"/>
  </w:style>
  <w:style w:type="paragraph" w:styleId="Footer">
    <w:name w:val="footer"/>
    <w:aliases w:val="BAAF Footer"/>
    <w:basedOn w:val="Normal"/>
    <w:link w:val="Foot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aliases w:val="BAAF Footer Char"/>
    <w:basedOn w:val="DefaultParagraphFont"/>
    <w:link w:val="Footer"/>
    <w:uiPriority w:val="99"/>
    <w:rsid w:val="005C653C"/>
  </w:style>
  <w:style w:type="paragraph" w:styleId="BalloonText">
    <w:name w:val="Balloon Text"/>
    <w:basedOn w:val="Normal"/>
    <w:link w:val="BalloonTextChar"/>
    <w:uiPriority w:val="99"/>
    <w:semiHidden/>
    <w:unhideWhenUsed/>
    <w:rsid w:val="005C65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3C"/>
    <w:pPr>
      <w:ind w:left="720"/>
      <w:contextualSpacing/>
    </w:pPr>
  </w:style>
  <w:style w:type="table" w:styleId="TableGrid">
    <w:name w:val="Table Grid"/>
    <w:basedOn w:val="TableNormal"/>
    <w:uiPriority w:val="59"/>
    <w:rsid w:val="003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653C"/>
  </w:style>
  <w:style w:type="paragraph" w:styleId="Footer">
    <w:name w:val="footer"/>
    <w:aliases w:val="BAAF Footer"/>
    <w:basedOn w:val="Normal"/>
    <w:link w:val="FooterChar"/>
    <w:uiPriority w:val="99"/>
    <w:unhideWhenUsed/>
    <w:rsid w:val="005C6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aliases w:val="BAAF Footer Char"/>
    <w:basedOn w:val="DefaultParagraphFont"/>
    <w:link w:val="Footer"/>
    <w:uiPriority w:val="99"/>
    <w:rsid w:val="005C653C"/>
  </w:style>
  <w:style w:type="paragraph" w:styleId="BalloonText">
    <w:name w:val="Balloon Text"/>
    <w:basedOn w:val="Normal"/>
    <w:link w:val="BalloonTextChar"/>
    <w:uiPriority w:val="99"/>
    <w:semiHidden/>
    <w:unhideWhenUsed/>
    <w:rsid w:val="005C65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3C"/>
    <w:pPr>
      <w:ind w:left="720"/>
      <w:contextualSpacing/>
    </w:pPr>
  </w:style>
  <w:style w:type="table" w:styleId="TableGrid">
    <w:name w:val="Table Grid"/>
    <w:basedOn w:val="TableNormal"/>
    <w:uiPriority w:val="59"/>
    <w:rsid w:val="003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D9E5-781B-44A3-8305-D26824B7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CFD15705</Template>
  <TotalTime>1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Cordrey, Maria - FSC SCS</dc:creator>
  <cp:lastModifiedBy>Anthony, Nicola - SC SCS</cp:lastModifiedBy>
  <cp:revision>3</cp:revision>
  <dcterms:created xsi:type="dcterms:W3CDTF">2017-05-12T11:28:00Z</dcterms:created>
  <dcterms:modified xsi:type="dcterms:W3CDTF">2017-05-24T11:18:00Z</dcterms:modified>
</cp:coreProperties>
</file>