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5" w:rsidRPr="00987305" w:rsidRDefault="00987305" w:rsidP="008F07E0">
      <w:pPr>
        <w:spacing w:after="0" w:line="240" w:lineRule="auto"/>
        <w:rPr>
          <w:rFonts w:ascii="Arial" w:hAnsi="Arial" w:cs="Arial"/>
        </w:rPr>
      </w:pPr>
      <w:bookmarkStart w:id="0" w:name="_GoBack"/>
      <w:bookmarkEnd w:id="0"/>
      <w:r w:rsidRPr="00987305">
        <w:rPr>
          <w:rFonts w:ascii="Arial" w:hAnsi="Arial" w:cs="Arial"/>
        </w:rPr>
        <w:t>Public law pla</w:t>
      </w:r>
      <w:r w:rsidR="0008393F">
        <w:rPr>
          <w:rFonts w:ascii="Arial" w:hAnsi="Arial" w:cs="Arial"/>
        </w:rPr>
        <w:t xml:space="preserve">ces a duty on us </w:t>
      </w:r>
      <w:r w:rsidRPr="00987305">
        <w:rPr>
          <w:rFonts w:ascii="Arial" w:hAnsi="Arial" w:cs="Arial"/>
        </w:rPr>
        <w:t>to provide contact with parents and any other relatives or persons connected with them to children in our care. We must also offer financial assistance to parents and others to facilitate this contact.</w:t>
      </w:r>
    </w:p>
    <w:p w:rsidR="00987305" w:rsidRDefault="00987305" w:rsidP="008F07E0">
      <w:pPr>
        <w:spacing w:after="0" w:line="240" w:lineRule="auto"/>
        <w:rPr>
          <w:rFonts w:ascii="Arial" w:hAnsi="Arial" w:cs="Arial"/>
          <w:b/>
          <w:color w:val="FF0000"/>
        </w:rPr>
      </w:pPr>
    </w:p>
    <w:p w:rsidR="008F07E0" w:rsidRPr="00BD48C5" w:rsidRDefault="00BD48C5" w:rsidP="008F07E0">
      <w:pPr>
        <w:spacing w:after="0" w:line="240" w:lineRule="auto"/>
        <w:rPr>
          <w:rFonts w:ascii="Arial" w:hAnsi="Arial" w:cs="Arial"/>
          <w:b/>
          <w:color w:val="FF0000"/>
        </w:rPr>
      </w:pPr>
      <w:r w:rsidRPr="00BD48C5">
        <w:rPr>
          <w:rFonts w:ascii="Arial" w:hAnsi="Arial" w:cs="Arial"/>
          <w:b/>
          <w:color w:val="FF0000"/>
        </w:rPr>
        <w:t xml:space="preserve">We are all </w:t>
      </w:r>
      <w:r w:rsidR="008F07E0" w:rsidRPr="00BD48C5">
        <w:rPr>
          <w:rFonts w:ascii="Arial" w:hAnsi="Arial" w:cs="Arial"/>
          <w:b/>
          <w:color w:val="FF0000"/>
        </w:rPr>
        <w:t>committed to maintaining links with birth family and significant others unless it can be demonstrated that it is no</w:t>
      </w:r>
      <w:r w:rsidRPr="00BD48C5">
        <w:rPr>
          <w:rFonts w:ascii="Arial" w:hAnsi="Arial" w:cs="Arial"/>
          <w:b/>
          <w:color w:val="FF0000"/>
        </w:rPr>
        <w:t xml:space="preserve">t in the child’s best interest. We expect contact to be an </w:t>
      </w:r>
      <w:r w:rsidR="008F07E0" w:rsidRPr="00BD48C5">
        <w:rPr>
          <w:rFonts w:ascii="Arial" w:hAnsi="Arial" w:cs="Arial"/>
          <w:b/>
          <w:color w:val="FF0000"/>
        </w:rPr>
        <w:t xml:space="preserve">integral and established part of social work practice with children in care.  </w:t>
      </w:r>
    </w:p>
    <w:p w:rsidR="00BD48C5" w:rsidRPr="0036259C" w:rsidRDefault="00BD48C5" w:rsidP="008F07E0">
      <w:pPr>
        <w:spacing w:after="0" w:line="240" w:lineRule="auto"/>
        <w:rPr>
          <w:rFonts w:ascii="Arial" w:hAnsi="Arial" w:cs="Arial"/>
        </w:rPr>
      </w:pPr>
    </w:p>
    <w:p w:rsidR="0036259C" w:rsidRPr="0036259C" w:rsidRDefault="008F07E0" w:rsidP="008F07E0">
      <w:pPr>
        <w:spacing w:after="0" w:line="240" w:lineRule="auto"/>
        <w:rPr>
          <w:rFonts w:ascii="Arial" w:hAnsi="Arial" w:cs="Arial"/>
        </w:rPr>
      </w:pPr>
      <w:r w:rsidRPr="0036259C">
        <w:rPr>
          <w:rFonts w:ascii="Arial" w:hAnsi="Arial" w:cs="Arial"/>
        </w:rPr>
        <w:t>Contact is a key element in improving a child’s positi</w:t>
      </w:r>
      <w:r w:rsidR="00311322">
        <w:rPr>
          <w:rFonts w:ascii="Arial" w:hAnsi="Arial" w:cs="Arial"/>
        </w:rPr>
        <w:t xml:space="preserve">ve sense of self and identity. </w:t>
      </w:r>
      <w:r w:rsidRPr="0036259C">
        <w:rPr>
          <w:rFonts w:ascii="Arial" w:hAnsi="Arial" w:cs="Arial"/>
        </w:rPr>
        <w:t>There are two key areas that enable and support this; the acknowledgement of children’s biological roots and heritage and the quality</w:t>
      </w:r>
      <w:r w:rsidR="004D3793">
        <w:rPr>
          <w:rFonts w:ascii="Arial" w:hAnsi="Arial" w:cs="Arial"/>
        </w:rPr>
        <w:t xml:space="preserve"> of attachment and caregiving. </w:t>
      </w:r>
      <w:r w:rsidR="00BD48C5" w:rsidRPr="0036259C">
        <w:rPr>
          <w:rFonts w:ascii="Arial" w:hAnsi="Arial" w:cs="Arial"/>
        </w:rPr>
        <w:t xml:space="preserve">We must strive to improve </w:t>
      </w:r>
      <w:r w:rsidRPr="0036259C">
        <w:rPr>
          <w:rFonts w:ascii="Arial" w:hAnsi="Arial" w:cs="Arial"/>
        </w:rPr>
        <w:t>outcomes</w:t>
      </w:r>
      <w:r w:rsidR="00BD48C5" w:rsidRPr="0036259C">
        <w:rPr>
          <w:rFonts w:ascii="Arial" w:hAnsi="Arial" w:cs="Arial"/>
        </w:rPr>
        <w:t xml:space="preserve"> for childr</w:t>
      </w:r>
      <w:r w:rsidR="00311322">
        <w:rPr>
          <w:rFonts w:ascii="Arial" w:hAnsi="Arial" w:cs="Arial"/>
        </w:rPr>
        <w:t xml:space="preserve">en in care </w:t>
      </w:r>
      <w:r w:rsidR="00BD48C5" w:rsidRPr="0036259C">
        <w:rPr>
          <w:rFonts w:ascii="Arial" w:hAnsi="Arial" w:cs="Arial"/>
        </w:rPr>
        <w:t xml:space="preserve">by helping to form </w:t>
      </w:r>
      <w:r w:rsidRPr="0036259C">
        <w:rPr>
          <w:rFonts w:ascii="Arial" w:hAnsi="Arial" w:cs="Arial"/>
        </w:rPr>
        <w:t>individual identity</w:t>
      </w:r>
      <w:r w:rsidR="00311322">
        <w:rPr>
          <w:rFonts w:ascii="Arial" w:hAnsi="Arial" w:cs="Arial"/>
        </w:rPr>
        <w:t xml:space="preserve"> </w:t>
      </w:r>
      <w:r w:rsidR="00BD48C5" w:rsidRPr="0036259C">
        <w:rPr>
          <w:rFonts w:ascii="Arial" w:hAnsi="Arial" w:cs="Arial"/>
        </w:rPr>
        <w:t>and by enhancing their</w:t>
      </w:r>
      <w:r w:rsidR="00BD48C5" w:rsidRPr="0036259C">
        <w:t xml:space="preserve"> </w:t>
      </w:r>
      <w:r w:rsidR="00BD48C5" w:rsidRPr="0036259C">
        <w:rPr>
          <w:rFonts w:ascii="Arial" w:hAnsi="Arial" w:cs="Arial"/>
        </w:rPr>
        <w:t>ability to resolve identity issues</w:t>
      </w:r>
      <w:r w:rsidR="00311322">
        <w:rPr>
          <w:rFonts w:ascii="Arial" w:hAnsi="Arial" w:cs="Arial"/>
        </w:rPr>
        <w:t xml:space="preserve">. </w:t>
      </w:r>
      <w:r w:rsidRPr="0036259C">
        <w:rPr>
          <w:rFonts w:ascii="Arial" w:hAnsi="Arial" w:cs="Arial"/>
        </w:rPr>
        <w:t xml:space="preserve">Positive contact is </w:t>
      </w:r>
      <w:r w:rsidR="00BD48C5" w:rsidRPr="0036259C">
        <w:rPr>
          <w:rFonts w:ascii="Arial" w:hAnsi="Arial" w:cs="Arial"/>
        </w:rPr>
        <w:t xml:space="preserve">a </w:t>
      </w:r>
      <w:r w:rsidRPr="0036259C">
        <w:rPr>
          <w:rFonts w:ascii="Arial" w:hAnsi="Arial" w:cs="Arial"/>
        </w:rPr>
        <w:t>key element in</w:t>
      </w:r>
      <w:r w:rsidR="0008393F">
        <w:rPr>
          <w:rFonts w:ascii="Arial" w:hAnsi="Arial" w:cs="Arial"/>
        </w:rPr>
        <w:t xml:space="preserve"> this work. </w:t>
      </w:r>
      <w:r w:rsidR="0036259C" w:rsidRPr="0036259C">
        <w:rPr>
          <w:rFonts w:ascii="Arial" w:hAnsi="Arial" w:cs="Arial"/>
        </w:rPr>
        <w:t xml:space="preserve">We recognise the </w:t>
      </w:r>
      <w:r w:rsidRPr="0036259C">
        <w:rPr>
          <w:rFonts w:ascii="Arial" w:hAnsi="Arial" w:cs="Arial"/>
        </w:rPr>
        <w:t>importance of attachment</w:t>
      </w:r>
      <w:r w:rsidR="0036259C" w:rsidRPr="0036259C">
        <w:rPr>
          <w:rFonts w:ascii="Arial" w:hAnsi="Arial" w:cs="Arial"/>
        </w:rPr>
        <w:t>s</w:t>
      </w:r>
      <w:r w:rsidRPr="0036259C">
        <w:rPr>
          <w:rFonts w:ascii="Arial" w:hAnsi="Arial" w:cs="Arial"/>
        </w:rPr>
        <w:t xml:space="preserve"> for children </w:t>
      </w:r>
      <w:r w:rsidR="0036259C" w:rsidRPr="0036259C">
        <w:rPr>
          <w:rFonts w:ascii="Arial" w:hAnsi="Arial" w:cs="Arial"/>
        </w:rPr>
        <w:t xml:space="preserve">in order </w:t>
      </w:r>
      <w:r w:rsidRPr="0036259C">
        <w:rPr>
          <w:rFonts w:ascii="Arial" w:hAnsi="Arial" w:cs="Arial"/>
        </w:rPr>
        <w:t>to develop and form</w:t>
      </w:r>
      <w:r w:rsidR="0036259C" w:rsidRPr="0036259C">
        <w:rPr>
          <w:rFonts w:ascii="Arial" w:hAnsi="Arial" w:cs="Arial"/>
        </w:rPr>
        <w:t xml:space="preserve"> their identity, as well as a positive sense of self, and how this </w:t>
      </w:r>
      <w:r w:rsidRPr="0036259C">
        <w:rPr>
          <w:rFonts w:ascii="Arial" w:hAnsi="Arial" w:cs="Arial"/>
        </w:rPr>
        <w:t xml:space="preserve">impacts significantly on current and future relationships.  </w:t>
      </w:r>
    </w:p>
    <w:p w:rsidR="00311322" w:rsidRDefault="00311322" w:rsidP="008F07E0">
      <w:pPr>
        <w:spacing w:after="0" w:line="240" w:lineRule="auto"/>
        <w:rPr>
          <w:rFonts w:ascii="Arial" w:hAnsi="Arial" w:cs="Arial"/>
          <w:b/>
        </w:rPr>
      </w:pPr>
    </w:p>
    <w:p w:rsidR="008F07E0" w:rsidRDefault="0036259C" w:rsidP="008F07E0">
      <w:pPr>
        <w:spacing w:after="0" w:line="240" w:lineRule="auto"/>
        <w:rPr>
          <w:rFonts w:ascii="Arial" w:hAnsi="Arial" w:cs="Arial"/>
          <w:b/>
        </w:rPr>
      </w:pPr>
      <w:r w:rsidRPr="0036259C">
        <w:rPr>
          <w:rFonts w:ascii="Arial" w:hAnsi="Arial" w:cs="Arial"/>
          <w:b/>
        </w:rPr>
        <w:t>P</w:t>
      </w:r>
      <w:r w:rsidR="008F07E0" w:rsidRPr="0036259C">
        <w:rPr>
          <w:rFonts w:ascii="Arial" w:hAnsi="Arial" w:cs="Arial"/>
          <w:b/>
        </w:rPr>
        <w:t xml:space="preserve">articipation </w:t>
      </w:r>
    </w:p>
    <w:p w:rsidR="0036259C" w:rsidRDefault="0036259C" w:rsidP="008F07E0">
      <w:pPr>
        <w:spacing w:after="0" w:line="240" w:lineRule="auto"/>
        <w:rPr>
          <w:rFonts w:ascii="Arial" w:hAnsi="Arial" w:cs="Arial"/>
          <w:b/>
        </w:rPr>
      </w:pPr>
    </w:p>
    <w:p w:rsidR="00987305" w:rsidRDefault="00987305" w:rsidP="008F07E0">
      <w:pPr>
        <w:spacing w:after="0" w:line="240" w:lineRule="auto"/>
        <w:rPr>
          <w:rFonts w:ascii="Arial" w:hAnsi="Arial" w:cs="Arial"/>
          <w:b/>
          <w:color w:val="FF0000"/>
        </w:rPr>
      </w:pPr>
      <w:r w:rsidRPr="00987305">
        <w:rPr>
          <w:rFonts w:ascii="Arial" w:hAnsi="Arial" w:cs="Arial"/>
          <w:b/>
          <w:color w:val="FF0000"/>
        </w:rPr>
        <w:t xml:space="preserve">Our legal responsibility is to ensure children and young people’s views and wishes are at the heart of any process that affects their lives, and we must seek active participation in our work with them.  </w:t>
      </w:r>
    </w:p>
    <w:p w:rsidR="00987305" w:rsidRPr="00987305" w:rsidRDefault="00987305" w:rsidP="008F07E0">
      <w:pPr>
        <w:spacing w:after="0" w:line="240" w:lineRule="auto"/>
        <w:rPr>
          <w:rFonts w:ascii="Arial" w:hAnsi="Arial" w:cs="Arial"/>
          <w:b/>
          <w:color w:val="FF0000"/>
        </w:rPr>
      </w:pPr>
    </w:p>
    <w:p w:rsidR="006233F6" w:rsidRDefault="008F07E0" w:rsidP="008F07E0">
      <w:pPr>
        <w:spacing w:after="0" w:line="240" w:lineRule="auto"/>
        <w:rPr>
          <w:rFonts w:ascii="Arial" w:hAnsi="Arial" w:cs="Arial"/>
        </w:rPr>
      </w:pPr>
      <w:r w:rsidRPr="0036259C">
        <w:rPr>
          <w:rFonts w:ascii="Arial" w:hAnsi="Arial" w:cs="Arial"/>
        </w:rPr>
        <w:t xml:space="preserve">It is important that before any decision is made about the child/young person you should find out what </w:t>
      </w:r>
      <w:r w:rsidR="0036259C">
        <w:rPr>
          <w:rFonts w:ascii="Arial" w:hAnsi="Arial" w:cs="Arial"/>
        </w:rPr>
        <w:t xml:space="preserve">their wishes and feelings are. </w:t>
      </w:r>
      <w:r w:rsidRPr="0036259C">
        <w:rPr>
          <w:rFonts w:ascii="Arial" w:hAnsi="Arial" w:cs="Arial"/>
        </w:rPr>
        <w:t>These should then be considered, depending on the child/young person’s age and understanding, when developing</w:t>
      </w:r>
      <w:r w:rsidR="0036259C">
        <w:rPr>
          <w:rFonts w:ascii="Arial" w:hAnsi="Arial" w:cs="Arial"/>
        </w:rPr>
        <w:t xml:space="preserve"> contact plans. You </w:t>
      </w:r>
      <w:r w:rsidRPr="0036259C">
        <w:rPr>
          <w:rFonts w:ascii="Arial" w:hAnsi="Arial" w:cs="Arial"/>
        </w:rPr>
        <w:t xml:space="preserve">need to gain a level of their understanding of the situation and their ability to cope with information at any given </w:t>
      </w:r>
      <w:r w:rsidR="004D3793">
        <w:rPr>
          <w:rFonts w:ascii="Arial" w:hAnsi="Arial" w:cs="Arial"/>
        </w:rPr>
        <w:t xml:space="preserve">stage in the planning process. </w:t>
      </w:r>
      <w:r w:rsidRPr="0036259C">
        <w:rPr>
          <w:rFonts w:ascii="Arial" w:hAnsi="Arial" w:cs="Arial"/>
        </w:rPr>
        <w:t xml:space="preserve">Engaging children effectively and helping them to participate often leads to a clear recognition of their difficulties, develops their strengths </w:t>
      </w:r>
      <w:r w:rsidR="00311322">
        <w:rPr>
          <w:rFonts w:ascii="Arial" w:hAnsi="Arial" w:cs="Arial"/>
        </w:rPr>
        <w:t xml:space="preserve">and promotes their resilience. </w:t>
      </w:r>
      <w:r w:rsidR="006233F6">
        <w:rPr>
          <w:rFonts w:ascii="Arial" w:hAnsi="Arial" w:cs="Arial"/>
        </w:rPr>
        <w:t xml:space="preserve"> </w:t>
      </w:r>
      <w:r w:rsidRPr="0036259C">
        <w:rPr>
          <w:rFonts w:ascii="Arial" w:hAnsi="Arial" w:cs="Arial"/>
        </w:rPr>
        <w:t xml:space="preserve">You will need to consider the child’s wishes and feelings on </w:t>
      </w:r>
      <w:r w:rsidR="00311322">
        <w:rPr>
          <w:rFonts w:ascii="Arial" w:hAnsi="Arial" w:cs="Arial"/>
        </w:rPr>
        <w:t xml:space="preserve">the variety of contact options </w:t>
      </w:r>
      <w:r w:rsidRPr="0036259C">
        <w:rPr>
          <w:rFonts w:ascii="Arial" w:hAnsi="Arial" w:cs="Arial"/>
        </w:rPr>
        <w:t>such as indirect and direct contact</w:t>
      </w:r>
      <w:r w:rsidR="0036259C">
        <w:rPr>
          <w:rFonts w:ascii="Arial" w:hAnsi="Arial" w:cs="Arial"/>
        </w:rPr>
        <w:t>,</w:t>
      </w:r>
      <w:r w:rsidRPr="0036259C">
        <w:rPr>
          <w:rFonts w:ascii="Arial" w:hAnsi="Arial" w:cs="Arial"/>
        </w:rPr>
        <w:t xml:space="preserve"> as well as contact with different family members.  </w:t>
      </w:r>
    </w:p>
    <w:p w:rsidR="008F07E0" w:rsidRPr="0036259C" w:rsidRDefault="00311322" w:rsidP="008F07E0">
      <w:pPr>
        <w:spacing w:after="0" w:line="240" w:lineRule="auto"/>
        <w:rPr>
          <w:rFonts w:ascii="Arial" w:hAnsi="Arial" w:cs="Arial"/>
        </w:rPr>
      </w:pPr>
      <w:r>
        <w:rPr>
          <w:rFonts w:ascii="Arial" w:hAnsi="Arial" w:cs="Arial"/>
        </w:rPr>
        <w:lastRenderedPageBreak/>
        <w:t xml:space="preserve">If a child or </w:t>
      </w:r>
      <w:r w:rsidR="008F07E0" w:rsidRPr="0036259C">
        <w:rPr>
          <w:rFonts w:ascii="Arial" w:hAnsi="Arial" w:cs="Arial"/>
        </w:rPr>
        <w:t xml:space="preserve">young person finds it difficult to express their wishes and feelings about any decisions being made about them </w:t>
      </w:r>
      <w:r w:rsidR="0036259C">
        <w:rPr>
          <w:rFonts w:ascii="Arial" w:hAnsi="Arial" w:cs="Arial"/>
        </w:rPr>
        <w:t xml:space="preserve">to you, </w:t>
      </w:r>
      <w:r w:rsidR="008F07E0" w:rsidRPr="0036259C">
        <w:rPr>
          <w:rFonts w:ascii="Arial" w:hAnsi="Arial" w:cs="Arial"/>
        </w:rPr>
        <w:t>then they ar</w:t>
      </w:r>
      <w:r w:rsidR="00B6766F">
        <w:rPr>
          <w:rFonts w:ascii="Arial" w:hAnsi="Arial" w:cs="Arial"/>
        </w:rPr>
        <w:t xml:space="preserve">e entitled to have an advocate. </w:t>
      </w:r>
      <w:r w:rsidR="0036259C">
        <w:rPr>
          <w:rFonts w:ascii="Arial" w:hAnsi="Arial" w:cs="Arial"/>
        </w:rPr>
        <w:t xml:space="preserve">For infants you </w:t>
      </w:r>
      <w:r w:rsidR="008F07E0" w:rsidRPr="0036259C">
        <w:rPr>
          <w:rFonts w:ascii="Arial" w:hAnsi="Arial" w:cs="Arial"/>
        </w:rPr>
        <w:t xml:space="preserve">will need to rely </w:t>
      </w:r>
      <w:r w:rsidR="0036259C">
        <w:rPr>
          <w:rFonts w:ascii="Arial" w:hAnsi="Arial" w:cs="Arial"/>
        </w:rPr>
        <w:t xml:space="preserve">on your </w:t>
      </w:r>
      <w:r w:rsidR="008F07E0" w:rsidRPr="0036259C">
        <w:rPr>
          <w:rFonts w:ascii="Arial" w:hAnsi="Arial" w:cs="Arial"/>
        </w:rPr>
        <w:t>observations of the child prior to, during</w:t>
      </w:r>
      <w:r>
        <w:rPr>
          <w:rFonts w:ascii="Arial" w:hAnsi="Arial" w:cs="Arial"/>
        </w:rPr>
        <w:t>,</w:t>
      </w:r>
      <w:r w:rsidR="008F07E0" w:rsidRPr="0036259C">
        <w:rPr>
          <w:rFonts w:ascii="Arial" w:hAnsi="Arial" w:cs="Arial"/>
        </w:rPr>
        <w:t xml:space="preserve"> and after contact and advocate on the child’s behalf.</w:t>
      </w:r>
      <w:r w:rsidR="0036259C">
        <w:rPr>
          <w:rFonts w:ascii="Arial" w:hAnsi="Arial" w:cs="Arial"/>
        </w:rPr>
        <w:t xml:space="preserve">  </w:t>
      </w:r>
    </w:p>
    <w:p w:rsidR="00311322" w:rsidRDefault="00311322" w:rsidP="008F07E0">
      <w:pPr>
        <w:spacing w:after="0" w:line="240" w:lineRule="auto"/>
        <w:rPr>
          <w:rFonts w:ascii="Arial" w:hAnsi="Arial" w:cs="Arial"/>
          <w:b/>
        </w:rPr>
      </w:pPr>
    </w:p>
    <w:p w:rsidR="008F07E0" w:rsidRDefault="008F07E0" w:rsidP="008F07E0">
      <w:pPr>
        <w:spacing w:after="0" w:line="240" w:lineRule="auto"/>
        <w:rPr>
          <w:rFonts w:ascii="Arial" w:hAnsi="Arial" w:cs="Arial"/>
          <w:b/>
        </w:rPr>
      </w:pPr>
      <w:r w:rsidRPr="008F07E0">
        <w:rPr>
          <w:rFonts w:ascii="Arial" w:hAnsi="Arial" w:cs="Arial"/>
          <w:b/>
        </w:rPr>
        <w:t>What is the purpose and impact of contact?</w:t>
      </w:r>
    </w:p>
    <w:p w:rsidR="0036259C" w:rsidRPr="008F07E0" w:rsidRDefault="0036259C" w:rsidP="008F07E0">
      <w:pPr>
        <w:spacing w:after="0" w:line="240" w:lineRule="auto"/>
        <w:rPr>
          <w:rFonts w:ascii="Arial" w:hAnsi="Arial" w:cs="Arial"/>
          <w:b/>
        </w:rPr>
      </w:pPr>
    </w:p>
    <w:p w:rsidR="00311322" w:rsidRDefault="00987305" w:rsidP="008F07E0">
      <w:pPr>
        <w:spacing w:after="0" w:line="240" w:lineRule="auto"/>
        <w:rPr>
          <w:rFonts w:ascii="Arial" w:hAnsi="Arial" w:cs="Arial"/>
        </w:rPr>
      </w:pPr>
      <w:r>
        <w:rPr>
          <w:rFonts w:ascii="Arial" w:hAnsi="Arial" w:cs="Arial"/>
        </w:rPr>
        <w:t>T</w:t>
      </w:r>
      <w:r w:rsidR="008F07E0" w:rsidRPr="0036259C">
        <w:rPr>
          <w:rFonts w:ascii="Arial" w:hAnsi="Arial" w:cs="Arial"/>
        </w:rPr>
        <w:t>hat it meets the child’s needs in maintaining links with their family and significant others.</w:t>
      </w:r>
      <w:r w:rsidR="00311322">
        <w:rPr>
          <w:rFonts w:ascii="Arial" w:hAnsi="Arial" w:cs="Arial"/>
        </w:rPr>
        <w:t xml:space="preserve"> </w:t>
      </w:r>
      <w:r w:rsidR="008F07E0" w:rsidRPr="0036259C">
        <w:rPr>
          <w:rFonts w:ascii="Arial" w:hAnsi="Arial" w:cs="Arial"/>
        </w:rPr>
        <w:t xml:space="preserve">Contact should be seen as primarily for the child.  </w:t>
      </w:r>
    </w:p>
    <w:p w:rsidR="00311322" w:rsidRDefault="00311322" w:rsidP="008F07E0">
      <w:pPr>
        <w:spacing w:after="0" w:line="240" w:lineRule="auto"/>
        <w:rPr>
          <w:rFonts w:ascii="Arial" w:hAnsi="Arial" w:cs="Arial"/>
        </w:rPr>
      </w:pPr>
    </w:p>
    <w:p w:rsidR="00987305" w:rsidRDefault="008F07E0" w:rsidP="008F07E0">
      <w:pPr>
        <w:spacing w:after="0" w:line="240" w:lineRule="auto"/>
        <w:rPr>
          <w:rFonts w:ascii="Arial" w:hAnsi="Arial" w:cs="Arial"/>
        </w:rPr>
      </w:pPr>
      <w:r w:rsidRPr="0036259C">
        <w:rPr>
          <w:rFonts w:ascii="Arial" w:hAnsi="Arial" w:cs="Arial"/>
        </w:rPr>
        <w:t>Therefore, arrangements for children should focus on ensuring that the routines, familiarity, emotional and physical attentiveness given by the child’s primary carer are not unduly dis</w:t>
      </w:r>
      <w:r w:rsidR="00B6766F">
        <w:rPr>
          <w:rFonts w:ascii="Arial" w:hAnsi="Arial" w:cs="Arial"/>
        </w:rPr>
        <w:t xml:space="preserve">turbed by contact arrangements. </w:t>
      </w:r>
      <w:r w:rsidR="00987305" w:rsidRPr="00987305">
        <w:rPr>
          <w:rFonts w:ascii="Arial" w:hAnsi="Arial" w:cs="Arial"/>
        </w:rPr>
        <w:t xml:space="preserve">The focus for your </w:t>
      </w:r>
      <w:r w:rsidRPr="00987305">
        <w:rPr>
          <w:rFonts w:ascii="Arial" w:hAnsi="Arial" w:cs="Arial"/>
        </w:rPr>
        <w:t>involvement will not only be safeguarding</w:t>
      </w:r>
      <w:r w:rsidR="00987305" w:rsidRPr="00987305">
        <w:rPr>
          <w:rFonts w:ascii="Arial" w:hAnsi="Arial" w:cs="Arial"/>
        </w:rPr>
        <w:t>,</w:t>
      </w:r>
      <w:r w:rsidRPr="00987305">
        <w:rPr>
          <w:rFonts w:ascii="Arial" w:hAnsi="Arial" w:cs="Arial"/>
        </w:rPr>
        <w:t xml:space="preserve"> but </w:t>
      </w:r>
      <w:r w:rsidR="00987305" w:rsidRPr="00987305">
        <w:rPr>
          <w:rFonts w:ascii="Arial" w:hAnsi="Arial" w:cs="Arial"/>
        </w:rPr>
        <w:t xml:space="preserve">also </w:t>
      </w:r>
      <w:r w:rsidRPr="00987305">
        <w:rPr>
          <w:rFonts w:ascii="Arial" w:hAnsi="Arial" w:cs="Arial"/>
        </w:rPr>
        <w:t>providing a secure base for att</w:t>
      </w:r>
      <w:r w:rsidR="00987305" w:rsidRPr="00987305">
        <w:rPr>
          <w:rFonts w:ascii="Arial" w:hAnsi="Arial" w:cs="Arial"/>
        </w:rPr>
        <w:t xml:space="preserve">achment to be meaningful, in order </w:t>
      </w:r>
      <w:r w:rsidRPr="00987305">
        <w:rPr>
          <w:rFonts w:ascii="Arial" w:hAnsi="Arial" w:cs="Arial"/>
        </w:rPr>
        <w:t>to promote positive long term outcomes</w:t>
      </w:r>
      <w:r w:rsidR="0008393F">
        <w:rPr>
          <w:rFonts w:ascii="Arial" w:hAnsi="Arial" w:cs="Arial"/>
        </w:rPr>
        <w:t>, and to promote</w:t>
      </w:r>
      <w:r w:rsidRPr="00987305">
        <w:rPr>
          <w:rFonts w:ascii="Arial" w:hAnsi="Arial" w:cs="Arial"/>
        </w:rPr>
        <w:t xml:space="preserve"> the healthy de</w:t>
      </w:r>
      <w:r w:rsidR="00987305">
        <w:rPr>
          <w:rFonts w:ascii="Arial" w:hAnsi="Arial" w:cs="Arial"/>
        </w:rPr>
        <w:t xml:space="preserve">velopment of a vulnerable child or </w:t>
      </w:r>
      <w:r w:rsidRPr="00987305">
        <w:rPr>
          <w:rFonts w:ascii="Arial" w:hAnsi="Arial" w:cs="Arial"/>
        </w:rPr>
        <w:t>young person</w:t>
      </w:r>
      <w:r w:rsidR="00987305">
        <w:rPr>
          <w:rFonts w:ascii="Arial" w:hAnsi="Arial" w:cs="Arial"/>
          <w:b/>
        </w:rPr>
        <w:t xml:space="preserve"> </w:t>
      </w:r>
      <w:r w:rsidR="00987305">
        <w:rPr>
          <w:rFonts w:ascii="Arial" w:hAnsi="Arial" w:cs="Arial"/>
        </w:rPr>
        <w:t>separated from parents and often their extended family.</w:t>
      </w:r>
      <w:r w:rsidR="0008393F">
        <w:rPr>
          <w:rFonts w:ascii="Arial" w:hAnsi="Arial" w:cs="Arial"/>
        </w:rPr>
        <w:t xml:space="preserve"> </w:t>
      </w:r>
      <w:r w:rsidRPr="00987305">
        <w:rPr>
          <w:rFonts w:ascii="Arial" w:hAnsi="Arial" w:cs="Arial"/>
        </w:rPr>
        <w:t>Contact can:</w:t>
      </w:r>
    </w:p>
    <w:p w:rsidR="0008393F" w:rsidRPr="00987305" w:rsidRDefault="0008393F" w:rsidP="008F07E0">
      <w:pPr>
        <w:spacing w:after="0" w:line="240" w:lineRule="auto"/>
        <w:rPr>
          <w:rFonts w:ascii="Arial" w:hAnsi="Arial" w:cs="Arial"/>
        </w:rPr>
      </w:pP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 xml:space="preserve">Help to support and meet the psychological </w:t>
      </w:r>
      <w:r w:rsidR="00987305" w:rsidRPr="0008393F">
        <w:rPr>
          <w:rFonts w:ascii="Arial" w:hAnsi="Arial" w:cs="Arial"/>
          <w:sz w:val="20"/>
          <w:szCs w:val="20"/>
        </w:rPr>
        <w:t>and emotional needs of children;</w:t>
      </w:r>
    </w:p>
    <w:p w:rsidR="008F07E0" w:rsidRPr="0008393F" w:rsidRDefault="00987305"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 xml:space="preserve">Aid their wellbeing, </w:t>
      </w:r>
      <w:r w:rsidR="0008393F" w:rsidRPr="0008393F">
        <w:rPr>
          <w:rFonts w:ascii="Arial" w:hAnsi="Arial" w:cs="Arial"/>
          <w:sz w:val="20"/>
          <w:szCs w:val="20"/>
        </w:rPr>
        <w:t>self-</w:t>
      </w:r>
      <w:r w:rsidR="008F07E0" w:rsidRPr="0008393F">
        <w:rPr>
          <w:rFonts w:ascii="Arial" w:hAnsi="Arial" w:cs="Arial"/>
          <w:sz w:val="20"/>
          <w:szCs w:val="20"/>
        </w:rPr>
        <w:t>esteem and identity</w:t>
      </w:r>
      <w:r w:rsidRPr="0008393F">
        <w:rPr>
          <w:rFonts w:ascii="Arial" w:hAnsi="Arial" w:cs="Arial"/>
          <w:sz w:val="20"/>
          <w:szCs w:val="20"/>
        </w:rPr>
        <w:t>;</w:t>
      </w: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Provide them with information about their ethnic, cultural, genetic and medical heritage</w:t>
      </w:r>
      <w:r w:rsidR="00987305" w:rsidRPr="0008393F">
        <w:rPr>
          <w:rFonts w:ascii="Arial" w:hAnsi="Arial" w:cs="Arial"/>
          <w:sz w:val="20"/>
          <w:szCs w:val="20"/>
        </w:rPr>
        <w:t>;</w:t>
      </w: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Correct distorted perceptions of family relationships and separation</w:t>
      </w:r>
      <w:r w:rsidR="00987305" w:rsidRPr="0008393F">
        <w:rPr>
          <w:rFonts w:ascii="Arial" w:hAnsi="Arial" w:cs="Arial"/>
          <w:sz w:val="20"/>
          <w:szCs w:val="20"/>
        </w:rPr>
        <w:t>;</w:t>
      </w: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Provide children with the freedom to enjoy their relationships with family members</w:t>
      </w:r>
      <w:r w:rsidR="00987305" w:rsidRPr="0008393F">
        <w:rPr>
          <w:rFonts w:ascii="Arial" w:hAnsi="Arial" w:cs="Arial"/>
          <w:sz w:val="20"/>
          <w:szCs w:val="20"/>
        </w:rPr>
        <w:t>;</w:t>
      </w:r>
    </w:p>
    <w:p w:rsidR="008F07E0" w:rsidRPr="0008393F" w:rsidRDefault="00987305"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 xml:space="preserve">Be a </w:t>
      </w:r>
      <w:r w:rsidR="008F07E0" w:rsidRPr="0008393F">
        <w:rPr>
          <w:rFonts w:ascii="Arial" w:hAnsi="Arial" w:cs="Arial"/>
          <w:sz w:val="20"/>
          <w:szCs w:val="20"/>
        </w:rPr>
        <w:t>key element of ongoing assessment of attachment and care planning</w:t>
      </w:r>
      <w:r w:rsidRPr="0008393F">
        <w:rPr>
          <w:rFonts w:ascii="Arial" w:hAnsi="Arial" w:cs="Arial"/>
          <w:sz w:val="20"/>
          <w:szCs w:val="20"/>
        </w:rPr>
        <w:t>;</w:t>
      </w: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Inform, support and facilitate rehabilitation to the birth family</w:t>
      </w:r>
      <w:r w:rsidR="00987305" w:rsidRPr="0008393F">
        <w:rPr>
          <w:rFonts w:ascii="Arial" w:hAnsi="Arial" w:cs="Arial"/>
          <w:sz w:val="20"/>
          <w:szCs w:val="20"/>
        </w:rPr>
        <w:t>;</w:t>
      </w:r>
    </w:p>
    <w:p w:rsidR="008F07E0" w:rsidRPr="0008393F" w:rsidRDefault="008F07E0" w:rsidP="00987305">
      <w:pPr>
        <w:pStyle w:val="ListParagraph"/>
        <w:numPr>
          <w:ilvl w:val="0"/>
          <w:numId w:val="11"/>
        </w:numPr>
        <w:spacing w:after="0" w:line="240" w:lineRule="auto"/>
        <w:rPr>
          <w:rFonts w:ascii="Arial" w:hAnsi="Arial" w:cs="Arial"/>
          <w:sz w:val="20"/>
          <w:szCs w:val="20"/>
        </w:rPr>
      </w:pPr>
      <w:r w:rsidRPr="0008393F">
        <w:rPr>
          <w:rFonts w:ascii="Arial" w:hAnsi="Arial" w:cs="Arial"/>
          <w:sz w:val="20"/>
          <w:szCs w:val="20"/>
        </w:rPr>
        <w:t>Maintain and develop sibling attachments when in separate placements</w:t>
      </w:r>
      <w:r w:rsidR="00987305" w:rsidRPr="0008393F">
        <w:rPr>
          <w:rFonts w:ascii="Arial" w:hAnsi="Arial" w:cs="Arial"/>
          <w:sz w:val="20"/>
          <w:szCs w:val="20"/>
        </w:rPr>
        <w:t>.</w:t>
      </w:r>
    </w:p>
    <w:p w:rsidR="00987305" w:rsidRPr="00987305" w:rsidRDefault="00987305" w:rsidP="00987305">
      <w:pPr>
        <w:pStyle w:val="ListParagraph"/>
        <w:spacing w:after="0" w:line="240" w:lineRule="auto"/>
        <w:ind w:left="360"/>
        <w:rPr>
          <w:rFonts w:ascii="Arial" w:hAnsi="Arial" w:cs="Arial"/>
        </w:rPr>
      </w:pPr>
    </w:p>
    <w:p w:rsidR="00987305" w:rsidRDefault="008F07E0" w:rsidP="00987305">
      <w:pPr>
        <w:spacing w:after="0" w:line="240" w:lineRule="auto"/>
        <w:rPr>
          <w:rFonts w:ascii="Arial" w:hAnsi="Arial" w:cs="Arial"/>
        </w:rPr>
      </w:pPr>
      <w:r w:rsidRPr="00987305">
        <w:rPr>
          <w:rFonts w:ascii="Arial" w:hAnsi="Arial" w:cs="Arial"/>
        </w:rPr>
        <w:t xml:space="preserve">Arrangements for contact reassure parents from the outset that they have a continuing role in their child’s life and to minimise distress of the child.  </w:t>
      </w:r>
    </w:p>
    <w:p w:rsidR="003E5819" w:rsidRDefault="003E5819" w:rsidP="00987305">
      <w:pPr>
        <w:spacing w:after="0" w:line="240" w:lineRule="auto"/>
        <w:rPr>
          <w:rFonts w:ascii="Arial" w:hAnsi="Arial" w:cs="Arial"/>
        </w:rPr>
      </w:pPr>
    </w:p>
    <w:p w:rsidR="004D3793" w:rsidRDefault="008F07E0" w:rsidP="00987305">
      <w:pPr>
        <w:spacing w:after="0" w:line="240" w:lineRule="auto"/>
        <w:rPr>
          <w:rFonts w:ascii="Arial" w:hAnsi="Arial" w:cs="Arial"/>
        </w:rPr>
      </w:pPr>
      <w:r w:rsidRPr="00987305">
        <w:rPr>
          <w:rFonts w:ascii="Arial" w:hAnsi="Arial" w:cs="Arial"/>
        </w:rPr>
        <w:t>Contact can also reassure children about what is happening at home and to those individu</w:t>
      </w:r>
      <w:r w:rsidR="00987305">
        <w:rPr>
          <w:rFonts w:ascii="Arial" w:hAnsi="Arial" w:cs="Arial"/>
        </w:rPr>
        <w:t xml:space="preserve">als who are important to them. </w:t>
      </w:r>
      <w:r w:rsidRPr="00987305">
        <w:rPr>
          <w:rFonts w:ascii="Arial" w:hAnsi="Arial" w:cs="Arial"/>
        </w:rPr>
        <w:t xml:space="preserve">This is particularly the case where children have witnessed domestic abuse.  </w:t>
      </w:r>
    </w:p>
    <w:p w:rsidR="008F07E0" w:rsidRPr="00987305" w:rsidRDefault="008F07E0" w:rsidP="00987305">
      <w:pPr>
        <w:spacing w:after="0" w:line="240" w:lineRule="auto"/>
        <w:rPr>
          <w:rFonts w:ascii="Arial" w:hAnsi="Arial" w:cs="Arial"/>
        </w:rPr>
      </w:pPr>
      <w:r w:rsidRPr="00987305">
        <w:rPr>
          <w:rFonts w:ascii="Arial" w:hAnsi="Arial" w:cs="Arial"/>
        </w:rPr>
        <w:t xml:space="preserve">In such cases contact can serve to help children see what progress their parents and others are making against goals that have been set.  </w:t>
      </w:r>
    </w:p>
    <w:p w:rsidR="008F07E0" w:rsidRPr="003E5819" w:rsidRDefault="008F07E0" w:rsidP="008F07E0">
      <w:pPr>
        <w:spacing w:after="0" w:line="240" w:lineRule="auto"/>
        <w:rPr>
          <w:rFonts w:ascii="Arial" w:hAnsi="Arial" w:cs="Arial"/>
        </w:rPr>
      </w:pPr>
      <w:r w:rsidRPr="00987305">
        <w:rPr>
          <w:rFonts w:ascii="Arial" w:hAnsi="Arial" w:cs="Arial"/>
        </w:rPr>
        <w:lastRenderedPageBreak/>
        <w:t xml:space="preserve">Contact must be based on a comprehensive and good quality assessment of the </w:t>
      </w:r>
      <w:r w:rsidR="00987305">
        <w:rPr>
          <w:rFonts w:ascii="Arial" w:hAnsi="Arial" w:cs="Arial"/>
        </w:rPr>
        <w:t xml:space="preserve">individual needs of the child. </w:t>
      </w:r>
      <w:r w:rsidRPr="00987305">
        <w:rPr>
          <w:rFonts w:ascii="Arial" w:hAnsi="Arial" w:cs="Arial"/>
        </w:rPr>
        <w:t>Where contact is directed by the count the Local Authority must make appropriate representation to the court to ensure it is in th</w:t>
      </w:r>
      <w:r w:rsidR="00987305">
        <w:rPr>
          <w:rFonts w:ascii="Arial" w:hAnsi="Arial" w:cs="Arial"/>
        </w:rPr>
        <w:t xml:space="preserve">e best interest of the child. </w:t>
      </w:r>
      <w:r w:rsidRPr="00987305">
        <w:rPr>
          <w:rFonts w:ascii="Arial" w:hAnsi="Arial" w:cs="Arial"/>
        </w:rPr>
        <w:t xml:space="preserve">Consideration of contact is an essential element </w:t>
      </w:r>
      <w:r w:rsidR="00987305">
        <w:rPr>
          <w:rFonts w:ascii="Arial" w:hAnsi="Arial" w:cs="Arial"/>
        </w:rPr>
        <w:t xml:space="preserve">in </w:t>
      </w:r>
      <w:r w:rsidRPr="00987305">
        <w:rPr>
          <w:rFonts w:ascii="Arial" w:hAnsi="Arial" w:cs="Arial"/>
        </w:rPr>
        <w:t>t</w:t>
      </w:r>
      <w:r w:rsidR="00987305">
        <w:rPr>
          <w:rFonts w:ascii="Arial" w:hAnsi="Arial" w:cs="Arial"/>
        </w:rPr>
        <w:t xml:space="preserve">he planning process, </w:t>
      </w:r>
      <w:r w:rsidRPr="00987305">
        <w:rPr>
          <w:rFonts w:ascii="Arial" w:hAnsi="Arial" w:cs="Arial"/>
        </w:rPr>
        <w:t>and clearly evidenced within the child’s care plan.</w:t>
      </w:r>
      <w:r w:rsidRPr="008F07E0">
        <w:rPr>
          <w:rFonts w:ascii="Arial" w:hAnsi="Arial" w:cs="Arial"/>
          <w:b/>
        </w:rPr>
        <w:t xml:space="preserve">  </w:t>
      </w:r>
    </w:p>
    <w:p w:rsidR="008F07E0" w:rsidRPr="008F07E0" w:rsidRDefault="008F07E0" w:rsidP="008F07E0">
      <w:pPr>
        <w:spacing w:after="0" w:line="240" w:lineRule="auto"/>
        <w:rPr>
          <w:rFonts w:ascii="Arial" w:hAnsi="Arial" w:cs="Arial"/>
          <w:b/>
        </w:rPr>
      </w:pPr>
    </w:p>
    <w:p w:rsidR="0075577B" w:rsidRPr="00B6766F" w:rsidRDefault="008F07E0" w:rsidP="008F07E0">
      <w:pPr>
        <w:spacing w:after="0" w:line="240" w:lineRule="auto"/>
        <w:rPr>
          <w:rFonts w:ascii="Arial" w:hAnsi="Arial" w:cs="Arial"/>
          <w:b/>
        </w:rPr>
      </w:pPr>
      <w:r w:rsidRPr="00B6766F">
        <w:rPr>
          <w:rFonts w:ascii="Arial" w:hAnsi="Arial" w:cs="Arial"/>
          <w:b/>
        </w:rPr>
        <w:t>Types of contact</w:t>
      </w:r>
    </w:p>
    <w:p w:rsidR="00F37981" w:rsidRDefault="00F37981" w:rsidP="00B6766F">
      <w:pPr>
        <w:spacing w:after="0" w:line="240" w:lineRule="auto"/>
        <w:rPr>
          <w:rFonts w:ascii="Arial" w:hAnsi="Arial" w:cs="Arial"/>
        </w:rPr>
      </w:pPr>
    </w:p>
    <w:p w:rsidR="008F07E0" w:rsidRPr="00B6766F" w:rsidRDefault="008F07E0" w:rsidP="00B6766F">
      <w:pPr>
        <w:spacing w:after="0" w:line="240" w:lineRule="auto"/>
        <w:rPr>
          <w:rFonts w:ascii="Arial" w:hAnsi="Arial" w:cs="Arial"/>
        </w:rPr>
      </w:pPr>
      <w:r w:rsidRPr="00B6766F">
        <w:rPr>
          <w:rFonts w:ascii="Arial" w:hAnsi="Arial" w:cs="Arial"/>
        </w:rPr>
        <w:t>Contact is the term used to cover the formal arrangements by which a child in care is able to keep in touch with parents, other family m</w:t>
      </w:r>
      <w:r w:rsidR="0008393F" w:rsidRPr="00B6766F">
        <w:rPr>
          <w:rFonts w:ascii="Arial" w:hAnsi="Arial" w:cs="Arial"/>
        </w:rPr>
        <w:t xml:space="preserve">embers and significant others. </w:t>
      </w:r>
      <w:r w:rsidR="0075577B" w:rsidRPr="00B6766F">
        <w:rPr>
          <w:rFonts w:ascii="Arial" w:hAnsi="Arial" w:cs="Arial"/>
        </w:rPr>
        <w:t>This can be directed by the court or agreed at statutory Review meetings or Permanency Planning meetings.</w:t>
      </w:r>
      <w:r w:rsidRPr="00B6766F">
        <w:rPr>
          <w:rFonts w:ascii="Arial" w:hAnsi="Arial" w:cs="Arial"/>
        </w:rPr>
        <w:t xml:space="preserve"> Direct contact means meetings between the child and another which includes fa</w:t>
      </w:r>
      <w:r w:rsidR="003E5819">
        <w:rPr>
          <w:rFonts w:ascii="Arial" w:hAnsi="Arial" w:cs="Arial"/>
        </w:rPr>
        <w:t>ce to face, phone calls, text</w:t>
      </w:r>
      <w:r w:rsidRPr="00B6766F">
        <w:rPr>
          <w:rFonts w:ascii="Arial" w:hAnsi="Arial" w:cs="Arial"/>
        </w:rPr>
        <w:t xml:space="preserve"> an</w:t>
      </w:r>
      <w:r w:rsidR="0075577B" w:rsidRPr="00B6766F">
        <w:rPr>
          <w:rFonts w:ascii="Arial" w:hAnsi="Arial" w:cs="Arial"/>
        </w:rPr>
        <w:t>d e mails</w:t>
      </w:r>
      <w:r w:rsidRPr="00B6766F">
        <w:rPr>
          <w:rFonts w:ascii="Arial" w:hAnsi="Arial" w:cs="Arial"/>
        </w:rPr>
        <w:t>. Indirect contact usually takes place via a third person and can encompass other means of keeping family bonds and connections alive and meaningfu</w:t>
      </w:r>
      <w:r w:rsidR="0075577B" w:rsidRPr="00B6766F">
        <w:rPr>
          <w:rFonts w:ascii="Arial" w:hAnsi="Arial" w:cs="Arial"/>
        </w:rPr>
        <w:t xml:space="preserve">l using </w:t>
      </w:r>
      <w:r w:rsidRPr="00B6766F">
        <w:rPr>
          <w:rFonts w:ascii="Arial" w:hAnsi="Arial" w:cs="Arial"/>
        </w:rPr>
        <w:t>photographs, letters etc.</w:t>
      </w:r>
    </w:p>
    <w:p w:rsidR="0008393F" w:rsidRDefault="0008393F" w:rsidP="008F07E0">
      <w:pPr>
        <w:spacing w:after="0" w:line="240" w:lineRule="auto"/>
        <w:rPr>
          <w:rFonts w:ascii="Arial" w:hAnsi="Arial" w:cs="Arial"/>
          <w:b/>
        </w:rPr>
      </w:pPr>
    </w:p>
    <w:p w:rsidR="004D3793" w:rsidRPr="00F37981" w:rsidRDefault="0075577B" w:rsidP="008F07E0">
      <w:pPr>
        <w:spacing w:after="0" w:line="240" w:lineRule="auto"/>
        <w:rPr>
          <w:rFonts w:ascii="Arial" w:hAnsi="Arial" w:cs="Arial"/>
          <w:b/>
        </w:rPr>
      </w:pPr>
      <w:r>
        <w:rPr>
          <w:rFonts w:ascii="Arial" w:hAnsi="Arial" w:cs="Arial"/>
          <w:b/>
        </w:rPr>
        <w:t>Assessment</w:t>
      </w:r>
    </w:p>
    <w:p w:rsidR="00F37981" w:rsidRDefault="00F37981" w:rsidP="00AB4261">
      <w:pPr>
        <w:spacing w:after="0" w:line="240" w:lineRule="auto"/>
        <w:rPr>
          <w:rFonts w:ascii="Arial" w:hAnsi="Arial" w:cs="Arial"/>
        </w:rPr>
      </w:pPr>
    </w:p>
    <w:p w:rsidR="004D3793" w:rsidRPr="004D3793" w:rsidRDefault="0075577B" w:rsidP="00AB4261">
      <w:pPr>
        <w:spacing w:after="0" w:line="240" w:lineRule="auto"/>
        <w:rPr>
          <w:rFonts w:ascii="Arial" w:hAnsi="Arial" w:cs="Arial"/>
        </w:rPr>
      </w:pPr>
      <w:r>
        <w:rPr>
          <w:rFonts w:ascii="Arial" w:hAnsi="Arial" w:cs="Arial"/>
        </w:rPr>
        <w:t xml:space="preserve">An assessment must </w:t>
      </w:r>
      <w:r w:rsidR="008F07E0" w:rsidRPr="0075577B">
        <w:rPr>
          <w:rFonts w:ascii="Arial" w:hAnsi="Arial" w:cs="Arial"/>
        </w:rPr>
        <w:t>determine the requirements of all contact provision to be delivered</w:t>
      </w:r>
      <w:r>
        <w:rPr>
          <w:rFonts w:ascii="Arial" w:hAnsi="Arial" w:cs="Arial"/>
        </w:rPr>
        <w:t xml:space="preserve">. For example: the nature of the contact; the </w:t>
      </w:r>
      <w:r w:rsidR="008F07E0" w:rsidRPr="0075577B">
        <w:rPr>
          <w:rFonts w:ascii="Arial" w:hAnsi="Arial" w:cs="Arial"/>
        </w:rPr>
        <w:t>l</w:t>
      </w:r>
      <w:r>
        <w:rPr>
          <w:rFonts w:ascii="Arial" w:hAnsi="Arial" w:cs="Arial"/>
        </w:rPr>
        <w:t>evel of supervision required;</w:t>
      </w:r>
      <w:r w:rsidR="008F07E0" w:rsidRPr="0075577B">
        <w:rPr>
          <w:rFonts w:ascii="Arial" w:hAnsi="Arial" w:cs="Arial"/>
        </w:rPr>
        <w:t xml:space="preserve"> </w:t>
      </w:r>
      <w:r>
        <w:rPr>
          <w:rFonts w:ascii="Arial" w:hAnsi="Arial" w:cs="Arial"/>
        </w:rPr>
        <w:t xml:space="preserve">the </w:t>
      </w:r>
      <w:r w:rsidR="008F07E0" w:rsidRPr="0075577B">
        <w:rPr>
          <w:rFonts w:ascii="Arial" w:hAnsi="Arial" w:cs="Arial"/>
        </w:rPr>
        <w:t>frequency</w:t>
      </w:r>
      <w:r>
        <w:rPr>
          <w:rFonts w:ascii="Arial" w:hAnsi="Arial" w:cs="Arial"/>
        </w:rPr>
        <w:t xml:space="preserve"> of contact</w:t>
      </w:r>
      <w:r w:rsidR="008F07E0" w:rsidRPr="0075577B">
        <w:rPr>
          <w:rFonts w:ascii="Arial" w:hAnsi="Arial" w:cs="Arial"/>
        </w:rPr>
        <w:t xml:space="preserve">. </w:t>
      </w:r>
      <w:r w:rsidR="004D3793">
        <w:rPr>
          <w:rFonts w:ascii="Arial" w:hAnsi="Arial" w:cs="Arial"/>
        </w:rPr>
        <w:t>Y</w:t>
      </w:r>
      <w:r>
        <w:rPr>
          <w:rFonts w:ascii="Arial" w:hAnsi="Arial" w:cs="Arial"/>
        </w:rPr>
        <w:t xml:space="preserve">ou </w:t>
      </w:r>
      <w:r w:rsidR="00B6766F">
        <w:rPr>
          <w:rFonts w:ascii="Arial" w:hAnsi="Arial" w:cs="Arial"/>
        </w:rPr>
        <w:t>must</w:t>
      </w:r>
      <w:r w:rsidR="008F07E0" w:rsidRPr="0075577B">
        <w:rPr>
          <w:rFonts w:ascii="Arial" w:hAnsi="Arial" w:cs="Arial"/>
        </w:rPr>
        <w:t xml:space="preserve"> dete</w:t>
      </w:r>
      <w:r>
        <w:rPr>
          <w:rFonts w:ascii="Arial" w:hAnsi="Arial" w:cs="Arial"/>
        </w:rPr>
        <w:t xml:space="preserve">rmine how and who should facilitate or supervise the contact. </w:t>
      </w:r>
      <w:r w:rsidR="008F07E0" w:rsidRPr="0075577B">
        <w:rPr>
          <w:rFonts w:ascii="Arial" w:hAnsi="Arial" w:cs="Arial"/>
        </w:rPr>
        <w:t xml:space="preserve">Where there is risk, consideration should be given to </w:t>
      </w:r>
      <w:r>
        <w:rPr>
          <w:rFonts w:ascii="Arial" w:hAnsi="Arial" w:cs="Arial"/>
        </w:rPr>
        <w:t xml:space="preserve">the </w:t>
      </w:r>
      <w:r w:rsidR="008F07E0" w:rsidRPr="0075577B">
        <w:rPr>
          <w:rFonts w:ascii="Arial" w:hAnsi="Arial" w:cs="Arial"/>
        </w:rPr>
        <w:t>individual circumstances</w:t>
      </w:r>
      <w:r>
        <w:rPr>
          <w:rFonts w:ascii="Arial" w:hAnsi="Arial" w:cs="Arial"/>
        </w:rPr>
        <w:t>,</w:t>
      </w:r>
      <w:r w:rsidR="008F07E0" w:rsidRPr="0075577B">
        <w:rPr>
          <w:rFonts w:ascii="Arial" w:hAnsi="Arial" w:cs="Arial"/>
        </w:rPr>
        <w:t xml:space="preserve"> and the needs and abilities of the child to deal with the situation</w:t>
      </w:r>
      <w:r>
        <w:rPr>
          <w:rFonts w:ascii="Arial" w:hAnsi="Arial" w:cs="Arial"/>
        </w:rPr>
        <w:t xml:space="preserve">. Also think about </w:t>
      </w:r>
      <w:r w:rsidR="008F07E0" w:rsidRPr="0075577B">
        <w:rPr>
          <w:rFonts w:ascii="Arial" w:hAnsi="Arial" w:cs="Arial"/>
        </w:rPr>
        <w:t>the skills and</w:t>
      </w:r>
      <w:r>
        <w:rPr>
          <w:rFonts w:ascii="Arial" w:hAnsi="Arial" w:cs="Arial"/>
        </w:rPr>
        <w:t xml:space="preserve"> experience of the facilitator or supervisor.</w:t>
      </w:r>
      <w:r w:rsidR="008F07E0" w:rsidRPr="0075577B">
        <w:rPr>
          <w:rFonts w:ascii="Arial" w:hAnsi="Arial" w:cs="Arial"/>
        </w:rPr>
        <w:t xml:space="preserve"> </w:t>
      </w:r>
    </w:p>
    <w:p w:rsidR="004D3793" w:rsidRDefault="004D3793" w:rsidP="00AB4261">
      <w:pPr>
        <w:spacing w:after="0" w:line="240" w:lineRule="auto"/>
        <w:rPr>
          <w:rFonts w:ascii="Arial" w:hAnsi="Arial" w:cs="Arial"/>
          <w:b/>
        </w:rPr>
      </w:pPr>
    </w:p>
    <w:p w:rsidR="00AB4261" w:rsidRPr="00F37981" w:rsidRDefault="00AB4261" w:rsidP="00AB4261">
      <w:pPr>
        <w:spacing w:after="0" w:line="240" w:lineRule="auto"/>
        <w:rPr>
          <w:rFonts w:ascii="Arial" w:hAnsi="Arial" w:cs="Arial"/>
          <w:b/>
        </w:rPr>
      </w:pPr>
      <w:r w:rsidRPr="00AB4261">
        <w:rPr>
          <w:rFonts w:ascii="Arial" w:hAnsi="Arial" w:cs="Arial"/>
          <w:b/>
        </w:rPr>
        <w:t>Facilitated or supported contact</w:t>
      </w:r>
    </w:p>
    <w:p w:rsidR="00F37981" w:rsidRDefault="00F37981" w:rsidP="00AB4261">
      <w:pPr>
        <w:spacing w:after="0" w:line="240" w:lineRule="auto"/>
        <w:rPr>
          <w:rFonts w:ascii="Arial" w:hAnsi="Arial" w:cs="Arial"/>
        </w:rPr>
      </w:pPr>
    </w:p>
    <w:p w:rsidR="00AB4261" w:rsidRPr="00AB4261" w:rsidRDefault="00AB4261" w:rsidP="00AB4261">
      <w:pPr>
        <w:spacing w:after="0" w:line="240" w:lineRule="auto"/>
        <w:rPr>
          <w:rFonts w:ascii="Arial" w:hAnsi="Arial" w:cs="Arial"/>
        </w:rPr>
      </w:pPr>
      <w:r w:rsidRPr="00AB4261">
        <w:rPr>
          <w:rFonts w:ascii="Arial" w:hAnsi="Arial" w:cs="Arial"/>
        </w:rPr>
        <w:t>Facilitated contact is less supervised and where it is d</w:t>
      </w:r>
      <w:r w:rsidR="003E5819">
        <w:rPr>
          <w:rFonts w:ascii="Arial" w:hAnsi="Arial" w:cs="Arial"/>
        </w:rPr>
        <w:t>eemed suitable and safe</w:t>
      </w:r>
      <w:r w:rsidRPr="00AB4261">
        <w:rPr>
          <w:rFonts w:ascii="Arial" w:hAnsi="Arial" w:cs="Arial"/>
        </w:rPr>
        <w:t xml:space="preserve">, should always </w:t>
      </w:r>
      <w:r w:rsidR="003E5819">
        <w:rPr>
          <w:rFonts w:ascii="Arial" w:hAnsi="Arial" w:cs="Arial"/>
        </w:rPr>
        <w:t xml:space="preserve">be of the preferred way </w:t>
      </w:r>
      <w:r w:rsidRPr="00AB4261">
        <w:rPr>
          <w:rFonts w:ascii="Arial" w:hAnsi="Arial" w:cs="Arial"/>
        </w:rPr>
        <w:t>as it provides a more natural way for the child to have contact with their parents or their wider family network. Facilitated contact could take place in the parents’ home or the home of the foster carer or children’s home, but sometimes will be best i</w:t>
      </w:r>
      <w:r w:rsidR="003E5819">
        <w:rPr>
          <w:rFonts w:ascii="Arial" w:hAnsi="Arial" w:cs="Arial"/>
        </w:rPr>
        <w:t>n a neutral but comfortable/</w:t>
      </w:r>
      <w:r w:rsidRPr="00AB4261">
        <w:rPr>
          <w:rFonts w:ascii="Arial" w:hAnsi="Arial" w:cs="Arial"/>
        </w:rPr>
        <w:t>p</w:t>
      </w:r>
      <w:r w:rsidR="003E5819">
        <w:rPr>
          <w:rFonts w:ascii="Arial" w:hAnsi="Arial" w:cs="Arial"/>
        </w:rPr>
        <w:t xml:space="preserve">leasant setting. Some </w:t>
      </w:r>
      <w:r w:rsidRPr="00AB4261">
        <w:rPr>
          <w:rFonts w:ascii="Arial" w:hAnsi="Arial" w:cs="Arial"/>
        </w:rPr>
        <w:t xml:space="preserve">contact could be hosted at a centre with other families present where this is deemed suitable, and where there is no significant risk to the </w:t>
      </w:r>
      <w:r w:rsidR="003E5819">
        <w:rPr>
          <w:rFonts w:ascii="Arial" w:hAnsi="Arial" w:cs="Arial"/>
        </w:rPr>
        <w:t>child or others.</w:t>
      </w:r>
      <w:r w:rsidR="00F37981">
        <w:rPr>
          <w:rFonts w:ascii="Arial" w:hAnsi="Arial" w:cs="Arial"/>
        </w:rPr>
        <w:t xml:space="preserve"> </w:t>
      </w:r>
      <w:r w:rsidRPr="00AB4261">
        <w:rPr>
          <w:rFonts w:ascii="Arial" w:hAnsi="Arial" w:cs="Arial"/>
        </w:rPr>
        <w:lastRenderedPageBreak/>
        <w:t>Supported contact does not need to be carried about by people with the skills and experience in undertaking assessments and writing court</w:t>
      </w:r>
      <w:r w:rsidR="0008393F">
        <w:rPr>
          <w:rFonts w:ascii="Arial" w:hAnsi="Arial" w:cs="Arial"/>
        </w:rPr>
        <w:t xml:space="preserve"> reports. Can be a foster carer</w:t>
      </w:r>
      <w:r w:rsidRPr="00AB4261">
        <w:rPr>
          <w:rFonts w:ascii="Arial" w:hAnsi="Arial" w:cs="Arial"/>
        </w:rPr>
        <w:t>, can be members of the child’s extended family.</w:t>
      </w:r>
    </w:p>
    <w:p w:rsidR="00AB4261" w:rsidRDefault="00AB4261" w:rsidP="008F07E0">
      <w:pPr>
        <w:spacing w:after="0" w:line="240" w:lineRule="auto"/>
        <w:rPr>
          <w:rFonts w:ascii="Arial" w:hAnsi="Arial" w:cs="Arial"/>
        </w:rPr>
      </w:pPr>
    </w:p>
    <w:p w:rsidR="008F07E0" w:rsidRPr="00AB4261" w:rsidRDefault="00AB4261" w:rsidP="008F07E0">
      <w:pPr>
        <w:spacing w:after="0" w:line="240" w:lineRule="auto"/>
        <w:rPr>
          <w:rFonts w:ascii="Arial" w:hAnsi="Arial" w:cs="Arial"/>
          <w:b/>
        </w:rPr>
      </w:pPr>
      <w:r w:rsidRPr="00AB4261">
        <w:rPr>
          <w:rFonts w:ascii="Arial" w:hAnsi="Arial" w:cs="Arial"/>
          <w:b/>
        </w:rPr>
        <w:t>Supervised contact</w:t>
      </w:r>
    </w:p>
    <w:p w:rsidR="00AB4261" w:rsidRPr="0075577B" w:rsidRDefault="00AB4261" w:rsidP="008F07E0">
      <w:pPr>
        <w:spacing w:after="0" w:line="240" w:lineRule="auto"/>
        <w:rPr>
          <w:rFonts w:ascii="Arial" w:hAnsi="Arial" w:cs="Arial"/>
        </w:rPr>
      </w:pPr>
    </w:p>
    <w:p w:rsidR="008F07E0" w:rsidRPr="0075577B" w:rsidRDefault="008F07E0" w:rsidP="008F07E0">
      <w:pPr>
        <w:spacing w:after="0" w:line="240" w:lineRule="auto"/>
        <w:rPr>
          <w:rFonts w:ascii="Arial" w:hAnsi="Arial" w:cs="Arial"/>
        </w:rPr>
      </w:pPr>
      <w:r w:rsidRPr="0075577B">
        <w:rPr>
          <w:rFonts w:ascii="Arial" w:hAnsi="Arial" w:cs="Arial"/>
        </w:rPr>
        <w:t>Supervised con</w:t>
      </w:r>
      <w:r w:rsidR="0075577B">
        <w:rPr>
          <w:rFonts w:ascii="Arial" w:hAnsi="Arial" w:cs="Arial"/>
        </w:rPr>
        <w:t xml:space="preserve">tact may form part of the </w:t>
      </w:r>
      <w:r w:rsidRPr="0075577B">
        <w:rPr>
          <w:rFonts w:ascii="Arial" w:hAnsi="Arial" w:cs="Arial"/>
        </w:rPr>
        <w:t>assessmen</w:t>
      </w:r>
      <w:r w:rsidR="00483F2D">
        <w:rPr>
          <w:rFonts w:ascii="Arial" w:hAnsi="Arial" w:cs="Arial"/>
        </w:rPr>
        <w:t xml:space="preserve">t that informs decision making during court proceedings. Decisions </w:t>
      </w:r>
      <w:r w:rsidRPr="0075577B">
        <w:rPr>
          <w:rFonts w:ascii="Arial" w:hAnsi="Arial" w:cs="Arial"/>
        </w:rPr>
        <w:t>about the potential reunification of the child or young person wit</w:t>
      </w:r>
      <w:r w:rsidR="00483F2D">
        <w:rPr>
          <w:rFonts w:ascii="Arial" w:hAnsi="Arial" w:cs="Arial"/>
        </w:rPr>
        <w:t xml:space="preserve">h their family. The person supervising </w:t>
      </w:r>
      <w:r w:rsidRPr="0075577B">
        <w:rPr>
          <w:rFonts w:ascii="Arial" w:hAnsi="Arial" w:cs="Arial"/>
        </w:rPr>
        <w:t>the contact will require assessment and court writing skills.</w:t>
      </w:r>
      <w:r w:rsidR="00483F2D">
        <w:rPr>
          <w:rFonts w:ascii="Arial" w:hAnsi="Arial" w:cs="Arial"/>
        </w:rPr>
        <w:t xml:space="preserve"> It can be you, and should be you some of the time.</w:t>
      </w:r>
    </w:p>
    <w:p w:rsidR="008F07E0" w:rsidRPr="00483F2D" w:rsidRDefault="00483F2D" w:rsidP="008F07E0">
      <w:pPr>
        <w:spacing w:after="0" w:line="240" w:lineRule="auto"/>
        <w:rPr>
          <w:rFonts w:ascii="Arial" w:hAnsi="Arial" w:cs="Arial"/>
        </w:rPr>
      </w:pPr>
      <w:r>
        <w:rPr>
          <w:rFonts w:ascii="Arial" w:hAnsi="Arial" w:cs="Arial"/>
        </w:rPr>
        <w:t xml:space="preserve">Outside the court arena supervised contact may be appropriate where there is a risk of </w:t>
      </w:r>
      <w:r w:rsidR="008F07E0" w:rsidRPr="0075577B">
        <w:rPr>
          <w:rFonts w:ascii="Arial" w:hAnsi="Arial" w:cs="Arial"/>
        </w:rPr>
        <w:t xml:space="preserve">harm </w:t>
      </w:r>
      <w:r>
        <w:rPr>
          <w:rFonts w:ascii="Arial" w:hAnsi="Arial" w:cs="Arial"/>
        </w:rPr>
        <w:t xml:space="preserve">(including emotional harm) </w:t>
      </w:r>
      <w:r w:rsidR="008F07E0" w:rsidRPr="0075577B">
        <w:rPr>
          <w:rFonts w:ascii="Arial" w:hAnsi="Arial" w:cs="Arial"/>
        </w:rPr>
        <w:t xml:space="preserve">or violence to </w:t>
      </w:r>
      <w:r>
        <w:rPr>
          <w:rFonts w:ascii="Arial" w:hAnsi="Arial" w:cs="Arial"/>
        </w:rPr>
        <w:t xml:space="preserve">the child. The supervisor will need the skills </w:t>
      </w:r>
      <w:r w:rsidR="008F07E0" w:rsidRPr="0075577B">
        <w:rPr>
          <w:rFonts w:ascii="Arial" w:hAnsi="Arial" w:cs="Arial"/>
        </w:rPr>
        <w:t>to identify the</w:t>
      </w:r>
      <w:r>
        <w:rPr>
          <w:rFonts w:ascii="Arial" w:hAnsi="Arial" w:cs="Arial"/>
        </w:rPr>
        <w:t>se</w:t>
      </w:r>
      <w:r w:rsidR="008F07E0" w:rsidRPr="0075577B">
        <w:rPr>
          <w:rFonts w:ascii="Arial" w:hAnsi="Arial" w:cs="Arial"/>
        </w:rPr>
        <w:t xml:space="preserve"> behaviours early on</w:t>
      </w:r>
      <w:r>
        <w:rPr>
          <w:rFonts w:ascii="Arial" w:hAnsi="Arial" w:cs="Arial"/>
        </w:rPr>
        <w:t>,</w:t>
      </w:r>
      <w:r w:rsidR="008F07E0" w:rsidRPr="0075577B">
        <w:rPr>
          <w:rFonts w:ascii="Arial" w:hAnsi="Arial" w:cs="Arial"/>
        </w:rPr>
        <w:t xml:space="preserve"> and </w:t>
      </w:r>
      <w:r>
        <w:rPr>
          <w:rFonts w:ascii="Arial" w:hAnsi="Arial" w:cs="Arial"/>
        </w:rPr>
        <w:t xml:space="preserve">be able to </w:t>
      </w:r>
      <w:r w:rsidR="008F07E0" w:rsidRPr="0075577B">
        <w:rPr>
          <w:rFonts w:ascii="Arial" w:hAnsi="Arial" w:cs="Arial"/>
        </w:rPr>
        <w:t>diffuse the situation quickly to keep the child safe.</w:t>
      </w:r>
      <w:r w:rsidR="00F37981">
        <w:rPr>
          <w:rFonts w:ascii="Arial" w:hAnsi="Arial" w:cs="Arial"/>
        </w:rPr>
        <w:t xml:space="preserve"> </w:t>
      </w:r>
      <w:r w:rsidR="008F07E0" w:rsidRPr="00483F2D">
        <w:rPr>
          <w:rFonts w:ascii="Arial" w:hAnsi="Arial" w:cs="Arial"/>
        </w:rPr>
        <w:t>On occasions, with very high risk ca</w:t>
      </w:r>
      <w:r>
        <w:rPr>
          <w:rFonts w:ascii="Arial" w:hAnsi="Arial" w:cs="Arial"/>
        </w:rPr>
        <w:t>ses, more than one supervisor will</w:t>
      </w:r>
      <w:r w:rsidR="008F07E0" w:rsidRPr="00483F2D">
        <w:rPr>
          <w:rFonts w:ascii="Arial" w:hAnsi="Arial" w:cs="Arial"/>
        </w:rPr>
        <w:t xml:space="preserve"> need to attend and support the contact sessi</w:t>
      </w:r>
      <w:r>
        <w:rPr>
          <w:rFonts w:ascii="Arial" w:hAnsi="Arial" w:cs="Arial"/>
        </w:rPr>
        <w:t xml:space="preserve">on. You may </w:t>
      </w:r>
      <w:r w:rsidR="008F07E0" w:rsidRPr="00483F2D">
        <w:rPr>
          <w:rFonts w:ascii="Arial" w:hAnsi="Arial" w:cs="Arial"/>
        </w:rPr>
        <w:t xml:space="preserve">need to attend </w:t>
      </w:r>
      <w:r>
        <w:rPr>
          <w:rFonts w:ascii="Arial" w:hAnsi="Arial" w:cs="Arial"/>
        </w:rPr>
        <w:t xml:space="preserve">to see for yourself </w:t>
      </w:r>
      <w:r w:rsidR="008F07E0" w:rsidRPr="00483F2D">
        <w:rPr>
          <w:rFonts w:ascii="Arial" w:hAnsi="Arial" w:cs="Arial"/>
        </w:rPr>
        <w:t xml:space="preserve">and </w:t>
      </w:r>
      <w:r>
        <w:rPr>
          <w:rFonts w:ascii="Arial" w:hAnsi="Arial" w:cs="Arial"/>
        </w:rPr>
        <w:t>be able to provide evidence</w:t>
      </w:r>
      <w:r w:rsidR="008F07E0" w:rsidRPr="00483F2D">
        <w:rPr>
          <w:rFonts w:ascii="Arial" w:hAnsi="Arial" w:cs="Arial"/>
        </w:rPr>
        <w:t xml:space="preserve"> into</w:t>
      </w:r>
      <w:r>
        <w:rPr>
          <w:rFonts w:ascii="Arial" w:hAnsi="Arial" w:cs="Arial"/>
        </w:rPr>
        <w:t xml:space="preserve"> the court hearings and/or he child’s statutory R</w:t>
      </w:r>
      <w:r w:rsidR="008F07E0" w:rsidRPr="00483F2D">
        <w:rPr>
          <w:rFonts w:ascii="Arial" w:hAnsi="Arial" w:cs="Arial"/>
        </w:rPr>
        <w:t>eview meetings.</w:t>
      </w:r>
      <w:r w:rsidR="00F37981">
        <w:rPr>
          <w:rFonts w:ascii="Arial" w:hAnsi="Arial" w:cs="Arial"/>
        </w:rPr>
        <w:t xml:space="preserve"> </w:t>
      </w:r>
      <w:r w:rsidR="00AB4261">
        <w:rPr>
          <w:rFonts w:ascii="Arial" w:hAnsi="Arial" w:cs="Arial"/>
        </w:rPr>
        <w:t xml:space="preserve">Contact </w:t>
      </w:r>
      <w:r w:rsidR="008F07E0" w:rsidRPr="00483F2D">
        <w:rPr>
          <w:rFonts w:ascii="Arial" w:hAnsi="Arial" w:cs="Arial"/>
        </w:rPr>
        <w:t>should be continuously reviewed by the social worker to determine whether the same level of supervision and amount of</w:t>
      </w:r>
      <w:r w:rsidR="00AB4261">
        <w:rPr>
          <w:rFonts w:ascii="Arial" w:hAnsi="Arial" w:cs="Arial"/>
        </w:rPr>
        <w:t xml:space="preserve"> contact is required. Facilitated contact should </w:t>
      </w:r>
      <w:r w:rsidR="008F07E0" w:rsidRPr="00483F2D">
        <w:rPr>
          <w:rFonts w:ascii="Arial" w:hAnsi="Arial" w:cs="Arial"/>
        </w:rPr>
        <w:t>be offered as a ‘step down’ approach in the event that the case is no longer consid</w:t>
      </w:r>
      <w:r w:rsidR="00AB4261">
        <w:rPr>
          <w:rFonts w:ascii="Arial" w:hAnsi="Arial" w:cs="Arial"/>
        </w:rPr>
        <w:t>ered at high or medium risk. The movement between the s</w:t>
      </w:r>
      <w:r w:rsidR="008F07E0" w:rsidRPr="00483F2D">
        <w:rPr>
          <w:rFonts w:ascii="Arial" w:hAnsi="Arial" w:cs="Arial"/>
        </w:rPr>
        <w:t xml:space="preserve">upported </w:t>
      </w:r>
      <w:r w:rsidR="00AB4261">
        <w:rPr>
          <w:rFonts w:ascii="Arial" w:hAnsi="Arial" w:cs="Arial"/>
        </w:rPr>
        <w:t>or facilitated contact and supervised c</w:t>
      </w:r>
      <w:r w:rsidR="008F07E0" w:rsidRPr="00483F2D">
        <w:rPr>
          <w:rFonts w:ascii="Arial" w:hAnsi="Arial" w:cs="Arial"/>
        </w:rPr>
        <w:t xml:space="preserve">ontact may need to remain flexible. </w:t>
      </w:r>
    </w:p>
    <w:p w:rsidR="008F07E0" w:rsidRPr="00483F2D" w:rsidRDefault="008F07E0" w:rsidP="008F07E0">
      <w:pPr>
        <w:spacing w:after="0" w:line="240" w:lineRule="auto"/>
        <w:rPr>
          <w:rFonts w:ascii="Arial" w:hAnsi="Arial" w:cs="Arial"/>
        </w:rPr>
      </w:pPr>
    </w:p>
    <w:p w:rsidR="008F07E0" w:rsidRPr="008F07E0" w:rsidRDefault="00AB4261" w:rsidP="008F07E0">
      <w:pPr>
        <w:spacing w:after="0" w:line="240" w:lineRule="auto"/>
        <w:rPr>
          <w:rFonts w:ascii="Arial" w:hAnsi="Arial" w:cs="Arial"/>
          <w:b/>
        </w:rPr>
      </w:pPr>
      <w:r>
        <w:rPr>
          <w:rFonts w:ascii="Arial" w:hAnsi="Arial" w:cs="Arial"/>
          <w:b/>
        </w:rPr>
        <w:t>Process and preparation for contact</w:t>
      </w:r>
    </w:p>
    <w:p w:rsidR="008F07E0" w:rsidRPr="008F07E0" w:rsidRDefault="008F07E0" w:rsidP="008F07E0">
      <w:pPr>
        <w:spacing w:after="0" w:line="240" w:lineRule="auto"/>
        <w:rPr>
          <w:rFonts w:ascii="Arial" w:hAnsi="Arial" w:cs="Arial"/>
          <w:b/>
        </w:rPr>
      </w:pPr>
    </w:p>
    <w:p w:rsidR="008F07E0" w:rsidRPr="00AB4261" w:rsidRDefault="008F07E0" w:rsidP="008F07E0">
      <w:pPr>
        <w:spacing w:after="0" w:line="240" w:lineRule="auto"/>
        <w:rPr>
          <w:rFonts w:ascii="Arial" w:hAnsi="Arial" w:cs="Arial"/>
        </w:rPr>
      </w:pPr>
      <w:r w:rsidRPr="00AB4261">
        <w:rPr>
          <w:rFonts w:ascii="Arial" w:hAnsi="Arial" w:cs="Arial"/>
        </w:rPr>
        <w:t xml:space="preserve">Contact arrangements </w:t>
      </w:r>
      <w:r w:rsidR="00AB4261">
        <w:rPr>
          <w:rFonts w:ascii="Arial" w:hAnsi="Arial" w:cs="Arial"/>
        </w:rPr>
        <w:t>must</w:t>
      </w:r>
      <w:r w:rsidRPr="00AB4261">
        <w:rPr>
          <w:rFonts w:ascii="Arial" w:hAnsi="Arial" w:cs="Arial"/>
        </w:rPr>
        <w:t xml:space="preserve"> be considered as soon as the child or young person comes into care, or if a planned placement, prior to entering care. The </w:t>
      </w:r>
      <w:r w:rsidR="00AB4261">
        <w:rPr>
          <w:rFonts w:ascii="Arial" w:hAnsi="Arial" w:cs="Arial"/>
        </w:rPr>
        <w:t xml:space="preserve">initial </w:t>
      </w:r>
      <w:r w:rsidRPr="00AB4261">
        <w:rPr>
          <w:rFonts w:ascii="Arial" w:hAnsi="Arial" w:cs="Arial"/>
        </w:rPr>
        <w:t xml:space="preserve">care plan should summarise the contact arrangements providing clarity around frequency and the reason for the type of contact </w:t>
      </w:r>
      <w:r w:rsidR="00AB4261">
        <w:rPr>
          <w:rFonts w:ascii="Arial" w:hAnsi="Arial" w:cs="Arial"/>
        </w:rPr>
        <w:t xml:space="preserve">agreed. The Placement Planning meeting should </w:t>
      </w:r>
      <w:r w:rsidRPr="00AB4261">
        <w:rPr>
          <w:rFonts w:ascii="Arial" w:hAnsi="Arial" w:cs="Arial"/>
        </w:rPr>
        <w:t xml:space="preserve">include looking at whether financial or practical support for the parents around contact is required. The role of the foster carers </w:t>
      </w:r>
      <w:r w:rsidR="00AB4261">
        <w:rPr>
          <w:rFonts w:ascii="Arial" w:hAnsi="Arial" w:cs="Arial"/>
        </w:rPr>
        <w:t xml:space="preserve">(including connected persons) </w:t>
      </w:r>
      <w:r w:rsidRPr="00AB4261">
        <w:rPr>
          <w:rFonts w:ascii="Arial" w:hAnsi="Arial" w:cs="Arial"/>
        </w:rPr>
        <w:t xml:space="preserve">with supervising and transporting </w:t>
      </w:r>
      <w:r w:rsidR="00AB4261">
        <w:rPr>
          <w:rFonts w:ascii="Arial" w:hAnsi="Arial" w:cs="Arial"/>
        </w:rPr>
        <w:t xml:space="preserve">children in care for </w:t>
      </w:r>
      <w:r w:rsidRPr="00AB4261">
        <w:rPr>
          <w:rFonts w:ascii="Arial" w:hAnsi="Arial" w:cs="Arial"/>
        </w:rPr>
        <w:t xml:space="preserve">contact </w:t>
      </w:r>
      <w:r w:rsidR="00AB4261">
        <w:rPr>
          <w:rFonts w:ascii="Arial" w:hAnsi="Arial" w:cs="Arial"/>
        </w:rPr>
        <w:t xml:space="preserve">arrangements </w:t>
      </w:r>
      <w:r w:rsidRPr="00AB4261">
        <w:rPr>
          <w:rFonts w:ascii="Arial" w:hAnsi="Arial" w:cs="Arial"/>
        </w:rPr>
        <w:t xml:space="preserve">should be clearly defined and agreed before </w:t>
      </w:r>
      <w:r w:rsidR="00AB4261">
        <w:rPr>
          <w:rFonts w:ascii="Arial" w:hAnsi="Arial" w:cs="Arial"/>
        </w:rPr>
        <w:t>the contact starts</w:t>
      </w:r>
      <w:r w:rsidRPr="00AB4261">
        <w:rPr>
          <w:rFonts w:ascii="Arial" w:hAnsi="Arial" w:cs="Arial"/>
        </w:rPr>
        <w:t xml:space="preserve">. </w:t>
      </w:r>
    </w:p>
    <w:p w:rsidR="008F07E0" w:rsidRPr="00AB4261" w:rsidRDefault="008F07E0" w:rsidP="008F07E0">
      <w:pPr>
        <w:spacing w:after="0" w:line="240" w:lineRule="auto"/>
        <w:rPr>
          <w:rFonts w:ascii="Arial" w:hAnsi="Arial" w:cs="Arial"/>
        </w:rPr>
      </w:pPr>
      <w:r w:rsidRPr="00AB4261">
        <w:rPr>
          <w:rFonts w:ascii="Arial" w:hAnsi="Arial" w:cs="Arial"/>
        </w:rPr>
        <w:lastRenderedPageBreak/>
        <w:t>When considering and planning contact the purpose of contact must be</w:t>
      </w:r>
      <w:r w:rsidR="00AB4261">
        <w:rPr>
          <w:rFonts w:ascii="Arial" w:hAnsi="Arial" w:cs="Arial"/>
        </w:rPr>
        <w:t xml:space="preserve"> balanced with the impact </w:t>
      </w:r>
      <w:r w:rsidRPr="00AB4261">
        <w:rPr>
          <w:rFonts w:ascii="Arial" w:hAnsi="Arial" w:cs="Arial"/>
        </w:rPr>
        <w:t>on the child</w:t>
      </w:r>
      <w:r w:rsidR="00AB4261">
        <w:rPr>
          <w:rFonts w:ascii="Arial" w:hAnsi="Arial" w:cs="Arial"/>
        </w:rPr>
        <w:t>, (</w:t>
      </w:r>
      <w:r w:rsidRPr="00AB4261">
        <w:rPr>
          <w:rFonts w:ascii="Arial" w:hAnsi="Arial" w:cs="Arial"/>
        </w:rPr>
        <w:t>both practically and emotionally</w:t>
      </w:r>
      <w:r w:rsidR="00AB4261">
        <w:rPr>
          <w:rFonts w:ascii="Arial" w:hAnsi="Arial" w:cs="Arial"/>
        </w:rPr>
        <w:t xml:space="preserve">). For example: contact frequency; duration; </w:t>
      </w:r>
      <w:r w:rsidRPr="00AB4261">
        <w:rPr>
          <w:rFonts w:ascii="Arial" w:hAnsi="Arial" w:cs="Arial"/>
        </w:rPr>
        <w:t>venue</w:t>
      </w:r>
      <w:r w:rsidR="00AB4261">
        <w:rPr>
          <w:rFonts w:ascii="Arial" w:hAnsi="Arial" w:cs="Arial"/>
        </w:rPr>
        <w:t xml:space="preserve">;  </w:t>
      </w:r>
      <w:r w:rsidRPr="00AB4261">
        <w:rPr>
          <w:rFonts w:ascii="Arial" w:hAnsi="Arial" w:cs="Arial"/>
        </w:rPr>
        <w:t xml:space="preserve">the distance they </w:t>
      </w:r>
      <w:r w:rsidR="00AB4261">
        <w:rPr>
          <w:rFonts w:ascii="Arial" w:hAnsi="Arial" w:cs="Arial"/>
        </w:rPr>
        <w:t xml:space="preserve">would need to travel to attend. </w:t>
      </w:r>
      <w:r w:rsidR="006D6450">
        <w:rPr>
          <w:rFonts w:ascii="Arial" w:hAnsi="Arial" w:cs="Arial"/>
        </w:rPr>
        <w:t>You need to i</w:t>
      </w:r>
      <w:r w:rsidRPr="00AB4261">
        <w:rPr>
          <w:rFonts w:ascii="Arial" w:hAnsi="Arial" w:cs="Arial"/>
        </w:rPr>
        <w:t xml:space="preserve">nclude </w:t>
      </w:r>
      <w:r w:rsidR="006D6450">
        <w:rPr>
          <w:rFonts w:ascii="Arial" w:hAnsi="Arial" w:cs="Arial"/>
        </w:rPr>
        <w:t xml:space="preserve">a comprehensive risk assessment – who should not be attending, transport </w:t>
      </w:r>
      <w:r w:rsidRPr="00AB4261">
        <w:rPr>
          <w:rFonts w:ascii="Arial" w:hAnsi="Arial" w:cs="Arial"/>
        </w:rPr>
        <w:t>of children, safety to staff, risk of being followed</w:t>
      </w:r>
      <w:r w:rsidR="006D6450">
        <w:rPr>
          <w:rFonts w:ascii="Arial" w:hAnsi="Arial" w:cs="Arial"/>
        </w:rPr>
        <w:t>,</w:t>
      </w:r>
      <w:r w:rsidRPr="00AB4261">
        <w:rPr>
          <w:rFonts w:ascii="Arial" w:hAnsi="Arial" w:cs="Arial"/>
        </w:rPr>
        <w:t xml:space="preserve"> etc.</w:t>
      </w:r>
    </w:p>
    <w:p w:rsidR="0008393F" w:rsidRDefault="0008393F" w:rsidP="008F07E0">
      <w:pPr>
        <w:spacing w:after="0" w:line="240" w:lineRule="auto"/>
        <w:rPr>
          <w:rFonts w:ascii="Arial" w:hAnsi="Arial" w:cs="Arial"/>
          <w:b/>
        </w:rPr>
      </w:pPr>
    </w:p>
    <w:p w:rsidR="008F07E0" w:rsidRDefault="0008393F" w:rsidP="008F07E0">
      <w:pPr>
        <w:spacing w:after="0" w:line="240" w:lineRule="auto"/>
        <w:rPr>
          <w:rFonts w:ascii="Arial" w:hAnsi="Arial" w:cs="Arial"/>
          <w:b/>
        </w:rPr>
      </w:pPr>
      <w:r>
        <w:rPr>
          <w:rFonts w:ascii="Arial" w:hAnsi="Arial" w:cs="Arial"/>
          <w:b/>
        </w:rPr>
        <w:t>Who</w:t>
      </w:r>
    </w:p>
    <w:p w:rsidR="0008393F" w:rsidRPr="006D6450" w:rsidRDefault="0008393F" w:rsidP="008F07E0">
      <w:pPr>
        <w:spacing w:after="0" w:line="240" w:lineRule="auto"/>
        <w:rPr>
          <w:rFonts w:ascii="Arial" w:hAnsi="Arial" w:cs="Arial"/>
          <w:b/>
        </w:rPr>
      </w:pPr>
    </w:p>
    <w:p w:rsidR="0008393F" w:rsidRDefault="006D6450" w:rsidP="008F07E0">
      <w:pPr>
        <w:spacing w:after="0" w:line="240" w:lineRule="auto"/>
        <w:rPr>
          <w:rFonts w:ascii="Arial" w:hAnsi="Arial" w:cs="Arial"/>
        </w:rPr>
      </w:pPr>
      <w:r>
        <w:rPr>
          <w:rFonts w:ascii="Arial" w:hAnsi="Arial" w:cs="Arial"/>
        </w:rPr>
        <w:t xml:space="preserve">You </w:t>
      </w:r>
      <w:r w:rsidR="008F07E0" w:rsidRPr="006D6450">
        <w:rPr>
          <w:rFonts w:ascii="Arial" w:hAnsi="Arial" w:cs="Arial"/>
        </w:rPr>
        <w:t>will lead on bringing together various assessments, views and desired outcomes as detailed in the care plan and placement plan to i</w:t>
      </w:r>
      <w:r>
        <w:rPr>
          <w:rFonts w:ascii="Arial" w:hAnsi="Arial" w:cs="Arial"/>
        </w:rPr>
        <w:t xml:space="preserve">nform the contact plan. </w:t>
      </w:r>
    </w:p>
    <w:p w:rsidR="0008393F" w:rsidRDefault="0008393F" w:rsidP="008F07E0">
      <w:pPr>
        <w:spacing w:after="0" w:line="240" w:lineRule="auto"/>
        <w:rPr>
          <w:rFonts w:ascii="Arial" w:hAnsi="Arial" w:cs="Arial"/>
        </w:rPr>
      </w:pPr>
    </w:p>
    <w:p w:rsidR="008F07E0" w:rsidRPr="006D6450" w:rsidRDefault="006D6450" w:rsidP="008F07E0">
      <w:pPr>
        <w:spacing w:after="0" w:line="240" w:lineRule="auto"/>
        <w:rPr>
          <w:rFonts w:ascii="Arial" w:hAnsi="Arial" w:cs="Arial"/>
        </w:rPr>
      </w:pPr>
      <w:r>
        <w:rPr>
          <w:rFonts w:ascii="Arial" w:hAnsi="Arial" w:cs="Arial"/>
        </w:rPr>
        <w:t xml:space="preserve">With the help of your manager, you will need </w:t>
      </w:r>
      <w:r w:rsidR="008F07E0" w:rsidRPr="006D6450">
        <w:rPr>
          <w:rFonts w:ascii="Arial" w:hAnsi="Arial" w:cs="Arial"/>
        </w:rPr>
        <w:t>to be able to challenge court direction</w:t>
      </w:r>
      <w:r>
        <w:rPr>
          <w:rFonts w:ascii="Arial" w:hAnsi="Arial" w:cs="Arial"/>
        </w:rPr>
        <w:t xml:space="preserve">s or family members when you judge it is </w:t>
      </w:r>
      <w:r w:rsidR="0008393F">
        <w:rPr>
          <w:rFonts w:ascii="Arial" w:hAnsi="Arial" w:cs="Arial"/>
        </w:rPr>
        <w:t xml:space="preserve">appropriate to do so. </w:t>
      </w:r>
      <w:r w:rsidR="008F07E0" w:rsidRPr="006D6450">
        <w:rPr>
          <w:rFonts w:ascii="Arial" w:hAnsi="Arial" w:cs="Arial"/>
        </w:rPr>
        <w:t>The child’s wishes so far as is practicable, must be obtained and considered before a c</w:t>
      </w:r>
      <w:r>
        <w:rPr>
          <w:rFonts w:ascii="Arial" w:hAnsi="Arial" w:cs="Arial"/>
        </w:rPr>
        <w:t>ontact plan/contact is agreed</w:t>
      </w:r>
      <w:r w:rsidR="008F07E0" w:rsidRPr="006D6450">
        <w:rPr>
          <w:rFonts w:ascii="Arial" w:hAnsi="Arial" w:cs="Arial"/>
        </w:rPr>
        <w:t>.</w:t>
      </w:r>
    </w:p>
    <w:p w:rsidR="008F07E0" w:rsidRPr="006D6450" w:rsidRDefault="008F07E0" w:rsidP="008F07E0">
      <w:pPr>
        <w:spacing w:after="0" w:line="240" w:lineRule="auto"/>
        <w:rPr>
          <w:rFonts w:ascii="Arial" w:hAnsi="Arial" w:cs="Arial"/>
        </w:rPr>
      </w:pPr>
    </w:p>
    <w:p w:rsidR="006D6450" w:rsidRDefault="008F07E0" w:rsidP="008F07E0">
      <w:pPr>
        <w:spacing w:after="0" w:line="240" w:lineRule="auto"/>
        <w:rPr>
          <w:rFonts w:ascii="Arial" w:hAnsi="Arial" w:cs="Arial"/>
        </w:rPr>
      </w:pPr>
      <w:r w:rsidRPr="006D6450">
        <w:rPr>
          <w:rFonts w:ascii="Arial" w:hAnsi="Arial" w:cs="Arial"/>
        </w:rPr>
        <w:t>Consideration should be given to both direct and indirect contact with parents, those with parental responsibility, nuclear and extended family members, f</w:t>
      </w:r>
      <w:r w:rsidR="004D3793">
        <w:rPr>
          <w:rFonts w:ascii="Arial" w:hAnsi="Arial" w:cs="Arial"/>
        </w:rPr>
        <w:t xml:space="preserve">riends and significant others. </w:t>
      </w:r>
      <w:r w:rsidR="006D6450">
        <w:rPr>
          <w:rFonts w:ascii="Arial" w:hAnsi="Arial" w:cs="Arial"/>
        </w:rPr>
        <w:t xml:space="preserve">It is crucial that you are </w:t>
      </w:r>
      <w:r w:rsidRPr="006D6450">
        <w:rPr>
          <w:rFonts w:ascii="Arial" w:hAnsi="Arial" w:cs="Arial"/>
        </w:rPr>
        <w:t xml:space="preserve">mindful of everybody’s feelings and what their expectations are regarding any contact, </w:t>
      </w:r>
      <w:r w:rsidR="006D6450">
        <w:rPr>
          <w:rFonts w:ascii="Arial" w:hAnsi="Arial" w:cs="Arial"/>
        </w:rPr>
        <w:t>ensuring you are clear and as transparent as you can be about your plan.</w:t>
      </w:r>
    </w:p>
    <w:p w:rsidR="006D6450" w:rsidRDefault="006D6450" w:rsidP="008F07E0">
      <w:pPr>
        <w:spacing w:after="0" w:line="240" w:lineRule="auto"/>
        <w:rPr>
          <w:rFonts w:ascii="Arial" w:hAnsi="Arial" w:cs="Arial"/>
        </w:rPr>
      </w:pPr>
    </w:p>
    <w:p w:rsidR="008F07E0" w:rsidRDefault="008F07E0" w:rsidP="008F07E0">
      <w:pPr>
        <w:spacing w:after="0" w:line="240" w:lineRule="auto"/>
        <w:rPr>
          <w:rFonts w:ascii="Arial" w:hAnsi="Arial" w:cs="Arial"/>
        </w:rPr>
      </w:pPr>
      <w:r w:rsidRPr="006D6450">
        <w:rPr>
          <w:rFonts w:ascii="Arial" w:hAnsi="Arial" w:cs="Arial"/>
        </w:rPr>
        <w:t>This includes</w:t>
      </w:r>
      <w:r w:rsidR="006D6450">
        <w:rPr>
          <w:rFonts w:ascii="Arial" w:hAnsi="Arial" w:cs="Arial"/>
        </w:rPr>
        <w:t xml:space="preserve"> being clear on the expectation that Foster Carers </w:t>
      </w:r>
      <w:r w:rsidRPr="006D6450">
        <w:rPr>
          <w:rFonts w:ascii="Arial" w:hAnsi="Arial" w:cs="Arial"/>
        </w:rPr>
        <w:t xml:space="preserve">provide </w:t>
      </w:r>
      <w:r w:rsidR="006D6450">
        <w:rPr>
          <w:rFonts w:ascii="Arial" w:hAnsi="Arial" w:cs="Arial"/>
        </w:rPr>
        <w:t xml:space="preserve">support for </w:t>
      </w:r>
      <w:r w:rsidRPr="006D6450">
        <w:rPr>
          <w:rFonts w:ascii="Arial" w:hAnsi="Arial" w:cs="Arial"/>
        </w:rPr>
        <w:t xml:space="preserve">contact </w:t>
      </w:r>
      <w:r w:rsidR="006D6450">
        <w:rPr>
          <w:rFonts w:ascii="Arial" w:hAnsi="Arial" w:cs="Arial"/>
        </w:rPr>
        <w:t xml:space="preserve">sessions (not usually supervision) </w:t>
      </w:r>
      <w:r w:rsidRPr="006D6450">
        <w:rPr>
          <w:rFonts w:ascii="Arial" w:hAnsi="Arial" w:cs="Arial"/>
        </w:rPr>
        <w:t xml:space="preserve">as well as transport </w:t>
      </w:r>
      <w:r w:rsidR="006D6450">
        <w:rPr>
          <w:rFonts w:ascii="Arial" w:hAnsi="Arial" w:cs="Arial"/>
        </w:rPr>
        <w:t xml:space="preserve">for </w:t>
      </w:r>
      <w:r w:rsidRPr="006D6450">
        <w:rPr>
          <w:rFonts w:ascii="Arial" w:hAnsi="Arial" w:cs="Arial"/>
        </w:rPr>
        <w:t>children to and from contact venues.</w:t>
      </w:r>
    </w:p>
    <w:p w:rsidR="008F07E0" w:rsidRDefault="006D6450" w:rsidP="008F07E0">
      <w:pPr>
        <w:spacing w:after="0" w:line="240" w:lineRule="auto"/>
        <w:rPr>
          <w:rFonts w:ascii="Arial" w:hAnsi="Arial" w:cs="Arial"/>
        </w:rPr>
      </w:pPr>
      <w:r>
        <w:rPr>
          <w:rFonts w:ascii="Arial" w:hAnsi="Arial" w:cs="Arial"/>
        </w:rPr>
        <w:t>But some Foster Carers may refuse, so don’t assume they will do it. Ask for the support of the Foster Carer’s supervising social worker if you need to.</w:t>
      </w:r>
    </w:p>
    <w:p w:rsidR="004D3793" w:rsidRDefault="004D3793" w:rsidP="008F07E0">
      <w:pPr>
        <w:spacing w:after="0" w:line="240" w:lineRule="auto"/>
        <w:rPr>
          <w:rFonts w:ascii="Arial" w:hAnsi="Arial" w:cs="Arial"/>
        </w:rPr>
      </w:pPr>
    </w:p>
    <w:p w:rsidR="008F07E0" w:rsidRPr="006D6450" w:rsidRDefault="008F07E0" w:rsidP="008F07E0">
      <w:pPr>
        <w:spacing w:after="0" w:line="240" w:lineRule="auto"/>
        <w:rPr>
          <w:rFonts w:ascii="Arial" w:hAnsi="Arial" w:cs="Arial"/>
        </w:rPr>
      </w:pPr>
      <w:r w:rsidRPr="006D6450">
        <w:rPr>
          <w:rFonts w:ascii="Arial" w:hAnsi="Arial" w:cs="Arial"/>
        </w:rPr>
        <w:t>Where contact is to be supervised</w:t>
      </w:r>
      <w:r w:rsidR="006D6450">
        <w:rPr>
          <w:rFonts w:ascii="Arial" w:hAnsi="Arial" w:cs="Arial"/>
        </w:rPr>
        <w:t>,</w:t>
      </w:r>
      <w:r w:rsidRPr="006D6450">
        <w:rPr>
          <w:rFonts w:ascii="Arial" w:hAnsi="Arial" w:cs="Arial"/>
        </w:rPr>
        <w:t xml:space="preserve"> establishing who the </w:t>
      </w:r>
      <w:r w:rsidR="006D6450">
        <w:rPr>
          <w:rFonts w:ascii="Arial" w:hAnsi="Arial" w:cs="Arial"/>
        </w:rPr>
        <w:t xml:space="preserve">contact </w:t>
      </w:r>
      <w:r w:rsidRPr="006D6450">
        <w:rPr>
          <w:rFonts w:ascii="Arial" w:hAnsi="Arial" w:cs="Arial"/>
        </w:rPr>
        <w:t xml:space="preserve">supervisor is and including them in early preparation of the plan is essential.  This should include where possible securing the services of the same </w:t>
      </w:r>
      <w:r w:rsidR="006D6450">
        <w:rPr>
          <w:rFonts w:ascii="Arial" w:hAnsi="Arial" w:cs="Arial"/>
        </w:rPr>
        <w:t xml:space="preserve">contact </w:t>
      </w:r>
      <w:r w:rsidRPr="006D6450">
        <w:rPr>
          <w:rFonts w:ascii="Arial" w:hAnsi="Arial" w:cs="Arial"/>
        </w:rPr>
        <w:t xml:space="preserve">supervisor for every session. </w:t>
      </w:r>
      <w:r w:rsidR="00434779" w:rsidRPr="00434779">
        <w:rPr>
          <w:rFonts w:ascii="Arial" w:hAnsi="Arial" w:cs="Arial"/>
        </w:rPr>
        <w:t>It can be you, and should be you some of the time.</w:t>
      </w:r>
      <w:r w:rsidR="0008393F">
        <w:rPr>
          <w:rFonts w:ascii="Arial" w:hAnsi="Arial" w:cs="Arial"/>
        </w:rPr>
        <w:t xml:space="preserve"> </w:t>
      </w:r>
      <w:r w:rsidR="006D6450">
        <w:rPr>
          <w:rFonts w:ascii="Arial" w:hAnsi="Arial" w:cs="Arial"/>
        </w:rPr>
        <w:t xml:space="preserve">Drawing up a </w:t>
      </w:r>
      <w:r w:rsidRPr="006D6450">
        <w:rPr>
          <w:rFonts w:ascii="Arial" w:hAnsi="Arial" w:cs="Arial"/>
        </w:rPr>
        <w:t>contact agreement</w:t>
      </w:r>
      <w:r w:rsidR="006D6450">
        <w:rPr>
          <w:rFonts w:ascii="Arial" w:hAnsi="Arial" w:cs="Arial"/>
        </w:rPr>
        <w:t>, or chairing a contract agreement meeting is often a good idea.</w:t>
      </w:r>
    </w:p>
    <w:p w:rsidR="008F07E0" w:rsidRPr="006D6450" w:rsidRDefault="008F07E0" w:rsidP="008F07E0">
      <w:pPr>
        <w:spacing w:after="0" w:line="240" w:lineRule="auto"/>
        <w:rPr>
          <w:rFonts w:ascii="Arial" w:hAnsi="Arial" w:cs="Arial"/>
        </w:rPr>
      </w:pPr>
    </w:p>
    <w:p w:rsidR="008F07E0" w:rsidRDefault="008F07E0" w:rsidP="008F07E0">
      <w:pPr>
        <w:spacing w:after="0" w:line="240" w:lineRule="auto"/>
        <w:rPr>
          <w:rFonts w:ascii="Arial" w:hAnsi="Arial" w:cs="Arial"/>
          <w:b/>
        </w:rPr>
      </w:pPr>
      <w:r w:rsidRPr="00434779">
        <w:rPr>
          <w:rFonts w:ascii="Arial" w:hAnsi="Arial" w:cs="Arial"/>
          <w:b/>
        </w:rPr>
        <w:lastRenderedPageBreak/>
        <w:t>Where</w:t>
      </w:r>
    </w:p>
    <w:p w:rsidR="00434779" w:rsidRPr="00434779" w:rsidRDefault="00434779" w:rsidP="008F07E0">
      <w:pPr>
        <w:spacing w:after="0" w:line="240" w:lineRule="auto"/>
        <w:rPr>
          <w:rFonts w:ascii="Arial" w:hAnsi="Arial" w:cs="Arial"/>
          <w:b/>
        </w:rPr>
      </w:pPr>
    </w:p>
    <w:p w:rsidR="00434779" w:rsidRDefault="008F07E0" w:rsidP="008F07E0">
      <w:pPr>
        <w:spacing w:after="0" w:line="240" w:lineRule="auto"/>
        <w:rPr>
          <w:rFonts w:ascii="Arial" w:hAnsi="Arial" w:cs="Arial"/>
        </w:rPr>
      </w:pPr>
      <w:r w:rsidRPr="006D6450">
        <w:rPr>
          <w:rFonts w:ascii="Arial" w:hAnsi="Arial" w:cs="Arial"/>
        </w:rPr>
        <w:t xml:space="preserve">The planning of the venue for the contact must consider the child’s needs first and foremost.  </w:t>
      </w:r>
    </w:p>
    <w:p w:rsidR="008F07E0" w:rsidRPr="00C5755D" w:rsidRDefault="008F07E0" w:rsidP="008F07E0">
      <w:pPr>
        <w:spacing w:after="0" w:line="240" w:lineRule="auto"/>
        <w:rPr>
          <w:rFonts w:ascii="Arial" w:hAnsi="Arial" w:cs="Arial"/>
        </w:rPr>
      </w:pPr>
      <w:r w:rsidRPr="00C5755D">
        <w:rPr>
          <w:rFonts w:ascii="Arial" w:hAnsi="Arial" w:cs="Arial"/>
        </w:rPr>
        <w:t>Factors that will influence the venu</w:t>
      </w:r>
      <w:r w:rsidR="00C5755D">
        <w:rPr>
          <w:rFonts w:ascii="Arial" w:hAnsi="Arial" w:cs="Arial"/>
        </w:rPr>
        <w:t xml:space="preserve">e are: is the contact is supervised; </w:t>
      </w:r>
      <w:r w:rsidRPr="00C5755D">
        <w:rPr>
          <w:rFonts w:ascii="Arial" w:hAnsi="Arial" w:cs="Arial"/>
        </w:rPr>
        <w:t>the ag</w:t>
      </w:r>
      <w:r w:rsidR="00C5755D">
        <w:rPr>
          <w:rFonts w:ascii="Arial" w:hAnsi="Arial" w:cs="Arial"/>
        </w:rPr>
        <w:t xml:space="preserve">e and development of the child; </w:t>
      </w:r>
      <w:r w:rsidRPr="00C5755D">
        <w:rPr>
          <w:rFonts w:ascii="Arial" w:hAnsi="Arial" w:cs="Arial"/>
        </w:rPr>
        <w:t>the needs of the child and family members</w:t>
      </w:r>
      <w:r w:rsidR="00C5755D">
        <w:rPr>
          <w:rFonts w:ascii="Arial" w:hAnsi="Arial" w:cs="Arial"/>
        </w:rPr>
        <w:t xml:space="preserve"> (</w:t>
      </w:r>
      <w:r w:rsidRPr="00C5755D">
        <w:rPr>
          <w:rFonts w:ascii="Arial" w:hAnsi="Arial" w:cs="Arial"/>
        </w:rPr>
        <w:t>e.g. accessing the venue</w:t>
      </w:r>
      <w:r w:rsidR="00C5755D">
        <w:rPr>
          <w:rFonts w:ascii="Arial" w:hAnsi="Arial" w:cs="Arial"/>
        </w:rPr>
        <w:t xml:space="preserve">).  </w:t>
      </w:r>
      <w:r w:rsidRPr="00C5755D">
        <w:rPr>
          <w:rFonts w:ascii="Arial" w:hAnsi="Arial" w:cs="Arial"/>
        </w:rPr>
        <w:t>Contact can occur i</w:t>
      </w:r>
      <w:r w:rsidR="00C5755D">
        <w:rPr>
          <w:rFonts w:ascii="Arial" w:hAnsi="Arial" w:cs="Arial"/>
        </w:rPr>
        <w:t xml:space="preserve">n a range of locations, but </w:t>
      </w:r>
      <w:r w:rsidRPr="00C5755D">
        <w:rPr>
          <w:rFonts w:ascii="Arial" w:hAnsi="Arial" w:cs="Arial"/>
        </w:rPr>
        <w:t>the location must be considered in any risk assessment</w:t>
      </w:r>
    </w:p>
    <w:p w:rsidR="008F07E0" w:rsidRPr="00C5755D" w:rsidRDefault="00C5755D" w:rsidP="008F07E0">
      <w:pPr>
        <w:spacing w:after="0" w:line="240" w:lineRule="auto"/>
        <w:rPr>
          <w:rFonts w:ascii="Arial" w:hAnsi="Arial" w:cs="Arial"/>
        </w:rPr>
      </w:pPr>
      <w:r w:rsidRPr="00C5755D">
        <w:rPr>
          <w:rFonts w:ascii="Arial" w:hAnsi="Arial" w:cs="Arial"/>
        </w:rPr>
        <w:t>U</w:t>
      </w:r>
      <w:r w:rsidR="008F07E0" w:rsidRPr="00C5755D">
        <w:rPr>
          <w:rFonts w:ascii="Arial" w:hAnsi="Arial" w:cs="Arial"/>
        </w:rPr>
        <w:t>nder</w:t>
      </w:r>
      <w:r>
        <w:rPr>
          <w:rFonts w:ascii="Arial" w:hAnsi="Arial" w:cs="Arial"/>
        </w:rPr>
        <w:t>taken, including any</w:t>
      </w:r>
      <w:r w:rsidR="008F07E0" w:rsidRPr="00C5755D">
        <w:rPr>
          <w:rFonts w:ascii="Arial" w:hAnsi="Arial" w:cs="Arial"/>
        </w:rPr>
        <w:t xml:space="preserve"> restrictions in contact.   Securing appropria</w:t>
      </w:r>
      <w:r>
        <w:rPr>
          <w:rFonts w:ascii="Arial" w:hAnsi="Arial" w:cs="Arial"/>
        </w:rPr>
        <w:t>te venues and transport is crucial</w:t>
      </w:r>
      <w:r w:rsidR="008F07E0" w:rsidRPr="00C5755D">
        <w:rPr>
          <w:rFonts w:ascii="Arial" w:hAnsi="Arial" w:cs="Arial"/>
        </w:rPr>
        <w:t xml:space="preserve"> for </w:t>
      </w:r>
      <w:r>
        <w:rPr>
          <w:rFonts w:ascii="Arial" w:hAnsi="Arial" w:cs="Arial"/>
        </w:rPr>
        <w:t>the success of the contact plan</w:t>
      </w:r>
      <w:r w:rsidR="008F07E0" w:rsidRPr="00C5755D">
        <w:rPr>
          <w:rFonts w:ascii="Arial" w:hAnsi="Arial" w:cs="Arial"/>
        </w:rPr>
        <w:t>.</w:t>
      </w:r>
    </w:p>
    <w:p w:rsidR="008F07E0" w:rsidRPr="006D6450" w:rsidRDefault="008F07E0" w:rsidP="008F07E0">
      <w:pPr>
        <w:spacing w:after="0" w:line="240" w:lineRule="auto"/>
        <w:rPr>
          <w:rFonts w:ascii="Arial" w:hAnsi="Arial" w:cs="Arial"/>
          <w:b/>
        </w:rPr>
      </w:pPr>
    </w:p>
    <w:p w:rsidR="008F07E0" w:rsidRPr="006D6450" w:rsidRDefault="008F07E0" w:rsidP="008F07E0">
      <w:pPr>
        <w:spacing w:after="0" w:line="240" w:lineRule="auto"/>
        <w:rPr>
          <w:rFonts w:ascii="Arial" w:hAnsi="Arial" w:cs="Arial"/>
          <w:b/>
        </w:rPr>
      </w:pPr>
      <w:r w:rsidRPr="006D6450">
        <w:rPr>
          <w:rFonts w:ascii="Arial" w:hAnsi="Arial" w:cs="Arial"/>
          <w:b/>
        </w:rPr>
        <w:t>How</w:t>
      </w:r>
    </w:p>
    <w:p w:rsidR="00C5755D" w:rsidRDefault="00C5755D" w:rsidP="008F07E0">
      <w:pPr>
        <w:spacing w:after="0" w:line="240" w:lineRule="auto"/>
        <w:rPr>
          <w:rFonts w:ascii="Arial" w:hAnsi="Arial" w:cs="Arial"/>
          <w:b/>
        </w:rPr>
      </w:pPr>
    </w:p>
    <w:p w:rsidR="00954AA0" w:rsidRPr="0049520D" w:rsidRDefault="008F07E0" w:rsidP="008F07E0">
      <w:pPr>
        <w:spacing w:after="0" w:line="240" w:lineRule="auto"/>
        <w:rPr>
          <w:rFonts w:ascii="Arial" w:hAnsi="Arial" w:cs="Arial"/>
          <w:b/>
        </w:rPr>
      </w:pPr>
      <w:r w:rsidRPr="00C5755D">
        <w:rPr>
          <w:rFonts w:ascii="Arial" w:hAnsi="Arial" w:cs="Arial"/>
        </w:rPr>
        <w:t>There is a specific requirement within the care plan to set out the arrang</w:t>
      </w:r>
      <w:r w:rsidR="00C5755D">
        <w:rPr>
          <w:rFonts w:ascii="Arial" w:hAnsi="Arial" w:cs="Arial"/>
        </w:rPr>
        <w:t xml:space="preserve">ements for contact in writing. Your </w:t>
      </w:r>
      <w:r w:rsidRPr="00C5755D">
        <w:rPr>
          <w:rFonts w:ascii="Arial" w:hAnsi="Arial" w:cs="Arial"/>
        </w:rPr>
        <w:t>contac</w:t>
      </w:r>
      <w:r w:rsidR="00C5755D">
        <w:rPr>
          <w:rFonts w:ascii="Arial" w:hAnsi="Arial" w:cs="Arial"/>
        </w:rPr>
        <w:t xml:space="preserve">t plan must be authorised by your line manager, </w:t>
      </w:r>
      <w:r w:rsidRPr="00C5755D">
        <w:rPr>
          <w:rFonts w:ascii="Arial" w:hAnsi="Arial" w:cs="Arial"/>
        </w:rPr>
        <w:t>and copies given to all those invol</w:t>
      </w:r>
      <w:r w:rsidR="00C5755D">
        <w:rPr>
          <w:rFonts w:ascii="Arial" w:hAnsi="Arial" w:cs="Arial"/>
        </w:rPr>
        <w:t>ved in participating in contact. The plan must be</w:t>
      </w:r>
      <w:r w:rsidRPr="00C5755D">
        <w:rPr>
          <w:rFonts w:ascii="Arial" w:hAnsi="Arial" w:cs="Arial"/>
        </w:rPr>
        <w:t xml:space="preserve"> contained with</w:t>
      </w:r>
      <w:r w:rsidR="00C5755D">
        <w:rPr>
          <w:rFonts w:ascii="Arial" w:hAnsi="Arial" w:cs="Arial"/>
        </w:rPr>
        <w:t>in the Placement Plan and Care Plan before the start of conta</w:t>
      </w:r>
      <w:r w:rsidR="00B6766F">
        <w:rPr>
          <w:rFonts w:ascii="Arial" w:hAnsi="Arial" w:cs="Arial"/>
        </w:rPr>
        <w:t xml:space="preserve">ct. You </w:t>
      </w:r>
      <w:r w:rsidRPr="00C5755D">
        <w:rPr>
          <w:rFonts w:ascii="Arial" w:hAnsi="Arial" w:cs="Arial"/>
        </w:rPr>
        <w:t xml:space="preserve">must include any contingency plans, specify those who are prevented from having contact, </w:t>
      </w:r>
      <w:r w:rsidR="00C5755D">
        <w:rPr>
          <w:rFonts w:ascii="Arial" w:hAnsi="Arial" w:cs="Arial"/>
        </w:rPr>
        <w:t xml:space="preserve">and </w:t>
      </w:r>
      <w:r w:rsidRPr="00C5755D">
        <w:rPr>
          <w:rFonts w:ascii="Arial" w:hAnsi="Arial" w:cs="Arial"/>
        </w:rPr>
        <w:t xml:space="preserve">clearly detail any risks or specifics to ensure that contact is safe and promotes the welfare of the child.  </w:t>
      </w:r>
    </w:p>
    <w:p w:rsidR="00954AA0" w:rsidRDefault="00954AA0" w:rsidP="008F07E0">
      <w:pPr>
        <w:spacing w:after="0" w:line="240" w:lineRule="auto"/>
        <w:rPr>
          <w:rFonts w:ascii="Arial" w:hAnsi="Arial" w:cs="Arial"/>
        </w:rPr>
      </w:pPr>
    </w:p>
    <w:p w:rsidR="008F07E0" w:rsidRPr="004D3793" w:rsidRDefault="008F07E0" w:rsidP="008F07E0">
      <w:pPr>
        <w:spacing w:after="0" w:line="240" w:lineRule="auto"/>
        <w:rPr>
          <w:rFonts w:ascii="Arial" w:hAnsi="Arial" w:cs="Arial"/>
          <w:b/>
          <w:color w:val="FF0000"/>
        </w:rPr>
      </w:pPr>
      <w:r w:rsidRPr="004D3793">
        <w:rPr>
          <w:rFonts w:ascii="Arial" w:hAnsi="Arial" w:cs="Arial"/>
          <w:b/>
          <w:color w:val="FF0000"/>
        </w:rPr>
        <w:t>The contact plan must also be endorsed by the chil</w:t>
      </w:r>
      <w:r w:rsidR="00954AA0" w:rsidRPr="004D3793">
        <w:rPr>
          <w:rFonts w:ascii="Arial" w:hAnsi="Arial" w:cs="Arial"/>
          <w:b/>
          <w:color w:val="FF0000"/>
        </w:rPr>
        <w:t>d in care review process and by the child’s</w:t>
      </w:r>
      <w:r w:rsidRPr="004D3793">
        <w:rPr>
          <w:rFonts w:ascii="Arial" w:hAnsi="Arial" w:cs="Arial"/>
          <w:b/>
          <w:color w:val="FF0000"/>
        </w:rPr>
        <w:t xml:space="preserve"> Independent Reviewing Officer.</w:t>
      </w:r>
    </w:p>
    <w:p w:rsidR="004D3793" w:rsidRDefault="004D3793" w:rsidP="008F07E0">
      <w:pPr>
        <w:spacing w:after="0" w:line="240" w:lineRule="auto"/>
        <w:rPr>
          <w:rFonts w:ascii="Arial" w:hAnsi="Arial" w:cs="Arial"/>
        </w:rPr>
      </w:pPr>
    </w:p>
    <w:p w:rsidR="008F07E0" w:rsidRPr="00954AA0" w:rsidRDefault="008F07E0" w:rsidP="008F07E0">
      <w:pPr>
        <w:spacing w:after="0" w:line="240" w:lineRule="auto"/>
        <w:rPr>
          <w:rFonts w:ascii="Arial" w:hAnsi="Arial" w:cs="Arial"/>
        </w:rPr>
      </w:pPr>
      <w:r w:rsidRPr="00954AA0">
        <w:rPr>
          <w:rFonts w:ascii="Arial" w:hAnsi="Arial" w:cs="Arial"/>
        </w:rPr>
        <w:t xml:space="preserve">Where contact is supervised </w:t>
      </w:r>
      <w:r w:rsidR="00954AA0">
        <w:rPr>
          <w:rFonts w:ascii="Arial" w:hAnsi="Arial" w:cs="Arial"/>
        </w:rPr>
        <w:t>efforts you must try to make sure</w:t>
      </w:r>
      <w:r w:rsidRPr="00954AA0">
        <w:rPr>
          <w:rFonts w:ascii="Arial" w:hAnsi="Arial" w:cs="Arial"/>
        </w:rPr>
        <w:t xml:space="preserve"> the same </w:t>
      </w:r>
      <w:r w:rsidR="00954AA0">
        <w:rPr>
          <w:rFonts w:ascii="Arial" w:hAnsi="Arial" w:cs="Arial"/>
        </w:rPr>
        <w:t xml:space="preserve">contact </w:t>
      </w:r>
      <w:r w:rsidRPr="00954AA0">
        <w:rPr>
          <w:rFonts w:ascii="Arial" w:hAnsi="Arial" w:cs="Arial"/>
        </w:rPr>
        <w:t xml:space="preserve">supervisor </w:t>
      </w:r>
      <w:r w:rsidR="00954AA0">
        <w:rPr>
          <w:rFonts w:ascii="Arial" w:hAnsi="Arial" w:cs="Arial"/>
        </w:rPr>
        <w:t xml:space="preserve">is used </w:t>
      </w:r>
      <w:r w:rsidRPr="00954AA0">
        <w:rPr>
          <w:rFonts w:ascii="Arial" w:hAnsi="Arial" w:cs="Arial"/>
        </w:rPr>
        <w:t>throug</w:t>
      </w:r>
      <w:r w:rsidR="00954AA0">
        <w:rPr>
          <w:rFonts w:ascii="Arial" w:hAnsi="Arial" w:cs="Arial"/>
        </w:rPr>
        <w:t>hout</w:t>
      </w:r>
      <w:r w:rsidRPr="00954AA0">
        <w:rPr>
          <w:rFonts w:ascii="Arial" w:hAnsi="Arial" w:cs="Arial"/>
        </w:rPr>
        <w:t xml:space="preserve">.  Where this is not possible the contact plan must be shared </w:t>
      </w:r>
      <w:r w:rsidR="00954AA0">
        <w:rPr>
          <w:rFonts w:ascii="Arial" w:hAnsi="Arial" w:cs="Arial"/>
        </w:rPr>
        <w:t xml:space="preserve">and discussed </w:t>
      </w:r>
      <w:r w:rsidRPr="00954AA0">
        <w:rPr>
          <w:rFonts w:ascii="Arial" w:hAnsi="Arial" w:cs="Arial"/>
        </w:rPr>
        <w:t xml:space="preserve">with each </w:t>
      </w:r>
      <w:r w:rsidR="00954AA0">
        <w:rPr>
          <w:rFonts w:ascii="Arial" w:hAnsi="Arial" w:cs="Arial"/>
        </w:rPr>
        <w:t xml:space="preserve">contact supervisor, and you must give an </w:t>
      </w:r>
      <w:r w:rsidRPr="00954AA0">
        <w:rPr>
          <w:rFonts w:ascii="Arial" w:hAnsi="Arial" w:cs="Arial"/>
        </w:rPr>
        <w:t>update on progress/issu</w:t>
      </w:r>
      <w:r w:rsidR="00954AA0">
        <w:rPr>
          <w:rFonts w:ascii="Arial" w:hAnsi="Arial" w:cs="Arial"/>
        </w:rPr>
        <w:t>es.</w:t>
      </w:r>
    </w:p>
    <w:p w:rsidR="008F07E0" w:rsidRPr="00954AA0" w:rsidRDefault="008F07E0" w:rsidP="008F07E0">
      <w:pPr>
        <w:spacing w:after="0" w:line="240" w:lineRule="auto"/>
        <w:rPr>
          <w:rFonts w:ascii="Arial" w:hAnsi="Arial" w:cs="Arial"/>
        </w:rPr>
      </w:pPr>
    </w:p>
    <w:p w:rsidR="004D3793" w:rsidRPr="004D3793" w:rsidRDefault="00954AA0" w:rsidP="008F07E0">
      <w:pPr>
        <w:spacing w:after="0" w:line="240" w:lineRule="auto"/>
        <w:rPr>
          <w:rFonts w:ascii="Arial" w:hAnsi="Arial" w:cs="Arial"/>
          <w:b/>
          <w:color w:val="FF0000"/>
        </w:rPr>
      </w:pPr>
      <w:r w:rsidRPr="00954AA0">
        <w:rPr>
          <w:rFonts w:ascii="Arial" w:hAnsi="Arial" w:cs="Arial"/>
          <w:b/>
          <w:color w:val="FF0000"/>
        </w:rPr>
        <w:t xml:space="preserve">Before new </w:t>
      </w:r>
      <w:r w:rsidR="008F07E0" w:rsidRPr="00954AA0">
        <w:rPr>
          <w:rFonts w:ascii="Arial" w:hAnsi="Arial" w:cs="Arial"/>
          <w:b/>
          <w:color w:val="FF0000"/>
        </w:rPr>
        <w:t xml:space="preserve">contact </w:t>
      </w:r>
      <w:r w:rsidRPr="00954AA0">
        <w:rPr>
          <w:rFonts w:ascii="Arial" w:hAnsi="Arial" w:cs="Arial"/>
          <w:b/>
          <w:color w:val="FF0000"/>
        </w:rPr>
        <w:t xml:space="preserve">arrangements start </w:t>
      </w:r>
      <w:r w:rsidR="008F07E0" w:rsidRPr="00954AA0">
        <w:rPr>
          <w:rFonts w:ascii="Arial" w:hAnsi="Arial" w:cs="Arial"/>
          <w:b/>
          <w:color w:val="FF0000"/>
        </w:rPr>
        <w:t xml:space="preserve">the child and those participating in contact should be prepared and informed of the </w:t>
      </w:r>
      <w:r w:rsidRPr="00954AA0">
        <w:rPr>
          <w:rFonts w:ascii="Arial" w:hAnsi="Arial" w:cs="Arial"/>
          <w:b/>
          <w:color w:val="FF0000"/>
        </w:rPr>
        <w:t xml:space="preserve">contact </w:t>
      </w:r>
      <w:r w:rsidR="008F07E0" w:rsidRPr="00954AA0">
        <w:rPr>
          <w:rFonts w:ascii="Arial" w:hAnsi="Arial" w:cs="Arial"/>
          <w:b/>
          <w:color w:val="FF0000"/>
        </w:rPr>
        <w:t>plan</w:t>
      </w:r>
      <w:r w:rsidRPr="00954AA0">
        <w:rPr>
          <w:rFonts w:ascii="Arial" w:hAnsi="Arial" w:cs="Arial"/>
          <w:b/>
          <w:color w:val="FF0000"/>
        </w:rPr>
        <w:t xml:space="preserve"> and your </w:t>
      </w:r>
      <w:r w:rsidR="008F07E0" w:rsidRPr="00954AA0">
        <w:rPr>
          <w:rFonts w:ascii="Arial" w:hAnsi="Arial" w:cs="Arial"/>
          <w:b/>
          <w:color w:val="FF0000"/>
        </w:rPr>
        <w:t xml:space="preserve">expectations in order that they are clear what to expect.  </w:t>
      </w:r>
    </w:p>
    <w:p w:rsidR="006233F6" w:rsidRDefault="006233F6" w:rsidP="008F07E0">
      <w:pPr>
        <w:spacing w:after="0" w:line="240" w:lineRule="auto"/>
        <w:rPr>
          <w:rFonts w:ascii="Arial" w:hAnsi="Arial" w:cs="Arial"/>
          <w:b/>
        </w:rPr>
      </w:pPr>
    </w:p>
    <w:p w:rsidR="008F07E0" w:rsidRPr="006D6450" w:rsidRDefault="008F07E0" w:rsidP="008F07E0">
      <w:pPr>
        <w:spacing w:after="0" w:line="240" w:lineRule="auto"/>
        <w:rPr>
          <w:rFonts w:ascii="Arial" w:hAnsi="Arial" w:cs="Arial"/>
          <w:b/>
        </w:rPr>
      </w:pPr>
      <w:r w:rsidRPr="006D6450">
        <w:rPr>
          <w:rFonts w:ascii="Arial" w:hAnsi="Arial" w:cs="Arial"/>
          <w:b/>
        </w:rPr>
        <w:t>Recording</w:t>
      </w:r>
    </w:p>
    <w:p w:rsidR="008F07E0" w:rsidRPr="006D6450" w:rsidRDefault="008F07E0" w:rsidP="008F07E0">
      <w:pPr>
        <w:spacing w:after="0" w:line="240" w:lineRule="auto"/>
        <w:rPr>
          <w:rFonts w:ascii="Arial" w:hAnsi="Arial" w:cs="Arial"/>
          <w:b/>
        </w:rPr>
      </w:pPr>
    </w:p>
    <w:p w:rsidR="00F37981" w:rsidRDefault="008F07E0" w:rsidP="008F07E0">
      <w:pPr>
        <w:spacing w:after="0" w:line="240" w:lineRule="auto"/>
        <w:rPr>
          <w:rFonts w:ascii="Arial" w:hAnsi="Arial" w:cs="Arial"/>
        </w:rPr>
      </w:pPr>
      <w:r w:rsidRPr="00954AA0">
        <w:rPr>
          <w:rFonts w:ascii="Arial" w:hAnsi="Arial" w:cs="Arial"/>
        </w:rPr>
        <w:t>All contact whethe</w:t>
      </w:r>
      <w:r w:rsidR="00954AA0">
        <w:rPr>
          <w:rFonts w:ascii="Arial" w:hAnsi="Arial" w:cs="Arial"/>
        </w:rPr>
        <w:t>r supervised or facilitated/</w:t>
      </w:r>
      <w:r w:rsidR="0008393F">
        <w:rPr>
          <w:rFonts w:ascii="Arial" w:hAnsi="Arial" w:cs="Arial"/>
        </w:rPr>
        <w:t xml:space="preserve"> </w:t>
      </w:r>
      <w:r w:rsidR="00954AA0">
        <w:rPr>
          <w:rFonts w:ascii="Arial" w:hAnsi="Arial" w:cs="Arial"/>
        </w:rPr>
        <w:t>supported</w:t>
      </w:r>
      <w:r w:rsidRPr="00954AA0">
        <w:rPr>
          <w:rFonts w:ascii="Arial" w:hAnsi="Arial" w:cs="Arial"/>
        </w:rPr>
        <w:t xml:space="preserve"> should be rec</w:t>
      </w:r>
      <w:r w:rsidR="00954AA0">
        <w:rPr>
          <w:rFonts w:ascii="Arial" w:hAnsi="Arial" w:cs="Arial"/>
        </w:rPr>
        <w:t xml:space="preserve">orded, monitored and reviewed. Contact is an important part of </w:t>
      </w:r>
      <w:r w:rsidRPr="00954AA0">
        <w:rPr>
          <w:rFonts w:ascii="Arial" w:hAnsi="Arial" w:cs="Arial"/>
        </w:rPr>
        <w:t xml:space="preserve">the care plan and </w:t>
      </w:r>
      <w:r w:rsidR="00954AA0">
        <w:rPr>
          <w:rFonts w:ascii="Arial" w:hAnsi="Arial" w:cs="Arial"/>
        </w:rPr>
        <w:t xml:space="preserve">must be </w:t>
      </w:r>
      <w:r w:rsidRPr="00954AA0">
        <w:rPr>
          <w:rFonts w:ascii="Arial" w:hAnsi="Arial" w:cs="Arial"/>
        </w:rPr>
        <w:t xml:space="preserve">considered </w:t>
      </w:r>
      <w:r w:rsidR="00954AA0">
        <w:rPr>
          <w:rFonts w:ascii="Arial" w:hAnsi="Arial" w:cs="Arial"/>
        </w:rPr>
        <w:t xml:space="preserve">at each statutory </w:t>
      </w:r>
      <w:r w:rsidR="00B6766F">
        <w:rPr>
          <w:rFonts w:ascii="Arial" w:hAnsi="Arial" w:cs="Arial"/>
        </w:rPr>
        <w:t xml:space="preserve">Review. </w:t>
      </w:r>
    </w:p>
    <w:p w:rsidR="008F07E0" w:rsidRPr="00954AA0" w:rsidRDefault="008F07E0" w:rsidP="008F07E0">
      <w:pPr>
        <w:spacing w:after="0" w:line="240" w:lineRule="auto"/>
        <w:rPr>
          <w:rFonts w:ascii="Arial" w:hAnsi="Arial" w:cs="Arial"/>
        </w:rPr>
      </w:pPr>
      <w:r w:rsidRPr="00954AA0">
        <w:rPr>
          <w:rFonts w:ascii="Arial" w:hAnsi="Arial" w:cs="Arial"/>
        </w:rPr>
        <w:lastRenderedPageBreak/>
        <w:t>Records should include difficulties identified and ar</w:t>
      </w:r>
      <w:r w:rsidR="00954AA0">
        <w:rPr>
          <w:rFonts w:ascii="Arial" w:hAnsi="Arial" w:cs="Arial"/>
        </w:rPr>
        <w:t xml:space="preserve">rangements to overcome them. </w:t>
      </w:r>
      <w:r w:rsidRPr="00954AA0">
        <w:rPr>
          <w:rFonts w:ascii="Arial" w:hAnsi="Arial" w:cs="Arial"/>
        </w:rPr>
        <w:t>It is equally as important to record and analyse strengths seen within the contact sessions</w:t>
      </w:r>
      <w:r w:rsidR="00954AA0">
        <w:rPr>
          <w:rFonts w:ascii="Arial" w:hAnsi="Arial" w:cs="Arial"/>
        </w:rPr>
        <w:t xml:space="preserve"> as it is to record the difficulties or concerns.</w:t>
      </w:r>
    </w:p>
    <w:p w:rsidR="008F07E0" w:rsidRPr="00954AA0" w:rsidRDefault="008F07E0" w:rsidP="008F07E0">
      <w:pPr>
        <w:spacing w:after="0" w:line="240" w:lineRule="auto"/>
        <w:rPr>
          <w:rFonts w:ascii="Arial" w:hAnsi="Arial" w:cs="Arial"/>
        </w:rPr>
      </w:pPr>
    </w:p>
    <w:p w:rsidR="00F37981" w:rsidRDefault="008F07E0" w:rsidP="008F07E0">
      <w:pPr>
        <w:spacing w:after="0" w:line="240" w:lineRule="auto"/>
        <w:rPr>
          <w:rFonts w:ascii="Arial" w:hAnsi="Arial" w:cs="Arial"/>
        </w:rPr>
      </w:pPr>
      <w:r w:rsidRPr="00954AA0">
        <w:rPr>
          <w:rFonts w:ascii="Arial" w:hAnsi="Arial" w:cs="Arial"/>
        </w:rPr>
        <w:t xml:space="preserve">The recording of supervised contact must be consistent and provide details of the contact and </w:t>
      </w:r>
      <w:r w:rsidR="00954AA0">
        <w:rPr>
          <w:rFonts w:ascii="Arial" w:hAnsi="Arial" w:cs="Arial"/>
        </w:rPr>
        <w:t xml:space="preserve">any </w:t>
      </w:r>
      <w:r w:rsidRPr="00954AA0">
        <w:rPr>
          <w:rFonts w:ascii="Arial" w:hAnsi="Arial" w:cs="Arial"/>
        </w:rPr>
        <w:t>observations</w:t>
      </w:r>
      <w:r w:rsidR="00954AA0">
        <w:rPr>
          <w:rFonts w:ascii="Arial" w:hAnsi="Arial" w:cs="Arial"/>
        </w:rPr>
        <w:t>,</w:t>
      </w:r>
      <w:r w:rsidRPr="00954AA0">
        <w:rPr>
          <w:rFonts w:ascii="Arial" w:hAnsi="Arial" w:cs="Arial"/>
        </w:rPr>
        <w:t xml:space="preserve"> and an analysis of the contact experience for the child</w:t>
      </w:r>
      <w:r w:rsidR="00954AA0">
        <w:rPr>
          <w:rFonts w:ascii="Arial" w:hAnsi="Arial" w:cs="Arial"/>
        </w:rPr>
        <w:t>,</w:t>
      </w:r>
      <w:r w:rsidRPr="00954AA0">
        <w:rPr>
          <w:rFonts w:ascii="Arial" w:hAnsi="Arial" w:cs="Arial"/>
        </w:rPr>
        <w:t xml:space="preserve"> and impact on the child.  </w:t>
      </w:r>
    </w:p>
    <w:p w:rsidR="00F37981" w:rsidRDefault="00F37981" w:rsidP="008F07E0">
      <w:pPr>
        <w:spacing w:after="0" w:line="240" w:lineRule="auto"/>
        <w:rPr>
          <w:rFonts w:ascii="Arial" w:hAnsi="Arial" w:cs="Arial"/>
        </w:rPr>
      </w:pPr>
    </w:p>
    <w:p w:rsidR="008F07E0" w:rsidRPr="00954AA0" w:rsidRDefault="008F07E0" w:rsidP="008F07E0">
      <w:pPr>
        <w:spacing w:after="0" w:line="240" w:lineRule="auto"/>
        <w:rPr>
          <w:rFonts w:ascii="Arial" w:hAnsi="Arial" w:cs="Arial"/>
        </w:rPr>
      </w:pPr>
      <w:r w:rsidRPr="00954AA0">
        <w:rPr>
          <w:rFonts w:ascii="Arial" w:hAnsi="Arial" w:cs="Arial"/>
        </w:rPr>
        <w:t xml:space="preserve">Recordings may be required to be submitted as </w:t>
      </w:r>
      <w:r w:rsidR="00954AA0">
        <w:rPr>
          <w:rFonts w:ascii="Arial" w:hAnsi="Arial" w:cs="Arial"/>
        </w:rPr>
        <w:t xml:space="preserve">evidence as </w:t>
      </w:r>
      <w:r w:rsidRPr="00954AA0">
        <w:rPr>
          <w:rFonts w:ascii="Arial" w:hAnsi="Arial" w:cs="Arial"/>
        </w:rPr>
        <w:t xml:space="preserve">part of the court process, </w:t>
      </w:r>
      <w:r w:rsidR="00954AA0">
        <w:rPr>
          <w:rFonts w:ascii="Arial" w:hAnsi="Arial" w:cs="Arial"/>
        </w:rPr>
        <w:t xml:space="preserve">and therefore </w:t>
      </w:r>
      <w:r w:rsidRPr="00954AA0">
        <w:rPr>
          <w:rFonts w:ascii="Arial" w:hAnsi="Arial" w:cs="Arial"/>
        </w:rPr>
        <w:t>it is important that records are completed within 24 hours of the contact taking place.</w:t>
      </w:r>
    </w:p>
    <w:p w:rsidR="008F07E0" w:rsidRPr="008F07E0" w:rsidRDefault="008F07E0" w:rsidP="008F07E0">
      <w:pPr>
        <w:spacing w:after="0" w:line="240" w:lineRule="auto"/>
        <w:rPr>
          <w:rFonts w:ascii="Arial" w:hAnsi="Arial" w:cs="Arial"/>
          <w:b/>
        </w:rPr>
      </w:pPr>
    </w:p>
    <w:p w:rsidR="008F07E0" w:rsidRPr="009B499B" w:rsidRDefault="00954AA0" w:rsidP="008F07E0">
      <w:pPr>
        <w:spacing w:after="0" w:line="240" w:lineRule="auto"/>
        <w:rPr>
          <w:rFonts w:ascii="Arial" w:hAnsi="Arial" w:cs="Arial"/>
        </w:rPr>
      </w:pPr>
      <w:r w:rsidRPr="009B499B">
        <w:rPr>
          <w:rFonts w:ascii="Arial" w:hAnsi="Arial" w:cs="Arial"/>
        </w:rPr>
        <w:t>A record of each session must be included</w:t>
      </w:r>
      <w:r w:rsidR="008F07E0" w:rsidRPr="009B499B">
        <w:rPr>
          <w:rFonts w:ascii="Arial" w:hAnsi="Arial" w:cs="Arial"/>
        </w:rPr>
        <w:t xml:space="preserve"> </w:t>
      </w:r>
      <w:r w:rsidRPr="009B499B">
        <w:rPr>
          <w:rFonts w:ascii="Arial" w:hAnsi="Arial" w:cs="Arial"/>
        </w:rPr>
        <w:t xml:space="preserve">on Liberi as part </w:t>
      </w:r>
      <w:r w:rsidR="009B499B" w:rsidRPr="009B499B">
        <w:rPr>
          <w:rFonts w:ascii="Arial" w:hAnsi="Arial" w:cs="Arial"/>
        </w:rPr>
        <w:t xml:space="preserve">of the child’s file. </w:t>
      </w:r>
      <w:r w:rsidR="009B499B">
        <w:rPr>
          <w:rFonts w:ascii="Arial" w:hAnsi="Arial" w:cs="Arial"/>
        </w:rPr>
        <w:t>This information may be</w:t>
      </w:r>
      <w:r w:rsidR="008F07E0" w:rsidRPr="009B499B">
        <w:rPr>
          <w:rFonts w:ascii="Arial" w:hAnsi="Arial" w:cs="Arial"/>
        </w:rPr>
        <w:t xml:space="preserve"> shared with parents</w:t>
      </w:r>
      <w:r w:rsidR="009B499B">
        <w:rPr>
          <w:rFonts w:ascii="Arial" w:hAnsi="Arial" w:cs="Arial"/>
        </w:rPr>
        <w:t>, and they should be encouraged to add</w:t>
      </w:r>
      <w:r w:rsidR="00B6766F">
        <w:rPr>
          <w:rFonts w:ascii="Arial" w:hAnsi="Arial" w:cs="Arial"/>
        </w:rPr>
        <w:t xml:space="preserve"> their comments. </w:t>
      </w:r>
      <w:r w:rsidR="008F07E0" w:rsidRPr="009B499B">
        <w:rPr>
          <w:rFonts w:ascii="Arial" w:hAnsi="Arial" w:cs="Arial"/>
        </w:rPr>
        <w:t xml:space="preserve">Copies of the </w:t>
      </w:r>
      <w:r w:rsidR="009B499B" w:rsidRPr="009B499B">
        <w:rPr>
          <w:rFonts w:ascii="Arial" w:hAnsi="Arial" w:cs="Arial"/>
        </w:rPr>
        <w:t xml:space="preserve">records of supervised contact </w:t>
      </w:r>
      <w:r w:rsidR="008F07E0" w:rsidRPr="009B499B">
        <w:rPr>
          <w:rFonts w:ascii="Arial" w:hAnsi="Arial" w:cs="Arial"/>
        </w:rPr>
        <w:t>should be mad</w:t>
      </w:r>
      <w:r w:rsidR="009B499B" w:rsidRPr="009B499B">
        <w:rPr>
          <w:rFonts w:ascii="Arial" w:hAnsi="Arial" w:cs="Arial"/>
        </w:rPr>
        <w:t xml:space="preserve">e available to </w:t>
      </w:r>
      <w:r w:rsidR="008F07E0" w:rsidRPr="009B499B">
        <w:rPr>
          <w:rFonts w:ascii="Arial" w:hAnsi="Arial" w:cs="Arial"/>
        </w:rPr>
        <w:t>Legal Services</w:t>
      </w:r>
      <w:r w:rsidR="009B499B" w:rsidRPr="009B499B">
        <w:rPr>
          <w:rFonts w:ascii="Arial" w:hAnsi="Arial" w:cs="Arial"/>
        </w:rPr>
        <w:t xml:space="preserve"> when this is requested</w:t>
      </w:r>
      <w:r w:rsidR="008F07E0" w:rsidRPr="009B499B">
        <w:rPr>
          <w:rFonts w:ascii="Arial" w:hAnsi="Arial" w:cs="Arial"/>
        </w:rPr>
        <w:t>.</w:t>
      </w:r>
    </w:p>
    <w:p w:rsidR="008F07E0" w:rsidRPr="009B499B" w:rsidRDefault="008F07E0" w:rsidP="008F07E0">
      <w:pPr>
        <w:spacing w:after="0" w:line="240" w:lineRule="auto"/>
        <w:rPr>
          <w:rFonts w:ascii="Arial" w:hAnsi="Arial" w:cs="Arial"/>
        </w:rPr>
      </w:pPr>
    </w:p>
    <w:p w:rsidR="008F07E0" w:rsidRDefault="008F07E0" w:rsidP="008F07E0">
      <w:pPr>
        <w:spacing w:after="0" w:line="240" w:lineRule="auto"/>
        <w:rPr>
          <w:rFonts w:ascii="Arial" w:hAnsi="Arial" w:cs="Arial"/>
          <w:b/>
        </w:rPr>
      </w:pPr>
      <w:r w:rsidRPr="008F07E0">
        <w:rPr>
          <w:rFonts w:ascii="Arial" w:hAnsi="Arial" w:cs="Arial"/>
          <w:b/>
        </w:rPr>
        <w:t>De-brief</w:t>
      </w:r>
    </w:p>
    <w:p w:rsidR="009B499B" w:rsidRPr="008F07E0" w:rsidRDefault="009B499B" w:rsidP="008F07E0">
      <w:pPr>
        <w:spacing w:after="0" w:line="240" w:lineRule="auto"/>
        <w:rPr>
          <w:rFonts w:ascii="Arial" w:hAnsi="Arial" w:cs="Arial"/>
          <w:b/>
        </w:rPr>
      </w:pPr>
    </w:p>
    <w:p w:rsidR="004D3793" w:rsidRPr="004D3793" w:rsidRDefault="009B499B" w:rsidP="008F07E0">
      <w:pPr>
        <w:spacing w:after="0" w:line="240" w:lineRule="auto"/>
        <w:rPr>
          <w:rFonts w:ascii="Arial" w:hAnsi="Arial" w:cs="Arial"/>
        </w:rPr>
      </w:pPr>
      <w:r>
        <w:rPr>
          <w:rFonts w:ascii="Arial" w:hAnsi="Arial" w:cs="Arial"/>
        </w:rPr>
        <w:t>Your direct work with the child may include a</w:t>
      </w:r>
      <w:r w:rsidR="008F07E0" w:rsidRPr="009B499B">
        <w:rPr>
          <w:rFonts w:ascii="Arial" w:hAnsi="Arial" w:cs="Arial"/>
        </w:rPr>
        <w:t xml:space="preserve"> de-briefing session </w:t>
      </w:r>
      <w:r>
        <w:rPr>
          <w:rFonts w:ascii="Arial" w:hAnsi="Arial" w:cs="Arial"/>
        </w:rPr>
        <w:t>after contact, and it may be a good idea to discuss contact with the other participants to gain their account t of the experience</w:t>
      </w:r>
      <w:r w:rsidR="004D3793">
        <w:rPr>
          <w:rFonts w:ascii="Arial" w:hAnsi="Arial" w:cs="Arial"/>
        </w:rPr>
        <w:t xml:space="preserve"> and their reactions to contact.</w:t>
      </w:r>
    </w:p>
    <w:p w:rsidR="004D3793" w:rsidRDefault="004D3793" w:rsidP="008F07E0">
      <w:pPr>
        <w:spacing w:after="0" w:line="240" w:lineRule="auto"/>
        <w:rPr>
          <w:rFonts w:ascii="Arial" w:hAnsi="Arial" w:cs="Arial"/>
          <w:b/>
        </w:rPr>
      </w:pPr>
    </w:p>
    <w:p w:rsidR="008F07E0" w:rsidRPr="008F07E0" w:rsidRDefault="009B499B" w:rsidP="008F07E0">
      <w:pPr>
        <w:spacing w:after="0" w:line="240" w:lineRule="auto"/>
        <w:rPr>
          <w:rFonts w:ascii="Arial" w:hAnsi="Arial" w:cs="Arial"/>
          <w:b/>
        </w:rPr>
      </w:pPr>
      <w:r>
        <w:rPr>
          <w:rFonts w:ascii="Arial" w:hAnsi="Arial" w:cs="Arial"/>
          <w:b/>
        </w:rPr>
        <w:t>Stopping contact</w:t>
      </w:r>
    </w:p>
    <w:p w:rsidR="008F07E0" w:rsidRDefault="008F07E0" w:rsidP="008F07E0">
      <w:pPr>
        <w:spacing w:after="0" w:line="240" w:lineRule="auto"/>
        <w:rPr>
          <w:rFonts w:ascii="Arial" w:hAnsi="Arial" w:cs="Arial"/>
          <w:b/>
        </w:rPr>
      </w:pPr>
    </w:p>
    <w:p w:rsidR="00B6766F" w:rsidRPr="00B6766F" w:rsidRDefault="00B6766F" w:rsidP="00B6766F">
      <w:pPr>
        <w:spacing w:after="0" w:line="240" w:lineRule="auto"/>
        <w:rPr>
          <w:rFonts w:ascii="Arial" w:hAnsi="Arial" w:cs="Arial"/>
        </w:rPr>
      </w:pPr>
      <w:r w:rsidRPr="00B6766F">
        <w:rPr>
          <w:rFonts w:ascii="Arial" w:hAnsi="Arial" w:cs="Arial"/>
        </w:rPr>
        <w:t xml:space="preserve">You have a responsibility to promote positive contact for your children in care, but also to take steps where restrictions on contact are required.  </w:t>
      </w:r>
    </w:p>
    <w:p w:rsidR="006233F6" w:rsidRDefault="006233F6" w:rsidP="00B6766F">
      <w:pPr>
        <w:spacing w:after="0" w:line="240" w:lineRule="auto"/>
        <w:rPr>
          <w:rFonts w:ascii="Arial" w:hAnsi="Arial" w:cs="Arial"/>
        </w:rPr>
      </w:pPr>
    </w:p>
    <w:p w:rsidR="00B6766F" w:rsidRPr="00B6766F" w:rsidRDefault="00B6766F" w:rsidP="00B6766F">
      <w:pPr>
        <w:spacing w:after="0" w:line="240" w:lineRule="auto"/>
        <w:rPr>
          <w:rFonts w:ascii="Arial" w:hAnsi="Arial" w:cs="Arial"/>
        </w:rPr>
      </w:pPr>
      <w:r w:rsidRPr="00B6766F">
        <w:rPr>
          <w:rFonts w:ascii="Arial" w:hAnsi="Arial" w:cs="Arial"/>
        </w:rPr>
        <w:t>In Public law the Local Authority has the power to decide what amounts to ‘reasonable’ contact, ensuring that at all times our paramount duty is to safeguard and promote the welfare of the child.</w:t>
      </w:r>
    </w:p>
    <w:p w:rsidR="00B6766F" w:rsidRDefault="00B6766F" w:rsidP="008F07E0">
      <w:pPr>
        <w:spacing w:after="0" w:line="240" w:lineRule="auto"/>
        <w:rPr>
          <w:rFonts w:ascii="Arial" w:hAnsi="Arial" w:cs="Arial"/>
        </w:rPr>
      </w:pPr>
    </w:p>
    <w:p w:rsidR="008F07E0" w:rsidRPr="009B499B" w:rsidRDefault="009B499B" w:rsidP="008F07E0">
      <w:pPr>
        <w:spacing w:after="0" w:line="240" w:lineRule="auto"/>
        <w:rPr>
          <w:rFonts w:ascii="Arial" w:hAnsi="Arial" w:cs="Arial"/>
        </w:rPr>
      </w:pPr>
      <w:r>
        <w:rPr>
          <w:rFonts w:ascii="Arial" w:hAnsi="Arial" w:cs="Arial"/>
        </w:rPr>
        <w:t xml:space="preserve">Suspension or the termination of contact </w:t>
      </w:r>
      <w:r w:rsidR="008F07E0" w:rsidRPr="009B499B">
        <w:rPr>
          <w:rFonts w:ascii="Arial" w:hAnsi="Arial" w:cs="Arial"/>
        </w:rPr>
        <w:t xml:space="preserve">may be </w:t>
      </w:r>
      <w:r>
        <w:rPr>
          <w:rFonts w:ascii="Arial" w:hAnsi="Arial" w:cs="Arial"/>
        </w:rPr>
        <w:t>necessary because of</w:t>
      </w:r>
      <w:r w:rsidR="008F07E0" w:rsidRPr="009B499B">
        <w:rPr>
          <w:rFonts w:ascii="Arial" w:hAnsi="Arial" w:cs="Arial"/>
        </w:rPr>
        <w:t xml:space="preserve"> inappropriate behaviours</w:t>
      </w:r>
      <w:r>
        <w:rPr>
          <w:rFonts w:ascii="Arial" w:hAnsi="Arial" w:cs="Arial"/>
        </w:rPr>
        <w:t xml:space="preserve"> by adult participants, or when the child requests it if they are old enough, and if there is obvious distress as a result of contact.</w:t>
      </w:r>
    </w:p>
    <w:p w:rsidR="008F07E0" w:rsidRPr="008F07E0" w:rsidRDefault="008F07E0" w:rsidP="008F07E0">
      <w:pPr>
        <w:spacing w:after="0" w:line="240" w:lineRule="auto"/>
        <w:rPr>
          <w:rFonts w:ascii="Arial" w:hAnsi="Arial" w:cs="Arial"/>
          <w:b/>
        </w:rPr>
      </w:pPr>
    </w:p>
    <w:p w:rsidR="00F37981" w:rsidRDefault="00F37981" w:rsidP="008F07E0">
      <w:pPr>
        <w:spacing w:after="0" w:line="240" w:lineRule="auto"/>
        <w:rPr>
          <w:rFonts w:ascii="Arial" w:hAnsi="Arial" w:cs="Arial"/>
          <w:b/>
        </w:rPr>
      </w:pPr>
    </w:p>
    <w:p w:rsidR="00F37981" w:rsidRDefault="00F37981" w:rsidP="008F07E0">
      <w:pPr>
        <w:spacing w:after="0" w:line="240" w:lineRule="auto"/>
        <w:rPr>
          <w:rFonts w:ascii="Arial" w:hAnsi="Arial" w:cs="Arial"/>
          <w:b/>
        </w:rPr>
      </w:pPr>
    </w:p>
    <w:p w:rsidR="008F07E0" w:rsidRPr="008F07E0" w:rsidRDefault="009B499B" w:rsidP="008F07E0">
      <w:pPr>
        <w:spacing w:after="0" w:line="240" w:lineRule="auto"/>
        <w:rPr>
          <w:rFonts w:ascii="Arial" w:hAnsi="Arial" w:cs="Arial"/>
          <w:b/>
        </w:rPr>
      </w:pPr>
      <w:r>
        <w:rPr>
          <w:rFonts w:ascii="Arial" w:hAnsi="Arial" w:cs="Arial"/>
          <w:b/>
        </w:rPr>
        <w:lastRenderedPageBreak/>
        <w:t>Sibling contact</w:t>
      </w:r>
    </w:p>
    <w:p w:rsidR="008F07E0" w:rsidRPr="008F07E0" w:rsidRDefault="008F07E0" w:rsidP="008F07E0">
      <w:pPr>
        <w:spacing w:after="0" w:line="240" w:lineRule="auto"/>
        <w:rPr>
          <w:rFonts w:ascii="Arial" w:hAnsi="Arial" w:cs="Arial"/>
          <w:b/>
        </w:rPr>
      </w:pPr>
    </w:p>
    <w:p w:rsidR="009B499B" w:rsidRDefault="009B499B" w:rsidP="008F07E0">
      <w:pPr>
        <w:spacing w:after="0" w:line="240" w:lineRule="auto"/>
        <w:rPr>
          <w:rFonts w:ascii="Arial" w:hAnsi="Arial" w:cs="Arial"/>
        </w:rPr>
      </w:pPr>
      <w:r w:rsidRPr="009B499B">
        <w:rPr>
          <w:rFonts w:ascii="Arial" w:hAnsi="Arial" w:cs="Arial"/>
        </w:rPr>
        <w:t xml:space="preserve">We must </w:t>
      </w:r>
      <w:r w:rsidR="008F07E0" w:rsidRPr="009B499B">
        <w:rPr>
          <w:rFonts w:ascii="Arial" w:hAnsi="Arial" w:cs="Arial"/>
        </w:rPr>
        <w:t>accommodate a child together with siblings so far as is ‘reasonably practical and con</w:t>
      </w:r>
      <w:r w:rsidR="00B6766F">
        <w:rPr>
          <w:rFonts w:ascii="Arial" w:hAnsi="Arial" w:cs="Arial"/>
        </w:rPr>
        <w:t xml:space="preserve">sistent with his/her welfare’. </w:t>
      </w:r>
      <w:r w:rsidRPr="009B499B">
        <w:rPr>
          <w:rFonts w:ascii="Arial" w:hAnsi="Arial" w:cs="Arial"/>
        </w:rPr>
        <w:t xml:space="preserve">You </w:t>
      </w:r>
      <w:r w:rsidR="008F07E0" w:rsidRPr="009B499B">
        <w:rPr>
          <w:rFonts w:ascii="Arial" w:hAnsi="Arial" w:cs="Arial"/>
        </w:rPr>
        <w:t xml:space="preserve">are encouraged to keep siblings together whenever it </w:t>
      </w:r>
      <w:r>
        <w:rPr>
          <w:rFonts w:ascii="Arial" w:hAnsi="Arial" w:cs="Arial"/>
        </w:rPr>
        <w:t xml:space="preserve">has been assessed as appropriate. </w:t>
      </w:r>
      <w:r w:rsidR="008F07E0" w:rsidRPr="009B499B">
        <w:rPr>
          <w:rFonts w:ascii="Arial" w:hAnsi="Arial" w:cs="Arial"/>
        </w:rPr>
        <w:t xml:space="preserve"> </w:t>
      </w:r>
    </w:p>
    <w:p w:rsidR="009B499B" w:rsidRDefault="009B499B" w:rsidP="008F07E0">
      <w:pPr>
        <w:spacing w:after="0" w:line="240" w:lineRule="auto"/>
        <w:rPr>
          <w:rFonts w:ascii="Arial" w:hAnsi="Arial" w:cs="Arial"/>
        </w:rPr>
      </w:pPr>
    </w:p>
    <w:p w:rsidR="008F07E0" w:rsidRPr="009B499B" w:rsidRDefault="009B499B" w:rsidP="008F07E0">
      <w:pPr>
        <w:spacing w:after="0" w:line="240" w:lineRule="auto"/>
        <w:rPr>
          <w:rFonts w:ascii="Arial" w:hAnsi="Arial" w:cs="Arial"/>
        </w:rPr>
      </w:pPr>
      <w:r>
        <w:rPr>
          <w:rFonts w:ascii="Arial" w:hAnsi="Arial" w:cs="Arial"/>
        </w:rPr>
        <w:t>A</w:t>
      </w:r>
      <w:r w:rsidR="008F07E0" w:rsidRPr="009B499B">
        <w:rPr>
          <w:rFonts w:ascii="Arial" w:hAnsi="Arial" w:cs="Arial"/>
        </w:rPr>
        <w:t xml:space="preserve">ssessing siblings </w:t>
      </w:r>
      <w:r w:rsidR="00311322">
        <w:rPr>
          <w:rFonts w:ascii="Arial" w:hAnsi="Arial" w:cs="Arial"/>
        </w:rPr>
        <w:t xml:space="preserve">to decide on placing together or separating for permanency </w:t>
      </w:r>
      <w:r w:rsidR="008F07E0" w:rsidRPr="009B499B">
        <w:rPr>
          <w:rFonts w:ascii="Arial" w:hAnsi="Arial" w:cs="Arial"/>
        </w:rPr>
        <w:t>is</w:t>
      </w:r>
      <w:r w:rsidR="00311322">
        <w:rPr>
          <w:rFonts w:ascii="Arial" w:hAnsi="Arial" w:cs="Arial"/>
        </w:rPr>
        <w:t xml:space="preserve"> complex, and </w:t>
      </w:r>
      <w:r w:rsidR="008F07E0" w:rsidRPr="009B499B">
        <w:rPr>
          <w:rFonts w:ascii="Arial" w:hAnsi="Arial" w:cs="Arial"/>
        </w:rPr>
        <w:t>research does not always provide consistent messages and evidence that placing siblings together impro</w:t>
      </w:r>
      <w:r w:rsidR="00B6766F">
        <w:rPr>
          <w:rFonts w:ascii="Arial" w:hAnsi="Arial" w:cs="Arial"/>
        </w:rPr>
        <w:t xml:space="preserve">ves their long term outcomes.  </w:t>
      </w:r>
      <w:r w:rsidR="008F07E0" w:rsidRPr="009B499B">
        <w:rPr>
          <w:rFonts w:ascii="Arial" w:hAnsi="Arial" w:cs="Arial"/>
        </w:rPr>
        <w:t>Sibling contact and assessment should be approached through a life span perspective because the decisions that are made for them now may affect their future relationships.</w:t>
      </w:r>
    </w:p>
    <w:p w:rsidR="00311322" w:rsidRDefault="00311322" w:rsidP="008F07E0">
      <w:pPr>
        <w:spacing w:after="0" w:line="240" w:lineRule="auto"/>
        <w:rPr>
          <w:rFonts w:ascii="Arial" w:hAnsi="Arial" w:cs="Arial"/>
        </w:rPr>
      </w:pPr>
    </w:p>
    <w:p w:rsidR="008F07E0" w:rsidRPr="009B499B" w:rsidRDefault="008F07E0" w:rsidP="008F07E0">
      <w:pPr>
        <w:spacing w:after="0" w:line="240" w:lineRule="auto"/>
        <w:rPr>
          <w:rFonts w:ascii="Arial" w:hAnsi="Arial" w:cs="Arial"/>
        </w:rPr>
      </w:pPr>
      <w:r w:rsidRPr="009B499B">
        <w:rPr>
          <w:rFonts w:ascii="Arial" w:hAnsi="Arial" w:cs="Arial"/>
        </w:rPr>
        <w:t xml:space="preserve">Relationships between siblings can have both a positive and negative effect on their placements. </w:t>
      </w:r>
    </w:p>
    <w:p w:rsidR="008F07E0" w:rsidRPr="009B499B" w:rsidRDefault="008F07E0" w:rsidP="008F07E0">
      <w:pPr>
        <w:spacing w:after="0" w:line="240" w:lineRule="auto"/>
        <w:rPr>
          <w:rFonts w:ascii="Arial" w:hAnsi="Arial" w:cs="Arial"/>
        </w:rPr>
      </w:pPr>
      <w:r w:rsidRPr="009B499B">
        <w:rPr>
          <w:rFonts w:ascii="Arial" w:hAnsi="Arial" w:cs="Arial"/>
        </w:rPr>
        <w:t>After birth mothers, siblings are the next largest group of relatives putting their names on the Adoption Contact Register. Their motivation for searching includes a sense of loss and grief, a notion of the sibling as being a part of themselves, and just wanting to know if their sibling is all right.</w:t>
      </w:r>
    </w:p>
    <w:p w:rsidR="008F07E0" w:rsidRPr="009B499B" w:rsidRDefault="008F07E0" w:rsidP="008F07E0">
      <w:pPr>
        <w:spacing w:after="0" w:line="240" w:lineRule="auto"/>
        <w:rPr>
          <w:rFonts w:ascii="Arial" w:hAnsi="Arial" w:cs="Arial"/>
        </w:rPr>
      </w:pPr>
    </w:p>
    <w:p w:rsidR="008F07E0" w:rsidRPr="009B499B" w:rsidRDefault="008F07E0" w:rsidP="008F07E0">
      <w:pPr>
        <w:spacing w:after="0" w:line="240" w:lineRule="auto"/>
        <w:rPr>
          <w:rFonts w:ascii="Arial" w:hAnsi="Arial" w:cs="Arial"/>
        </w:rPr>
      </w:pPr>
      <w:r w:rsidRPr="009B499B">
        <w:rPr>
          <w:rFonts w:ascii="Arial" w:hAnsi="Arial" w:cs="Arial"/>
        </w:rPr>
        <w:t>Decisions should be based on a comprehensive assessment of</w:t>
      </w:r>
      <w:r w:rsidR="00311322">
        <w:rPr>
          <w:rFonts w:ascii="Arial" w:hAnsi="Arial" w:cs="Arial"/>
        </w:rPr>
        <w:t xml:space="preserve"> </w:t>
      </w:r>
      <w:r w:rsidRPr="009B499B">
        <w:rPr>
          <w:rFonts w:ascii="Arial" w:hAnsi="Arial" w:cs="Arial"/>
        </w:rPr>
        <w:t>the quali</w:t>
      </w:r>
      <w:r w:rsidR="00311322">
        <w:rPr>
          <w:rFonts w:ascii="Arial" w:hAnsi="Arial" w:cs="Arial"/>
        </w:rPr>
        <w:t xml:space="preserve">ty of children’s relationships and </w:t>
      </w:r>
      <w:r w:rsidRPr="009B499B">
        <w:rPr>
          <w:rFonts w:ascii="Arial" w:hAnsi="Arial" w:cs="Arial"/>
        </w:rPr>
        <w:t>their individual needs an</w:t>
      </w:r>
      <w:r w:rsidR="00B6766F">
        <w:rPr>
          <w:rFonts w:ascii="Arial" w:hAnsi="Arial" w:cs="Arial"/>
        </w:rPr>
        <w:t xml:space="preserve">d how these can be met together. </w:t>
      </w:r>
      <w:r w:rsidRPr="009B499B">
        <w:rPr>
          <w:rFonts w:ascii="Arial" w:hAnsi="Arial" w:cs="Arial"/>
        </w:rPr>
        <w:t xml:space="preserve">If you cannot place siblings together ask each of them what their relationships with their brother and sisters mean for them and facilitate as best as </w:t>
      </w:r>
      <w:r w:rsidR="00B6766F">
        <w:rPr>
          <w:rFonts w:ascii="Arial" w:hAnsi="Arial" w:cs="Arial"/>
        </w:rPr>
        <w:t xml:space="preserve">you can the contact they want. </w:t>
      </w:r>
      <w:r w:rsidRPr="009B499B">
        <w:rPr>
          <w:rFonts w:ascii="Arial" w:hAnsi="Arial" w:cs="Arial"/>
        </w:rPr>
        <w:t>Ensure that you revisit this with all children and young people and that you understand the emotional impact contact may be having on them.</w:t>
      </w:r>
    </w:p>
    <w:p w:rsidR="008F07E0" w:rsidRPr="009B499B" w:rsidRDefault="008F07E0" w:rsidP="008F07E0">
      <w:pPr>
        <w:spacing w:after="0" w:line="240" w:lineRule="auto"/>
        <w:rPr>
          <w:rFonts w:ascii="Arial" w:hAnsi="Arial" w:cs="Arial"/>
        </w:rPr>
      </w:pPr>
    </w:p>
    <w:p w:rsidR="00EB7FE7" w:rsidRPr="009B499B" w:rsidRDefault="008F07E0" w:rsidP="008F07E0">
      <w:pPr>
        <w:spacing w:after="0" w:line="240" w:lineRule="auto"/>
        <w:rPr>
          <w:rFonts w:ascii="Arial" w:hAnsi="Arial" w:cs="Arial"/>
        </w:rPr>
      </w:pPr>
      <w:r w:rsidRPr="009B499B">
        <w:rPr>
          <w:rFonts w:ascii="Arial" w:hAnsi="Arial" w:cs="Arial"/>
        </w:rPr>
        <w:t xml:space="preserve">Contact should be about maintaining and building meaningful connections with each </w:t>
      </w:r>
      <w:r w:rsidR="00B6766F">
        <w:rPr>
          <w:rFonts w:ascii="Arial" w:hAnsi="Arial" w:cs="Arial"/>
        </w:rPr>
        <w:t xml:space="preserve">other and a sense of identity. </w:t>
      </w:r>
      <w:r w:rsidRPr="009B499B">
        <w:rPr>
          <w:rFonts w:ascii="Arial" w:hAnsi="Arial" w:cs="Arial"/>
        </w:rPr>
        <w:t>It is much mo</w:t>
      </w:r>
      <w:r w:rsidR="00B6766F">
        <w:rPr>
          <w:rFonts w:ascii="Arial" w:hAnsi="Arial" w:cs="Arial"/>
        </w:rPr>
        <w:t xml:space="preserve">re than just seeing each other. </w:t>
      </w:r>
      <w:r w:rsidR="00311322">
        <w:rPr>
          <w:rFonts w:ascii="Arial" w:hAnsi="Arial" w:cs="Arial"/>
        </w:rPr>
        <w:t xml:space="preserve">Siblings can include brothers and sisters who are not </w:t>
      </w:r>
      <w:r w:rsidR="0049520D">
        <w:rPr>
          <w:rFonts w:ascii="Arial" w:hAnsi="Arial" w:cs="Arial"/>
        </w:rPr>
        <w:t>in care,</w:t>
      </w:r>
      <w:r w:rsidRPr="009B499B">
        <w:rPr>
          <w:rFonts w:ascii="Arial" w:hAnsi="Arial" w:cs="Arial"/>
        </w:rPr>
        <w:t xml:space="preserve"> and ‘sibling-like’ relationships that devel</w:t>
      </w:r>
      <w:r w:rsidR="00311322">
        <w:rPr>
          <w:rFonts w:ascii="Arial" w:hAnsi="Arial" w:cs="Arial"/>
        </w:rPr>
        <w:t>op in care or at home.</w:t>
      </w:r>
    </w:p>
    <w:p w:rsidR="00311322" w:rsidRDefault="00311322" w:rsidP="00980717">
      <w:pPr>
        <w:spacing w:after="0" w:line="240" w:lineRule="auto"/>
        <w:rPr>
          <w:rFonts w:ascii="Arial" w:hAnsi="Arial" w:cs="Arial"/>
        </w:rPr>
      </w:pPr>
    </w:p>
    <w:p w:rsidR="00980717" w:rsidRPr="00311322" w:rsidRDefault="00980717" w:rsidP="00980717">
      <w:pPr>
        <w:spacing w:after="0" w:line="240" w:lineRule="auto"/>
        <w:rPr>
          <w:rFonts w:ascii="Arial" w:hAnsi="Arial" w:cs="Arial"/>
          <w:b/>
        </w:rPr>
      </w:pPr>
      <w:r w:rsidRPr="00311322">
        <w:rPr>
          <w:rFonts w:ascii="Arial" w:hAnsi="Arial" w:cs="Arial"/>
          <w:b/>
        </w:rPr>
        <w:t>Geoff Gurney</w:t>
      </w:r>
    </w:p>
    <w:p w:rsidR="00980717" w:rsidRPr="008C0481" w:rsidRDefault="00980717" w:rsidP="00980717">
      <w:pPr>
        <w:spacing w:after="0" w:line="240" w:lineRule="auto"/>
        <w:rPr>
          <w:rFonts w:ascii="Arial" w:hAnsi="Arial" w:cs="Arial"/>
          <w:b/>
        </w:rPr>
      </w:pPr>
      <w:r w:rsidRPr="008C0481">
        <w:rPr>
          <w:rFonts w:ascii="Arial" w:hAnsi="Arial" w:cs="Arial"/>
          <w:b/>
        </w:rPr>
        <w:t>Interim Assistant Director for Corporate Parenting</w:t>
      </w:r>
      <w:r w:rsidR="009A12BB">
        <w:rPr>
          <w:rFonts w:ascii="Arial" w:hAnsi="Arial" w:cs="Arial"/>
          <w:b/>
        </w:rPr>
        <w:t>, September</w:t>
      </w:r>
      <w:r w:rsidRPr="008C0481">
        <w:rPr>
          <w:rFonts w:ascii="Arial" w:hAnsi="Arial" w:cs="Arial"/>
          <w:b/>
        </w:rPr>
        <w:t xml:space="preserve"> 2015</w:t>
      </w:r>
    </w:p>
    <w:p w:rsidR="00980717" w:rsidRPr="00980717" w:rsidRDefault="00980717" w:rsidP="00980717">
      <w:pPr>
        <w:spacing w:after="0" w:line="240" w:lineRule="auto"/>
        <w:rPr>
          <w:rFonts w:ascii="Arial" w:hAnsi="Arial" w:cs="Arial"/>
          <w:b/>
        </w:rPr>
      </w:pPr>
      <w:r w:rsidRPr="008C0481">
        <w:rPr>
          <w:rFonts w:ascii="Arial" w:hAnsi="Arial" w:cs="Arial"/>
          <w:b/>
        </w:rPr>
        <w:t>Email me if you found this procedure in a</w:t>
      </w:r>
      <w:r>
        <w:rPr>
          <w:rFonts w:ascii="Arial" w:hAnsi="Arial" w:cs="Arial"/>
          <w:b/>
        </w:rPr>
        <w:t xml:space="preserve"> nutshell helpful.</w:t>
      </w:r>
    </w:p>
    <w:sectPr w:rsidR="00980717" w:rsidRPr="00980717" w:rsidSect="00FC0B67">
      <w:headerReference w:type="default" r:id="rId9"/>
      <w:footerReference w:type="default" r:id="rId10"/>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33488"/>
      <w:docPartObj>
        <w:docPartGallery w:val="Page Numbers (Bottom of Page)"/>
        <w:docPartUnique/>
      </w:docPartObj>
    </w:sdtPr>
    <w:sdtEndPr>
      <w:rPr>
        <w:color w:val="808080" w:themeColor="background1" w:themeShade="80"/>
        <w:spacing w:val="60"/>
      </w:rPr>
    </w:sdtEndPr>
    <w:sdtContent>
      <w:p w:rsidR="00F17DDA" w:rsidRDefault="00F17DDA">
        <w:pPr>
          <w:pStyle w:val="Footer"/>
          <w:pBdr>
            <w:top w:val="single" w:sz="4" w:space="1" w:color="D9D9D9" w:themeColor="background1" w:themeShade="D9"/>
          </w:pBdr>
          <w:jc w:val="right"/>
        </w:pPr>
        <w:r w:rsidRPr="00F17DDA">
          <w:rPr>
            <w:b/>
            <w:color w:val="FF0000"/>
          </w:rPr>
          <w:fldChar w:fldCharType="begin"/>
        </w:r>
        <w:r w:rsidRPr="00F17DDA">
          <w:rPr>
            <w:b/>
            <w:color w:val="FF0000"/>
          </w:rPr>
          <w:instrText xml:space="preserve"> PAGE   \* MERGEFORMAT </w:instrText>
        </w:r>
        <w:r w:rsidRPr="00F17DDA">
          <w:rPr>
            <w:b/>
            <w:color w:val="FF0000"/>
          </w:rPr>
          <w:fldChar w:fldCharType="separate"/>
        </w:r>
        <w:r w:rsidR="00947213">
          <w:rPr>
            <w:b/>
            <w:noProof/>
            <w:color w:val="FF0000"/>
          </w:rPr>
          <w:t>1</w:t>
        </w:r>
        <w:r w:rsidRPr="00F17DDA">
          <w:rPr>
            <w:b/>
            <w:noProof/>
            <w:color w:val="FF0000"/>
          </w:rPr>
          <w:fldChar w:fldCharType="end"/>
        </w:r>
        <w:r w:rsidRPr="00F17DDA">
          <w:rPr>
            <w:b/>
            <w:color w:val="FF0000"/>
          </w:rPr>
          <w:t xml:space="preserve"> | </w:t>
        </w:r>
        <w:r w:rsidRPr="00F17DDA">
          <w:rPr>
            <w:b/>
            <w:color w:val="FF0000"/>
            <w:spacing w:val="60"/>
          </w:rPr>
          <w:t>Page</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AF" w:rsidRPr="00F17DDA" w:rsidRDefault="004D3793" w:rsidP="00F17DDA">
    <w:pPr>
      <w:tabs>
        <w:tab w:val="left" w:pos="8814"/>
      </w:tabs>
      <w:spacing w:after="0" w:line="240" w:lineRule="auto"/>
      <w:rPr>
        <w:rFonts w:ascii="Arial" w:hAnsi="Arial" w:cs="Arial"/>
        <w:b/>
        <w:sz w:val="40"/>
        <w:szCs w:val="40"/>
      </w:rPr>
    </w:pPr>
    <w:r w:rsidRPr="000056C4">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1C6E9E50" wp14:editId="5ABC2539">
              <wp:simplePos x="0" y="0"/>
              <wp:positionH relativeFrom="column">
                <wp:posOffset>5322570</wp:posOffset>
              </wp:positionH>
              <wp:positionV relativeFrom="paragraph">
                <wp:posOffset>-130175</wp:posOffset>
              </wp:positionV>
              <wp:extent cx="1270635" cy="1079500"/>
              <wp:effectExtent l="0" t="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4D3793" w:rsidRPr="00CF4139" w:rsidRDefault="004D3793" w:rsidP="004D3793">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01EAE8AC" wp14:editId="2BECC230">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1pt;margin-top:-10.25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rIA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" stroked="f" strokeweight="2.25pt">
              <v:textbox>
                <w:txbxContent>
                  <w:p w:rsidR="004D3793" w:rsidRPr="00CF4139" w:rsidRDefault="004D3793" w:rsidP="004D3793">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01EAE8AC" wp14:editId="2BECC230">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BD48C5">
      <w:rPr>
        <w:rFonts w:ascii="Arial" w:hAnsi="Arial" w:cs="Arial"/>
        <w:b/>
        <w:sz w:val="40"/>
        <w:szCs w:val="40"/>
      </w:rPr>
      <w:t>Contact</w:t>
    </w:r>
    <w:r w:rsidR="00F17DDA">
      <w:rPr>
        <w:rFonts w:ascii="Arial" w:hAnsi="Arial" w:cs="Arial"/>
        <w:b/>
        <w:sz w:val="40"/>
        <w:szCs w:val="40"/>
      </w:rPr>
      <w:t xml:space="preserve"> </w:t>
    </w:r>
    <w:r w:rsidR="00BC6DAF">
      <w:rPr>
        <w:rFonts w:ascii="Arial" w:hAnsi="Arial" w:cs="Arial"/>
        <w:b/>
        <w:sz w:val="40"/>
        <w:szCs w:val="40"/>
      </w:rPr>
      <w:t xml:space="preserve">for Children in Care </w:t>
    </w:r>
  </w:p>
  <w:p w:rsidR="004D3793" w:rsidRDefault="005F52AF" w:rsidP="006D6450">
    <w:pPr>
      <w:tabs>
        <w:tab w:val="right" w:pos="10466"/>
      </w:tabs>
      <w:spacing w:after="0" w:line="240" w:lineRule="auto"/>
      <w:rPr>
        <w:rFonts w:ascii="Arial" w:hAnsi="Arial" w:cs="Arial"/>
        <w:b/>
        <w:color w:val="FF0000"/>
        <w:sz w:val="36"/>
        <w:szCs w:val="36"/>
      </w:rPr>
    </w:pPr>
    <w:r w:rsidRPr="004050D5">
      <w:rPr>
        <w:rFonts w:ascii="Arial" w:hAnsi="Arial" w:cs="Arial"/>
        <w:b/>
        <w:color w:val="FF0000"/>
        <w:sz w:val="36"/>
        <w:szCs w:val="36"/>
      </w:rPr>
      <w:t>Messages for the child’s Social Worker</w:t>
    </w:r>
  </w:p>
  <w:p w:rsidR="00BD48C5" w:rsidRDefault="006D6450" w:rsidP="006D6450">
    <w:pPr>
      <w:tabs>
        <w:tab w:val="right" w:pos="10466"/>
      </w:tabs>
      <w:spacing w:after="0" w:line="240" w:lineRule="auto"/>
      <w:rPr>
        <w:rFonts w:ascii="Arial" w:hAnsi="Arial" w:cs="Arial"/>
        <w:b/>
        <w:color w:val="FF0000"/>
        <w:sz w:val="36"/>
        <w:szCs w:val="36"/>
      </w:rPr>
    </w:pPr>
    <w:r>
      <w:rPr>
        <w:rFonts w:ascii="Arial" w:hAnsi="Arial" w:cs="Arial"/>
        <w:b/>
        <w:color w:val="FF0000"/>
        <w:sz w:val="36"/>
        <w:szCs w:val="36"/>
      </w:rPr>
      <w:tab/>
    </w:r>
  </w:p>
  <w:p w:rsidR="00BD48C5" w:rsidRPr="00BD48C5" w:rsidRDefault="00BD48C5" w:rsidP="00BD48C5">
    <w:pPr>
      <w:spacing w:after="0" w:line="240" w:lineRule="auto"/>
      <w:rPr>
        <w:rFonts w:ascii="Arial" w:hAnsi="Arial" w:cs="Arial"/>
        <w:b/>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B01"/>
    <w:multiLevelType w:val="hybridMultilevel"/>
    <w:tmpl w:val="EA36D34C"/>
    <w:lvl w:ilvl="0" w:tplc="DA8EFF4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B7EF8"/>
    <w:multiLevelType w:val="hybridMultilevel"/>
    <w:tmpl w:val="8E16611E"/>
    <w:lvl w:ilvl="0" w:tplc="DA8EF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036A9"/>
    <w:multiLevelType w:val="hybridMultilevel"/>
    <w:tmpl w:val="528C4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E460D8"/>
    <w:multiLevelType w:val="hybridMultilevel"/>
    <w:tmpl w:val="7400ADF2"/>
    <w:lvl w:ilvl="0" w:tplc="DA8EFF4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A36C95"/>
    <w:multiLevelType w:val="hybridMultilevel"/>
    <w:tmpl w:val="C73E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C06BF7"/>
    <w:multiLevelType w:val="hybridMultilevel"/>
    <w:tmpl w:val="3E5C9A20"/>
    <w:lvl w:ilvl="0" w:tplc="DA8EFF4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4E65A4"/>
    <w:multiLevelType w:val="hybridMultilevel"/>
    <w:tmpl w:val="8FBC814A"/>
    <w:lvl w:ilvl="0" w:tplc="DA8EFF4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284B2C"/>
    <w:multiLevelType w:val="hybridMultilevel"/>
    <w:tmpl w:val="5524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E3971"/>
    <w:multiLevelType w:val="hybridMultilevel"/>
    <w:tmpl w:val="DD7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ED2621"/>
    <w:multiLevelType w:val="hybridMultilevel"/>
    <w:tmpl w:val="EA38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694058"/>
    <w:multiLevelType w:val="hybridMultilevel"/>
    <w:tmpl w:val="7C38D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5F56D1"/>
    <w:multiLevelType w:val="hybridMultilevel"/>
    <w:tmpl w:val="B5F4F356"/>
    <w:lvl w:ilvl="0" w:tplc="0809000F">
      <w:start w:val="1"/>
      <w:numFmt w:val="decimal"/>
      <w:lvlText w:val="%1."/>
      <w:lvlJc w:val="left"/>
      <w:pPr>
        <w:ind w:left="720" w:hanging="72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10"/>
  </w:num>
  <w:num w:numId="6">
    <w:abstractNumId w:val="11"/>
  </w:num>
  <w:num w:numId="7">
    <w:abstractNumId w:val="8"/>
  </w:num>
  <w:num w:numId="8">
    <w:abstractNumId w:val="7"/>
  </w:num>
  <w:num w:numId="9">
    <w:abstractNumId w:val="12"/>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393F"/>
    <w:rsid w:val="00086D3E"/>
    <w:rsid w:val="00122F1B"/>
    <w:rsid w:val="00234E1A"/>
    <w:rsid w:val="002E0026"/>
    <w:rsid w:val="00311322"/>
    <w:rsid w:val="0036259C"/>
    <w:rsid w:val="003D08CD"/>
    <w:rsid w:val="003D47F5"/>
    <w:rsid w:val="003E5819"/>
    <w:rsid w:val="004050D5"/>
    <w:rsid w:val="00410A57"/>
    <w:rsid w:val="00434779"/>
    <w:rsid w:val="00483F2D"/>
    <w:rsid w:val="0049520D"/>
    <w:rsid w:val="004D3793"/>
    <w:rsid w:val="00547B72"/>
    <w:rsid w:val="00551DCD"/>
    <w:rsid w:val="005F52AF"/>
    <w:rsid w:val="006233F6"/>
    <w:rsid w:val="00671080"/>
    <w:rsid w:val="006D6450"/>
    <w:rsid w:val="0075577B"/>
    <w:rsid w:val="00877F9C"/>
    <w:rsid w:val="008C0481"/>
    <w:rsid w:val="008F07E0"/>
    <w:rsid w:val="00903E9E"/>
    <w:rsid w:val="00940898"/>
    <w:rsid w:val="00947213"/>
    <w:rsid w:val="00954AA0"/>
    <w:rsid w:val="00980717"/>
    <w:rsid w:val="00987305"/>
    <w:rsid w:val="009956F4"/>
    <w:rsid w:val="009A12BB"/>
    <w:rsid w:val="009B499B"/>
    <w:rsid w:val="009C0986"/>
    <w:rsid w:val="00AB4261"/>
    <w:rsid w:val="00B6766F"/>
    <w:rsid w:val="00BC6DAF"/>
    <w:rsid w:val="00BD48C5"/>
    <w:rsid w:val="00C5755D"/>
    <w:rsid w:val="00EB7FE7"/>
    <w:rsid w:val="00F17DDA"/>
    <w:rsid w:val="00F37981"/>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4D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4D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3B77-0506-450D-9843-17CBB5B3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9119ABA0</Template>
  <TotalTime>0</TotalTime>
  <Pages>4</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2015-11-02T17:16:00Z</dcterms:created>
  <dcterms:modified xsi:type="dcterms:W3CDTF">2015-11-02T17:16:00Z</dcterms:modified>
</cp:coreProperties>
</file>