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B8" w:rsidRDefault="005C61B8">
      <w:pPr>
        <w:widowControl w:val="0"/>
        <w:spacing w:line="240" w:lineRule="exact"/>
        <w:ind w:left="720" w:right="-52" w:firstLine="720"/>
        <w:jc w:val="center"/>
      </w:pPr>
      <w:bookmarkStart w:id="0" w:name="_GoBack"/>
      <w:bookmarkEnd w:id="0"/>
      <w:r>
        <w:tab/>
      </w:r>
      <w:r>
        <w:tab/>
      </w:r>
      <w:r>
        <w:tab/>
      </w:r>
    </w:p>
    <w:p w:rsidR="005C61B8" w:rsidRDefault="005C61B8">
      <w:pPr>
        <w:widowControl w:val="0"/>
        <w:spacing w:line="240" w:lineRule="exact"/>
        <w:ind w:left="720" w:right="-52" w:firstLine="720"/>
        <w:jc w:val="center"/>
      </w:pPr>
    </w:p>
    <w:p w:rsidR="005C61B8" w:rsidRDefault="005C61B8">
      <w:pPr>
        <w:widowControl w:val="0"/>
        <w:spacing w:line="240" w:lineRule="exact"/>
        <w:ind w:left="720" w:right="-52" w:firstLine="720"/>
        <w:jc w:val="center"/>
      </w:pPr>
      <w:r>
        <w:tab/>
      </w:r>
      <w:r>
        <w:tab/>
      </w:r>
      <w:r>
        <w:tab/>
      </w:r>
      <w:r>
        <w:tab/>
      </w:r>
      <w:r>
        <w:tab/>
      </w:r>
      <w:r>
        <w:tab/>
      </w:r>
      <w:r>
        <w:tab/>
      </w:r>
    </w:p>
    <w:p w:rsidR="005C61B8" w:rsidRDefault="005C61B8">
      <w:pPr>
        <w:widowControl w:val="0"/>
        <w:tabs>
          <w:tab w:val="left" w:pos="1440"/>
        </w:tabs>
        <w:spacing w:line="240" w:lineRule="exact"/>
        <w:ind w:right="-52"/>
        <w:jc w:val="center"/>
        <w:rPr>
          <w:b/>
        </w:rPr>
      </w:pPr>
    </w:p>
    <w:p w:rsidR="005C61B8" w:rsidRDefault="005C61B8">
      <w:pPr>
        <w:widowControl w:val="0"/>
        <w:tabs>
          <w:tab w:val="left" w:pos="1440"/>
        </w:tabs>
        <w:spacing w:line="240" w:lineRule="exact"/>
        <w:ind w:right="-52"/>
        <w:jc w:val="center"/>
        <w:rPr>
          <w:b/>
        </w:rPr>
      </w:pPr>
    </w:p>
    <w:p w:rsidR="005C61B8" w:rsidRDefault="005C61B8">
      <w:pPr>
        <w:widowControl w:val="0"/>
        <w:tabs>
          <w:tab w:val="left" w:pos="1440"/>
        </w:tabs>
        <w:spacing w:line="240" w:lineRule="exact"/>
        <w:ind w:right="-52"/>
        <w:jc w:val="center"/>
        <w:rPr>
          <w:b/>
        </w:rPr>
      </w:pPr>
      <w:r>
        <w:rPr>
          <w:b/>
        </w:rPr>
        <w:t>KENT COUNTY COUNCIL – S</w:t>
      </w:r>
      <w:r w:rsidR="00BB5EC8">
        <w:rPr>
          <w:b/>
        </w:rPr>
        <w:t xml:space="preserve">PECIALIST CHILDRENS SERVICES </w:t>
      </w:r>
    </w:p>
    <w:p w:rsidR="005C61B8" w:rsidRDefault="005C61B8">
      <w:pPr>
        <w:widowControl w:val="0"/>
        <w:tabs>
          <w:tab w:val="left" w:pos="1440"/>
        </w:tabs>
        <w:spacing w:line="240" w:lineRule="exact"/>
        <w:ind w:right="-52"/>
        <w:jc w:val="center"/>
        <w:rPr>
          <w:b/>
        </w:rPr>
      </w:pPr>
    </w:p>
    <w:p w:rsidR="005C61B8" w:rsidRDefault="005C61B8">
      <w:pPr>
        <w:widowControl w:val="0"/>
        <w:tabs>
          <w:tab w:val="left" w:pos="1440"/>
        </w:tabs>
        <w:spacing w:line="240" w:lineRule="exact"/>
        <w:ind w:right="-52"/>
        <w:jc w:val="center"/>
        <w:rPr>
          <w:b/>
        </w:rPr>
      </w:pPr>
      <w:r>
        <w:rPr>
          <w:b/>
        </w:rPr>
        <w:t>ADOPTION SUPPORT SERVICES REGULATIONS 2005</w:t>
      </w:r>
    </w:p>
    <w:p w:rsidR="005C61B8" w:rsidRDefault="005C61B8">
      <w:pPr>
        <w:widowControl w:val="0"/>
        <w:tabs>
          <w:tab w:val="left" w:pos="1440"/>
        </w:tabs>
        <w:spacing w:line="240" w:lineRule="exact"/>
        <w:ind w:right="-52"/>
        <w:jc w:val="center"/>
        <w:rPr>
          <w:b/>
        </w:rPr>
      </w:pPr>
    </w:p>
    <w:p w:rsidR="005C61B8" w:rsidRDefault="005C61B8">
      <w:pPr>
        <w:widowControl w:val="0"/>
        <w:tabs>
          <w:tab w:val="left" w:pos="1440"/>
        </w:tabs>
        <w:spacing w:line="240" w:lineRule="exact"/>
        <w:ind w:right="-52"/>
        <w:jc w:val="center"/>
        <w:rPr>
          <w:b/>
        </w:rPr>
      </w:pPr>
      <w:r>
        <w:rPr>
          <w:b/>
        </w:rPr>
        <w:t>CRITERIA FORM</w:t>
      </w:r>
    </w:p>
    <w:p w:rsidR="005C61B8" w:rsidRDefault="005C61B8">
      <w:pPr>
        <w:widowControl w:val="0"/>
        <w:tabs>
          <w:tab w:val="left" w:pos="1440"/>
        </w:tabs>
        <w:spacing w:line="240" w:lineRule="exact"/>
        <w:ind w:right="-52"/>
        <w:jc w:val="center"/>
        <w:rPr>
          <w:b/>
          <w:sz w:val="22"/>
        </w:rPr>
      </w:pPr>
    </w:p>
    <w:p w:rsidR="005C61B8" w:rsidRDefault="005C61B8">
      <w:pPr>
        <w:widowControl w:val="0"/>
        <w:spacing w:line="240" w:lineRule="exact"/>
        <w:ind w:right="-52"/>
        <w:jc w:val="both"/>
      </w:pPr>
    </w:p>
    <w:p w:rsidR="005C61B8" w:rsidRDefault="005C61B8">
      <w:pPr>
        <w:widowControl w:val="0"/>
        <w:spacing w:line="240" w:lineRule="exact"/>
        <w:ind w:right="-52"/>
        <w:jc w:val="both"/>
      </w:pPr>
    </w:p>
    <w:p w:rsidR="005C61B8" w:rsidRDefault="005C61B8">
      <w:pPr>
        <w:widowControl w:val="0"/>
        <w:spacing w:line="240" w:lineRule="exact"/>
        <w:ind w:right="-52"/>
        <w:jc w:val="both"/>
        <w:rPr>
          <w:b/>
          <w:sz w:val="20"/>
        </w:rPr>
      </w:pPr>
    </w:p>
    <w:p w:rsidR="005C61B8" w:rsidRDefault="005C61B8">
      <w:pPr>
        <w:widowControl w:val="0"/>
        <w:spacing w:line="240" w:lineRule="exact"/>
        <w:ind w:left="720" w:right="-52" w:hanging="720"/>
        <w:jc w:val="both"/>
        <w:rPr>
          <w:b/>
          <w:sz w:val="20"/>
        </w:rPr>
      </w:pPr>
      <w:r>
        <w:rPr>
          <w:b/>
          <w:sz w:val="20"/>
        </w:rPr>
        <w:t>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(name of child)</w:t>
      </w:r>
    </w:p>
    <w:p w:rsidR="005C61B8" w:rsidRDefault="005C61B8">
      <w:pPr>
        <w:widowControl w:val="0"/>
        <w:spacing w:line="240" w:lineRule="exact"/>
        <w:ind w:left="720" w:right="-52" w:hanging="720"/>
        <w:jc w:val="both"/>
        <w:rPr>
          <w:sz w:val="20"/>
        </w:rPr>
      </w:pPr>
    </w:p>
    <w:p w:rsidR="005C61B8" w:rsidRDefault="005C61B8">
      <w:pPr>
        <w:widowControl w:val="0"/>
        <w:spacing w:line="240" w:lineRule="exact"/>
        <w:ind w:left="720" w:right="-52" w:hanging="720"/>
        <w:jc w:val="both"/>
        <w:rPr>
          <w:b/>
          <w:sz w:val="20"/>
        </w:rPr>
      </w:pPr>
      <w:r>
        <w:rPr>
          <w:b/>
          <w:sz w:val="20"/>
        </w:rPr>
        <w:t>Date of Birth:</w:t>
      </w:r>
    </w:p>
    <w:p w:rsidR="00BB5EC8" w:rsidRDefault="00BB5EC8">
      <w:pPr>
        <w:widowControl w:val="0"/>
        <w:spacing w:line="240" w:lineRule="exact"/>
        <w:ind w:left="720" w:right="-52" w:hanging="720"/>
        <w:jc w:val="both"/>
        <w:rPr>
          <w:b/>
          <w:sz w:val="20"/>
        </w:rPr>
      </w:pPr>
    </w:p>
    <w:p w:rsidR="00BB5EC8" w:rsidRDefault="00BB5EC8">
      <w:pPr>
        <w:widowControl w:val="0"/>
        <w:spacing w:line="240" w:lineRule="exact"/>
        <w:ind w:left="720" w:right="-52" w:hanging="720"/>
        <w:jc w:val="both"/>
        <w:rPr>
          <w:b/>
          <w:sz w:val="20"/>
        </w:rPr>
      </w:pPr>
    </w:p>
    <w:p w:rsidR="005C61B8" w:rsidRDefault="005C61B8">
      <w:pPr>
        <w:widowControl w:val="0"/>
        <w:spacing w:line="240" w:lineRule="exact"/>
        <w:ind w:left="720" w:right="-52" w:hanging="720"/>
        <w:jc w:val="both"/>
        <w:rPr>
          <w:sz w:val="20"/>
          <w:u w:val="single"/>
        </w:rPr>
      </w:pPr>
    </w:p>
    <w:p w:rsidR="005C61B8" w:rsidRDefault="005C61B8">
      <w:pPr>
        <w:widowControl w:val="0"/>
        <w:spacing w:line="240" w:lineRule="exact"/>
        <w:ind w:right="-52"/>
        <w:jc w:val="both"/>
        <w:rPr>
          <w:sz w:val="20"/>
        </w:rPr>
      </w:pPr>
      <w:r>
        <w:rPr>
          <w:sz w:val="20"/>
        </w:rPr>
        <w:t xml:space="preserve">The Regulations provide that financial support may be paid </w:t>
      </w:r>
      <w:r>
        <w:rPr>
          <w:sz w:val="20"/>
          <w:u w:val="single"/>
        </w:rPr>
        <w:t>only</w:t>
      </w:r>
      <w:r>
        <w:rPr>
          <w:sz w:val="20"/>
        </w:rPr>
        <w:t xml:space="preserve"> if any of the following criteria apply. </w:t>
      </w:r>
    </w:p>
    <w:p w:rsidR="005C61B8" w:rsidRDefault="005C61B8">
      <w:pPr>
        <w:widowControl w:val="0"/>
        <w:spacing w:line="240" w:lineRule="exact"/>
        <w:ind w:right="-52"/>
        <w:jc w:val="both"/>
        <w:rPr>
          <w:sz w:val="20"/>
        </w:rPr>
      </w:pPr>
    </w:p>
    <w:tbl>
      <w:tblPr>
        <w:tblW w:w="0" w:type="auto"/>
        <w:tblLayout w:type="fixed"/>
        <w:tblLook w:val="0000" w:firstRow="0" w:lastRow="0" w:firstColumn="0" w:lastColumn="0" w:noHBand="0" w:noVBand="0"/>
      </w:tblPr>
      <w:tblGrid>
        <w:gridCol w:w="8613"/>
        <w:gridCol w:w="1209"/>
      </w:tblGrid>
      <w:tr w:rsidR="005C61B8">
        <w:tc>
          <w:tcPr>
            <w:tcW w:w="8613" w:type="dxa"/>
          </w:tcPr>
          <w:p w:rsidR="005C61B8" w:rsidRDefault="005C61B8">
            <w:pPr>
              <w:widowControl w:val="0"/>
              <w:numPr>
                <w:ilvl w:val="0"/>
                <w:numId w:val="1"/>
              </w:numPr>
              <w:spacing w:line="240" w:lineRule="exact"/>
              <w:ind w:right="-52"/>
              <w:jc w:val="both"/>
              <w:rPr>
                <w:sz w:val="20"/>
              </w:rPr>
            </w:pPr>
            <w:r>
              <w:rPr>
                <w:sz w:val="20"/>
              </w:rPr>
              <w:t>Where the child has been adopted and financial support is necessary to ensure the adopters can continue to look after the child</w:t>
            </w:r>
          </w:p>
          <w:p w:rsidR="00BB5EC8" w:rsidRDefault="00BB5EC8" w:rsidP="00BB5EC8">
            <w:pPr>
              <w:widowControl w:val="0"/>
              <w:spacing w:line="240" w:lineRule="exact"/>
              <w:ind w:left="360" w:right="-52"/>
              <w:jc w:val="both"/>
              <w:rPr>
                <w:sz w:val="20"/>
              </w:rPr>
            </w:pPr>
          </w:p>
        </w:tc>
        <w:tc>
          <w:tcPr>
            <w:tcW w:w="1209" w:type="dxa"/>
          </w:tcPr>
          <w:p w:rsidR="005C61B8" w:rsidRDefault="005C61B8">
            <w:pPr>
              <w:widowControl w:val="0"/>
              <w:numPr>
                <w:ilvl w:val="12"/>
                <w:numId w:val="0"/>
              </w:numPr>
              <w:spacing w:line="240" w:lineRule="exact"/>
              <w:ind w:right="-52"/>
              <w:jc w:val="center"/>
              <w:rPr>
                <w:sz w:val="20"/>
              </w:rPr>
            </w:pPr>
            <w:r>
              <w:rPr>
                <w:sz w:val="20"/>
              </w:rPr>
              <w:t>YES/NO</w:t>
            </w:r>
          </w:p>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12"/>
                <w:numId w:val="0"/>
              </w:numPr>
              <w:spacing w:line="240" w:lineRule="exact"/>
              <w:ind w:right="-52"/>
              <w:jc w:val="both"/>
              <w:rPr>
                <w:sz w:val="20"/>
              </w:rPr>
            </w:pPr>
          </w:p>
        </w:tc>
        <w:tc>
          <w:tcPr>
            <w:tcW w:w="1209" w:type="dxa"/>
          </w:tcPr>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0"/>
                <w:numId w:val="1"/>
              </w:numPr>
              <w:spacing w:line="240" w:lineRule="exact"/>
              <w:ind w:right="-52"/>
              <w:jc w:val="both"/>
              <w:rPr>
                <w:sz w:val="20"/>
              </w:rPr>
            </w:pPr>
            <w:r>
              <w:rPr>
                <w:sz w:val="20"/>
              </w:rPr>
              <w:t>Where the child has established a strong and important relationship with the adoptive parents before the adoption order is made</w:t>
            </w:r>
          </w:p>
          <w:p w:rsidR="00BB5EC8" w:rsidRDefault="00BB5EC8" w:rsidP="00BB5EC8">
            <w:pPr>
              <w:widowControl w:val="0"/>
              <w:spacing w:line="240" w:lineRule="exact"/>
              <w:ind w:left="360" w:right="-52"/>
              <w:jc w:val="both"/>
              <w:rPr>
                <w:sz w:val="20"/>
              </w:rPr>
            </w:pPr>
          </w:p>
        </w:tc>
        <w:tc>
          <w:tcPr>
            <w:tcW w:w="1209" w:type="dxa"/>
          </w:tcPr>
          <w:p w:rsidR="005C61B8" w:rsidRDefault="005C61B8">
            <w:pPr>
              <w:widowControl w:val="0"/>
              <w:numPr>
                <w:ilvl w:val="12"/>
                <w:numId w:val="0"/>
              </w:numPr>
              <w:spacing w:line="240" w:lineRule="exact"/>
              <w:ind w:right="-52"/>
              <w:jc w:val="center"/>
              <w:rPr>
                <w:sz w:val="20"/>
              </w:rPr>
            </w:pPr>
            <w:r>
              <w:rPr>
                <w:sz w:val="20"/>
              </w:rPr>
              <w:t>YES/NO</w:t>
            </w:r>
          </w:p>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12"/>
                <w:numId w:val="0"/>
              </w:numPr>
              <w:spacing w:line="240" w:lineRule="exact"/>
              <w:ind w:right="-52"/>
              <w:jc w:val="both"/>
              <w:rPr>
                <w:sz w:val="20"/>
              </w:rPr>
            </w:pPr>
          </w:p>
        </w:tc>
        <w:tc>
          <w:tcPr>
            <w:tcW w:w="1209" w:type="dxa"/>
          </w:tcPr>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0"/>
                <w:numId w:val="1"/>
              </w:numPr>
              <w:spacing w:line="240" w:lineRule="exact"/>
              <w:ind w:right="-52"/>
              <w:jc w:val="both"/>
              <w:rPr>
                <w:sz w:val="20"/>
              </w:rPr>
            </w:pPr>
            <w:r>
              <w:rPr>
                <w:sz w:val="20"/>
              </w:rPr>
              <w:t>Where it is desirable that the child be placed with the same adoptive parents as his brother or sister, or with a child with whom he had previously shared a home</w:t>
            </w:r>
          </w:p>
          <w:p w:rsidR="00BB5EC8" w:rsidRDefault="00BB5EC8" w:rsidP="00BB5EC8">
            <w:pPr>
              <w:widowControl w:val="0"/>
              <w:spacing w:line="240" w:lineRule="exact"/>
              <w:ind w:left="360" w:right="-52"/>
              <w:jc w:val="both"/>
              <w:rPr>
                <w:sz w:val="20"/>
              </w:rPr>
            </w:pPr>
          </w:p>
        </w:tc>
        <w:tc>
          <w:tcPr>
            <w:tcW w:w="1209" w:type="dxa"/>
          </w:tcPr>
          <w:p w:rsidR="005C61B8" w:rsidRDefault="005C61B8">
            <w:pPr>
              <w:widowControl w:val="0"/>
              <w:numPr>
                <w:ilvl w:val="12"/>
                <w:numId w:val="0"/>
              </w:numPr>
              <w:spacing w:line="240" w:lineRule="exact"/>
              <w:ind w:right="-52"/>
              <w:jc w:val="center"/>
              <w:rPr>
                <w:sz w:val="20"/>
              </w:rPr>
            </w:pPr>
            <w:r>
              <w:rPr>
                <w:sz w:val="20"/>
              </w:rPr>
              <w:t>YES/NO</w:t>
            </w:r>
          </w:p>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12"/>
                <w:numId w:val="0"/>
              </w:numPr>
              <w:spacing w:line="240" w:lineRule="exact"/>
              <w:ind w:right="-52"/>
              <w:jc w:val="both"/>
              <w:rPr>
                <w:sz w:val="20"/>
              </w:rPr>
            </w:pPr>
          </w:p>
        </w:tc>
        <w:tc>
          <w:tcPr>
            <w:tcW w:w="1209" w:type="dxa"/>
          </w:tcPr>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0"/>
                <w:numId w:val="1"/>
              </w:numPr>
              <w:spacing w:line="240" w:lineRule="exact"/>
              <w:ind w:right="-52"/>
              <w:jc w:val="both"/>
              <w:rPr>
                <w:sz w:val="20"/>
              </w:rPr>
            </w:pPr>
            <w:r>
              <w:rPr>
                <w:sz w:val="20"/>
              </w:rPr>
              <w:t>Where the child needs special care which requires a greater expenditure of resources by reason of illness, disability, emotional or behavioural difficulties or the continuing consequences of past abuse or neglect</w:t>
            </w:r>
          </w:p>
          <w:p w:rsidR="00BB5EC8" w:rsidRDefault="00BB5EC8" w:rsidP="00BB5EC8">
            <w:pPr>
              <w:widowControl w:val="0"/>
              <w:spacing w:line="240" w:lineRule="exact"/>
              <w:ind w:left="360" w:right="-52"/>
              <w:jc w:val="both"/>
              <w:rPr>
                <w:sz w:val="20"/>
              </w:rPr>
            </w:pPr>
          </w:p>
        </w:tc>
        <w:tc>
          <w:tcPr>
            <w:tcW w:w="1209" w:type="dxa"/>
          </w:tcPr>
          <w:p w:rsidR="005C61B8" w:rsidRDefault="005C61B8">
            <w:pPr>
              <w:widowControl w:val="0"/>
              <w:numPr>
                <w:ilvl w:val="12"/>
                <w:numId w:val="0"/>
              </w:numPr>
              <w:spacing w:line="240" w:lineRule="exact"/>
              <w:ind w:right="-52"/>
              <w:jc w:val="center"/>
              <w:rPr>
                <w:sz w:val="20"/>
              </w:rPr>
            </w:pPr>
            <w:r>
              <w:rPr>
                <w:sz w:val="20"/>
              </w:rPr>
              <w:t>YES/NO</w:t>
            </w:r>
          </w:p>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12"/>
                <w:numId w:val="0"/>
              </w:numPr>
              <w:spacing w:line="240" w:lineRule="exact"/>
              <w:ind w:right="-52"/>
              <w:jc w:val="both"/>
              <w:rPr>
                <w:sz w:val="20"/>
              </w:rPr>
            </w:pPr>
          </w:p>
        </w:tc>
        <w:tc>
          <w:tcPr>
            <w:tcW w:w="1209" w:type="dxa"/>
          </w:tcPr>
          <w:p w:rsidR="005C61B8" w:rsidRDefault="005C61B8">
            <w:pPr>
              <w:widowControl w:val="0"/>
              <w:numPr>
                <w:ilvl w:val="12"/>
                <w:numId w:val="0"/>
              </w:numPr>
              <w:spacing w:line="240" w:lineRule="exact"/>
              <w:ind w:right="-52"/>
              <w:jc w:val="both"/>
              <w:rPr>
                <w:sz w:val="20"/>
              </w:rPr>
            </w:pPr>
          </w:p>
        </w:tc>
      </w:tr>
      <w:tr w:rsidR="005C61B8">
        <w:tc>
          <w:tcPr>
            <w:tcW w:w="8613" w:type="dxa"/>
          </w:tcPr>
          <w:p w:rsidR="005C61B8" w:rsidRDefault="005C61B8">
            <w:pPr>
              <w:widowControl w:val="0"/>
              <w:numPr>
                <w:ilvl w:val="0"/>
                <w:numId w:val="1"/>
              </w:numPr>
              <w:spacing w:line="240" w:lineRule="exact"/>
              <w:ind w:right="-52"/>
              <w:jc w:val="both"/>
              <w:rPr>
                <w:sz w:val="20"/>
              </w:rPr>
            </w:pPr>
            <w:r>
              <w:rPr>
                <w:sz w:val="20"/>
              </w:rPr>
              <w:t>Where on account of the age, sex or ethnic origin of the child it is necessary for the local authority to make special arrangements to facilitate the placement of the child for adoption</w:t>
            </w:r>
          </w:p>
          <w:p w:rsidR="00BB5EC8" w:rsidRDefault="00BB5EC8" w:rsidP="00BB5EC8">
            <w:pPr>
              <w:widowControl w:val="0"/>
              <w:spacing w:line="240" w:lineRule="exact"/>
              <w:ind w:left="360" w:right="-52"/>
              <w:jc w:val="both"/>
              <w:rPr>
                <w:sz w:val="20"/>
              </w:rPr>
            </w:pPr>
          </w:p>
        </w:tc>
        <w:tc>
          <w:tcPr>
            <w:tcW w:w="1209" w:type="dxa"/>
          </w:tcPr>
          <w:p w:rsidR="005C61B8" w:rsidRDefault="005C61B8">
            <w:pPr>
              <w:widowControl w:val="0"/>
              <w:numPr>
                <w:ilvl w:val="12"/>
                <w:numId w:val="0"/>
              </w:numPr>
              <w:spacing w:line="240" w:lineRule="exact"/>
              <w:ind w:right="-52"/>
              <w:jc w:val="center"/>
              <w:rPr>
                <w:sz w:val="20"/>
              </w:rPr>
            </w:pPr>
            <w:r>
              <w:rPr>
                <w:sz w:val="20"/>
              </w:rPr>
              <w:t>YES/NO</w:t>
            </w:r>
          </w:p>
          <w:p w:rsidR="005C61B8" w:rsidRDefault="005C61B8">
            <w:pPr>
              <w:widowControl w:val="0"/>
              <w:numPr>
                <w:ilvl w:val="12"/>
                <w:numId w:val="0"/>
              </w:numPr>
              <w:spacing w:line="240" w:lineRule="exact"/>
              <w:ind w:right="-52"/>
              <w:jc w:val="both"/>
              <w:rPr>
                <w:sz w:val="20"/>
              </w:rPr>
            </w:pPr>
          </w:p>
        </w:tc>
      </w:tr>
    </w:tbl>
    <w:p w:rsidR="005C61B8" w:rsidRDefault="005C61B8">
      <w:pPr>
        <w:widowControl w:val="0"/>
        <w:spacing w:line="240" w:lineRule="exact"/>
        <w:ind w:right="-52"/>
        <w:jc w:val="both"/>
        <w:rPr>
          <w:sz w:val="20"/>
        </w:rPr>
      </w:pPr>
    </w:p>
    <w:p w:rsidR="002E6FBF" w:rsidRDefault="002E6FBF">
      <w:pPr>
        <w:pStyle w:val="BodyText2"/>
      </w:pPr>
      <w:r w:rsidRPr="002D3A75">
        <w:rPr>
          <w:u w:val="single"/>
        </w:rPr>
        <w:t>And</w:t>
      </w:r>
      <w:r>
        <w:t xml:space="preserve"> the child has not been placed for adoption and financial support is necessary to ensure the adopters can look after him/her, or the child has been placed for adoption and financial support is necessary to ensure the adopters can continue to look after them.</w:t>
      </w:r>
    </w:p>
    <w:p w:rsidR="00BB5EC8" w:rsidRDefault="00BB5EC8">
      <w:pPr>
        <w:pStyle w:val="BodyText2"/>
      </w:pPr>
    </w:p>
    <w:p w:rsidR="00BB5EC8" w:rsidRDefault="00BB5EC8">
      <w:pPr>
        <w:pStyle w:val="BodyText2"/>
      </w:pPr>
    </w:p>
    <w:p w:rsidR="00BB5EC8" w:rsidRDefault="00BB5EC8" w:rsidP="00BB5EC8">
      <w:pPr>
        <w:pStyle w:val="BodyText2"/>
        <w:jc w:val="right"/>
      </w:pPr>
      <w:r>
        <w:t>Contd/</w:t>
      </w:r>
    </w:p>
    <w:p w:rsidR="00BB5EC8" w:rsidRDefault="00BB5EC8" w:rsidP="00BB5EC8">
      <w:pPr>
        <w:pStyle w:val="BodyText2"/>
        <w:jc w:val="right"/>
      </w:pPr>
      <w:r>
        <w:br w:type="page"/>
      </w:r>
    </w:p>
    <w:p w:rsidR="006F0483" w:rsidRDefault="006F0483">
      <w:pPr>
        <w:pStyle w:val="BodyText2"/>
      </w:pPr>
    </w:p>
    <w:p w:rsidR="002E6FBF" w:rsidRPr="002E6FBF" w:rsidRDefault="00BB5EC8" w:rsidP="002D3A75">
      <w:pPr>
        <w:pStyle w:val="BodyText2"/>
        <w:spacing w:line="360" w:lineRule="auto"/>
        <w:ind w:right="-51"/>
        <w:rPr>
          <w:b w:val="0"/>
        </w:rPr>
      </w:pPr>
      <w:r>
        <w:rPr>
          <w:b w:val="0"/>
        </w:rPr>
        <w:t>Purposes for which financial support is to be provided:</w:t>
      </w:r>
      <w:r w:rsidR="002D3A75" w:rsidRPr="006F0483">
        <w:rPr>
          <w:b w:val="0"/>
        </w:rPr>
        <w:t>------------------------------------------------------------</w:t>
      </w:r>
      <w:r w:rsidR="002D3A75">
        <w:t>-------------------------------------------------------------------------------------------------------------------------------------------------------------------------------------------------------------------------------------------------------------------------------------------------------------------------------------------------------------------------------------------------------------------------------------------------------------------------------------------------------------------------------------------------------------------------------------------------------------------------------------------------------------------------------------------</w:t>
      </w:r>
      <w:r w:rsidR="006F0483">
        <w:t>-----------------------------------------------------------------------------------------------------------------------------------------------------------------------------------------------------------------------------------------------------------------------------------------------------------------------------------------------------------------------------------------------------------------------------------------------------------------------------------------------------------------------------------------------------------------------------------------------------------------------------------------------------------------------------------------------------------------------------------------------------------------------------------------------------------------------------------------------------------------------------------------------------------------------------------------------</w:t>
      </w:r>
      <w:r w:rsidR="002E6FBF">
        <w:t xml:space="preserve"> </w:t>
      </w:r>
    </w:p>
    <w:p w:rsidR="002E6FBF" w:rsidRDefault="002E6FBF">
      <w:pPr>
        <w:pStyle w:val="BodyText2"/>
      </w:pPr>
    </w:p>
    <w:p w:rsidR="006F0483" w:rsidRDefault="006F0483">
      <w:pPr>
        <w:pStyle w:val="BodyText2"/>
      </w:pPr>
    </w:p>
    <w:p w:rsidR="006F0483" w:rsidRDefault="006F0483">
      <w:pPr>
        <w:pStyle w:val="BodyText2"/>
      </w:pPr>
    </w:p>
    <w:p w:rsidR="006F0483" w:rsidRPr="00E15000" w:rsidRDefault="00426F4D" w:rsidP="00426F4D">
      <w:pPr>
        <w:pStyle w:val="BodyText2"/>
        <w:jc w:val="left"/>
      </w:pPr>
      <w:r>
        <w:t>Lump sum/</w:t>
      </w:r>
      <w:r w:rsidR="00BB5EC8">
        <w:t>ongoing</w:t>
      </w:r>
      <w:r>
        <w:t>/time limited</w:t>
      </w:r>
      <w:r w:rsidR="00BB5EC8">
        <w:t xml:space="preserve"> payment proposed………………………………………………………………</w:t>
      </w:r>
    </w:p>
    <w:p w:rsidR="006F0483" w:rsidRDefault="006F0483">
      <w:pPr>
        <w:pStyle w:val="BodyText2"/>
      </w:pPr>
    </w:p>
    <w:p w:rsidR="006F0483" w:rsidRDefault="006F0483">
      <w:pPr>
        <w:pStyle w:val="BodyText2"/>
      </w:pPr>
    </w:p>
    <w:p w:rsidR="006F0483" w:rsidRDefault="006F0483">
      <w:pPr>
        <w:pStyle w:val="BodyText2"/>
      </w:pPr>
    </w:p>
    <w:p w:rsidR="006F0483" w:rsidRDefault="006F0483">
      <w:pPr>
        <w:pStyle w:val="BodyText2"/>
      </w:pPr>
    </w:p>
    <w:p w:rsidR="005C61B8" w:rsidRDefault="00BB5EC8">
      <w:pPr>
        <w:pStyle w:val="BodyText2"/>
      </w:pPr>
      <w:r>
        <w:t>Authorisation</w:t>
      </w:r>
      <w:r w:rsidR="005C61B8">
        <w:t xml:space="preserve"> required prior to submission of paperwork to Adoption</w:t>
      </w:r>
      <w:r>
        <w:t xml:space="preserve"> &amp; Special Guardianship</w:t>
      </w:r>
      <w:r w:rsidR="005C61B8">
        <w:t xml:space="preserve"> </w:t>
      </w:r>
      <w:r>
        <w:t>Support Board and prior to completion of a Means Test</w:t>
      </w:r>
      <w:r w:rsidR="005C61B8">
        <w:t xml:space="preserve">, </w:t>
      </w:r>
    </w:p>
    <w:p w:rsidR="005C61B8" w:rsidRDefault="005C61B8">
      <w:pPr>
        <w:widowControl w:val="0"/>
        <w:spacing w:line="240" w:lineRule="exact"/>
        <w:ind w:right="-52"/>
        <w:jc w:val="both"/>
        <w:rPr>
          <w:sz w:val="20"/>
        </w:rPr>
      </w:pPr>
    </w:p>
    <w:p w:rsidR="005C61B8" w:rsidRDefault="005C61B8">
      <w:pPr>
        <w:widowControl w:val="0"/>
        <w:spacing w:line="240" w:lineRule="exact"/>
        <w:ind w:right="-52"/>
        <w:jc w:val="both"/>
        <w:rPr>
          <w:sz w:val="20"/>
        </w:rPr>
      </w:pPr>
      <w:r>
        <w:rPr>
          <w:sz w:val="20"/>
        </w:rPr>
        <w:t>Signed</w:t>
      </w:r>
      <w:r w:rsidR="00BB5EC8">
        <w:rPr>
          <w:sz w:val="20"/>
        </w:rPr>
        <w:t xml:space="preserve"> (Social Worker)                                                                 </w:t>
      </w:r>
      <w:r>
        <w:rPr>
          <w:sz w:val="20"/>
        </w:rPr>
        <w:t xml:space="preserve"> Date</w:t>
      </w:r>
      <w:r w:rsidR="008840F1">
        <w:rPr>
          <w:sz w:val="20"/>
        </w:rPr>
        <w:t>:</w:t>
      </w:r>
    </w:p>
    <w:p w:rsidR="005C61B8" w:rsidRDefault="005C61B8">
      <w:pPr>
        <w:widowControl w:val="0"/>
        <w:spacing w:line="240" w:lineRule="exact"/>
        <w:ind w:right="-52"/>
        <w:jc w:val="both"/>
        <w:rPr>
          <w:sz w:val="20"/>
        </w:rPr>
      </w:pPr>
    </w:p>
    <w:p w:rsidR="006F0483" w:rsidRDefault="006F0483" w:rsidP="00BB5EC8">
      <w:pPr>
        <w:widowControl w:val="0"/>
        <w:spacing w:line="240" w:lineRule="exact"/>
        <w:ind w:right="-52"/>
        <w:rPr>
          <w:sz w:val="20"/>
        </w:rPr>
      </w:pPr>
      <w:r>
        <w:rPr>
          <w:sz w:val="20"/>
        </w:rPr>
        <w:t>Signed</w:t>
      </w:r>
      <w:r w:rsidR="00BB5EC8">
        <w:rPr>
          <w:sz w:val="20"/>
        </w:rPr>
        <w:t xml:space="preserve"> (Service Manager)</w:t>
      </w:r>
      <w:r>
        <w:rPr>
          <w:sz w:val="20"/>
        </w:rPr>
        <w:t>………………………………………………</w:t>
      </w:r>
      <w:r w:rsidR="00BB5EC8">
        <w:rPr>
          <w:sz w:val="20"/>
        </w:rPr>
        <w:t xml:space="preserve"> </w:t>
      </w:r>
      <w:r w:rsidR="00426F4D">
        <w:rPr>
          <w:sz w:val="20"/>
        </w:rPr>
        <w:t xml:space="preserve"> </w:t>
      </w:r>
      <w:r w:rsidR="00BB5EC8">
        <w:rPr>
          <w:sz w:val="20"/>
        </w:rPr>
        <w:t>Date</w:t>
      </w:r>
      <w:r w:rsidR="00426F4D">
        <w:rPr>
          <w:sz w:val="20"/>
        </w:rPr>
        <w:t>……………………………..</w:t>
      </w:r>
      <w:r>
        <w:rPr>
          <w:sz w:val="20"/>
        </w:rPr>
        <w:t xml:space="preserve"> </w:t>
      </w:r>
    </w:p>
    <w:p w:rsidR="006F0483" w:rsidRDefault="006F0483">
      <w:pPr>
        <w:widowControl w:val="0"/>
        <w:spacing w:line="240" w:lineRule="exact"/>
        <w:ind w:right="-52"/>
        <w:jc w:val="both"/>
        <w:rPr>
          <w:sz w:val="20"/>
        </w:rPr>
      </w:pPr>
    </w:p>
    <w:p w:rsidR="005C61B8" w:rsidRDefault="005C61B8" w:rsidP="00426F4D">
      <w:pPr>
        <w:widowControl w:val="0"/>
        <w:spacing w:line="240" w:lineRule="exact"/>
        <w:ind w:right="-52"/>
        <w:rPr>
          <w:sz w:val="20"/>
        </w:rPr>
      </w:pPr>
      <w:r>
        <w:rPr>
          <w:sz w:val="20"/>
        </w:rPr>
        <w:t>Signed</w:t>
      </w:r>
      <w:r w:rsidR="00426F4D">
        <w:rPr>
          <w:sz w:val="20"/>
        </w:rPr>
        <w:t xml:space="preserve"> (Adoption Social Worker)………………………………………  Date</w:t>
      </w:r>
      <w:r w:rsidR="00BB5EC8">
        <w:rPr>
          <w:sz w:val="20"/>
        </w:rPr>
        <w:t>…</w:t>
      </w:r>
      <w:r>
        <w:rPr>
          <w:sz w:val="20"/>
        </w:rPr>
        <w:t>:………………………..</w:t>
      </w:r>
    </w:p>
    <w:p w:rsidR="006F0483" w:rsidRDefault="006F0483">
      <w:pPr>
        <w:widowControl w:val="0"/>
        <w:spacing w:line="240" w:lineRule="exact"/>
        <w:ind w:right="-52"/>
        <w:jc w:val="both"/>
        <w:rPr>
          <w:sz w:val="20"/>
        </w:rPr>
      </w:pPr>
    </w:p>
    <w:p w:rsidR="006F0483" w:rsidRDefault="006F0483">
      <w:pPr>
        <w:widowControl w:val="0"/>
        <w:spacing w:line="240" w:lineRule="exact"/>
        <w:ind w:right="-52"/>
        <w:jc w:val="both"/>
        <w:rPr>
          <w:sz w:val="20"/>
        </w:rPr>
      </w:pPr>
    </w:p>
    <w:p w:rsidR="006F0483" w:rsidRPr="006F0483" w:rsidRDefault="006F0483">
      <w:pPr>
        <w:widowControl w:val="0"/>
        <w:spacing w:line="240" w:lineRule="exact"/>
        <w:ind w:right="-52"/>
        <w:jc w:val="both"/>
        <w:rPr>
          <w:b/>
          <w:sz w:val="20"/>
        </w:rPr>
      </w:pPr>
      <w:r>
        <w:rPr>
          <w:b/>
          <w:sz w:val="20"/>
        </w:rPr>
        <w:t>n.b. AA2 should be submitted to Adoption &amp; Special Guardian</w:t>
      </w:r>
      <w:r w:rsidR="00426F4D">
        <w:rPr>
          <w:b/>
          <w:sz w:val="20"/>
        </w:rPr>
        <w:t>ship Support Board prior to consideration of the match by the Panel</w:t>
      </w:r>
    </w:p>
    <w:p w:rsidR="005C61B8" w:rsidRDefault="005C61B8">
      <w:pPr>
        <w:widowControl w:val="0"/>
        <w:numPr>
          <w:ilvl w:val="12"/>
          <w:numId w:val="0"/>
        </w:numPr>
        <w:spacing w:line="240" w:lineRule="exact"/>
        <w:ind w:right="-52"/>
        <w:jc w:val="both"/>
      </w:pPr>
    </w:p>
    <w:p w:rsidR="005C61B8" w:rsidRDefault="005C61B8">
      <w:pPr>
        <w:widowControl w:val="0"/>
        <w:numPr>
          <w:ilvl w:val="12"/>
          <w:numId w:val="0"/>
        </w:numPr>
        <w:spacing w:line="480" w:lineRule="auto"/>
        <w:ind w:right="-51"/>
        <w:jc w:val="both"/>
        <w:rPr>
          <w:sz w:val="20"/>
        </w:rPr>
      </w:pPr>
      <w:r>
        <w:rPr>
          <w:sz w:val="20"/>
        </w:rPr>
        <w:t>Comments………………………………………………………………………………………………………………</w:t>
      </w:r>
    </w:p>
    <w:p w:rsidR="005C61B8" w:rsidRDefault="005C61B8">
      <w:pPr>
        <w:widowControl w:val="0"/>
        <w:numPr>
          <w:ilvl w:val="12"/>
          <w:numId w:val="0"/>
        </w:numPr>
        <w:spacing w:line="480" w:lineRule="auto"/>
        <w:ind w:right="-51"/>
        <w:jc w:val="both"/>
        <w:rPr>
          <w:sz w:val="20"/>
        </w:rPr>
      </w:pPr>
      <w:r>
        <w:rPr>
          <w:sz w:val="20"/>
        </w:rPr>
        <w:t>……………………………………………………………………………………………………………………………</w:t>
      </w:r>
    </w:p>
    <w:p w:rsidR="005C61B8" w:rsidRDefault="005C61B8">
      <w:pPr>
        <w:widowControl w:val="0"/>
        <w:numPr>
          <w:ilvl w:val="12"/>
          <w:numId w:val="0"/>
        </w:numPr>
        <w:spacing w:line="480" w:lineRule="auto"/>
        <w:ind w:right="-51"/>
        <w:jc w:val="both"/>
        <w:rPr>
          <w:sz w:val="20"/>
        </w:rPr>
      </w:pPr>
      <w:r>
        <w:rPr>
          <w:sz w:val="20"/>
        </w:rPr>
        <w:t>……………………………………………………………………………………………………………………………</w:t>
      </w:r>
    </w:p>
    <w:p w:rsidR="005C61B8" w:rsidRDefault="005C61B8">
      <w:pPr>
        <w:widowControl w:val="0"/>
        <w:numPr>
          <w:ilvl w:val="12"/>
          <w:numId w:val="0"/>
        </w:numPr>
        <w:spacing w:line="480" w:lineRule="auto"/>
        <w:ind w:right="-51"/>
        <w:jc w:val="both"/>
        <w:rPr>
          <w:sz w:val="20"/>
        </w:rPr>
      </w:pPr>
      <w:r>
        <w:rPr>
          <w:sz w:val="20"/>
        </w:rPr>
        <w:t>……………………………………………………………………………………………………………………………</w:t>
      </w:r>
    </w:p>
    <w:p w:rsidR="005C61B8" w:rsidRPr="00426F4D" w:rsidRDefault="005C61B8" w:rsidP="00426F4D">
      <w:pPr>
        <w:widowControl w:val="0"/>
        <w:numPr>
          <w:ilvl w:val="12"/>
          <w:numId w:val="0"/>
        </w:numPr>
        <w:spacing w:line="480" w:lineRule="auto"/>
        <w:ind w:right="-51"/>
        <w:jc w:val="both"/>
        <w:rPr>
          <w:sz w:val="20"/>
        </w:rPr>
      </w:pPr>
    </w:p>
    <w:sectPr w:rsidR="005C61B8" w:rsidRPr="00426F4D">
      <w:headerReference w:type="default" r:id="rId8"/>
      <w:footerReference w:type="default" r:id="rId9"/>
      <w:pgSz w:w="11909" w:h="16834" w:code="9"/>
      <w:pgMar w:top="568" w:right="1151" w:bottom="1440" w:left="115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C8" w:rsidRDefault="00BB5EC8">
      <w:r>
        <w:separator/>
      </w:r>
    </w:p>
  </w:endnote>
  <w:endnote w:type="continuationSeparator" w:id="0">
    <w:p w:rsidR="00BB5EC8" w:rsidRDefault="00BB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8" w:rsidRDefault="00C10F6A">
    <w:pPr>
      <w:pStyle w:val="Footer"/>
      <w:rPr>
        <w:sz w:val="20"/>
      </w:rPr>
    </w:pPr>
    <w:r w:rsidRPr="00C10F6A">
      <w:rPr>
        <w:sz w:val="20"/>
      </w:rPr>
      <w:fldChar w:fldCharType="begin"/>
    </w:r>
    <w:r w:rsidRPr="00C10F6A">
      <w:rPr>
        <w:sz w:val="20"/>
      </w:rPr>
      <w:instrText xml:space="preserve"> PAGE   \* MERGEFORMAT </w:instrText>
    </w:r>
    <w:r w:rsidRPr="00C10F6A">
      <w:rPr>
        <w:sz w:val="20"/>
      </w:rPr>
      <w:fldChar w:fldCharType="separate"/>
    </w:r>
    <w:r>
      <w:rPr>
        <w:noProof/>
        <w:sz w:val="20"/>
      </w:rPr>
      <w:t>1</w:t>
    </w:r>
    <w:r w:rsidRPr="00C10F6A">
      <w:rPr>
        <w:noProof/>
        <w:sz w:val="20"/>
      </w:rPr>
      <w:fldChar w:fldCharType="end"/>
    </w:r>
  </w:p>
  <w:p w:rsidR="00BB5EC8" w:rsidRDefault="00BB5EC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C8" w:rsidRDefault="00BB5EC8">
      <w:r>
        <w:separator/>
      </w:r>
    </w:p>
  </w:footnote>
  <w:footnote w:type="continuationSeparator" w:id="0">
    <w:p w:rsidR="00BB5EC8" w:rsidRDefault="00BB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8" w:rsidRPr="00BB5EC8" w:rsidRDefault="00BB5EC8">
    <w:pPr>
      <w:pStyle w:val="Header"/>
      <w:rPr>
        <w:sz w:val="20"/>
      </w:rPr>
    </w:pPr>
    <w:r>
      <w:rPr>
        <w:sz w:val="20"/>
      </w:rPr>
      <w:t>A</w:t>
    </w:r>
    <w:r w:rsidR="00C10F6A">
      <w:rPr>
        <w:sz w:val="20"/>
      </w:rPr>
      <w:t>A2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83109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BF"/>
    <w:rsid w:val="00172626"/>
    <w:rsid w:val="001F533B"/>
    <w:rsid w:val="002D3A75"/>
    <w:rsid w:val="002E6FBF"/>
    <w:rsid w:val="00426F4D"/>
    <w:rsid w:val="005C61B8"/>
    <w:rsid w:val="00620254"/>
    <w:rsid w:val="006F0483"/>
    <w:rsid w:val="00753A62"/>
    <w:rsid w:val="008840F1"/>
    <w:rsid w:val="00BB5EC8"/>
    <w:rsid w:val="00C10F6A"/>
    <w:rsid w:val="00E15000"/>
    <w:rsid w:val="00F5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spacing w:line="240" w:lineRule="exact"/>
      <w:ind w:right="-52"/>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right="-51"/>
    </w:pPr>
    <w:rPr>
      <w:sz w:val="20"/>
    </w:rPr>
  </w:style>
  <w:style w:type="paragraph" w:styleId="BodyText2">
    <w:name w:val="Body Text 2"/>
    <w:basedOn w:val="Normal"/>
    <w:pPr>
      <w:widowControl w:val="0"/>
      <w:spacing w:line="240" w:lineRule="exact"/>
      <w:ind w:right="-52"/>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spacing w:line="240" w:lineRule="exact"/>
      <w:ind w:right="-52"/>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right="-51"/>
    </w:pPr>
    <w:rPr>
      <w:sz w:val="20"/>
    </w:rPr>
  </w:style>
  <w:style w:type="paragraph" w:styleId="BodyText2">
    <w:name w:val="Body Text 2"/>
    <w:basedOn w:val="Normal"/>
    <w:pPr>
      <w:widowControl w:val="0"/>
      <w:spacing w:line="240" w:lineRule="exact"/>
      <w:ind w:right="-52"/>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D1D6E755</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AA2 Adoption Support Criteria Form</vt:lpstr>
    </vt:vector>
  </TitlesOfParts>
  <Company>Kent County Council</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AA2 Adoption Support Criteria Form</dc:title>
  <dc:subject>AA2 Adoption Support Criteria Form</dc:subject>
  <dc:creator>SimmoC01</dc:creator>
  <cp:keywords>LAC, adoption, support, finance, criteria, form, AA2, payment</cp:keywords>
  <cp:lastModifiedBy>Lowe, Mandy - FSC SC</cp:lastModifiedBy>
  <cp:revision>2</cp:revision>
  <cp:lastPrinted>2007-05-04T15:58:00Z</cp:lastPrinted>
  <dcterms:created xsi:type="dcterms:W3CDTF">2016-01-14T17:18:00Z</dcterms:created>
  <dcterms:modified xsi:type="dcterms:W3CDTF">2016-01-14T17:18:00Z</dcterms:modified>
</cp:coreProperties>
</file>