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CC" w:rsidRPr="0084573D" w:rsidRDefault="006C3BAC" w:rsidP="008457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4573D">
        <w:rPr>
          <w:rFonts w:ascii="Arial" w:hAnsi="Arial" w:cs="Arial"/>
          <w:b/>
          <w:sz w:val="24"/>
          <w:szCs w:val="24"/>
          <w:u w:val="single"/>
        </w:rPr>
        <w:t>Process and frequency for updating the Care Plan and Pathway Plans every 6 months</w:t>
      </w:r>
    </w:p>
    <w:p w:rsidR="006C3BAC" w:rsidRDefault="006C3BA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329"/>
        <w:gridCol w:w="1605"/>
        <w:gridCol w:w="1813"/>
        <w:gridCol w:w="1588"/>
        <w:gridCol w:w="1425"/>
      </w:tblGrid>
      <w:tr w:rsidR="0084573D" w:rsidTr="0084573D">
        <w:tc>
          <w:tcPr>
            <w:tcW w:w="1536" w:type="dxa"/>
            <w:shd w:val="clear" w:color="auto" w:fill="B8CCE4" w:themeFill="accent1" w:themeFillTint="66"/>
          </w:tcPr>
          <w:p w:rsidR="0084573D" w:rsidRPr="006C3BAC" w:rsidRDefault="0084573D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Method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84573D" w:rsidRPr="006C3BAC" w:rsidRDefault="0084573D" w:rsidP="006C3B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84573D" w:rsidRPr="006C3BAC" w:rsidRDefault="0084573D" w:rsidP="006C3BAC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Date Care or Pathway Plan must be completed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4573D" w:rsidRPr="006C3BAC" w:rsidRDefault="0084573D" w:rsidP="006C3BAC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Care Plan or Pathway Plan must</w:t>
            </w:r>
            <w:r w:rsidRPr="006C3BAC">
              <w:rPr>
                <w:rFonts w:ascii="Arial" w:hAnsi="Arial" w:cs="Arial"/>
                <w:b/>
              </w:rPr>
              <w:t xml:space="preserve"> go to managers for authorisation</w:t>
            </w:r>
          </w:p>
        </w:tc>
        <w:tc>
          <w:tcPr>
            <w:tcW w:w="1627" w:type="dxa"/>
            <w:shd w:val="clear" w:color="auto" w:fill="B8CCE4" w:themeFill="accent1" w:themeFillTint="66"/>
          </w:tcPr>
          <w:p w:rsidR="0084573D" w:rsidRPr="006C3BAC" w:rsidRDefault="0084573D" w:rsidP="006C3BAC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the authorised Care or Pathway Plan must</w:t>
            </w:r>
            <w:r w:rsidRPr="006C3BAC">
              <w:rPr>
                <w:rFonts w:ascii="Arial" w:hAnsi="Arial" w:cs="Arial"/>
                <w:b/>
              </w:rPr>
              <w:t xml:space="preserve"> be available</w:t>
            </w:r>
            <w:r>
              <w:rPr>
                <w:rFonts w:ascii="Arial" w:hAnsi="Arial" w:cs="Arial"/>
                <w:b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</w:rPr>
              <w:t>Carefirst</w:t>
            </w:r>
            <w:proofErr w:type="spellEnd"/>
            <w:r>
              <w:rPr>
                <w:rFonts w:ascii="Arial" w:hAnsi="Arial" w:cs="Arial"/>
                <w:b/>
              </w:rPr>
              <w:t xml:space="preserve"> for IRM to access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84573D" w:rsidRPr="006C3BAC" w:rsidRDefault="0084573D" w:rsidP="006C3BAC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the authorised Care or Pathway Plan must</w:t>
            </w:r>
            <w:r w:rsidRPr="006C3BAC">
              <w:rPr>
                <w:rFonts w:ascii="Arial" w:hAnsi="Arial" w:cs="Arial"/>
                <w:b/>
              </w:rPr>
              <w:t xml:space="preserve"> be shared with child/</w:t>
            </w:r>
            <w:proofErr w:type="spellStart"/>
            <w:r w:rsidRPr="006C3BAC">
              <w:rPr>
                <w:rFonts w:ascii="Arial" w:hAnsi="Arial" w:cs="Arial"/>
                <w:b/>
              </w:rPr>
              <w:t>ren</w:t>
            </w:r>
            <w:proofErr w:type="spellEnd"/>
            <w:r w:rsidRPr="006C3BAC">
              <w:rPr>
                <w:rFonts w:ascii="Arial" w:hAnsi="Arial" w:cs="Arial"/>
                <w:b/>
              </w:rPr>
              <w:t xml:space="preserve"> and families</w:t>
            </w:r>
          </w:p>
        </w:tc>
      </w:tr>
      <w:tr w:rsidR="0084573D" w:rsidTr="0084573D">
        <w:tc>
          <w:tcPr>
            <w:tcW w:w="1536" w:type="dxa"/>
          </w:tcPr>
          <w:p w:rsidR="0084573D" w:rsidRPr="006C3BAC" w:rsidRDefault="0084573D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Care Planning Meeting</w:t>
            </w:r>
          </w:p>
          <w:p w:rsidR="0084573D" w:rsidRPr="006C3BAC" w:rsidRDefault="0084573D">
            <w:pPr>
              <w:rPr>
                <w:rFonts w:ascii="Arial" w:hAnsi="Arial" w:cs="Arial"/>
                <w:b/>
              </w:rPr>
            </w:pPr>
          </w:p>
          <w:p w:rsidR="0084573D" w:rsidRPr="006C3BAC" w:rsidRDefault="008457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</w:tcPr>
          <w:p w:rsidR="0084573D" w:rsidRPr="006C3BAC" w:rsidRDefault="00845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 year</w:t>
            </w:r>
          </w:p>
        </w:tc>
        <w:tc>
          <w:tcPr>
            <w:tcW w:w="1650" w:type="dxa"/>
          </w:tcPr>
          <w:p w:rsidR="0084573D" w:rsidRPr="006C3BAC" w:rsidRDefault="0084573D">
            <w:pPr>
              <w:rPr>
                <w:rFonts w:ascii="Arial" w:hAnsi="Arial" w:cs="Arial"/>
              </w:rPr>
            </w:pPr>
            <w:r w:rsidRPr="006C3BAC">
              <w:rPr>
                <w:rFonts w:ascii="Arial" w:hAnsi="Arial" w:cs="Arial"/>
              </w:rPr>
              <w:t>4 weeks prior to the next statutory review</w:t>
            </w:r>
          </w:p>
        </w:tc>
        <w:tc>
          <w:tcPr>
            <w:tcW w:w="1845" w:type="dxa"/>
          </w:tcPr>
          <w:p w:rsidR="0084573D" w:rsidRPr="006C3BAC" w:rsidRDefault="0084573D">
            <w:pPr>
              <w:rPr>
                <w:rFonts w:ascii="Arial" w:hAnsi="Arial" w:cs="Arial"/>
              </w:rPr>
            </w:pPr>
            <w:r w:rsidRPr="006C3BAC">
              <w:rPr>
                <w:rFonts w:ascii="Arial" w:hAnsi="Arial" w:cs="Arial"/>
              </w:rPr>
              <w:t>2 weeks prior to the next statutory review</w:t>
            </w:r>
          </w:p>
        </w:tc>
        <w:tc>
          <w:tcPr>
            <w:tcW w:w="1627" w:type="dxa"/>
          </w:tcPr>
          <w:p w:rsidR="0084573D" w:rsidRPr="006C3BAC" w:rsidRDefault="0084573D">
            <w:pPr>
              <w:rPr>
                <w:rFonts w:ascii="Arial" w:hAnsi="Arial" w:cs="Arial"/>
              </w:rPr>
            </w:pPr>
            <w:r w:rsidRPr="006C3BAC">
              <w:rPr>
                <w:rFonts w:ascii="Arial" w:hAnsi="Arial" w:cs="Arial"/>
              </w:rPr>
              <w:t>1 week prior to the next statutory review</w:t>
            </w:r>
          </w:p>
        </w:tc>
        <w:tc>
          <w:tcPr>
            <w:tcW w:w="1438" w:type="dxa"/>
          </w:tcPr>
          <w:p w:rsidR="0084573D" w:rsidRPr="006C3BAC" w:rsidRDefault="00E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 prior to the next statutory review</w:t>
            </w:r>
          </w:p>
        </w:tc>
      </w:tr>
      <w:tr w:rsidR="0084573D" w:rsidTr="0084573D">
        <w:tc>
          <w:tcPr>
            <w:tcW w:w="1536" w:type="dxa"/>
          </w:tcPr>
          <w:p w:rsidR="0084573D" w:rsidRPr="006C3BAC" w:rsidRDefault="0084573D">
            <w:pPr>
              <w:rPr>
                <w:rFonts w:ascii="Arial" w:hAnsi="Arial" w:cs="Arial"/>
                <w:b/>
              </w:rPr>
            </w:pPr>
            <w:r w:rsidRPr="006C3BAC">
              <w:rPr>
                <w:rFonts w:ascii="Arial" w:hAnsi="Arial" w:cs="Arial"/>
                <w:b/>
              </w:rPr>
              <w:t>Written Update</w:t>
            </w:r>
          </w:p>
          <w:p w:rsidR="0084573D" w:rsidRPr="0084573D" w:rsidRDefault="0084573D">
            <w:pPr>
              <w:rPr>
                <w:rFonts w:ascii="Arial" w:hAnsi="Arial" w:cs="Arial"/>
                <w:color w:val="FF0000"/>
              </w:rPr>
            </w:pPr>
            <w:r w:rsidRPr="0084573D">
              <w:rPr>
                <w:rFonts w:ascii="Arial" w:hAnsi="Arial" w:cs="Arial"/>
                <w:color w:val="FF0000"/>
              </w:rPr>
              <w:t>(No meeting required)</w:t>
            </w:r>
          </w:p>
          <w:p w:rsidR="0084573D" w:rsidRPr="006C3BAC" w:rsidRDefault="008457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</w:tcPr>
          <w:p w:rsidR="0084573D" w:rsidRPr="006C3BAC" w:rsidRDefault="0084573D" w:rsidP="00AC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 after the Care Planning meeting</w:t>
            </w:r>
          </w:p>
        </w:tc>
        <w:tc>
          <w:tcPr>
            <w:tcW w:w="1650" w:type="dxa"/>
          </w:tcPr>
          <w:p w:rsidR="0084573D" w:rsidRPr="006C3BAC" w:rsidRDefault="00EC1286" w:rsidP="00AC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573D" w:rsidRPr="006C3BAC">
              <w:rPr>
                <w:rFonts w:ascii="Arial" w:hAnsi="Arial" w:cs="Arial"/>
              </w:rPr>
              <w:t xml:space="preserve"> weeks prior to the next statutory review</w:t>
            </w:r>
          </w:p>
        </w:tc>
        <w:tc>
          <w:tcPr>
            <w:tcW w:w="1845" w:type="dxa"/>
          </w:tcPr>
          <w:p w:rsidR="0084573D" w:rsidRPr="006C3BAC" w:rsidRDefault="00EC1286" w:rsidP="00AC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  <w:r w:rsidR="0084573D" w:rsidRPr="006C3BAC">
              <w:rPr>
                <w:rFonts w:ascii="Arial" w:hAnsi="Arial" w:cs="Arial"/>
              </w:rPr>
              <w:t xml:space="preserve"> prior to the next statutory review</w:t>
            </w:r>
          </w:p>
        </w:tc>
        <w:tc>
          <w:tcPr>
            <w:tcW w:w="1627" w:type="dxa"/>
          </w:tcPr>
          <w:p w:rsidR="0084573D" w:rsidRPr="006C3BAC" w:rsidRDefault="0084573D" w:rsidP="00AC0E4A">
            <w:pPr>
              <w:rPr>
                <w:rFonts w:ascii="Arial" w:hAnsi="Arial" w:cs="Arial"/>
              </w:rPr>
            </w:pPr>
            <w:r w:rsidRPr="006C3BAC">
              <w:rPr>
                <w:rFonts w:ascii="Arial" w:hAnsi="Arial" w:cs="Arial"/>
              </w:rPr>
              <w:t xml:space="preserve"> 1 week prior to the next statutory review</w:t>
            </w:r>
          </w:p>
        </w:tc>
        <w:tc>
          <w:tcPr>
            <w:tcW w:w="1438" w:type="dxa"/>
          </w:tcPr>
          <w:p w:rsidR="0084573D" w:rsidRPr="006C3BAC" w:rsidRDefault="00EC1286" w:rsidP="00AC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 prior to the next statutory review</w:t>
            </w:r>
          </w:p>
        </w:tc>
      </w:tr>
    </w:tbl>
    <w:p w:rsidR="006C3BAC" w:rsidRDefault="006C3BAC">
      <w:pPr>
        <w:rPr>
          <w:rFonts w:ascii="Arial" w:hAnsi="Arial" w:cs="Arial"/>
          <w:b/>
          <w:u w:val="single"/>
        </w:rPr>
      </w:pPr>
    </w:p>
    <w:p w:rsidR="00EC1286" w:rsidRPr="006C3BAC" w:rsidRDefault="00EC12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Any significant change to the Care Plan or and change of placement would necessitate </w:t>
      </w:r>
      <w:proofErr w:type="gramStart"/>
      <w:r>
        <w:rPr>
          <w:rFonts w:ascii="Arial" w:hAnsi="Arial" w:cs="Arial"/>
          <w:b/>
          <w:u w:val="single"/>
        </w:rPr>
        <w:t>that  a</w:t>
      </w:r>
      <w:proofErr w:type="gramEnd"/>
      <w:r>
        <w:rPr>
          <w:rFonts w:ascii="Arial" w:hAnsi="Arial" w:cs="Arial"/>
          <w:b/>
          <w:u w:val="single"/>
        </w:rPr>
        <w:t xml:space="preserve"> Care Planning meeting takes place and the above process starts again.</w:t>
      </w:r>
    </w:p>
    <w:sectPr w:rsidR="00EC1286" w:rsidRPr="006C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C"/>
    <w:rsid w:val="00437D9C"/>
    <w:rsid w:val="0059205B"/>
    <w:rsid w:val="006C3BAC"/>
    <w:rsid w:val="0072058A"/>
    <w:rsid w:val="0084573D"/>
    <w:rsid w:val="008B7AA3"/>
    <w:rsid w:val="00961B9C"/>
    <w:rsid w:val="0098589C"/>
    <w:rsid w:val="00BE357F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Maguire</dc:creator>
  <cp:lastModifiedBy>Kelly Collier</cp:lastModifiedBy>
  <cp:revision>2</cp:revision>
  <dcterms:created xsi:type="dcterms:W3CDTF">2017-09-26T09:10:00Z</dcterms:created>
  <dcterms:modified xsi:type="dcterms:W3CDTF">2017-09-26T09:10:00Z</dcterms:modified>
</cp:coreProperties>
</file>