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BD" w:rsidRDefault="00480E60" w:rsidP="00480E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80E60">
        <w:rPr>
          <w:rFonts w:ascii="Arial" w:hAnsi="Arial" w:cs="Arial"/>
          <w:b/>
          <w:sz w:val="28"/>
          <w:szCs w:val="28"/>
          <w:u w:val="single"/>
        </w:rPr>
        <w:t>Dispute Resol</w:t>
      </w:r>
      <w:r w:rsidR="00B17DA6">
        <w:rPr>
          <w:rFonts w:ascii="Arial" w:hAnsi="Arial" w:cs="Arial"/>
          <w:b/>
          <w:sz w:val="28"/>
          <w:szCs w:val="28"/>
          <w:u w:val="single"/>
        </w:rPr>
        <w:t>ution Protocol Practice Guidanc</w:t>
      </w:r>
      <w:r w:rsidR="0038407B">
        <w:rPr>
          <w:rFonts w:ascii="Arial" w:hAnsi="Arial" w:cs="Arial"/>
          <w:b/>
          <w:sz w:val="28"/>
          <w:szCs w:val="28"/>
          <w:u w:val="single"/>
        </w:rPr>
        <w:t>e</w:t>
      </w:r>
    </w:p>
    <w:p w:rsidR="00480E60" w:rsidRPr="00480E60" w:rsidRDefault="00480E60" w:rsidP="00DD2869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1"/>
        <w:gridCol w:w="4685"/>
        <w:gridCol w:w="4149"/>
        <w:gridCol w:w="3299"/>
      </w:tblGrid>
      <w:tr w:rsidR="00ED0396" w:rsidTr="00ED0396">
        <w:tc>
          <w:tcPr>
            <w:tcW w:w="1317" w:type="dxa"/>
          </w:tcPr>
          <w:p w:rsidR="00ED0396" w:rsidRPr="005A34EA" w:rsidRDefault="00ED0396" w:rsidP="00480E6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5A34EA">
              <w:rPr>
                <w:rFonts w:ascii="Arial" w:hAnsi="Arial" w:cs="Arial"/>
                <w:b/>
                <w:sz w:val="28"/>
                <w:szCs w:val="28"/>
              </w:rPr>
              <w:t>STAGE</w:t>
            </w:r>
          </w:p>
        </w:tc>
        <w:tc>
          <w:tcPr>
            <w:tcW w:w="4687" w:type="dxa"/>
          </w:tcPr>
          <w:p w:rsidR="00ED0396" w:rsidRPr="005A34EA" w:rsidRDefault="00B17DA6" w:rsidP="00480E6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 PROTECTION CONFERENCE CHAIR</w:t>
            </w:r>
          </w:p>
        </w:tc>
        <w:tc>
          <w:tcPr>
            <w:tcW w:w="4150" w:type="dxa"/>
          </w:tcPr>
          <w:p w:rsidR="00ED0396" w:rsidRPr="005A34EA" w:rsidRDefault="00ED0396" w:rsidP="00480E6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5A34EA">
              <w:rPr>
                <w:rFonts w:ascii="Arial" w:hAnsi="Arial" w:cs="Arial"/>
                <w:b/>
                <w:sz w:val="28"/>
                <w:szCs w:val="28"/>
              </w:rPr>
              <w:t>SOCIAL CARE</w:t>
            </w:r>
          </w:p>
        </w:tc>
        <w:tc>
          <w:tcPr>
            <w:tcW w:w="3300" w:type="dxa"/>
          </w:tcPr>
          <w:p w:rsidR="00ED0396" w:rsidRPr="005A34EA" w:rsidRDefault="005A34EA" w:rsidP="00480E6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ED0396" w:rsidTr="00ED0396">
        <w:tc>
          <w:tcPr>
            <w:tcW w:w="1317" w:type="dxa"/>
          </w:tcPr>
          <w:p w:rsidR="00ED0396" w:rsidRDefault="00ED0396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34EA">
              <w:rPr>
                <w:rFonts w:ascii="Arial" w:hAnsi="Arial" w:cs="Arial"/>
                <w:b/>
                <w:sz w:val="28"/>
                <w:szCs w:val="28"/>
              </w:rPr>
              <w:t>Informal</w:t>
            </w:r>
          </w:p>
          <w:p w:rsidR="009F584F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584F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584F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584F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584F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584F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584F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584F" w:rsidRPr="005A34EA" w:rsidRDefault="009F584F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Days</w:t>
            </w:r>
          </w:p>
        </w:tc>
        <w:tc>
          <w:tcPr>
            <w:tcW w:w="4687" w:type="dxa"/>
          </w:tcPr>
          <w:p w:rsidR="00ED0396" w:rsidRPr="00676DF3" w:rsidRDefault="00676DF3" w:rsidP="009C7C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76DF3">
              <w:rPr>
                <w:rFonts w:ascii="Arial" w:hAnsi="Arial" w:cs="Arial"/>
                <w:sz w:val="24"/>
                <w:szCs w:val="24"/>
              </w:rPr>
              <w:t xml:space="preserve">Child Protection Conference </w:t>
            </w:r>
            <w:r w:rsidR="00605E5D" w:rsidRPr="00676DF3">
              <w:rPr>
                <w:rFonts w:ascii="Arial" w:hAnsi="Arial" w:cs="Arial"/>
                <w:sz w:val="24"/>
                <w:szCs w:val="24"/>
              </w:rPr>
              <w:t xml:space="preserve">Chair to </w:t>
            </w:r>
            <w:r w:rsidR="00B6537C" w:rsidRPr="00676DF3">
              <w:rPr>
                <w:rFonts w:ascii="Arial" w:hAnsi="Arial" w:cs="Arial"/>
                <w:sz w:val="24"/>
                <w:szCs w:val="24"/>
              </w:rPr>
              <w:t xml:space="preserve">have a verbal discussion with the </w:t>
            </w:r>
            <w:r w:rsidR="00605E5D" w:rsidRPr="00676DF3">
              <w:rPr>
                <w:rFonts w:ascii="Arial" w:hAnsi="Arial" w:cs="Arial"/>
                <w:sz w:val="24"/>
                <w:szCs w:val="24"/>
              </w:rPr>
              <w:t>Social W</w:t>
            </w:r>
            <w:r w:rsidR="00ED0396" w:rsidRPr="00676DF3"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9F584F" w:rsidRPr="00676DF3">
              <w:rPr>
                <w:rFonts w:ascii="Arial" w:hAnsi="Arial" w:cs="Arial"/>
                <w:sz w:val="24"/>
                <w:szCs w:val="24"/>
              </w:rPr>
              <w:t>outlining</w:t>
            </w:r>
            <w:r w:rsidR="009C7C1E" w:rsidRPr="00676DF3">
              <w:rPr>
                <w:rFonts w:ascii="Arial" w:hAnsi="Arial" w:cs="Arial"/>
                <w:sz w:val="24"/>
                <w:szCs w:val="24"/>
              </w:rPr>
              <w:t xml:space="preserve"> the concern identified, action required and</w:t>
            </w:r>
            <w:r w:rsidR="00B6537C" w:rsidRPr="00676DF3">
              <w:rPr>
                <w:rFonts w:ascii="Arial" w:hAnsi="Arial" w:cs="Arial"/>
                <w:sz w:val="24"/>
                <w:szCs w:val="24"/>
              </w:rPr>
              <w:t xml:space="preserve"> timescale for completion</w:t>
            </w:r>
            <w:r w:rsidR="00ED0396" w:rsidRPr="00676DF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6537C" w:rsidRPr="00676DF3">
              <w:rPr>
                <w:rFonts w:ascii="Arial" w:hAnsi="Arial" w:cs="Arial"/>
                <w:sz w:val="24"/>
                <w:szCs w:val="24"/>
              </w:rPr>
              <w:t>The above to be followed by e</w:t>
            </w:r>
            <w:r w:rsidR="00ED0396" w:rsidRPr="00676DF3">
              <w:rPr>
                <w:rFonts w:ascii="Arial" w:hAnsi="Arial" w:cs="Arial"/>
                <w:sz w:val="24"/>
                <w:szCs w:val="24"/>
              </w:rPr>
              <w:t>mail com</w:t>
            </w:r>
            <w:r w:rsidR="00B6537C" w:rsidRPr="00676DF3">
              <w:rPr>
                <w:rFonts w:ascii="Arial" w:hAnsi="Arial" w:cs="Arial"/>
                <w:sz w:val="24"/>
                <w:szCs w:val="24"/>
              </w:rPr>
              <w:t>munication confirming the discussion</w:t>
            </w:r>
            <w:r w:rsidR="00ED0396" w:rsidRPr="00676D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396" w:rsidRPr="00E46983" w:rsidRDefault="00676DF3" w:rsidP="00480E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Protection Conference </w:t>
            </w:r>
            <w:r w:rsidR="00ED0396" w:rsidRPr="00E46983">
              <w:rPr>
                <w:rFonts w:ascii="Arial" w:hAnsi="Arial" w:cs="Arial"/>
                <w:sz w:val="24"/>
                <w:szCs w:val="24"/>
              </w:rPr>
              <w:t>Chair to record the informal dispute as a case note on the child’s electronic record.</w:t>
            </w:r>
          </w:p>
        </w:tc>
        <w:tc>
          <w:tcPr>
            <w:tcW w:w="4150" w:type="dxa"/>
          </w:tcPr>
          <w:p w:rsidR="00ED0396" w:rsidRPr="00E46983" w:rsidRDefault="00ED0396" w:rsidP="00DD28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46983">
              <w:rPr>
                <w:rFonts w:ascii="Arial" w:hAnsi="Arial" w:cs="Arial"/>
                <w:sz w:val="24"/>
                <w:szCs w:val="24"/>
              </w:rPr>
              <w:t>Respond to email and the points raised.</w:t>
            </w:r>
          </w:p>
          <w:p w:rsidR="00ED0396" w:rsidRPr="00E46983" w:rsidRDefault="00A92129" w:rsidP="00A92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timescale for </w:t>
            </w:r>
            <w:r w:rsidRPr="00A92129">
              <w:rPr>
                <w:rFonts w:ascii="Arial" w:hAnsi="Arial" w:cs="Arial"/>
                <w:sz w:val="24"/>
                <w:szCs w:val="24"/>
              </w:rPr>
              <w:t xml:space="preserve">completion of work and </w:t>
            </w:r>
            <w:r>
              <w:rPr>
                <w:rFonts w:ascii="Arial" w:hAnsi="Arial" w:cs="Arial"/>
                <w:sz w:val="24"/>
                <w:szCs w:val="24"/>
              </w:rPr>
              <w:t>resolution of concern.</w:t>
            </w:r>
          </w:p>
        </w:tc>
        <w:tc>
          <w:tcPr>
            <w:tcW w:w="3300" w:type="dxa"/>
          </w:tcPr>
          <w:p w:rsidR="00ED0396" w:rsidRPr="00E46983" w:rsidRDefault="009C7C1E" w:rsidP="00ED0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Disputes will not be classed as informal, if similar concerns were previously</w:t>
            </w:r>
            <w:r w:rsidR="00ED0396" w:rsidRPr="00E46983">
              <w:rPr>
                <w:rFonts w:ascii="Arial" w:hAnsi="Arial" w:cs="Arial"/>
                <w:sz w:val="24"/>
                <w:szCs w:val="24"/>
              </w:rPr>
              <w:t xml:space="preserve"> raised</w:t>
            </w:r>
            <w:r w:rsidR="00B6537C">
              <w:rPr>
                <w:rFonts w:ascii="Arial" w:hAnsi="Arial" w:cs="Arial"/>
                <w:sz w:val="24"/>
                <w:szCs w:val="24"/>
              </w:rPr>
              <w:t xml:space="preserve"> but remained unresolved.</w:t>
            </w:r>
          </w:p>
          <w:p w:rsidR="00ED0396" w:rsidRPr="00E46983" w:rsidRDefault="00ED0396" w:rsidP="00ED0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396" w:rsidRPr="00D54998" w:rsidRDefault="00ED0396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54998">
              <w:rPr>
                <w:rFonts w:ascii="Arial" w:hAnsi="Arial" w:cs="Arial"/>
                <w:i/>
                <w:sz w:val="24"/>
                <w:szCs w:val="24"/>
              </w:rPr>
              <w:t>If dispute is resolved</w:t>
            </w:r>
            <w:r w:rsidR="009C7C1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676DF3">
              <w:rPr>
                <w:rFonts w:ascii="Arial" w:hAnsi="Arial" w:cs="Arial"/>
                <w:i/>
                <w:sz w:val="24"/>
                <w:szCs w:val="24"/>
              </w:rPr>
              <w:t xml:space="preserve">Child Protection Conference </w:t>
            </w:r>
            <w:r w:rsidR="009C7C1E">
              <w:rPr>
                <w:rFonts w:ascii="Arial" w:hAnsi="Arial" w:cs="Arial"/>
                <w:i/>
                <w:sz w:val="24"/>
                <w:szCs w:val="24"/>
              </w:rPr>
              <w:t xml:space="preserve">Chair </w:t>
            </w:r>
            <w:r w:rsidR="00B6537C">
              <w:rPr>
                <w:rFonts w:ascii="Arial" w:hAnsi="Arial" w:cs="Arial"/>
                <w:i/>
                <w:sz w:val="24"/>
                <w:szCs w:val="24"/>
              </w:rPr>
              <w:t xml:space="preserve">and Team Manager </w:t>
            </w:r>
            <w:r w:rsidR="009C7C1E">
              <w:rPr>
                <w:rFonts w:ascii="Arial" w:hAnsi="Arial" w:cs="Arial"/>
                <w:i/>
                <w:sz w:val="24"/>
                <w:szCs w:val="24"/>
              </w:rPr>
              <w:t>to continue</w:t>
            </w:r>
            <w:r w:rsidRPr="00D54998">
              <w:rPr>
                <w:rFonts w:ascii="Arial" w:hAnsi="Arial" w:cs="Arial"/>
                <w:i/>
                <w:sz w:val="24"/>
                <w:szCs w:val="24"/>
              </w:rPr>
              <w:t xml:space="preserve"> monitor</w:t>
            </w:r>
            <w:r w:rsidR="009C7C1E">
              <w:rPr>
                <w:rFonts w:ascii="Arial" w:hAnsi="Arial" w:cs="Arial"/>
                <w:i/>
                <w:sz w:val="24"/>
                <w:szCs w:val="24"/>
              </w:rPr>
              <w:t>ing the situation.</w:t>
            </w:r>
          </w:p>
          <w:p w:rsidR="00E46983" w:rsidRPr="00E46983" w:rsidRDefault="00E46983" w:rsidP="00ED0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396" w:rsidRPr="00E46983" w:rsidRDefault="00ED0396" w:rsidP="00E46983">
            <w:pPr>
              <w:rPr>
                <w:rFonts w:ascii="Arial" w:hAnsi="Arial" w:cs="Arial"/>
                <w:sz w:val="24"/>
                <w:szCs w:val="24"/>
              </w:rPr>
            </w:pPr>
            <w:r w:rsidRPr="00E46983">
              <w:rPr>
                <w:rFonts w:ascii="Arial" w:hAnsi="Arial" w:cs="Arial"/>
                <w:sz w:val="24"/>
                <w:szCs w:val="24"/>
              </w:rPr>
              <w:t>A</w:t>
            </w:r>
            <w:r w:rsidR="00E46983" w:rsidRPr="00E46983">
              <w:rPr>
                <w:rFonts w:ascii="Arial" w:hAnsi="Arial" w:cs="Arial"/>
                <w:sz w:val="24"/>
                <w:szCs w:val="24"/>
              </w:rPr>
              <w:t xml:space="preserve"> record of a</w:t>
            </w:r>
            <w:r w:rsidRPr="00E46983">
              <w:rPr>
                <w:rFonts w:ascii="Arial" w:hAnsi="Arial" w:cs="Arial"/>
                <w:sz w:val="24"/>
                <w:szCs w:val="24"/>
              </w:rPr>
              <w:t xml:space="preserve">ll </w:t>
            </w:r>
            <w:r w:rsidR="00E46983" w:rsidRPr="00E46983">
              <w:rPr>
                <w:rFonts w:ascii="Arial" w:hAnsi="Arial" w:cs="Arial"/>
                <w:sz w:val="24"/>
                <w:szCs w:val="24"/>
              </w:rPr>
              <w:t>c</w:t>
            </w:r>
            <w:r w:rsidRPr="00E46983">
              <w:rPr>
                <w:rFonts w:ascii="Arial" w:hAnsi="Arial" w:cs="Arial"/>
                <w:sz w:val="24"/>
                <w:szCs w:val="24"/>
              </w:rPr>
              <w:t xml:space="preserve">ommunications to </w:t>
            </w:r>
            <w:r w:rsidR="00E46983" w:rsidRPr="00E46983">
              <w:rPr>
                <w:rFonts w:ascii="Arial" w:hAnsi="Arial" w:cs="Arial"/>
                <w:sz w:val="24"/>
                <w:szCs w:val="24"/>
              </w:rPr>
              <w:t>placed</w:t>
            </w:r>
            <w:r w:rsidRPr="00E46983">
              <w:rPr>
                <w:rFonts w:ascii="Arial" w:hAnsi="Arial" w:cs="Arial"/>
                <w:sz w:val="24"/>
                <w:szCs w:val="24"/>
              </w:rPr>
              <w:t xml:space="preserve"> on the child’s electronic file.</w:t>
            </w:r>
          </w:p>
        </w:tc>
      </w:tr>
      <w:tr w:rsidR="00ED0396" w:rsidTr="00ED0396">
        <w:tc>
          <w:tcPr>
            <w:tcW w:w="1317" w:type="dxa"/>
          </w:tcPr>
          <w:p w:rsidR="00ED0396" w:rsidRPr="005A34EA" w:rsidRDefault="00ED0396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34EA">
              <w:rPr>
                <w:rFonts w:ascii="Arial" w:hAnsi="Arial" w:cs="Arial"/>
                <w:b/>
                <w:sz w:val="28"/>
                <w:szCs w:val="28"/>
              </w:rPr>
              <w:t>Formal</w:t>
            </w:r>
          </w:p>
          <w:p w:rsidR="00ED0396" w:rsidRDefault="00ED0396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34EA">
              <w:rPr>
                <w:rFonts w:ascii="Arial" w:hAnsi="Arial" w:cs="Arial"/>
                <w:b/>
                <w:sz w:val="28"/>
                <w:szCs w:val="28"/>
              </w:rPr>
              <w:t>Stage 1</w:t>
            </w: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Within 4 days</w:t>
            </w: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1D59" w:rsidRDefault="00471D59" w:rsidP="00DD28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7" w:type="dxa"/>
          </w:tcPr>
          <w:p w:rsidR="00ED0396" w:rsidRDefault="00B17DA6" w:rsidP="00480E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Child Protection Conference Chair</w:t>
            </w:r>
            <w:r w:rsidR="00ED0396" w:rsidRPr="00E46983">
              <w:rPr>
                <w:rFonts w:ascii="Arial" w:hAnsi="Arial" w:cs="Arial"/>
                <w:sz w:val="24"/>
                <w:szCs w:val="24"/>
              </w:rPr>
              <w:t xml:space="preserve"> to telephone the Team Manager explaining the escalation.</w:t>
            </w:r>
            <w:r w:rsidR="00A921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2129" w:rsidRPr="00E46983" w:rsidRDefault="00B17DA6" w:rsidP="00480E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9C7C1E">
              <w:rPr>
                <w:rFonts w:ascii="Arial" w:hAnsi="Arial" w:cs="Arial"/>
                <w:sz w:val="24"/>
                <w:szCs w:val="24"/>
              </w:rPr>
              <w:t xml:space="preserve"> to set out actions</w:t>
            </w:r>
            <w:r w:rsidR="00A92129">
              <w:rPr>
                <w:rFonts w:ascii="Arial" w:hAnsi="Arial" w:cs="Arial"/>
                <w:sz w:val="24"/>
                <w:szCs w:val="24"/>
              </w:rPr>
              <w:t xml:space="preserve"> required to resolve the concern.</w:t>
            </w:r>
          </w:p>
          <w:p w:rsidR="00ED0396" w:rsidRDefault="00ED0396" w:rsidP="00E469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46983">
              <w:rPr>
                <w:rFonts w:ascii="Arial" w:hAnsi="Arial" w:cs="Arial"/>
                <w:sz w:val="24"/>
                <w:szCs w:val="24"/>
              </w:rPr>
              <w:t xml:space="preserve">Dispute </w:t>
            </w:r>
            <w:r w:rsidR="00E46983" w:rsidRPr="00E46983">
              <w:rPr>
                <w:rFonts w:ascii="Arial" w:hAnsi="Arial" w:cs="Arial"/>
                <w:sz w:val="24"/>
                <w:szCs w:val="24"/>
              </w:rPr>
              <w:t>R</w:t>
            </w:r>
            <w:r w:rsidRPr="00E46983">
              <w:rPr>
                <w:rFonts w:ascii="Arial" w:hAnsi="Arial" w:cs="Arial"/>
                <w:sz w:val="24"/>
                <w:szCs w:val="24"/>
              </w:rPr>
              <w:t>esolution</w:t>
            </w:r>
            <w:r w:rsidR="00E46983" w:rsidRPr="00E46983">
              <w:rPr>
                <w:rFonts w:ascii="Arial" w:hAnsi="Arial" w:cs="Arial"/>
                <w:sz w:val="24"/>
                <w:szCs w:val="24"/>
              </w:rPr>
              <w:t xml:space="preserve"> Form to be completed and emailed to Team Manager (cc. Social Worker)</w:t>
            </w:r>
          </w:p>
          <w:p w:rsidR="00E46983" w:rsidRPr="00E46983" w:rsidRDefault="009C7C1E" w:rsidP="00E469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dispute to be recorded i</w:t>
            </w:r>
            <w:r w:rsidR="00E46983">
              <w:rPr>
                <w:rFonts w:ascii="Arial" w:hAnsi="Arial" w:cs="Arial"/>
                <w:sz w:val="24"/>
                <w:szCs w:val="24"/>
              </w:rPr>
              <w:t>n case note of child</w:t>
            </w:r>
            <w:r w:rsidR="00D54998">
              <w:rPr>
                <w:rFonts w:ascii="Arial" w:hAnsi="Arial" w:cs="Arial"/>
                <w:sz w:val="24"/>
                <w:szCs w:val="24"/>
              </w:rPr>
              <w:t>’s file.</w:t>
            </w:r>
          </w:p>
        </w:tc>
        <w:tc>
          <w:tcPr>
            <w:tcW w:w="4150" w:type="dxa"/>
          </w:tcPr>
          <w:p w:rsidR="003223AC" w:rsidRDefault="00D54998" w:rsidP="003223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Manager </w:t>
            </w:r>
            <w:r w:rsidR="00471D59">
              <w:rPr>
                <w:rFonts w:ascii="Arial" w:hAnsi="Arial" w:cs="Arial"/>
                <w:sz w:val="24"/>
                <w:szCs w:val="24"/>
              </w:rPr>
              <w:t xml:space="preserve">to respond in writing detailing the actions already </w:t>
            </w:r>
            <w:r w:rsidR="003223AC">
              <w:rPr>
                <w:rFonts w:ascii="Arial" w:hAnsi="Arial" w:cs="Arial"/>
                <w:sz w:val="24"/>
                <w:szCs w:val="24"/>
              </w:rPr>
              <w:t>taken or proposed to resolve the concern.</w:t>
            </w:r>
          </w:p>
          <w:p w:rsidR="00ED0396" w:rsidRPr="00E46983" w:rsidRDefault="003223AC" w:rsidP="003223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54998">
              <w:rPr>
                <w:rFonts w:ascii="Arial" w:hAnsi="Arial" w:cs="Arial"/>
                <w:sz w:val="24"/>
                <w:szCs w:val="24"/>
              </w:rPr>
              <w:t xml:space="preserve">esponse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written on the </w:t>
            </w:r>
            <w:r w:rsidR="00D54998">
              <w:rPr>
                <w:rFonts w:ascii="Arial" w:hAnsi="Arial" w:cs="Arial"/>
                <w:sz w:val="24"/>
                <w:szCs w:val="24"/>
              </w:rPr>
              <w:t>Dispute Resolution Form and email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B17DA6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D54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DA6"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D549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037153" w:rsidRPr="00037153" w:rsidRDefault="00037153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7153">
              <w:rPr>
                <w:rFonts w:ascii="Arial" w:hAnsi="Arial" w:cs="Arial"/>
                <w:i/>
                <w:sz w:val="24"/>
                <w:szCs w:val="24"/>
              </w:rPr>
              <w:t xml:space="preserve">If dispute is resolved </w:t>
            </w:r>
            <w:r w:rsidR="00B17DA6">
              <w:rPr>
                <w:rFonts w:ascii="Arial" w:hAnsi="Arial" w:cs="Arial"/>
                <w:i/>
                <w:sz w:val="24"/>
                <w:szCs w:val="24"/>
              </w:rPr>
              <w:t>Child Protection Conference Chair</w:t>
            </w:r>
            <w:r w:rsidRPr="00037153">
              <w:rPr>
                <w:rFonts w:ascii="Arial" w:hAnsi="Arial" w:cs="Arial"/>
                <w:i/>
                <w:sz w:val="24"/>
                <w:szCs w:val="24"/>
              </w:rPr>
              <w:t xml:space="preserve"> to save copy of Dispute Resolution Form on child’s file and continue to monitor in line with their role.</w:t>
            </w:r>
          </w:p>
          <w:p w:rsidR="00037153" w:rsidRDefault="00037153" w:rsidP="00ED0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396" w:rsidRDefault="00D54998" w:rsidP="00ED0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Manager to be copied into all communications within the Formal Dispute stages.</w:t>
            </w:r>
          </w:p>
          <w:p w:rsidR="00D54998" w:rsidRDefault="00D54998" w:rsidP="00ED0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998" w:rsidRPr="0023000B" w:rsidRDefault="00D54998" w:rsidP="00D54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00B">
              <w:rPr>
                <w:rFonts w:ascii="Arial" w:hAnsi="Arial" w:cs="Arial"/>
                <w:b/>
                <w:sz w:val="24"/>
                <w:szCs w:val="24"/>
              </w:rPr>
              <w:t>Dispute Resolution Form to be saved locally (not on child’s file) until the dispute is resolved.</w:t>
            </w:r>
          </w:p>
          <w:p w:rsidR="00D54998" w:rsidRDefault="00D54998" w:rsidP="00D54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007F" w:rsidRPr="0080007F" w:rsidRDefault="0080007F" w:rsidP="00D54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dispute remains unresolved </w:t>
            </w:r>
            <w:r w:rsidR="00B17DA6"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9C7C1E">
              <w:rPr>
                <w:rFonts w:ascii="Arial" w:hAnsi="Arial" w:cs="Arial"/>
                <w:sz w:val="24"/>
                <w:szCs w:val="24"/>
              </w:rPr>
              <w:t xml:space="preserve"> to consult with their line Manager </w:t>
            </w:r>
            <w:r w:rsidR="003223AC">
              <w:rPr>
                <w:rFonts w:ascii="Arial" w:hAnsi="Arial" w:cs="Arial"/>
                <w:sz w:val="24"/>
                <w:szCs w:val="24"/>
              </w:rPr>
              <w:t>regarding escalation to the next stage.</w:t>
            </w:r>
          </w:p>
        </w:tc>
      </w:tr>
      <w:tr w:rsidR="00206D57" w:rsidTr="00ED0396">
        <w:tc>
          <w:tcPr>
            <w:tcW w:w="1317" w:type="dxa"/>
          </w:tcPr>
          <w:p w:rsidR="00206D57" w:rsidRPr="005A34EA" w:rsidRDefault="005A34EA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34EA">
              <w:rPr>
                <w:rFonts w:ascii="Arial" w:hAnsi="Arial" w:cs="Arial"/>
                <w:b/>
                <w:sz w:val="28"/>
                <w:szCs w:val="28"/>
              </w:rPr>
              <w:lastRenderedPageBreak/>
              <w:t>Stage 2</w:t>
            </w:r>
          </w:p>
        </w:tc>
        <w:tc>
          <w:tcPr>
            <w:tcW w:w="4687" w:type="dxa"/>
          </w:tcPr>
          <w:p w:rsidR="00BA07E8" w:rsidRPr="00E46983" w:rsidRDefault="00B17DA6" w:rsidP="00BA07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69160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A07E8">
              <w:rPr>
                <w:rFonts w:ascii="Arial" w:hAnsi="Arial" w:cs="Arial"/>
                <w:sz w:val="24"/>
                <w:szCs w:val="24"/>
              </w:rPr>
              <w:t xml:space="preserve">request resolutions meeting to be held within 4 </w:t>
            </w:r>
            <w:r w:rsidR="009C7C1E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BA07E8">
              <w:rPr>
                <w:rFonts w:ascii="Arial" w:hAnsi="Arial" w:cs="Arial"/>
                <w:sz w:val="24"/>
                <w:szCs w:val="24"/>
              </w:rPr>
              <w:t>days</w:t>
            </w:r>
            <w:r w:rsidR="00014B65">
              <w:rPr>
                <w:rFonts w:ascii="Arial" w:hAnsi="Arial" w:cs="Arial"/>
                <w:sz w:val="24"/>
                <w:szCs w:val="24"/>
              </w:rPr>
              <w:t>. Request to be made via telephone and followed up with an email.</w:t>
            </w:r>
          </w:p>
          <w:p w:rsidR="0069160D" w:rsidRPr="00E46983" w:rsidRDefault="00014B65" w:rsidP="00480E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of email to be placed on the child’s electronic record.</w:t>
            </w:r>
          </w:p>
        </w:tc>
        <w:tc>
          <w:tcPr>
            <w:tcW w:w="4150" w:type="dxa"/>
          </w:tcPr>
          <w:p w:rsidR="00206D57" w:rsidRDefault="00BA07E8" w:rsidP="00DD28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Manager and Social Worker to respond to request for meeting within the agreed timescale.</w:t>
            </w:r>
            <w:r w:rsidR="00EC00BF">
              <w:rPr>
                <w:rFonts w:ascii="Arial" w:hAnsi="Arial" w:cs="Arial"/>
                <w:sz w:val="24"/>
                <w:szCs w:val="24"/>
              </w:rPr>
              <w:t xml:space="preserve"> Response to be in writing and copied to child’s file.</w:t>
            </w:r>
          </w:p>
        </w:tc>
        <w:tc>
          <w:tcPr>
            <w:tcW w:w="3300" w:type="dxa"/>
          </w:tcPr>
          <w:p w:rsidR="00206D57" w:rsidRDefault="0069160D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160D">
              <w:rPr>
                <w:rFonts w:ascii="Arial" w:hAnsi="Arial" w:cs="Arial"/>
                <w:i/>
                <w:sz w:val="24"/>
                <w:szCs w:val="24"/>
              </w:rPr>
              <w:t xml:space="preserve">If dispute is resolved </w:t>
            </w:r>
            <w:r w:rsidR="00B17DA6">
              <w:rPr>
                <w:rFonts w:ascii="Arial" w:hAnsi="Arial" w:cs="Arial"/>
                <w:i/>
                <w:sz w:val="24"/>
                <w:szCs w:val="24"/>
              </w:rPr>
              <w:t>Child Protection Conference Chair</w:t>
            </w:r>
            <w:r w:rsidRPr="0069160D">
              <w:rPr>
                <w:rFonts w:ascii="Arial" w:hAnsi="Arial" w:cs="Arial"/>
                <w:i/>
                <w:sz w:val="24"/>
                <w:szCs w:val="24"/>
              </w:rPr>
              <w:t xml:space="preserve"> to save copy of Dispute Resolution Form on child’s file and continue to monitor in line with their role.</w:t>
            </w:r>
          </w:p>
          <w:p w:rsidR="00014B65" w:rsidRDefault="00014B65" w:rsidP="00ED0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4B65" w:rsidRPr="00014B65" w:rsidRDefault="00014B65" w:rsidP="00384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meeting request is rejected or not held within times</w:t>
            </w:r>
            <w:r w:rsidR="0038407B">
              <w:rPr>
                <w:rFonts w:ascii="Arial" w:hAnsi="Arial" w:cs="Arial"/>
                <w:sz w:val="24"/>
                <w:szCs w:val="24"/>
              </w:rPr>
              <w:t xml:space="preserve">cale </w:t>
            </w:r>
            <w:r w:rsidR="00B17DA6"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9C7C1E">
              <w:rPr>
                <w:rFonts w:ascii="Arial" w:hAnsi="Arial" w:cs="Arial"/>
                <w:sz w:val="24"/>
                <w:szCs w:val="24"/>
              </w:rPr>
              <w:t xml:space="preserve"> to consult with line </w:t>
            </w:r>
            <w:r>
              <w:rPr>
                <w:rFonts w:ascii="Arial" w:hAnsi="Arial" w:cs="Arial"/>
                <w:sz w:val="24"/>
                <w:szCs w:val="24"/>
              </w:rPr>
              <w:t xml:space="preserve"> Manager and H</w:t>
            </w:r>
            <w:r w:rsidR="0038407B">
              <w:rPr>
                <w:rFonts w:ascii="Arial" w:hAnsi="Arial" w:cs="Arial"/>
                <w:sz w:val="24"/>
                <w:szCs w:val="24"/>
              </w:rPr>
              <w:t xml:space="preserve">ead of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8407B">
              <w:rPr>
                <w:rFonts w:ascii="Arial" w:hAnsi="Arial" w:cs="Arial"/>
                <w:sz w:val="24"/>
                <w:szCs w:val="24"/>
              </w:rPr>
              <w:t>ervice</w:t>
            </w:r>
            <w:r w:rsidR="003223AC">
              <w:rPr>
                <w:rFonts w:ascii="Arial" w:hAnsi="Arial" w:cs="Arial"/>
                <w:sz w:val="24"/>
                <w:szCs w:val="24"/>
              </w:rPr>
              <w:t xml:space="preserve"> for Safeguarding</w:t>
            </w:r>
            <w:r w:rsidR="009C7C1E">
              <w:rPr>
                <w:rFonts w:ascii="Arial" w:hAnsi="Arial" w:cs="Arial"/>
                <w:sz w:val="24"/>
                <w:szCs w:val="24"/>
              </w:rPr>
              <w:t xml:space="preserve"> to escalate to next level</w:t>
            </w:r>
          </w:p>
        </w:tc>
      </w:tr>
      <w:tr w:rsidR="0069160D" w:rsidTr="00ED0396">
        <w:tc>
          <w:tcPr>
            <w:tcW w:w="1317" w:type="dxa"/>
          </w:tcPr>
          <w:p w:rsidR="0069160D" w:rsidRPr="005A34EA" w:rsidRDefault="0069160D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4687" w:type="dxa"/>
          </w:tcPr>
          <w:p w:rsidR="00BA07E8" w:rsidRPr="00BA07E8" w:rsidRDefault="00B17DA6" w:rsidP="00BA07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014B65">
              <w:rPr>
                <w:rFonts w:ascii="Arial" w:hAnsi="Arial" w:cs="Arial"/>
                <w:sz w:val="24"/>
                <w:szCs w:val="24"/>
              </w:rPr>
              <w:t xml:space="preserve"> to a</w:t>
            </w:r>
            <w:r w:rsidR="00BA07E8" w:rsidRPr="00BA07E8">
              <w:rPr>
                <w:rFonts w:ascii="Arial" w:hAnsi="Arial" w:cs="Arial"/>
                <w:sz w:val="24"/>
                <w:szCs w:val="24"/>
              </w:rPr>
              <w:t xml:space="preserve">lert </w:t>
            </w:r>
            <w:r w:rsidR="00014B65">
              <w:rPr>
                <w:rFonts w:ascii="Arial" w:hAnsi="Arial" w:cs="Arial"/>
                <w:sz w:val="24"/>
                <w:szCs w:val="24"/>
              </w:rPr>
              <w:t>Head of Service to</w:t>
            </w:r>
            <w:r w:rsidR="00BA07E8" w:rsidRPr="00BA07E8">
              <w:rPr>
                <w:rFonts w:ascii="Arial" w:hAnsi="Arial" w:cs="Arial"/>
                <w:sz w:val="24"/>
                <w:szCs w:val="24"/>
              </w:rPr>
              <w:t xml:space="preserve"> the escalation via email attaching copy of the completed Dispute Resolution Form.</w:t>
            </w:r>
            <w:r w:rsidR="004542B9">
              <w:rPr>
                <w:rFonts w:ascii="Arial" w:hAnsi="Arial" w:cs="Arial"/>
                <w:sz w:val="24"/>
                <w:szCs w:val="24"/>
              </w:rPr>
              <w:t xml:space="preserve"> (Form to be updated to show what steps have </w:t>
            </w:r>
            <w:r w:rsidR="004542B9">
              <w:rPr>
                <w:rFonts w:ascii="Arial" w:hAnsi="Arial" w:cs="Arial"/>
                <w:sz w:val="24"/>
                <w:szCs w:val="24"/>
              </w:rPr>
              <w:lastRenderedPageBreak/>
              <w:t>already been taken to resolve the concern).</w:t>
            </w:r>
          </w:p>
          <w:p w:rsidR="0069160D" w:rsidRDefault="00BA07E8" w:rsidP="00014B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07E8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23000B">
              <w:rPr>
                <w:rFonts w:ascii="Arial" w:hAnsi="Arial" w:cs="Arial"/>
                <w:sz w:val="24"/>
                <w:szCs w:val="24"/>
              </w:rPr>
              <w:t xml:space="preserve">and Form </w:t>
            </w:r>
            <w:r w:rsidRPr="00BA07E8">
              <w:rPr>
                <w:rFonts w:ascii="Arial" w:hAnsi="Arial" w:cs="Arial"/>
                <w:sz w:val="24"/>
                <w:szCs w:val="24"/>
              </w:rPr>
              <w:t xml:space="preserve">to be cc. to Team Manager, Social Worker and </w:t>
            </w:r>
            <w:r w:rsidR="009C7C1E">
              <w:rPr>
                <w:rFonts w:ascii="Arial" w:hAnsi="Arial" w:cs="Arial"/>
                <w:sz w:val="24"/>
                <w:szCs w:val="24"/>
              </w:rPr>
              <w:t xml:space="preserve">Manager of the Child Protection </w:t>
            </w:r>
            <w:r w:rsidR="00B17DA6">
              <w:rPr>
                <w:rFonts w:ascii="Arial" w:hAnsi="Arial" w:cs="Arial"/>
                <w:sz w:val="24"/>
                <w:szCs w:val="24"/>
              </w:rPr>
              <w:t>Conference</w:t>
            </w:r>
            <w:r w:rsidR="009C7C1E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Pr="00BA0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000B" w:rsidRDefault="004542B9" w:rsidP="0045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note to be added to the child’s electronic file.</w:t>
            </w:r>
          </w:p>
        </w:tc>
        <w:tc>
          <w:tcPr>
            <w:tcW w:w="4150" w:type="dxa"/>
          </w:tcPr>
          <w:p w:rsidR="0069160D" w:rsidRDefault="0023000B" w:rsidP="00DD28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Jointly agreed response from Team Manager and Head of Service to be recorded in Dispute Re</w:t>
            </w:r>
            <w:r w:rsidR="0038407B">
              <w:rPr>
                <w:rFonts w:ascii="Arial" w:hAnsi="Arial" w:cs="Arial"/>
                <w:sz w:val="24"/>
                <w:szCs w:val="24"/>
              </w:rPr>
              <w:t xml:space="preserve">solution Form and emailed to </w:t>
            </w:r>
            <w:r w:rsidR="00B17DA6"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69160D" w:rsidRDefault="0023000B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3000B">
              <w:rPr>
                <w:rFonts w:ascii="Arial" w:hAnsi="Arial" w:cs="Arial"/>
                <w:i/>
                <w:sz w:val="24"/>
                <w:szCs w:val="24"/>
              </w:rPr>
              <w:t xml:space="preserve">If dispute is resolved </w:t>
            </w:r>
            <w:r w:rsidR="00B17DA6">
              <w:rPr>
                <w:rFonts w:ascii="Arial" w:hAnsi="Arial" w:cs="Arial"/>
                <w:i/>
                <w:sz w:val="24"/>
                <w:szCs w:val="24"/>
              </w:rPr>
              <w:t>Child Protection Conference Chair</w:t>
            </w:r>
            <w:r w:rsidRPr="0023000B">
              <w:rPr>
                <w:rFonts w:ascii="Arial" w:hAnsi="Arial" w:cs="Arial"/>
                <w:i/>
                <w:sz w:val="24"/>
                <w:szCs w:val="24"/>
              </w:rPr>
              <w:t xml:space="preserve"> to save copy of Dispute Resolution Form on child’s file and continue to monitor in line with their role.</w:t>
            </w:r>
          </w:p>
          <w:p w:rsidR="00565C18" w:rsidRDefault="00565C18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65C18" w:rsidRDefault="00565C18" w:rsidP="00ED0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Stage 3 H</w:t>
            </w:r>
            <w:r w:rsidR="0038407B">
              <w:rPr>
                <w:rFonts w:ascii="Arial" w:hAnsi="Arial" w:cs="Arial"/>
                <w:sz w:val="24"/>
                <w:szCs w:val="24"/>
              </w:rPr>
              <w:t xml:space="preserve">ead of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8407B">
              <w:rPr>
                <w:rFonts w:ascii="Arial" w:hAnsi="Arial" w:cs="Arial"/>
                <w:sz w:val="24"/>
                <w:szCs w:val="24"/>
              </w:rPr>
              <w:t>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Safeguarding to be copied into all communications.</w:t>
            </w:r>
          </w:p>
          <w:p w:rsidR="00D30122" w:rsidRDefault="00D30122" w:rsidP="00ED0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122" w:rsidRPr="00565C18" w:rsidRDefault="00D30122" w:rsidP="00384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unresolved</w:t>
            </w:r>
            <w:r w:rsidR="009C7C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matter to be discussed with Safeguarding H</w:t>
            </w:r>
            <w:r w:rsidR="0038407B">
              <w:rPr>
                <w:rFonts w:ascii="Arial" w:hAnsi="Arial" w:cs="Arial"/>
                <w:sz w:val="24"/>
                <w:szCs w:val="24"/>
              </w:rPr>
              <w:t xml:space="preserve">ead of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8407B">
              <w:rPr>
                <w:rFonts w:ascii="Arial" w:hAnsi="Arial" w:cs="Arial"/>
                <w:sz w:val="24"/>
                <w:szCs w:val="24"/>
              </w:rPr>
              <w:t>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view to referring the matter to Assistant Director for Children’s Service.</w:t>
            </w:r>
          </w:p>
        </w:tc>
      </w:tr>
      <w:tr w:rsidR="0069160D" w:rsidTr="00ED0396">
        <w:tc>
          <w:tcPr>
            <w:tcW w:w="1317" w:type="dxa"/>
          </w:tcPr>
          <w:p w:rsidR="0069160D" w:rsidRDefault="0069160D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Stage 4</w:t>
            </w:r>
          </w:p>
        </w:tc>
        <w:tc>
          <w:tcPr>
            <w:tcW w:w="4687" w:type="dxa"/>
          </w:tcPr>
          <w:p w:rsidR="0023000B" w:rsidRDefault="00B17DA6" w:rsidP="00230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23000B" w:rsidRPr="0023000B">
              <w:rPr>
                <w:rFonts w:ascii="Arial" w:hAnsi="Arial" w:cs="Arial"/>
                <w:sz w:val="24"/>
                <w:szCs w:val="24"/>
              </w:rPr>
              <w:t xml:space="preserve"> to alert </w:t>
            </w:r>
            <w:r w:rsidR="00565C18">
              <w:rPr>
                <w:rFonts w:ascii="Arial" w:hAnsi="Arial" w:cs="Arial"/>
                <w:sz w:val="24"/>
                <w:szCs w:val="24"/>
              </w:rPr>
              <w:t xml:space="preserve">Assistant Director </w:t>
            </w:r>
            <w:r w:rsidR="0023000B">
              <w:rPr>
                <w:rFonts w:ascii="Arial" w:hAnsi="Arial" w:cs="Arial"/>
                <w:sz w:val="24"/>
                <w:szCs w:val="24"/>
              </w:rPr>
              <w:t>vi</w:t>
            </w:r>
            <w:r w:rsidR="0023000B" w:rsidRPr="0023000B">
              <w:rPr>
                <w:rFonts w:ascii="Arial" w:hAnsi="Arial" w:cs="Arial"/>
                <w:sz w:val="24"/>
                <w:szCs w:val="24"/>
              </w:rPr>
              <w:t xml:space="preserve">a email attaching copy of the </w:t>
            </w:r>
            <w:r w:rsidR="008F1144">
              <w:rPr>
                <w:rFonts w:ascii="Arial" w:hAnsi="Arial" w:cs="Arial"/>
                <w:sz w:val="24"/>
                <w:szCs w:val="24"/>
              </w:rPr>
              <w:t>updated</w:t>
            </w:r>
            <w:r w:rsidR="0023000B" w:rsidRPr="0023000B">
              <w:rPr>
                <w:rFonts w:ascii="Arial" w:hAnsi="Arial" w:cs="Arial"/>
                <w:sz w:val="24"/>
                <w:szCs w:val="24"/>
              </w:rPr>
              <w:t xml:space="preserve"> Dispute Resolution Form.</w:t>
            </w:r>
          </w:p>
          <w:p w:rsidR="00F95B84" w:rsidRDefault="00B17DA6" w:rsidP="00F95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8F1144">
              <w:rPr>
                <w:rFonts w:ascii="Arial" w:hAnsi="Arial" w:cs="Arial"/>
                <w:sz w:val="24"/>
                <w:szCs w:val="24"/>
              </w:rPr>
              <w:t xml:space="preserve"> to ensure that they record the concern </w:t>
            </w:r>
            <w:r w:rsidR="001C76DF">
              <w:rPr>
                <w:rFonts w:ascii="Arial" w:hAnsi="Arial" w:cs="Arial"/>
                <w:sz w:val="24"/>
                <w:szCs w:val="24"/>
              </w:rPr>
              <w:t>identified and what attempts have been made to resolve the concern.</w:t>
            </w:r>
          </w:p>
          <w:p w:rsidR="0069160D" w:rsidRPr="00F95B84" w:rsidRDefault="00F95B84" w:rsidP="00F95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95B84">
              <w:rPr>
                <w:rFonts w:ascii="Arial" w:hAnsi="Arial" w:cs="Arial"/>
                <w:sz w:val="24"/>
                <w:szCs w:val="24"/>
              </w:rPr>
              <w:t>Case note to be added to the child’s electronic file.</w:t>
            </w:r>
          </w:p>
        </w:tc>
        <w:tc>
          <w:tcPr>
            <w:tcW w:w="4150" w:type="dxa"/>
          </w:tcPr>
          <w:p w:rsidR="0069160D" w:rsidRDefault="00F95B84" w:rsidP="00DD28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 to review completed Dispute Resolution Form prior to taking action to try and resolve the concern.</w:t>
            </w:r>
          </w:p>
          <w:p w:rsidR="00F16CC5" w:rsidRPr="00F16CC5" w:rsidRDefault="00F16CC5" w:rsidP="00F16C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6CC5">
              <w:rPr>
                <w:rFonts w:ascii="Arial" w:hAnsi="Arial" w:cs="Arial"/>
                <w:i/>
                <w:sz w:val="24"/>
                <w:szCs w:val="24"/>
              </w:rPr>
              <w:t>Assistant Director to decide whether further Resolution meeting would be beneficial to resolve the concern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5B84" w:rsidRDefault="00F95B84" w:rsidP="00EC0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Director to </w:t>
            </w:r>
            <w:r w:rsidR="00EC00BF">
              <w:rPr>
                <w:rFonts w:ascii="Arial" w:hAnsi="Arial" w:cs="Arial"/>
                <w:sz w:val="24"/>
                <w:szCs w:val="24"/>
              </w:rPr>
              <w:t xml:space="preserve">respond to </w:t>
            </w:r>
            <w:r w:rsidR="00B17DA6"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EC00BF">
              <w:rPr>
                <w:rFonts w:ascii="Arial" w:hAnsi="Arial" w:cs="Arial"/>
                <w:sz w:val="24"/>
                <w:szCs w:val="24"/>
              </w:rPr>
              <w:t xml:space="preserve"> in writing.</w:t>
            </w:r>
          </w:p>
        </w:tc>
        <w:tc>
          <w:tcPr>
            <w:tcW w:w="3300" w:type="dxa"/>
          </w:tcPr>
          <w:p w:rsidR="0069160D" w:rsidRDefault="00037153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7153">
              <w:rPr>
                <w:rFonts w:ascii="Arial" w:hAnsi="Arial" w:cs="Arial"/>
                <w:i/>
                <w:sz w:val="24"/>
                <w:szCs w:val="24"/>
              </w:rPr>
              <w:t xml:space="preserve">If dispute is resolved </w:t>
            </w:r>
            <w:r w:rsidR="00B17DA6">
              <w:rPr>
                <w:rFonts w:ascii="Arial" w:hAnsi="Arial" w:cs="Arial"/>
                <w:i/>
                <w:sz w:val="24"/>
                <w:szCs w:val="24"/>
              </w:rPr>
              <w:t>Child Protection Conference Chair</w:t>
            </w:r>
            <w:r w:rsidRPr="00037153">
              <w:rPr>
                <w:rFonts w:ascii="Arial" w:hAnsi="Arial" w:cs="Arial"/>
                <w:i/>
                <w:sz w:val="24"/>
                <w:szCs w:val="24"/>
              </w:rPr>
              <w:t xml:space="preserve"> to save copy of Dispute Resolution Form on child’s file and continue to monitor in line with their role.</w:t>
            </w:r>
          </w:p>
          <w:p w:rsidR="00464E1A" w:rsidRDefault="00464E1A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64E1A" w:rsidRPr="00464E1A" w:rsidRDefault="001C76DF" w:rsidP="0038407B">
            <w:pPr>
              <w:rPr>
                <w:rFonts w:ascii="Arial" w:hAnsi="Arial" w:cs="Arial"/>
                <w:sz w:val="24"/>
                <w:szCs w:val="24"/>
              </w:rPr>
            </w:pPr>
            <w:r w:rsidRPr="001C76DF">
              <w:rPr>
                <w:rFonts w:ascii="Arial" w:hAnsi="Arial" w:cs="Arial"/>
                <w:sz w:val="24"/>
                <w:szCs w:val="24"/>
              </w:rPr>
              <w:t>If unresolved matter to be discussed with Safeguarding H</w:t>
            </w:r>
            <w:r w:rsidR="0038407B">
              <w:rPr>
                <w:rFonts w:ascii="Arial" w:hAnsi="Arial" w:cs="Arial"/>
                <w:sz w:val="24"/>
                <w:szCs w:val="24"/>
              </w:rPr>
              <w:t xml:space="preserve">ead of </w:t>
            </w:r>
            <w:r w:rsidRPr="001C76DF">
              <w:rPr>
                <w:rFonts w:ascii="Arial" w:hAnsi="Arial" w:cs="Arial"/>
                <w:sz w:val="24"/>
                <w:szCs w:val="24"/>
              </w:rPr>
              <w:t>S</w:t>
            </w:r>
            <w:r w:rsidR="0038407B">
              <w:rPr>
                <w:rFonts w:ascii="Arial" w:hAnsi="Arial" w:cs="Arial"/>
                <w:sz w:val="24"/>
                <w:szCs w:val="24"/>
              </w:rPr>
              <w:t>ervice</w:t>
            </w:r>
            <w:r w:rsidRPr="001C76DF">
              <w:rPr>
                <w:rFonts w:ascii="Arial" w:hAnsi="Arial" w:cs="Arial"/>
                <w:sz w:val="24"/>
                <w:szCs w:val="24"/>
              </w:rPr>
              <w:t xml:space="preserve"> with a view to referring the matter to Director for Children’s Service.</w:t>
            </w:r>
          </w:p>
        </w:tc>
      </w:tr>
      <w:tr w:rsidR="0069160D" w:rsidTr="00ED0396">
        <w:tc>
          <w:tcPr>
            <w:tcW w:w="1317" w:type="dxa"/>
          </w:tcPr>
          <w:p w:rsidR="0069160D" w:rsidRDefault="0069160D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Stage 5</w:t>
            </w:r>
          </w:p>
        </w:tc>
        <w:tc>
          <w:tcPr>
            <w:tcW w:w="4687" w:type="dxa"/>
          </w:tcPr>
          <w:p w:rsidR="00F95B84" w:rsidRPr="00F95B84" w:rsidRDefault="00B17DA6" w:rsidP="00F95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23000B" w:rsidRPr="0023000B">
              <w:rPr>
                <w:rFonts w:ascii="Arial" w:hAnsi="Arial" w:cs="Arial"/>
                <w:sz w:val="24"/>
                <w:szCs w:val="24"/>
              </w:rPr>
              <w:t xml:space="preserve"> to alert Director </w:t>
            </w:r>
            <w:r w:rsidR="00F16CC5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23000B" w:rsidRPr="0023000B">
              <w:rPr>
                <w:rFonts w:ascii="Arial" w:hAnsi="Arial" w:cs="Arial"/>
                <w:sz w:val="24"/>
                <w:szCs w:val="24"/>
              </w:rPr>
              <w:t>Children’s Services via email attaching copy of the completed Dispute Resolution Form.</w:t>
            </w:r>
            <w:r w:rsidR="00F95B84">
              <w:t xml:space="preserve"> </w:t>
            </w:r>
          </w:p>
          <w:p w:rsidR="0023000B" w:rsidRDefault="00F95B84" w:rsidP="00F95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95B84">
              <w:rPr>
                <w:rFonts w:ascii="Arial" w:hAnsi="Arial" w:cs="Arial"/>
                <w:sz w:val="24"/>
                <w:szCs w:val="24"/>
              </w:rPr>
              <w:t>Case note to be added to the child’s electronic file.</w:t>
            </w:r>
          </w:p>
          <w:p w:rsidR="00F95B84" w:rsidRPr="0023000B" w:rsidRDefault="00F95B84" w:rsidP="00F95B8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9160D" w:rsidRDefault="0069160D" w:rsidP="00033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D21" w:rsidRDefault="00033D21" w:rsidP="00033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D21" w:rsidRDefault="00033D21" w:rsidP="00033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D21" w:rsidRPr="00033D21" w:rsidRDefault="00033D21" w:rsidP="00033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:rsidR="00F16CC5" w:rsidRPr="00F16CC5" w:rsidRDefault="00F16CC5" w:rsidP="00F16C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6CC5">
              <w:rPr>
                <w:rFonts w:ascii="Arial" w:hAnsi="Arial" w:cs="Arial"/>
                <w:sz w:val="24"/>
                <w:szCs w:val="24"/>
              </w:rPr>
              <w:lastRenderedPageBreak/>
              <w:t>Director to review completed Dispute Resolution Form prior to taking action to try and resolve the concern.</w:t>
            </w:r>
          </w:p>
          <w:p w:rsidR="00F16CC5" w:rsidRPr="00F16CC5" w:rsidRDefault="00F16CC5" w:rsidP="00F16C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6CC5">
              <w:rPr>
                <w:rFonts w:ascii="Arial" w:hAnsi="Arial" w:cs="Arial"/>
                <w:i/>
                <w:sz w:val="24"/>
                <w:szCs w:val="24"/>
              </w:rPr>
              <w:t xml:space="preserve">Director to decide whether further Resolution meeting would be beneficial to resolve </w:t>
            </w:r>
            <w:r w:rsidRPr="00F16CC5">
              <w:rPr>
                <w:rFonts w:ascii="Arial" w:hAnsi="Arial" w:cs="Arial"/>
                <w:i/>
                <w:sz w:val="24"/>
                <w:szCs w:val="24"/>
              </w:rPr>
              <w:lastRenderedPageBreak/>
              <w:t>the concern</w:t>
            </w:r>
            <w:r w:rsidRPr="00F16C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160D" w:rsidRDefault="00F16CC5" w:rsidP="00DD28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Completed Dispute Resolution Form to be updated and emailed to </w:t>
            </w:r>
            <w:r w:rsidR="00B17DA6"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69160D" w:rsidRDefault="00037153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7153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If dispute is resolved </w:t>
            </w:r>
            <w:r w:rsidR="00B17DA6">
              <w:rPr>
                <w:rFonts w:ascii="Arial" w:hAnsi="Arial" w:cs="Arial"/>
                <w:i/>
                <w:sz w:val="24"/>
                <w:szCs w:val="24"/>
              </w:rPr>
              <w:t>Child Protection Conference Chair</w:t>
            </w:r>
            <w:r w:rsidRPr="00037153">
              <w:rPr>
                <w:rFonts w:ascii="Arial" w:hAnsi="Arial" w:cs="Arial"/>
                <w:i/>
                <w:sz w:val="24"/>
                <w:szCs w:val="24"/>
              </w:rPr>
              <w:t xml:space="preserve"> to save copy of Dispute Resolution Form on child’s file and continue to monitor in line with their role.</w:t>
            </w:r>
          </w:p>
          <w:p w:rsidR="00EC00BF" w:rsidRDefault="00EC00BF" w:rsidP="00ED039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00BF" w:rsidRPr="00EC00BF" w:rsidRDefault="00EC00BF" w:rsidP="005876C2">
            <w:pPr>
              <w:rPr>
                <w:rFonts w:ascii="Arial" w:hAnsi="Arial" w:cs="Arial"/>
                <w:sz w:val="24"/>
                <w:szCs w:val="24"/>
              </w:rPr>
            </w:pPr>
            <w:r w:rsidRPr="00EC00BF">
              <w:rPr>
                <w:rFonts w:ascii="Arial" w:hAnsi="Arial" w:cs="Arial"/>
                <w:sz w:val="24"/>
                <w:szCs w:val="24"/>
              </w:rPr>
              <w:lastRenderedPageBreak/>
              <w:t>If unresolved matter to be discussed with Safeguarding H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ead of </w:t>
            </w:r>
            <w:r w:rsidRPr="00EC00BF">
              <w:rPr>
                <w:rFonts w:ascii="Arial" w:hAnsi="Arial" w:cs="Arial"/>
                <w:sz w:val="24"/>
                <w:szCs w:val="24"/>
              </w:rPr>
              <w:t>S</w:t>
            </w:r>
            <w:r w:rsidR="005876C2">
              <w:rPr>
                <w:rFonts w:ascii="Arial" w:hAnsi="Arial" w:cs="Arial"/>
                <w:sz w:val="24"/>
                <w:szCs w:val="24"/>
              </w:rPr>
              <w:t>ervice</w:t>
            </w:r>
            <w:r w:rsidRPr="00EC00BF">
              <w:rPr>
                <w:rFonts w:ascii="Arial" w:hAnsi="Arial" w:cs="Arial"/>
                <w:sz w:val="24"/>
                <w:szCs w:val="24"/>
              </w:rPr>
              <w:t xml:space="preserve"> with a view to referring the matter to </w:t>
            </w:r>
            <w:r w:rsidR="00CF2B8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hief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xecutive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876C2">
              <w:rPr>
                <w:rFonts w:ascii="Arial" w:hAnsi="Arial" w:cs="Arial"/>
                <w:sz w:val="24"/>
                <w:szCs w:val="24"/>
              </w:rPr>
              <w:t>fficer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160D" w:rsidTr="00ED0396">
        <w:tc>
          <w:tcPr>
            <w:tcW w:w="1317" w:type="dxa"/>
          </w:tcPr>
          <w:p w:rsidR="0069160D" w:rsidRDefault="0069160D" w:rsidP="00DD28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Stage 6</w:t>
            </w:r>
          </w:p>
        </w:tc>
        <w:tc>
          <w:tcPr>
            <w:tcW w:w="4687" w:type="dxa"/>
          </w:tcPr>
          <w:p w:rsidR="0023000B" w:rsidRDefault="00B17DA6" w:rsidP="00230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23000B" w:rsidRPr="0023000B">
              <w:rPr>
                <w:rFonts w:ascii="Arial" w:hAnsi="Arial" w:cs="Arial"/>
                <w:sz w:val="24"/>
                <w:szCs w:val="24"/>
              </w:rPr>
              <w:t xml:space="preserve"> to alert </w:t>
            </w:r>
            <w:r w:rsidR="0023000B">
              <w:rPr>
                <w:rFonts w:ascii="Arial" w:hAnsi="Arial" w:cs="Arial"/>
                <w:sz w:val="24"/>
                <w:szCs w:val="24"/>
              </w:rPr>
              <w:t>Chief Executive for the Council</w:t>
            </w:r>
            <w:r w:rsidR="0023000B" w:rsidRPr="0023000B">
              <w:rPr>
                <w:rFonts w:ascii="Arial" w:hAnsi="Arial" w:cs="Arial"/>
                <w:sz w:val="24"/>
                <w:szCs w:val="24"/>
              </w:rPr>
              <w:t xml:space="preserve"> via email attaching copy of the completed Dispute Resolution Form.</w:t>
            </w:r>
          </w:p>
          <w:p w:rsidR="00037153" w:rsidRDefault="00B17DA6" w:rsidP="00230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 w:rsidR="00037153">
              <w:rPr>
                <w:rFonts w:ascii="Arial" w:hAnsi="Arial" w:cs="Arial"/>
                <w:sz w:val="24"/>
                <w:szCs w:val="24"/>
              </w:rPr>
              <w:t xml:space="preserve"> to save the Dispute Resolution </w:t>
            </w:r>
            <w:r w:rsidR="00464E1A">
              <w:rPr>
                <w:rFonts w:ascii="Arial" w:hAnsi="Arial" w:cs="Arial"/>
                <w:sz w:val="24"/>
                <w:szCs w:val="24"/>
              </w:rPr>
              <w:t>Form on</w:t>
            </w:r>
            <w:r w:rsidR="00037153">
              <w:rPr>
                <w:rFonts w:ascii="Arial" w:hAnsi="Arial" w:cs="Arial"/>
                <w:sz w:val="24"/>
                <w:szCs w:val="24"/>
              </w:rPr>
              <w:t xml:space="preserve"> the child’s electronic file.</w:t>
            </w:r>
          </w:p>
          <w:p w:rsidR="00033D21" w:rsidRPr="00033D21" w:rsidRDefault="00033D21" w:rsidP="00033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0" w:type="dxa"/>
          </w:tcPr>
          <w:p w:rsidR="00F16CC5" w:rsidRDefault="00F16CC5" w:rsidP="00F16C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hief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xecutive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876C2">
              <w:rPr>
                <w:rFonts w:ascii="Arial" w:hAnsi="Arial" w:cs="Arial"/>
                <w:sz w:val="24"/>
                <w:szCs w:val="24"/>
              </w:rPr>
              <w:t>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review all documentation and determine whether it is necessary to meet with any of the parties.</w:t>
            </w:r>
          </w:p>
          <w:p w:rsidR="00F16CC5" w:rsidRPr="00F16CC5" w:rsidRDefault="00F16CC5" w:rsidP="00F16C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hief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xecutive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876C2">
              <w:rPr>
                <w:rFonts w:ascii="Arial" w:hAnsi="Arial" w:cs="Arial"/>
                <w:sz w:val="24"/>
                <w:szCs w:val="24"/>
              </w:rPr>
              <w:t>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communicate decision regarding the resolution of the concern and communicate the outcome in writing to </w:t>
            </w:r>
            <w:r w:rsidR="00B17DA6">
              <w:rPr>
                <w:rFonts w:ascii="Arial" w:hAnsi="Arial" w:cs="Arial"/>
                <w:sz w:val="24"/>
                <w:szCs w:val="24"/>
              </w:rPr>
              <w:t>Child Protection Conference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all parties.</w:t>
            </w:r>
          </w:p>
        </w:tc>
        <w:tc>
          <w:tcPr>
            <w:tcW w:w="3300" w:type="dxa"/>
          </w:tcPr>
          <w:p w:rsidR="0069160D" w:rsidRPr="00464E1A" w:rsidRDefault="00037153" w:rsidP="00464E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64E1A">
              <w:rPr>
                <w:rFonts w:ascii="Arial" w:hAnsi="Arial" w:cs="Arial"/>
                <w:sz w:val="24"/>
                <w:szCs w:val="24"/>
              </w:rPr>
              <w:t>Chief Executive</w:t>
            </w:r>
            <w:r w:rsidR="005876C2">
              <w:rPr>
                <w:rFonts w:ascii="Arial" w:hAnsi="Arial" w:cs="Arial"/>
                <w:sz w:val="24"/>
                <w:szCs w:val="24"/>
              </w:rPr>
              <w:t xml:space="preserve"> Officer</w:t>
            </w:r>
            <w:r w:rsidRPr="00464E1A">
              <w:rPr>
                <w:rFonts w:ascii="Arial" w:hAnsi="Arial" w:cs="Arial"/>
                <w:sz w:val="24"/>
                <w:szCs w:val="24"/>
              </w:rPr>
              <w:t xml:space="preserve"> to determine resolution of dispute having reviewed Dispute Resolution Form and record decision on the document.</w:t>
            </w:r>
          </w:p>
        </w:tc>
      </w:tr>
    </w:tbl>
    <w:p w:rsidR="00480E60" w:rsidRPr="00480E60" w:rsidRDefault="00480E60" w:rsidP="00480E60">
      <w:pPr>
        <w:pStyle w:val="ListParagraph"/>
        <w:rPr>
          <w:rFonts w:ascii="Arial" w:hAnsi="Arial" w:cs="Arial"/>
          <w:sz w:val="28"/>
          <w:szCs w:val="28"/>
        </w:rPr>
      </w:pPr>
    </w:p>
    <w:sectPr w:rsidR="00480E60" w:rsidRPr="00480E60" w:rsidSect="00DD286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C4" w:rsidRDefault="000C7BC4" w:rsidP="00CF2B84">
      <w:pPr>
        <w:spacing w:after="0" w:line="240" w:lineRule="auto"/>
      </w:pPr>
      <w:r>
        <w:separator/>
      </w:r>
    </w:p>
  </w:endnote>
  <w:endnote w:type="continuationSeparator" w:id="0">
    <w:p w:rsidR="000C7BC4" w:rsidRDefault="000C7BC4" w:rsidP="00CF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15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B84" w:rsidRDefault="00CF2B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B84" w:rsidRDefault="00CF2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C4" w:rsidRDefault="000C7BC4" w:rsidP="00CF2B84">
      <w:pPr>
        <w:spacing w:after="0" w:line="240" w:lineRule="auto"/>
      </w:pPr>
      <w:r>
        <w:separator/>
      </w:r>
    </w:p>
  </w:footnote>
  <w:footnote w:type="continuationSeparator" w:id="0">
    <w:p w:rsidR="000C7BC4" w:rsidRDefault="000C7BC4" w:rsidP="00CF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DC9"/>
    <w:multiLevelType w:val="hybridMultilevel"/>
    <w:tmpl w:val="E2A4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60"/>
    <w:rsid w:val="00014B65"/>
    <w:rsid w:val="00033D21"/>
    <w:rsid w:val="00037153"/>
    <w:rsid w:val="000C7BC4"/>
    <w:rsid w:val="001C76DF"/>
    <w:rsid w:val="00206D57"/>
    <w:rsid w:val="0023000B"/>
    <w:rsid w:val="002B1DA1"/>
    <w:rsid w:val="003223AC"/>
    <w:rsid w:val="0038407B"/>
    <w:rsid w:val="004542B9"/>
    <w:rsid w:val="00464E1A"/>
    <w:rsid w:val="00471D59"/>
    <w:rsid w:val="00480E60"/>
    <w:rsid w:val="005232AC"/>
    <w:rsid w:val="00565C18"/>
    <w:rsid w:val="00570368"/>
    <w:rsid w:val="005876C2"/>
    <w:rsid w:val="005A34EA"/>
    <w:rsid w:val="005A4B19"/>
    <w:rsid w:val="00605E5D"/>
    <w:rsid w:val="00676DF3"/>
    <w:rsid w:val="0069160D"/>
    <w:rsid w:val="006B03AE"/>
    <w:rsid w:val="0080007F"/>
    <w:rsid w:val="008F1144"/>
    <w:rsid w:val="00970F0B"/>
    <w:rsid w:val="009C7C1E"/>
    <w:rsid w:val="009F584F"/>
    <w:rsid w:val="00A018B2"/>
    <w:rsid w:val="00A92129"/>
    <w:rsid w:val="00B17DA6"/>
    <w:rsid w:val="00B6537C"/>
    <w:rsid w:val="00BA07E8"/>
    <w:rsid w:val="00CF2B84"/>
    <w:rsid w:val="00D30122"/>
    <w:rsid w:val="00D54998"/>
    <w:rsid w:val="00DD2869"/>
    <w:rsid w:val="00E46983"/>
    <w:rsid w:val="00EC00BF"/>
    <w:rsid w:val="00EC75BD"/>
    <w:rsid w:val="00ED0396"/>
    <w:rsid w:val="00F16CC5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60"/>
    <w:pPr>
      <w:ind w:left="720"/>
      <w:contextualSpacing/>
    </w:pPr>
  </w:style>
  <w:style w:type="table" w:styleId="TableGrid">
    <w:name w:val="Table Grid"/>
    <w:basedOn w:val="TableNormal"/>
    <w:uiPriority w:val="59"/>
    <w:rsid w:val="0048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84"/>
  </w:style>
  <w:style w:type="paragraph" w:styleId="Footer">
    <w:name w:val="footer"/>
    <w:basedOn w:val="Normal"/>
    <w:link w:val="FooterChar"/>
    <w:uiPriority w:val="99"/>
    <w:unhideWhenUsed/>
    <w:rsid w:val="00CF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60"/>
    <w:pPr>
      <w:ind w:left="720"/>
      <w:contextualSpacing/>
    </w:pPr>
  </w:style>
  <w:style w:type="table" w:styleId="TableGrid">
    <w:name w:val="Table Grid"/>
    <w:basedOn w:val="TableNormal"/>
    <w:uiPriority w:val="59"/>
    <w:rsid w:val="0048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84"/>
  </w:style>
  <w:style w:type="paragraph" w:styleId="Footer">
    <w:name w:val="footer"/>
    <w:basedOn w:val="Normal"/>
    <w:link w:val="FooterChar"/>
    <w:uiPriority w:val="99"/>
    <w:unhideWhenUsed/>
    <w:rsid w:val="00CF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NEATH, Audrey</dc:creator>
  <cp:lastModifiedBy>WILLIAMS, Louise</cp:lastModifiedBy>
  <cp:revision>2</cp:revision>
  <cp:lastPrinted>2017-08-01T14:00:00Z</cp:lastPrinted>
  <dcterms:created xsi:type="dcterms:W3CDTF">2017-12-08T09:48:00Z</dcterms:created>
  <dcterms:modified xsi:type="dcterms:W3CDTF">2017-12-08T09:48:00Z</dcterms:modified>
</cp:coreProperties>
</file>