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4174" w:type="dxa"/>
        <w:tblLook w:val="04A0" w:firstRow="1" w:lastRow="0" w:firstColumn="1" w:lastColumn="0" w:noHBand="0" w:noVBand="1"/>
      </w:tblPr>
      <w:tblGrid>
        <w:gridCol w:w="1809"/>
        <w:gridCol w:w="12365"/>
      </w:tblGrid>
      <w:tr w:rsidR="00DA48AA" w:rsidTr="00EC26E0">
        <w:trPr>
          <w:trHeight w:val="391"/>
        </w:trPr>
        <w:tc>
          <w:tcPr>
            <w:tcW w:w="1809" w:type="dxa"/>
            <w:vMerge w:val="restart"/>
          </w:tcPr>
          <w:p w:rsidR="00DA48AA" w:rsidRPr="00F01B10" w:rsidRDefault="00DA48AA" w:rsidP="00EC26E0">
            <w:pPr>
              <w:tabs>
                <w:tab w:val="left" w:pos="4872"/>
              </w:tabs>
              <w:rPr>
                <w:rStyle w:val="Strong"/>
                <w:rFonts w:ascii="Arial" w:hAnsi="Arial" w:cs="Arial"/>
                <w:color w:val="303030"/>
                <w:sz w:val="20"/>
                <w:szCs w:val="20"/>
                <w:lang w:val="en-US"/>
              </w:rPr>
            </w:pPr>
            <w:bookmarkStart w:id="0" w:name="_GoBack"/>
            <w:bookmarkEnd w:id="0"/>
            <w:r w:rsidRPr="00F01B10">
              <w:rPr>
                <w:rStyle w:val="Strong"/>
                <w:rFonts w:ascii="Arial" w:hAnsi="Arial" w:cs="Arial"/>
                <w:color w:val="303030"/>
                <w:sz w:val="20"/>
                <w:szCs w:val="20"/>
                <w:lang w:val="en-US"/>
              </w:rPr>
              <w:t xml:space="preserve">Child </w:t>
            </w:r>
            <w:r>
              <w:rPr>
                <w:rStyle w:val="Strong"/>
                <w:rFonts w:ascii="Arial" w:hAnsi="Arial" w:cs="Arial"/>
                <w:color w:val="303030"/>
                <w:sz w:val="20"/>
                <w:szCs w:val="20"/>
                <w:lang w:val="en-US"/>
              </w:rPr>
              <w:t>P</w:t>
            </w:r>
            <w:r w:rsidRPr="00F01B10">
              <w:rPr>
                <w:rStyle w:val="Strong"/>
                <w:rFonts w:ascii="Arial" w:hAnsi="Arial" w:cs="Arial"/>
                <w:color w:val="303030"/>
                <w:sz w:val="20"/>
                <w:szCs w:val="20"/>
                <w:lang w:val="en-US"/>
              </w:rPr>
              <w:t>rotection</w:t>
            </w:r>
            <w:r w:rsidRPr="00F01B10">
              <w:rPr>
                <w:rFonts w:ascii="Arial" w:hAnsi="Arial" w:cs="Arial"/>
                <w:color w:val="303030"/>
                <w:sz w:val="20"/>
                <w:szCs w:val="20"/>
                <w:lang w:val="en-US"/>
              </w:rPr>
              <w:br/>
            </w:r>
            <w:r w:rsidRPr="00F01B10">
              <w:rPr>
                <w:rFonts w:ascii="Arial" w:hAnsi="Arial" w:cs="Arial"/>
                <w:i/>
                <w:color w:val="303030"/>
                <w:sz w:val="20"/>
                <w:szCs w:val="20"/>
                <w:lang w:val="en-US"/>
              </w:rPr>
              <w:t>Process of protecting individual children identified as having suffered, or at risk of, significant harm as a result of abuse or neglect.</w:t>
            </w:r>
          </w:p>
        </w:tc>
        <w:tc>
          <w:tcPr>
            <w:tcW w:w="12365" w:type="dxa"/>
          </w:tcPr>
          <w:p w:rsidR="00DA48AA" w:rsidRPr="00DA48AA" w:rsidRDefault="00DA48AA" w:rsidP="00DA48AA">
            <w:pPr>
              <w:tabs>
                <w:tab w:val="left" w:pos="4872"/>
              </w:tabs>
              <w:jc w:val="center"/>
              <w:rPr>
                <w:rFonts w:ascii="Arial" w:hAnsi="Arial" w:cs="Arial"/>
                <w:b/>
                <w:bCs/>
                <w:color w:val="303030"/>
                <w:sz w:val="20"/>
                <w:szCs w:val="20"/>
                <w:lang w:val="en-US"/>
              </w:rPr>
            </w:pPr>
            <w:r w:rsidRPr="00F01B10">
              <w:rPr>
                <w:rStyle w:val="Strong"/>
                <w:rFonts w:ascii="Arial" w:hAnsi="Arial" w:cs="Arial"/>
                <w:color w:val="303030"/>
                <w:sz w:val="20"/>
                <w:szCs w:val="20"/>
                <w:lang w:val="en-US"/>
              </w:rPr>
              <w:t>Strategy Discussion and S.47 investigations</w:t>
            </w:r>
          </w:p>
        </w:tc>
      </w:tr>
      <w:tr w:rsidR="00DA48AA" w:rsidTr="00EC26E0">
        <w:tc>
          <w:tcPr>
            <w:tcW w:w="1809" w:type="dxa"/>
            <w:vMerge/>
          </w:tcPr>
          <w:p w:rsidR="00DA48AA" w:rsidRPr="00F01B10" w:rsidRDefault="00DA48AA" w:rsidP="00EC26E0">
            <w:pPr>
              <w:tabs>
                <w:tab w:val="left" w:pos="4872"/>
              </w:tabs>
              <w:jc w:val="center"/>
              <w:rPr>
                <w:rStyle w:val="Strong"/>
                <w:rFonts w:ascii="Arial" w:hAnsi="Arial" w:cs="Arial"/>
                <w:color w:val="303030"/>
                <w:sz w:val="20"/>
                <w:szCs w:val="20"/>
                <w:lang w:val="en-US"/>
              </w:rPr>
            </w:pPr>
          </w:p>
        </w:tc>
        <w:tc>
          <w:tcPr>
            <w:tcW w:w="12365" w:type="dxa"/>
          </w:tcPr>
          <w:p w:rsidR="00DA48AA" w:rsidRPr="00F01B10" w:rsidRDefault="00DA48AA" w:rsidP="00DA48AA">
            <w:pPr>
              <w:pStyle w:val="ListParagraph"/>
              <w:numPr>
                <w:ilvl w:val="0"/>
                <w:numId w:val="12"/>
              </w:numPr>
              <w:tabs>
                <w:tab w:val="center" w:pos="4320"/>
                <w:tab w:val="right" w:pos="8640"/>
              </w:tabs>
              <w:rPr>
                <w:rFonts w:ascii="Arial" w:hAnsi="Arial" w:cs="Arial"/>
                <w:sz w:val="20"/>
                <w:szCs w:val="20"/>
              </w:rPr>
            </w:pPr>
            <w:r w:rsidRPr="00F01B10">
              <w:rPr>
                <w:rFonts w:ascii="Arial" w:hAnsi="Arial" w:cs="Arial"/>
                <w:sz w:val="20"/>
                <w:szCs w:val="20"/>
              </w:rPr>
              <w:t xml:space="preserve">A Strategy discussion must be held where risk to a child or likelihood of </w:t>
            </w:r>
            <w:r w:rsidRPr="00F01B10">
              <w:rPr>
                <w:rFonts w:ascii="Arial" w:hAnsi="Arial" w:cs="Arial"/>
                <w:sz w:val="20"/>
                <w:szCs w:val="20"/>
                <w:u w:val="single"/>
              </w:rPr>
              <w:t>serious significant harm</w:t>
            </w:r>
            <w:r w:rsidRPr="00F01B10">
              <w:rPr>
                <w:rFonts w:ascii="Arial" w:hAnsi="Arial" w:cs="Arial"/>
                <w:sz w:val="20"/>
                <w:szCs w:val="20"/>
              </w:rPr>
              <w:t xml:space="preserve"> has been identified. </w:t>
            </w:r>
          </w:p>
          <w:p w:rsidR="00DA48AA" w:rsidRPr="00F01B10" w:rsidRDefault="00DA48AA" w:rsidP="00DA48AA">
            <w:pPr>
              <w:pStyle w:val="ListParagraph"/>
              <w:numPr>
                <w:ilvl w:val="0"/>
                <w:numId w:val="12"/>
              </w:numPr>
              <w:tabs>
                <w:tab w:val="center" w:pos="4320"/>
                <w:tab w:val="right" w:pos="8640"/>
              </w:tabs>
              <w:rPr>
                <w:rFonts w:ascii="Arial" w:hAnsi="Arial" w:cs="Arial"/>
                <w:sz w:val="20"/>
                <w:szCs w:val="20"/>
              </w:rPr>
            </w:pPr>
            <w:r w:rsidRPr="00F01B10">
              <w:rPr>
                <w:rFonts w:ascii="Arial" w:hAnsi="Arial" w:cs="Arial"/>
                <w:sz w:val="20"/>
                <w:szCs w:val="20"/>
              </w:rPr>
              <w:t>The decision whether to initiate a Strategy Discussion will be made in the MASH</w:t>
            </w:r>
          </w:p>
          <w:p w:rsidR="00DA48AA" w:rsidRPr="00A230CB" w:rsidRDefault="00DA48AA" w:rsidP="00DA48AA">
            <w:pPr>
              <w:pStyle w:val="ListParagraph"/>
              <w:numPr>
                <w:ilvl w:val="0"/>
                <w:numId w:val="12"/>
              </w:numPr>
              <w:tabs>
                <w:tab w:val="center" w:pos="4320"/>
                <w:tab w:val="right" w:pos="8640"/>
              </w:tabs>
              <w:rPr>
                <w:rFonts w:ascii="Arial" w:hAnsi="Arial" w:cs="Arial"/>
                <w:sz w:val="20"/>
                <w:szCs w:val="20"/>
              </w:rPr>
            </w:pPr>
            <w:r w:rsidRPr="00F01B10">
              <w:rPr>
                <w:rFonts w:ascii="Arial" w:hAnsi="Arial" w:cs="Arial"/>
                <w:sz w:val="20"/>
                <w:szCs w:val="20"/>
              </w:rPr>
              <w:t>One outcome of a Strategy Di</w:t>
            </w:r>
            <w:r>
              <w:rPr>
                <w:rFonts w:ascii="Arial" w:hAnsi="Arial" w:cs="Arial"/>
                <w:sz w:val="20"/>
                <w:szCs w:val="20"/>
              </w:rPr>
              <w:t>scussion may be an enquiry</w:t>
            </w:r>
            <w:r w:rsidRPr="00F01B10">
              <w:rPr>
                <w:rFonts w:ascii="Arial" w:hAnsi="Arial" w:cs="Arial"/>
                <w:sz w:val="20"/>
                <w:szCs w:val="20"/>
              </w:rPr>
              <w:t xml:space="preserve"> under </w:t>
            </w:r>
            <w:r w:rsidRPr="00A230CB">
              <w:rPr>
                <w:rFonts w:ascii="Arial" w:hAnsi="Arial" w:cs="Arial"/>
                <w:sz w:val="20"/>
                <w:szCs w:val="20"/>
              </w:rPr>
              <w:t>Section 47</w:t>
            </w:r>
            <w:r w:rsidRPr="00F01B10">
              <w:rPr>
                <w:rFonts w:ascii="Arial" w:hAnsi="Arial" w:cs="Arial"/>
                <w:sz w:val="20"/>
                <w:szCs w:val="20"/>
              </w:rPr>
              <w:t xml:space="preserve"> of the Children Act 1989 and completed within 10 days</w:t>
            </w:r>
            <w:r w:rsidRPr="00A230CB">
              <w:rPr>
                <w:rFonts w:ascii="Arial" w:hAnsi="Arial" w:cs="Arial"/>
                <w:sz w:val="20"/>
                <w:szCs w:val="20"/>
              </w:rPr>
              <w:t xml:space="preserve">. </w:t>
            </w:r>
            <w:r w:rsidRPr="00A230CB">
              <w:rPr>
                <w:rFonts w:ascii="Arial" w:hAnsi="Arial" w:cs="Arial"/>
                <w:sz w:val="20"/>
                <w:szCs w:val="20"/>
                <w:lang w:val="en"/>
              </w:rPr>
              <w:t xml:space="preserve">A </w:t>
            </w:r>
            <w:r>
              <w:rPr>
                <w:rFonts w:ascii="Arial" w:hAnsi="Arial" w:cs="Arial"/>
                <w:sz w:val="20"/>
                <w:szCs w:val="20"/>
                <w:lang w:val="en"/>
              </w:rPr>
              <w:t xml:space="preserve">Section 47 enquiry will </w:t>
            </w:r>
            <w:r w:rsidRPr="00A230CB">
              <w:rPr>
                <w:rFonts w:ascii="Arial" w:hAnsi="Arial" w:cs="Arial"/>
                <w:sz w:val="20"/>
                <w:szCs w:val="20"/>
                <w:lang w:val="en"/>
              </w:rPr>
              <w:t xml:space="preserve">decide </w:t>
            </w:r>
            <w:r w:rsidRPr="00A230CB">
              <w:rPr>
                <w:rFonts w:ascii="Arial" w:hAnsi="Arial" w:cs="Arial"/>
                <w:sz w:val="20"/>
                <w:szCs w:val="20"/>
                <w:u w:val="single"/>
                <w:lang w:val="en"/>
              </w:rPr>
              <w:t>whether and what type of action is required</w:t>
            </w:r>
            <w:r w:rsidRPr="00A230CB">
              <w:rPr>
                <w:rFonts w:ascii="Arial" w:hAnsi="Arial" w:cs="Arial"/>
                <w:sz w:val="20"/>
                <w:szCs w:val="20"/>
                <w:lang w:val="en"/>
              </w:rPr>
              <w:t xml:space="preserve"> to safeguard and promote the welfare of a child who is suspected of, or likely to be, suffering significant harm.</w:t>
            </w:r>
          </w:p>
          <w:p w:rsidR="00DA48AA" w:rsidRPr="00A230CB" w:rsidRDefault="00DA48AA" w:rsidP="00EC26E0">
            <w:pPr>
              <w:tabs>
                <w:tab w:val="center" w:pos="4320"/>
                <w:tab w:val="right" w:pos="8640"/>
              </w:tabs>
              <w:rPr>
                <w:rFonts w:ascii="Arial" w:hAnsi="Arial" w:cs="Arial"/>
                <w:sz w:val="20"/>
                <w:szCs w:val="20"/>
              </w:rPr>
            </w:pPr>
          </w:p>
          <w:p w:rsidR="00DA48AA" w:rsidRPr="00F01B10" w:rsidRDefault="00DA48AA" w:rsidP="00EC26E0">
            <w:pPr>
              <w:tabs>
                <w:tab w:val="left" w:pos="4872"/>
              </w:tabs>
              <w:jc w:val="center"/>
              <w:rPr>
                <w:rFonts w:ascii="Arial" w:hAnsi="Arial" w:cs="Arial"/>
                <w:color w:val="303030"/>
                <w:sz w:val="20"/>
                <w:szCs w:val="20"/>
                <w:lang w:val="en-US"/>
              </w:rPr>
            </w:pPr>
            <w:r w:rsidRPr="00F01B10">
              <w:rPr>
                <w:rFonts w:ascii="Arial" w:hAnsi="Arial" w:cs="Arial"/>
                <w:sz w:val="20"/>
                <w:szCs w:val="20"/>
              </w:rPr>
              <w:t xml:space="preserve">If you are asked to attend a Strategy Discussion or contribute to a S.47 assessment </w:t>
            </w:r>
            <w:r w:rsidRPr="00F01B10">
              <w:rPr>
                <w:rFonts w:ascii="Arial" w:hAnsi="Arial" w:cs="Arial"/>
                <w:sz w:val="20"/>
                <w:szCs w:val="20"/>
                <w:u w:val="single"/>
              </w:rPr>
              <w:t>you should prioritise this as it is likely the child has been deemed as at risk of serious harm</w:t>
            </w:r>
            <w:r w:rsidRPr="00F01B10">
              <w:rPr>
                <w:rFonts w:ascii="Arial" w:hAnsi="Arial" w:cs="Arial"/>
                <w:sz w:val="20"/>
                <w:szCs w:val="20"/>
              </w:rPr>
              <w:t xml:space="preserve"> </w:t>
            </w:r>
          </w:p>
        </w:tc>
      </w:tr>
      <w:tr w:rsidR="00DA48AA" w:rsidTr="00EC26E0">
        <w:tc>
          <w:tcPr>
            <w:tcW w:w="1809" w:type="dxa"/>
            <w:vMerge/>
          </w:tcPr>
          <w:p w:rsidR="00DA48AA" w:rsidRPr="00F01B10" w:rsidRDefault="00DA48AA" w:rsidP="00EC26E0">
            <w:pPr>
              <w:pStyle w:val="ListParagraph"/>
              <w:tabs>
                <w:tab w:val="center" w:pos="4320"/>
                <w:tab w:val="right" w:pos="8640"/>
              </w:tabs>
              <w:rPr>
                <w:rFonts w:ascii="Arial" w:hAnsi="Arial" w:cs="Arial"/>
                <w:sz w:val="20"/>
                <w:szCs w:val="20"/>
              </w:rPr>
            </w:pPr>
          </w:p>
        </w:tc>
        <w:tc>
          <w:tcPr>
            <w:tcW w:w="12365" w:type="dxa"/>
          </w:tcPr>
          <w:p w:rsidR="00DA48AA" w:rsidRPr="00F01B10" w:rsidRDefault="00DA48AA" w:rsidP="00EC26E0">
            <w:pPr>
              <w:tabs>
                <w:tab w:val="center" w:pos="4320"/>
                <w:tab w:val="right" w:pos="8640"/>
              </w:tabs>
              <w:jc w:val="center"/>
              <w:rPr>
                <w:rFonts w:ascii="Arial" w:hAnsi="Arial" w:cs="Arial"/>
                <w:b/>
                <w:sz w:val="20"/>
                <w:szCs w:val="20"/>
              </w:rPr>
            </w:pPr>
            <w:r w:rsidRPr="00F01B10">
              <w:rPr>
                <w:rStyle w:val="Strong"/>
                <w:rFonts w:ascii="Arial" w:hAnsi="Arial" w:cs="Arial"/>
                <w:color w:val="303030"/>
                <w:sz w:val="20"/>
                <w:szCs w:val="20"/>
                <w:lang w:val="en-US"/>
              </w:rPr>
              <w:t xml:space="preserve">Child Protection Plan </w:t>
            </w:r>
          </w:p>
        </w:tc>
      </w:tr>
      <w:tr w:rsidR="00DA48AA" w:rsidTr="00EC26E0">
        <w:tc>
          <w:tcPr>
            <w:tcW w:w="1809" w:type="dxa"/>
            <w:vMerge/>
          </w:tcPr>
          <w:p w:rsidR="00DA48AA" w:rsidRPr="00F01B10" w:rsidRDefault="00DA48AA" w:rsidP="00EC26E0">
            <w:pPr>
              <w:tabs>
                <w:tab w:val="left" w:pos="4872"/>
              </w:tabs>
              <w:jc w:val="center"/>
              <w:rPr>
                <w:rStyle w:val="Strong"/>
                <w:rFonts w:ascii="Arial" w:hAnsi="Arial" w:cs="Arial"/>
                <w:color w:val="303030"/>
                <w:sz w:val="20"/>
                <w:szCs w:val="20"/>
                <w:lang w:val="en-US"/>
              </w:rPr>
            </w:pPr>
          </w:p>
        </w:tc>
        <w:tc>
          <w:tcPr>
            <w:tcW w:w="12365" w:type="dxa"/>
          </w:tcPr>
          <w:p w:rsidR="00DA48AA" w:rsidRDefault="00DA48AA" w:rsidP="00EC26E0">
            <w:pPr>
              <w:pStyle w:val="NormalWeb"/>
              <w:shd w:val="clear" w:color="auto" w:fill="FFFFFF"/>
              <w:rPr>
                <w:rFonts w:ascii="Arial" w:hAnsi="Arial" w:cs="Arial"/>
                <w:color w:val="303030"/>
                <w:sz w:val="20"/>
                <w:szCs w:val="20"/>
                <w:lang w:val="en-US"/>
              </w:rPr>
            </w:pPr>
            <w:r w:rsidRPr="00F01B10">
              <w:rPr>
                <w:rFonts w:ascii="Arial" w:hAnsi="Arial" w:cs="Arial"/>
                <w:sz w:val="20"/>
                <w:szCs w:val="20"/>
              </w:rPr>
              <w:t xml:space="preserve">A </w:t>
            </w:r>
            <w:r>
              <w:rPr>
                <w:rFonts w:ascii="Arial" w:hAnsi="Arial" w:cs="Arial"/>
                <w:sz w:val="20"/>
                <w:szCs w:val="20"/>
              </w:rPr>
              <w:t xml:space="preserve">Child Protection </w:t>
            </w:r>
            <w:r w:rsidRPr="00F01B10">
              <w:rPr>
                <w:rFonts w:ascii="Arial" w:hAnsi="Arial" w:cs="Arial"/>
                <w:sz w:val="20"/>
                <w:szCs w:val="20"/>
              </w:rPr>
              <w:t xml:space="preserve"> Plan is one possible outcome from a S.47 enquiry. It is a </w:t>
            </w:r>
            <w:r w:rsidRPr="00F01B10">
              <w:rPr>
                <w:rFonts w:ascii="Arial" w:hAnsi="Arial" w:cs="Arial"/>
                <w:color w:val="303030"/>
                <w:sz w:val="20"/>
                <w:szCs w:val="20"/>
                <w:lang w:val="en-US"/>
              </w:rPr>
              <w:t>detailed inter-agency plan setting out what must be done to protect a child from further harm and to support their health and development.</w:t>
            </w:r>
            <w:r>
              <w:rPr>
                <w:rFonts w:ascii="Arial" w:hAnsi="Arial" w:cs="Arial"/>
                <w:color w:val="000000"/>
                <w:sz w:val="20"/>
                <w:szCs w:val="20"/>
                <w:lang w:val="en"/>
              </w:rPr>
              <w:t xml:space="preserve">A Child Protection Plan can only be written by a qualified social worker and they will be the Lead Professional while the Plan is in force. </w:t>
            </w:r>
            <w:r w:rsidRPr="00F01B10">
              <w:rPr>
                <w:rFonts w:ascii="Arial" w:hAnsi="Arial" w:cs="Arial"/>
                <w:color w:val="303030"/>
                <w:sz w:val="20"/>
                <w:szCs w:val="20"/>
                <w:lang w:val="en-US"/>
              </w:rPr>
              <w:t xml:space="preserve"> </w:t>
            </w:r>
            <w:r>
              <w:rPr>
                <w:rFonts w:ascii="Arial" w:hAnsi="Arial" w:cs="Arial"/>
                <w:color w:val="303030"/>
                <w:sz w:val="20"/>
                <w:szCs w:val="20"/>
                <w:lang w:val="en-US"/>
              </w:rPr>
              <w:t xml:space="preserve">The Plan is shared with the parents of the child and they will be made aware of the concerns the Social Worker has for the child’s health and development or the risk factors they have identified that may place the child at harm. </w:t>
            </w:r>
          </w:p>
          <w:p w:rsidR="00DA48AA" w:rsidRPr="00F01B10" w:rsidRDefault="00DA48AA" w:rsidP="00EC26E0">
            <w:pPr>
              <w:pStyle w:val="NormalWeb"/>
              <w:shd w:val="clear" w:color="auto" w:fill="FFFFFF"/>
              <w:rPr>
                <w:rFonts w:ascii="Arial" w:hAnsi="Arial" w:cs="Arial"/>
                <w:color w:val="303030"/>
                <w:sz w:val="20"/>
                <w:szCs w:val="20"/>
                <w:lang w:val="en-US"/>
              </w:rPr>
            </w:pPr>
            <w:r>
              <w:rPr>
                <w:rFonts w:ascii="Arial" w:hAnsi="Arial" w:cs="Arial"/>
                <w:color w:val="303030"/>
                <w:sz w:val="20"/>
                <w:szCs w:val="20"/>
                <w:lang w:val="en-US"/>
              </w:rPr>
              <w:t xml:space="preserve">Where possible or appropriate parents will also be supported to make the changes necessary to allow them to better meet their child’s needs and keep them safe from harm. </w:t>
            </w:r>
          </w:p>
          <w:p w:rsidR="00DA48AA" w:rsidRPr="00F01B10" w:rsidRDefault="00DA48AA" w:rsidP="00DA48AA">
            <w:pPr>
              <w:pStyle w:val="ListParagraph"/>
              <w:numPr>
                <w:ilvl w:val="0"/>
                <w:numId w:val="13"/>
              </w:numPr>
              <w:tabs>
                <w:tab w:val="left" w:pos="4872"/>
              </w:tabs>
              <w:rPr>
                <w:rFonts w:ascii="Arial" w:hAnsi="Arial" w:cs="Arial"/>
                <w:color w:val="303030"/>
                <w:sz w:val="20"/>
                <w:szCs w:val="20"/>
                <w:lang w:val="en-US"/>
              </w:rPr>
            </w:pPr>
            <w:r>
              <w:rPr>
                <w:rFonts w:ascii="Arial" w:hAnsi="Arial" w:cs="Arial"/>
                <w:color w:val="303030"/>
                <w:sz w:val="20"/>
                <w:szCs w:val="20"/>
                <w:lang w:val="en-US"/>
              </w:rPr>
              <w:t>If a child has a Child Protection</w:t>
            </w:r>
            <w:r w:rsidRPr="00F01B10">
              <w:rPr>
                <w:rFonts w:ascii="Arial" w:hAnsi="Arial" w:cs="Arial"/>
                <w:color w:val="303030"/>
                <w:sz w:val="20"/>
                <w:szCs w:val="20"/>
                <w:lang w:val="en-US"/>
              </w:rPr>
              <w:t xml:space="preserve"> Plan they will have an allocated Social Worker. </w:t>
            </w:r>
          </w:p>
          <w:p w:rsidR="00DA48AA" w:rsidRPr="0096213F" w:rsidRDefault="00DA48AA" w:rsidP="00DA48AA">
            <w:pPr>
              <w:pStyle w:val="ListParagraph"/>
              <w:numPr>
                <w:ilvl w:val="0"/>
                <w:numId w:val="13"/>
              </w:numPr>
              <w:tabs>
                <w:tab w:val="left" w:pos="4872"/>
              </w:tabs>
              <w:rPr>
                <w:rFonts w:ascii="Arial" w:hAnsi="Arial" w:cs="Arial"/>
                <w:sz w:val="20"/>
                <w:szCs w:val="20"/>
              </w:rPr>
            </w:pPr>
            <w:r w:rsidRPr="00F01B10">
              <w:rPr>
                <w:rFonts w:ascii="Arial" w:hAnsi="Arial" w:cs="Arial"/>
                <w:color w:val="303030"/>
                <w:sz w:val="20"/>
                <w:szCs w:val="20"/>
                <w:lang w:val="en-US"/>
              </w:rPr>
              <w:t xml:space="preserve">The Social Worker will bring together a </w:t>
            </w:r>
            <w:r>
              <w:rPr>
                <w:rFonts w:ascii="Arial" w:hAnsi="Arial" w:cs="Arial"/>
                <w:color w:val="303030"/>
                <w:sz w:val="20"/>
                <w:szCs w:val="20"/>
                <w:lang w:val="en-US"/>
              </w:rPr>
              <w:t>‘</w:t>
            </w:r>
            <w:r w:rsidRPr="00F01B10">
              <w:rPr>
                <w:rFonts w:ascii="Arial" w:hAnsi="Arial" w:cs="Arial"/>
                <w:color w:val="303030"/>
                <w:sz w:val="20"/>
                <w:szCs w:val="20"/>
                <w:lang w:val="en-US"/>
              </w:rPr>
              <w:t xml:space="preserve">Team Around the Child’, </w:t>
            </w:r>
            <w:r>
              <w:rPr>
                <w:rFonts w:ascii="Arial" w:hAnsi="Arial" w:cs="Arial"/>
                <w:color w:val="303030"/>
                <w:sz w:val="20"/>
                <w:szCs w:val="20"/>
                <w:lang w:val="en-US"/>
              </w:rPr>
              <w:t xml:space="preserve">(core group) </w:t>
            </w:r>
            <w:r w:rsidRPr="00F01B10">
              <w:rPr>
                <w:rFonts w:ascii="Arial" w:hAnsi="Arial" w:cs="Arial"/>
                <w:color w:val="303030"/>
                <w:sz w:val="20"/>
                <w:szCs w:val="20"/>
                <w:lang w:val="en-US"/>
              </w:rPr>
              <w:t xml:space="preserve">once a child becomes subject to a </w:t>
            </w:r>
            <w:r>
              <w:rPr>
                <w:rFonts w:ascii="Arial" w:hAnsi="Arial" w:cs="Arial"/>
                <w:color w:val="303030"/>
                <w:sz w:val="20"/>
                <w:szCs w:val="20"/>
                <w:lang w:val="en-US"/>
              </w:rPr>
              <w:t>C</w:t>
            </w:r>
            <w:r w:rsidRPr="00F01B10">
              <w:rPr>
                <w:rFonts w:ascii="Arial" w:hAnsi="Arial" w:cs="Arial"/>
                <w:color w:val="303030"/>
                <w:sz w:val="20"/>
                <w:szCs w:val="20"/>
                <w:lang w:val="en-US"/>
              </w:rPr>
              <w:t xml:space="preserve">hild </w:t>
            </w:r>
            <w:r>
              <w:rPr>
                <w:rFonts w:ascii="Arial" w:hAnsi="Arial" w:cs="Arial"/>
                <w:color w:val="303030"/>
                <w:sz w:val="20"/>
                <w:szCs w:val="20"/>
                <w:lang w:val="en-US"/>
              </w:rPr>
              <w:t>P</w:t>
            </w:r>
            <w:r w:rsidRPr="00F01B10">
              <w:rPr>
                <w:rFonts w:ascii="Arial" w:hAnsi="Arial" w:cs="Arial"/>
                <w:color w:val="303030"/>
                <w:sz w:val="20"/>
                <w:szCs w:val="20"/>
                <w:lang w:val="en-US"/>
              </w:rPr>
              <w:t xml:space="preserve">rotection </w:t>
            </w:r>
            <w:r>
              <w:rPr>
                <w:rFonts w:ascii="Arial" w:hAnsi="Arial" w:cs="Arial"/>
                <w:color w:val="303030"/>
                <w:sz w:val="20"/>
                <w:szCs w:val="20"/>
                <w:lang w:val="en-US"/>
              </w:rPr>
              <w:t>P</w:t>
            </w:r>
            <w:r w:rsidRPr="00F01B10">
              <w:rPr>
                <w:rFonts w:ascii="Arial" w:hAnsi="Arial" w:cs="Arial"/>
                <w:color w:val="303030"/>
                <w:sz w:val="20"/>
                <w:szCs w:val="20"/>
                <w:lang w:val="en-US"/>
              </w:rPr>
              <w:t>lan and they will meet on a regular basis. The child may also be a member subject to age and level of understanding.</w:t>
            </w:r>
          </w:p>
          <w:p w:rsidR="00DA48AA" w:rsidRPr="00F01B10" w:rsidRDefault="00DA48AA" w:rsidP="00DA48AA">
            <w:pPr>
              <w:pStyle w:val="ListParagraph"/>
              <w:numPr>
                <w:ilvl w:val="0"/>
                <w:numId w:val="13"/>
              </w:numPr>
              <w:tabs>
                <w:tab w:val="left" w:pos="4872"/>
              </w:tabs>
              <w:rPr>
                <w:rFonts w:ascii="Arial" w:hAnsi="Arial" w:cs="Arial"/>
                <w:sz w:val="20"/>
                <w:szCs w:val="20"/>
              </w:rPr>
            </w:pPr>
            <w:r>
              <w:rPr>
                <w:rFonts w:ascii="Arial" w:hAnsi="Arial" w:cs="Arial"/>
                <w:color w:val="303030"/>
                <w:sz w:val="20"/>
                <w:szCs w:val="20"/>
                <w:lang w:val="en-US"/>
              </w:rPr>
              <w:t xml:space="preserve">The Lead Professional will always undertake to see the child as necessary in order to see if they are well and that the Child Protection Plan is having an impact on both their safety and wellbeing. They will also directly ask the child’s views to ensure that they are represented in the Plan and at TAC meetings if the child is not present. </w:t>
            </w:r>
          </w:p>
          <w:p w:rsidR="00DA48AA" w:rsidRPr="00864502" w:rsidRDefault="00DA48AA" w:rsidP="00DA48AA">
            <w:pPr>
              <w:pStyle w:val="ListParagraph"/>
              <w:numPr>
                <w:ilvl w:val="0"/>
                <w:numId w:val="13"/>
              </w:numPr>
              <w:tabs>
                <w:tab w:val="left" w:pos="4872"/>
              </w:tabs>
              <w:rPr>
                <w:rFonts w:ascii="Arial" w:hAnsi="Arial" w:cs="Arial"/>
                <w:sz w:val="20"/>
                <w:szCs w:val="20"/>
              </w:rPr>
            </w:pPr>
            <w:r w:rsidRPr="00F01B10">
              <w:rPr>
                <w:rFonts w:ascii="Arial" w:hAnsi="Arial" w:cs="Arial"/>
                <w:color w:val="303030"/>
                <w:sz w:val="20"/>
                <w:szCs w:val="20"/>
                <w:lang w:val="en-US"/>
              </w:rPr>
              <w:t>A C</w:t>
            </w:r>
            <w:r>
              <w:rPr>
                <w:rFonts w:ascii="Arial" w:hAnsi="Arial" w:cs="Arial"/>
                <w:color w:val="303030"/>
                <w:sz w:val="20"/>
                <w:szCs w:val="20"/>
                <w:lang w:val="en-US"/>
              </w:rPr>
              <w:t xml:space="preserve">hild </w:t>
            </w:r>
            <w:r w:rsidRPr="00F01B10">
              <w:rPr>
                <w:rFonts w:ascii="Arial" w:hAnsi="Arial" w:cs="Arial"/>
                <w:color w:val="303030"/>
                <w:sz w:val="20"/>
                <w:szCs w:val="20"/>
                <w:lang w:val="en-US"/>
              </w:rPr>
              <w:t>P</w:t>
            </w:r>
            <w:r>
              <w:rPr>
                <w:rFonts w:ascii="Arial" w:hAnsi="Arial" w:cs="Arial"/>
                <w:color w:val="303030"/>
                <w:sz w:val="20"/>
                <w:szCs w:val="20"/>
                <w:lang w:val="en-US"/>
              </w:rPr>
              <w:t xml:space="preserve">rotection </w:t>
            </w:r>
            <w:r w:rsidRPr="00F01B10">
              <w:rPr>
                <w:rFonts w:ascii="Arial" w:hAnsi="Arial" w:cs="Arial"/>
                <w:color w:val="303030"/>
                <w:sz w:val="20"/>
                <w:szCs w:val="20"/>
                <w:lang w:val="en-US"/>
              </w:rPr>
              <w:t>Plan should not last for a long time</w:t>
            </w:r>
            <w:r>
              <w:rPr>
                <w:rFonts w:ascii="Arial" w:hAnsi="Arial" w:cs="Arial"/>
                <w:color w:val="303030"/>
                <w:sz w:val="20"/>
                <w:szCs w:val="20"/>
                <w:lang w:val="en-US"/>
              </w:rPr>
              <w:t xml:space="preserve">. If the Plan is not effective then the recommended actions will need to be changed through the statutory review process or if it is working well the Plan may be stepped down to a Child in Need Plan. </w:t>
            </w:r>
          </w:p>
          <w:p w:rsidR="00DA48AA" w:rsidRPr="000B577A" w:rsidRDefault="00DA48AA" w:rsidP="00DA48AA">
            <w:pPr>
              <w:pStyle w:val="ListParagraph"/>
              <w:numPr>
                <w:ilvl w:val="0"/>
                <w:numId w:val="13"/>
              </w:numPr>
              <w:tabs>
                <w:tab w:val="left" w:pos="4872"/>
              </w:tabs>
              <w:rPr>
                <w:rFonts w:ascii="Arial" w:hAnsi="Arial" w:cs="Arial"/>
                <w:sz w:val="20"/>
                <w:szCs w:val="20"/>
              </w:rPr>
            </w:pPr>
            <w:r>
              <w:rPr>
                <w:rFonts w:ascii="Arial" w:hAnsi="Arial" w:cs="Arial"/>
                <w:color w:val="303030"/>
                <w:sz w:val="20"/>
                <w:szCs w:val="20"/>
                <w:lang w:val="en-US"/>
              </w:rPr>
              <w:t xml:space="preserve">Anyone </w:t>
            </w:r>
            <w:r w:rsidRPr="00864502">
              <w:rPr>
                <w:rFonts w:ascii="Arial" w:hAnsi="Arial" w:cs="Arial"/>
                <w:color w:val="303030"/>
                <w:sz w:val="20"/>
                <w:szCs w:val="20"/>
                <w:lang w:val="en-US"/>
              </w:rPr>
              <w:t>may be asked to attend a C</w:t>
            </w:r>
            <w:r>
              <w:rPr>
                <w:rFonts w:ascii="Arial" w:hAnsi="Arial" w:cs="Arial"/>
                <w:color w:val="303030"/>
                <w:sz w:val="20"/>
                <w:szCs w:val="20"/>
                <w:lang w:val="en-US"/>
              </w:rPr>
              <w:t xml:space="preserve">hild </w:t>
            </w:r>
            <w:r w:rsidRPr="00864502">
              <w:rPr>
                <w:rFonts w:ascii="Arial" w:hAnsi="Arial" w:cs="Arial"/>
                <w:color w:val="303030"/>
                <w:sz w:val="20"/>
                <w:szCs w:val="20"/>
                <w:lang w:val="en-US"/>
              </w:rPr>
              <w:t>P</w:t>
            </w:r>
            <w:r>
              <w:rPr>
                <w:rFonts w:ascii="Arial" w:hAnsi="Arial" w:cs="Arial"/>
                <w:color w:val="303030"/>
                <w:sz w:val="20"/>
                <w:szCs w:val="20"/>
                <w:lang w:val="en-US"/>
              </w:rPr>
              <w:t>rotection</w:t>
            </w:r>
            <w:r w:rsidRPr="00864502">
              <w:rPr>
                <w:rFonts w:ascii="Arial" w:hAnsi="Arial" w:cs="Arial"/>
                <w:color w:val="303030"/>
                <w:sz w:val="20"/>
                <w:szCs w:val="20"/>
                <w:lang w:val="en-US"/>
              </w:rPr>
              <w:t xml:space="preserve"> meeting either regularly</w:t>
            </w:r>
            <w:r>
              <w:rPr>
                <w:rFonts w:ascii="Arial" w:hAnsi="Arial" w:cs="Arial"/>
                <w:color w:val="303030"/>
                <w:sz w:val="20"/>
                <w:szCs w:val="20"/>
                <w:lang w:val="en-US"/>
              </w:rPr>
              <w:t xml:space="preserve">, </w:t>
            </w:r>
            <w:r w:rsidRPr="00864502">
              <w:rPr>
                <w:rFonts w:ascii="Arial" w:hAnsi="Arial" w:cs="Arial"/>
                <w:color w:val="303030"/>
                <w:sz w:val="20"/>
                <w:szCs w:val="20"/>
                <w:lang w:val="en-US"/>
              </w:rPr>
              <w:t>or as a one off</w:t>
            </w:r>
            <w:r>
              <w:rPr>
                <w:rFonts w:ascii="Arial" w:hAnsi="Arial" w:cs="Arial"/>
                <w:color w:val="303030"/>
                <w:sz w:val="20"/>
                <w:szCs w:val="20"/>
                <w:lang w:val="en-US"/>
              </w:rPr>
              <w:t xml:space="preserve">, </w:t>
            </w:r>
            <w:r w:rsidRPr="00864502">
              <w:rPr>
                <w:rFonts w:ascii="Arial" w:hAnsi="Arial" w:cs="Arial"/>
                <w:color w:val="303030"/>
                <w:sz w:val="20"/>
                <w:szCs w:val="20"/>
                <w:lang w:val="en-US"/>
              </w:rPr>
              <w:t xml:space="preserve"> if there are questions about your area of expertise that you can support with or share information about.</w:t>
            </w:r>
            <w:r>
              <w:rPr>
                <w:rFonts w:ascii="Arial" w:hAnsi="Arial" w:cs="Arial"/>
                <w:color w:val="303030"/>
                <w:sz w:val="20"/>
                <w:szCs w:val="20"/>
                <w:lang w:val="en-US"/>
              </w:rPr>
              <w:t xml:space="preserve"> </w:t>
            </w:r>
          </w:p>
          <w:p w:rsidR="00DA48AA" w:rsidRPr="000B577A" w:rsidRDefault="00DA48AA" w:rsidP="00DA48AA">
            <w:pPr>
              <w:pStyle w:val="ListParagraph"/>
              <w:numPr>
                <w:ilvl w:val="0"/>
                <w:numId w:val="13"/>
              </w:numPr>
              <w:tabs>
                <w:tab w:val="left" w:pos="4872"/>
              </w:tabs>
              <w:rPr>
                <w:rFonts w:ascii="Arial" w:hAnsi="Arial" w:cs="Arial"/>
                <w:sz w:val="20"/>
                <w:szCs w:val="20"/>
              </w:rPr>
            </w:pPr>
            <w:r>
              <w:rPr>
                <w:rFonts w:ascii="Arial" w:hAnsi="Arial" w:cs="Arial"/>
                <w:color w:val="303030"/>
                <w:sz w:val="20"/>
                <w:szCs w:val="20"/>
                <w:lang w:val="en-US"/>
              </w:rPr>
              <w:t>S</w:t>
            </w:r>
            <w:r w:rsidRPr="000B577A">
              <w:rPr>
                <w:rFonts w:ascii="Arial" w:hAnsi="Arial" w:cs="Arial"/>
                <w:color w:val="303030"/>
                <w:sz w:val="20"/>
                <w:szCs w:val="20"/>
                <w:lang w:val="en-US"/>
              </w:rPr>
              <w:t xml:space="preserve">tatistically children on CP Plans are more likely to have SEN due to the potential for neglect or abuse. This </w:t>
            </w:r>
            <w:r>
              <w:rPr>
                <w:rFonts w:ascii="Arial" w:hAnsi="Arial" w:cs="Arial"/>
                <w:color w:val="303030"/>
                <w:sz w:val="20"/>
                <w:szCs w:val="20"/>
                <w:lang w:val="en-US"/>
              </w:rPr>
              <w:t>could be due</w:t>
            </w:r>
            <w:r w:rsidRPr="000B577A">
              <w:rPr>
                <w:rFonts w:ascii="Arial" w:hAnsi="Arial" w:cs="Arial"/>
                <w:color w:val="303030"/>
                <w:sz w:val="20"/>
                <w:szCs w:val="20"/>
                <w:lang w:val="en-US"/>
              </w:rPr>
              <w:t xml:space="preserve"> to a complex range of factors but </w:t>
            </w:r>
            <w:r>
              <w:rPr>
                <w:rFonts w:ascii="Arial" w:hAnsi="Arial" w:cs="Arial"/>
                <w:color w:val="303030"/>
                <w:sz w:val="20"/>
                <w:szCs w:val="20"/>
                <w:lang w:val="en-US"/>
              </w:rPr>
              <w:t xml:space="preserve">is frequently </w:t>
            </w:r>
            <w:r w:rsidRPr="000B577A">
              <w:rPr>
                <w:rFonts w:ascii="Arial" w:hAnsi="Arial" w:cs="Arial"/>
                <w:color w:val="303030"/>
                <w:sz w:val="20"/>
                <w:szCs w:val="20"/>
                <w:lang w:val="en-US"/>
              </w:rPr>
              <w:t>related to a lack of protective factors in the family setting. The protective factors required by children include physiological, safety and a sense of b</w:t>
            </w:r>
            <w:r>
              <w:rPr>
                <w:rFonts w:ascii="Arial" w:hAnsi="Arial" w:cs="Arial"/>
                <w:color w:val="303030"/>
                <w:sz w:val="20"/>
                <w:szCs w:val="20"/>
                <w:lang w:val="en-US"/>
              </w:rPr>
              <w:t xml:space="preserve">elonging. If any of these </w:t>
            </w:r>
            <w:r w:rsidRPr="000B577A">
              <w:rPr>
                <w:rFonts w:ascii="Arial" w:hAnsi="Arial" w:cs="Arial"/>
                <w:color w:val="303030"/>
                <w:sz w:val="20"/>
                <w:szCs w:val="20"/>
                <w:lang w:val="en-US"/>
              </w:rPr>
              <w:t xml:space="preserve">are absent in the early developmental </w:t>
            </w:r>
            <w:r>
              <w:rPr>
                <w:rFonts w:ascii="Arial" w:hAnsi="Arial" w:cs="Arial"/>
                <w:color w:val="303030"/>
                <w:sz w:val="20"/>
                <w:szCs w:val="20"/>
                <w:lang w:val="en-US"/>
              </w:rPr>
              <w:t>stages of life it may</w:t>
            </w:r>
            <w:r w:rsidRPr="000B577A">
              <w:rPr>
                <w:rFonts w:ascii="Arial" w:hAnsi="Arial" w:cs="Arial"/>
                <w:color w:val="303030"/>
                <w:sz w:val="20"/>
                <w:szCs w:val="20"/>
                <w:lang w:val="en-US"/>
              </w:rPr>
              <w:t xml:space="preserve"> cause the child to develop insecure attachment or experience delayed development. </w:t>
            </w:r>
          </w:p>
          <w:p w:rsidR="00DA48AA" w:rsidRPr="00DA48AA" w:rsidRDefault="00DA48AA" w:rsidP="00DA48AA">
            <w:pPr>
              <w:pStyle w:val="ListParagraph"/>
              <w:numPr>
                <w:ilvl w:val="0"/>
                <w:numId w:val="13"/>
              </w:numPr>
              <w:tabs>
                <w:tab w:val="left" w:pos="4872"/>
              </w:tabs>
              <w:rPr>
                <w:rFonts w:ascii="Arial" w:hAnsi="Arial" w:cs="Arial"/>
                <w:sz w:val="20"/>
                <w:szCs w:val="20"/>
              </w:rPr>
            </w:pPr>
            <w:r w:rsidRPr="000B577A">
              <w:rPr>
                <w:rFonts w:ascii="Arial" w:hAnsi="Arial" w:cs="Arial"/>
                <w:color w:val="303030"/>
                <w:sz w:val="20"/>
                <w:szCs w:val="20"/>
                <w:lang w:val="en-US"/>
              </w:rPr>
              <w:t>Some C</w:t>
            </w:r>
            <w:r>
              <w:rPr>
                <w:rFonts w:ascii="Arial" w:hAnsi="Arial" w:cs="Arial"/>
                <w:color w:val="303030"/>
                <w:sz w:val="20"/>
                <w:szCs w:val="20"/>
                <w:lang w:val="en-US"/>
              </w:rPr>
              <w:t xml:space="preserve">hild </w:t>
            </w:r>
            <w:r w:rsidRPr="000B577A">
              <w:rPr>
                <w:rFonts w:ascii="Arial" w:hAnsi="Arial" w:cs="Arial"/>
                <w:color w:val="303030"/>
                <w:sz w:val="20"/>
                <w:szCs w:val="20"/>
                <w:lang w:val="en-US"/>
              </w:rPr>
              <w:t>P</w:t>
            </w:r>
            <w:r>
              <w:rPr>
                <w:rFonts w:ascii="Arial" w:hAnsi="Arial" w:cs="Arial"/>
                <w:color w:val="303030"/>
                <w:sz w:val="20"/>
                <w:szCs w:val="20"/>
                <w:lang w:val="en-US"/>
              </w:rPr>
              <w:t>rotection</w:t>
            </w:r>
            <w:r w:rsidRPr="000B577A">
              <w:rPr>
                <w:rFonts w:ascii="Arial" w:hAnsi="Arial" w:cs="Arial"/>
                <w:color w:val="303030"/>
                <w:sz w:val="20"/>
                <w:szCs w:val="20"/>
                <w:lang w:val="en-US"/>
              </w:rPr>
              <w:t xml:space="preserve"> Plans may include a reference to the child having to attend education. </w:t>
            </w:r>
            <w:r>
              <w:rPr>
                <w:rFonts w:ascii="Arial" w:hAnsi="Arial" w:cs="Arial"/>
                <w:color w:val="303030"/>
                <w:sz w:val="20"/>
                <w:szCs w:val="20"/>
                <w:lang w:val="en-US"/>
              </w:rPr>
              <w:t>A</w:t>
            </w:r>
            <w:r w:rsidRPr="000B577A">
              <w:rPr>
                <w:rFonts w:ascii="Arial" w:hAnsi="Arial" w:cs="Arial"/>
                <w:color w:val="303030"/>
                <w:sz w:val="20"/>
                <w:szCs w:val="20"/>
                <w:lang w:val="en-US"/>
              </w:rPr>
              <w:t xml:space="preserve">ttendance at an educational setting such as school or an early </w:t>
            </w:r>
            <w:r>
              <w:rPr>
                <w:rFonts w:ascii="Arial" w:hAnsi="Arial" w:cs="Arial"/>
                <w:color w:val="303030"/>
                <w:sz w:val="20"/>
                <w:szCs w:val="20"/>
                <w:lang w:val="en-US"/>
              </w:rPr>
              <w:t xml:space="preserve">years setting can be a </w:t>
            </w:r>
            <w:r w:rsidRPr="000B577A">
              <w:rPr>
                <w:rFonts w:ascii="Arial" w:hAnsi="Arial" w:cs="Arial"/>
                <w:color w:val="303030"/>
                <w:sz w:val="20"/>
                <w:szCs w:val="20"/>
                <w:lang w:val="en-US"/>
              </w:rPr>
              <w:t xml:space="preserve">protective factor for children at risk. Not only is attendance at an educational setting an opportunity for children to be seen and heard by practitioners from outside the family on a daily basis but the development of the child both cognitively and socially can also be observed and assessed on a more frequent basis. </w:t>
            </w:r>
          </w:p>
        </w:tc>
      </w:tr>
      <w:tr w:rsidR="00DA48AA" w:rsidTr="00EC26E0">
        <w:tc>
          <w:tcPr>
            <w:tcW w:w="1809" w:type="dxa"/>
          </w:tcPr>
          <w:p w:rsidR="00DA48AA" w:rsidRPr="00F01B10" w:rsidRDefault="00DA48AA" w:rsidP="00EC26E0">
            <w:pPr>
              <w:tabs>
                <w:tab w:val="left" w:pos="4872"/>
              </w:tabs>
              <w:rPr>
                <w:rFonts w:ascii="Arial" w:hAnsi="Arial" w:cs="Arial"/>
                <w:b/>
                <w:sz w:val="20"/>
                <w:szCs w:val="20"/>
              </w:rPr>
            </w:pPr>
            <w:r w:rsidRPr="00F01B10">
              <w:rPr>
                <w:rFonts w:ascii="Arial" w:hAnsi="Arial" w:cs="Arial"/>
                <w:b/>
                <w:sz w:val="20"/>
                <w:szCs w:val="20"/>
              </w:rPr>
              <w:lastRenderedPageBreak/>
              <w:t>Child in Need (</w:t>
            </w:r>
            <w:proofErr w:type="spellStart"/>
            <w:r w:rsidRPr="00F01B10">
              <w:rPr>
                <w:rFonts w:ascii="Arial" w:hAnsi="Arial" w:cs="Arial"/>
                <w:b/>
                <w:sz w:val="20"/>
                <w:szCs w:val="20"/>
              </w:rPr>
              <w:t>CiN</w:t>
            </w:r>
            <w:proofErr w:type="spellEnd"/>
            <w:r w:rsidRPr="00F01B10">
              <w:rPr>
                <w:rFonts w:ascii="Arial" w:hAnsi="Arial" w:cs="Arial"/>
                <w:b/>
                <w:sz w:val="20"/>
                <w:szCs w:val="20"/>
              </w:rPr>
              <w:t>)</w:t>
            </w:r>
          </w:p>
          <w:p w:rsidR="00DA48AA" w:rsidRDefault="00DA48AA" w:rsidP="00EC26E0">
            <w:pPr>
              <w:tabs>
                <w:tab w:val="left" w:pos="4872"/>
              </w:tabs>
              <w:rPr>
                <w:rFonts w:ascii="Arial" w:eastAsia="Times New Roman" w:hAnsi="Arial" w:cs="Arial"/>
                <w:i/>
                <w:color w:val="000000"/>
                <w:sz w:val="20"/>
                <w:szCs w:val="20"/>
                <w:lang w:eastAsia="en-GB"/>
              </w:rPr>
            </w:pPr>
            <w:r w:rsidRPr="00F01B10">
              <w:rPr>
                <w:rStyle w:val="Strong"/>
                <w:rFonts w:ascii="Arial" w:hAnsi="Arial" w:cs="Arial"/>
                <w:i/>
                <w:color w:val="303030"/>
                <w:sz w:val="20"/>
                <w:szCs w:val="20"/>
                <w:lang w:val="en-US"/>
              </w:rPr>
              <w:t>A child in need (</w:t>
            </w:r>
            <w:proofErr w:type="spellStart"/>
            <w:r w:rsidRPr="00F01B10">
              <w:rPr>
                <w:rStyle w:val="Strong"/>
                <w:rFonts w:ascii="Arial" w:hAnsi="Arial" w:cs="Arial"/>
                <w:i/>
                <w:color w:val="303030"/>
                <w:sz w:val="20"/>
                <w:szCs w:val="20"/>
                <w:lang w:val="en-US"/>
              </w:rPr>
              <w:t>CiN</w:t>
            </w:r>
            <w:proofErr w:type="spellEnd"/>
            <w:r w:rsidRPr="00F01B10">
              <w:rPr>
                <w:rStyle w:val="Strong"/>
                <w:rFonts w:ascii="Arial" w:hAnsi="Arial" w:cs="Arial"/>
                <w:i/>
                <w:color w:val="303030"/>
                <w:sz w:val="20"/>
                <w:szCs w:val="20"/>
                <w:lang w:val="en-US"/>
              </w:rPr>
              <w:t xml:space="preserve">)  has </w:t>
            </w:r>
            <w:r w:rsidRPr="00F01B10">
              <w:rPr>
                <w:rFonts w:ascii="Arial" w:eastAsia="Times New Roman" w:hAnsi="Arial" w:cs="Arial"/>
                <w:i/>
                <w:color w:val="000000"/>
                <w:sz w:val="20"/>
                <w:szCs w:val="20"/>
                <w:lang w:eastAsia="en-GB"/>
              </w:rPr>
              <w:t xml:space="preserve">the universal needs of all children and more complex additional needs than those requiring an Early Help Assessment  </w:t>
            </w:r>
          </w:p>
          <w:p w:rsidR="00DA48AA" w:rsidRPr="00F01B10" w:rsidRDefault="00DA48AA" w:rsidP="00EC26E0">
            <w:pPr>
              <w:tabs>
                <w:tab w:val="left" w:pos="4872"/>
              </w:tabs>
              <w:rPr>
                <w:rFonts w:ascii="Arial" w:eastAsia="Times New Roman" w:hAnsi="Arial" w:cs="Arial"/>
                <w:i/>
                <w:color w:val="000000"/>
                <w:sz w:val="20"/>
                <w:szCs w:val="20"/>
                <w:lang w:eastAsia="en-GB"/>
              </w:rPr>
            </w:pPr>
            <w:r>
              <w:rPr>
                <w:rFonts w:ascii="Arial" w:eastAsia="Times New Roman" w:hAnsi="Arial" w:cs="Arial"/>
                <w:b/>
                <w:i/>
                <w:color w:val="000000"/>
                <w:sz w:val="20"/>
                <w:szCs w:val="20"/>
                <w:lang w:eastAsia="en-GB"/>
              </w:rPr>
              <w:t>(</w:t>
            </w:r>
            <w:r w:rsidRPr="001D4850">
              <w:rPr>
                <w:rFonts w:ascii="Arial" w:eastAsia="Times New Roman" w:hAnsi="Arial" w:cs="Arial"/>
                <w:b/>
                <w:i/>
                <w:color w:val="000000"/>
                <w:sz w:val="20"/>
                <w:szCs w:val="20"/>
                <w:lang w:eastAsia="en-GB"/>
              </w:rPr>
              <w:t>Level 3 Continuum of Help and Suppor</w:t>
            </w:r>
            <w:r>
              <w:rPr>
                <w:rFonts w:ascii="Arial" w:eastAsia="Times New Roman" w:hAnsi="Arial" w:cs="Arial"/>
                <w:i/>
                <w:color w:val="000000"/>
                <w:sz w:val="20"/>
                <w:szCs w:val="20"/>
                <w:lang w:eastAsia="en-GB"/>
              </w:rPr>
              <w:t>t)</w:t>
            </w:r>
          </w:p>
          <w:p w:rsidR="00DA48AA" w:rsidRPr="00F01B10" w:rsidRDefault="00DA48AA" w:rsidP="00EC26E0">
            <w:pPr>
              <w:tabs>
                <w:tab w:val="left" w:pos="4872"/>
              </w:tabs>
              <w:jc w:val="center"/>
              <w:rPr>
                <w:rFonts w:ascii="Arial" w:hAnsi="Arial" w:cs="Arial"/>
                <w:b/>
                <w:sz w:val="20"/>
                <w:szCs w:val="20"/>
              </w:rPr>
            </w:pPr>
          </w:p>
        </w:tc>
        <w:tc>
          <w:tcPr>
            <w:tcW w:w="12365" w:type="dxa"/>
          </w:tcPr>
          <w:p w:rsidR="00DA48AA" w:rsidRPr="00064357"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sidRPr="00064357">
              <w:rPr>
                <w:rFonts w:ascii="Arial" w:eastAsia="Times New Roman" w:hAnsi="Arial" w:cs="Arial"/>
                <w:color w:val="000000"/>
                <w:sz w:val="20"/>
                <w:szCs w:val="20"/>
                <w:lang w:eastAsia="en-GB"/>
              </w:rPr>
              <w:t>The majority of children’s needs should be met by universal services or Early Help</w:t>
            </w:r>
            <w:r>
              <w:rPr>
                <w:rFonts w:ascii="Arial" w:eastAsia="Times New Roman" w:hAnsi="Arial" w:cs="Arial"/>
                <w:color w:val="000000"/>
                <w:sz w:val="20"/>
                <w:szCs w:val="20"/>
                <w:lang w:eastAsia="en-GB"/>
              </w:rPr>
              <w:t xml:space="preserve"> but there will be some </w:t>
            </w:r>
            <w:r w:rsidRPr="00064357">
              <w:rPr>
                <w:rFonts w:ascii="Arial" w:eastAsia="Times New Roman" w:hAnsi="Arial" w:cs="Arial"/>
                <w:color w:val="000000"/>
                <w:sz w:val="20"/>
                <w:szCs w:val="20"/>
                <w:lang w:eastAsia="en-GB"/>
              </w:rPr>
              <w:t>who</w:t>
            </w:r>
            <w:r>
              <w:rPr>
                <w:rFonts w:ascii="Arial" w:eastAsia="Times New Roman" w:hAnsi="Arial" w:cs="Arial"/>
                <w:color w:val="000000"/>
                <w:sz w:val="20"/>
                <w:szCs w:val="20"/>
                <w:lang w:eastAsia="en-GB"/>
              </w:rPr>
              <w:t xml:space="preserve">, </w:t>
            </w:r>
            <w:r w:rsidRPr="00064357">
              <w:rPr>
                <w:rFonts w:ascii="Arial" w:eastAsia="Times New Roman" w:hAnsi="Arial" w:cs="Arial"/>
                <w:color w:val="000000"/>
                <w:sz w:val="20"/>
                <w:szCs w:val="20"/>
                <w:lang w:eastAsia="en-GB"/>
              </w:rPr>
              <w:t xml:space="preserve"> without additional specialist support or services</w:t>
            </w:r>
            <w:r>
              <w:rPr>
                <w:rFonts w:ascii="Arial" w:eastAsia="Times New Roman" w:hAnsi="Arial" w:cs="Arial"/>
                <w:color w:val="000000"/>
                <w:sz w:val="20"/>
                <w:szCs w:val="20"/>
                <w:lang w:eastAsia="en-GB"/>
              </w:rPr>
              <w:t xml:space="preserve">, </w:t>
            </w:r>
            <w:r w:rsidRPr="00064357">
              <w:rPr>
                <w:rFonts w:ascii="Arial" w:eastAsia="Times New Roman" w:hAnsi="Arial" w:cs="Arial"/>
                <w:color w:val="000000"/>
                <w:sz w:val="20"/>
                <w:szCs w:val="20"/>
                <w:lang w:eastAsia="en-GB"/>
              </w:rPr>
              <w:t>may not thrive and develop in line with expectations.</w:t>
            </w:r>
          </w:p>
          <w:p w:rsidR="00DA48AA"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sidRPr="00064357">
              <w:rPr>
                <w:rFonts w:ascii="Arial" w:eastAsia="Times New Roman" w:hAnsi="Arial" w:cs="Arial"/>
                <w:color w:val="000000"/>
                <w:sz w:val="20"/>
                <w:szCs w:val="20"/>
                <w:lang w:eastAsia="en-GB"/>
              </w:rPr>
              <w:t xml:space="preserve">If they meet the threshold to be a </w:t>
            </w:r>
            <w:proofErr w:type="spellStart"/>
            <w:r w:rsidRPr="00064357">
              <w:rPr>
                <w:rFonts w:ascii="Arial" w:eastAsia="Times New Roman" w:hAnsi="Arial" w:cs="Arial"/>
                <w:color w:val="000000"/>
                <w:sz w:val="20"/>
                <w:szCs w:val="20"/>
                <w:lang w:eastAsia="en-GB"/>
              </w:rPr>
              <w:t>CiN</w:t>
            </w:r>
            <w:proofErr w:type="spellEnd"/>
            <w:r w:rsidRPr="00064357">
              <w:rPr>
                <w:rFonts w:ascii="Arial" w:eastAsia="Times New Roman" w:hAnsi="Arial" w:cs="Arial"/>
                <w:color w:val="000000"/>
                <w:sz w:val="20"/>
                <w:szCs w:val="20"/>
                <w:lang w:eastAsia="en-GB"/>
              </w:rPr>
              <w:t xml:space="preserve"> they will have a Single Assessment carried out by a qualified Social Worker. This </w:t>
            </w:r>
            <w:r>
              <w:rPr>
                <w:rFonts w:ascii="Arial" w:eastAsia="Times New Roman" w:hAnsi="Arial" w:cs="Arial"/>
                <w:color w:val="000000"/>
                <w:sz w:val="20"/>
                <w:szCs w:val="20"/>
                <w:lang w:eastAsia="en-GB"/>
              </w:rPr>
              <w:t xml:space="preserve">assessment </w:t>
            </w:r>
            <w:r w:rsidRPr="00064357">
              <w:rPr>
                <w:rFonts w:ascii="Arial" w:eastAsia="Times New Roman" w:hAnsi="Arial" w:cs="Arial"/>
                <w:color w:val="000000"/>
                <w:sz w:val="20"/>
                <w:szCs w:val="20"/>
                <w:lang w:eastAsia="en-GB"/>
              </w:rPr>
              <w:t>must be completed in 35 days.</w:t>
            </w:r>
          </w:p>
          <w:p w:rsidR="00DA48AA"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Undertaking a Single Assessment under S.17 of the Children Act 1989 requires </w:t>
            </w:r>
            <w:r w:rsidRPr="000B577A">
              <w:rPr>
                <w:rFonts w:ascii="Arial" w:eastAsia="Times New Roman" w:hAnsi="Arial" w:cs="Arial"/>
                <w:color w:val="000000"/>
                <w:sz w:val="20"/>
                <w:szCs w:val="20"/>
                <w:lang w:eastAsia="en-GB"/>
              </w:rPr>
              <w:t>the consent of</w:t>
            </w:r>
            <w:r>
              <w:rPr>
                <w:rFonts w:ascii="Arial" w:eastAsia="Times New Roman" w:hAnsi="Arial" w:cs="Arial"/>
                <w:color w:val="000000"/>
                <w:sz w:val="20"/>
                <w:szCs w:val="20"/>
                <w:lang w:eastAsia="en-GB"/>
              </w:rPr>
              <w:t xml:space="preserve"> parents and additionally the young person where they are over 16 years of age and have capacity to give consent. Not only is consent a legal requirement but it increases the likelihood of parents actively participating and committing to making changes through accepting input, advice and support  from appropriate specialist services.</w:t>
            </w:r>
          </w:p>
          <w:p w:rsidR="00DA48AA"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sidRPr="005246B0">
              <w:rPr>
                <w:rFonts w:ascii="Arial" w:eastAsia="Times New Roman" w:hAnsi="Arial" w:cs="Arial"/>
                <w:color w:val="000000"/>
                <w:sz w:val="20"/>
                <w:szCs w:val="20"/>
                <w:lang w:eastAsia="en-GB"/>
              </w:rPr>
              <w:t>All</w:t>
            </w:r>
            <w:r>
              <w:rPr>
                <w:rFonts w:ascii="Arial" w:eastAsia="Times New Roman" w:hAnsi="Arial" w:cs="Arial"/>
                <w:color w:val="000000"/>
                <w:sz w:val="20"/>
                <w:szCs w:val="20"/>
                <w:lang w:eastAsia="en-GB"/>
              </w:rPr>
              <w:t xml:space="preserve"> </w:t>
            </w:r>
            <w:r w:rsidRPr="005246B0">
              <w:rPr>
                <w:rFonts w:ascii="Arial" w:eastAsia="Times New Roman" w:hAnsi="Arial" w:cs="Arial"/>
                <w:color w:val="000000"/>
                <w:sz w:val="20"/>
                <w:szCs w:val="20"/>
                <w:lang w:eastAsia="en-GB"/>
              </w:rPr>
              <w:t xml:space="preserve">Single </w:t>
            </w:r>
            <w:r>
              <w:rPr>
                <w:rFonts w:ascii="Arial" w:eastAsia="Times New Roman" w:hAnsi="Arial" w:cs="Arial"/>
                <w:color w:val="000000"/>
                <w:sz w:val="20"/>
                <w:szCs w:val="20"/>
                <w:lang w:eastAsia="en-GB"/>
              </w:rPr>
              <w:t>A</w:t>
            </w:r>
            <w:r w:rsidRPr="00F01B10">
              <w:rPr>
                <w:rFonts w:ascii="Arial" w:eastAsia="Times New Roman" w:hAnsi="Arial" w:cs="Arial"/>
                <w:color w:val="000000"/>
                <w:sz w:val="20"/>
                <w:szCs w:val="20"/>
                <w:lang w:eastAsia="en-GB"/>
              </w:rPr>
              <w:t>ssessment</w:t>
            </w:r>
            <w:r>
              <w:rPr>
                <w:rFonts w:ascii="Arial" w:eastAsia="Times New Roman" w:hAnsi="Arial" w:cs="Arial"/>
                <w:color w:val="000000"/>
                <w:sz w:val="20"/>
                <w:szCs w:val="20"/>
                <w:lang w:eastAsia="en-GB"/>
              </w:rPr>
              <w:t xml:space="preserve">s should </w:t>
            </w:r>
            <w:r w:rsidRPr="00B32D42">
              <w:rPr>
                <w:rFonts w:ascii="Arial" w:eastAsia="Times New Roman" w:hAnsi="Arial" w:cs="Arial"/>
                <w:color w:val="000000"/>
                <w:sz w:val="20"/>
                <w:szCs w:val="20"/>
                <w:lang w:eastAsia="en-GB"/>
              </w:rPr>
              <w:t>consider</w:t>
            </w:r>
            <w:r>
              <w:rPr>
                <w:rFonts w:ascii="Arial" w:eastAsia="Times New Roman" w:hAnsi="Arial" w:cs="Arial"/>
                <w:color w:val="000000"/>
                <w:sz w:val="20"/>
                <w:szCs w:val="20"/>
                <w:lang w:eastAsia="en-GB"/>
              </w:rPr>
              <w:t xml:space="preserve"> </w:t>
            </w:r>
            <w:r w:rsidRPr="00F01B10">
              <w:rPr>
                <w:rFonts w:ascii="Arial" w:eastAsia="Times New Roman" w:hAnsi="Arial" w:cs="Arial"/>
                <w:color w:val="000000"/>
                <w:sz w:val="20"/>
                <w:szCs w:val="20"/>
                <w:lang w:eastAsia="en-GB"/>
              </w:rPr>
              <w:t>educational or learning needs</w:t>
            </w:r>
            <w:r>
              <w:rPr>
                <w:rFonts w:ascii="Arial" w:eastAsia="Times New Roman" w:hAnsi="Arial" w:cs="Arial"/>
                <w:color w:val="000000"/>
                <w:sz w:val="20"/>
                <w:szCs w:val="20"/>
                <w:lang w:eastAsia="en-GB"/>
              </w:rPr>
              <w:t>. There is a statutory duty on education professionals and Local Authority services to support the gathering of information for a Single Assessment</w:t>
            </w:r>
          </w:p>
          <w:p w:rsidR="00DA48AA" w:rsidRPr="005246B0"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sidRPr="00064357">
              <w:rPr>
                <w:rFonts w:ascii="Arial" w:eastAsia="Times New Roman" w:hAnsi="Arial" w:cs="Arial"/>
                <w:color w:val="000000"/>
                <w:sz w:val="20"/>
                <w:szCs w:val="20"/>
                <w:lang w:eastAsia="en-GB"/>
              </w:rPr>
              <w:t xml:space="preserve">An outcome of the Single Assessment </w:t>
            </w:r>
            <w:r w:rsidRPr="00064357">
              <w:rPr>
                <w:rFonts w:ascii="Arial" w:eastAsia="Times New Roman" w:hAnsi="Arial" w:cs="Arial"/>
                <w:color w:val="000000"/>
                <w:sz w:val="20"/>
                <w:szCs w:val="20"/>
                <w:u w:val="single"/>
                <w:lang w:eastAsia="en-GB"/>
              </w:rPr>
              <w:t>may be</w:t>
            </w:r>
            <w:r w:rsidRPr="00064357">
              <w:rPr>
                <w:rFonts w:ascii="Arial" w:eastAsia="Times New Roman" w:hAnsi="Arial" w:cs="Arial"/>
                <w:color w:val="000000"/>
                <w:sz w:val="20"/>
                <w:szCs w:val="20"/>
                <w:lang w:eastAsia="en-GB"/>
              </w:rPr>
              <w:t xml:space="preserve"> that a </w:t>
            </w:r>
            <w:proofErr w:type="spellStart"/>
            <w:r w:rsidRPr="00064357">
              <w:rPr>
                <w:rFonts w:ascii="Arial" w:eastAsia="Times New Roman" w:hAnsi="Arial" w:cs="Arial"/>
                <w:color w:val="000000"/>
                <w:sz w:val="20"/>
                <w:szCs w:val="20"/>
                <w:lang w:eastAsia="en-GB"/>
              </w:rPr>
              <w:t>CiN</w:t>
            </w:r>
            <w:proofErr w:type="spellEnd"/>
            <w:r w:rsidRPr="00064357">
              <w:rPr>
                <w:rFonts w:ascii="Arial" w:eastAsia="Times New Roman" w:hAnsi="Arial" w:cs="Arial"/>
                <w:color w:val="000000"/>
                <w:sz w:val="20"/>
                <w:szCs w:val="20"/>
                <w:lang w:eastAsia="en-GB"/>
              </w:rPr>
              <w:t xml:space="preserve"> Plan is issued but not every child that undergoes assessment will have a </w:t>
            </w:r>
            <w:proofErr w:type="spellStart"/>
            <w:r w:rsidRPr="00064357">
              <w:rPr>
                <w:rFonts w:ascii="Arial" w:eastAsia="Times New Roman" w:hAnsi="Arial" w:cs="Arial"/>
                <w:color w:val="000000"/>
                <w:sz w:val="20"/>
                <w:szCs w:val="20"/>
                <w:lang w:eastAsia="en-GB"/>
              </w:rPr>
              <w:t>CiN</w:t>
            </w:r>
            <w:proofErr w:type="spellEnd"/>
            <w:r w:rsidRPr="00064357">
              <w:rPr>
                <w:rFonts w:ascii="Arial" w:eastAsia="Times New Roman" w:hAnsi="Arial" w:cs="Arial"/>
                <w:color w:val="000000"/>
                <w:sz w:val="20"/>
                <w:szCs w:val="20"/>
                <w:lang w:eastAsia="en-GB"/>
              </w:rPr>
              <w:t xml:space="preserve"> Plan issued. </w:t>
            </w:r>
          </w:p>
          <w:p w:rsidR="00DA48AA"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sidRPr="00064357">
              <w:rPr>
                <w:rFonts w:ascii="Arial" w:eastAsia="Times New Roman" w:hAnsi="Arial" w:cs="Arial"/>
                <w:color w:val="000000"/>
                <w:sz w:val="20"/>
                <w:szCs w:val="20"/>
                <w:lang w:eastAsia="en-GB"/>
              </w:rPr>
              <w:t xml:space="preserve">The initial </w:t>
            </w:r>
            <w:proofErr w:type="spellStart"/>
            <w:r w:rsidRPr="00064357">
              <w:rPr>
                <w:rFonts w:ascii="Arial" w:eastAsia="Times New Roman" w:hAnsi="Arial" w:cs="Arial"/>
                <w:color w:val="000000"/>
                <w:sz w:val="20"/>
                <w:szCs w:val="20"/>
                <w:lang w:eastAsia="en-GB"/>
              </w:rPr>
              <w:t>CiN</w:t>
            </w:r>
            <w:proofErr w:type="spellEnd"/>
            <w:r w:rsidRPr="00064357">
              <w:rPr>
                <w:rFonts w:ascii="Arial" w:eastAsia="Times New Roman" w:hAnsi="Arial" w:cs="Arial"/>
                <w:color w:val="000000"/>
                <w:sz w:val="20"/>
                <w:szCs w:val="20"/>
                <w:lang w:eastAsia="en-GB"/>
              </w:rPr>
              <w:t xml:space="preserve"> meeti</w:t>
            </w:r>
            <w:r>
              <w:rPr>
                <w:rFonts w:ascii="Arial" w:eastAsia="Times New Roman" w:hAnsi="Arial" w:cs="Arial"/>
                <w:color w:val="000000"/>
                <w:sz w:val="20"/>
                <w:szCs w:val="20"/>
                <w:lang w:eastAsia="en-GB"/>
              </w:rPr>
              <w:t>ng to agree the need for a statutory plan land to set out</w:t>
            </w:r>
            <w:r w:rsidRPr="00064357">
              <w:rPr>
                <w:rFonts w:ascii="Arial" w:eastAsia="Times New Roman" w:hAnsi="Arial" w:cs="Arial"/>
                <w:color w:val="000000"/>
                <w:sz w:val="20"/>
                <w:szCs w:val="20"/>
                <w:lang w:eastAsia="en-GB"/>
              </w:rPr>
              <w:t xml:space="preserve"> the services or support tha</w:t>
            </w:r>
            <w:r>
              <w:rPr>
                <w:rFonts w:ascii="Arial" w:eastAsia="Times New Roman" w:hAnsi="Arial" w:cs="Arial"/>
                <w:color w:val="000000"/>
                <w:sz w:val="20"/>
                <w:szCs w:val="20"/>
                <w:lang w:eastAsia="en-GB"/>
              </w:rPr>
              <w:t>t a</w:t>
            </w:r>
            <w:r w:rsidRPr="00064357">
              <w:rPr>
                <w:rFonts w:ascii="Arial" w:eastAsia="Times New Roman" w:hAnsi="Arial" w:cs="Arial"/>
                <w:color w:val="000000"/>
                <w:sz w:val="20"/>
                <w:szCs w:val="20"/>
                <w:lang w:eastAsia="en-GB"/>
              </w:rPr>
              <w:t xml:space="preserve">re required may be convened before the Single Assessment is completed should that be necessary. </w:t>
            </w:r>
          </w:p>
          <w:p w:rsidR="00DA48AA"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 good </w:t>
            </w:r>
            <w:proofErr w:type="spellStart"/>
            <w:r>
              <w:rPr>
                <w:rFonts w:ascii="Arial" w:eastAsia="Times New Roman" w:hAnsi="Arial" w:cs="Arial"/>
                <w:color w:val="000000"/>
                <w:sz w:val="20"/>
                <w:szCs w:val="20"/>
                <w:lang w:eastAsia="en-GB"/>
              </w:rPr>
              <w:t>CiN</w:t>
            </w:r>
            <w:proofErr w:type="spellEnd"/>
            <w:r>
              <w:rPr>
                <w:rFonts w:ascii="Arial" w:eastAsia="Times New Roman" w:hAnsi="Arial" w:cs="Arial"/>
                <w:color w:val="000000"/>
                <w:sz w:val="20"/>
                <w:szCs w:val="20"/>
                <w:lang w:eastAsia="en-GB"/>
              </w:rPr>
              <w:t xml:space="preserve"> Plan is dynamic and supports the family to find long term sustainable solutions to the difficulties they face. While the child is the focus of the Plan it is important that parents or carers are an integral part of overcoming the barriers identified. It also draws on the strengths and protective factors identified in the Single Assessment. </w:t>
            </w:r>
          </w:p>
          <w:p w:rsidR="00DA48AA" w:rsidRPr="00B32D42"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sidRPr="00F01B10">
              <w:rPr>
                <w:rFonts w:ascii="Arial" w:eastAsia="Times New Roman" w:hAnsi="Arial" w:cs="Arial"/>
                <w:color w:val="000000"/>
                <w:sz w:val="20"/>
                <w:szCs w:val="20"/>
                <w:lang w:eastAsia="en-GB"/>
              </w:rPr>
              <w:t xml:space="preserve">One outcome of a </w:t>
            </w:r>
            <w:proofErr w:type="spellStart"/>
            <w:r w:rsidRPr="00F01B10">
              <w:rPr>
                <w:rFonts w:ascii="Arial" w:eastAsia="Times New Roman" w:hAnsi="Arial" w:cs="Arial"/>
                <w:color w:val="000000"/>
                <w:sz w:val="20"/>
                <w:szCs w:val="20"/>
                <w:lang w:eastAsia="en-GB"/>
              </w:rPr>
              <w:t>CiN</w:t>
            </w:r>
            <w:proofErr w:type="spellEnd"/>
            <w:r w:rsidRPr="00F01B10">
              <w:rPr>
                <w:rFonts w:ascii="Arial" w:eastAsia="Times New Roman" w:hAnsi="Arial" w:cs="Arial"/>
                <w:color w:val="000000"/>
                <w:sz w:val="20"/>
                <w:szCs w:val="20"/>
                <w:lang w:eastAsia="en-GB"/>
              </w:rPr>
              <w:t xml:space="preserve"> Plan may be that the child must access educa</w:t>
            </w:r>
            <w:r>
              <w:rPr>
                <w:rFonts w:ascii="Arial" w:eastAsia="Times New Roman" w:hAnsi="Arial" w:cs="Arial"/>
                <w:color w:val="000000"/>
                <w:sz w:val="20"/>
                <w:szCs w:val="20"/>
                <w:lang w:eastAsia="en-GB"/>
              </w:rPr>
              <w:t xml:space="preserve">tion and be supported to attend.  There is a statutory duty on education professionals and Local authority services to support actions arising from a </w:t>
            </w:r>
            <w:proofErr w:type="spellStart"/>
            <w:r>
              <w:rPr>
                <w:rFonts w:ascii="Arial" w:eastAsia="Times New Roman" w:hAnsi="Arial" w:cs="Arial"/>
                <w:color w:val="000000"/>
                <w:sz w:val="20"/>
                <w:szCs w:val="20"/>
                <w:lang w:eastAsia="en-GB"/>
              </w:rPr>
              <w:t>CiN</w:t>
            </w:r>
            <w:proofErr w:type="spellEnd"/>
            <w:r>
              <w:rPr>
                <w:rFonts w:ascii="Arial" w:eastAsia="Times New Roman" w:hAnsi="Arial" w:cs="Arial"/>
                <w:color w:val="000000"/>
                <w:sz w:val="20"/>
                <w:szCs w:val="20"/>
                <w:lang w:eastAsia="en-GB"/>
              </w:rPr>
              <w:t xml:space="preserve"> Plan. </w:t>
            </w:r>
          </w:p>
          <w:p w:rsidR="00DA48AA"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sidRPr="005246B0">
              <w:rPr>
                <w:rFonts w:ascii="Arial" w:eastAsia="Times New Roman" w:hAnsi="Arial" w:cs="Arial"/>
                <w:color w:val="000000"/>
                <w:sz w:val="20"/>
                <w:szCs w:val="20"/>
                <w:u w:val="single"/>
                <w:lang w:eastAsia="en-GB"/>
              </w:rPr>
              <w:t xml:space="preserve">The Initial </w:t>
            </w:r>
            <w:proofErr w:type="spellStart"/>
            <w:r w:rsidRPr="005246B0">
              <w:rPr>
                <w:rFonts w:ascii="Arial" w:eastAsia="Times New Roman" w:hAnsi="Arial" w:cs="Arial"/>
                <w:color w:val="000000"/>
                <w:sz w:val="20"/>
                <w:szCs w:val="20"/>
                <w:u w:val="single"/>
                <w:lang w:eastAsia="en-GB"/>
              </w:rPr>
              <w:t>CiN</w:t>
            </w:r>
            <w:proofErr w:type="spellEnd"/>
            <w:r w:rsidRPr="005246B0">
              <w:rPr>
                <w:rFonts w:ascii="Arial" w:eastAsia="Times New Roman" w:hAnsi="Arial" w:cs="Arial"/>
                <w:color w:val="000000"/>
                <w:sz w:val="20"/>
                <w:szCs w:val="20"/>
                <w:u w:val="single"/>
                <w:lang w:eastAsia="en-GB"/>
              </w:rPr>
              <w:t xml:space="preserve"> Plan must be reviewed within 4 weeks of being issued</w:t>
            </w:r>
            <w:r>
              <w:rPr>
                <w:rFonts w:ascii="Arial" w:eastAsia="Times New Roman" w:hAnsi="Arial" w:cs="Arial"/>
                <w:color w:val="000000"/>
                <w:sz w:val="20"/>
                <w:szCs w:val="20"/>
                <w:lang w:eastAsia="en-GB"/>
              </w:rPr>
              <w:t xml:space="preserve"> after which they </w:t>
            </w:r>
            <w:r w:rsidRPr="005246B0">
              <w:rPr>
                <w:rFonts w:ascii="Arial" w:eastAsia="Times New Roman" w:hAnsi="Arial" w:cs="Arial"/>
                <w:color w:val="000000"/>
                <w:sz w:val="20"/>
                <w:szCs w:val="20"/>
                <w:lang w:eastAsia="en-GB"/>
              </w:rPr>
              <w:t>may be reviewed frequently b</w:t>
            </w:r>
            <w:r>
              <w:rPr>
                <w:rFonts w:ascii="Arial" w:eastAsia="Times New Roman" w:hAnsi="Arial" w:cs="Arial"/>
                <w:color w:val="000000"/>
                <w:sz w:val="20"/>
                <w:szCs w:val="20"/>
                <w:lang w:eastAsia="en-GB"/>
              </w:rPr>
              <w:t>ut at a minimum</w:t>
            </w:r>
            <w:r w:rsidRPr="005246B0">
              <w:rPr>
                <w:rFonts w:ascii="Arial" w:eastAsia="Times New Roman" w:hAnsi="Arial" w:cs="Arial"/>
                <w:color w:val="000000"/>
                <w:sz w:val="20"/>
                <w:szCs w:val="20"/>
                <w:lang w:eastAsia="en-GB"/>
              </w:rPr>
              <w:t xml:space="preserve"> </w:t>
            </w:r>
            <w:r w:rsidRPr="005246B0">
              <w:rPr>
                <w:rFonts w:ascii="Arial" w:eastAsia="Times New Roman" w:hAnsi="Arial" w:cs="Arial"/>
                <w:color w:val="000000"/>
                <w:sz w:val="20"/>
                <w:szCs w:val="20"/>
                <w:u w:val="single"/>
                <w:lang w:eastAsia="en-GB"/>
              </w:rPr>
              <w:t>every three months</w:t>
            </w:r>
            <w:r w:rsidRPr="005246B0">
              <w:rPr>
                <w:rFonts w:ascii="Arial" w:eastAsia="Times New Roman" w:hAnsi="Arial" w:cs="Arial"/>
                <w:color w:val="000000"/>
                <w:sz w:val="20"/>
                <w:szCs w:val="20"/>
                <w:lang w:eastAsia="en-GB"/>
              </w:rPr>
              <w:t xml:space="preserve">. ’ depending on whether the needs are long term but being met or the child needs a short period of intensive input from multiple agencies. </w:t>
            </w:r>
          </w:p>
          <w:p w:rsidR="00DA48AA" w:rsidRPr="005246B0" w:rsidRDefault="00DA48AA" w:rsidP="00DA48AA">
            <w:pPr>
              <w:pStyle w:val="ListParagraph"/>
              <w:numPr>
                <w:ilvl w:val="0"/>
                <w:numId w:val="14"/>
              </w:numPr>
              <w:spacing w:before="150" w:after="150"/>
              <w:jc w:val="both"/>
              <w:rPr>
                <w:rStyle w:val="Strong"/>
                <w:rFonts w:ascii="Arial" w:eastAsia="Times New Roman" w:hAnsi="Arial" w:cs="Arial"/>
                <w:b w:val="0"/>
                <w:bCs w:val="0"/>
                <w:color w:val="000000"/>
                <w:sz w:val="20"/>
                <w:szCs w:val="20"/>
                <w:lang w:eastAsia="en-GB"/>
              </w:rPr>
            </w:pPr>
            <w:r>
              <w:rPr>
                <w:rFonts w:ascii="Arial" w:eastAsia="Times New Roman" w:hAnsi="Arial" w:cs="Arial"/>
                <w:color w:val="000000"/>
                <w:sz w:val="20"/>
                <w:szCs w:val="20"/>
                <w:lang w:eastAsia="en-GB"/>
              </w:rPr>
              <w:t xml:space="preserve">Ordinarily a </w:t>
            </w:r>
            <w:proofErr w:type="spellStart"/>
            <w:r w:rsidRPr="005246B0">
              <w:rPr>
                <w:rFonts w:ascii="Arial" w:eastAsia="Times New Roman" w:hAnsi="Arial" w:cs="Arial"/>
                <w:color w:val="000000"/>
                <w:sz w:val="20"/>
                <w:szCs w:val="20"/>
                <w:lang w:eastAsia="en-GB"/>
              </w:rPr>
              <w:t>CiN</w:t>
            </w:r>
            <w:proofErr w:type="spellEnd"/>
            <w:r w:rsidRPr="005246B0">
              <w:rPr>
                <w:rFonts w:ascii="Arial" w:eastAsia="Times New Roman" w:hAnsi="Arial" w:cs="Arial"/>
                <w:color w:val="000000"/>
                <w:sz w:val="20"/>
                <w:szCs w:val="20"/>
                <w:lang w:eastAsia="en-GB"/>
              </w:rPr>
              <w:t xml:space="preserve"> Plan should not exceed 6 months in duration but if it does the review meetings should be chaired by a Team Manager in order to establish what needs to be done to positively change the outcomes for the child.  </w:t>
            </w:r>
          </w:p>
          <w:p w:rsidR="00DA48AA" w:rsidRPr="00237F7A"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 Child in Need </w:t>
            </w:r>
            <w:r w:rsidRPr="00B32D42">
              <w:rPr>
                <w:rFonts w:ascii="Arial" w:eastAsia="Times New Roman" w:hAnsi="Arial" w:cs="Arial"/>
                <w:color w:val="000000"/>
                <w:sz w:val="20"/>
                <w:szCs w:val="20"/>
                <w:lang w:eastAsia="en-GB"/>
              </w:rPr>
              <w:t>may have</w:t>
            </w:r>
            <w:r>
              <w:rPr>
                <w:rFonts w:ascii="Arial" w:eastAsia="Times New Roman" w:hAnsi="Arial" w:cs="Arial"/>
                <w:color w:val="000000"/>
                <w:sz w:val="20"/>
                <w:szCs w:val="20"/>
                <w:lang w:eastAsia="en-GB"/>
              </w:rPr>
              <w:t xml:space="preserve"> </w:t>
            </w:r>
            <w:r w:rsidRPr="00F01B10">
              <w:rPr>
                <w:rFonts w:ascii="Arial" w:eastAsia="Times New Roman" w:hAnsi="Arial" w:cs="Arial"/>
                <w:color w:val="000000"/>
                <w:sz w:val="20"/>
                <w:szCs w:val="20"/>
                <w:lang w:eastAsia="en-GB"/>
              </w:rPr>
              <w:t>profound, lifelong or comp</w:t>
            </w:r>
            <w:r>
              <w:rPr>
                <w:rFonts w:ascii="Arial" w:eastAsia="Times New Roman" w:hAnsi="Arial" w:cs="Arial"/>
                <w:color w:val="000000"/>
                <w:sz w:val="20"/>
                <w:szCs w:val="20"/>
                <w:lang w:eastAsia="en-GB"/>
              </w:rPr>
              <w:t xml:space="preserve">lex disabilities and usually </w:t>
            </w:r>
            <w:r w:rsidRPr="00F01B10">
              <w:rPr>
                <w:rFonts w:ascii="Arial" w:eastAsia="Times New Roman" w:hAnsi="Arial" w:cs="Arial"/>
                <w:color w:val="000000"/>
                <w:sz w:val="20"/>
                <w:szCs w:val="20"/>
                <w:lang w:eastAsia="en-GB"/>
              </w:rPr>
              <w:t>have an EHC Plan.</w:t>
            </w:r>
            <w:r>
              <w:rPr>
                <w:rFonts w:ascii="Arial" w:eastAsia="Times New Roman" w:hAnsi="Arial" w:cs="Arial"/>
                <w:color w:val="000000"/>
                <w:sz w:val="20"/>
                <w:szCs w:val="20"/>
                <w:lang w:eastAsia="en-GB"/>
              </w:rPr>
              <w:t xml:space="preserve"> These children are more likely to have a </w:t>
            </w:r>
            <w:r w:rsidRPr="00B32D42">
              <w:rPr>
                <w:rFonts w:ascii="Arial" w:eastAsia="Times New Roman" w:hAnsi="Arial" w:cs="Arial"/>
                <w:color w:val="000000"/>
                <w:sz w:val="20"/>
                <w:szCs w:val="20"/>
                <w:u w:val="single"/>
                <w:lang w:eastAsia="en-GB"/>
              </w:rPr>
              <w:t>long term</w:t>
            </w:r>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CiN</w:t>
            </w:r>
            <w:proofErr w:type="spellEnd"/>
            <w:r>
              <w:rPr>
                <w:rFonts w:ascii="Arial" w:eastAsia="Times New Roman" w:hAnsi="Arial" w:cs="Arial"/>
                <w:color w:val="000000"/>
                <w:sz w:val="20"/>
                <w:szCs w:val="20"/>
                <w:lang w:eastAsia="en-GB"/>
              </w:rPr>
              <w:t xml:space="preserve"> Plan and may also access specialist services such as short breaks on a regular and planned basis. </w:t>
            </w:r>
          </w:p>
          <w:p w:rsidR="00DA48AA" w:rsidRPr="00F01B10"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in Need </w:t>
            </w:r>
            <w:r w:rsidRPr="00F01B10">
              <w:rPr>
                <w:rFonts w:ascii="Arial" w:eastAsia="Times New Roman" w:hAnsi="Arial" w:cs="Arial"/>
                <w:color w:val="000000"/>
                <w:sz w:val="20"/>
                <w:szCs w:val="20"/>
                <w:lang w:eastAsia="en-GB"/>
              </w:rPr>
              <w:t xml:space="preserve">will not always have learning difficulties but may have needs </w:t>
            </w:r>
            <w:r>
              <w:rPr>
                <w:rFonts w:ascii="Arial" w:eastAsia="Times New Roman" w:hAnsi="Arial" w:cs="Arial"/>
                <w:color w:val="000000"/>
                <w:sz w:val="20"/>
                <w:szCs w:val="20"/>
                <w:lang w:eastAsia="en-GB"/>
              </w:rPr>
              <w:t>such as homelessness, behaviour that challenges or physical difficulties which can hinder</w:t>
            </w:r>
            <w:r w:rsidRPr="00F01B10">
              <w:rPr>
                <w:rFonts w:ascii="Arial" w:eastAsia="Times New Roman" w:hAnsi="Arial" w:cs="Arial"/>
                <w:color w:val="000000"/>
                <w:sz w:val="20"/>
                <w:szCs w:val="20"/>
                <w:lang w:eastAsia="en-GB"/>
              </w:rPr>
              <w:t xml:space="preserve"> their access to education.</w:t>
            </w:r>
          </w:p>
          <w:p w:rsidR="00DA48AA" w:rsidRPr="00F01B10" w:rsidRDefault="00DA48AA" w:rsidP="00DA48AA">
            <w:pPr>
              <w:pStyle w:val="ListParagraph"/>
              <w:numPr>
                <w:ilvl w:val="0"/>
                <w:numId w:val="14"/>
              </w:numPr>
              <w:spacing w:before="150" w:after="150"/>
              <w:jc w:val="both"/>
              <w:rPr>
                <w:rFonts w:ascii="Arial" w:eastAsia="Times New Roman" w:hAnsi="Arial" w:cs="Arial"/>
                <w:color w:val="000000"/>
                <w:sz w:val="20"/>
                <w:szCs w:val="20"/>
                <w:lang w:eastAsia="en-GB"/>
              </w:rPr>
            </w:pPr>
            <w:r w:rsidRPr="00F01B10">
              <w:rPr>
                <w:rFonts w:ascii="Arial" w:eastAsia="Times New Roman" w:hAnsi="Arial" w:cs="Arial"/>
                <w:color w:val="000000"/>
                <w:sz w:val="20"/>
                <w:szCs w:val="20"/>
                <w:lang w:eastAsia="en-GB"/>
              </w:rPr>
              <w:t xml:space="preserve">The needs and outcomes of a </w:t>
            </w:r>
            <w:proofErr w:type="spellStart"/>
            <w:r w:rsidRPr="00F01B10">
              <w:rPr>
                <w:rFonts w:ascii="Arial" w:eastAsia="Times New Roman" w:hAnsi="Arial" w:cs="Arial"/>
                <w:color w:val="000000"/>
                <w:sz w:val="20"/>
                <w:szCs w:val="20"/>
                <w:lang w:eastAsia="en-GB"/>
              </w:rPr>
              <w:t>CiN</w:t>
            </w:r>
            <w:proofErr w:type="spellEnd"/>
            <w:r w:rsidRPr="00F01B10">
              <w:rPr>
                <w:rFonts w:ascii="Arial" w:eastAsia="Times New Roman" w:hAnsi="Arial" w:cs="Arial"/>
                <w:color w:val="000000"/>
                <w:sz w:val="20"/>
                <w:szCs w:val="20"/>
                <w:lang w:eastAsia="en-GB"/>
              </w:rPr>
              <w:t xml:space="preserve"> Plan should be reflected in the Secti</w:t>
            </w:r>
            <w:r>
              <w:rPr>
                <w:rFonts w:ascii="Arial" w:eastAsia="Times New Roman" w:hAnsi="Arial" w:cs="Arial"/>
                <w:color w:val="000000"/>
                <w:sz w:val="20"/>
                <w:szCs w:val="20"/>
                <w:lang w:eastAsia="en-GB"/>
              </w:rPr>
              <w:t xml:space="preserve">ons D and H1/H2 of an EHC Plan should the child have one. </w:t>
            </w:r>
          </w:p>
        </w:tc>
      </w:tr>
      <w:tr w:rsidR="00DA48AA" w:rsidTr="00EC26E0">
        <w:tc>
          <w:tcPr>
            <w:tcW w:w="1809" w:type="dxa"/>
            <w:vMerge w:val="restart"/>
          </w:tcPr>
          <w:p w:rsidR="00DA48AA" w:rsidRPr="00F01B10" w:rsidRDefault="00DA48AA" w:rsidP="00EC26E0">
            <w:pPr>
              <w:tabs>
                <w:tab w:val="left" w:pos="4872"/>
              </w:tabs>
              <w:rPr>
                <w:rFonts w:ascii="Arial" w:hAnsi="Arial" w:cs="Arial"/>
                <w:b/>
                <w:sz w:val="20"/>
                <w:szCs w:val="20"/>
              </w:rPr>
            </w:pPr>
            <w:r w:rsidRPr="00F01B10">
              <w:rPr>
                <w:rFonts w:ascii="Arial" w:hAnsi="Arial" w:cs="Arial"/>
                <w:b/>
                <w:sz w:val="20"/>
                <w:szCs w:val="20"/>
              </w:rPr>
              <w:t xml:space="preserve">Early Help </w:t>
            </w:r>
          </w:p>
          <w:p w:rsidR="00DA48AA" w:rsidRPr="00F01B10" w:rsidRDefault="00DA48AA" w:rsidP="00EC26E0">
            <w:pPr>
              <w:spacing w:before="150" w:after="150"/>
              <w:rPr>
                <w:rFonts w:ascii="Arial" w:eastAsia="Times New Roman" w:hAnsi="Arial" w:cs="Arial"/>
                <w:color w:val="000000"/>
                <w:sz w:val="20"/>
                <w:szCs w:val="20"/>
                <w:lang w:eastAsia="en-GB"/>
              </w:rPr>
            </w:pPr>
            <w:r w:rsidRPr="00F01B10">
              <w:rPr>
                <w:rFonts w:ascii="Arial" w:hAnsi="Arial" w:cs="Arial"/>
                <w:i/>
                <w:sz w:val="20"/>
                <w:szCs w:val="20"/>
              </w:rPr>
              <w:t xml:space="preserve">Early Help refers to any support or plan put in place to support a child on Level 2 or 3 of </w:t>
            </w:r>
            <w:r w:rsidRPr="00F01B10">
              <w:rPr>
                <w:rFonts w:ascii="Arial" w:hAnsi="Arial" w:cs="Arial"/>
                <w:i/>
                <w:sz w:val="20"/>
                <w:szCs w:val="20"/>
              </w:rPr>
              <w:lastRenderedPageBreak/>
              <w:t>the Continuum of Need. These children may have lower level or short term needs either in their own right or as part of the family unit which means they will benefit from a multi agency approach to support them.</w:t>
            </w:r>
          </w:p>
        </w:tc>
        <w:tc>
          <w:tcPr>
            <w:tcW w:w="12365" w:type="dxa"/>
          </w:tcPr>
          <w:p w:rsidR="00DA48AA" w:rsidRPr="00F01B10" w:rsidRDefault="00DA48AA" w:rsidP="00DA48AA">
            <w:pPr>
              <w:pStyle w:val="ListParagraph"/>
              <w:numPr>
                <w:ilvl w:val="0"/>
                <w:numId w:val="14"/>
              </w:numPr>
              <w:tabs>
                <w:tab w:val="left" w:pos="4872"/>
              </w:tabs>
              <w:rPr>
                <w:rFonts w:ascii="Arial" w:hAnsi="Arial" w:cs="Arial"/>
                <w:sz w:val="20"/>
                <w:szCs w:val="20"/>
              </w:rPr>
            </w:pPr>
            <w:r w:rsidRPr="00F01B10">
              <w:rPr>
                <w:rFonts w:ascii="Arial" w:hAnsi="Arial" w:cs="Arial"/>
                <w:sz w:val="20"/>
                <w:szCs w:val="20"/>
              </w:rPr>
              <w:lastRenderedPageBreak/>
              <w:t>Early help or the requirement for additional support is identified through a multi agency plan such as My Assessment or My Plan +</w:t>
            </w:r>
          </w:p>
          <w:p w:rsidR="00DA48AA" w:rsidRPr="00F01B10" w:rsidRDefault="00DA48AA" w:rsidP="00DA48AA">
            <w:pPr>
              <w:pStyle w:val="ListParagraph"/>
              <w:numPr>
                <w:ilvl w:val="0"/>
                <w:numId w:val="14"/>
              </w:numPr>
              <w:tabs>
                <w:tab w:val="left" w:pos="4872"/>
              </w:tabs>
              <w:rPr>
                <w:rFonts w:ascii="Arial" w:hAnsi="Arial" w:cs="Arial"/>
                <w:sz w:val="20"/>
                <w:szCs w:val="20"/>
              </w:rPr>
            </w:pPr>
            <w:r w:rsidRPr="00F01B10">
              <w:rPr>
                <w:rFonts w:ascii="Arial" w:hAnsi="Arial" w:cs="Arial"/>
                <w:sz w:val="20"/>
                <w:szCs w:val="20"/>
              </w:rPr>
              <w:t>Regular meetings are held to try and support everyone involved to make positive changes through the Team Around the Child/ Family approach (TAC/TAF)</w:t>
            </w:r>
          </w:p>
          <w:p w:rsidR="00DA48AA" w:rsidRPr="00B32D42" w:rsidRDefault="00DA48AA" w:rsidP="00DA48AA">
            <w:pPr>
              <w:pStyle w:val="ListParagraph"/>
              <w:numPr>
                <w:ilvl w:val="0"/>
                <w:numId w:val="14"/>
              </w:numPr>
              <w:tabs>
                <w:tab w:val="left" w:pos="4872"/>
              </w:tabs>
              <w:rPr>
                <w:rFonts w:ascii="Arial" w:hAnsi="Arial" w:cs="Arial"/>
                <w:sz w:val="20"/>
                <w:szCs w:val="20"/>
              </w:rPr>
            </w:pPr>
            <w:r w:rsidRPr="00F01B10">
              <w:rPr>
                <w:rFonts w:ascii="Arial" w:hAnsi="Arial" w:cs="Arial"/>
                <w:sz w:val="20"/>
                <w:szCs w:val="20"/>
              </w:rPr>
              <w:t>The implementation and review of these multi agency plans is undertaken by the Lead Professional, a key person who is responsible for holding the Team around the Child/ Family to account for their allocated action points</w:t>
            </w:r>
            <w:r>
              <w:rPr>
                <w:rFonts w:ascii="Arial" w:hAnsi="Arial" w:cs="Arial"/>
                <w:sz w:val="20"/>
                <w:szCs w:val="20"/>
              </w:rPr>
              <w:t xml:space="preserve"> </w:t>
            </w:r>
            <w:r w:rsidRPr="00B32D42">
              <w:rPr>
                <w:rFonts w:ascii="Arial" w:hAnsi="Arial" w:cs="Arial"/>
                <w:sz w:val="20"/>
                <w:szCs w:val="20"/>
              </w:rPr>
              <w:t xml:space="preserve">and monitoring the progress towards agreed outcomes in the plan  . They support and challenge the TAC/TAF to make changes that will support the child </w:t>
            </w:r>
            <w:r w:rsidRPr="00B32D42">
              <w:rPr>
                <w:rFonts w:ascii="Arial" w:hAnsi="Arial" w:cs="Arial"/>
                <w:sz w:val="20"/>
                <w:szCs w:val="20"/>
              </w:rPr>
              <w:lastRenderedPageBreak/>
              <w:t xml:space="preserve">who is the subject of the plan. </w:t>
            </w:r>
          </w:p>
          <w:p w:rsidR="00DA48AA" w:rsidRPr="00B32D42" w:rsidRDefault="00DA48AA" w:rsidP="00DA48AA">
            <w:pPr>
              <w:pStyle w:val="ListParagraph"/>
              <w:numPr>
                <w:ilvl w:val="0"/>
                <w:numId w:val="14"/>
              </w:numPr>
              <w:tabs>
                <w:tab w:val="left" w:pos="4872"/>
              </w:tabs>
              <w:rPr>
                <w:rFonts w:ascii="Arial" w:hAnsi="Arial" w:cs="Arial"/>
                <w:sz w:val="20"/>
                <w:szCs w:val="20"/>
              </w:rPr>
            </w:pPr>
            <w:r w:rsidRPr="00B32D42">
              <w:rPr>
                <w:rFonts w:ascii="Arial" w:hAnsi="Arial" w:cs="Arial"/>
                <w:sz w:val="20"/>
                <w:szCs w:val="20"/>
              </w:rPr>
              <w:t>They are rarely a Social Worker but usually hold a role whereby they have close professional  links with the child or family</w:t>
            </w:r>
          </w:p>
          <w:p w:rsidR="00DA48AA" w:rsidRPr="00F01B10" w:rsidRDefault="00DA48AA" w:rsidP="00EC26E0">
            <w:pPr>
              <w:pStyle w:val="ListParagraph"/>
              <w:spacing w:before="150" w:after="150"/>
              <w:jc w:val="both"/>
              <w:rPr>
                <w:rFonts w:ascii="Arial" w:eastAsia="Times New Roman" w:hAnsi="Arial" w:cs="Arial"/>
                <w:color w:val="000000"/>
                <w:sz w:val="20"/>
                <w:szCs w:val="20"/>
                <w:lang w:eastAsia="en-GB"/>
              </w:rPr>
            </w:pPr>
          </w:p>
        </w:tc>
      </w:tr>
      <w:tr w:rsidR="00DA48AA" w:rsidTr="00EC26E0">
        <w:tc>
          <w:tcPr>
            <w:tcW w:w="1809" w:type="dxa"/>
            <w:vMerge/>
          </w:tcPr>
          <w:p w:rsidR="00DA48AA" w:rsidRPr="00F01B10" w:rsidRDefault="00DA48AA" w:rsidP="00EC26E0">
            <w:pPr>
              <w:tabs>
                <w:tab w:val="left" w:pos="4872"/>
              </w:tabs>
              <w:rPr>
                <w:rFonts w:ascii="Arial" w:hAnsi="Arial" w:cs="Arial"/>
                <w:b/>
                <w:sz w:val="20"/>
                <w:szCs w:val="20"/>
              </w:rPr>
            </w:pPr>
          </w:p>
        </w:tc>
        <w:tc>
          <w:tcPr>
            <w:tcW w:w="12365" w:type="dxa"/>
          </w:tcPr>
          <w:p w:rsidR="00DA48AA" w:rsidRPr="00F01B10" w:rsidRDefault="00DA48AA" w:rsidP="00EC26E0">
            <w:pPr>
              <w:pStyle w:val="ListParagraph"/>
              <w:tabs>
                <w:tab w:val="left" w:pos="4872"/>
              </w:tabs>
              <w:jc w:val="center"/>
              <w:rPr>
                <w:rFonts w:ascii="Arial" w:hAnsi="Arial" w:cs="Arial"/>
                <w:b/>
                <w:sz w:val="20"/>
                <w:szCs w:val="20"/>
              </w:rPr>
            </w:pPr>
            <w:r w:rsidRPr="00F01B10">
              <w:rPr>
                <w:rFonts w:ascii="Arial" w:hAnsi="Arial" w:cs="Arial"/>
                <w:b/>
                <w:sz w:val="20"/>
                <w:szCs w:val="20"/>
              </w:rPr>
              <w:t>Families First/ Families First +</w:t>
            </w:r>
          </w:p>
        </w:tc>
      </w:tr>
      <w:tr w:rsidR="00DA48AA" w:rsidTr="00DA48AA">
        <w:tc>
          <w:tcPr>
            <w:tcW w:w="1809" w:type="dxa"/>
            <w:vMerge/>
          </w:tcPr>
          <w:p w:rsidR="00DA48AA" w:rsidRPr="00F01B10" w:rsidRDefault="00DA48AA" w:rsidP="00DA48AA">
            <w:pPr>
              <w:pStyle w:val="ListParagraph"/>
              <w:numPr>
                <w:ilvl w:val="0"/>
                <w:numId w:val="15"/>
              </w:numPr>
              <w:tabs>
                <w:tab w:val="left" w:pos="4872"/>
              </w:tabs>
              <w:rPr>
                <w:rFonts w:ascii="Arial" w:hAnsi="Arial" w:cs="Arial"/>
                <w:sz w:val="20"/>
                <w:szCs w:val="20"/>
              </w:rPr>
            </w:pPr>
          </w:p>
        </w:tc>
        <w:tc>
          <w:tcPr>
            <w:tcW w:w="12365" w:type="dxa"/>
            <w:vAlign w:val="center"/>
          </w:tcPr>
          <w:p w:rsidR="00DA48AA" w:rsidRPr="00F01B10" w:rsidRDefault="00DA48AA" w:rsidP="00DA48AA">
            <w:pPr>
              <w:pStyle w:val="NormalWeb"/>
              <w:numPr>
                <w:ilvl w:val="0"/>
                <w:numId w:val="15"/>
              </w:numPr>
              <w:jc w:val="center"/>
              <w:rPr>
                <w:rFonts w:ascii="Arial" w:hAnsi="Arial" w:cs="Arial"/>
                <w:b/>
                <w:sz w:val="20"/>
                <w:szCs w:val="20"/>
              </w:rPr>
            </w:pPr>
            <w:r w:rsidRPr="00F01B10">
              <w:rPr>
                <w:rFonts w:ascii="Arial" w:hAnsi="Arial" w:cs="Arial"/>
                <w:sz w:val="20"/>
                <w:szCs w:val="20"/>
              </w:rPr>
              <w:t>Sometimes the child’s needs are more complex or require a more specialist level of expertise when Families First/ Families First + may become the Lead Professional or be an active participant in delivering services</w:t>
            </w:r>
          </w:p>
          <w:p w:rsidR="00DA48AA" w:rsidRPr="00F01B10" w:rsidRDefault="00DA48AA" w:rsidP="00DA48AA">
            <w:pPr>
              <w:pStyle w:val="ListParagraph"/>
              <w:numPr>
                <w:ilvl w:val="0"/>
                <w:numId w:val="15"/>
              </w:numPr>
              <w:tabs>
                <w:tab w:val="left" w:pos="4872"/>
              </w:tabs>
              <w:jc w:val="center"/>
              <w:rPr>
                <w:rFonts w:ascii="Arial" w:hAnsi="Arial" w:cs="Arial"/>
                <w:sz w:val="20"/>
                <w:szCs w:val="20"/>
              </w:rPr>
            </w:pPr>
            <w:r w:rsidRPr="00F01B10">
              <w:rPr>
                <w:rFonts w:ascii="Arial" w:hAnsi="Arial" w:cs="Arial"/>
                <w:sz w:val="20"/>
                <w:szCs w:val="20"/>
              </w:rPr>
              <w:t>The Families First Team Support the coordination and development of local partnerships and provide advice, guidance and support to practitioners working in the community with children and young people with additional needs.</w:t>
            </w:r>
          </w:p>
        </w:tc>
      </w:tr>
      <w:tr w:rsidR="00DA48AA" w:rsidRPr="00F01B10" w:rsidTr="00EC26E0">
        <w:trPr>
          <w:gridAfter w:val="1"/>
          <w:wAfter w:w="12365" w:type="dxa"/>
          <w:trHeight w:val="516"/>
        </w:trPr>
        <w:tc>
          <w:tcPr>
            <w:tcW w:w="1809" w:type="dxa"/>
            <w:vMerge w:val="restart"/>
            <w:tcBorders>
              <w:bottom w:val="single" w:sz="4" w:space="0" w:color="auto"/>
            </w:tcBorders>
          </w:tcPr>
          <w:p w:rsidR="00DA48AA" w:rsidRDefault="00DA48AA" w:rsidP="00EC26E0">
            <w:pPr>
              <w:tabs>
                <w:tab w:val="left" w:pos="4872"/>
              </w:tabs>
              <w:rPr>
                <w:rFonts w:ascii="Arial" w:hAnsi="Arial" w:cs="Arial"/>
                <w:b/>
                <w:sz w:val="20"/>
                <w:szCs w:val="20"/>
              </w:rPr>
            </w:pPr>
          </w:p>
          <w:p w:rsidR="00DA48AA" w:rsidRDefault="00DA48AA" w:rsidP="00EC26E0">
            <w:pPr>
              <w:tabs>
                <w:tab w:val="left" w:pos="4872"/>
              </w:tabs>
              <w:rPr>
                <w:rFonts w:ascii="Arial" w:hAnsi="Arial" w:cs="Arial"/>
                <w:b/>
                <w:sz w:val="20"/>
                <w:szCs w:val="20"/>
              </w:rPr>
            </w:pPr>
          </w:p>
          <w:p w:rsidR="00DA48AA" w:rsidRDefault="00DA48AA" w:rsidP="00EC26E0">
            <w:pPr>
              <w:tabs>
                <w:tab w:val="left" w:pos="4872"/>
              </w:tabs>
              <w:rPr>
                <w:rFonts w:ascii="Arial" w:hAnsi="Arial" w:cs="Arial"/>
                <w:b/>
                <w:sz w:val="20"/>
                <w:szCs w:val="20"/>
              </w:rPr>
            </w:pPr>
          </w:p>
          <w:p w:rsidR="00DA48AA" w:rsidRPr="00F01B10" w:rsidRDefault="00DA48AA" w:rsidP="00EC26E0">
            <w:pPr>
              <w:tabs>
                <w:tab w:val="left" w:pos="4872"/>
              </w:tabs>
              <w:rPr>
                <w:rFonts w:ascii="Arial" w:hAnsi="Arial" w:cs="Arial"/>
                <w:b/>
                <w:sz w:val="20"/>
                <w:szCs w:val="20"/>
              </w:rPr>
            </w:pPr>
            <w:r w:rsidRPr="00F01B10">
              <w:rPr>
                <w:rFonts w:ascii="Arial" w:hAnsi="Arial" w:cs="Arial"/>
                <w:b/>
                <w:sz w:val="20"/>
                <w:szCs w:val="20"/>
              </w:rPr>
              <w:t>Children in Care (</w:t>
            </w:r>
            <w:proofErr w:type="spellStart"/>
            <w:r w:rsidRPr="00F01B10">
              <w:rPr>
                <w:rFonts w:ascii="Arial" w:hAnsi="Arial" w:cs="Arial"/>
                <w:b/>
                <w:sz w:val="20"/>
                <w:szCs w:val="20"/>
              </w:rPr>
              <w:t>CiC</w:t>
            </w:r>
            <w:proofErr w:type="spellEnd"/>
            <w:r w:rsidRPr="00F01B10">
              <w:rPr>
                <w:rFonts w:ascii="Arial" w:hAnsi="Arial" w:cs="Arial"/>
                <w:b/>
                <w:sz w:val="20"/>
                <w:szCs w:val="20"/>
              </w:rPr>
              <w:t>)</w:t>
            </w:r>
          </w:p>
          <w:p w:rsidR="00DA48AA" w:rsidRPr="00F01B10" w:rsidRDefault="00DA48AA" w:rsidP="00EC26E0">
            <w:pPr>
              <w:tabs>
                <w:tab w:val="left" w:pos="4872"/>
              </w:tabs>
              <w:rPr>
                <w:rFonts w:ascii="Arial" w:hAnsi="Arial" w:cs="Arial"/>
                <w:b/>
                <w:sz w:val="20"/>
                <w:szCs w:val="20"/>
              </w:rPr>
            </w:pPr>
          </w:p>
          <w:p w:rsidR="00DA48AA" w:rsidRPr="00F01B10" w:rsidRDefault="00DA48AA" w:rsidP="00EC26E0">
            <w:pPr>
              <w:tabs>
                <w:tab w:val="left" w:pos="4872"/>
              </w:tabs>
              <w:rPr>
                <w:rFonts w:ascii="Arial" w:hAnsi="Arial" w:cs="Arial"/>
                <w:b/>
                <w:i/>
                <w:sz w:val="20"/>
                <w:szCs w:val="20"/>
              </w:rPr>
            </w:pPr>
            <w:r w:rsidRPr="00F01B10">
              <w:rPr>
                <w:rFonts w:ascii="Arial" w:hAnsi="Arial" w:cs="Arial"/>
                <w:i/>
                <w:color w:val="303030"/>
                <w:sz w:val="20"/>
                <w:szCs w:val="20"/>
                <w:lang w:val="en"/>
              </w:rPr>
              <w:t>Children are those that are given accommodation away from their families at the request of their parent and those in car</w:t>
            </w:r>
            <w:r>
              <w:rPr>
                <w:rFonts w:ascii="Arial" w:hAnsi="Arial" w:cs="Arial"/>
                <w:i/>
                <w:color w:val="303030"/>
                <w:sz w:val="20"/>
                <w:szCs w:val="20"/>
                <w:lang w:val="en"/>
              </w:rPr>
              <w:t>e as the result of a Care Order.</w:t>
            </w:r>
          </w:p>
        </w:tc>
      </w:tr>
      <w:tr w:rsidR="00DA48AA" w:rsidTr="00EC26E0">
        <w:tc>
          <w:tcPr>
            <w:tcW w:w="1809" w:type="dxa"/>
            <w:vMerge/>
          </w:tcPr>
          <w:p w:rsidR="00DA48AA" w:rsidRPr="00F01B10" w:rsidRDefault="00DA48AA" w:rsidP="00EC26E0">
            <w:pPr>
              <w:tabs>
                <w:tab w:val="left" w:pos="4872"/>
              </w:tabs>
              <w:jc w:val="center"/>
              <w:rPr>
                <w:rFonts w:ascii="Arial" w:hAnsi="Arial" w:cs="Arial"/>
                <w:b/>
                <w:sz w:val="20"/>
                <w:szCs w:val="20"/>
              </w:rPr>
            </w:pPr>
          </w:p>
        </w:tc>
        <w:tc>
          <w:tcPr>
            <w:tcW w:w="12365" w:type="dxa"/>
          </w:tcPr>
          <w:p w:rsidR="00DA48AA" w:rsidRPr="00B32D42" w:rsidRDefault="00DA48AA" w:rsidP="00DA48AA">
            <w:pPr>
              <w:pStyle w:val="ListParagraph"/>
              <w:numPr>
                <w:ilvl w:val="0"/>
                <w:numId w:val="21"/>
              </w:numPr>
              <w:tabs>
                <w:tab w:val="left" w:pos="4872"/>
              </w:tabs>
              <w:rPr>
                <w:rFonts w:ascii="Arial" w:hAnsi="Arial" w:cs="Arial"/>
                <w:sz w:val="20"/>
                <w:szCs w:val="20"/>
                <w:u w:val="single"/>
              </w:rPr>
            </w:pPr>
            <w:r>
              <w:rPr>
                <w:rFonts w:ascii="Arial" w:hAnsi="Arial" w:cs="Arial"/>
                <w:sz w:val="20"/>
                <w:szCs w:val="20"/>
              </w:rPr>
              <w:t>Children in Care</w:t>
            </w:r>
            <w:r w:rsidRPr="00F01B10">
              <w:rPr>
                <w:rFonts w:ascii="Arial" w:hAnsi="Arial" w:cs="Arial"/>
                <w:sz w:val="20"/>
                <w:szCs w:val="20"/>
              </w:rPr>
              <w:t xml:space="preserve"> are sometimes referred to as Looked After Children (LAC) both terms have the same meaning</w:t>
            </w:r>
            <w:r w:rsidRPr="00B32D42">
              <w:rPr>
                <w:rFonts w:ascii="Arial" w:hAnsi="Arial" w:cs="Arial"/>
                <w:sz w:val="20"/>
                <w:szCs w:val="20"/>
              </w:rPr>
              <w:t xml:space="preserve">. </w:t>
            </w:r>
            <w:r w:rsidRPr="00B32D42">
              <w:rPr>
                <w:rFonts w:ascii="Arial" w:hAnsi="Arial" w:cs="Arial"/>
                <w:sz w:val="20"/>
                <w:szCs w:val="20"/>
                <w:u w:val="single"/>
              </w:rPr>
              <w:t xml:space="preserve">In Gloucestershire the agreed identification is Children in Care  </w:t>
            </w:r>
          </w:p>
          <w:p w:rsidR="00DA48AA" w:rsidRPr="00B32D42" w:rsidRDefault="00DA48AA" w:rsidP="00DA48AA">
            <w:pPr>
              <w:pStyle w:val="ListParagraph"/>
              <w:numPr>
                <w:ilvl w:val="0"/>
                <w:numId w:val="21"/>
              </w:numPr>
              <w:tabs>
                <w:tab w:val="left" w:pos="4872"/>
              </w:tabs>
              <w:rPr>
                <w:rFonts w:ascii="Arial" w:hAnsi="Arial" w:cs="Arial"/>
                <w:sz w:val="20"/>
                <w:szCs w:val="20"/>
              </w:rPr>
            </w:pPr>
            <w:r w:rsidRPr="00B32D42">
              <w:rPr>
                <w:rFonts w:ascii="Arial" w:hAnsi="Arial" w:cs="Arial"/>
                <w:sz w:val="20"/>
                <w:szCs w:val="20"/>
              </w:rPr>
              <w:t xml:space="preserve">A </w:t>
            </w:r>
            <w:r>
              <w:rPr>
                <w:rFonts w:ascii="Arial" w:hAnsi="Arial" w:cs="Arial"/>
                <w:sz w:val="20"/>
                <w:szCs w:val="20"/>
              </w:rPr>
              <w:t>Child</w:t>
            </w:r>
            <w:r w:rsidRPr="00B32D42">
              <w:rPr>
                <w:rFonts w:ascii="Arial" w:hAnsi="Arial" w:cs="Arial"/>
                <w:sz w:val="20"/>
                <w:szCs w:val="20"/>
              </w:rPr>
              <w:t xml:space="preserve"> in Care can be accommodated in two different statutory ways via either S.31 or S.20 of the Children Act 1989. </w:t>
            </w:r>
          </w:p>
          <w:p w:rsidR="00DA48AA" w:rsidRPr="00B32D42" w:rsidRDefault="00DA48AA" w:rsidP="00EC26E0">
            <w:pPr>
              <w:tabs>
                <w:tab w:val="left" w:pos="4872"/>
              </w:tabs>
              <w:rPr>
                <w:rFonts w:ascii="Arial" w:hAnsi="Arial" w:cs="Arial"/>
                <w:b/>
                <w:sz w:val="20"/>
                <w:szCs w:val="20"/>
              </w:rPr>
            </w:pPr>
            <w:r w:rsidRPr="00B32D42">
              <w:rPr>
                <w:rFonts w:ascii="Arial" w:hAnsi="Arial" w:cs="Arial"/>
                <w:b/>
                <w:sz w:val="20"/>
                <w:szCs w:val="20"/>
              </w:rPr>
              <w:t>Where a child is taken into care under S.31</w:t>
            </w:r>
          </w:p>
          <w:p w:rsidR="00DA48AA" w:rsidRDefault="00DA48AA" w:rsidP="00DA48AA">
            <w:pPr>
              <w:pStyle w:val="ListParagraph"/>
              <w:numPr>
                <w:ilvl w:val="0"/>
                <w:numId w:val="21"/>
              </w:numPr>
              <w:tabs>
                <w:tab w:val="left" w:pos="4872"/>
              </w:tabs>
              <w:rPr>
                <w:rFonts w:ascii="Arial" w:hAnsi="Arial" w:cs="Arial"/>
                <w:sz w:val="20"/>
                <w:szCs w:val="20"/>
              </w:rPr>
            </w:pPr>
            <w:r>
              <w:rPr>
                <w:rFonts w:ascii="Arial" w:hAnsi="Arial" w:cs="Arial"/>
                <w:sz w:val="20"/>
                <w:szCs w:val="20"/>
              </w:rPr>
              <w:t>T</w:t>
            </w:r>
            <w:r w:rsidRPr="00B32D42">
              <w:rPr>
                <w:rFonts w:ascii="Arial" w:hAnsi="Arial" w:cs="Arial"/>
                <w:sz w:val="20"/>
                <w:szCs w:val="20"/>
              </w:rPr>
              <w:t xml:space="preserve">he Local Authority has had to go to Court to ask for a Care Order to be granted. The child’s parents or family may not agree with the LA decision to take the child into care. This is also often very hard for the child who may have to move school and leave their family home with very little notice </w:t>
            </w:r>
          </w:p>
          <w:p w:rsidR="00DA48AA" w:rsidRPr="00F01B10" w:rsidRDefault="00DA48AA" w:rsidP="00DA48AA">
            <w:pPr>
              <w:pStyle w:val="ListParagraph"/>
              <w:numPr>
                <w:ilvl w:val="0"/>
                <w:numId w:val="21"/>
              </w:numPr>
              <w:tabs>
                <w:tab w:val="left" w:pos="4872"/>
              </w:tabs>
              <w:rPr>
                <w:rFonts w:ascii="Arial" w:hAnsi="Arial" w:cs="Arial"/>
                <w:sz w:val="20"/>
                <w:szCs w:val="20"/>
              </w:rPr>
            </w:pPr>
            <w:r>
              <w:rPr>
                <w:rFonts w:ascii="Arial" w:hAnsi="Arial" w:cs="Arial"/>
                <w:sz w:val="20"/>
                <w:szCs w:val="20"/>
              </w:rPr>
              <w:t xml:space="preserve">A child in care accommodated under S.31 may still live with their parents while subject to assessment or being the subject of a care plan. Where this is the case the Social Worker must visit the child at least weekly. </w:t>
            </w:r>
          </w:p>
          <w:p w:rsidR="00DA48AA" w:rsidRPr="00CB53C6" w:rsidRDefault="00DA48AA" w:rsidP="00DA48AA">
            <w:pPr>
              <w:pStyle w:val="ListParagraph"/>
              <w:numPr>
                <w:ilvl w:val="0"/>
                <w:numId w:val="21"/>
              </w:numPr>
              <w:tabs>
                <w:tab w:val="left" w:pos="4872"/>
              </w:tabs>
              <w:rPr>
                <w:rFonts w:ascii="Arial" w:hAnsi="Arial" w:cs="Arial"/>
                <w:sz w:val="20"/>
                <w:szCs w:val="20"/>
              </w:rPr>
            </w:pPr>
            <w:r w:rsidRPr="00F01B10">
              <w:rPr>
                <w:rFonts w:ascii="Arial" w:hAnsi="Arial" w:cs="Arial"/>
                <w:sz w:val="20"/>
                <w:szCs w:val="20"/>
              </w:rPr>
              <w:t xml:space="preserve">The birth parents retain parental responsibility (PR) for their child although the PR is shared with the LA. </w:t>
            </w:r>
          </w:p>
          <w:p w:rsidR="00DA48AA" w:rsidRDefault="00DA48AA" w:rsidP="00DA48AA">
            <w:pPr>
              <w:pStyle w:val="ListParagraph"/>
              <w:numPr>
                <w:ilvl w:val="0"/>
                <w:numId w:val="21"/>
              </w:numPr>
              <w:tabs>
                <w:tab w:val="left" w:pos="4872"/>
              </w:tabs>
              <w:rPr>
                <w:rFonts w:ascii="Arial" w:hAnsi="Arial" w:cs="Arial"/>
                <w:sz w:val="20"/>
                <w:szCs w:val="20"/>
              </w:rPr>
            </w:pPr>
            <w:r>
              <w:rPr>
                <w:rFonts w:ascii="Arial" w:hAnsi="Arial" w:cs="Arial"/>
                <w:sz w:val="20"/>
                <w:szCs w:val="20"/>
              </w:rPr>
              <w:t>A Child in Care accommodated under S.31 must have a Care Plan which is subject to review every 6 months</w:t>
            </w:r>
          </w:p>
          <w:p w:rsidR="00DA48AA" w:rsidRDefault="00DA48AA" w:rsidP="00DA48AA">
            <w:pPr>
              <w:pStyle w:val="ListParagraph"/>
              <w:numPr>
                <w:ilvl w:val="0"/>
                <w:numId w:val="21"/>
              </w:numPr>
              <w:tabs>
                <w:tab w:val="left" w:pos="4872"/>
              </w:tabs>
              <w:rPr>
                <w:rFonts w:ascii="Arial" w:hAnsi="Arial" w:cs="Arial"/>
                <w:sz w:val="20"/>
                <w:szCs w:val="20"/>
              </w:rPr>
            </w:pPr>
            <w:r>
              <w:rPr>
                <w:rFonts w:ascii="Arial" w:hAnsi="Arial" w:cs="Arial"/>
                <w:sz w:val="20"/>
                <w:szCs w:val="20"/>
              </w:rPr>
              <w:t xml:space="preserve">When visiting their child the Social Worker must make adequate time to see the Child alone and ask for their views. The notes of the visit must be recorded on Liquid Logic and any concerns escalated in line with GSCB guidelines. </w:t>
            </w:r>
          </w:p>
          <w:p w:rsidR="00DA48AA" w:rsidRDefault="00DA48AA" w:rsidP="00EC26E0">
            <w:pPr>
              <w:pStyle w:val="ListParagraph"/>
              <w:tabs>
                <w:tab w:val="left" w:pos="4872"/>
              </w:tabs>
              <w:rPr>
                <w:rFonts w:ascii="Arial" w:hAnsi="Arial" w:cs="Arial"/>
                <w:sz w:val="20"/>
                <w:szCs w:val="20"/>
              </w:rPr>
            </w:pPr>
          </w:p>
          <w:p w:rsidR="00DA48AA" w:rsidRPr="00CB53C6" w:rsidRDefault="00DA48AA" w:rsidP="00EC26E0">
            <w:pPr>
              <w:rPr>
                <w:rFonts w:ascii="Arial" w:hAnsi="Arial" w:cs="Arial"/>
                <w:b/>
                <w:sz w:val="20"/>
                <w:szCs w:val="20"/>
              </w:rPr>
            </w:pPr>
            <w:r w:rsidRPr="00CB53C6">
              <w:rPr>
                <w:rFonts w:ascii="Arial" w:hAnsi="Arial" w:cs="Arial"/>
                <w:b/>
                <w:sz w:val="20"/>
                <w:szCs w:val="20"/>
              </w:rPr>
              <w:t>Where a child is accommodated under S.20</w:t>
            </w:r>
          </w:p>
          <w:p w:rsidR="00DA48AA" w:rsidRPr="00CB53C6" w:rsidRDefault="00DA48AA" w:rsidP="00DA48AA">
            <w:pPr>
              <w:pStyle w:val="ListParagraph"/>
              <w:numPr>
                <w:ilvl w:val="0"/>
                <w:numId w:val="22"/>
              </w:numPr>
              <w:rPr>
                <w:rFonts w:ascii="Arial" w:hAnsi="Arial" w:cs="Arial"/>
                <w:sz w:val="20"/>
                <w:szCs w:val="20"/>
              </w:rPr>
            </w:pPr>
            <w:r w:rsidRPr="00CB53C6">
              <w:rPr>
                <w:rFonts w:ascii="Arial" w:hAnsi="Arial" w:cs="Arial"/>
                <w:sz w:val="20"/>
                <w:szCs w:val="20"/>
              </w:rPr>
              <w:t xml:space="preserve">The parents retain PR but the LA is providing some aspect of the care usually in the form of accommodation or short breaks. </w:t>
            </w:r>
            <w:r w:rsidRPr="00CB53C6">
              <w:t xml:space="preserve"> </w:t>
            </w:r>
            <w:r w:rsidRPr="00CB53C6">
              <w:rPr>
                <w:rFonts w:ascii="Arial" w:hAnsi="Arial" w:cs="Arial"/>
                <w:sz w:val="20"/>
                <w:szCs w:val="20"/>
              </w:rPr>
              <w:t xml:space="preserve">This is may also be very hard for the child who may have to move school and leave their family home with very little notice </w:t>
            </w:r>
          </w:p>
          <w:p w:rsidR="00DA48AA" w:rsidRPr="00CB53C6" w:rsidRDefault="00DA48AA" w:rsidP="00DA48AA">
            <w:pPr>
              <w:pStyle w:val="ListParagraph"/>
              <w:numPr>
                <w:ilvl w:val="0"/>
                <w:numId w:val="21"/>
              </w:numPr>
              <w:tabs>
                <w:tab w:val="left" w:pos="4872"/>
              </w:tabs>
              <w:rPr>
                <w:rFonts w:ascii="Arial" w:hAnsi="Arial" w:cs="Arial"/>
                <w:sz w:val="20"/>
                <w:szCs w:val="20"/>
              </w:rPr>
            </w:pPr>
            <w:r w:rsidRPr="00CB53C6">
              <w:rPr>
                <w:rFonts w:ascii="Arial" w:hAnsi="Arial" w:cs="Arial"/>
                <w:sz w:val="20"/>
                <w:szCs w:val="20"/>
              </w:rPr>
              <w:t xml:space="preserve">Accommodation under S.20 should always be a mutually agreed arrangement between parents and the LA. </w:t>
            </w:r>
          </w:p>
          <w:p w:rsidR="00DA48AA" w:rsidRPr="00CB53C6" w:rsidRDefault="00DA48AA" w:rsidP="00DA48AA">
            <w:pPr>
              <w:pStyle w:val="ListParagraph"/>
              <w:numPr>
                <w:ilvl w:val="0"/>
                <w:numId w:val="21"/>
              </w:numPr>
              <w:tabs>
                <w:tab w:val="left" w:pos="4872"/>
              </w:tabs>
              <w:rPr>
                <w:rFonts w:ascii="Arial" w:hAnsi="Arial" w:cs="Arial"/>
                <w:sz w:val="20"/>
                <w:szCs w:val="20"/>
              </w:rPr>
            </w:pPr>
            <w:r w:rsidRPr="00CB53C6">
              <w:rPr>
                <w:rFonts w:ascii="Arial" w:hAnsi="Arial" w:cs="Arial"/>
                <w:sz w:val="20"/>
                <w:szCs w:val="20"/>
              </w:rPr>
              <w:t>Under S.20 parents may request that their child is returned to their care at any time. If the LA believes the child will be in danger by being returned to parental care they will have to apply for a full care order.</w:t>
            </w:r>
          </w:p>
          <w:p w:rsidR="00DA48AA" w:rsidRPr="00CB53C6" w:rsidRDefault="00DA48AA" w:rsidP="00DA48AA">
            <w:pPr>
              <w:pStyle w:val="ListParagraph"/>
              <w:numPr>
                <w:ilvl w:val="0"/>
                <w:numId w:val="21"/>
              </w:numPr>
              <w:tabs>
                <w:tab w:val="left" w:pos="4872"/>
              </w:tabs>
              <w:rPr>
                <w:rFonts w:ascii="Arial" w:hAnsi="Arial" w:cs="Arial"/>
                <w:b/>
                <w:sz w:val="20"/>
                <w:szCs w:val="20"/>
              </w:rPr>
            </w:pPr>
            <w:r w:rsidRPr="00CB53C6">
              <w:rPr>
                <w:rFonts w:ascii="Arial" w:hAnsi="Arial" w:cs="Arial"/>
                <w:sz w:val="20"/>
                <w:szCs w:val="20"/>
              </w:rPr>
              <w:t xml:space="preserve">In an EHC Plan is important to define whether a Child in Care is accommodated under S.31 or S.20 as this impacts on whether </w:t>
            </w:r>
            <w:r w:rsidRPr="00CB53C6">
              <w:rPr>
                <w:rFonts w:ascii="Arial" w:hAnsi="Arial" w:cs="Arial"/>
                <w:sz w:val="20"/>
                <w:szCs w:val="20"/>
              </w:rPr>
              <w:lastRenderedPageBreak/>
              <w:t>the LA has to share PR and may be liable for certain living costs</w:t>
            </w:r>
          </w:p>
          <w:p w:rsidR="00DA48AA" w:rsidRPr="00F01B10" w:rsidRDefault="00DA48AA" w:rsidP="00DA48AA">
            <w:pPr>
              <w:pStyle w:val="ListParagraph"/>
              <w:numPr>
                <w:ilvl w:val="0"/>
                <w:numId w:val="21"/>
              </w:numPr>
              <w:tabs>
                <w:tab w:val="left" w:pos="4872"/>
              </w:tabs>
              <w:rPr>
                <w:rFonts w:ascii="Arial" w:hAnsi="Arial" w:cs="Arial"/>
                <w:b/>
                <w:sz w:val="20"/>
                <w:szCs w:val="20"/>
              </w:rPr>
            </w:pPr>
            <w:r w:rsidRPr="00F01B10">
              <w:rPr>
                <w:rFonts w:ascii="Arial" w:hAnsi="Arial" w:cs="Arial"/>
                <w:sz w:val="20"/>
                <w:szCs w:val="20"/>
              </w:rPr>
              <w:t xml:space="preserve"> </w:t>
            </w:r>
            <w:r w:rsidRPr="00B24D4B">
              <w:rPr>
                <w:rFonts w:ascii="Arial" w:hAnsi="Arial" w:cs="Arial"/>
                <w:sz w:val="20"/>
                <w:szCs w:val="20"/>
                <w:highlight w:val="green"/>
              </w:rPr>
              <w:t>Does this also need further explanation about consent, contact, SMART care planning?</w:t>
            </w:r>
            <w:r>
              <w:rPr>
                <w:rFonts w:ascii="Arial" w:hAnsi="Arial" w:cs="Arial"/>
                <w:sz w:val="20"/>
                <w:szCs w:val="20"/>
              </w:rPr>
              <w:t xml:space="preserve"> </w:t>
            </w:r>
          </w:p>
        </w:tc>
      </w:tr>
      <w:tr w:rsidR="00DA48AA" w:rsidTr="00EC26E0">
        <w:tc>
          <w:tcPr>
            <w:tcW w:w="1809" w:type="dxa"/>
            <w:vMerge/>
          </w:tcPr>
          <w:p w:rsidR="00DA48AA" w:rsidRPr="00F01B10" w:rsidRDefault="00DA48AA" w:rsidP="00DA48AA">
            <w:pPr>
              <w:pStyle w:val="ListParagraph"/>
              <w:numPr>
                <w:ilvl w:val="0"/>
                <w:numId w:val="16"/>
              </w:numPr>
              <w:tabs>
                <w:tab w:val="left" w:pos="4872"/>
              </w:tabs>
              <w:rPr>
                <w:rFonts w:ascii="Arial" w:hAnsi="Arial" w:cs="Arial"/>
                <w:sz w:val="20"/>
                <w:szCs w:val="20"/>
              </w:rPr>
            </w:pPr>
          </w:p>
        </w:tc>
        <w:tc>
          <w:tcPr>
            <w:tcW w:w="12365" w:type="dxa"/>
          </w:tcPr>
          <w:p w:rsidR="00DA48AA" w:rsidRPr="00F01B10" w:rsidRDefault="00DA48AA" w:rsidP="00EC26E0">
            <w:pPr>
              <w:pStyle w:val="ListParagraph"/>
              <w:tabs>
                <w:tab w:val="left" w:pos="4872"/>
              </w:tabs>
              <w:jc w:val="center"/>
              <w:rPr>
                <w:rFonts w:ascii="Arial" w:hAnsi="Arial" w:cs="Arial"/>
                <w:sz w:val="20"/>
                <w:szCs w:val="20"/>
              </w:rPr>
            </w:pPr>
            <w:r w:rsidRPr="00F01B10">
              <w:rPr>
                <w:rStyle w:val="Strong"/>
                <w:rFonts w:ascii="Arial" w:hAnsi="Arial" w:cs="Arial"/>
                <w:color w:val="303030"/>
                <w:sz w:val="20"/>
                <w:szCs w:val="20"/>
                <w:lang w:val="en-US"/>
              </w:rPr>
              <w:t xml:space="preserve">Parental Responsibility (PR) </w:t>
            </w:r>
            <w:r w:rsidRPr="00F01B10">
              <w:rPr>
                <w:rFonts w:ascii="Arial" w:hAnsi="Arial" w:cs="Arial"/>
                <w:color w:val="303030"/>
                <w:sz w:val="20"/>
                <w:szCs w:val="20"/>
                <w:lang w:val="en-US"/>
              </w:rPr>
              <w:br/>
            </w:r>
          </w:p>
        </w:tc>
      </w:tr>
      <w:tr w:rsidR="00DA48AA" w:rsidTr="00EC26E0">
        <w:tc>
          <w:tcPr>
            <w:tcW w:w="1809" w:type="dxa"/>
            <w:vMerge/>
          </w:tcPr>
          <w:p w:rsidR="00DA48AA" w:rsidRPr="00F01B10" w:rsidRDefault="00DA48AA" w:rsidP="00EC26E0">
            <w:pPr>
              <w:pStyle w:val="NormalWeb"/>
              <w:jc w:val="center"/>
              <w:rPr>
                <w:rStyle w:val="Strong"/>
                <w:rFonts w:ascii="Arial" w:hAnsi="Arial" w:cs="Arial"/>
                <w:color w:val="303030"/>
                <w:sz w:val="20"/>
                <w:szCs w:val="20"/>
                <w:lang w:val="en-US"/>
              </w:rPr>
            </w:pPr>
          </w:p>
        </w:tc>
        <w:tc>
          <w:tcPr>
            <w:tcW w:w="12365" w:type="dxa"/>
          </w:tcPr>
          <w:p w:rsidR="00DA48AA" w:rsidRPr="00F01B10" w:rsidRDefault="00DA48AA" w:rsidP="00DA48AA">
            <w:pPr>
              <w:pStyle w:val="NormalWeb"/>
              <w:numPr>
                <w:ilvl w:val="0"/>
                <w:numId w:val="17"/>
              </w:numPr>
              <w:rPr>
                <w:rFonts w:ascii="Arial" w:hAnsi="Arial" w:cs="Arial"/>
                <w:i/>
                <w:color w:val="303030"/>
                <w:sz w:val="20"/>
                <w:szCs w:val="20"/>
                <w:lang w:val="en-US"/>
              </w:rPr>
            </w:pPr>
            <w:r w:rsidRPr="00F01B10">
              <w:rPr>
                <w:rFonts w:ascii="Arial" w:hAnsi="Arial" w:cs="Arial"/>
                <w:color w:val="303030"/>
                <w:sz w:val="20"/>
                <w:szCs w:val="20"/>
                <w:lang w:val="en-US"/>
              </w:rPr>
              <w:t>Parental Responsibility is defined in section 3(1) of the Children Act 1989, meaning ‘</w:t>
            </w:r>
            <w:r w:rsidRPr="00F01B10">
              <w:rPr>
                <w:rFonts w:ascii="Arial" w:hAnsi="Arial" w:cs="Arial"/>
                <w:i/>
                <w:color w:val="303030"/>
                <w:sz w:val="20"/>
                <w:szCs w:val="20"/>
                <w:lang w:val="en-US"/>
              </w:rPr>
              <w:t>all the rights, duties, powers and authority which by law a parent of a child has in relation to the child and his property.’</w:t>
            </w:r>
          </w:p>
          <w:p w:rsidR="00DA48AA" w:rsidRPr="00F01B10" w:rsidRDefault="00DA48AA" w:rsidP="00DA48AA">
            <w:pPr>
              <w:pStyle w:val="NormalWeb"/>
              <w:numPr>
                <w:ilvl w:val="0"/>
                <w:numId w:val="17"/>
              </w:numPr>
              <w:rPr>
                <w:rFonts w:ascii="Arial" w:hAnsi="Arial" w:cs="Arial"/>
                <w:color w:val="303030"/>
                <w:sz w:val="20"/>
                <w:szCs w:val="20"/>
                <w:lang w:val="en-US"/>
              </w:rPr>
            </w:pPr>
            <w:r w:rsidRPr="00F01B10">
              <w:rPr>
                <w:rFonts w:ascii="Arial" w:hAnsi="Arial" w:cs="Arial"/>
                <w:color w:val="303030"/>
                <w:sz w:val="20"/>
                <w:szCs w:val="20"/>
                <w:lang w:val="en-US"/>
              </w:rPr>
              <w:t>It is always held by the mother and also by a father where the parents are married although an unmarried father also acquires parental responsibility if he becomes registered as the child’s father (for a child born after 01/12/03 ), or through a legal order.</w:t>
            </w:r>
          </w:p>
          <w:p w:rsidR="00DA48AA" w:rsidRPr="00F01B10" w:rsidRDefault="00DA48AA" w:rsidP="00DA48AA">
            <w:pPr>
              <w:pStyle w:val="NormalWeb"/>
              <w:numPr>
                <w:ilvl w:val="0"/>
                <w:numId w:val="17"/>
              </w:numPr>
              <w:rPr>
                <w:rFonts w:ascii="Arial" w:hAnsi="Arial" w:cs="Arial"/>
                <w:color w:val="303030"/>
                <w:sz w:val="20"/>
                <w:szCs w:val="20"/>
                <w:u w:val="single"/>
                <w:lang w:val="en-US"/>
              </w:rPr>
            </w:pPr>
            <w:r w:rsidRPr="00F01B10">
              <w:rPr>
                <w:rFonts w:ascii="Arial" w:hAnsi="Arial" w:cs="Arial"/>
                <w:color w:val="303030"/>
                <w:sz w:val="20"/>
                <w:szCs w:val="20"/>
                <w:u w:val="single"/>
                <w:lang w:val="en-US"/>
              </w:rPr>
              <w:t xml:space="preserve">PR is only removed from parents completely at the point if the child is adopted. </w:t>
            </w:r>
          </w:p>
          <w:p w:rsidR="00DA48AA" w:rsidRPr="00F01B10" w:rsidRDefault="00DA48AA" w:rsidP="00DA48AA">
            <w:pPr>
              <w:pStyle w:val="NormalWeb"/>
              <w:numPr>
                <w:ilvl w:val="0"/>
                <w:numId w:val="17"/>
              </w:numPr>
              <w:rPr>
                <w:rFonts w:ascii="Arial" w:hAnsi="Arial" w:cs="Arial"/>
                <w:color w:val="303030"/>
                <w:sz w:val="20"/>
                <w:szCs w:val="20"/>
                <w:lang w:val="en-US"/>
              </w:rPr>
            </w:pPr>
            <w:r w:rsidRPr="00F01B10">
              <w:rPr>
                <w:rFonts w:ascii="Arial" w:hAnsi="Arial" w:cs="Arial"/>
                <w:color w:val="303030"/>
                <w:sz w:val="20"/>
                <w:szCs w:val="20"/>
                <w:lang w:val="en-US"/>
              </w:rPr>
              <w:t xml:space="preserve">Birth parents retain PR even if they are not allowed contact with their child and are not allowed </w:t>
            </w:r>
            <w:r>
              <w:rPr>
                <w:rFonts w:ascii="Arial" w:hAnsi="Arial" w:cs="Arial"/>
                <w:color w:val="303030"/>
                <w:sz w:val="20"/>
                <w:szCs w:val="20"/>
                <w:highlight w:val="yellow"/>
                <w:lang w:val="en-US"/>
              </w:rPr>
              <w:t>to</w:t>
            </w:r>
            <w:r w:rsidRPr="00F01B10">
              <w:rPr>
                <w:rFonts w:ascii="Arial" w:hAnsi="Arial" w:cs="Arial"/>
                <w:color w:val="303030"/>
                <w:sz w:val="20"/>
                <w:szCs w:val="20"/>
                <w:lang w:val="en-US"/>
              </w:rPr>
              <w:t xml:space="preserve"> know their current address </w:t>
            </w:r>
          </w:p>
          <w:p w:rsidR="00DA48AA" w:rsidRPr="00F01B10" w:rsidRDefault="00DA48AA" w:rsidP="00DA48AA">
            <w:pPr>
              <w:pStyle w:val="NormalWeb"/>
              <w:numPr>
                <w:ilvl w:val="0"/>
                <w:numId w:val="17"/>
              </w:numPr>
              <w:rPr>
                <w:rFonts w:ascii="Arial" w:hAnsi="Arial" w:cs="Arial"/>
                <w:color w:val="303030"/>
                <w:sz w:val="20"/>
                <w:szCs w:val="20"/>
                <w:lang w:val="en-US"/>
              </w:rPr>
            </w:pPr>
            <w:r w:rsidRPr="00F01B10">
              <w:rPr>
                <w:rFonts w:ascii="Arial" w:hAnsi="Arial" w:cs="Arial"/>
                <w:color w:val="303030"/>
                <w:sz w:val="20"/>
                <w:szCs w:val="20"/>
                <w:lang w:val="en-US"/>
              </w:rPr>
              <w:t>PR is acquired by the local authority if the court commits child to its care.</w:t>
            </w:r>
          </w:p>
        </w:tc>
      </w:tr>
      <w:tr w:rsidR="00DA48AA" w:rsidTr="00EC26E0">
        <w:tc>
          <w:tcPr>
            <w:tcW w:w="1809" w:type="dxa"/>
            <w:vMerge/>
          </w:tcPr>
          <w:p w:rsidR="00DA48AA" w:rsidRPr="00F01B10" w:rsidRDefault="00DA48AA" w:rsidP="00DA48AA">
            <w:pPr>
              <w:pStyle w:val="NormalWeb"/>
              <w:numPr>
                <w:ilvl w:val="0"/>
                <w:numId w:val="17"/>
              </w:numPr>
              <w:rPr>
                <w:rFonts w:ascii="Arial" w:hAnsi="Arial" w:cs="Arial"/>
                <w:color w:val="303030"/>
                <w:sz w:val="20"/>
                <w:szCs w:val="20"/>
                <w:lang w:val="en-US"/>
              </w:rPr>
            </w:pPr>
          </w:p>
        </w:tc>
        <w:tc>
          <w:tcPr>
            <w:tcW w:w="12365" w:type="dxa"/>
          </w:tcPr>
          <w:p w:rsidR="00DA48AA" w:rsidRPr="00F01B10" w:rsidRDefault="00DA48AA" w:rsidP="00EC26E0">
            <w:pPr>
              <w:pStyle w:val="NormalWeb"/>
              <w:ind w:left="720"/>
              <w:jc w:val="center"/>
              <w:rPr>
                <w:rStyle w:val="Strong"/>
                <w:rFonts w:ascii="Arial" w:hAnsi="Arial" w:cs="Arial"/>
                <w:color w:val="303030"/>
                <w:sz w:val="20"/>
                <w:szCs w:val="20"/>
                <w:lang w:val="en-US"/>
              </w:rPr>
            </w:pPr>
            <w:r w:rsidRPr="004A2C14">
              <w:rPr>
                <w:rStyle w:val="Strong"/>
                <w:rFonts w:ascii="Arial" w:hAnsi="Arial" w:cs="Arial"/>
                <w:color w:val="303030"/>
                <w:sz w:val="20"/>
                <w:szCs w:val="20"/>
                <w:lang w:val="en-US"/>
              </w:rPr>
              <w:t>Ch</w:t>
            </w:r>
            <w:r>
              <w:rPr>
                <w:rStyle w:val="Strong"/>
                <w:rFonts w:ascii="Arial" w:hAnsi="Arial" w:cs="Arial"/>
                <w:color w:val="303030"/>
                <w:sz w:val="20"/>
                <w:szCs w:val="20"/>
                <w:lang w:val="en-US"/>
              </w:rPr>
              <w:t>ildren who are cared for by persons other than their birth parents</w:t>
            </w:r>
          </w:p>
        </w:tc>
      </w:tr>
      <w:tr w:rsidR="00DA48AA" w:rsidTr="00EC26E0">
        <w:tc>
          <w:tcPr>
            <w:tcW w:w="1809" w:type="dxa"/>
            <w:vMerge/>
          </w:tcPr>
          <w:p w:rsidR="00DA48AA" w:rsidRPr="00F01B10" w:rsidRDefault="00DA48AA" w:rsidP="00DA48AA">
            <w:pPr>
              <w:pStyle w:val="NormalWeb"/>
              <w:numPr>
                <w:ilvl w:val="0"/>
                <w:numId w:val="17"/>
              </w:numPr>
              <w:rPr>
                <w:rFonts w:ascii="Arial" w:hAnsi="Arial" w:cs="Arial"/>
                <w:color w:val="303030"/>
                <w:sz w:val="20"/>
                <w:szCs w:val="20"/>
                <w:lang w:val="en-US"/>
              </w:rPr>
            </w:pPr>
          </w:p>
        </w:tc>
        <w:tc>
          <w:tcPr>
            <w:tcW w:w="12365" w:type="dxa"/>
          </w:tcPr>
          <w:p w:rsidR="00DA48AA" w:rsidRPr="004A2C14" w:rsidRDefault="00DA48AA" w:rsidP="00DA48AA">
            <w:pPr>
              <w:pStyle w:val="NormalWeb"/>
              <w:numPr>
                <w:ilvl w:val="0"/>
                <w:numId w:val="17"/>
              </w:numPr>
              <w:rPr>
                <w:rStyle w:val="Strong"/>
                <w:rFonts w:ascii="Arial" w:hAnsi="Arial" w:cs="Arial"/>
                <w:b w:val="0"/>
                <w:color w:val="303030"/>
                <w:sz w:val="20"/>
                <w:szCs w:val="20"/>
                <w:lang w:val="en-US"/>
              </w:rPr>
            </w:pPr>
            <w:r w:rsidRPr="00F01B10">
              <w:rPr>
                <w:rStyle w:val="Strong"/>
                <w:rFonts w:ascii="Arial" w:hAnsi="Arial" w:cs="Arial"/>
                <w:color w:val="303030"/>
                <w:sz w:val="20"/>
                <w:szCs w:val="20"/>
                <w:lang w:val="en-US"/>
              </w:rPr>
              <w:t xml:space="preserve">Where possible Social Care will try to place a child at risk of harm with a family member </w:t>
            </w:r>
            <w:r>
              <w:rPr>
                <w:rStyle w:val="Strong"/>
                <w:rFonts w:ascii="Arial" w:hAnsi="Arial" w:cs="Arial"/>
                <w:color w:val="303030"/>
                <w:sz w:val="20"/>
                <w:szCs w:val="20"/>
                <w:lang w:val="en-US"/>
              </w:rPr>
              <w:t>before considering foster care</w:t>
            </w:r>
            <w:r w:rsidRPr="004A2C14">
              <w:rPr>
                <w:rStyle w:val="Strong"/>
                <w:rFonts w:ascii="Arial" w:hAnsi="Arial" w:cs="Arial"/>
                <w:color w:val="303030"/>
                <w:sz w:val="20"/>
                <w:szCs w:val="20"/>
                <w:lang w:val="en-US"/>
              </w:rPr>
              <w:t>, residential care  or adoption.</w:t>
            </w:r>
          </w:p>
          <w:p w:rsidR="00DA48AA" w:rsidRPr="00F01B10" w:rsidRDefault="00DA48AA" w:rsidP="00DA48AA">
            <w:pPr>
              <w:pStyle w:val="NormalWeb"/>
              <w:numPr>
                <w:ilvl w:val="0"/>
                <w:numId w:val="17"/>
              </w:numPr>
              <w:rPr>
                <w:rStyle w:val="Strong"/>
                <w:rFonts w:ascii="Arial" w:hAnsi="Arial" w:cs="Arial"/>
                <w:b w:val="0"/>
                <w:color w:val="303030"/>
                <w:sz w:val="20"/>
                <w:szCs w:val="20"/>
                <w:lang w:val="en-US"/>
              </w:rPr>
            </w:pPr>
            <w:r w:rsidRPr="00F01B10">
              <w:rPr>
                <w:rStyle w:val="Strong"/>
                <w:rFonts w:ascii="Arial" w:hAnsi="Arial" w:cs="Arial"/>
                <w:color w:val="303030"/>
                <w:sz w:val="20"/>
                <w:szCs w:val="20"/>
                <w:lang w:val="en-US"/>
              </w:rPr>
              <w:t xml:space="preserve">A Child Arrangement Order is made by the Family Court and is usually agreed when parents have separated and the primary residence of the child is being agreed. If one parent is named as the person with whom the child will live then it does not automatically follow that the other parent has no contact or the child may not live with them for part of the time. A Child Arrangement Order was previously known as a Residence Order and/or a Contact Order. Where the Child is not in Care or there has been no Social </w:t>
            </w:r>
            <w:r>
              <w:rPr>
                <w:rStyle w:val="Strong"/>
                <w:rFonts w:ascii="Arial" w:hAnsi="Arial" w:cs="Arial"/>
                <w:color w:val="303030"/>
                <w:sz w:val="20"/>
                <w:szCs w:val="20"/>
                <w:lang w:val="en-US"/>
              </w:rPr>
              <w:t>C</w:t>
            </w:r>
            <w:r w:rsidRPr="004A2C14">
              <w:rPr>
                <w:rStyle w:val="Strong"/>
                <w:rFonts w:ascii="Arial" w:hAnsi="Arial" w:cs="Arial"/>
                <w:color w:val="303030"/>
                <w:sz w:val="20"/>
                <w:szCs w:val="20"/>
                <w:lang w:val="en-US"/>
              </w:rPr>
              <w:t>are</w:t>
            </w:r>
            <w:r w:rsidRPr="00F01B10">
              <w:rPr>
                <w:rStyle w:val="Strong"/>
                <w:rFonts w:ascii="Arial" w:hAnsi="Arial" w:cs="Arial"/>
                <w:color w:val="303030"/>
                <w:sz w:val="20"/>
                <w:szCs w:val="20"/>
                <w:lang w:val="en-US"/>
              </w:rPr>
              <w:t xml:space="preserve"> involvement the Child Arrangement Order is a matter of Civil Law but it can be useful in determining which parents address is the primary one. </w:t>
            </w:r>
          </w:p>
          <w:p w:rsidR="00DA48AA" w:rsidRPr="00F01B10" w:rsidRDefault="00DA48AA" w:rsidP="00DA48AA">
            <w:pPr>
              <w:pStyle w:val="NormalWeb"/>
              <w:numPr>
                <w:ilvl w:val="0"/>
                <w:numId w:val="17"/>
              </w:numPr>
              <w:rPr>
                <w:rStyle w:val="Strong"/>
                <w:rFonts w:ascii="Arial" w:hAnsi="Arial" w:cs="Arial"/>
                <w:color w:val="303030"/>
                <w:sz w:val="20"/>
                <w:szCs w:val="20"/>
                <w:lang w:val="en-US"/>
              </w:rPr>
            </w:pPr>
            <w:r w:rsidRPr="00F01B10">
              <w:rPr>
                <w:rStyle w:val="Strong"/>
                <w:rFonts w:ascii="Arial" w:hAnsi="Arial" w:cs="Arial"/>
                <w:color w:val="303030"/>
                <w:sz w:val="20"/>
                <w:szCs w:val="20"/>
                <w:lang w:val="en-US"/>
              </w:rPr>
              <w:t xml:space="preserve">A Child Arrangement Order may be obtained by a Grandparent or other close relative where a child is on the edge of care or their parents are no longer able to keep them safe and in this case the order may be sought or supported by Social Care. In both cases the Order gives the person shared PR with the birth parents but does not allow them to change the child’s surname. </w:t>
            </w:r>
          </w:p>
          <w:p w:rsidR="00DA48AA" w:rsidRPr="00F01B10" w:rsidRDefault="00DA48AA" w:rsidP="00DA48AA">
            <w:pPr>
              <w:pStyle w:val="NormalWeb"/>
              <w:numPr>
                <w:ilvl w:val="0"/>
                <w:numId w:val="17"/>
              </w:numPr>
              <w:rPr>
                <w:rStyle w:val="Strong"/>
                <w:rFonts w:ascii="Arial" w:hAnsi="Arial" w:cs="Arial"/>
                <w:b w:val="0"/>
                <w:color w:val="303030"/>
                <w:sz w:val="20"/>
                <w:szCs w:val="20"/>
                <w:lang w:val="en-US"/>
              </w:rPr>
            </w:pPr>
            <w:r w:rsidRPr="00F01B10">
              <w:rPr>
                <w:rStyle w:val="Strong"/>
                <w:rFonts w:ascii="Arial" w:hAnsi="Arial" w:cs="Arial"/>
                <w:color w:val="303030"/>
                <w:sz w:val="20"/>
                <w:szCs w:val="20"/>
                <w:lang w:val="en-US"/>
              </w:rPr>
              <w:t>Special Guardianship Orders were introduced in 2002 as a way of giving children who were looked after usually by relations some permanence without adoption. A Special Guardian has PR but the key difference is that although birth parents will still share PR that of the Special Guardian takes precedence over that of the birth parents. An SGO automatically ceases at the child’s 18</w:t>
            </w:r>
            <w:r w:rsidRPr="00F01B10">
              <w:rPr>
                <w:rStyle w:val="Strong"/>
                <w:rFonts w:ascii="Arial" w:hAnsi="Arial" w:cs="Arial"/>
                <w:color w:val="303030"/>
                <w:sz w:val="20"/>
                <w:szCs w:val="20"/>
                <w:vertAlign w:val="superscript"/>
                <w:lang w:val="en-US"/>
              </w:rPr>
              <w:t>th</w:t>
            </w:r>
            <w:r w:rsidRPr="00F01B10">
              <w:rPr>
                <w:rStyle w:val="Strong"/>
                <w:rFonts w:ascii="Arial" w:hAnsi="Arial" w:cs="Arial"/>
                <w:color w:val="303030"/>
                <w:sz w:val="20"/>
                <w:szCs w:val="20"/>
                <w:lang w:val="en-US"/>
              </w:rPr>
              <w:t xml:space="preserve"> birthday. </w:t>
            </w:r>
          </w:p>
          <w:p w:rsidR="00DA48AA" w:rsidRPr="004A2C14" w:rsidRDefault="00DA48AA" w:rsidP="00DA48AA">
            <w:pPr>
              <w:pStyle w:val="NormalWeb"/>
              <w:numPr>
                <w:ilvl w:val="0"/>
                <w:numId w:val="17"/>
              </w:numPr>
              <w:rPr>
                <w:rStyle w:val="Strong"/>
                <w:rFonts w:ascii="Arial" w:hAnsi="Arial" w:cs="Arial"/>
                <w:b w:val="0"/>
                <w:color w:val="303030"/>
                <w:sz w:val="20"/>
                <w:szCs w:val="20"/>
                <w:lang w:val="en-US"/>
              </w:rPr>
            </w:pPr>
            <w:r w:rsidRPr="00F01B10">
              <w:rPr>
                <w:rStyle w:val="Strong"/>
                <w:rFonts w:ascii="Arial" w:hAnsi="Arial" w:cs="Arial"/>
                <w:color w:val="303030"/>
                <w:sz w:val="20"/>
                <w:szCs w:val="20"/>
                <w:lang w:val="en-US"/>
              </w:rPr>
              <w:t xml:space="preserve">Special Guardians can apply for a financial allowance </w:t>
            </w:r>
            <w:r w:rsidRPr="004A2C14">
              <w:rPr>
                <w:rStyle w:val="Strong"/>
                <w:rFonts w:ascii="Arial" w:hAnsi="Arial" w:cs="Arial"/>
                <w:color w:val="303030"/>
                <w:sz w:val="20"/>
                <w:szCs w:val="20"/>
                <w:lang w:val="en-US"/>
              </w:rPr>
              <w:t xml:space="preserve">from  the Local Authority but they are not automatically paid a weekly allowance  as foster </w:t>
            </w:r>
            <w:proofErr w:type="spellStart"/>
            <w:r w:rsidRPr="004A2C14">
              <w:rPr>
                <w:rStyle w:val="Strong"/>
                <w:rFonts w:ascii="Arial" w:hAnsi="Arial" w:cs="Arial"/>
                <w:color w:val="303030"/>
                <w:sz w:val="20"/>
                <w:szCs w:val="20"/>
                <w:lang w:val="en-US"/>
              </w:rPr>
              <w:t>carers</w:t>
            </w:r>
            <w:proofErr w:type="spellEnd"/>
            <w:r w:rsidRPr="004A2C14">
              <w:rPr>
                <w:rStyle w:val="Strong"/>
                <w:rFonts w:ascii="Arial" w:hAnsi="Arial" w:cs="Arial"/>
                <w:color w:val="303030"/>
                <w:sz w:val="20"/>
                <w:szCs w:val="20"/>
                <w:lang w:val="en-US"/>
              </w:rPr>
              <w:t xml:space="preserve"> are</w:t>
            </w:r>
          </w:p>
          <w:p w:rsidR="00DA48AA" w:rsidRPr="00F01B10" w:rsidRDefault="00DA48AA" w:rsidP="00DA48AA">
            <w:pPr>
              <w:pStyle w:val="NormalWeb"/>
              <w:numPr>
                <w:ilvl w:val="0"/>
                <w:numId w:val="17"/>
              </w:numPr>
              <w:rPr>
                <w:rStyle w:val="Strong"/>
                <w:rFonts w:ascii="Arial" w:hAnsi="Arial" w:cs="Arial"/>
                <w:b w:val="0"/>
                <w:color w:val="303030"/>
                <w:sz w:val="20"/>
                <w:szCs w:val="20"/>
                <w:lang w:val="en-US"/>
              </w:rPr>
            </w:pPr>
            <w:r w:rsidRPr="00F01B10">
              <w:rPr>
                <w:rStyle w:val="Strong"/>
                <w:rFonts w:ascii="Arial" w:hAnsi="Arial" w:cs="Arial"/>
                <w:color w:val="303030"/>
                <w:sz w:val="20"/>
                <w:szCs w:val="20"/>
                <w:lang w:val="en-US"/>
              </w:rPr>
              <w:t xml:space="preserve">Foster Carers can be either employed by the LA or by a private fostering agency. They are guaranteed a minimum weekly payment set by the government each year. Some foster </w:t>
            </w:r>
            <w:proofErr w:type="spellStart"/>
            <w:r w:rsidRPr="00F01B10">
              <w:rPr>
                <w:rStyle w:val="Strong"/>
                <w:rFonts w:ascii="Arial" w:hAnsi="Arial" w:cs="Arial"/>
                <w:color w:val="303030"/>
                <w:sz w:val="20"/>
                <w:szCs w:val="20"/>
                <w:lang w:val="en-US"/>
              </w:rPr>
              <w:t>carers</w:t>
            </w:r>
            <w:proofErr w:type="spellEnd"/>
            <w:r w:rsidRPr="00F01B10">
              <w:rPr>
                <w:rStyle w:val="Strong"/>
                <w:rFonts w:ascii="Arial" w:hAnsi="Arial" w:cs="Arial"/>
                <w:color w:val="303030"/>
                <w:sz w:val="20"/>
                <w:szCs w:val="20"/>
                <w:lang w:val="en-US"/>
              </w:rPr>
              <w:t xml:space="preserve"> have areas of specialism such as respite care or caring for young offenders. Foster </w:t>
            </w:r>
            <w:proofErr w:type="spellStart"/>
            <w:r w:rsidRPr="00F01B10">
              <w:rPr>
                <w:rStyle w:val="Strong"/>
                <w:rFonts w:ascii="Arial" w:hAnsi="Arial" w:cs="Arial"/>
                <w:color w:val="303030"/>
                <w:sz w:val="20"/>
                <w:szCs w:val="20"/>
                <w:lang w:val="en-US"/>
              </w:rPr>
              <w:t>carers</w:t>
            </w:r>
            <w:proofErr w:type="spellEnd"/>
            <w:r w:rsidRPr="00F01B10">
              <w:rPr>
                <w:rStyle w:val="Strong"/>
                <w:rFonts w:ascii="Arial" w:hAnsi="Arial" w:cs="Arial"/>
                <w:color w:val="303030"/>
                <w:sz w:val="20"/>
                <w:szCs w:val="20"/>
                <w:lang w:val="en-US"/>
              </w:rPr>
              <w:t xml:space="preserve"> do not have PR and all correspondence about the child in care should be directed through the named social worker unless otherwise specified. </w:t>
            </w:r>
          </w:p>
        </w:tc>
      </w:tr>
      <w:tr w:rsidR="00DA48AA" w:rsidTr="00EC26E0">
        <w:tc>
          <w:tcPr>
            <w:tcW w:w="1809" w:type="dxa"/>
            <w:vMerge/>
          </w:tcPr>
          <w:p w:rsidR="00DA48AA" w:rsidRPr="00F01B10" w:rsidRDefault="00DA48AA" w:rsidP="00DA48AA">
            <w:pPr>
              <w:pStyle w:val="NormalWeb"/>
              <w:numPr>
                <w:ilvl w:val="0"/>
                <w:numId w:val="17"/>
              </w:numPr>
              <w:rPr>
                <w:rFonts w:ascii="Arial" w:hAnsi="Arial" w:cs="Arial"/>
                <w:color w:val="303030"/>
                <w:sz w:val="20"/>
                <w:szCs w:val="20"/>
                <w:lang w:val="en-US"/>
              </w:rPr>
            </w:pPr>
          </w:p>
        </w:tc>
        <w:tc>
          <w:tcPr>
            <w:tcW w:w="12365" w:type="dxa"/>
          </w:tcPr>
          <w:p w:rsidR="00DA48AA" w:rsidRPr="00F01B10" w:rsidRDefault="00DA48AA" w:rsidP="00EC26E0">
            <w:pPr>
              <w:pStyle w:val="NormalWeb"/>
              <w:ind w:left="720"/>
              <w:jc w:val="center"/>
              <w:rPr>
                <w:rStyle w:val="Strong"/>
                <w:rFonts w:ascii="Arial" w:hAnsi="Arial" w:cs="Arial"/>
                <w:b w:val="0"/>
                <w:bCs w:val="0"/>
                <w:color w:val="303030"/>
                <w:sz w:val="20"/>
                <w:szCs w:val="20"/>
                <w:lang w:val="en-US"/>
              </w:rPr>
            </w:pPr>
            <w:r w:rsidRPr="00F01B10">
              <w:rPr>
                <w:rStyle w:val="Strong"/>
                <w:rFonts w:ascii="Arial" w:hAnsi="Arial" w:cs="Arial"/>
                <w:color w:val="303030"/>
                <w:sz w:val="20"/>
                <w:szCs w:val="20"/>
                <w:lang w:val="en-US"/>
              </w:rPr>
              <w:t>Child in Care Plan and Review</w:t>
            </w:r>
          </w:p>
        </w:tc>
      </w:tr>
      <w:tr w:rsidR="00DA48AA" w:rsidTr="00EC26E0">
        <w:tc>
          <w:tcPr>
            <w:tcW w:w="1809" w:type="dxa"/>
            <w:vMerge/>
          </w:tcPr>
          <w:p w:rsidR="00DA48AA" w:rsidRPr="00F01B10" w:rsidRDefault="00DA48AA" w:rsidP="00EC26E0">
            <w:pPr>
              <w:pStyle w:val="NormalWeb"/>
              <w:jc w:val="center"/>
              <w:rPr>
                <w:rStyle w:val="Strong"/>
                <w:rFonts w:ascii="Arial" w:hAnsi="Arial" w:cs="Arial"/>
                <w:color w:val="303030"/>
                <w:sz w:val="20"/>
                <w:szCs w:val="20"/>
                <w:lang w:val="en-US"/>
              </w:rPr>
            </w:pPr>
          </w:p>
        </w:tc>
        <w:tc>
          <w:tcPr>
            <w:tcW w:w="12365" w:type="dxa"/>
          </w:tcPr>
          <w:p w:rsidR="00DA48AA" w:rsidRPr="00893439" w:rsidRDefault="00DA48AA" w:rsidP="00DA48AA">
            <w:pPr>
              <w:pStyle w:val="NormalWeb"/>
              <w:numPr>
                <w:ilvl w:val="0"/>
                <w:numId w:val="23"/>
              </w:numPr>
              <w:tabs>
                <w:tab w:val="left" w:pos="494"/>
              </w:tabs>
              <w:rPr>
                <w:rStyle w:val="Strong"/>
                <w:rFonts w:ascii="Arial" w:hAnsi="Arial" w:cs="Arial"/>
                <w:b w:val="0"/>
                <w:color w:val="303030"/>
                <w:sz w:val="20"/>
                <w:szCs w:val="20"/>
                <w:lang w:val="en-US"/>
              </w:rPr>
            </w:pPr>
            <w:r w:rsidRPr="00F01B10">
              <w:rPr>
                <w:rStyle w:val="Strong"/>
                <w:rFonts w:ascii="Arial" w:hAnsi="Arial" w:cs="Arial"/>
                <w:color w:val="303030"/>
                <w:sz w:val="20"/>
                <w:szCs w:val="20"/>
                <w:lang w:val="en-US"/>
              </w:rPr>
              <w:t xml:space="preserve">     Every </w:t>
            </w:r>
            <w:proofErr w:type="spellStart"/>
            <w:r w:rsidRPr="00F01B10">
              <w:rPr>
                <w:rStyle w:val="Strong"/>
                <w:rFonts w:ascii="Arial" w:hAnsi="Arial" w:cs="Arial"/>
                <w:color w:val="303030"/>
                <w:sz w:val="20"/>
                <w:szCs w:val="20"/>
                <w:lang w:val="en-US"/>
              </w:rPr>
              <w:t>CiC</w:t>
            </w:r>
            <w:proofErr w:type="spellEnd"/>
            <w:r w:rsidRPr="00F01B10">
              <w:rPr>
                <w:rStyle w:val="Strong"/>
                <w:rFonts w:ascii="Arial" w:hAnsi="Arial" w:cs="Arial"/>
                <w:color w:val="303030"/>
                <w:sz w:val="20"/>
                <w:szCs w:val="20"/>
                <w:lang w:val="en-US"/>
              </w:rPr>
              <w:t xml:space="preserve"> will have a detailed Care Plan. Progress towards the outcomes on this </w:t>
            </w:r>
            <w:r w:rsidRPr="00893439">
              <w:rPr>
                <w:rStyle w:val="Strong"/>
                <w:rFonts w:ascii="Arial" w:hAnsi="Arial" w:cs="Arial"/>
                <w:color w:val="303030"/>
                <w:sz w:val="20"/>
                <w:szCs w:val="20"/>
                <w:lang w:val="en-US"/>
              </w:rPr>
              <w:t xml:space="preserve">Plan are reviewed twice yearly by the Independent Reviewing Officer in consultation with the child, family </w:t>
            </w:r>
            <w:proofErr w:type="spellStart"/>
            <w:r w:rsidRPr="00893439">
              <w:rPr>
                <w:rStyle w:val="Strong"/>
                <w:rFonts w:ascii="Arial" w:hAnsi="Arial" w:cs="Arial"/>
                <w:color w:val="303030"/>
                <w:sz w:val="20"/>
                <w:szCs w:val="20"/>
                <w:lang w:val="en-US"/>
              </w:rPr>
              <w:t>carers</w:t>
            </w:r>
            <w:proofErr w:type="spellEnd"/>
            <w:r w:rsidRPr="00893439">
              <w:rPr>
                <w:rStyle w:val="Strong"/>
                <w:rFonts w:ascii="Arial" w:hAnsi="Arial" w:cs="Arial"/>
                <w:color w:val="303030"/>
                <w:sz w:val="20"/>
                <w:szCs w:val="20"/>
                <w:lang w:val="en-US"/>
              </w:rPr>
              <w:t xml:space="preserve"> and associate professionals </w:t>
            </w:r>
          </w:p>
          <w:p w:rsidR="00DA48AA" w:rsidRPr="00893439" w:rsidRDefault="00DA48AA" w:rsidP="00DA48AA">
            <w:pPr>
              <w:pStyle w:val="NormalWeb"/>
              <w:numPr>
                <w:ilvl w:val="0"/>
                <w:numId w:val="23"/>
              </w:numPr>
              <w:tabs>
                <w:tab w:val="left" w:pos="494"/>
              </w:tabs>
              <w:rPr>
                <w:rStyle w:val="Strong"/>
                <w:rFonts w:ascii="Arial" w:hAnsi="Arial" w:cs="Arial"/>
                <w:b w:val="0"/>
                <w:strike/>
                <w:color w:val="303030"/>
                <w:sz w:val="20"/>
                <w:szCs w:val="20"/>
                <w:lang w:val="en-US"/>
              </w:rPr>
            </w:pPr>
            <w:r>
              <w:rPr>
                <w:rStyle w:val="Strong"/>
                <w:rFonts w:ascii="Arial" w:hAnsi="Arial" w:cs="Arial"/>
                <w:color w:val="303030"/>
                <w:sz w:val="20"/>
                <w:szCs w:val="20"/>
                <w:lang w:val="en-US"/>
              </w:rPr>
              <w:t xml:space="preserve">    The </w:t>
            </w:r>
            <w:r w:rsidRPr="00893439">
              <w:rPr>
                <w:rStyle w:val="Strong"/>
                <w:rFonts w:ascii="Arial" w:hAnsi="Arial" w:cs="Arial"/>
                <w:color w:val="303030"/>
                <w:sz w:val="20"/>
                <w:szCs w:val="20"/>
                <w:lang w:val="en-US"/>
              </w:rPr>
              <w:t>child’s</w:t>
            </w:r>
            <w:r>
              <w:rPr>
                <w:rStyle w:val="Strong"/>
                <w:rFonts w:ascii="Arial" w:hAnsi="Arial" w:cs="Arial"/>
                <w:color w:val="303030"/>
                <w:sz w:val="20"/>
                <w:szCs w:val="20"/>
                <w:lang w:val="en-US"/>
              </w:rPr>
              <w:t xml:space="preserve"> </w:t>
            </w:r>
            <w:r w:rsidRPr="00893439">
              <w:rPr>
                <w:rStyle w:val="Strong"/>
                <w:rFonts w:ascii="Arial" w:hAnsi="Arial" w:cs="Arial"/>
                <w:color w:val="303030"/>
                <w:sz w:val="20"/>
                <w:szCs w:val="20"/>
                <w:lang w:val="en-US"/>
              </w:rPr>
              <w:t>allocated and named Social Worker should be in contact or meet with the</w:t>
            </w:r>
            <w:r>
              <w:rPr>
                <w:rStyle w:val="Strong"/>
                <w:rFonts w:ascii="Arial" w:hAnsi="Arial" w:cs="Arial"/>
                <w:strike/>
                <w:color w:val="303030"/>
                <w:sz w:val="20"/>
                <w:szCs w:val="20"/>
                <w:lang w:val="en-US"/>
              </w:rPr>
              <w:t xml:space="preserve"> </w:t>
            </w:r>
            <w:r w:rsidRPr="00893439">
              <w:rPr>
                <w:rStyle w:val="Strong"/>
                <w:rFonts w:ascii="Arial" w:hAnsi="Arial" w:cs="Arial"/>
                <w:color w:val="303030"/>
                <w:sz w:val="20"/>
                <w:szCs w:val="20"/>
                <w:lang w:val="en-US"/>
              </w:rPr>
              <w:t>child at agreed intervals</w:t>
            </w:r>
          </w:p>
          <w:p w:rsidR="00DA48AA" w:rsidRDefault="00DA48AA" w:rsidP="00DA48AA">
            <w:pPr>
              <w:pStyle w:val="ListParagraph"/>
              <w:numPr>
                <w:ilvl w:val="0"/>
                <w:numId w:val="23"/>
              </w:numPr>
              <w:tabs>
                <w:tab w:val="left" w:pos="4872"/>
              </w:tabs>
              <w:rPr>
                <w:rFonts w:ascii="Arial" w:hAnsi="Arial" w:cs="Arial"/>
                <w:sz w:val="20"/>
                <w:szCs w:val="20"/>
              </w:rPr>
            </w:pPr>
            <w:r>
              <w:rPr>
                <w:rFonts w:ascii="Arial" w:hAnsi="Arial" w:cs="Arial"/>
                <w:sz w:val="20"/>
                <w:szCs w:val="20"/>
              </w:rPr>
              <w:t xml:space="preserve">The child  is entitled to ask their Social Worker to visit them or contact them at any time regardless of the frequency of planned visits and the Social Worker must comply </w:t>
            </w:r>
          </w:p>
          <w:p w:rsidR="00DA48AA" w:rsidRPr="00893439" w:rsidRDefault="00DA48AA" w:rsidP="00DA48AA">
            <w:pPr>
              <w:pStyle w:val="ListParagraph"/>
              <w:numPr>
                <w:ilvl w:val="0"/>
                <w:numId w:val="23"/>
              </w:numPr>
              <w:tabs>
                <w:tab w:val="left" w:pos="4872"/>
              </w:tabs>
              <w:rPr>
                <w:rStyle w:val="Strong"/>
                <w:rFonts w:ascii="Arial" w:hAnsi="Arial" w:cs="Arial"/>
                <w:b w:val="0"/>
                <w:bCs w:val="0"/>
                <w:sz w:val="20"/>
                <w:szCs w:val="20"/>
              </w:rPr>
            </w:pPr>
            <w:r>
              <w:rPr>
                <w:rFonts w:ascii="Arial" w:hAnsi="Arial" w:cs="Arial"/>
                <w:sz w:val="20"/>
                <w:szCs w:val="20"/>
              </w:rPr>
              <w:t>If the Child in Care is in a long term foster placement the frequency of visits may be reduced to once every 6 months but only with the express agreement of the child and after a stable placement duration of a year. .</w:t>
            </w:r>
          </w:p>
          <w:p w:rsidR="00DA48AA" w:rsidRPr="00893439" w:rsidRDefault="00DA48AA" w:rsidP="00EC26E0">
            <w:pPr>
              <w:pStyle w:val="NormalWeb"/>
              <w:shd w:val="clear" w:color="auto" w:fill="FFFFFF"/>
              <w:rPr>
                <w:rFonts w:ascii="Arial" w:hAnsi="Arial" w:cs="Arial"/>
                <w:b/>
                <w:color w:val="303030"/>
                <w:sz w:val="20"/>
                <w:szCs w:val="20"/>
                <w:lang w:val="en-US"/>
              </w:rPr>
            </w:pPr>
            <w:r w:rsidRPr="00893439">
              <w:rPr>
                <w:rFonts w:ascii="Arial" w:hAnsi="Arial" w:cs="Arial"/>
                <w:b/>
                <w:color w:val="303030"/>
                <w:sz w:val="20"/>
                <w:szCs w:val="20"/>
                <w:lang w:val="en-US"/>
              </w:rPr>
              <w:t xml:space="preserve">The Care Plan should always include the details with regards to </w:t>
            </w:r>
          </w:p>
          <w:p w:rsidR="00DA48AA" w:rsidRPr="00893439" w:rsidRDefault="00DA48AA" w:rsidP="00DA48AA">
            <w:pPr>
              <w:pStyle w:val="NormalWeb"/>
              <w:numPr>
                <w:ilvl w:val="0"/>
                <w:numId w:val="24"/>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 xml:space="preserve">The placement where the child will be resident including the reasons why it has been chosen and how that </w:t>
            </w:r>
            <w:proofErr w:type="spellStart"/>
            <w:r w:rsidRPr="00893439">
              <w:rPr>
                <w:rFonts w:ascii="Arial" w:hAnsi="Arial" w:cs="Arial"/>
                <w:color w:val="303030"/>
                <w:sz w:val="20"/>
                <w:szCs w:val="20"/>
                <w:lang w:val="en-US"/>
              </w:rPr>
              <w:t>placemnt</w:t>
            </w:r>
            <w:proofErr w:type="spellEnd"/>
            <w:r w:rsidRPr="00893439">
              <w:rPr>
                <w:rFonts w:ascii="Arial" w:hAnsi="Arial" w:cs="Arial"/>
                <w:color w:val="303030"/>
                <w:sz w:val="20"/>
                <w:szCs w:val="20"/>
                <w:lang w:val="en-US"/>
              </w:rPr>
              <w:t xml:space="preserve"> will meet the child’s needs</w:t>
            </w:r>
          </w:p>
          <w:p w:rsidR="00DA48AA" w:rsidRPr="00893439" w:rsidRDefault="00DA48AA" w:rsidP="00DA48AA">
            <w:pPr>
              <w:pStyle w:val="NormalWeb"/>
              <w:numPr>
                <w:ilvl w:val="0"/>
                <w:numId w:val="24"/>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The long term expectations e.g. permanence, adoption  or a short term intervention</w:t>
            </w:r>
          </w:p>
          <w:p w:rsidR="00DA48AA" w:rsidRPr="00893439" w:rsidRDefault="00DA48AA" w:rsidP="00DA48AA">
            <w:pPr>
              <w:pStyle w:val="NormalWeb"/>
              <w:numPr>
                <w:ilvl w:val="0"/>
                <w:numId w:val="24"/>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If the child is 16 years old or above a Pathway Plan detailing the steps taken to prepare them for leaving care</w:t>
            </w:r>
          </w:p>
          <w:p w:rsidR="00DA48AA" w:rsidRPr="004A2C14" w:rsidRDefault="00DA48AA" w:rsidP="00DA48AA">
            <w:pPr>
              <w:pStyle w:val="NormalWeb"/>
              <w:numPr>
                <w:ilvl w:val="0"/>
                <w:numId w:val="24"/>
              </w:numPr>
              <w:tabs>
                <w:tab w:val="left" w:pos="494"/>
              </w:tabs>
              <w:rPr>
                <w:rFonts w:ascii="Arial" w:hAnsi="Arial" w:cs="Arial"/>
                <w:bCs/>
                <w:color w:val="303030"/>
                <w:sz w:val="20"/>
                <w:szCs w:val="20"/>
                <w:lang w:val="en-US"/>
              </w:rPr>
            </w:pPr>
            <w:r w:rsidRPr="00893439">
              <w:rPr>
                <w:rFonts w:ascii="Arial" w:hAnsi="Arial" w:cs="Arial"/>
                <w:color w:val="303030"/>
                <w:sz w:val="20"/>
                <w:szCs w:val="20"/>
                <w:lang w:val="en-US"/>
              </w:rPr>
              <w:t xml:space="preserve">The health plan </w:t>
            </w:r>
            <w:r>
              <w:rPr>
                <w:rStyle w:val="Strong"/>
                <w:rFonts w:ascii="Arial" w:hAnsi="Arial" w:cs="Arial"/>
                <w:color w:val="303030"/>
                <w:sz w:val="20"/>
                <w:szCs w:val="20"/>
                <w:lang w:val="en-US"/>
              </w:rPr>
              <w:t xml:space="preserve">Every child </w:t>
            </w:r>
            <w:r w:rsidRPr="00F01B10">
              <w:rPr>
                <w:rStyle w:val="Strong"/>
                <w:rFonts w:ascii="Arial" w:hAnsi="Arial" w:cs="Arial"/>
                <w:color w:val="303030"/>
                <w:sz w:val="20"/>
                <w:szCs w:val="20"/>
                <w:lang w:val="en-US"/>
              </w:rPr>
              <w:t xml:space="preserve"> will have a nur</w:t>
            </w:r>
            <w:r>
              <w:rPr>
                <w:rStyle w:val="Strong"/>
                <w:rFonts w:ascii="Arial" w:hAnsi="Arial" w:cs="Arial"/>
                <w:color w:val="303030"/>
                <w:sz w:val="20"/>
                <w:szCs w:val="20"/>
                <w:lang w:val="en-US"/>
              </w:rPr>
              <w:t>se led, 6 monthly health check (</w:t>
            </w:r>
            <w:r w:rsidRPr="00F01B10">
              <w:rPr>
                <w:rStyle w:val="Strong"/>
                <w:rFonts w:ascii="Arial" w:hAnsi="Arial" w:cs="Arial"/>
                <w:color w:val="303030"/>
                <w:sz w:val="20"/>
                <w:szCs w:val="20"/>
                <w:lang w:val="en-US"/>
              </w:rPr>
              <w:t>this can be used with agreement as the medical evidence for  an EHC Needs assessment</w:t>
            </w:r>
            <w:r>
              <w:rPr>
                <w:rStyle w:val="Strong"/>
                <w:rFonts w:ascii="Arial" w:hAnsi="Arial" w:cs="Arial"/>
                <w:color w:val="303030"/>
                <w:sz w:val="20"/>
                <w:szCs w:val="20"/>
                <w:lang w:val="en-US"/>
              </w:rPr>
              <w:t>)</w:t>
            </w:r>
          </w:p>
          <w:p w:rsidR="00DA48AA" w:rsidRPr="00893439" w:rsidRDefault="00DA48AA" w:rsidP="00DA48AA">
            <w:pPr>
              <w:pStyle w:val="NormalWeb"/>
              <w:numPr>
                <w:ilvl w:val="0"/>
                <w:numId w:val="24"/>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 xml:space="preserve">Personal Education Plan (overseen by the Virtual School) </w:t>
            </w:r>
          </w:p>
          <w:p w:rsidR="00DA48AA" w:rsidRDefault="00DA48AA" w:rsidP="00DA48AA">
            <w:pPr>
              <w:pStyle w:val="NormalWeb"/>
              <w:numPr>
                <w:ilvl w:val="0"/>
                <w:numId w:val="24"/>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A contingency plan in case of placement breakdown or unforeseen circumstances</w:t>
            </w:r>
          </w:p>
          <w:p w:rsidR="00DA48AA" w:rsidRDefault="00DA48AA" w:rsidP="00DA48AA">
            <w:pPr>
              <w:pStyle w:val="NormalWeb"/>
              <w:numPr>
                <w:ilvl w:val="0"/>
                <w:numId w:val="24"/>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the date of the first Child in Care review</w:t>
            </w:r>
          </w:p>
          <w:p w:rsidR="00DA48AA" w:rsidRDefault="00DA48AA" w:rsidP="00DA48AA">
            <w:pPr>
              <w:pStyle w:val="NormalWeb"/>
              <w:numPr>
                <w:ilvl w:val="0"/>
                <w:numId w:val="24"/>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the name of the allocated Independent Reviewing Officer</w:t>
            </w:r>
            <w:r>
              <w:rPr>
                <w:rFonts w:ascii="Arial" w:hAnsi="Arial" w:cs="Arial"/>
                <w:color w:val="303030"/>
                <w:sz w:val="20"/>
                <w:szCs w:val="20"/>
                <w:lang w:val="en-US"/>
              </w:rPr>
              <w:t xml:space="preserve"> (IRO)</w:t>
            </w:r>
          </w:p>
          <w:p w:rsidR="00DA48AA" w:rsidRPr="004A2C14" w:rsidRDefault="00DA48AA" w:rsidP="00EC26E0">
            <w:pPr>
              <w:pStyle w:val="NormalWeb"/>
              <w:shd w:val="clear" w:color="auto" w:fill="FFFFFF"/>
              <w:rPr>
                <w:rFonts w:ascii="Arial" w:hAnsi="Arial" w:cs="Arial"/>
                <w:b/>
                <w:color w:val="303030"/>
                <w:sz w:val="20"/>
                <w:szCs w:val="20"/>
                <w:lang w:val="en-US"/>
              </w:rPr>
            </w:pPr>
            <w:r w:rsidRPr="004A2C14">
              <w:rPr>
                <w:rFonts w:ascii="Arial" w:hAnsi="Arial" w:cs="Arial"/>
                <w:b/>
                <w:color w:val="303030"/>
                <w:sz w:val="20"/>
                <w:szCs w:val="20"/>
                <w:lang w:val="en-US"/>
              </w:rPr>
              <w:t>Contact arrangements</w:t>
            </w:r>
          </w:p>
          <w:p w:rsidR="00DA48AA" w:rsidRPr="00893439" w:rsidRDefault="00DA48AA" w:rsidP="00DA48AA">
            <w:pPr>
              <w:pStyle w:val="NormalWeb"/>
              <w:numPr>
                <w:ilvl w:val="0"/>
                <w:numId w:val="23"/>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The Care Plan will also set out details of contact arrangements between the Child in Care, their birth parents, siblings and any other relative</w:t>
            </w:r>
            <w:r>
              <w:rPr>
                <w:rFonts w:ascii="Arial" w:hAnsi="Arial" w:cs="Arial"/>
                <w:color w:val="303030"/>
                <w:sz w:val="20"/>
                <w:szCs w:val="20"/>
                <w:lang w:val="en-US"/>
              </w:rPr>
              <w:t xml:space="preserve"> or friend </w:t>
            </w:r>
            <w:r w:rsidRPr="00893439">
              <w:rPr>
                <w:rFonts w:ascii="Arial" w:hAnsi="Arial" w:cs="Arial"/>
                <w:color w:val="303030"/>
                <w:sz w:val="20"/>
                <w:szCs w:val="20"/>
                <w:lang w:val="en-US"/>
              </w:rPr>
              <w:t xml:space="preserve"> who has a connection. Contact arrangements will be set out in the </w:t>
            </w:r>
            <w:r>
              <w:rPr>
                <w:rFonts w:ascii="Arial" w:hAnsi="Arial" w:cs="Arial"/>
                <w:color w:val="303030"/>
                <w:sz w:val="20"/>
                <w:szCs w:val="20"/>
                <w:lang w:val="en-US"/>
              </w:rPr>
              <w:t>p</w:t>
            </w:r>
            <w:r w:rsidRPr="00893439">
              <w:rPr>
                <w:rFonts w:ascii="Arial" w:hAnsi="Arial" w:cs="Arial"/>
                <w:color w:val="303030"/>
                <w:sz w:val="20"/>
                <w:szCs w:val="20"/>
                <w:lang w:val="en-US"/>
              </w:rPr>
              <w:t xml:space="preserve">lacement </w:t>
            </w:r>
            <w:r>
              <w:rPr>
                <w:rFonts w:ascii="Arial" w:hAnsi="Arial" w:cs="Arial"/>
                <w:color w:val="303030"/>
                <w:sz w:val="20"/>
                <w:szCs w:val="20"/>
                <w:lang w:val="en-US"/>
              </w:rPr>
              <w:t xml:space="preserve">section </w:t>
            </w:r>
            <w:r w:rsidRPr="00893439">
              <w:rPr>
                <w:rFonts w:ascii="Arial" w:hAnsi="Arial" w:cs="Arial"/>
                <w:color w:val="303030"/>
                <w:sz w:val="20"/>
                <w:szCs w:val="20"/>
                <w:lang w:val="en-US"/>
              </w:rPr>
              <w:t xml:space="preserve"> of the care plan and should detail the location, frequency and duration of contact visits. </w:t>
            </w:r>
          </w:p>
          <w:p w:rsidR="00DA48AA" w:rsidRPr="00893439" w:rsidRDefault="00DA48AA" w:rsidP="00DA48AA">
            <w:pPr>
              <w:pStyle w:val="NormalWeb"/>
              <w:numPr>
                <w:ilvl w:val="0"/>
                <w:numId w:val="23"/>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 xml:space="preserve">Contact may be face to face or via telephone call or email. The agreed form of contact should </w:t>
            </w:r>
            <w:r>
              <w:rPr>
                <w:rFonts w:ascii="Arial" w:hAnsi="Arial" w:cs="Arial"/>
                <w:color w:val="303030"/>
                <w:sz w:val="20"/>
                <w:szCs w:val="20"/>
                <w:lang w:val="en-US"/>
              </w:rPr>
              <w:t>b</w:t>
            </w:r>
            <w:r w:rsidRPr="00893439">
              <w:rPr>
                <w:rFonts w:ascii="Arial" w:hAnsi="Arial" w:cs="Arial"/>
                <w:color w:val="303030"/>
                <w:sz w:val="20"/>
                <w:szCs w:val="20"/>
                <w:lang w:val="en-US"/>
              </w:rPr>
              <w:t>e one which is accessible to the child themselves and does not rely on adult intervention</w:t>
            </w:r>
            <w:r>
              <w:rPr>
                <w:rFonts w:ascii="Arial" w:hAnsi="Arial" w:cs="Arial"/>
                <w:color w:val="303030"/>
                <w:sz w:val="20"/>
                <w:szCs w:val="20"/>
                <w:lang w:val="en-US"/>
              </w:rPr>
              <w:t>,</w:t>
            </w:r>
            <w:r w:rsidRPr="00893439">
              <w:rPr>
                <w:rFonts w:ascii="Arial" w:hAnsi="Arial" w:cs="Arial"/>
                <w:color w:val="303030"/>
                <w:sz w:val="20"/>
                <w:szCs w:val="20"/>
                <w:lang w:val="en-US"/>
              </w:rPr>
              <w:t xml:space="preserve"> unless appropriate due to age or </w:t>
            </w:r>
            <w:r>
              <w:rPr>
                <w:rFonts w:ascii="Arial" w:hAnsi="Arial" w:cs="Arial"/>
                <w:color w:val="303030"/>
                <w:sz w:val="20"/>
                <w:szCs w:val="20"/>
                <w:lang w:val="en-US"/>
              </w:rPr>
              <w:t xml:space="preserve">lack of </w:t>
            </w:r>
            <w:r w:rsidRPr="00893439">
              <w:rPr>
                <w:rFonts w:ascii="Arial" w:hAnsi="Arial" w:cs="Arial"/>
                <w:color w:val="303030"/>
                <w:sz w:val="20"/>
                <w:szCs w:val="20"/>
                <w:lang w:val="en-US"/>
              </w:rPr>
              <w:t xml:space="preserve">capacity. </w:t>
            </w:r>
          </w:p>
          <w:p w:rsidR="00DA48AA" w:rsidRDefault="00DA48AA" w:rsidP="00DA48AA">
            <w:pPr>
              <w:pStyle w:val="NormalWeb"/>
              <w:numPr>
                <w:ilvl w:val="0"/>
                <w:numId w:val="23"/>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 xml:space="preserve">The welfare of a Child in Care is of paramount importance therefore it may be necessary for contact to be supervised. This may be minimal, for example the contact takes place in the </w:t>
            </w:r>
            <w:proofErr w:type="spellStart"/>
            <w:r w:rsidRPr="00893439">
              <w:rPr>
                <w:rFonts w:ascii="Arial" w:hAnsi="Arial" w:cs="Arial"/>
                <w:color w:val="303030"/>
                <w:sz w:val="20"/>
                <w:szCs w:val="20"/>
                <w:lang w:val="en-US"/>
              </w:rPr>
              <w:t>carers</w:t>
            </w:r>
            <w:proofErr w:type="spellEnd"/>
            <w:r w:rsidRPr="00893439">
              <w:rPr>
                <w:rFonts w:ascii="Arial" w:hAnsi="Arial" w:cs="Arial"/>
                <w:color w:val="303030"/>
                <w:sz w:val="20"/>
                <w:szCs w:val="20"/>
                <w:lang w:val="en-US"/>
              </w:rPr>
              <w:t xml:space="preserve"> residence so a suitable adult is present or may be more vigilant</w:t>
            </w:r>
            <w:r>
              <w:rPr>
                <w:rFonts w:ascii="Arial" w:hAnsi="Arial" w:cs="Arial"/>
                <w:b/>
                <w:color w:val="303030"/>
                <w:sz w:val="20"/>
                <w:szCs w:val="20"/>
                <w:lang w:val="en-US"/>
              </w:rPr>
              <w:t xml:space="preserve"> </w:t>
            </w:r>
            <w:r w:rsidRPr="00893439">
              <w:rPr>
                <w:rFonts w:ascii="Arial" w:hAnsi="Arial" w:cs="Arial"/>
                <w:color w:val="303030"/>
                <w:sz w:val="20"/>
                <w:szCs w:val="20"/>
                <w:lang w:val="en-US"/>
              </w:rPr>
              <w:t xml:space="preserve">for example contact takes place in a neutral setting with the social worker present throughout. </w:t>
            </w:r>
          </w:p>
          <w:p w:rsidR="00DA48AA" w:rsidRDefault="00DA48AA" w:rsidP="00DA48AA">
            <w:pPr>
              <w:pStyle w:val="NormalWeb"/>
              <w:numPr>
                <w:ilvl w:val="0"/>
                <w:numId w:val="23"/>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 xml:space="preserve">The type of contact arrangements may change for different people but will always be determined by the risk to the welfare of the child. </w:t>
            </w:r>
          </w:p>
          <w:p w:rsidR="00DA48AA" w:rsidRPr="00893439" w:rsidRDefault="00DA48AA" w:rsidP="00DA48AA">
            <w:pPr>
              <w:pStyle w:val="NormalWeb"/>
              <w:numPr>
                <w:ilvl w:val="0"/>
                <w:numId w:val="23"/>
              </w:numPr>
              <w:shd w:val="clear" w:color="auto" w:fill="FFFFFF"/>
              <w:rPr>
                <w:rFonts w:ascii="Arial" w:hAnsi="Arial" w:cs="Arial"/>
                <w:color w:val="303030"/>
                <w:sz w:val="20"/>
                <w:szCs w:val="20"/>
                <w:lang w:val="en-US"/>
              </w:rPr>
            </w:pPr>
            <w:r w:rsidRPr="00893439">
              <w:rPr>
                <w:rFonts w:ascii="Arial" w:hAnsi="Arial" w:cs="Arial"/>
                <w:color w:val="303030"/>
                <w:sz w:val="20"/>
                <w:szCs w:val="20"/>
                <w:lang w:val="en-US"/>
              </w:rPr>
              <w:t xml:space="preserve">Where possible and safe the child’s wishes with regards to contact should also be taken into account. </w:t>
            </w:r>
          </w:p>
          <w:p w:rsidR="00DA48AA" w:rsidRPr="004A2C14" w:rsidRDefault="00DA48AA" w:rsidP="00DA48AA">
            <w:pPr>
              <w:pStyle w:val="NormalWeb"/>
              <w:numPr>
                <w:ilvl w:val="0"/>
                <w:numId w:val="23"/>
              </w:numPr>
              <w:shd w:val="clear" w:color="auto" w:fill="FFFFFF"/>
              <w:tabs>
                <w:tab w:val="left" w:pos="494"/>
              </w:tabs>
              <w:ind w:left="360"/>
              <w:jc w:val="center"/>
              <w:rPr>
                <w:rStyle w:val="Strong"/>
                <w:rFonts w:ascii="Arial" w:hAnsi="Arial" w:cs="Arial"/>
                <w:bCs w:val="0"/>
                <w:color w:val="303030"/>
                <w:sz w:val="20"/>
                <w:szCs w:val="20"/>
                <w:u w:val="single"/>
                <w:lang w:val="en-US"/>
              </w:rPr>
            </w:pPr>
            <w:r w:rsidRPr="004A2C14">
              <w:rPr>
                <w:rStyle w:val="Strong"/>
                <w:rFonts w:ascii="Arial" w:hAnsi="Arial" w:cs="Arial"/>
                <w:color w:val="303030"/>
                <w:sz w:val="20"/>
                <w:szCs w:val="20"/>
                <w:lang w:val="en-US"/>
              </w:rPr>
              <w:t xml:space="preserve">    </w:t>
            </w:r>
            <w:r w:rsidRPr="004A2C14">
              <w:rPr>
                <w:rFonts w:ascii="Arial" w:hAnsi="Arial" w:cs="Arial"/>
                <w:b/>
                <w:color w:val="303030"/>
                <w:sz w:val="20"/>
                <w:szCs w:val="20"/>
                <w:u w:val="single"/>
                <w:lang w:val="en-US"/>
              </w:rPr>
              <w:t>A Care Plan and any subsequent amendments must always be signed by a Team Manager</w:t>
            </w:r>
          </w:p>
          <w:p w:rsidR="00DA48AA" w:rsidRPr="00F01B10" w:rsidRDefault="00DA48AA" w:rsidP="00EC26E0">
            <w:pPr>
              <w:pStyle w:val="NormalWeb"/>
              <w:tabs>
                <w:tab w:val="left" w:pos="494"/>
              </w:tabs>
              <w:rPr>
                <w:rStyle w:val="Strong"/>
                <w:rFonts w:ascii="Arial" w:hAnsi="Arial" w:cs="Arial"/>
                <w:b w:val="0"/>
                <w:color w:val="303030"/>
                <w:sz w:val="20"/>
                <w:szCs w:val="20"/>
                <w:lang w:val="en-US"/>
              </w:rPr>
            </w:pPr>
          </w:p>
        </w:tc>
      </w:tr>
      <w:tr w:rsidR="00DA48AA" w:rsidTr="00EC26E0">
        <w:tc>
          <w:tcPr>
            <w:tcW w:w="1809" w:type="dxa"/>
            <w:vMerge/>
          </w:tcPr>
          <w:p w:rsidR="00DA48AA" w:rsidRPr="00F01B10" w:rsidRDefault="00DA48AA" w:rsidP="00DA48AA">
            <w:pPr>
              <w:pStyle w:val="NormalWeb"/>
              <w:numPr>
                <w:ilvl w:val="0"/>
                <w:numId w:val="18"/>
              </w:numPr>
              <w:tabs>
                <w:tab w:val="left" w:pos="494"/>
              </w:tabs>
              <w:rPr>
                <w:rStyle w:val="Strong"/>
                <w:rFonts w:ascii="Arial" w:hAnsi="Arial" w:cs="Arial"/>
                <w:b w:val="0"/>
                <w:color w:val="303030"/>
                <w:sz w:val="20"/>
                <w:szCs w:val="20"/>
                <w:lang w:val="en-US"/>
              </w:rPr>
            </w:pPr>
          </w:p>
        </w:tc>
        <w:tc>
          <w:tcPr>
            <w:tcW w:w="12365" w:type="dxa"/>
          </w:tcPr>
          <w:p w:rsidR="00DA48AA" w:rsidRPr="00F01B10" w:rsidRDefault="00DA48AA" w:rsidP="00EC26E0">
            <w:pPr>
              <w:pStyle w:val="NormalWeb"/>
              <w:tabs>
                <w:tab w:val="left" w:pos="494"/>
              </w:tabs>
              <w:ind w:left="1214"/>
              <w:jc w:val="center"/>
              <w:rPr>
                <w:rStyle w:val="Strong"/>
                <w:rFonts w:ascii="Arial" w:hAnsi="Arial" w:cs="Arial"/>
                <w:b w:val="0"/>
                <w:color w:val="303030"/>
                <w:sz w:val="20"/>
                <w:szCs w:val="20"/>
                <w:lang w:val="en-US"/>
              </w:rPr>
            </w:pPr>
            <w:r w:rsidRPr="00F01B10">
              <w:rPr>
                <w:rStyle w:val="Strong"/>
                <w:rFonts w:ascii="Arial" w:hAnsi="Arial" w:cs="Arial"/>
                <w:color w:val="303030"/>
                <w:sz w:val="20"/>
                <w:szCs w:val="20"/>
                <w:lang w:val="en-US"/>
              </w:rPr>
              <w:t>Independent Reviewing Officer (IRO)</w:t>
            </w:r>
          </w:p>
        </w:tc>
      </w:tr>
      <w:tr w:rsidR="00DA48AA" w:rsidTr="00EC26E0">
        <w:tc>
          <w:tcPr>
            <w:tcW w:w="1809" w:type="dxa"/>
            <w:vMerge/>
          </w:tcPr>
          <w:p w:rsidR="00DA48AA" w:rsidRPr="00F01B10" w:rsidRDefault="00DA48AA" w:rsidP="00EC26E0">
            <w:pPr>
              <w:pStyle w:val="NormalWeb"/>
              <w:jc w:val="center"/>
              <w:rPr>
                <w:rStyle w:val="Strong"/>
                <w:rFonts w:ascii="Arial" w:hAnsi="Arial" w:cs="Arial"/>
                <w:color w:val="303030"/>
                <w:sz w:val="20"/>
                <w:szCs w:val="20"/>
                <w:lang w:val="en-US"/>
              </w:rPr>
            </w:pPr>
          </w:p>
        </w:tc>
        <w:tc>
          <w:tcPr>
            <w:tcW w:w="12365" w:type="dxa"/>
          </w:tcPr>
          <w:p w:rsidR="00DA48AA" w:rsidRPr="00F01B10" w:rsidRDefault="00DA48AA" w:rsidP="00DA48AA">
            <w:pPr>
              <w:pStyle w:val="NormalWeb"/>
              <w:numPr>
                <w:ilvl w:val="0"/>
                <w:numId w:val="19"/>
              </w:numPr>
              <w:tabs>
                <w:tab w:val="left" w:pos="494"/>
              </w:tabs>
              <w:rPr>
                <w:rFonts w:ascii="Arial" w:hAnsi="Arial" w:cs="Arial"/>
                <w:b/>
                <w:bCs/>
                <w:color w:val="303030"/>
                <w:sz w:val="20"/>
                <w:szCs w:val="20"/>
                <w:lang w:val="en-US"/>
              </w:rPr>
            </w:pPr>
            <w:r w:rsidRPr="00F01B10">
              <w:rPr>
                <w:rStyle w:val="Strong"/>
                <w:rFonts w:ascii="Arial" w:hAnsi="Arial" w:cs="Arial"/>
                <w:color w:val="303030"/>
                <w:sz w:val="20"/>
                <w:szCs w:val="20"/>
                <w:lang w:val="en-US"/>
              </w:rPr>
              <w:t xml:space="preserve">    Every </w:t>
            </w:r>
            <w:proofErr w:type="spellStart"/>
            <w:r w:rsidRPr="00F01B10">
              <w:rPr>
                <w:rStyle w:val="Strong"/>
                <w:rFonts w:ascii="Arial" w:hAnsi="Arial" w:cs="Arial"/>
                <w:color w:val="303030"/>
                <w:sz w:val="20"/>
                <w:szCs w:val="20"/>
                <w:lang w:val="en-US"/>
              </w:rPr>
              <w:t>CiC</w:t>
            </w:r>
            <w:proofErr w:type="spellEnd"/>
            <w:r w:rsidRPr="00F01B10">
              <w:rPr>
                <w:rStyle w:val="Strong"/>
                <w:rFonts w:ascii="Arial" w:hAnsi="Arial" w:cs="Arial"/>
                <w:color w:val="303030"/>
                <w:sz w:val="20"/>
                <w:szCs w:val="20"/>
                <w:lang w:val="en-US"/>
              </w:rPr>
              <w:t xml:space="preserve"> must have an allocated Independent Reviewing Officer (IRO). The IRO will </w:t>
            </w:r>
            <w:r w:rsidRPr="00F01B10">
              <w:rPr>
                <w:rFonts w:ascii="Arial" w:hAnsi="Arial" w:cs="Arial"/>
                <w:color w:val="333333"/>
                <w:sz w:val="20"/>
                <w:szCs w:val="20"/>
              </w:rPr>
              <w:t xml:space="preserve">scrutinise the LA’s care plan for the child and listen carefully to the views of the child and others about the plan. They will challenge the LA if they believe the plan is not in the best interests of the child. Social Workers cannot change a Care Plan without the agreement of an IRO. </w:t>
            </w:r>
          </w:p>
          <w:p w:rsidR="00DA48AA" w:rsidRPr="00F01B10" w:rsidRDefault="00DA48AA" w:rsidP="00DA48AA">
            <w:pPr>
              <w:pStyle w:val="NormalWeb"/>
              <w:numPr>
                <w:ilvl w:val="0"/>
                <w:numId w:val="19"/>
              </w:numPr>
              <w:tabs>
                <w:tab w:val="left" w:pos="494"/>
              </w:tabs>
              <w:rPr>
                <w:rFonts w:ascii="Arial" w:hAnsi="Arial" w:cs="Arial"/>
                <w:b/>
                <w:bCs/>
                <w:color w:val="303030"/>
                <w:sz w:val="20"/>
                <w:szCs w:val="20"/>
                <w:lang w:val="en-US"/>
              </w:rPr>
            </w:pPr>
            <w:r w:rsidRPr="00F01B10">
              <w:rPr>
                <w:rFonts w:ascii="Arial" w:hAnsi="Arial" w:cs="Arial"/>
                <w:color w:val="333333"/>
                <w:sz w:val="20"/>
                <w:szCs w:val="20"/>
              </w:rPr>
              <w:t xml:space="preserve">    The IRO cannot order changes to an EHC Plan but they can express their views to the Social Worker who can then respond through the consultation process either at the issuing of an EHC Plan or the issuing of an Amendment Notice. </w:t>
            </w:r>
          </w:p>
          <w:p w:rsidR="00DA48AA" w:rsidRPr="00F01B10" w:rsidRDefault="00DA48AA" w:rsidP="00DA48AA">
            <w:pPr>
              <w:pStyle w:val="NormalWeb"/>
              <w:numPr>
                <w:ilvl w:val="0"/>
                <w:numId w:val="19"/>
              </w:numPr>
              <w:tabs>
                <w:tab w:val="left" w:pos="494"/>
              </w:tabs>
              <w:rPr>
                <w:rFonts w:ascii="Arial" w:hAnsi="Arial" w:cs="Arial"/>
                <w:b/>
                <w:bCs/>
                <w:color w:val="303030"/>
                <w:sz w:val="20"/>
                <w:szCs w:val="20"/>
                <w:lang w:val="en-US"/>
              </w:rPr>
            </w:pPr>
            <w:r w:rsidRPr="00F01B10">
              <w:rPr>
                <w:rFonts w:ascii="Arial" w:hAnsi="Arial" w:cs="Arial"/>
                <w:color w:val="333333"/>
                <w:sz w:val="20"/>
                <w:szCs w:val="20"/>
              </w:rPr>
              <w:t xml:space="preserve">    The IRO will make sure that the LA is a good “corporate parent” to children in care, this means children in care get the same services as other children would and that their “corporate parent” does everything as well for them as a good parent would do for their own child at home.</w:t>
            </w:r>
          </w:p>
          <w:p w:rsidR="00DA48AA" w:rsidRPr="00F01B10" w:rsidRDefault="00DA48AA" w:rsidP="00DA48AA">
            <w:pPr>
              <w:pStyle w:val="NormalWeb"/>
              <w:numPr>
                <w:ilvl w:val="0"/>
                <w:numId w:val="19"/>
              </w:numPr>
              <w:tabs>
                <w:tab w:val="left" w:pos="494"/>
              </w:tabs>
              <w:rPr>
                <w:rStyle w:val="Strong"/>
                <w:rFonts w:ascii="Arial" w:hAnsi="Arial" w:cs="Arial"/>
                <w:color w:val="303030"/>
                <w:sz w:val="20"/>
                <w:szCs w:val="20"/>
                <w:lang w:val="en-US"/>
              </w:rPr>
            </w:pPr>
            <w:r w:rsidRPr="00F01B10">
              <w:rPr>
                <w:rFonts w:ascii="Arial" w:hAnsi="Arial" w:cs="Arial"/>
                <w:color w:val="333333"/>
                <w:sz w:val="20"/>
                <w:szCs w:val="20"/>
              </w:rPr>
              <w:t xml:space="preserve">    As a LA representative the EHC Service team members are also ‘corporate parents’</w:t>
            </w:r>
          </w:p>
        </w:tc>
      </w:tr>
      <w:tr w:rsidR="00DA48AA" w:rsidTr="00EC26E0">
        <w:tc>
          <w:tcPr>
            <w:tcW w:w="1809" w:type="dxa"/>
            <w:vMerge/>
          </w:tcPr>
          <w:p w:rsidR="00DA48AA" w:rsidRPr="00F01B10" w:rsidRDefault="00DA48AA" w:rsidP="00DA48AA">
            <w:pPr>
              <w:pStyle w:val="NormalWeb"/>
              <w:numPr>
                <w:ilvl w:val="0"/>
                <w:numId w:val="18"/>
              </w:numPr>
              <w:tabs>
                <w:tab w:val="left" w:pos="494"/>
              </w:tabs>
              <w:rPr>
                <w:rStyle w:val="Strong"/>
                <w:rFonts w:ascii="Arial" w:hAnsi="Arial" w:cs="Arial"/>
                <w:b w:val="0"/>
                <w:color w:val="303030"/>
                <w:sz w:val="20"/>
                <w:szCs w:val="20"/>
                <w:lang w:val="en-US"/>
              </w:rPr>
            </w:pPr>
          </w:p>
        </w:tc>
        <w:tc>
          <w:tcPr>
            <w:tcW w:w="12365" w:type="dxa"/>
          </w:tcPr>
          <w:p w:rsidR="00DA48AA" w:rsidRPr="00F01B10" w:rsidRDefault="00DA48AA" w:rsidP="00EC26E0">
            <w:pPr>
              <w:pStyle w:val="NormalWeb"/>
              <w:ind w:left="1214"/>
              <w:jc w:val="center"/>
              <w:rPr>
                <w:rStyle w:val="Strong"/>
                <w:rFonts w:ascii="Arial" w:hAnsi="Arial" w:cs="Arial"/>
                <w:color w:val="303030"/>
                <w:sz w:val="20"/>
                <w:szCs w:val="20"/>
                <w:lang w:val="en-US"/>
              </w:rPr>
            </w:pPr>
            <w:r w:rsidRPr="00F01B10">
              <w:rPr>
                <w:rStyle w:val="Strong"/>
                <w:rFonts w:ascii="Arial" w:hAnsi="Arial" w:cs="Arial"/>
                <w:color w:val="303030"/>
                <w:sz w:val="20"/>
                <w:szCs w:val="20"/>
                <w:lang w:val="en-US"/>
              </w:rPr>
              <w:t>Care Leavers and Leaving care</w:t>
            </w:r>
          </w:p>
        </w:tc>
      </w:tr>
      <w:tr w:rsidR="00DA48AA" w:rsidTr="00EC26E0">
        <w:tc>
          <w:tcPr>
            <w:tcW w:w="1809" w:type="dxa"/>
            <w:vMerge/>
          </w:tcPr>
          <w:p w:rsidR="00DA48AA" w:rsidRPr="00F01B10" w:rsidRDefault="00DA48AA" w:rsidP="00EC26E0">
            <w:pPr>
              <w:pStyle w:val="NormalWeb"/>
              <w:tabs>
                <w:tab w:val="left" w:pos="494"/>
              </w:tabs>
              <w:ind w:left="1214"/>
              <w:rPr>
                <w:rStyle w:val="Strong"/>
                <w:rFonts w:ascii="Arial" w:hAnsi="Arial" w:cs="Arial"/>
                <w:b w:val="0"/>
                <w:color w:val="303030"/>
                <w:sz w:val="20"/>
                <w:szCs w:val="20"/>
                <w:lang w:val="en-US"/>
              </w:rPr>
            </w:pPr>
          </w:p>
        </w:tc>
        <w:tc>
          <w:tcPr>
            <w:tcW w:w="12365" w:type="dxa"/>
          </w:tcPr>
          <w:p w:rsidR="00DA48AA" w:rsidRPr="00F01B10" w:rsidRDefault="00DA48AA" w:rsidP="00DA48AA">
            <w:pPr>
              <w:pStyle w:val="NormalWeb"/>
              <w:numPr>
                <w:ilvl w:val="0"/>
                <w:numId w:val="20"/>
              </w:numPr>
              <w:rPr>
                <w:rFonts w:ascii="Arial" w:hAnsi="Arial" w:cs="Arial"/>
                <w:color w:val="303030"/>
                <w:sz w:val="20"/>
                <w:szCs w:val="20"/>
                <w:lang w:val="en"/>
              </w:rPr>
            </w:pPr>
            <w:r w:rsidRPr="00F01B10">
              <w:rPr>
                <w:rFonts w:ascii="Arial" w:hAnsi="Arial" w:cs="Arial"/>
                <w:color w:val="303030"/>
                <w:sz w:val="20"/>
                <w:szCs w:val="20"/>
                <w:lang w:val="en"/>
              </w:rPr>
              <w:t>Eligible care leavers are entitled to leaving care support until at least 21years old</w:t>
            </w:r>
          </w:p>
          <w:p w:rsidR="00DA48AA" w:rsidRPr="00F01B10" w:rsidRDefault="00DA48AA" w:rsidP="00DA48AA">
            <w:pPr>
              <w:pStyle w:val="NormalWeb"/>
              <w:numPr>
                <w:ilvl w:val="0"/>
                <w:numId w:val="20"/>
              </w:numPr>
              <w:rPr>
                <w:rFonts w:ascii="Arial" w:hAnsi="Arial" w:cs="Arial"/>
                <w:color w:val="303030"/>
                <w:sz w:val="20"/>
                <w:szCs w:val="20"/>
                <w:lang w:val="en"/>
              </w:rPr>
            </w:pPr>
            <w:r w:rsidRPr="00F01B10">
              <w:rPr>
                <w:rFonts w:ascii="Arial" w:hAnsi="Arial" w:cs="Arial"/>
                <w:color w:val="303030"/>
                <w:sz w:val="20"/>
                <w:szCs w:val="20"/>
                <w:lang w:val="en"/>
              </w:rPr>
              <w:t>Planning for leaving care starts from the age of 16 in general and will be written into a Pathway Plan.</w:t>
            </w:r>
          </w:p>
          <w:p w:rsidR="00DA48AA" w:rsidRPr="00F01B10" w:rsidRDefault="00DA48AA" w:rsidP="00DA48AA">
            <w:pPr>
              <w:pStyle w:val="NormalWeb"/>
              <w:numPr>
                <w:ilvl w:val="0"/>
                <w:numId w:val="20"/>
              </w:numPr>
              <w:rPr>
                <w:rFonts w:ascii="Arial" w:hAnsi="Arial" w:cs="Arial"/>
                <w:color w:val="303030"/>
                <w:sz w:val="20"/>
                <w:szCs w:val="20"/>
                <w:lang w:val="en"/>
              </w:rPr>
            </w:pPr>
            <w:r w:rsidRPr="00F01B10">
              <w:rPr>
                <w:rFonts w:ascii="Arial" w:hAnsi="Arial" w:cs="Arial"/>
                <w:color w:val="303030"/>
                <w:sz w:val="20"/>
                <w:szCs w:val="20"/>
                <w:lang w:val="en"/>
              </w:rPr>
              <w:t>The P</w:t>
            </w:r>
            <w:r>
              <w:rPr>
                <w:rFonts w:ascii="Arial" w:hAnsi="Arial" w:cs="Arial"/>
                <w:color w:val="303030"/>
                <w:sz w:val="20"/>
                <w:szCs w:val="20"/>
                <w:lang w:val="en"/>
              </w:rPr>
              <w:t xml:space="preserve">reparing </w:t>
            </w:r>
            <w:r w:rsidRPr="00F01B10">
              <w:rPr>
                <w:rFonts w:ascii="Arial" w:hAnsi="Arial" w:cs="Arial"/>
                <w:color w:val="303030"/>
                <w:sz w:val="20"/>
                <w:szCs w:val="20"/>
                <w:lang w:val="en"/>
              </w:rPr>
              <w:t>f</w:t>
            </w:r>
            <w:r>
              <w:rPr>
                <w:rFonts w:ascii="Arial" w:hAnsi="Arial" w:cs="Arial"/>
                <w:color w:val="303030"/>
                <w:sz w:val="20"/>
                <w:szCs w:val="20"/>
                <w:lang w:val="en"/>
              </w:rPr>
              <w:t xml:space="preserve">or </w:t>
            </w:r>
            <w:r w:rsidRPr="00F01B10">
              <w:rPr>
                <w:rFonts w:ascii="Arial" w:hAnsi="Arial" w:cs="Arial"/>
                <w:color w:val="303030"/>
                <w:sz w:val="20"/>
                <w:szCs w:val="20"/>
                <w:lang w:val="en"/>
              </w:rPr>
              <w:t>A</w:t>
            </w:r>
            <w:r>
              <w:rPr>
                <w:rFonts w:ascii="Arial" w:hAnsi="Arial" w:cs="Arial"/>
                <w:color w:val="303030"/>
                <w:sz w:val="20"/>
                <w:szCs w:val="20"/>
                <w:lang w:val="en"/>
              </w:rPr>
              <w:t>dulthood outcomes in an</w:t>
            </w:r>
            <w:r w:rsidRPr="00F01B10">
              <w:rPr>
                <w:rFonts w:ascii="Arial" w:hAnsi="Arial" w:cs="Arial"/>
                <w:color w:val="303030"/>
                <w:sz w:val="20"/>
                <w:szCs w:val="20"/>
                <w:lang w:val="en"/>
              </w:rPr>
              <w:t xml:space="preserve"> EHC Plan should reflect the Pathway Plan particularly in relation to financial independence, employment or training and housing.</w:t>
            </w:r>
          </w:p>
          <w:p w:rsidR="00DA48AA" w:rsidRPr="00F01B10" w:rsidRDefault="00DA48AA" w:rsidP="00DA48AA">
            <w:pPr>
              <w:pStyle w:val="NormalWeb"/>
              <w:numPr>
                <w:ilvl w:val="0"/>
                <w:numId w:val="20"/>
              </w:numPr>
              <w:rPr>
                <w:rFonts w:ascii="Arial" w:hAnsi="Arial" w:cs="Arial"/>
                <w:color w:val="303030"/>
                <w:sz w:val="20"/>
                <w:szCs w:val="20"/>
                <w:lang w:val="en"/>
              </w:rPr>
            </w:pPr>
            <w:r w:rsidRPr="00F01B10">
              <w:rPr>
                <w:rFonts w:ascii="Arial" w:hAnsi="Arial" w:cs="Arial"/>
                <w:color w:val="303030"/>
                <w:sz w:val="20"/>
                <w:szCs w:val="20"/>
                <w:lang w:val="en"/>
              </w:rPr>
              <w:t xml:space="preserve">Every </w:t>
            </w:r>
            <w:proofErr w:type="spellStart"/>
            <w:r w:rsidRPr="00F01B10">
              <w:rPr>
                <w:rFonts w:ascii="Arial" w:hAnsi="Arial" w:cs="Arial"/>
                <w:color w:val="303030"/>
                <w:sz w:val="20"/>
                <w:szCs w:val="20"/>
                <w:lang w:val="en"/>
              </w:rPr>
              <w:t>CiC</w:t>
            </w:r>
            <w:proofErr w:type="spellEnd"/>
            <w:r w:rsidRPr="00F01B10">
              <w:rPr>
                <w:rFonts w:ascii="Arial" w:hAnsi="Arial" w:cs="Arial"/>
                <w:color w:val="303030"/>
                <w:sz w:val="20"/>
                <w:szCs w:val="20"/>
                <w:lang w:val="en"/>
              </w:rPr>
              <w:t xml:space="preserve"> ‘leaves care’ on their 18</w:t>
            </w:r>
            <w:r w:rsidRPr="00F01B10">
              <w:rPr>
                <w:rFonts w:ascii="Arial" w:hAnsi="Arial" w:cs="Arial"/>
                <w:color w:val="303030"/>
                <w:sz w:val="20"/>
                <w:szCs w:val="20"/>
                <w:vertAlign w:val="superscript"/>
                <w:lang w:val="en"/>
              </w:rPr>
              <w:t>th</w:t>
            </w:r>
            <w:r w:rsidRPr="00F01B10">
              <w:rPr>
                <w:rFonts w:ascii="Arial" w:hAnsi="Arial" w:cs="Arial"/>
                <w:color w:val="303030"/>
                <w:sz w:val="20"/>
                <w:szCs w:val="20"/>
                <w:lang w:val="en"/>
              </w:rPr>
              <w:t xml:space="preserve"> birthday. Adult Social care cannot le</w:t>
            </w:r>
            <w:r>
              <w:rPr>
                <w:rFonts w:ascii="Arial" w:hAnsi="Arial" w:cs="Arial"/>
                <w:color w:val="303030"/>
                <w:sz w:val="20"/>
                <w:szCs w:val="20"/>
                <w:lang w:val="en"/>
              </w:rPr>
              <w:t>gally deliver any service to a C</w:t>
            </w:r>
            <w:r w:rsidRPr="00F01B10">
              <w:rPr>
                <w:rFonts w:ascii="Arial" w:hAnsi="Arial" w:cs="Arial"/>
                <w:color w:val="303030"/>
                <w:sz w:val="20"/>
                <w:szCs w:val="20"/>
                <w:lang w:val="en"/>
              </w:rPr>
              <w:t>hil</w:t>
            </w:r>
            <w:r>
              <w:rPr>
                <w:rFonts w:ascii="Arial" w:hAnsi="Arial" w:cs="Arial"/>
                <w:color w:val="303030"/>
                <w:sz w:val="20"/>
                <w:szCs w:val="20"/>
                <w:lang w:val="en"/>
              </w:rPr>
              <w:t>d in C</w:t>
            </w:r>
            <w:r w:rsidRPr="00F01B10">
              <w:rPr>
                <w:rFonts w:ascii="Arial" w:hAnsi="Arial" w:cs="Arial"/>
                <w:color w:val="303030"/>
                <w:sz w:val="20"/>
                <w:szCs w:val="20"/>
                <w:lang w:val="en"/>
              </w:rPr>
              <w:t>are before their 18</w:t>
            </w:r>
            <w:r w:rsidRPr="00F01B10">
              <w:rPr>
                <w:rFonts w:ascii="Arial" w:hAnsi="Arial" w:cs="Arial"/>
                <w:color w:val="303030"/>
                <w:sz w:val="20"/>
                <w:szCs w:val="20"/>
                <w:vertAlign w:val="superscript"/>
                <w:lang w:val="en"/>
              </w:rPr>
              <w:t>th</w:t>
            </w:r>
            <w:r w:rsidRPr="00F01B10">
              <w:rPr>
                <w:rFonts w:ascii="Arial" w:hAnsi="Arial" w:cs="Arial"/>
                <w:color w:val="303030"/>
                <w:sz w:val="20"/>
                <w:szCs w:val="20"/>
                <w:lang w:val="en"/>
              </w:rPr>
              <w:t xml:space="preserve"> birthday </w:t>
            </w:r>
          </w:p>
          <w:p w:rsidR="00DA48AA" w:rsidRPr="00F01B10" w:rsidRDefault="00DA48AA" w:rsidP="00DA48AA">
            <w:pPr>
              <w:pStyle w:val="NormalWeb"/>
              <w:numPr>
                <w:ilvl w:val="0"/>
                <w:numId w:val="20"/>
              </w:numPr>
              <w:rPr>
                <w:rFonts w:ascii="Arial" w:hAnsi="Arial" w:cs="Arial"/>
                <w:color w:val="303030"/>
                <w:sz w:val="20"/>
                <w:szCs w:val="20"/>
                <w:lang w:val="en"/>
              </w:rPr>
            </w:pPr>
            <w:r w:rsidRPr="00F01B10">
              <w:rPr>
                <w:rFonts w:ascii="Arial" w:hAnsi="Arial" w:cs="Arial"/>
                <w:color w:val="303030"/>
                <w:sz w:val="20"/>
                <w:szCs w:val="20"/>
                <w:lang w:val="en"/>
              </w:rPr>
              <w:t>Young people who wish to pursue education and training have the right to return and</w:t>
            </w:r>
            <w:r>
              <w:rPr>
                <w:rFonts w:ascii="Arial" w:hAnsi="Arial" w:cs="Arial"/>
                <w:color w:val="303030"/>
                <w:sz w:val="20"/>
                <w:szCs w:val="20"/>
                <w:lang w:val="en"/>
              </w:rPr>
              <w:t xml:space="preserve"> request assistance from their Local A</w:t>
            </w:r>
            <w:r w:rsidRPr="00F01B10">
              <w:rPr>
                <w:rFonts w:ascii="Arial" w:hAnsi="Arial" w:cs="Arial"/>
                <w:color w:val="303030"/>
                <w:sz w:val="20"/>
                <w:szCs w:val="20"/>
                <w:lang w:val="en"/>
              </w:rPr>
              <w:t xml:space="preserve">uthority until age 25 </w:t>
            </w:r>
          </w:p>
          <w:p w:rsidR="00DA48AA" w:rsidRPr="00F01B10" w:rsidRDefault="00DA48AA" w:rsidP="00DA48AA">
            <w:pPr>
              <w:pStyle w:val="NormalWeb"/>
              <w:numPr>
                <w:ilvl w:val="0"/>
                <w:numId w:val="20"/>
              </w:numPr>
              <w:rPr>
                <w:rStyle w:val="Strong"/>
                <w:rFonts w:ascii="Arial" w:hAnsi="Arial" w:cs="Arial"/>
                <w:b w:val="0"/>
                <w:bCs w:val="0"/>
                <w:color w:val="303030"/>
                <w:sz w:val="20"/>
                <w:szCs w:val="20"/>
                <w:lang w:val="en"/>
              </w:rPr>
            </w:pPr>
            <w:r w:rsidRPr="00F01B10">
              <w:rPr>
                <w:rFonts w:ascii="Arial" w:hAnsi="Arial" w:cs="Arial"/>
                <w:color w:val="303030"/>
                <w:sz w:val="20"/>
                <w:szCs w:val="20"/>
                <w:lang w:val="en"/>
              </w:rPr>
              <w:t xml:space="preserve">Since 2014 young people have had the potential to ‘stay put’ with their foster </w:t>
            </w:r>
            <w:proofErr w:type="spellStart"/>
            <w:r w:rsidRPr="00F01B10">
              <w:rPr>
                <w:rFonts w:ascii="Arial" w:hAnsi="Arial" w:cs="Arial"/>
                <w:color w:val="303030"/>
                <w:sz w:val="20"/>
                <w:szCs w:val="20"/>
                <w:lang w:val="en"/>
              </w:rPr>
              <w:t>carers</w:t>
            </w:r>
            <w:proofErr w:type="spellEnd"/>
            <w:r w:rsidRPr="00F01B10">
              <w:rPr>
                <w:rFonts w:ascii="Arial" w:hAnsi="Arial" w:cs="Arial"/>
                <w:color w:val="303030"/>
                <w:sz w:val="20"/>
                <w:szCs w:val="20"/>
                <w:lang w:val="en"/>
              </w:rPr>
              <w:t xml:space="preserve"> but they will still be a care leaver </w:t>
            </w:r>
          </w:p>
        </w:tc>
      </w:tr>
    </w:tbl>
    <w:p w:rsidR="00DA48AA" w:rsidRPr="00F01B10" w:rsidRDefault="00DA48AA" w:rsidP="00DA48AA">
      <w:pPr>
        <w:tabs>
          <w:tab w:val="left" w:pos="4872"/>
        </w:tabs>
        <w:jc w:val="center"/>
        <w:rPr>
          <w:b/>
          <w:sz w:val="28"/>
          <w:szCs w:val="28"/>
        </w:rPr>
      </w:pPr>
      <w:r w:rsidRPr="00F01B10">
        <w:rPr>
          <w:b/>
          <w:sz w:val="28"/>
          <w:szCs w:val="28"/>
        </w:rPr>
        <w:t xml:space="preserve">If you have any question about a child who is known to Social </w:t>
      </w:r>
      <w:r>
        <w:rPr>
          <w:b/>
          <w:sz w:val="28"/>
          <w:szCs w:val="28"/>
        </w:rPr>
        <w:t>Care</w:t>
      </w:r>
      <w:r w:rsidRPr="00F01B10">
        <w:rPr>
          <w:b/>
          <w:sz w:val="28"/>
          <w:szCs w:val="28"/>
        </w:rPr>
        <w:t xml:space="preserve"> or you want to know if they are open to services ring the Social Care Team for your Locality and ask to speak to the Duty Social Worker </w:t>
      </w:r>
      <w:r w:rsidRPr="00F01B10">
        <w:rPr>
          <w:b/>
          <w:sz w:val="28"/>
          <w:szCs w:val="28"/>
        </w:rPr>
        <w:br w:type="textWrapping" w:clear="all"/>
      </w:r>
    </w:p>
    <w:p w:rsidR="00DA48AA" w:rsidRDefault="00DA48AA" w:rsidP="00DA48AA"/>
    <w:p w:rsidR="0089172F" w:rsidRPr="00DA48AA" w:rsidRDefault="0089172F" w:rsidP="00DA48AA"/>
    <w:sectPr w:rsidR="0089172F" w:rsidRPr="00DA48AA" w:rsidSect="00DA48AA">
      <w:headerReference w:type="default" r:id="rId8"/>
      <w:footerReference w:type="default" r:id="rId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7" w:rsidRDefault="001711C7" w:rsidP="0089172F">
      <w:pPr>
        <w:spacing w:after="0" w:line="240" w:lineRule="auto"/>
      </w:pPr>
      <w:r>
        <w:separator/>
      </w:r>
    </w:p>
  </w:endnote>
  <w:endnote w:type="continuationSeparator" w:id="0">
    <w:p w:rsidR="001711C7" w:rsidRDefault="001711C7"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w:t>
            </w:r>
            <w:r w:rsidR="00DA48AA">
              <w:t>of Issue: September 2019</w:t>
            </w:r>
            <w:r w:rsidR="00DA48AA">
              <w:tab/>
              <w:t>Version: 1</w:t>
            </w:r>
            <w:r w:rsidR="00DA48AA">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37B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7B88">
              <w:rPr>
                <w:b/>
                <w:bCs/>
                <w:noProof/>
              </w:rPr>
              <w:t>6</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7" w:rsidRDefault="001711C7" w:rsidP="0089172F">
      <w:pPr>
        <w:spacing w:after="0" w:line="240" w:lineRule="auto"/>
      </w:pPr>
      <w:r>
        <w:separator/>
      </w:r>
    </w:p>
  </w:footnote>
  <w:footnote w:type="continuationSeparator" w:id="0">
    <w:p w:rsidR="001711C7" w:rsidRDefault="001711C7" w:rsidP="0089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3D721A6E" wp14:editId="5D6CBAC3">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23958DF7" wp14:editId="3B73F96C">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23958DF7" wp14:editId="3B73F96C">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D115BC" w:rsidRDefault="0089172F" w:rsidP="0089172F">
    <w:pPr>
      <w:spacing w:after="0"/>
      <w:rPr>
        <w:b/>
      </w:rPr>
    </w:pPr>
    <w:r w:rsidRPr="00D115BC">
      <w:rPr>
        <w:b/>
      </w:rPr>
      <w:t>Title:</w:t>
    </w:r>
    <w:r w:rsidR="00D115BC" w:rsidRPr="00D115BC">
      <w:rPr>
        <w:b/>
      </w:rPr>
      <w:t xml:space="preserve"> </w:t>
    </w:r>
    <w:r w:rsidR="00CC3933">
      <w:rPr>
        <w:b/>
      </w:rPr>
      <w:t xml:space="preserve"> </w:t>
    </w:r>
    <w:r w:rsidR="00837B88">
      <w:rPr>
        <w:rFonts w:cs="Arial"/>
        <w:b/>
        <w:szCs w:val="24"/>
      </w:rPr>
      <w:t xml:space="preserve">Children’s </w:t>
    </w:r>
    <w:r w:rsidR="00DA48AA">
      <w:rPr>
        <w:rFonts w:cs="Arial"/>
        <w:b/>
        <w:szCs w:val="24"/>
      </w:rPr>
      <w:t>Social Care Jargon Buster</w:t>
    </w:r>
    <w:r w:rsidR="00CC3933">
      <w:rPr>
        <w:b/>
      </w:rPr>
      <w:tab/>
    </w:r>
    <w:r w:rsidR="00D115BC" w:rsidRPr="00D115BC">
      <w:rPr>
        <w:b/>
      </w:rPr>
      <w:tab/>
    </w:r>
    <w:r w:rsidR="00E574B8">
      <w:rPr>
        <w:b/>
      </w:rPr>
      <w:tab/>
    </w:r>
    <w:r w:rsidR="00E574B8">
      <w:rPr>
        <w:b/>
      </w:rPr>
      <w:tab/>
    </w:r>
    <w:r w:rsidR="00E574B8">
      <w:rPr>
        <w:b/>
      </w:rPr>
      <w:tab/>
    </w:r>
    <w:r w:rsidR="00DA48AA">
      <w:rPr>
        <w:b/>
      </w:rPr>
      <w:tab/>
    </w:r>
    <w:r w:rsidR="00DA48AA">
      <w:rPr>
        <w:b/>
      </w:rPr>
      <w:tab/>
    </w:r>
    <w:r w:rsidR="00DA48AA">
      <w:rPr>
        <w:b/>
      </w:rPr>
      <w:tab/>
    </w:r>
    <w:r w:rsidR="00DA48AA">
      <w:rPr>
        <w:b/>
      </w:rPr>
      <w:tab/>
    </w:r>
    <w:r w:rsidR="00DA48AA">
      <w:rPr>
        <w:b/>
      </w:rPr>
      <w:tab/>
    </w:r>
    <w:r w:rsidR="00D115BC" w:rsidRPr="00D115BC">
      <w:rPr>
        <w:b/>
      </w:rPr>
      <w:t xml:space="preserve">Document </w:t>
    </w:r>
    <w:r w:rsidRPr="00D115BC">
      <w:rPr>
        <w:b/>
      </w:rPr>
      <w:t>Number</w:t>
    </w:r>
    <w:r w:rsidR="007E5386">
      <w:rPr>
        <w:b/>
      </w:rPr>
      <w:t xml:space="preserve">: </w:t>
    </w:r>
    <w:r w:rsidR="00DA48AA">
      <w:rPr>
        <w:b/>
      </w:rPr>
      <w:t xml:space="preserve"> 8-012</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49E"/>
    <w:multiLevelType w:val="hybridMultilevel"/>
    <w:tmpl w:val="4BA8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D568F"/>
    <w:multiLevelType w:val="hybridMultilevel"/>
    <w:tmpl w:val="962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16261"/>
    <w:multiLevelType w:val="hybridMultilevel"/>
    <w:tmpl w:val="039C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C6336"/>
    <w:multiLevelType w:val="hybridMultilevel"/>
    <w:tmpl w:val="943E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46551"/>
    <w:multiLevelType w:val="hybridMultilevel"/>
    <w:tmpl w:val="5B9E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13A70"/>
    <w:multiLevelType w:val="hybridMultilevel"/>
    <w:tmpl w:val="4A3663C2"/>
    <w:lvl w:ilvl="0" w:tplc="9B86FEA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1C7BB1"/>
    <w:multiLevelType w:val="hybridMultilevel"/>
    <w:tmpl w:val="1418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3E0ECB"/>
    <w:multiLevelType w:val="hybridMultilevel"/>
    <w:tmpl w:val="72AE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3A3B22"/>
    <w:multiLevelType w:val="hybridMultilevel"/>
    <w:tmpl w:val="BD3E8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7927AA9"/>
    <w:multiLevelType w:val="hybridMultilevel"/>
    <w:tmpl w:val="081ED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635687B"/>
    <w:multiLevelType w:val="hybridMultilevel"/>
    <w:tmpl w:val="C0563BE4"/>
    <w:lvl w:ilvl="0" w:tplc="7946CF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BD563A"/>
    <w:multiLevelType w:val="hybridMultilevel"/>
    <w:tmpl w:val="3F120062"/>
    <w:lvl w:ilvl="0" w:tplc="1B34239A">
      <w:start w:val="1"/>
      <w:numFmt w:val="bullet"/>
      <w:lvlText w:val=""/>
      <w:lvlJc w:val="left"/>
      <w:pPr>
        <w:ind w:left="1214" w:hanging="360"/>
      </w:pPr>
      <w:rPr>
        <w:rFonts w:ascii="Symbol" w:hAnsi="Symbol" w:hint="default"/>
        <w:sz w:val="20"/>
        <w:szCs w:val="20"/>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7">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4F6AB1"/>
    <w:multiLevelType w:val="hybridMultilevel"/>
    <w:tmpl w:val="B824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A15790"/>
    <w:multiLevelType w:val="hybridMultilevel"/>
    <w:tmpl w:val="9E6E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12093A"/>
    <w:multiLevelType w:val="hybridMultilevel"/>
    <w:tmpl w:val="2A5A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14"/>
  </w:num>
  <w:num w:numId="4">
    <w:abstractNumId w:val="4"/>
  </w:num>
  <w:num w:numId="5">
    <w:abstractNumId w:val="17"/>
  </w:num>
  <w:num w:numId="6">
    <w:abstractNumId w:val="13"/>
  </w:num>
  <w:num w:numId="7">
    <w:abstractNumId w:val="7"/>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9"/>
  </w:num>
  <w:num w:numId="13">
    <w:abstractNumId w:val="10"/>
  </w:num>
  <w:num w:numId="14">
    <w:abstractNumId w:val="2"/>
  </w:num>
  <w:num w:numId="15">
    <w:abstractNumId w:val="20"/>
  </w:num>
  <w:num w:numId="16">
    <w:abstractNumId w:val="8"/>
  </w:num>
  <w:num w:numId="17">
    <w:abstractNumId w:val="15"/>
  </w:num>
  <w:num w:numId="18">
    <w:abstractNumId w:val="16"/>
  </w:num>
  <w:num w:numId="19">
    <w:abstractNumId w:val="6"/>
  </w:num>
  <w:num w:numId="20">
    <w:abstractNumId w:val="19"/>
  </w:num>
  <w:num w:numId="21">
    <w:abstractNumId w:val="3"/>
  </w:num>
  <w:num w:numId="22">
    <w:abstractNumId w:val="5"/>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7"/>
    <w:rsid w:val="00007586"/>
    <w:rsid w:val="000373DF"/>
    <w:rsid w:val="001711C7"/>
    <w:rsid w:val="0031668C"/>
    <w:rsid w:val="0066491A"/>
    <w:rsid w:val="007E5386"/>
    <w:rsid w:val="00837B88"/>
    <w:rsid w:val="0089172F"/>
    <w:rsid w:val="008C4DA9"/>
    <w:rsid w:val="009D48D7"/>
    <w:rsid w:val="00CC3933"/>
    <w:rsid w:val="00D115BC"/>
    <w:rsid w:val="00DA48AA"/>
    <w:rsid w:val="00E574B8"/>
    <w:rsid w:val="00FD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table" w:styleId="TableGrid">
    <w:name w:val="Table Grid"/>
    <w:basedOn w:val="TableNormal"/>
    <w:uiPriority w:val="59"/>
    <w:rsid w:val="00DA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8AA"/>
    <w:rPr>
      <w:b/>
      <w:bCs/>
    </w:rPr>
  </w:style>
  <w:style w:type="paragraph" w:styleId="NormalWeb">
    <w:name w:val="Normal (Web)"/>
    <w:basedOn w:val="Normal"/>
    <w:uiPriority w:val="99"/>
    <w:unhideWhenUsed/>
    <w:rsid w:val="00DA48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table" w:styleId="TableGrid">
    <w:name w:val="Table Grid"/>
    <w:basedOn w:val="TableNormal"/>
    <w:uiPriority w:val="59"/>
    <w:rsid w:val="00DA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8AA"/>
    <w:rPr>
      <w:b/>
      <w:bCs/>
    </w:rPr>
  </w:style>
  <w:style w:type="paragraph" w:styleId="NormalWeb">
    <w:name w:val="Normal (Web)"/>
    <w:basedOn w:val="Normal"/>
    <w:uiPriority w:val="99"/>
    <w:unhideWhenUsed/>
    <w:rsid w:val="00DA48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30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3</cp:revision>
  <dcterms:created xsi:type="dcterms:W3CDTF">2019-10-10T07:44:00Z</dcterms:created>
  <dcterms:modified xsi:type="dcterms:W3CDTF">2019-10-10T07:44:00Z</dcterms:modified>
</cp:coreProperties>
</file>