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3C" w:rsidRDefault="00BD3D3C" w:rsidP="00A0208F">
      <w:pPr>
        <w:jc w:val="center"/>
        <w:rPr>
          <w:rFonts w:ascii="Arial" w:hAnsi="Arial" w:cs="Arial"/>
          <w:b/>
          <w:sz w:val="24"/>
          <w:szCs w:val="24"/>
          <w:u w:val="single"/>
        </w:rPr>
      </w:pPr>
    </w:p>
    <w:p w:rsidR="00BD3D3C" w:rsidRDefault="00BD3D3C" w:rsidP="00A0208F">
      <w:pPr>
        <w:jc w:val="center"/>
        <w:rPr>
          <w:rFonts w:ascii="Arial" w:hAnsi="Arial" w:cs="Arial"/>
          <w:b/>
          <w:sz w:val="24"/>
          <w:szCs w:val="24"/>
          <w:u w:val="single"/>
        </w:rPr>
      </w:pPr>
    </w:p>
    <w:p w:rsidR="00BD3D3C" w:rsidRDefault="00BD3D3C" w:rsidP="00BD3D3C">
      <w:pPr>
        <w:pStyle w:val="BodyText"/>
        <w:ind w:left="0"/>
        <w:jc w:val="center"/>
      </w:pPr>
      <w:r w:rsidRPr="00FD0C46">
        <w:rPr>
          <w:rFonts w:cs="Arial"/>
        </w:rPr>
        <w:object w:dxaOrig="7274"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3pt" o:ole="">
            <v:imagedata r:id="rId9" o:title=""/>
          </v:shape>
          <o:OLEObject Type="Embed" ProgID="MSPhotoEd.3" ShapeID="_x0000_i1025" DrawAspect="Content" ObjectID="_1587474931" r:id="rId10"/>
        </w:object>
      </w: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Default="005255DD" w:rsidP="00BD3D3C">
      <w:pPr>
        <w:pStyle w:val="BodyText"/>
        <w:ind w:left="0"/>
        <w:jc w:val="center"/>
        <w:rPr>
          <w:b/>
          <w:sz w:val="32"/>
          <w:szCs w:val="32"/>
        </w:rPr>
      </w:pPr>
      <w:r>
        <w:rPr>
          <w:b/>
          <w:sz w:val="32"/>
          <w:szCs w:val="32"/>
        </w:rPr>
        <w:t>Quality Assurance Procedures</w:t>
      </w: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70074A" w:rsidP="00BD3D3C">
      <w:pPr>
        <w:pStyle w:val="BodyText"/>
        <w:ind w:left="0"/>
        <w:jc w:val="center"/>
        <w:rPr>
          <w:b/>
          <w:sz w:val="24"/>
          <w:szCs w:val="24"/>
        </w:rPr>
      </w:pPr>
      <w:r>
        <w:rPr>
          <w:b/>
          <w:sz w:val="24"/>
          <w:szCs w:val="24"/>
        </w:rPr>
        <w:t xml:space="preserve">Reviewed </w:t>
      </w:r>
      <w:r w:rsidR="00520304">
        <w:rPr>
          <w:b/>
          <w:sz w:val="24"/>
          <w:szCs w:val="24"/>
        </w:rPr>
        <w:t>May 2018</w:t>
      </w:r>
    </w:p>
    <w:p w:rsidR="00BD3D3C" w:rsidRDefault="00BD3D3C" w:rsidP="00A0208F">
      <w:pPr>
        <w:jc w:val="center"/>
        <w:rPr>
          <w:rFonts w:ascii="Arial" w:hAnsi="Arial" w:cs="Arial"/>
          <w:b/>
          <w:sz w:val="24"/>
          <w:szCs w:val="24"/>
          <w:u w:val="single"/>
        </w:rPr>
      </w:pPr>
    </w:p>
    <w:p w:rsidR="00BD3D3C" w:rsidRDefault="00BD3D3C" w:rsidP="00BD3D3C">
      <w:pPr>
        <w:rPr>
          <w:rFonts w:ascii="Arial" w:hAnsi="Arial" w:cs="Arial"/>
          <w:b/>
          <w:sz w:val="24"/>
          <w:szCs w:val="24"/>
          <w:u w:val="single"/>
        </w:rPr>
      </w:pPr>
    </w:p>
    <w:p w:rsidR="00FF6E6D" w:rsidRPr="003423D9" w:rsidRDefault="00BB1CE9" w:rsidP="00FF6E6D">
      <w:pPr>
        <w:jc w:val="center"/>
        <w:rPr>
          <w:rFonts w:ascii="Arial" w:hAnsi="Arial" w:cs="Arial"/>
          <w:b/>
          <w:sz w:val="24"/>
          <w:szCs w:val="24"/>
          <w:u w:val="single"/>
        </w:rPr>
      </w:pPr>
      <w:r w:rsidRPr="003423D9">
        <w:rPr>
          <w:rFonts w:ascii="Arial" w:hAnsi="Arial" w:cs="Arial"/>
          <w:b/>
          <w:sz w:val="24"/>
          <w:szCs w:val="24"/>
          <w:u w:val="single"/>
        </w:rPr>
        <w:lastRenderedPageBreak/>
        <w:t xml:space="preserve">YOT </w:t>
      </w:r>
      <w:r w:rsidR="009F733C" w:rsidRPr="003423D9">
        <w:rPr>
          <w:rFonts w:ascii="Arial" w:hAnsi="Arial" w:cs="Arial"/>
          <w:b/>
          <w:sz w:val="24"/>
          <w:szCs w:val="24"/>
          <w:u w:val="single"/>
        </w:rPr>
        <w:t>Quality</w:t>
      </w:r>
      <w:r w:rsidR="00FF6E6D">
        <w:rPr>
          <w:rFonts w:ascii="Arial" w:hAnsi="Arial" w:cs="Arial"/>
          <w:b/>
          <w:sz w:val="24"/>
          <w:szCs w:val="24"/>
          <w:u w:val="single"/>
        </w:rPr>
        <w:t xml:space="preserve"> Assurance (QA) procedures</w:t>
      </w:r>
    </w:p>
    <w:p w:rsidR="001A29B2" w:rsidRPr="009C0953" w:rsidRDefault="002A2EFB" w:rsidP="0070074A">
      <w:pPr>
        <w:autoSpaceDE w:val="0"/>
        <w:autoSpaceDN w:val="0"/>
        <w:adjustRightInd w:val="0"/>
        <w:spacing w:after="0" w:line="240" w:lineRule="auto"/>
        <w:jc w:val="both"/>
        <w:rPr>
          <w:rFonts w:ascii="Arial" w:hAnsi="Arial" w:cs="Arial"/>
          <w:sz w:val="24"/>
          <w:szCs w:val="24"/>
        </w:rPr>
      </w:pPr>
      <w:r w:rsidRPr="009C0953">
        <w:rPr>
          <w:rFonts w:ascii="Arial" w:hAnsi="Arial" w:cs="Arial"/>
          <w:sz w:val="24"/>
          <w:szCs w:val="24"/>
        </w:rPr>
        <w:t>Quality assurance begins with the individual.</w:t>
      </w:r>
      <w:r w:rsidR="0070074A" w:rsidRPr="009C0953">
        <w:rPr>
          <w:rFonts w:ascii="Arial" w:hAnsi="Arial" w:cs="Arial"/>
          <w:sz w:val="24"/>
          <w:szCs w:val="24"/>
        </w:rPr>
        <w:t xml:space="preserve"> Each member of staff has a personal responsibility to ensure that they work they produce is accurate and of an acceptable standard. </w:t>
      </w:r>
      <w:r w:rsidRPr="009C0953">
        <w:rPr>
          <w:rFonts w:ascii="Arial" w:hAnsi="Arial" w:cs="Arial"/>
          <w:sz w:val="24"/>
          <w:szCs w:val="24"/>
        </w:rPr>
        <w:t xml:space="preserve">As a minimum, written work should be spell-checked and grammatically correct. Staff should read through their work and correct typos and other mistakes before it is </w:t>
      </w:r>
      <w:r w:rsidR="0070074A" w:rsidRPr="009C0953">
        <w:rPr>
          <w:rFonts w:ascii="Arial" w:hAnsi="Arial" w:cs="Arial"/>
          <w:sz w:val="24"/>
          <w:szCs w:val="24"/>
        </w:rPr>
        <w:t>submitted for management oversight</w:t>
      </w:r>
      <w:r w:rsidRPr="009C0953">
        <w:rPr>
          <w:rFonts w:ascii="Arial" w:hAnsi="Arial" w:cs="Arial"/>
          <w:sz w:val="24"/>
          <w:szCs w:val="24"/>
        </w:rPr>
        <w:t>.</w:t>
      </w:r>
    </w:p>
    <w:p w:rsidR="002A2EFB" w:rsidRPr="009C0953" w:rsidRDefault="002A2EFB" w:rsidP="0070074A">
      <w:pPr>
        <w:autoSpaceDE w:val="0"/>
        <w:autoSpaceDN w:val="0"/>
        <w:adjustRightInd w:val="0"/>
        <w:spacing w:after="0" w:line="240" w:lineRule="auto"/>
        <w:jc w:val="both"/>
        <w:rPr>
          <w:rFonts w:ascii="Arial" w:hAnsi="Arial" w:cs="Arial"/>
          <w:sz w:val="24"/>
          <w:szCs w:val="24"/>
        </w:rPr>
      </w:pPr>
    </w:p>
    <w:p w:rsidR="0070074A" w:rsidRPr="009C0953" w:rsidRDefault="0070074A" w:rsidP="0070074A">
      <w:pPr>
        <w:jc w:val="both"/>
        <w:rPr>
          <w:rFonts w:ascii="Arial" w:hAnsi="Arial" w:cs="Arial"/>
          <w:sz w:val="24"/>
          <w:szCs w:val="24"/>
        </w:rPr>
      </w:pPr>
      <w:r w:rsidRPr="009C0953">
        <w:rPr>
          <w:rFonts w:ascii="Arial" w:hAnsi="Arial" w:cs="Arial"/>
          <w:sz w:val="24"/>
          <w:szCs w:val="24"/>
        </w:rPr>
        <w:t xml:space="preserve">Staff should submit written pieces of work within the timescales agreed within </w:t>
      </w:r>
      <w:r w:rsidR="00616F57">
        <w:rPr>
          <w:rFonts w:ascii="Arial" w:hAnsi="Arial" w:cs="Arial"/>
          <w:sz w:val="24"/>
          <w:szCs w:val="24"/>
        </w:rPr>
        <w:t xml:space="preserve">the YJB </w:t>
      </w:r>
      <w:r w:rsidRPr="009C0953">
        <w:rPr>
          <w:rFonts w:ascii="Arial" w:hAnsi="Arial" w:cs="Arial"/>
          <w:sz w:val="24"/>
          <w:szCs w:val="24"/>
        </w:rPr>
        <w:t>National Standard</w:t>
      </w:r>
      <w:r w:rsidR="00616F57">
        <w:rPr>
          <w:rFonts w:ascii="Arial" w:hAnsi="Arial" w:cs="Arial"/>
          <w:sz w:val="24"/>
          <w:szCs w:val="24"/>
        </w:rPr>
        <w:t>s</w:t>
      </w:r>
      <w:r w:rsidR="00075DE1">
        <w:rPr>
          <w:rFonts w:ascii="Arial" w:hAnsi="Arial" w:cs="Arial"/>
          <w:sz w:val="24"/>
          <w:szCs w:val="24"/>
        </w:rPr>
        <w:t xml:space="preserve"> </w:t>
      </w:r>
      <w:r w:rsidRPr="009C0953">
        <w:rPr>
          <w:rFonts w:ascii="Arial" w:hAnsi="Arial" w:cs="Arial"/>
          <w:sz w:val="24"/>
          <w:szCs w:val="24"/>
        </w:rPr>
        <w:t xml:space="preserve">and the Common Assessment Framework dependent upon the type of intervention they are undertaking. </w:t>
      </w:r>
      <w:r w:rsidR="005F288E" w:rsidRPr="009C0953">
        <w:rPr>
          <w:rFonts w:ascii="Arial" w:hAnsi="Arial" w:cs="Arial"/>
          <w:sz w:val="24"/>
          <w:szCs w:val="24"/>
        </w:rPr>
        <w:t xml:space="preserve">Quality assurance of written documents must only be performed by a Team Manager or Assistant Team Manager. It is the case manager’s responsibility to ensure that they have made any amendments requested by the manager prior to returning the document for countersignature. Should the case manager disagree with the amendments requested then it is their responsibility to discuss this with the manager and mark any continued difference of opinion on the </w:t>
      </w:r>
      <w:proofErr w:type="spellStart"/>
      <w:r w:rsidR="005F288E" w:rsidRPr="009C0953">
        <w:rPr>
          <w:rFonts w:ascii="Arial" w:hAnsi="Arial" w:cs="Arial"/>
          <w:sz w:val="24"/>
          <w:szCs w:val="24"/>
        </w:rPr>
        <w:t>gatekept</w:t>
      </w:r>
      <w:proofErr w:type="spellEnd"/>
      <w:r w:rsidR="005F288E" w:rsidRPr="009C0953">
        <w:rPr>
          <w:rFonts w:ascii="Arial" w:hAnsi="Arial" w:cs="Arial"/>
          <w:sz w:val="24"/>
          <w:szCs w:val="24"/>
        </w:rPr>
        <w:t xml:space="preserve"> document and scan this back into the young person’s electronic file. </w:t>
      </w:r>
    </w:p>
    <w:p w:rsidR="009C0953" w:rsidRDefault="009C0953" w:rsidP="009C0953">
      <w:pPr>
        <w:spacing w:after="0"/>
        <w:jc w:val="both"/>
        <w:rPr>
          <w:rFonts w:ascii="Arial" w:hAnsi="Arial" w:cs="Arial"/>
          <w:b/>
          <w:sz w:val="24"/>
          <w:szCs w:val="24"/>
        </w:rPr>
      </w:pPr>
    </w:p>
    <w:p w:rsidR="009C0953" w:rsidRDefault="005255DD" w:rsidP="009C0953">
      <w:pPr>
        <w:spacing w:after="0"/>
        <w:jc w:val="both"/>
        <w:rPr>
          <w:rFonts w:ascii="Arial" w:hAnsi="Arial" w:cs="Arial"/>
          <w:b/>
          <w:sz w:val="24"/>
          <w:szCs w:val="24"/>
        </w:rPr>
      </w:pPr>
      <w:r w:rsidRPr="009C0953">
        <w:rPr>
          <w:rFonts w:ascii="Arial" w:hAnsi="Arial" w:cs="Arial"/>
          <w:b/>
          <w:sz w:val="24"/>
          <w:szCs w:val="24"/>
        </w:rPr>
        <w:t>Ass</w:t>
      </w:r>
      <w:r w:rsidR="00785946" w:rsidRPr="009C0953">
        <w:rPr>
          <w:rFonts w:ascii="Arial" w:hAnsi="Arial" w:cs="Arial"/>
          <w:b/>
          <w:sz w:val="24"/>
          <w:szCs w:val="24"/>
        </w:rPr>
        <w:t>et</w:t>
      </w:r>
      <w:r w:rsidR="005F288E" w:rsidRPr="009C0953">
        <w:rPr>
          <w:rFonts w:ascii="Arial" w:hAnsi="Arial" w:cs="Arial"/>
          <w:b/>
          <w:sz w:val="24"/>
          <w:szCs w:val="24"/>
        </w:rPr>
        <w:t xml:space="preserve"> </w:t>
      </w:r>
      <w:r w:rsidR="009C0953">
        <w:rPr>
          <w:rFonts w:ascii="Arial" w:hAnsi="Arial" w:cs="Arial"/>
          <w:b/>
          <w:sz w:val="24"/>
          <w:szCs w:val="24"/>
        </w:rPr>
        <w:t>plus</w:t>
      </w:r>
    </w:p>
    <w:p w:rsidR="00785946" w:rsidRDefault="005F288E" w:rsidP="009C0953">
      <w:pPr>
        <w:spacing w:after="0"/>
        <w:jc w:val="both"/>
        <w:rPr>
          <w:rFonts w:ascii="Arial" w:hAnsi="Arial" w:cs="Arial"/>
          <w:sz w:val="24"/>
          <w:szCs w:val="24"/>
        </w:rPr>
      </w:pPr>
      <w:r w:rsidRPr="009C0953">
        <w:rPr>
          <w:rFonts w:ascii="Arial" w:hAnsi="Arial" w:cs="Arial"/>
          <w:sz w:val="24"/>
          <w:szCs w:val="24"/>
        </w:rPr>
        <w:t>All Asset + documents should be subject to quality assurance in the manner outline</w:t>
      </w:r>
      <w:r w:rsidR="00FF6E6D" w:rsidRPr="009C0953">
        <w:rPr>
          <w:rFonts w:ascii="Arial" w:hAnsi="Arial" w:cs="Arial"/>
          <w:sz w:val="24"/>
          <w:szCs w:val="24"/>
        </w:rPr>
        <w:t>d above. Statutory case manager</w:t>
      </w:r>
      <w:r w:rsidRPr="009C0953">
        <w:rPr>
          <w:rFonts w:ascii="Arial" w:hAnsi="Arial" w:cs="Arial"/>
          <w:sz w:val="24"/>
          <w:szCs w:val="24"/>
        </w:rPr>
        <w:t xml:space="preserve">s should complete the documents in line </w:t>
      </w:r>
      <w:r w:rsidR="000459F7" w:rsidRPr="009C0953">
        <w:rPr>
          <w:rFonts w:ascii="Arial" w:hAnsi="Arial" w:cs="Arial"/>
          <w:sz w:val="24"/>
          <w:szCs w:val="24"/>
        </w:rPr>
        <w:t xml:space="preserve">with </w:t>
      </w:r>
      <w:r w:rsidR="00616F57">
        <w:rPr>
          <w:rFonts w:ascii="Arial" w:hAnsi="Arial" w:cs="Arial"/>
          <w:sz w:val="24"/>
          <w:szCs w:val="24"/>
        </w:rPr>
        <w:t xml:space="preserve">YJB </w:t>
      </w:r>
      <w:r w:rsidR="000459F7" w:rsidRPr="009C0953">
        <w:rPr>
          <w:rFonts w:ascii="Arial" w:hAnsi="Arial" w:cs="Arial"/>
          <w:sz w:val="24"/>
          <w:szCs w:val="24"/>
        </w:rPr>
        <w:t xml:space="preserve">National Standards. Whereby an assessment document is </w:t>
      </w:r>
      <w:r w:rsidR="00FF6E6D" w:rsidRPr="009C0953">
        <w:rPr>
          <w:rFonts w:ascii="Arial" w:hAnsi="Arial" w:cs="Arial"/>
          <w:sz w:val="24"/>
          <w:szCs w:val="24"/>
        </w:rPr>
        <w:t>required to underpin the completion</w:t>
      </w:r>
      <w:r w:rsidR="000459F7" w:rsidRPr="009C0953">
        <w:rPr>
          <w:rFonts w:ascii="Arial" w:hAnsi="Arial" w:cs="Arial"/>
          <w:sz w:val="24"/>
          <w:szCs w:val="24"/>
        </w:rPr>
        <w:t xml:space="preserve"> of a report for Court or Panel, it is the case manager’s responsibility to ensure that they are completed and quality assured in advance o</w:t>
      </w:r>
      <w:r w:rsidR="00FF6E6D" w:rsidRPr="009C0953">
        <w:rPr>
          <w:rFonts w:ascii="Arial" w:hAnsi="Arial" w:cs="Arial"/>
          <w:sz w:val="24"/>
          <w:szCs w:val="24"/>
        </w:rPr>
        <w:t>f the aforementioned written report</w:t>
      </w:r>
      <w:r w:rsidR="000459F7" w:rsidRPr="009C0953">
        <w:rPr>
          <w:rFonts w:ascii="Arial" w:hAnsi="Arial" w:cs="Arial"/>
          <w:sz w:val="24"/>
          <w:szCs w:val="24"/>
        </w:rPr>
        <w:t xml:space="preserve">. </w:t>
      </w:r>
    </w:p>
    <w:p w:rsidR="009C0953" w:rsidRPr="009C0953" w:rsidRDefault="009C0953" w:rsidP="009C0953">
      <w:pPr>
        <w:spacing w:after="0"/>
        <w:jc w:val="both"/>
        <w:rPr>
          <w:rFonts w:ascii="Arial" w:hAnsi="Arial" w:cs="Arial"/>
          <w:b/>
          <w:sz w:val="24"/>
          <w:szCs w:val="24"/>
        </w:rPr>
      </w:pPr>
    </w:p>
    <w:p w:rsidR="009C0953" w:rsidRDefault="00A0208F" w:rsidP="009C0953">
      <w:pPr>
        <w:spacing w:after="0"/>
        <w:jc w:val="both"/>
        <w:rPr>
          <w:rFonts w:ascii="Arial" w:hAnsi="Arial" w:cs="Arial"/>
          <w:b/>
          <w:sz w:val="24"/>
          <w:szCs w:val="24"/>
        </w:rPr>
      </w:pPr>
      <w:r w:rsidRPr="009C0953">
        <w:rPr>
          <w:rFonts w:ascii="Arial" w:hAnsi="Arial" w:cs="Arial"/>
          <w:b/>
          <w:sz w:val="24"/>
          <w:szCs w:val="24"/>
        </w:rPr>
        <w:t>Panel Reports</w:t>
      </w:r>
    </w:p>
    <w:p w:rsidR="004027F1" w:rsidRPr="009C0953" w:rsidRDefault="004027F1" w:rsidP="009C0953">
      <w:pPr>
        <w:spacing w:after="0"/>
        <w:jc w:val="both"/>
        <w:rPr>
          <w:rFonts w:ascii="Arial" w:hAnsi="Arial" w:cs="Arial"/>
          <w:b/>
          <w:sz w:val="24"/>
          <w:szCs w:val="24"/>
        </w:rPr>
      </w:pPr>
      <w:r w:rsidRPr="009C0953">
        <w:rPr>
          <w:rFonts w:ascii="Arial" w:hAnsi="Arial" w:cs="Arial"/>
          <w:sz w:val="24"/>
          <w:szCs w:val="24"/>
        </w:rPr>
        <w:t xml:space="preserve">Case Managers </w:t>
      </w:r>
      <w:r w:rsidR="009F733C" w:rsidRPr="009C0953">
        <w:rPr>
          <w:rFonts w:ascii="Arial" w:hAnsi="Arial" w:cs="Arial"/>
          <w:sz w:val="24"/>
          <w:szCs w:val="24"/>
        </w:rPr>
        <w:t>should</w:t>
      </w:r>
      <w:r w:rsidR="000459F7" w:rsidRPr="009C0953">
        <w:rPr>
          <w:rFonts w:ascii="Arial" w:hAnsi="Arial" w:cs="Arial"/>
          <w:sz w:val="24"/>
          <w:szCs w:val="24"/>
        </w:rPr>
        <w:t xml:space="preserve"> provide panel reports to </w:t>
      </w:r>
      <w:r w:rsidR="00FF6E6D" w:rsidRPr="009C0953">
        <w:rPr>
          <w:rFonts w:ascii="Arial" w:hAnsi="Arial" w:cs="Arial"/>
          <w:sz w:val="24"/>
          <w:szCs w:val="24"/>
        </w:rPr>
        <w:t xml:space="preserve">a </w:t>
      </w:r>
      <w:r w:rsidR="000459F7" w:rsidRPr="009C0953">
        <w:rPr>
          <w:rFonts w:ascii="Arial" w:hAnsi="Arial" w:cs="Arial"/>
          <w:sz w:val="24"/>
          <w:szCs w:val="24"/>
        </w:rPr>
        <w:t xml:space="preserve">manager 2 </w:t>
      </w:r>
      <w:r w:rsidR="00FF6E6D" w:rsidRPr="009C0953">
        <w:rPr>
          <w:rFonts w:ascii="Arial" w:hAnsi="Arial" w:cs="Arial"/>
          <w:sz w:val="24"/>
          <w:szCs w:val="24"/>
        </w:rPr>
        <w:t xml:space="preserve">working </w:t>
      </w:r>
      <w:r w:rsidR="000459F7" w:rsidRPr="009C0953">
        <w:rPr>
          <w:rFonts w:ascii="Arial" w:hAnsi="Arial" w:cs="Arial"/>
          <w:sz w:val="24"/>
          <w:szCs w:val="24"/>
        </w:rPr>
        <w:t xml:space="preserve">days before the panel. This ensures that the </w:t>
      </w:r>
      <w:r w:rsidR="00FF6E6D" w:rsidRPr="009C0953">
        <w:rPr>
          <w:rFonts w:ascii="Arial" w:hAnsi="Arial" w:cs="Arial"/>
          <w:sz w:val="24"/>
          <w:szCs w:val="24"/>
        </w:rPr>
        <w:t>final quality assured version is</w:t>
      </w:r>
      <w:r w:rsidRPr="009C0953">
        <w:rPr>
          <w:rFonts w:ascii="Arial" w:hAnsi="Arial" w:cs="Arial"/>
          <w:sz w:val="24"/>
          <w:szCs w:val="24"/>
        </w:rPr>
        <w:t xml:space="preserve"> in the panel box by 2pm on the day of the panel. </w:t>
      </w:r>
      <w:r w:rsidR="00785946" w:rsidRPr="009C0953">
        <w:rPr>
          <w:rFonts w:ascii="Arial" w:hAnsi="Arial" w:cs="Arial"/>
          <w:sz w:val="24"/>
          <w:szCs w:val="24"/>
        </w:rPr>
        <w:t xml:space="preserve"> </w:t>
      </w:r>
      <w:r w:rsidR="00410888" w:rsidRPr="009C0953">
        <w:rPr>
          <w:rFonts w:ascii="Arial" w:hAnsi="Arial" w:cs="Arial"/>
          <w:sz w:val="24"/>
          <w:szCs w:val="24"/>
        </w:rPr>
        <w:t>The Referral Order quality assessment tool is use</w:t>
      </w:r>
      <w:r w:rsidR="00FF6E6D" w:rsidRPr="009C0953">
        <w:rPr>
          <w:rFonts w:ascii="Arial" w:hAnsi="Arial" w:cs="Arial"/>
          <w:sz w:val="24"/>
          <w:szCs w:val="24"/>
        </w:rPr>
        <w:t xml:space="preserve">d to quality assure </w:t>
      </w:r>
      <w:r w:rsidR="00410888" w:rsidRPr="009C0953">
        <w:rPr>
          <w:rFonts w:ascii="Arial" w:hAnsi="Arial" w:cs="Arial"/>
          <w:sz w:val="24"/>
          <w:szCs w:val="24"/>
        </w:rPr>
        <w:t xml:space="preserve">the report.  </w:t>
      </w:r>
    </w:p>
    <w:p w:rsidR="00BD3D3C" w:rsidRPr="009C0953" w:rsidRDefault="00BD3D3C" w:rsidP="0070074A">
      <w:pPr>
        <w:jc w:val="both"/>
        <w:rPr>
          <w:rFonts w:ascii="Arial" w:hAnsi="Arial" w:cs="Arial"/>
          <w:b/>
          <w:sz w:val="24"/>
          <w:szCs w:val="24"/>
        </w:rPr>
      </w:pPr>
    </w:p>
    <w:p w:rsidR="009C0953" w:rsidRDefault="009C0953" w:rsidP="009C0953">
      <w:pPr>
        <w:spacing w:after="0"/>
        <w:jc w:val="both"/>
        <w:rPr>
          <w:rFonts w:ascii="Arial" w:hAnsi="Arial" w:cs="Arial"/>
          <w:b/>
          <w:sz w:val="24"/>
          <w:szCs w:val="24"/>
        </w:rPr>
      </w:pPr>
      <w:r>
        <w:rPr>
          <w:rFonts w:ascii="Arial" w:hAnsi="Arial" w:cs="Arial"/>
          <w:b/>
          <w:sz w:val="24"/>
          <w:szCs w:val="24"/>
        </w:rPr>
        <w:t xml:space="preserve">Court Reports </w:t>
      </w:r>
    </w:p>
    <w:p w:rsidR="00BD3D3C" w:rsidRPr="009C0953" w:rsidRDefault="004027F1" w:rsidP="009C0953">
      <w:pPr>
        <w:spacing w:after="0"/>
        <w:jc w:val="both"/>
        <w:rPr>
          <w:rFonts w:ascii="Arial" w:hAnsi="Arial" w:cs="Arial"/>
          <w:b/>
          <w:sz w:val="24"/>
          <w:szCs w:val="24"/>
        </w:rPr>
      </w:pPr>
      <w:r w:rsidRPr="009C0953">
        <w:rPr>
          <w:rFonts w:ascii="Arial" w:hAnsi="Arial" w:cs="Arial"/>
          <w:sz w:val="24"/>
          <w:szCs w:val="24"/>
        </w:rPr>
        <w:t>Case Managers should provide</w:t>
      </w:r>
      <w:r w:rsidR="00FF6E6D" w:rsidRPr="009C0953">
        <w:rPr>
          <w:rFonts w:ascii="Arial" w:hAnsi="Arial" w:cs="Arial"/>
          <w:sz w:val="24"/>
          <w:szCs w:val="24"/>
        </w:rPr>
        <w:t xml:space="preserve"> Pre-Sentence Reports, breach reports and </w:t>
      </w:r>
      <w:r w:rsidR="00075DE1">
        <w:rPr>
          <w:rFonts w:ascii="Arial" w:hAnsi="Arial" w:cs="Arial"/>
          <w:sz w:val="24"/>
          <w:szCs w:val="24"/>
        </w:rPr>
        <w:t>Referral Order</w:t>
      </w:r>
      <w:r w:rsidR="00FF6E6D" w:rsidRPr="009C0953">
        <w:rPr>
          <w:rFonts w:ascii="Arial" w:hAnsi="Arial" w:cs="Arial"/>
          <w:sz w:val="24"/>
          <w:szCs w:val="24"/>
        </w:rPr>
        <w:t xml:space="preserve"> reports at least </w:t>
      </w:r>
      <w:r w:rsidRPr="009C0953">
        <w:rPr>
          <w:rFonts w:ascii="Arial" w:hAnsi="Arial" w:cs="Arial"/>
          <w:sz w:val="24"/>
          <w:szCs w:val="24"/>
        </w:rPr>
        <w:t xml:space="preserve">2 </w:t>
      </w:r>
      <w:r w:rsidR="00FF6E6D" w:rsidRPr="009C0953">
        <w:rPr>
          <w:rFonts w:ascii="Arial" w:hAnsi="Arial" w:cs="Arial"/>
          <w:sz w:val="24"/>
          <w:szCs w:val="24"/>
        </w:rPr>
        <w:t xml:space="preserve">working days before the court date. </w:t>
      </w:r>
    </w:p>
    <w:p w:rsidR="009C0953" w:rsidRDefault="009C0953" w:rsidP="0070074A">
      <w:pPr>
        <w:jc w:val="both"/>
        <w:rPr>
          <w:rFonts w:ascii="Arial" w:hAnsi="Arial" w:cs="Arial"/>
          <w:b/>
          <w:sz w:val="24"/>
          <w:szCs w:val="24"/>
        </w:rPr>
      </w:pPr>
    </w:p>
    <w:p w:rsidR="009C0953" w:rsidRDefault="009C0953" w:rsidP="009C0953">
      <w:pPr>
        <w:spacing w:after="0"/>
        <w:jc w:val="both"/>
        <w:rPr>
          <w:rFonts w:ascii="Arial" w:hAnsi="Arial" w:cs="Arial"/>
          <w:b/>
          <w:sz w:val="24"/>
          <w:szCs w:val="24"/>
        </w:rPr>
      </w:pPr>
    </w:p>
    <w:p w:rsidR="009C0953" w:rsidRDefault="009C0953" w:rsidP="0070074A">
      <w:pPr>
        <w:jc w:val="both"/>
        <w:rPr>
          <w:rFonts w:ascii="Arial" w:hAnsi="Arial" w:cs="Arial"/>
          <w:b/>
          <w:sz w:val="24"/>
          <w:szCs w:val="24"/>
        </w:rPr>
      </w:pPr>
    </w:p>
    <w:p w:rsidR="00075DE1" w:rsidRDefault="00075DE1" w:rsidP="0070074A">
      <w:pPr>
        <w:jc w:val="both"/>
        <w:rPr>
          <w:rFonts w:ascii="Arial" w:hAnsi="Arial" w:cs="Arial"/>
          <w:b/>
          <w:sz w:val="24"/>
          <w:szCs w:val="24"/>
        </w:rPr>
      </w:pPr>
    </w:p>
    <w:p w:rsidR="009C0953" w:rsidRDefault="009C0953" w:rsidP="009C0953">
      <w:pPr>
        <w:spacing w:after="0"/>
        <w:jc w:val="both"/>
        <w:rPr>
          <w:rFonts w:ascii="Arial" w:hAnsi="Arial" w:cs="Arial"/>
          <w:b/>
          <w:sz w:val="24"/>
          <w:szCs w:val="24"/>
        </w:rPr>
      </w:pPr>
      <w:r>
        <w:rPr>
          <w:rFonts w:ascii="Arial" w:hAnsi="Arial" w:cs="Arial"/>
          <w:b/>
          <w:sz w:val="24"/>
          <w:szCs w:val="24"/>
        </w:rPr>
        <w:lastRenderedPageBreak/>
        <w:t>Management Oversight</w:t>
      </w:r>
    </w:p>
    <w:p w:rsidR="00282859" w:rsidRPr="009C0953" w:rsidRDefault="00282859" w:rsidP="009C0953">
      <w:pPr>
        <w:spacing w:after="0"/>
        <w:jc w:val="both"/>
        <w:rPr>
          <w:rFonts w:ascii="Arial" w:hAnsi="Arial" w:cs="Arial"/>
          <w:b/>
          <w:sz w:val="24"/>
          <w:szCs w:val="24"/>
        </w:rPr>
      </w:pPr>
      <w:r w:rsidRPr="009C0953">
        <w:rPr>
          <w:rFonts w:ascii="Arial" w:hAnsi="Arial" w:cs="Arial"/>
          <w:sz w:val="24"/>
          <w:szCs w:val="24"/>
        </w:rPr>
        <w:t xml:space="preserve">There are a number of processes in Gateshead Youth Offending Team which ensure thorough management oversight and shared responsibility of risk. </w:t>
      </w:r>
    </w:p>
    <w:p w:rsidR="003A75EE" w:rsidRPr="009C0953" w:rsidRDefault="003A75EE" w:rsidP="004027F1">
      <w:pPr>
        <w:rPr>
          <w:rFonts w:ascii="Arial" w:hAnsi="Arial" w:cs="Arial"/>
          <w:sz w:val="24"/>
          <w:szCs w:val="24"/>
        </w:rPr>
      </w:pPr>
      <w:r w:rsidRPr="009C0953">
        <w:rPr>
          <w:rFonts w:ascii="Arial" w:hAnsi="Arial" w:cs="Arial"/>
          <w:sz w:val="24"/>
          <w:szCs w:val="24"/>
        </w:rPr>
        <w:t xml:space="preserve">These include: </w:t>
      </w:r>
    </w:p>
    <w:p w:rsidR="003A75EE" w:rsidRPr="009C0953" w:rsidRDefault="003A75EE" w:rsidP="003A75EE">
      <w:pPr>
        <w:pStyle w:val="ListParagraph"/>
        <w:numPr>
          <w:ilvl w:val="0"/>
          <w:numId w:val="1"/>
        </w:numPr>
        <w:rPr>
          <w:rFonts w:ascii="Arial" w:hAnsi="Arial" w:cs="Arial"/>
          <w:sz w:val="24"/>
          <w:szCs w:val="24"/>
        </w:rPr>
      </w:pPr>
      <w:r w:rsidRPr="009C0953">
        <w:rPr>
          <w:rFonts w:ascii="Arial" w:hAnsi="Arial" w:cs="Arial"/>
          <w:sz w:val="24"/>
          <w:szCs w:val="24"/>
        </w:rPr>
        <w:t>Regular monthly 1-1 supervision dealing with areas of</w:t>
      </w:r>
      <w:r w:rsidR="00616F57">
        <w:rPr>
          <w:rFonts w:ascii="Arial" w:hAnsi="Arial" w:cs="Arial"/>
          <w:sz w:val="24"/>
          <w:szCs w:val="24"/>
        </w:rPr>
        <w:t xml:space="preserve"> concern in individual cases</w:t>
      </w:r>
      <w:r w:rsidRPr="009C0953">
        <w:rPr>
          <w:rFonts w:ascii="Arial" w:hAnsi="Arial" w:cs="Arial"/>
          <w:sz w:val="24"/>
          <w:szCs w:val="24"/>
        </w:rPr>
        <w:t xml:space="preserve"> facilitating improvements</w:t>
      </w:r>
      <w:r w:rsidR="00616F57">
        <w:rPr>
          <w:rFonts w:ascii="Arial" w:hAnsi="Arial" w:cs="Arial"/>
          <w:sz w:val="24"/>
          <w:szCs w:val="24"/>
        </w:rPr>
        <w:t xml:space="preserve"> and reflection</w:t>
      </w:r>
      <w:r w:rsidRPr="009C0953">
        <w:rPr>
          <w:rFonts w:ascii="Arial" w:hAnsi="Arial" w:cs="Arial"/>
          <w:sz w:val="24"/>
          <w:szCs w:val="24"/>
        </w:rPr>
        <w:t xml:space="preserve"> in practice.</w:t>
      </w:r>
      <w:r w:rsidR="00282859" w:rsidRPr="009C0953">
        <w:rPr>
          <w:rFonts w:ascii="Arial" w:hAnsi="Arial" w:cs="Arial"/>
          <w:sz w:val="24"/>
          <w:szCs w:val="24"/>
        </w:rPr>
        <w:t xml:space="preserve"> </w:t>
      </w:r>
    </w:p>
    <w:p w:rsidR="00514D9F" w:rsidRPr="009C0953" w:rsidRDefault="00514D9F" w:rsidP="00282859">
      <w:pPr>
        <w:pStyle w:val="ListParagraph"/>
        <w:numPr>
          <w:ilvl w:val="0"/>
          <w:numId w:val="1"/>
        </w:numPr>
        <w:rPr>
          <w:rFonts w:ascii="Arial" w:hAnsi="Arial" w:cs="Arial"/>
          <w:sz w:val="24"/>
          <w:szCs w:val="24"/>
        </w:rPr>
      </w:pPr>
      <w:r w:rsidRPr="009C0953">
        <w:rPr>
          <w:rFonts w:ascii="Arial" w:hAnsi="Arial" w:cs="Arial"/>
          <w:sz w:val="24"/>
          <w:szCs w:val="24"/>
        </w:rPr>
        <w:t>POD initial and review meetings</w:t>
      </w:r>
    </w:p>
    <w:p w:rsidR="00514D9F" w:rsidRPr="009C0953" w:rsidRDefault="00514D9F" w:rsidP="003A75EE">
      <w:pPr>
        <w:pStyle w:val="ListParagraph"/>
        <w:numPr>
          <w:ilvl w:val="0"/>
          <w:numId w:val="1"/>
        </w:numPr>
        <w:rPr>
          <w:rFonts w:ascii="Arial" w:hAnsi="Arial" w:cs="Arial"/>
          <w:sz w:val="24"/>
          <w:szCs w:val="24"/>
        </w:rPr>
      </w:pPr>
      <w:r w:rsidRPr="009C0953">
        <w:rPr>
          <w:rFonts w:ascii="Arial" w:hAnsi="Arial" w:cs="Arial"/>
          <w:sz w:val="24"/>
          <w:szCs w:val="24"/>
        </w:rPr>
        <w:t xml:space="preserve">Direct observation working with case managers </w:t>
      </w:r>
    </w:p>
    <w:p w:rsidR="00514D9F" w:rsidRPr="009C0953" w:rsidRDefault="00514D9F" w:rsidP="003A75EE">
      <w:pPr>
        <w:pStyle w:val="ListParagraph"/>
        <w:numPr>
          <w:ilvl w:val="0"/>
          <w:numId w:val="1"/>
        </w:numPr>
        <w:rPr>
          <w:rFonts w:ascii="Arial" w:hAnsi="Arial" w:cs="Arial"/>
          <w:sz w:val="24"/>
          <w:szCs w:val="24"/>
        </w:rPr>
      </w:pPr>
      <w:r w:rsidRPr="009C0953">
        <w:rPr>
          <w:rFonts w:ascii="Arial" w:hAnsi="Arial" w:cs="Arial"/>
          <w:sz w:val="24"/>
          <w:szCs w:val="24"/>
        </w:rPr>
        <w:t>Audits of cases</w:t>
      </w:r>
    </w:p>
    <w:p w:rsidR="009C0953" w:rsidRPr="009C0953" w:rsidRDefault="009C0953" w:rsidP="003A75EE">
      <w:pPr>
        <w:pStyle w:val="ListParagraph"/>
        <w:numPr>
          <w:ilvl w:val="0"/>
          <w:numId w:val="1"/>
        </w:numPr>
        <w:rPr>
          <w:rFonts w:ascii="Arial" w:hAnsi="Arial" w:cs="Arial"/>
          <w:sz w:val="24"/>
          <w:szCs w:val="24"/>
        </w:rPr>
      </w:pPr>
      <w:r w:rsidRPr="009C0953">
        <w:rPr>
          <w:rFonts w:ascii="Arial" w:hAnsi="Arial" w:cs="Arial"/>
          <w:sz w:val="24"/>
          <w:szCs w:val="24"/>
        </w:rPr>
        <w:t xml:space="preserve">Management moderation of Asset+ assessments. </w:t>
      </w:r>
    </w:p>
    <w:p w:rsidR="009C0953" w:rsidRPr="009C0953" w:rsidRDefault="00075DE1" w:rsidP="003A75EE">
      <w:pPr>
        <w:pStyle w:val="ListParagraph"/>
        <w:numPr>
          <w:ilvl w:val="0"/>
          <w:numId w:val="1"/>
        </w:numPr>
        <w:rPr>
          <w:rFonts w:ascii="Arial" w:hAnsi="Arial" w:cs="Arial"/>
          <w:sz w:val="24"/>
          <w:szCs w:val="24"/>
        </w:rPr>
      </w:pPr>
      <w:r>
        <w:rPr>
          <w:rFonts w:ascii="Arial" w:hAnsi="Arial" w:cs="Arial"/>
          <w:sz w:val="24"/>
          <w:szCs w:val="24"/>
        </w:rPr>
        <w:t xml:space="preserve">CSPPI, </w:t>
      </w:r>
      <w:r w:rsidR="009C0953" w:rsidRPr="009C0953">
        <w:rPr>
          <w:rFonts w:ascii="Arial" w:hAnsi="Arial" w:cs="Arial"/>
          <w:sz w:val="24"/>
          <w:szCs w:val="24"/>
        </w:rPr>
        <w:t>Serious Case Reviews and Extended Learning Reviews</w:t>
      </w:r>
    </w:p>
    <w:p w:rsidR="00514D9F" w:rsidRPr="009C0953" w:rsidRDefault="00514D9F" w:rsidP="00514D9F">
      <w:pPr>
        <w:pStyle w:val="ListParagraph"/>
        <w:numPr>
          <w:ilvl w:val="0"/>
          <w:numId w:val="1"/>
        </w:numPr>
        <w:rPr>
          <w:rFonts w:ascii="Arial" w:hAnsi="Arial" w:cs="Arial"/>
          <w:sz w:val="24"/>
          <w:szCs w:val="24"/>
        </w:rPr>
      </w:pPr>
      <w:r w:rsidRPr="009C0953">
        <w:rPr>
          <w:rFonts w:ascii="Arial" w:hAnsi="Arial" w:cs="Arial"/>
          <w:sz w:val="24"/>
          <w:szCs w:val="24"/>
        </w:rPr>
        <w:t xml:space="preserve">Exit interviews </w:t>
      </w:r>
    </w:p>
    <w:p w:rsidR="00282859" w:rsidRPr="009C0953" w:rsidRDefault="00282859" w:rsidP="00282859">
      <w:pPr>
        <w:rPr>
          <w:rFonts w:ascii="Arial" w:hAnsi="Arial" w:cs="Arial"/>
          <w:sz w:val="24"/>
          <w:szCs w:val="24"/>
        </w:rPr>
      </w:pPr>
      <w:r w:rsidRPr="009C0953">
        <w:rPr>
          <w:rFonts w:ascii="Arial" w:hAnsi="Arial" w:cs="Arial"/>
          <w:sz w:val="24"/>
          <w:szCs w:val="24"/>
        </w:rPr>
        <w:t xml:space="preserve">All of the above must be recorded on the Child View Case Management System. </w:t>
      </w:r>
    </w:p>
    <w:p w:rsidR="009C0953" w:rsidRDefault="009C0953" w:rsidP="009C0953">
      <w:pPr>
        <w:spacing w:after="0"/>
        <w:rPr>
          <w:rFonts w:ascii="Arial" w:hAnsi="Arial" w:cs="Arial"/>
          <w:b/>
          <w:sz w:val="24"/>
          <w:szCs w:val="24"/>
        </w:rPr>
      </w:pPr>
      <w:r>
        <w:rPr>
          <w:rFonts w:ascii="Arial" w:hAnsi="Arial" w:cs="Arial"/>
          <w:b/>
          <w:sz w:val="24"/>
          <w:szCs w:val="24"/>
        </w:rPr>
        <w:t>POD Meetings</w:t>
      </w:r>
    </w:p>
    <w:p w:rsidR="005022A7" w:rsidRPr="009C0953" w:rsidRDefault="005022A7" w:rsidP="009C0953">
      <w:pPr>
        <w:spacing w:after="0"/>
        <w:rPr>
          <w:rFonts w:ascii="Arial" w:hAnsi="Arial" w:cs="Arial"/>
          <w:b/>
          <w:sz w:val="24"/>
          <w:szCs w:val="24"/>
        </w:rPr>
      </w:pPr>
      <w:r w:rsidRPr="009C0953">
        <w:rPr>
          <w:rFonts w:ascii="Arial" w:hAnsi="Arial" w:cs="Arial"/>
          <w:sz w:val="24"/>
          <w:szCs w:val="24"/>
        </w:rPr>
        <w:t>P</w:t>
      </w:r>
      <w:r w:rsidR="0035314B" w:rsidRPr="009C0953">
        <w:rPr>
          <w:rFonts w:ascii="Arial" w:hAnsi="Arial" w:cs="Arial"/>
          <w:sz w:val="24"/>
          <w:szCs w:val="24"/>
        </w:rPr>
        <w:t>OD</w:t>
      </w:r>
      <w:r w:rsidRPr="009C0953">
        <w:rPr>
          <w:rFonts w:ascii="Arial" w:hAnsi="Arial" w:cs="Arial"/>
          <w:sz w:val="24"/>
          <w:szCs w:val="24"/>
        </w:rPr>
        <w:t xml:space="preserve"> meetings take place </w:t>
      </w:r>
      <w:r w:rsidR="00410888" w:rsidRPr="009C0953">
        <w:rPr>
          <w:rFonts w:ascii="Arial" w:hAnsi="Arial" w:cs="Arial"/>
          <w:sz w:val="24"/>
          <w:szCs w:val="24"/>
        </w:rPr>
        <w:t xml:space="preserve">on a </w:t>
      </w:r>
      <w:r w:rsidRPr="009C0953">
        <w:rPr>
          <w:rFonts w:ascii="Arial" w:hAnsi="Arial" w:cs="Arial"/>
          <w:sz w:val="24"/>
          <w:szCs w:val="24"/>
        </w:rPr>
        <w:t>weekly basis and are attended</w:t>
      </w:r>
      <w:r w:rsidR="005255DD" w:rsidRPr="009C0953">
        <w:rPr>
          <w:rFonts w:ascii="Arial" w:hAnsi="Arial" w:cs="Arial"/>
          <w:sz w:val="24"/>
          <w:szCs w:val="24"/>
        </w:rPr>
        <w:t xml:space="preserve"> by all case managers, advocates, the VLO, police and other partners, </w:t>
      </w:r>
      <w:r w:rsidR="000162B1" w:rsidRPr="009C0953">
        <w:rPr>
          <w:rFonts w:ascii="Arial" w:hAnsi="Arial" w:cs="Arial"/>
          <w:sz w:val="24"/>
          <w:szCs w:val="24"/>
        </w:rPr>
        <w:t xml:space="preserve">it </w:t>
      </w:r>
      <w:r w:rsidRPr="009C0953">
        <w:rPr>
          <w:rFonts w:ascii="Arial" w:hAnsi="Arial" w:cs="Arial"/>
          <w:sz w:val="24"/>
          <w:szCs w:val="24"/>
        </w:rPr>
        <w:t xml:space="preserve">is chaired by a </w:t>
      </w:r>
      <w:r w:rsidR="005255DD" w:rsidRPr="009C0953">
        <w:rPr>
          <w:rFonts w:ascii="Arial" w:hAnsi="Arial" w:cs="Arial"/>
          <w:sz w:val="24"/>
          <w:szCs w:val="24"/>
        </w:rPr>
        <w:t xml:space="preserve">manager and </w:t>
      </w:r>
      <w:r w:rsidR="00B862D2" w:rsidRPr="009C0953">
        <w:rPr>
          <w:rFonts w:ascii="Arial" w:hAnsi="Arial" w:cs="Arial"/>
          <w:sz w:val="24"/>
          <w:szCs w:val="24"/>
        </w:rPr>
        <w:t>this forum serves as an opportunity for peer review</w:t>
      </w:r>
      <w:r w:rsidRPr="009C0953">
        <w:rPr>
          <w:rFonts w:ascii="Arial" w:hAnsi="Arial" w:cs="Arial"/>
          <w:sz w:val="24"/>
          <w:szCs w:val="24"/>
        </w:rPr>
        <w:t>.   T</w:t>
      </w:r>
      <w:r w:rsidR="00410888" w:rsidRPr="009C0953">
        <w:rPr>
          <w:rFonts w:ascii="Arial" w:hAnsi="Arial" w:cs="Arial"/>
          <w:sz w:val="24"/>
          <w:szCs w:val="24"/>
        </w:rPr>
        <w:t xml:space="preserve">he meeting is used to plan interventions for all orders, </w:t>
      </w:r>
      <w:r w:rsidRPr="009C0953">
        <w:rPr>
          <w:rFonts w:ascii="Arial" w:hAnsi="Arial" w:cs="Arial"/>
          <w:sz w:val="24"/>
          <w:szCs w:val="24"/>
        </w:rPr>
        <w:t xml:space="preserve">review the young person’s intervention plan, identify any barriers to compliance or discuss additional concerns and intelligence.  This forum is also used to agree the conditions of a caution prior to delivery by the police.    </w:t>
      </w:r>
    </w:p>
    <w:p w:rsidR="00FF6E6D" w:rsidRPr="009C0953" w:rsidRDefault="00075DE1" w:rsidP="00514D9F">
      <w:pPr>
        <w:rPr>
          <w:rFonts w:ascii="Arial" w:hAnsi="Arial" w:cs="Arial"/>
          <w:sz w:val="24"/>
          <w:szCs w:val="24"/>
        </w:rPr>
      </w:pPr>
      <w:r>
        <w:rPr>
          <w:rFonts w:ascii="Arial" w:hAnsi="Arial" w:cs="Arial"/>
          <w:sz w:val="24"/>
          <w:szCs w:val="24"/>
        </w:rPr>
        <w:t>Cases of concern (ISS, IRO, Custody, MAPPA, high risk)</w:t>
      </w:r>
      <w:r w:rsidR="00514D9F" w:rsidRPr="009C0953">
        <w:rPr>
          <w:rFonts w:ascii="Arial" w:hAnsi="Arial" w:cs="Arial"/>
          <w:sz w:val="24"/>
          <w:szCs w:val="24"/>
        </w:rPr>
        <w:t xml:space="preserve"> will be reviewed </w:t>
      </w:r>
      <w:r w:rsidR="00EE755A" w:rsidRPr="009C0953">
        <w:rPr>
          <w:rFonts w:ascii="Arial" w:hAnsi="Arial" w:cs="Arial"/>
          <w:sz w:val="24"/>
          <w:szCs w:val="24"/>
        </w:rPr>
        <w:t>every</w:t>
      </w:r>
      <w:r w:rsidR="00514D9F" w:rsidRPr="009C0953">
        <w:rPr>
          <w:rFonts w:ascii="Arial" w:hAnsi="Arial" w:cs="Arial"/>
          <w:sz w:val="24"/>
          <w:szCs w:val="24"/>
        </w:rPr>
        <w:t xml:space="preserve"> four </w:t>
      </w:r>
      <w:r w:rsidR="00EE755A" w:rsidRPr="009C0953">
        <w:rPr>
          <w:rFonts w:ascii="Arial" w:hAnsi="Arial" w:cs="Arial"/>
          <w:sz w:val="24"/>
          <w:szCs w:val="24"/>
        </w:rPr>
        <w:t>weeks</w:t>
      </w:r>
      <w:r w:rsidR="00514D9F" w:rsidRPr="009C0953">
        <w:rPr>
          <w:rFonts w:ascii="Arial" w:hAnsi="Arial" w:cs="Arial"/>
          <w:sz w:val="24"/>
          <w:szCs w:val="24"/>
        </w:rPr>
        <w:t xml:space="preserve"> other cas</w:t>
      </w:r>
      <w:r w:rsidR="00FF6E6D" w:rsidRPr="009C0953">
        <w:rPr>
          <w:rFonts w:ascii="Arial" w:hAnsi="Arial" w:cs="Arial"/>
          <w:sz w:val="24"/>
          <w:szCs w:val="24"/>
        </w:rPr>
        <w:t xml:space="preserve">es are reviewed 12 weekly. </w:t>
      </w:r>
    </w:p>
    <w:p w:rsidR="00FF6E6D" w:rsidRPr="009C0953" w:rsidRDefault="00FF6E6D" w:rsidP="00514D9F">
      <w:pPr>
        <w:rPr>
          <w:rFonts w:ascii="Arial" w:hAnsi="Arial" w:cs="Arial"/>
          <w:sz w:val="24"/>
          <w:szCs w:val="24"/>
        </w:rPr>
      </w:pPr>
    </w:p>
    <w:p w:rsidR="009C0953" w:rsidRDefault="009C0953" w:rsidP="009C0953">
      <w:pPr>
        <w:spacing w:after="0"/>
        <w:rPr>
          <w:rFonts w:ascii="Arial" w:hAnsi="Arial" w:cs="Arial"/>
          <w:sz w:val="24"/>
          <w:szCs w:val="24"/>
        </w:rPr>
      </w:pPr>
      <w:r w:rsidRPr="009C0953">
        <w:rPr>
          <w:rFonts w:ascii="Arial" w:hAnsi="Arial" w:cs="Arial"/>
          <w:b/>
          <w:sz w:val="24"/>
          <w:szCs w:val="24"/>
        </w:rPr>
        <w:t xml:space="preserve">YOT to YOT </w:t>
      </w:r>
      <w:r w:rsidR="003F76CE" w:rsidRPr="009C0953">
        <w:rPr>
          <w:rFonts w:ascii="Arial" w:hAnsi="Arial" w:cs="Arial"/>
          <w:b/>
          <w:sz w:val="24"/>
          <w:szCs w:val="24"/>
        </w:rPr>
        <w:t xml:space="preserve">Transfer </w:t>
      </w:r>
      <w:r w:rsidRPr="009C0953">
        <w:rPr>
          <w:rFonts w:ascii="Arial" w:hAnsi="Arial" w:cs="Arial"/>
          <w:b/>
          <w:sz w:val="24"/>
          <w:szCs w:val="24"/>
        </w:rPr>
        <w:t xml:space="preserve">of </w:t>
      </w:r>
      <w:r w:rsidR="003F76CE" w:rsidRPr="009C0953">
        <w:rPr>
          <w:rFonts w:ascii="Arial" w:hAnsi="Arial" w:cs="Arial"/>
          <w:b/>
          <w:sz w:val="24"/>
          <w:szCs w:val="24"/>
        </w:rPr>
        <w:t xml:space="preserve">cases </w:t>
      </w:r>
    </w:p>
    <w:p w:rsidR="009C0953" w:rsidRPr="009C0953" w:rsidRDefault="009C0953" w:rsidP="009C0953">
      <w:pPr>
        <w:spacing w:after="0"/>
        <w:rPr>
          <w:rFonts w:ascii="Arial" w:hAnsi="Arial" w:cs="Arial"/>
          <w:sz w:val="24"/>
          <w:szCs w:val="24"/>
        </w:rPr>
      </w:pPr>
      <w:r w:rsidRPr="009C0953">
        <w:rPr>
          <w:rFonts w:ascii="Arial" w:hAnsi="Arial" w:cs="Arial"/>
          <w:sz w:val="24"/>
          <w:szCs w:val="24"/>
        </w:rPr>
        <w:t xml:space="preserve">Prior to receipt of a transfer of case or caretaking arrangement the transfer quality assurance form is used to ensure that all of the relevant paperwork is received and of an acceptable quality. The decision to accept a transfer case is not made until the requirements of the quality assurance form are fulfilled. </w:t>
      </w:r>
    </w:p>
    <w:p w:rsidR="003F76CE" w:rsidRPr="003423D9" w:rsidRDefault="003F76CE" w:rsidP="00514D9F">
      <w:pPr>
        <w:rPr>
          <w:rFonts w:ascii="Arial" w:hAnsi="Arial" w:cs="Arial"/>
          <w:sz w:val="24"/>
          <w:szCs w:val="24"/>
        </w:rPr>
      </w:pPr>
      <w:bookmarkStart w:id="0" w:name="_GoBack"/>
      <w:bookmarkEnd w:id="0"/>
    </w:p>
    <w:p w:rsidR="00B96FFF" w:rsidRDefault="00B96FFF" w:rsidP="003423D9">
      <w:pPr>
        <w:autoSpaceDE w:val="0"/>
        <w:autoSpaceDN w:val="0"/>
        <w:adjustRightInd w:val="0"/>
        <w:spacing w:after="0" w:line="240" w:lineRule="auto"/>
        <w:rPr>
          <w:rFonts w:ascii="Arial" w:hAnsi="Arial" w:cs="Arial"/>
          <w:sz w:val="24"/>
          <w:szCs w:val="24"/>
        </w:rPr>
      </w:pPr>
    </w:p>
    <w:p w:rsidR="00B862D2" w:rsidRPr="003423D9" w:rsidRDefault="00B862D2" w:rsidP="00B862D2">
      <w:pPr>
        <w:spacing w:after="0" w:line="240" w:lineRule="auto"/>
        <w:jc w:val="both"/>
        <w:rPr>
          <w:rFonts w:ascii="Arial" w:eastAsia="Times New Roman" w:hAnsi="Arial" w:cs="Arial"/>
          <w:sz w:val="24"/>
          <w:szCs w:val="24"/>
          <w:lang w:eastAsia="en-GB"/>
        </w:rPr>
      </w:pPr>
    </w:p>
    <w:p w:rsidR="00B862D2" w:rsidRDefault="00B862D2" w:rsidP="00B862D2">
      <w:pPr>
        <w:spacing w:after="0" w:line="240" w:lineRule="auto"/>
        <w:jc w:val="both"/>
        <w:rPr>
          <w:rFonts w:ascii="Arial" w:eastAsia="Times New Roman" w:hAnsi="Arial" w:cs="Arial"/>
          <w:sz w:val="24"/>
          <w:szCs w:val="24"/>
          <w:lang w:eastAsia="en-GB"/>
        </w:rPr>
      </w:pPr>
    </w:p>
    <w:p w:rsidR="004027F1" w:rsidRDefault="004027F1"/>
    <w:sectPr w:rsidR="004027F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53" w:rsidRDefault="009C0953" w:rsidP="00BD3D3C">
      <w:pPr>
        <w:spacing w:after="0" w:line="240" w:lineRule="auto"/>
      </w:pPr>
      <w:r>
        <w:separator/>
      </w:r>
    </w:p>
  </w:endnote>
  <w:endnote w:type="continuationSeparator" w:id="0">
    <w:p w:rsidR="009C0953" w:rsidRDefault="009C0953" w:rsidP="00B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53" w:rsidRPr="0027305F" w:rsidRDefault="009C0953" w:rsidP="00BD3D3C">
    <w:pPr>
      <w:autoSpaceDE w:val="0"/>
      <w:autoSpaceDN w:val="0"/>
      <w:adjustRightInd w:val="0"/>
      <w:jc w:val="center"/>
      <w:rPr>
        <w:rFonts w:ascii="Times New Roman" w:hAnsi="Times New Roman"/>
        <w:lang w:eastAsia="en-GB"/>
      </w:rPr>
    </w:pPr>
    <w:r w:rsidRPr="0027305F">
      <w:rPr>
        <w:rFonts w:ascii="Times New Roman" w:hAnsi="Times New Roman"/>
        <w:lang w:eastAsia="en-GB"/>
      </w:rPr>
      <w:t>Children &amp; Families &amp; Young Offenders, Youth Offending Team, Civic Centre, Ground Floor, Regent Street, Gateshead, NE8 1HH</w:t>
    </w:r>
  </w:p>
  <w:p w:rsidR="009C0953" w:rsidRPr="0027305F" w:rsidRDefault="009C0953" w:rsidP="00BD3D3C">
    <w:pPr>
      <w:autoSpaceDE w:val="0"/>
      <w:autoSpaceDN w:val="0"/>
      <w:adjustRightInd w:val="0"/>
      <w:jc w:val="center"/>
      <w:rPr>
        <w:rFonts w:ascii="Times New Roman" w:hAnsi="Times New Roman"/>
        <w:lang w:eastAsia="en-GB"/>
      </w:rPr>
    </w:pPr>
    <w:r w:rsidRPr="0027305F">
      <w:rPr>
        <w:rFonts w:ascii="Times New Roman" w:hAnsi="Times New Roman"/>
        <w:lang w:eastAsia="en-GB"/>
      </w:rPr>
      <w:t>Tel: 0191 4333000 Fax: 0191 4334548</w:t>
    </w:r>
  </w:p>
  <w:p w:rsidR="009C0953" w:rsidRDefault="009C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53" w:rsidRDefault="009C0953" w:rsidP="00BD3D3C">
      <w:pPr>
        <w:spacing w:after="0" w:line="240" w:lineRule="auto"/>
      </w:pPr>
      <w:r>
        <w:separator/>
      </w:r>
    </w:p>
  </w:footnote>
  <w:footnote w:type="continuationSeparator" w:id="0">
    <w:p w:rsidR="009C0953" w:rsidRDefault="009C0953" w:rsidP="00BD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2622"/>
      <w:docPartObj>
        <w:docPartGallery w:val="Page Numbers (Top of Page)"/>
        <w:docPartUnique/>
      </w:docPartObj>
    </w:sdtPr>
    <w:sdtEndPr>
      <w:rPr>
        <w:noProof/>
      </w:rPr>
    </w:sdtEndPr>
    <w:sdtContent>
      <w:p w:rsidR="009C0953" w:rsidRDefault="009C0953">
        <w:pPr>
          <w:pStyle w:val="Header"/>
        </w:pPr>
        <w:r>
          <w:fldChar w:fldCharType="begin"/>
        </w:r>
        <w:r>
          <w:instrText xml:space="preserve"> PAGE   \* MERGEFORMAT </w:instrText>
        </w:r>
        <w:r>
          <w:fldChar w:fldCharType="separate"/>
        </w:r>
        <w:r w:rsidR="00075DE1">
          <w:rPr>
            <w:noProof/>
          </w:rPr>
          <w:t>3</w:t>
        </w:r>
        <w:r>
          <w:rPr>
            <w:noProof/>
          </w:rPr>
          <w:fldChar w:fldCharType="end"/>
        </w:r>
      </w:p>
    </w:sdtContent>
  </w:sdt>
  <w:p w:rsidR="009C0953" w:rsidRDefault="009C0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2E0C"/>
    <w:multiLevelType w:val="hybridMultilevel"/>
    <w:tmpl w:val="893A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A2E6E"/>
    <w:multiLevelType w:val="hybridMultilevel"/>
    <w:tmpl w:val="148ED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E9"/>
    <w:rsid w:val="000162B1"/>
    <w:rsid w:val="000459F7"/>
    <w:rsid w:val="0007103B"/>
    <w:rsid w:val="00075DE1"/>
    <w:rsid w:val="00133FB4"/>
    <w:rsid w:val="001A29B2"/>
    <w:rsid w:val="00282859"/>
    <w:rsid w:val="002A2EFB"/>
    <w:rsid w:val="003423D9"/>
    <w:rsid w:val="0035314B"/>
    <w:rsid w:val="003A75EE"/>
    <w:rsid w:val="003F144F"/>
    <w:rsid w:val="003F76CE"/>
    <w:rsid w:val="004027F1"/>
    <w:rsid w:val="00410888"/>
    <w:rsid w:val="005022A7"/>
    <w:rsid w:val="00514D9F"/>
    <w:rsid w:val="00520304"/>
    <w:rsid w:val="005255DD"/>
    <w:rsid w:val="00571E25"/>
    <w:rsid w:val="005F288E"/>
    <w:rsid w:val="00601BD1"/>
    <w:rsid w:val="00616F57"/>
    <w:rsid w:val="0070074A"/>
    <w:rsid w:val="007805E7"/>
    <w:rsid w:val="00785946"/>
    <w:rsid w:val="008023B6"/>
    <w:rsid w:val="009C0953"/>
    <w:rsid w:val="009C1400"/>
    <w:rsid w:val="009F733C"/>
    <w:rsid w:val="00A0208F"/>
    <w:rsid w:val="00AC25F3"/>
    <w:rsid w:val="00B302EF"/>
    <w:rsid w:val="00B862D2"/>
    <w:rsid w:val="00B96FFF"/>
    <w:rsid w:val="00BB1CE9"/>
    <w:rsid w:val="00BD3D3C"/>
    <w:rsid w:val="00C17ADA"/>
    <w:rsid w:val="00EE755A"/>
    <w:rsid w:val="00FA28C9"/>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EE"/>
    <w:pPr>
      <w:ind w:left="720"/>
      <w:contextualSpacing/>
    </w:pPr>
  </w:style>
  <w:style w:type="paragraph" w:styleId="BalloonText">
    <w:name w:val="Balloon Text"/>
    <w:basedOn w:val="Normal"/>
    <w:link w:val="BalloonTextChar"/>
    <w:uiPriority w:val="99"/>
    <w:semiHidden/>
    <w:unhideWhenUsed/>
    <w:rsid w:val="0078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46"/>
    <w:rPr>
      <w:rFonts w:ascii="Tahoma" w:hAnsi="Tahoma" w:cs="Tahoma"/>
      <w:sz w:val="16"/>
      <w:szCs w:val="16"/>
    </w:rPr>
  </w:style>
  <w:style w:type="paragraph" w:styleId="BodyText">
    <w:name w:val="Body Text"/>
    <w:basedOn w:val="Normal"/>
    <w:link w:val="BodyTextChar"/>
    <w:rsid w:val="00BD3D3C"/>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D3D3C"/>
    <w:rPr>
      <w:rFonts w:ascii="Arial" w:eastAsia="Times New Roman" w:hAnsi="Arial" w:cs="Times New Roman"/>
      <w:spacing w:val="-5"/>
      <w:sz w:val="20"/>
      <w:szCs w:val="20"/>
    </w:rPr>
  </w:style>
  <w:style w:type="paragraph" w:styleId="Header">
    <w:name w:val="header"/>
    <w:basedOn w:val="Normal"/>
    <w:link w:val="HeaderChar"/>
    <w:uiPriority w:val="99"/>
    <w:unhideWhenUsed/>
    <w:rsid w:val="00BD3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3C"/>
  </w:style>
  <w:style w:type="paragraph" w:styleId="Footer">
    <w:name w:val="footer"/>
    <w:basedOn w:val="Normal"/>
    <w:link w:val="FooterChar"/>
    <w:uiPriority w:val="99"/>
    <w:unhideWhenUsed/>
    <w:rsid w:val="00BD3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EE"/>
    <w:pPr>
      <w:ind w:left="720"/>
      <w:contextualSpacing/>
    </w:pPr>
  </w:style>
  <w:style w:type="paragraph" w:styleId="BalloonText">
    <w:name w:val="Balloon Text"/>
    <w:basedOn w:val="Normal"/>
    <w:link w:val="BalloonTextChar"/>
    <w:uiPriority w:val="99"/>
    <w:semiHidden/>
    <w:unhideWhenUsed/>
    <w:rsid w:val="0078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46"/>
    <w:rPr>
      <w:rFonts w:ascii="Tahoma" w:hAnsi="Tahoma" w:cs="Tahoma"/>
      <w:sz w:val="16"/>
      <w:szCs w:val="16"/>
    </w:rPr>
  </w:style>
  <w:style w:type="paragraph" w:styleId="BodyText">
    <w:name w:val="Body Text"/>
    <w:basedOn w:val="Normal"/>
    <w:link w:val="BodyTextChar"/>
    <w:rsid w:val="00BD3D3C"/>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D3D3C"/>
    <w:rPr>
      <w:rFonts w:ascii="Arial" w:eastAsia="Times New Roman" w:hAnsi="Arial" w:cs="Times New Roman"/>
      <w:spacing w:val="-5"/>
      <w:sz w:val="20"/>
      <w:szCs w:val="20"/>
    </w:rPr>
  </w:style>
  <w:style w:type="paragraph" w:styleId="Header">
    <w:name w:val="header"/>
    <w:basedOn w:val="Normal"/>
    <w:link w:val="HeaderChar"/>
    <w:uiPriority w:val="99"/>
    <w:unhideWhenUsed/>
    <w:rsid w:val="00BD3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3C"/>
  </w:style>
  <w:style w:type="paragraph" w:styleId="Footer">
    <w:name w:val="footer"/>
    <w:basedOn w:val="Normal"/>
    <w:link w:val="FooterChar"/>
    <w:uiPriority w:val="99"/>
    <w:unhideWhenUsed/>
    <w:rsid w:val="00BD3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6402-A4F6-4EC6-AD97-AA5828CE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33CC7BEC.dotm</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French</dc:creator>
  <cp:lastModifiedBy>Debbie Findley</cp:lastModifiedBy>
  <cp:revision>2</cp:revision>
  <cp:lastPrinted>2016-05-10T16:59:00Z</cp:lastPrinted>
  <dcterms:created xsi:type="dcterms:W3CDTF">2018-05-10T15:29:00Z</dcterms:created>
  <dcterms:modified xsi:type="dcterms:W3CDTF">2018-05-10T15:29:00Z</dcterms:modified>
</cp:coreProperties>
</file>