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115" w:type="dxa"/>
          <w:right w:w="115" w:type="dxa"/>
        </w:tblCellMar>
        <w:tblLook w:val="01E0" w:firstRow="1" w:lastRow="1" w:firstColumn="1" w:lastColumn="1" w:noHBand="0" w:noVBand="0"/>
      </w:tblPr>
      <w:tblGrid>
        <w:gridCol w:w="588"/>
        <w:gridCol w:w="600"/>
        <w:gridCol w:w="148"/>
        <w:gridCol w:w="6819"/>
        <w:gridCol w:w="250"/>
        <w:gridCol w:w="1557"/>
      </w:tblGrid>
      <w:tr w:rsidR="00E61E0D" w:rsidRPr="00C846CF" w14:paraId="2CBD2C58" w14:textId="77777777" w:rsidTr="005C4A37">
        <w:tc>
          <w:tcPr>
            <w:tcW w:w="1336" w:type="dxa"/>
            <w:gridSpan w:val="3"/>
          </w:tcPr>
          <w:p w14:paraId="5AFBEDE2" w14:textId="77777777" w:rsidR="00E61E0D" w:rsidRPr="00C846CF" w:rsidRDefault="00E61E0D">
            <w:pPr>
              <w:rPr>
                <w:rFonts w:ascii="Verdana" w:hAnsi="Verdana" w:cs="Arial"/>
                <w:b/>
                <w:sz w:val="36"/>
                <w:szCs w:val="36"/>
              </w:rPr>
            </w:pPr>
            <w:r w:rsidRPr="00C846CF">
              <w:rPr>
                <w:rFonts w:ascii="Verdana" w:hAnsi="Verdana" w:cs="Arial"/>
                <w:b/>
                <w:sz w:val="36"/>
                <w:szCs w:val="36"/>
              </w:rPr>
              <w:t>Title:</w:t>
            </w:r>
          </w:p>
        </w:tc>
        <w:tc>
          <w:tcPr>
            <w:tcW w:w="8626" w:type="dxa"/>
            <w:gridSpan w:val="3"/>
          </w:tcPr>
          <w:p w14:paraId="0DE1DBE2" w14:textId="77777777" w:rsidR="00E61E0D" w:rsidRPr="00C846CF" w:rsidRDefault="009D35AC" w:rsidP="009D35AC">
            <w:pPr>
              <w:rPr>
                <w:rFonts w:ascii="Verdana" w:hAnsi="Verdana" w:cs="Arial"/>
                <w:b/>
                <w:sz w:val="36"/>
                <w:szCs w:val="36"/>
              </w:rPr>
            </w:pPr>
            <w:r w:rsidRPr="00C846CF">
              <w:rPr>
                <w:rFonts w:ascii="Verdana" w:hAnsi="Verdana" w:cs="Arial"/>
                <w:b/>
                <w:sz w:val="36"/>
                <w:szCs w:val="36"/>
              </w:rPr>
              <w:t xml:space="preserve">STAFF </w:t>
            </w:r>
            <w:r w:rsidR="00784B37" w:rsidRPr="00C846CF">
              <w:rPr>
                <w:rFonts w:ascii="Verdana" w:hAnsi="Verdana" w:cs="Arial"/>
                <w:b/>
                <w:sz w:val="36"/>
                <w:szCs w:val="36"/>
              </w:rPr>
              <w:t>AND</w:t>
            </w:r>
            <w:r w:rsidR="00E61E0D" w:rsidRPr="00C846CF">
              <w:rPr>
                <w:rFonts w:ascii="Verdana" w:hAnsi="Verdana" w:cs="Arial"/>
                <w:b/>
                <w:sz w:val="36"/>
                <w:szCs w:val="36"/>
              </w:rPr>
              <w:t xml:space="preserve"> PANEL MEMBERS DEVELOPMENT AND TRAINING POLICY</w:t>
            </w:r>
          </w:p>
        </w:tc>
      </w:tr>
      <w:tr w:rsidR="00E61E0D" w:rsidRPr="00C846CF" w14:paraId="471BAE7A" w14:textId="77777777" w:rsidTr="005C4A37">
        <w:tc>
          <w:tcPr>
            <w:tcW w:w="1336" w:type="dxa"/>
            <w:gridSpan w:val="3"/>
          </w:tcPr>
          <w:p w14:paraId="705AEB21" w14:textId="77777777" w:rsidR="00E61E0D" w:rsidRPr="00C846CF" w:rsidRDefault="00E61E0D">
            <w:pPr>
              <w:rPr>
                <w:rFonts w:ascii="Verdana" w:hAnsi="Verdana" w:cs="Arial"/>
              </w:rPr>
            </w:pPr>
          </w:p>
        </w:tc>
        <w:tc>
          <w:tcPr>
            <w:tcW w:w="8626" w:type="dxa"/>
            <w:gridSpan w:val="3"/>
          </w:tcPr>
          <w:p w14:paraId="6AFB55E9" w14:textId="77777777" w:rsidR="00E61E0D" w:rsidRPr="00C846CF" w:rsidRDefault="00E61E0D">
            <w:pPr>
              <w:rPr>
                <w:rFonts w:ascii="Verdana" w:hAnsi="Verdana" w:cs="Arial"/>
              </w:rPr>
            </w:pPr>
          </w:p>
        </w:tc>
      </w:tr>
      <w:tr w:rsidR="00E61E0D" w:rsidRPr="00C846CF" w14:paraId="02405940" w14:textId="77777777" w:rsidTr="005C4A37">
        <w:tc>
          <w:tcPr>
            <w:tcW w:w="588" w:type="dxa"/>
          </w:tcPr>
          <w:p w14:paraId="0C014847" w14:textId="77777777" w:rsidR="00E61E0D" w:rsidRPr="00C846CF" w:rsidRDefault="00E61E0D" w:rsidP="005C4A37">
            <w:pPr>
              <w:spacing w:before="120" w:after="120"/>
              <w:rPr>
                <w:rFonts w:ascii="Verdana" w:hAnsi="Verdana" w:cs="Arial"/>
                <w:b/>
                <w:szCs w:val="28"/>
              </w:rPr>
            </w:pPr>
            <w:r w:rsidRPr="00C846CF">
              <w:rPr>
                <w:rFonts w:ascii="Verdana" w:hAnsi="Verdana" w:cs="Arial"/>
                <w:b/>
                <w:szCs w:val="28"/>
              </w:rPr>
              <w:t>1</w:t>
            </w:r>
          </w:p>
        </w:tc>
        <w:tc>
          <w:tcPr>
            <w:tcW w:w="9374" w:type="dxa"/>
            <w:gridSpan w:val="5"/>
          </w:tcPr>
          <w:p w14:paraId="283E89FC" w14:textId="77777777" w:rsidR="00E61E0D" w:rsidRPr="00C846CF" w:rsidRDefault="00E61E0D" w:rsidP="005C4A37">
            <w:pPr>
              <w:spacing w:before="120" w:after="120"/>
              <w:rPr>
                <w:rFonts w:ascii="Verdana" w:hAnsi="Verdana" w:cs="Arial"/>
                <w:b/>
                <w:szCs w:val="28"/>
              </w:rPr>
            </w:pPr>
            <w:r w:rsidRPr="00C846CF">
              <w:rPr>
                <w:rFonts w:ascii="Verdana" w:hAnsi="Verdana" w:cs="Arial"/>
                <w:b/>
                <w:szCs w:val="28"/>
              </w:rPr>
              <w:t>Purpose</w:t>
            </w:r>
          </w:p>
        </w:tc>
      </w:tr>
      <w:tr w:rsidR="00E61E0D" w:rsidRPr="00C846CF" w14:paraId="654BE1A8" w14:textId="77777777" w:rsidTr="005C4A37">
        <w:tc>
          <w:tcPr>
            <w:tcW w:w="588" w:type="dxa"/>
          </w:tcPr>
          <w:p w14:paraId="79AC9169" w14:textId="77777777" w:rsidR="00E61E0D" w:rsidRPr="00C846CF" w:rsidRDefault="00E61E0D" w:rsidP="005C4A37">
            <w:pPr>
              <w:spacing w:after="120"/>
              <w:rPr>
                <w:rFonts w:ascii="Verdana" w:hAnsi="Verdana" w:cs="Arial"/>
              </w:rPr>
            </w:pPr>
          </w:p>
        </w:tc>
        <w:tc>
          <w:tcPr>
            <w:tcW w:w="9374" w:type="dxa"/>
            <w:gridSpan w:val="5"/>
          </w:tcPr>
          <w:p w14:paraId="6C536CF1" w14:textId="77777777" w:rsidR="00E61E0D" w:rsidRPr="00C846CF" w:rsidRDefault="00784BA3" w:rsidP="00784B37">
            <w:pPr>
              <w:pStyle w:val="BodyTextIndent"/>
              <w:spacing w:after="120"/>
              <w:ind w:left="12" w:hanging="12"/>
              <w:rPr>
                <w:rFonts w:ascii="Verdana" w:hAnsi="Verdana" w:cs="Arial"/>
                <w:b/>
                <w:sz w:val="20"/>
                <w:szCs w:val="22"/>
              </w:rPr>
            </w:pPr>
            <w:r w:rsidRPr="00C846CF">
              <w:rPr>
                <w:rFonts w:ascii="Verdana" w:hAnsi="Verdana" w:cs="Arial"/>
                <w:sz w:val="18"/>
                <w:szCs w:val="22"/>
              </w:rPr>
              <w:t xml:space="preserve">To ensure that </w:t>
            </w:r>
            <w:r w:rsidR="00E61E0D" w:rsidRPr="00C846CF">
              <w:rPr>
                <w:rFonts w:ascii="Verdana" w:hAnsi="Verdana" w:cs="Arial"/>
                <w:sz w:val="18"/>
                <w:szCs w:val="22"/>
              </w:rPr>
              <w:t>Family</w:t>
            </w:r>
            <w:r w:rsidRPr="00C846CF">
              <w:rPr>
                <w:rFonts w:ascii="Verdana" w:hAnsi="Verdana" w:cs="Arial"/>
                <w:sz w:val="18"/>
                <w:szCs w:val="22"/>
              </w:rPr>
              <w:t xml:space="preserve"> </w:t>
            </w:r>
            <w:r w:rsidR="00E61E0D" w:rsidRPr="00C846CF">
              <w:rPr>
                <w:rFonts w:ascii="Verdana" w:hAnsi="Verdana" w:cs="Arial"/>
                <w:sz w:val="18"/>
                <w:szCs w:val="22"/>
              </w:rPr>
              <w:t xml:space="preserve">Care’s staff team </w:t>
            </w:r>
            <w:r w:rsidRPr="00C846CF">
              <w:rPr>
                <w:rFonts w:ascii="Verdana" w:hAnsi="Verdana" w:cs="Arial"/>
                <w:sz w:val="18"/>
                <w:szCs w:val="22"/>
              </w:rPr>
              <w:t>and Panel Members</w:t>
            </w:r>
            <w:r w:rsidR="00E61E0D" w:rsidRPr="00C846CF">
              <w:rPr>
                <w:rFonts w:ascii="Verdana" w:hAnsi="Verdana" w:cs="Arial"/>
                <w:sz w:val="18"/>
                <w:szCs w:val="22"/>
              </w:rPr>
              <w:t xml:space="preserve"> complete mandatory training and are provided with an ongoing programme of relevant training and professional development. </w:t>
            </w:r>
          </w:p>
          <w:p w14:paraId="57875DCC" w14:textId="77777777" w:rsidR="00E61E0D" w:rsidRPr="00C846CF" w:rsidRDefault="00E61E0D" w:rsidP="00784B37">
            <w:pPr>
              <w:pStyle w:val="BodyTextIndent"/>
              <w:spacing w:after="120"/>
              <w:ind w:left="12" w:hanging="12"/>
              <w:rPr>
                <w:rFonts w:ascii="Verdana" w:hAnsi="Verdana" w:cs="Arial"/>
                <w:b/>
                <w:sz w:val="20"/>
                <w:szCs w:val="22"/>
              </w:rPr>
            </w:pPr>
            <w:r w:rsidRPr="00C846CF">
              <w:rPr>
                <w:rFonts w:ascii="Verdana" w:hAnsi="Verdana" w:cs="Arial"/>
                <w:b/>
                <w:sz w:val="18"/>
                <w:szCs w:val="22"/>
              </w:rPr>
              <w:t>Statement of Intent</w:t>
            </w:r>
          </w:p>
          <w:p w14:paraId="7F264BDF" w14:textId="77777777" w:rsidR="00E61E0D" w:rsidRPr="00C846CF" w:rsidRDefault="00E61E0D" w:rsidP="00784B37">
            <w:pPr>
              <w:pStyle w:val="BodyTextIndent"/>
              <w:spacing w:after="120"/>
              <w:ind w:left="12" w:hanging="12"/>
              <w:rPr>
                <w:rFonts w:ascii="Verdana" w:hAnsi="Verdana" w:cs="Arial"/>
                <w:sz w:val="20"/>
                <w:szCs w:val="22"/>
              </w:rPr>
            </w:pPr>
            <w:r w:rsidRPr="00C846CF">
              <w:rPr>
                <w:rFonts w:ascii="Verdana" w:hAnsi="Verdana" w:cs="Arial"/>
                <w:sz w:val="18"/>
                <w:szCs w:val="22"/>
              </w:rPr>
              <w:t>Family</w:t>
            </w:r>
            <w:r w:rsidR="00784BA3" w:rsidRPr="00C846CF">
              <w:rPr>
                <w:rFonts w:ascii="Verdana" w:hAnsi="Verdana" w:cs="Arial"/>
                <w:sz w:val="18"/>
                <w:szCs w:val="22"/>
              </w:rPr>
              <w:t xml:space="preserve"> </w:t>
            </w:r>
            <w:r w:rsidRPr="00C846CF">
              <w:rPr>
                <w:rFonts w:ascii="Verdana" w:hAnsi="Verdana" w:cs="Arial"/>
                <w:sz w:val="18"/>
                <w:szCs w:val="22"/>
              </w:rPr>
              <w:t xml:space="preserve">Care’s purpose is to provide stable family placements for children and young people ‘looked after' enabling children and young people to achieve lasting benefits.  </w:t>
            </w:r>
            <w:r w:rsidR="00784BA3" w:rsidRPr="00C846CF">
              <w:rPr>
                <w:rFonts w:ascii="Verdana" w:hAnsi="Verdana" w:cs="Arial"/>
                <w:sz w:val="18"/>
                <w:szCs w:val="22"/>
              </w:rPr>
              <w:t>To</w:t>
            </w:r>
            <w:r w:rsidRPr="00C846CF">
              <w:rPr>
                <w:rFonts w:ascii="Verdana" w:hAnsi="Verdana" w:cs="Arial"/>
                <w:sz w:val="18"/>
                <w:szCs w:val="22"/>
              </w:rPr>
              <w:t xml:space="preserve"> fulfil our objectives as an organisation we have developed organisational policies, systems and structures which ensure that staff and panel members are able to work effectively. </w:t>
            </w:r>
          </w:p>
          <w:p w14:paraId="7B39B85F" w14:textId="77777777" w:rsidR="00E61E0D" w:rsidRPr="00C846CF" w:rsidRDefault="00E61E0D" w:rsidP="00784B37">
            <w:pPr>
              <w:pStyle w:val="BodyTextIndent"/>
              <w:spacing w:after="120"/>
              <w:ind w:left="12" w:hanging="12"/>
              <w:rPr>
                <w:rFonts w:ascii="Verdana" w:hAnsi="Verdana" w:cs="Arial"/>
                <w:sz w:val="20"/>
                <w:szCs w:val="22"/>
              </w:rPr>
            </w:pPr>
            <w:r w:rsidRPr="00C846CF">
              <w:rPr>
                <w:rFonts w:ascii="Verdana" w:hAnsi="Verdana" w:cs="Arial"/>
                <w:sz w:val="18"/>
                <w:szCs w:val="22"/>
              </w:rPr>
              <w:t xml:space="preserve">The programme of training and learning will equip staff and panel members with the skills required to meet the needs of the children and young people, keep them up to date with professional, legal and practice developments and reflect the policies and legal obligations and business of the agency. </w:t>
            </w:r>
          </w:p>
          <w:p w14:paraId="70631935" w14:textId="77777777" w:rsidR="00E61E0D" w:rsidRPr="00C846CF" w:rsidRDefault="00E61E0D" w:rsidP="00784B37">
            <w:pPr>
              <w:spacing w:after="120"/>
              <w:ind w:left="12" w:hanging="12"/>
              <w:jc w:val="both"/>
              <w:rPr>
                <w:rFonts w:ascii="Verdana" w:hAnsi="Verdana" w:cs="Arial"/>
                <w:sz w:val="20"/>
                <w:szCs w:val="22"/>
              </w:rPr>
            </w:pPr>
            <w:r w:rsidRPr="00C846CF">
              <w:rPr>
                <w:rFonts w:ascii="Verdana" w:hAnsi="Verdana" w:cs="Arial"/>
                <w:sz w:val="18"/>
                <w:szCs w:val="22"/>
              </w:rPr>
              <w:t>Family</w:t>
            </w:r>
            <w:r w:rsidR="00784BA3" w:rsidRPr="00C846CF">
              <w:rPr>
                <w:rFonts w:ascii="Verdana" w:hAnsi="Verdana" w:cs="Arial"/>
                <w:sz w:val="18"/>
                <w:szCs w:val="22"/>
              </w:rPr>
              <w:t xml:space="preserve"> </w:t>
            </w:r>
            <w:r w:rsidRPr="00C846CF">
              <w:rPr>
                <w:rFonts w:ascii="Verdana" w:hAnsi="Verdana" w:cs="Arial"/>
                <w:sz w:val="18"/>
                <w:szCs w:val="22"/>
              </w:rPr>
              <w:t xml:space="preserve">Care recognises that people are the key resource in the organisation.  We recognise that we must invest in our staff, so that current performance and future development can be assured and that adequate resources, </w:t>
            </w:r>
            <w:r w:rsidR="00784BA3" w:rsidRPr="00C846CF">
              <w:rPr>
                <w:rFonts w:ascii="Verdana" w:hAnsi="Verdana" w:cs="Arial"/>
                <w:sz w:val="18"/>
                <w:szCs w:val="22"/>
              </w:rPr>
              <w:t>to</w:t>
            </w:r>
            <w:r w:rsidRPr="00C846CF">
              <w:rPr>
                <w:rFonts w:ascii="Verdana" w:hAnsi="Verdana" w:cs="Arial"/>
                <w:sz w:val="18"/>
                <w:szCs w:val="22"/>
              </w:rPr>
              <w:t xml:space="preserve"> realise this policy, are planned for and provided.</w:t>
            </w:r>
          </w:p>
          <w:p w14:paraId="24CAFA78" w14:textId="77777777" w:rsidR="00E61E0D" w:rsidRPr="00C846CF" w:rsidRDefault="00E61E0D" w:rsidP="00784B37">
            <w:pPr>
              <w:pStyle w:val="BodyTextIndent2"/>
              <w:spacing w:after="120"/>
              <w:ind w:left="12" w:hanging="12"/>
              <w:jc w:val="both"/>
              <w:rPr>
                <w:rFonts w:ascii="Verdana" w:hAnsi="Verdana" w:cs="Arial"/>
                <w:sz w:val="20"/>
                <w:szCs w:val="22"/>
              </w:rPr>
            </w:pPr>
            <w:r w:rsidRPr="00C846CF">
              <w:rPr>
                <w:rFonts w:ascii="Verdana" w:hAnsi="Verdana" w:cs="Arial"/>
                <w:sz w:val="18"/>
                <w:szCs w:val="22"/>
              </w:rPr>
              <w:t xml:space="preserve">The purpose of staff </w:t>
            </w:r>
            <w:r w:rsidR="00784BA3" w:rsidRPr="00C846CF">
              <w:rPr>
                <w:rFonts w:ascii="Verdana" w:hAnsi="Verdana" w:cs="Arial"/>
                <w:sz w:val="18"/>
                <w:szCs w:val="22"/>
              </w:rPr>
              <w:t>and</w:t>
            </w:r>
            <w:r w:rsidRPr="00C846CF">
              <w:rPr>
                <w:rFonts w:ascii="Verdana" w:hAnsi="Verdana" w:cs="Arial"/>
                <w:sz w:val="18"/>
                <w:szCs w:val="22"/>
              </w:rPr>
              <w:t xml:space="preserve"> panel members’ development and training is to promote a cult</w:t>
            </w:r>
            <w:r w:rsidR="00784BA3" w:rsidRPr="00C846CF">
              <w:rPr>
                <w:rFonts w:ascii="Verdana" w:hAnsi="Verdana" w:cs="Arial"/>
                <w:sz w:val="18"/>
                <w:szCs w:val="22"/>
              </w:rPr>
              <w:t xml:space="preserve">ure of learning within </w:t>
            </w:r>
            <w:r w:rsidRPr="00C846CF">
              <w:rPr>
                <w:rFonts w:ascii="Verdana" w:hAnsi="Verdana" w:cs="Arial"/>
                <w:sz w:val="18"/>
                <w:szCs w:val="22"/>
              </w:rPr>
              <w:t>Family</w:t>
            </w:r>
            <w:r w:rsidR="00784BA3" w:rsidRPr="00C846CF">
              <w:rPr>
                <w:rFonts w:ascii="Verdana" w:hAnsi="Verdana" w:cs="Arial"/>
                <w:sz w:val="18"/>
                <w:szCs w:val="22"/>
              </w:rPr>
              <w:t xml:space="preserve"> </w:t>
            </w:r>
            <w:r w:rsidRPr="00C846CF">
              <w:rPr>
                <w:rFonts w:ascii="Verdana" w:hAnsi="Verdana" w:cs="Arial"/>
                <w:sz w:val="18"/>
                <w:szCs w:val="22"/>
              </w:rPr>
              <w:t>Care and to assist staff to increase their potential, enhance their ability and increase effectiveness to</w:t>
            </w:r>
            <w:r w:rsidR="00784BA3" w:rsidRPr="00C846CF">
              <w:rPr>
                <w:rFonts w:ascii="Verdana" w:hAnsi="Verdana" w:cs="Arial"/>
                <w:sz w:val="18"/>
                <w:szCs w:val="22"/>
              </w:rPr>
              <w:t xml:space="preserve"> the mutual benefit of </w:t>
            </w:r>
            <w:r w:rsidRPr="00C846CF">
              <w:rPr>
                <w:rFonts w:ascii="Verdana" w:hAnsi="Verdana" w:cs="Arial"/>
                <w:sz w:val="18"/>
                <w:szCs w:val="22"/>
              </w:rPr>
              <w:t>Family</w:t>
            </w:r>
            <w:r w:rsidR="00784BA3" w:rsidRPr="00C846CF">
              <w:rPr>
                <w:rFonts w:ascii="Verdana" w:hAnsi="Verdana" w:cs="Arial"/>
                <w:sz w:val="18"/>
                <w:szCs w:val="22"/>
              </w:rPr>
              <w:t xml:space="preserve"> </w:t>
            </w:r>
            <w:r w:rsidRPr="00C846CF">
              <w:rPr>
                <w:rFonts w:ascii="Verdana" w:hAnsi="Verdana" w:cs="Arial"/>
                <w:sz w:val="18"/>
                <w:szCs w:val="22"/>
              </w:rPr>
              <w:t>Care and themselves.</w:t>
            </w:r>
          </w:p>
          <w:p w14:paraId="19F79CF2" w14:textId="77777777" w:rsidR="00E61E0D" w:rsidRPr="00C846CF" w:rsidRDefault="00E61E0D" w:rsidP="00784B37">
            <w:pPr>
              <w:pStyle w:val="BodyTextIndent2"/>
              <w:spacing w:after="120"/>
              <w:ind w:left="12" w:hanging="12"/>
              <w:jc w:val="both"/>
              <w:rPr>
                <w:rFonts w:ascii="Verdana" w:hAnsi="Verdana" w:cs="Arial"/>
                <w:sz w:val="20"/>
                <w:szCs w:val="22"/>
              </w:rPr>
            </w:pPr>
            <w:r w:rsidRPr="00C846CF">
              <w:rPr>
                <w:rFonts w:ascii="Verdana" w:hAnsi="Verdana" w:cs="Arial"/>
                <w:sz w:val="18"/>
                <w:szCs w:val="22"/>
              </w:rPr>
              <w:t>Family</w:t>
            </w:r>
            <w:r w:rsidR="00784BA3" w:rsidRPr="00C846CF">
              <w:rPr>
                <w:rFonts w:ascii="Verdana" w:hAnsi="Verdana" w:cs="Arial"/>
                <w:sz w:val="18"/>
                <w:szCs w:val="22"/>
              </w:rPr>
              <w:t xml:space="preserve"> </w:t>
            </w:r>
            <w:r w:rsidRPr="00C846CF">
              <w:rPr>
                <w:rFonts w:ascii="Verdana" w:hAnsi="Verdana" w:cs="Arial"/>
                <w:sz w:val="18"/>
                <w:szCs w:val="22"/>
              </w:rPr>
              <w:t>Care considers itself a ‘Learning Organisation’ and will secure resources in order to promote and develop this culture.</w:t>
            </w:r>
          </w:p>
          <w:p w14:paraId="4B4CB11A" w14:textId="77777777" w:rsidR="00E61E0D" w:rsidRPr="00C846CF" w:rsidRDefault="00E61E0D" w:rsidP="00784B37">
            <w:pPr>
              <w:pStyle w:val="BodyTextIndent"/>
              <w:spacing w:after="120"/>
              <w:ind w:left="12" w:hanging="12"/>
              <w:rPr>
                <w:rFonts w:ascii="Verdana" w:hAnsi="Verdana" w:cs="Arial"/>
                <w:sz w:val="20"/>
                <w:szCs w:val="22"/>
              </w:rPr>
            </w:pPr>
            <w:r w:rsidRPr="00C846CF">
              <w:rPr>
                <w:rFonts w:ascii="Verdana" w:hAnsi="Verdana" w:cs="Arial"/>
                <w:sz w:val="18"/>
                <w:szCs w:val="22"/>
              </w:rPr>
              <w:t>Family</w:t>
            </w:r>
            <w:r w:rsidR="00784BA3" w:rsidRPr="00C846CF">
              <w:rPr>
                <w:rFonts w:ascii="Verdana" w:hAnsi="Verdana" w:cs="Arial"/>
                <w:sz w:val="18"/>
                <w:szCs w:val="22"/>
              </w:rPr>
              <w:t xml:space="preserve"> </w:t>
            </w:r>
            <w:r w:rsidRPr="00C846CF">
              <w:rPr>
                <w:rFonts w:ascii="Verdana" w:hAnsi="Verdana" w:cs="Arial"/>
                <w:sz w:val="18"/>
                <w:szCs w:val="22"/>
              </w:rPr>
              <w:t>Care recognises that fairness and equality are recognised as essential for good practice.  Every staff and panel member h</w:t>
            </w:r>
            <w:r w:rsidR="00784B37" w:rsidRPr="00C846CF">
              <w:rPr>
                <w:rFonts w:ascii="Verdana" w:hAnsi="Verdana" w:cs="Arial"/>
                <w:sz w:val="18"/>
                <w:szCs w:val="22"/>
              </w:rPr>
              <w:t>as a right of access to support</w:t>
            </w:r>
            <w:r w:rsidRPr="00C846CF">
              <w:rPr>
                <w:rFonts w:ascii="Verdana" w:hAnsi="Verdana" w:cs="Arial"/>
                <w:sz w:val="18"/>
                <w:szCs w:val="22"/>
              </w:rPr>
              <w:t xml:space="preserve"> and to available resources and opportunities in order that they may develop as practitioners and better fulfil their responsibilities.</w:t>
            </w:r>
          </w:p>
          <w:p w14:paraId="58330D55" w14:textId="77777777" w:rsidR="00E61E0D" w:rsidRPr="00C846CF" w:rsidRDefault="00E61E0D" w:rsidP="00784B37">
            <w:pPr>
              <w:pStyle w:val="BodyTextIndent"/>
              <w:spacing w:after="120"/>
              <w:ind w:left="12" w:hanging="12"/>
              <w:rPr>
                <w:rFonts w:ascii="Verdana" w:hAnsi="Verdana" w:cs="Arial"/>
                <w:sz w:val="20"/>
              </w:rPr>
            </w:pPr>
            <w:r w:rsidRPr="00C846CF">
              <w:rPr>
                <w:rFonts w:ascii="Verdana" w:hAnsi="Verdana" w:cs="Arial"/>
                <w:sz w:val="18"/>
                <w:szCs w:val="22"/>
              </w:rPr>
              <w:t>Every panel and staff member must take appropriate responsibility for their own learning and development, in consultation with their Line Manager/Chair of Panel.</w:t>
            </w:r>
          </w:p>
          <w:p w14:paraId="39935C62" w14:textId="77777777" w:rsidR="00E61E0D" w:rsidRPr="00C846CF" w:rsidRDefault="00E61E0D" w:rsidP="00784B37">
            <w:pPr>
              <w:spacing w:after="120"/>
              <w:jc w:val="both"/>
              <w:rPr>
                <w:rFonts w:ascii="Verdana" w:hAnsi="Verdana" w:cs="Arial"/>
              </w:rPr>
            </w:pPr>
            <w:r w:rsidRPr="00C846CF">
              <w:rPr>
                <w:rFonts w:ascii="Verdana" w:hAnsi="Verdana" w:cs="Arial"/>
                <w:sz w:val="18"/>
                <w:szCs w:val="22"/>
              </w:rPr>
              <w:t>Staff development of individuals and teams is a shared responsibility of individuals, their Line Managers</w:t>
            </w:r>
            <w:r w:rsidR="00784B37" w:rsidRPr="00C846CF">
              <w:rPr>
                <w:rFonts w:ascii="Verdana" w:hAnsi="Verdana" w:cs="Arial"/>
                <w:sz w:val="18"/>
                <w:szCs w:val="22"/>
              </w:rPr>
              <w:t xml:space="preserve">, </w:t>
            </w:r>
            <w:r w:rsidR="00784BA3" w:rsidRPr="00C846CF">
              <w:rPr>
                <w:rFonts w:ascii="Verdana" w:hAnsi="Verdana" w:cs="Arial"/>
                <w:sz w:val="18"/>
                <w:szCs w:val="22"/>
              </w:rPr>
              <w:t xml:space="preserve">Chair of Panel and </w:t>
            </w:r>
            <w:r w:rsidRPr="00C846CF">
              <w:rPr>
                <w:rFonts w:ascii="Verdana" w:hAnsi="Verdana" w:cs="Arial"/>
                <w:sz w:val="18"/>
                <w:szCs w:val="22"/>
              </w:rPr>
              <w:t>Family</w:t>
            </w:r>
            <w:r w:rsidR="00784BA3" w:rsidRPr="00C846CF">
              <w:rPr>
                <w:rFonts w:ascii="Verdana" w:hAnsi="Verdana" w:cs="Arial"/>
                <w:sz w:val="18"/>
                <w:szCs w:val="22"/>
              </w:rPr>
              <w:t xml:space="preserve"> </w:t>
            </w:r>
            <w:r w:rsidRPr="00C846CF">
              <w:rPr>
                <w:rFonts w:ascii="Verdana" w:hAnsi="Verdana" w:cs="Arial"/>
                <w:sz w:val="18"/>
                <w:szCs w:val="22"/>
              </w:rPr>
              <w:t xml:space="preserve">Care.  It is the responsibility of </w:t>
            </w:r>
            <w:r w:rsidR="00784B37" w:rsidRPr="00C846CF">
              <w:rPr>
                <w:rFonts w:ascii="Verdana" w:hAnsi="Verdana" w:cs="Arial"/>
                <w:sz w:val="18"/>
                <w:szCs w:val="22"/>
              </w:rPr>
              <w:t>Line M</w:t>
            </w:r>
            <w:r w:rsidRPr="00C846CF">
              <w:rPr>
                <w:rFonts w:ascii="Verdana" w:hAnsi="Verdana" w:cs="Arial"/>
                <w:sz w:val="18"/>
                <w:szCs w:val="22"/>
              </w:rPr>
              <w:t>anagers</w:t>
            </w:r>
            <w:r w:rsidR="00784B37" w:rsidRPr="00C846CF">
              <w:rPr>
                <w:rFonts w:ascii="Verdana" w:hAnsi="Verdana" w:cs="Arial"/>
                <w:sz w:val="18"/>
                <w:szCs w:val="22"/>
              </w:rPr>
              <w:t xml:space="preserve"> and the </w:t>
            </w:r>
            <w:r w:rsidRPr="00C846CF">
              <w:rPr>
                <w:rFonts w:ascii="Verdana" w:hAnsi="Verdana" w:cs="Arial"/>
                <w:sz w:val="18"/>
                <w:szCs w:val="22"/>
              </w:rPr>
              <w:t xml:space="preserve">Chair of </w:t>
            </w:r>
            <w:r w:rsidR="00784B37" w:rsidRPr="00C846CF">
              <w:rPr>
                <w:rFonts w:ascii="Verdana" w:hAnsi="Verdana" w:cs="Arial"/>
                <w:sz w:val="18"/>
                <w:szCs w:val="22"/>
              </w:rPr>
              <w:t>P</w:t>
            </w:r>
            <w:r w:rsidRPr="00C846CF">
              <w:rPr>
                <w:rFonts w:ascii="Verdana" w:hAnsi="Verdana" w:cs="Arial"/>
                <w:sz w:val="18"/>
                <w:szCs w:val="22"/>
              </w:rPr>
              <w:t>anel</w:t>
            </w:r>
            <w:r w:rsidR="00784B37" w:rsidRPr="00C846CF">
              <w:rPr>
                <w:rFonts w:ascii="Verdana" w:hAnsi="Verdana" w:cs="Arial"/>
                <w:sz w:val="18"/>
                <w:szCs w:val="22"/>
              </w:rPr>
              <w:t xml:space="preserve"> to identify jointly with staff</w:t>
            </w:r>
            <w:r w:rsidRPr="00C846CF">
              <w:rPr>
                <w:rFonts w:ascii="Verdana" w:hAnsi="Verdana" w:cs="Arial"/>
                <w:sz w:val="18"/>
                <w:szCs w:val="22"/>
              </w:rPr>
              <w:t xml:space="preserve">/panel members their learning and development needs and to develop and implement strategies for addressing these needs (advised as necessary by the </w:t>
            </w:r>
            <w:r w:rsidR="00784BA3" w:rsidRPr="00C846CF">
              <w:rPr>
                <w:rFonts w:ascii="Verdana" w:hAnsi="Verdana" w:cs="Arial"/>
                <w:sz w:val="18"/>
                <w:szCs w:val="22"/>
              </w:rPr>
              <w:t>Learning &amp; Development Co-Ordinator</w:t>
            </w:r>
            <w:r w:rsidRPr="00C846CF">
              <w:rPr>
                <w:rFonts w:ascii="Verdana" w:hAnsi="Verdana" w:cs="Arial"/>
                <w:sz w:val="18"/>
                <w:szCs w:val="22"/>
              </w:rPr>
              <w:t>).</w:t>
            </w:r>
          </w:p>
        </w:tc>
      </w:tr>
      <w:tr w:rsidR="00E61E0D" w:rsidRPr="00C846CF" w14:paraId="59D99947" w14:textId="77777777" w:rsidTr="005C4A37">
        <w:tc>
          <w:tcPr>
            <w:tcW w:w="588" w:type="dxa"/>
          </w:tcPr>
          <w:p w14:paraId="2B1CE3DE" w14:textId="77777777" w:rsidR="00E61E0D" w:rsidRPr="00C846CF" w:rsidRDefault="00E61E0D" w:rsidP="005C4A37">
            <w:pPr>
              <w:spacing w:before="120" w:after="120"/>
              <w:rPr>
                <w:rFonts w:ascii="Verdana" w:hAnsi="Verdana" w:cs="Arial"/>
                <w:b/>
                <w:szCs w:val="28"/>
              </w:rPr>
            </w:pPr>
            <w:r w:rsidRPr="00C846CF">
              <w:rPr>
                <w:rFonts w:ascii="Verdana" w:hAnsi="Verdana" w:cs="Arial"/>
                <w:b/>
                <w:szCs w:val="28"/>
              </w:rPr>
              <w:t>2</w:t>
            </w:r>
          </w:p>
        </w:tc>
        <w:tc>
          <w:tcPr>
            <w:tcW w:w="9374" w:type="dxa"/>
            <w:gridSpan w:val="5"/>
          </w:tcPr>
          <w:p w14:paraId="0E5E7C77" w14:textId="77777777" w:rsidR="00E61E0D" w:rsidRPr="00C846CF" w:rsidRDefault="00E61E0D" w:rsidP="005C4A37">
            <w:pPr>
              <w:spacing w:before="120" w:after="120"/>
              <w:rPr>
                <w:rFonts w:ascii="Verdana" w:hAnsi="Verdana" w:cs="Arial"/>
                <w:b/>
                <w:szCs w:val="28"/>
              </w:rPr>
            </w:pPr>
            <w:r w:rsidRPr="00C846CF">
              <w:rPr>
                <w:rFonts w:ascii="Verdana" w:hAnsi="Verdana" w:cs="Arial"/>
                <w:b/>
                <w:szCs w:val="28"/>
              </w:rPr>
              <w:t>Scope</w:t>
            </w:r>
          </w:p>
        </w:tc>
      </w:tr>
      <w:tr w:rsidR="00E61E0D" w:rsidRPr="00C846CF" w14:paraId="033EDAFB" w14:textId="77777777" w:rsidTr="005C4A37">
        <w:tc>
          <w:tcPr>
            <w:tcW w:w="588" w:type="dxa"/>
          </w:tcPr>
          <w:p w14:paraId="0BDA0D8A" w14:textId="77777777" w:rsidR="00E61E0D" w:rsidRPr="00C846CF" w:rsidRDefault="00E61E0D" w:rsidP="005C4A37">
            <w:pPr>
              <w:spacing w:after="120"/>
              <w:rPr>
                <w:rFonts w:ascii="Verdana" w:hAnsi="Verdana" w:cs="Arial"/>
              </w:rPr>
            </w:pPr>
          </w:p>
        </w:tc>
        <w:tc>
          <w:tcPr>
            <w:tcW w:w="9374" w:type="dxa"/>
            <w:gridSpan w:val="5"/>
          </w:tcPr>
          <w:p w14:paraId="47462B51" w14:textId="77777777" w:rsidR="00E61E0D" w:rsidRPr="00C846CF" w:rsidRDefault="00784BA3" w:rsidP="005C4A37">
            <w:pPr>
              <w:spacing w:after="120"/>
              <w:jc w:val="both"/>
              <w:rPr>
                <w:rFonts w:ascii="Verdana" w:hAnsi="Verdana" w:cs="Arial"/>
                <w:sz w:val="18"/>
              </w:rPr>
            </w:pPr>
            <w:r w:rsidRPr="00C846CF">
              <w:rPr>
                <w:rFonts w:ascii="Verdana" w:hAnsi="Verdana" w:cs="Arial"/>
                <w:sz w:val="18"/>
                <w:szCs w:val="22"/>
              </w:rPr>
              <w:t xml:space="preserve">All </w:t>
            </w:r>
            <w:r w:rsidR="00E61E0D" w:rsidRPr="00C846CF">
              <w:rPr>
                <w:rFonts w:ascii="Verdana" w:hAnsi="Verdana" w:cs="Arial"/>
                <w:sz w:val="18"/>
                <w:szCs w:val="22"/>
              </w:rPr>
              <w:t>Family</w:t>
            </w:r>
            <w:r w:rsidRPr="00C846CF">
              <w:rPr>
                <w:rFonts w:ascii="Verdana" w:hAnsi="Verdana" w:cs="Arial"/>
                <w:sz w:val="18"/>
                <w:szCs w:val="22"/>
              </w:rPr>
              <w:t xml:space="preserve"> </w:t>
            </w:r>
            <w:r w:rsidR="00E61E0D" w:rsidRPr="00C846CF">
              <w:rPr>
                <w:rFonts w:ascii="Verdana" w:hAnsi="Verdana" w:cs="Arial"/>
                <w:sz w:val="18"/>
                <w:szCs w:val="22"/>
              </w:rPr>
              <w:t>Care Staff (either full or part time/ irrespective of status).</w:t>
            </w:r>
          </w:p>
          <w:p w14:paraId="69F8A780" w14:textId="77777777" w:rsidR="00E61E0D" w:rsidRPr="00C846CF" w:rsidRDefault="00E61E0D" w:rsidP="005C4A37">
            <w:pPr>
              <w:spacing w:after="120"/>
              <w:jc w:val="both"/>
              <w:rPr>
                <w:rFonts w:ascii="Verdana" w:hAnsi="Verdana" w:cs="Arial"/>
                <w:sz w:val="18"/>
              </w:rPr>
            </w:pPr>
            <w:r w:rsidRPr="00C846CF">
              <w:rPr>
                <w:rFonts w:ascii="Verdana" w:hAnsi="Verdana" w:cs="Arial"/>
                <w:sz w:val="18"/>
                <w:szCs w:val="22"/>
              </w:rPr>
              <w:t>All Panel Members on the Central List</w:t>
            </w:r>
            <w:r w:rsidR="00784B37" w:rsidRPr="00C846CF">
              <w:rPr>
                <w:rFonts w:ascii="Verdana" w:hAnsi="Verdana" w:cs="Arial"/>
                <w:sz w:val="18"/>
                <w:szCs w:val="22"/>
              </w:rPr>
              <w:t>.</w:t>
            </w:r>
          </w:p>
        </w:tc>
      </w:tr>
      <w:tr w:rsidR="00E61E0D" w:rsidRPr="00C846CF" w14:paraId="17E98692" w14:textId="77777777" w:rsidTr="005C4A37">
        <w:tc>
          <w:tcPr>
            <w:tcW w:w="588" w:type="dxa"/>
          </w:tcPr>
          <w:p w14:paraId="1D637DDE" w14:textId="77777777" w:rsidR="00E61E0D" w:rsidRPr="00C846CF" w:rsidRDefault="00E61E0D" w:rsidP="005C4A37">
            <w:pPr>
              <w:spacing w:before="120" w:after="120"/>
              <w:rPr>
                <w:rFonts w:ascii="Verdana" w:hAnsi="Verdana" w:cs="Arial"/>
                <w:b/>
                <w:szCs w:val="28"/>
              </w:rPr>
            </w:pPr>
            <w:r w:rsidRPr="00C846CF">
              <w:rPr>
                <w:rFonts w:ascii="Verdana" w:hAnsi="Verdana" w:cs="Arial"/>
                <w:b/>
                <w:szCs w:val="28"/>
              </w:rPr>
              <w:t>3</w:t>
            </w:r>
          </w:p>
        </w:tc>
        <w:tc>
          <w:tcPr>
            <w:tcW w:w="9374" w:type="dxa"/>
            <w:gridSpan w:val="5"/>
          </w:tcPr>
          <w:p w14:paraId="0CE06759" w14:textId="77777777" w:rsidR="00E61E0D" w:rsidRPr="00C846CF" w:rsidRDefault="00E61E0D" w:rsidP="005C4A37">
            <w:pPr>
              <w:spacing w:before="120" w:after="120"/>
              <w:rPr>
                <w:rFonts w:ascii="Verdana" w:hAnsi="Verdana" w:cs="Arial"/>
                <w:b/>
                <w:szCs w:val="28"/>
              </w:rPr>
            </w:pPr>
            <w:r w:rsidRPr="00C846CF">
              <w:rPr>
                <w:rFonts w:ascii="Verdana" w:hAnsi="Verdana" w:cs="Arial"/>
                <w:b/>
                <w:szCs w:val="28"/>
              </w:rPr>
              <w:t>References</w:t>
            </w:r>
          </w:p>
        </w:tc>
      </w:tr>
      <w:tr w:rsidR="00E61E0D" w:rsidRPr="00C846CF" w14:paraId="203916E4" w14:textId="77777777" w:rsidTr="005C4A37">
        <w:tc>
          <w:tcPr>
            <w:tcW w:w="588" w:type="dxa"/>
          </w:tcPr>
          <w:p w14:paraId="74DC3C38" w14:textId="77777777" w:rsidR="00E61E0D" w:rsidRPr="00C846CF" w:rsidRDefault="00E61E0D" w:rsidP="005C4A37">
            <w:pPr>
              <w:spacing w:after="120"/>
              <w:rPr>
                <w:rFonts w:ascii="Verdana" w:hAnsi="Verdana" w:cs="Arial"/>
              </w:rPr>
            </w:pPr>
          </w:p>
        </w:tc>
        <w:tc>
          <w:tcPr>
            <w:tcW w:w="9374" w:type="dxa"/>
            <w:gridSpan w:val="5"/>
          </w:tcPr>
          <w:p w14:paraId="3FFF1E7D" w14:textId="77777777" w:rsidR="00E61E0D" w:rsidRPr="00C846CF" w:rsidRDefault="00E61E0D" w:rsidP="005C4A37">
            <w:pPr>
              <w:numPr>
                <w:ilvl w:val="0"/>
                <w:numId w:val="16"/>
              </w:numPr>
              <w:jc w:val="both"/>
              <w:rPr>
                <w:rFonts w:ascii="Verdana" w:hAnsi="Verdana" w:cs="Arial"/>
                <w:sz w:val="18"/>
              </w:rPr>
            </w:pPr>
            <w:r w:rsidRPr="00C846CF">
              <w:rPr>
                <w:rFonts w:ascii="Verdana" w:hAnsi="Verdana" w:cs="Arial"/>
                <w:sz w:val="18"/>
                <w:szCs w:val="22"/>
              </w:rPr>
              <w:t>Children Act 1989 Guidance and Regulations Volume 4</w:t>
            </w:r>
          </w:p>
          <w:p w14:paraId="54947668" w14:textId="77777777" w:rsidR="00E61E0D" w:rsidRPr="00C846CF" w:rsidRDefault="00E61E0D" w:rsidP="005C4A37">
            <w:pPr>
              <w:numPr>
                <w:ilvl w:val="0"/>
                <w:numId w:val="16"/>
              </w:numPr>
              <w:spacing w:after="120"/>
              <w:jc w:val="both"/>
              <w:rPr>
                <w:rFonts w:ascii="Verdana" w:hAnsi="Verdana" w:cs="Arial"/>
                <w:sz w:val="18"/>
              </w:rPr>
            </w:pPr>
            <w:r w:rsidRPr="00C846CF">
              <w:rPr>
                <w:rFonts w:ascii="Verdana" w:hAnsi="Verdana" w:cs="Arial"/>
                <w:sz w:val="18"/>
                <w:szCs w:val="22"/>
              </w:rPr>
              <w:t>National Minimum Standard</w:t>
            </w:r>
            <w:r w:rsidR="00646D45" w:rsidRPr="00C846CF">
              <w:rPr>
                <w:rFonts w:ascii="Verdana" w:hAnsi="Verdana" w:cs="Arial"/>
                <w:sz w:val="18"/>
                <w:szCs w:val="22"/>
              </w:rPr>
              <w:t>s</w:t>
            </w:r>
            <w:r w:rsidRPr="00C846CF">
              <w:rPr>
                <w:rFonts w:ascii="Verdana" w:hAnsi="Verdana" w:cs="Arial"/>
                <w:sz w:val="18"/>
                <w:szCs w:val="22"/>
              </w:rPr>
              <w:t xml:space="preserve"> </w:t>
            </w:r>
          </w:p>
          <w:p w14:paraId="10E73834" w14:textId="77777777" w:rsidR="00C846CF" w:rsidRDefault="00C846CF" w:rsidP="00C846CF">
            <w:pPr>
              <w:spacing w:after="120"/>
              <w:ind w:left="360"/>
              <w:jc w:val="both"/>
              <w:rPr>
                <w:rFonts w:ascii="Verdana" w:hAnsi="Verdana" w:cs="Arial"/>
                <w:sz w:val="18"/>
                <w:szCs w:val="22"/>
              </w:rPr>
            </w:pPr>
          </w:p>
          <w:p w14:paraId="39417BD9" w14:textId="08FA99B4" w:rsidR="00C846CF" w:rsidRPr="00C846CF" w:rsidRDefault="00C846CF" w:rsidP="00C846CF">
            <w:pPr>
              <w:spacing w:after="120"/>
              <w:ind w:left="360"/>
              <w:jc w:val="both"/>
              <w:rPr>
                <w:rFonts w:ascii="Verdana" w:hAnsi="Verdana" w:cs="Arial"/>
                <w:sz w:val="18"/>
              </w:rPr>
            </w:pPr>
          </w:p>
        </w:tc>
      </w:tr>
      <w:tr w:rsidR="00E61E0D" w:rsidRPr="00C846CF" w14:paraId="746768E6" w14:textId="77777777" w:rsidTr="005C4A37">
        <w:tc>
          <w:tcPr>
            <w:tcW w:w="588" w:type="dxa"/>
          </w:tcPr>
          <w:p w14:paraId="492FE140" w14:textId="77777777" w:rsidR="00E61E0D" w:rsidRPr="00C846CF" w:rsidRDefault="00E61E0D" w:rsidP="005C4A37">
            <w:pPr>
              <w:spacing w:before="120" w:after="120"/>
              <w:rPr>
                <w:rFonts w:ascii="Verdana" w:hAnsi="Verdana" w:cs="Arial"/>
                <w:b/>
                <w:szCs w:val="28"/>
              </w:rPr>
            </w:pPr>
            <w:r w:rsidRPr="00C846CF">
              <w:rPr>
                <w:rFonts w:ascii="Verdana" w:hAnsi="Verdana" w:cs="Arial"/>
                <w:b/>
                <w:szCs w:val="28"/>
              </w:rPr>
              <w:lastRenderedPageBreak/>
              <w:t>4</w:t>
            </w:r>
          </w:p>
        </w:tc>
        <w:tc>
          <w:tcPr>
            <w:tcW w:w="9374" w:type="dxa"/>
            <w:gridSpan w:val="5"/>
          </w:tcPr>
          <w:p w14:paraId="4CE12579" w14:textId="77777777" w:rsidR="00E61E0D" w:rsidRPr="00C846CF" w:rsidRDefault="00E61E0D" w:rsidP="005C4A37">
            <w:pPr>
              <w:spacing w:before="120" w:after="120"/>
              <w:rPr>
                <w:rFonts w:ascii="Verdana" w:hAnsi="Verdana" w:cs="Arial"/>
                <w:b/>
                <w:szCs w:val="28"/>
              </w:rPr>
            </w:pPr>
            <w:r w:rsidRPr="00C846CF">
              <w:rPr>
                <w:rFonts w:ascii="Verdana" w:hAnsi="Verdana" w:cs="Arial"/>
                <w:b/>
                <w:szCs w:val="28"/>
              </w:rPr>
              <w:t>Definitions</w:t>
            </w:r>
          </w:p>
        </w:tc>
      </w:tr>
      <w:tr w:rsidR="00E61E0D" w:rsidRPr="00C846CF" w14:paraId="79DB30C7" w14:textId="77777777" w:rsidTr="005C4A37">
        <w:tc>
          <w:tcPr>
            <w:tcW w:w="588" w:type="dxa"/>
          </w:tcPr>
          <w:p w14:paraId="3E302682" w14:textId="77777777" w:rsidR="00E61E0D" w:rsidRPr="00C846CF" w:rsidRDefault="00E61E0D" w:rsidP="005C4A37">
            <w:pPr>
              <w:spacing w:after="120"/>
              <w:rPr>
                <w:rFonts w:ascii="Verdana" w:hAnsi="Verdana" w:cs="Arial"/>
              </w:rPr>
            </w:pPr>
          </w:p>
        </w:tc>
        <w:tc>
          <w:tcPr>
            <w:tcW w:w="9374" w:type="dxa"/>
            <w:gridSpan w:val="5"/>
          </w:tcPr>
          <w:p w14:paraId="584212E1" w14:textId="77777777" w:rsidR="00E61E0D" w:rsidRPr="00C846CF" w:rsidRDefault="00E61E0D" w:rsidP="005C4A37">
            <w:pPr>
              <w:spacing w:after="120"/>
              <w:jc w:val="both"/>
              <w:rPr>
                <w:rFonts w:ascii="Verdana" w:hAnsi="Verdana" w:cs="Arial"/>
                <w:sz w:val="18"/>
              </w:rPr>
            </w:pPr>
            <w:r w:rsidRPr="00C846CF">
              <w:rPr>
                <w:rFonts w:ascii="Verdana" w:hAnsi="Verdana" w:cs="Arial"/>
                <w:sz w:val="18"/>
                <w:szCs w:val="22"/>
              </w:rPr>
              <w:t>None</w:t>
            </w:r>
          </w:p>
        </w:tc>
      </w:tr>
      <w:tr w:rsidR="00E61E0D" w:rsidRPr="00C846CF" w14:paraId="355BEEBF" w14:textId="77777777" w:rsidTr="005C4A37">
        <w:tc>
          <w:tcPr>
            <w:tcW w:w="588" w:type="dxa"/>
          </w:tcPr>
          <w:p w14:paraId="68EB49D6" w14:textId="77777777" w:rsidR="00E61E0D" w:rsidRPr="00C846CF" w:rsidRDefault="00E61E0D" w:rsidP="005C4A37">
            <w:pPr>
              <w:spacing w:before="120" w:after="120"/>
              <w:rPr>
                <w:rFonts w:ascii="Verdana" w:hAnsi="Verdana" w:cs="Arial"/>
                <w:b/>
                <w:szCs w:val="28"/>
              </w:rPr>
            </w:pPr>
            <w:r w:rsidRPr="00C846CF">
              <w:rPr>
                <w:rFonts w:ascii="Verdana" w:hAnsi="Verdana" w:cs="Arial"/>
                <w:b/>
                <w:szCs w:val="28"/>
              </w:rPr>
              <w:t>5</w:t>
            </w:r>
          </w:p>
        </w:tc>
        <w:tc>
          <w:tcPr>
            <w:tcW w:w="9374" w:type="dxa"/>
            <w:gridSpan w:val="5"/>
          </w:tcPr>
          <w:p w14:paraId="257C8736" w14:textId="77777777" w:rsidR="00E61E0D" w:rsidRPr="00C846CF" w:rsidRDefault="00E61E0D" w:rsidP="005C4A37">
            <w:pPr>
              <w:spacing w:before="120" w:after="120"/>
              <w:rPr>
                <w:rFonts w:ascii="Verdana" w:hAnsi="Verdana" w:cs="Arial"/>
                <w:b/>
                <w:szCs w:val="28"/>
              </w:rPr>
            </w:pPr>
            <w:r w:rsidRPr="00C846CF">
              <w:rPr>
                <w:rFonts w:ascii="Verdana" w:hAnsi="Verdana" w:cs="Arial"/>
                <w:b/>
                <w:szCs w:val="28"/>
              </w:rPr>
              <w:t>Action</w:t>
            </w:r>
          </w:p>
        </w:tc>
      </w:tr>
      <w:tr w:rsidR="00E61E0D" w:rsidRPr="00C846CF" w14:paraId="762AAD2A" w14:textId="77777777" w:rsidTr="005C4A37">
        <w:tc>
          <w:tcPr>
            <w:tcW w:w="588" w:type="dxa"/>
          </w:tcPr>
          <w:p w14:paraId="22E2DDD8" w14:textId="77777777" w:rsidR="00E61E0D" w:rsidRPr="00C846CF" w:rsidRDefault="00E61E0D" w:rsidP="00DE062F">
            <w:pPr>
              <w:rPr>
                <w:rFonts w:ascii="Verdana" w:hAnsi="Verdana" w:cs="Arial"/>
                <w:sz w:val="18"/>
                <w:szCs w:val="18"/>
              </w:rPr>
            </w:pPr>
          </w:p>
        </w:tc>
        <w:tc>
          <w:tcPr>
            <w:tcW w:w="600" w:type="dxa"/>
          </w:tcPr>
          <w:p w14:paraId="746573BE" w14:textId="77777777" w:rsidR="00E61E0D" w:rsidRPr="00C846CF" w:rsidRDefault="00E61E0D" w:rsidP="00DE062F">
            <w:pPr>
              <w:rPr>
                <w:rFonts w:ascii="Verdana" w:hAnsi="Verdana" w:cs="Arial"/>
                <w:sz w:val="18"/>
                <w:szCs w:val="18"/>
              </w:rPr>
            </w:pPr>
          </w:p>
        </w:tc>
        <w:tc>
          <w:tcPr>
            <w:tcW w:w="6967" w:type="dxa"/>
            <w:gridSpan w:val="2"/>
          </w:tcPr>
          <w:p w14:paraId="73163CC7" w14:textId="77777777" w:rsidR="00E61E0D" w:rsidRPr="00C846CF" w:rsidRDefault="00E61E0D" w:rsidP="00DE062F">
            <w:pPr>
              <w:rPr>
                <w:rFonts w:ascii="Verdana" w:hAnsi="Verdana" w:cs="Arial"/>
                <w:sz w:val="18"/>
                <w:szCs w:val="18"/>
              </w:rPr>
            </w:pPr>
          </w:p>
        </w:tc>
        <w:tc>
          <w:tcPr>
            <w:tcW w:w="250" w:type="dxa"/>
          </w:tcPr>
          <w:p w14:paraId="372688C4" w14:textId="77777777" w:rsidR="00E61E0D" w:rsidRPr="00C846CF" w:rsidRDefault="00E61E0D" w:rsidP="00932016">
            <w:pPr>
              <w:rPr>
                <w:rFonts w:ascii="Verdana" w:hAnsi="Verdana" w:cs="Arial"/>
                <w:sz w:val="18"/>
                <w:szCs w:val="18"/>
              </w:rPr>
            </w:pPr>
          </w:p>
        </w:tc>
        <w:tc>
          <w:tcPr>
            <w:tcW w:w="1557" w:type="dxa"/>
          </w:tcPr>
          <w:p w14:paraId="5C59A563" w14:textId="77777777" w:rsidR="00E61E0D" w:rsidRPr="00C846CF" w:rsidRDefault="00E61E0D" w:rsidP="00932016">
            <w:pPr>
              <w:rPr>
                <w:rFonts w:ascii="Verdana" w:hAnsi="Verdana" w:cs="Arial"/>
                <w:b/>
                <w:sz w:val="18"/>
                <w:szCs w:val="18"/>
              </w:rPr>
            </w:pPr>
            <w:r w:rsidRPr="00C846CF">
              <w:rPr>
                <w:rFonts w:ascii="Verdana" w:hAnsi="Verdana" w:cs="Arial"/>
                <w:b/>
                <w:sz w:val="18"/>
                <w:szCs w:val="18"/>
              </w:rPr>
              <w:t>Person Responsible</w:t>
            </w:r>
          </w:p>
        </w:tc>
      </w:tr>
      <w:tr w:rsidR="00E61E0D" w:rsidRPr="00C846CF" w14:paraId="797DA0A0" w14:textId="77777777" w:rsidTr="005C4A37">
        <w:tc>
          <w:tcPr>
            <w:tcW w:w="588" w:type="dxa"/>
          </w:tcPr>
          <w:p w14:paraId="5E421B2B" w14:textId="77777777" w:rsidR="00E61E0D" w:rsidRPr="00C846CF" w:rsidRDefault="00E61E0D" w:rsidP="005C4A37">
            <w:pPr>
              <w:spacing w:after="120"/>
              <w:rPr>
                <w:rFonts w:ascii="Verdana" w:hAnsi="Verdana" w:cs="Arial"/>
                <w:sz w:val="18"/>
                <w:szCs w:val="18"/>
              </w:rPr>
            </w:pPr>
          </w:p>
        </w:tc>
        <w:tc>
          <w:tcPr>
            <w:tcW w:w="600" w:type="dxa"/>
          </w:tcPr>
          <w:p w14:paraId="291924A7" w14:textId="77777777" w:rsidR="00E61E0D" w:rsidRPr="00C846CF" w:rsidRDefault="00E61E0D" w:rsidP="005C4A37">
            <w:pPr>
              <w:numPr>
                <w:ilvl w:val="0"/>
                <w:numId w:val="6"/>
              </w:numPr>
              <w:spacing w:after="120"/>
              <w:rPr>
                <w:rFonts w:ascii="Verdana" w:hAnsi="Verdana" w:cs="Arial"/>
                <w:sz w:val="18"/>
                <w:szCs w:val="18"/>
              </w:rPr>
            </w:pPr>
          </w:p>
        </w:tc>
        <w:tc>
          <w:tcPr>
            <w:tcW w:w="6967" w:type="dxa"/>
            <w:gridSpan w:val="2"/>
          </w:tcPr>
          <w:p w14:paraId="449FE0F3" w14:textId="77777777" w:rsidR="00E61E0D" w:rsidRPr="00C846CF" w:rsidRDefault="00E61E0D" w:rsidP="005C4A37">
            <w:pPr>
              <w:spacing w:after="120"/>
              <w:jc w:val="both"/>
              <w:rPr>
                <w:rFonts w:ascii="Verdana" w:hAnsi="Verdana" w:cs="Arial"/>
                <w:sz w:val="18"/>
                <w:szCs w:val="18"/>
              </w:rPr>
            </w:pPr>
            <w:r w:rsidRPr="00C846CF">
              <w:rPr>
                <w:rFonts w:ascii="Verdana" w:hAnsi="Verdana" w:cs="Arial"/>
                <w:sz w:val="18"/>
                <w:szCs w:val="18"/>
              </w:rPr>
              <w:t>Family</w:t>
            </w:r>
            <w:r w:rsidR="00784BA3" w:rsidRPr="00C846CF">
              <w:rPr>
                <w:rFonts w:ascii="Verdana" w:hAnsi="Verdana" w:cs="Arial"/>
                <w:sz w:val="18"/>
                <w:szCs w:val="18"/>
              </w:rPr>
              <w:t xml:space="preserve"> </w:t>
            </w:r>
            <w:r w:rsidRPr="00C846CF">
              <w:rPr>
                <w:rFonts w:ascii="Verdana" w:hAnsi="Verdana" w:cs="Arial"/>
                <w:sz w:val="18"/>
                <w:szCs w:val="18"/>
              </w:rPr>
              <w:t xml:space="preserve">Care will provide a learning and development programme, which includes induction, post-qualifying and in service training, that staff and panel members are supported to undertake. </w:t>
            </w:r>
          </w:p>
          <w:p w14:paraId="4485B2A7" w14:textId="77777777" w:rsidR="00E61E0D" w:rsidRPr="00C846CF" w:rsidRDefault="00E61E0D" w:rsidP="005C4A37">
            <w:pPr>
              <w:spacing w:after="120"/>
              <w:jc w:val="both"/>
              <w:rPr>
                <w:rFonts w:ascii="Verdana" w:hAnsi="Verdana" w:cs="Arial"/>
                <w:sz w:val="18"/>
                <w:szCs w:val="18"/>
              </w:rPr>
            </w:pPr>
            <w:r w:rsidRPr="00C846CF">
              <w:rPr>
                <w:rFonts w:ascii="Verdana" w:hAnsi="Verdana" w:cs="Arial"/>
                <w:sz w:val="18"/>
                <w:szCs w:val="18"/>
              </w:rPr>
              <w:t xml:space="preserve">Registered Managers will determine priorities and prepare training plans in consultation with the Group Operations </w:t>
            </w:r>
            <w:r w:rsidR="00784BA3" w:rsidRPr="00C846CF">
              <w:rPr>
                <w:rFonts w:ascii="Verdana" w:hAnsi="Verdana" w:cs="Arial"/>
                <w:sz w:val="18"/>
                <w:szCs w:val="18"/>
              </w:rPr>
              <w:t>Director</w:t>
            </w:r>
            <w:r w:rsidRPr="00C846CF">
              <w:rPr>
                <w:rFonts w:ascii="Verdana" w:hAnsi="Verdana" w:cs="Arial"/>
                <w:sz w:val="18"/>
                <w:szCs w:val="18"/>
              </w:rPr>
              <w:t xml:space="preserve">, Chair of Panel and the </w:t>
            </w:r>
            <w:r w:rsidR="00784BA3" w:rsidRPr="00C846CF">
              <w:rPr>
                <w:rFonts w:ascii="Verdana" w:hAnsi="Verdana" w:cs="Arial"/>
                <w:sz w:val="18"/>
                <w:szCs w:val="18"/>
              </w:rPr>
              <w:t>Learning &amp; Development Co-Ordinator</w:t>
            </w:r>
            <w:r w:rsidRPr="00C846CF">
              <w:rPr>
                <w:rFonts w:ascii="Verdana" w:hAnsi="Verdana" w:cs="Arial"/>
                <w:sz w:val="18"/>
                <w:szCs w:val="18"/>
              </w:rPr>
              <w:t>.</w:t>
            </w:r>
          </w:p>
        </w:tc>
        <w:tc>
          <w:tcPr>
            <w:tcW w:w="250" w:type="dxa"/>
            <w:tcBorders>
              <w:right w:val="dashed" w:sz="4" w:space="0" w:color="auto"/>
            </w:tcBorders>
          </w:tcPr>
          <w:p w14:paraId="58238B7B" w14:textId="77777777" w:rsidR="00E61E0D" w:rsidRPr="00C846CF" w:rsidRDefault="00E61E0D" w:rsidP="00932016">
            <w:pPr>
              <w:rPr>
                <w:rFonts w:ascii="Verdana" w:hAnsi="Verdana" w:cs="Arial"/>
                <w:sz w:val="18"/>
                <w:szCs w:val="18"/>
              </w:rPr>
            </w:pPr>
          </w:p>
        </w:tc>
        <w:tc>
          <w:tcPr>
            <w:tcW w:w="1557" w:type="dxa"/>
            <w:tcBorders>
              <w:left w:val="dashed" w:sz="4" w:space="0" w:color="auto"/>
            </w:tcBorders>
          </w:tcPr>
          <w:p w14:paraId="66AACD37" w14:textId="77777777" w:rsidR="00E61E0D" w:rsidRPr="00C846CF" w:rsidRDefault="00E61E0D" w:rsidP="00932016">
            <w:pPr>
              <w:rPr>
                <w:rFonts w:ascii="Verdana" w:hAnsi="Verdana" w:cs="Arial"/>
                <w:sz w:val="18"/>
                <w:szCs w:val="18"/>
              </w:rPr>
            </w:pPr>
            <w:r w:rsidRPr="00C846CF">
              <w:rPr>
                <w:rFonts w:ascii="Verdana" w:hAnsi="Verdana" w:cs="Arial"/>
                <w:sz w:val="18"/>
                <w:szCs w:val="18"/>
              </w:rPr>
              <w:t>RM</w:t>
            </w:r>
          </w:p>
          <w:p w14:paraId="418FA786" w14:textId="77777777" w:rsidR="00E61E0D" w:rsidRPr="00C846CF" w:rsidRDefault="00E61E0D" w:rsidP="00932016">
            <w:pPr>
              <w:rPr>
                <w:rFonts w:ascii="Verdana" w:hAnsi="Verdana" w:cs="Arial"/>
                <w:sz w:val="18"/>
                <w:szCs w:val="18"/>
              </w:rPr>
            </w:pPr>
            <w:r w:rsidRPr="00C846CF">
              <w:rPr>
                <w:rFonts w:ascii="Verdana" w:hAnsi="Verdana" w:cs="Arial"/>
                <w:sz w:val="18"/>
                <w:szCs w:val="18"/>
              </w:rPr>
              <w:t>GOM</w:t>
            </w:r>
          </w:p>
          <w:p w14:paraId="3F1A92C7" w14:textId="77777777" w:rsidR="00E61E0D" w:rsidRPr="00C846CF" w:rsidRDefault="00E61E0D" w:rsidP="00932016">
            <w:pPr>
              <w:rPr>
                <w:rFonts w:ascii="Verdana" w:hAnsi="Verdana" w:cs="Arial"/>
                <w:sz w:val="18"/>
                <w:szCs w:val="18"/>
              </w:rPr>
            </w:pPr>
            <w:r w:rsidRPr="00C846CF">
              <w:rPr>
                <w:rFonts w:ascii="Verdana" w:hAnsi="Verdana" w:cs="Arial"/>
                <w:sz w:val="18"/>
                <w:szCs w:val="18"/>
              </w:rPr>
              <w:t>TM</w:t>
            </w:r>
          </w:p>
        </w:tc>
      </w:tr>
      <w:tr w:rsidR="00E61E0D" w:rsidRPr="00C846CF" w14:paraId="4BAC9042" w14:textId="77777777" w:rsidTr="005C4A37">
        <w:tc>
          <w:tcPr>
            <w:tcW w:w="588" w:type="dxa"/>
          </w:tcPr>
          <w:p w14:paraId="63880D23" w14:textId="77777777" w:rsidR="00E61E0D" w:rsidRPr="00C846CF" w:rsidRDefault="00E61E0D" w:rsidP="005C4A37">
            <w:pPr>
              <w:spacing w:after="120"/>
              <w:rPr>
                <w:rFonts w:ascii="Verdana" w:hAnsi="Verdana" w:cs="Arial"/>
                <w:sz w:val="18"/>
                <w:szCs w:val="18"/>
              </w:rPr>
            </w:pPr>
          </w:p>
        </w:tc>
        <w:tc>
          <w:tcPr>
            <w:tcW w:w="600" w:type="dxa"/>
          </w:tcPr>
          <w:p w14:paraId="756CF105" w14:textId="77777777" w:rsidR="00E61E0D" w:rsidRPr="00C846CF" w:rsidRDefault="00E61E0D" w:rsidP="005C4A37">
            <w:pPr>
              <w:numPr>
                <w:ilvl w:val="0"/>
                <w:numId w:val="6"/>
              </w:numPr>
              <w:spacing w:after="120"/>
              <w:rPr>
                <w:rFonts w:ascii="Verdana" w:hAnsi="Verdana" w:cs="Arial"/>
                <w:sz w:val="18"/>
                <w:szCs w:val="18"/>
              </w:rPr>
            </w:pPr>
          </w:p>
        </w:tc>
        <w:tc>
          <w:tcPr>
            <w:tcW w:w="6967" w:type="dxa"/>
            <w:gridSpan w:val="2"/>
          </w:tcPr>
          <w:p w14:paraId="6F674FF0" w14:textId="77777777" w:rsidR="00E61E0D" w:rsidRPr="00C846CF" w:rsidRDefault="00E61E0D" w:rsidP="005C4A37">
            <w:pPr>
              <w:spacing w:after="120"/>
              <w:jc w:val="both"/>
              <w:rPr>
                <w:rFonts w:ascii="Verdana" w:hAnsi="Verdana" w:cs="Arial"/>
                <w:sz w:val="18"/>
                <w:szCs w:val="18"/>
              </w:rPr>
            </w:pPr>
            <w:r w:rsidRPr="00C846CF">
              <w:rPr>
                <w:rFonts w:ascii="Verdana" w:hAnsi="Verdana" w:cs="Arial"/>
                <w:sz w:val="18"/>
                <w:szCs w:val="18"/>
              </w:rPr>
              <w:t>A training plan will be published yearly and will be available to all staff and panel members showing proposed “in house” training events; this will also include all mandatory</w:t>
            </w:r>
            <w:r w:rsidR="00784B37" w:rsidRPr="00C846CF">
              <w:rPr>
                <w:rFonts w:ascii="Verdana" w:hAnsi="Verdana" w:cs="Arial"/>
                <w:sz w:val="18"/>
                <w:szCs w:val="18"/>
              </w:rPr>
              <w:t xml:space="preserve"> training</w:t>
            </w:r>
            <w:r w:rsidRPr="00C846CF">
              <w:rPr>
                <w:rFonts w:ascii="Verdana" w:hAnsi="Verdana" w:cs="Arial"/>
                <w:sz w:val="18"/>
                <w:szCs w:val="18"/>
              </w:rPr>
              <w:t>.</w:t>
            </w:r>
          </w:p>
        </w:tc>
        <w:tc>
          <w:tcPr>
            <w:tcW w:w="250" w:type="dxa"/>
            <w:tcBorders>
              <w:right w:val="dashed" w:sz="4" w:space="0" w:color="auto"/>
            </w:tcBorders>
          </w:tcPr>
          <w:p w14:paraId="6972A598" w14:textId="77777777" w:rsidR="00E61E0D" w:rsidRPr="00C846CF" w:rsidRDefault="00E61E0D" w:rsidP="00932016">
            <w:pPr>
              <w:rPr>
                <w:rFonts w:ascii="Verdana" w:hAnsi="Verdana" w:cs="Arial"/>
                <w:sz w:val="18"/>
                <w:szCs w:val="18"/>
              </w:rPr>
            </w:pPr>
          </w:p>
        </w:tc>
        <w:tc>
          <w:tcPr>
            <w:tcW w:w="1557" w:type="dxa"/>
            <w:tcBorders>
              <w:left w:val="dashed" w:sz="4" w:space="0" w:color="auto"/>
            </w:tcBorders>
          </w:tcPr>
          <w:p w14:paraId="6E479859" w14:textId="77777777" w:rsidR="00E61E0D" w:rsidRPr="00C846CF" w:rsidRDefault="00E61E0D" w:rsidP="00932016">
            <w:pPr>
              <w:rPr>
                <w:rFonts w:ascii="Verdana" w:hAnsi="Verdana" w:cs="Arial"/>
                <w:sz w:val="18"/>
                <w:szCs w:val="18"/>
              </w:rPr>
            </w:pPr>
          </w:p>
        </w:tc>
      </w:tr>
      <w:tr w:rsidR="00E61E0D" w:rsidRPr="00C846CF" w14:paraId="1C530CFE" w14:textId="77777777" w:rsidTr="005C4A37">
        <w:tc>
          <w:tcPr>
            <w:tcW w:w="588" w:type="dxa"/>
          </w:tcPr>
          <w:p w14:paraId="36270C9E" w14:textId="77777777" w:rsidR="00E61E0D" w:rsidRPr="00C846CF" w:rsidRDefault="00E61E0D" w:rsidP="005C4A37">
            <w:pPr>
              <w:spacing w:after="120"/>
              <w:rPr>
                <w:rFonts w:ascii="Verdana" w:hAnsi="Verdana" w:cs="Arial"/>
                <w:sz w:val="18"/>
                <w:szCs w:val="18"/>
              </w:rPr>
            </w:pPr>
          </w:p>
        </w:tc>
        <w:tc>
          <w:tcPr>
            <w:tcW w:w="600" w:type="dxa"/>
          </w:tcPr>
          <w:p w14:paraId="131BDEAB" w14:textId="77777777" w:rsidR="00E61E0D" w:rsidRPr="00C846CF" w:rsidRDefault="00E61E0D" w:rsidP="005C4A37">
            <w:pPr>
              <w:numPr>
                <w:ilvl w:val="0"/>
                <w:numId w:val="6"/>
              </w:numPr>
              <w:spacing w:after="120"/>
              <w:rPr>
                <w:rFonts w:ascii="Verdana" w:hAnsi="Verdana" w:cs="Arial"/>
                <w:sz w:val="18"/>
                <w:szCs w:val="18"/>
              </w:rPr>
            </w:pPr>
          </w:p>
        </w:tc>
        <w:tc>
          <w:tcPr>
            <w:tcW w:w="6967" w:type="dxa"/>
            <w:gridSpan w:val="2"/>
          </w:tcPr>
          <w:p w14:paraId="2F3A14B9" w14:textId="77777777" w:rsidR="00E61E0D" w:rsidRPr="00C846CF" w:rsidRDefault="00E61E0D" w:rsidP="005C4A37">
            <w:pPr>
              <w:spacing w:after="120"/>
              <w:jc w:val="both"/>
              <w:rPr>
                <w:rFonts w:ascii="Verdana" w:hAnsi="Verdana" w:cs="Arial"/>
                <w:sz w:val="18"/>
                <w:szCs w:val="18"/>
              </w:rPr>
            </w:pPr>
            <w:r w:rsidRPr="00C846CF">
              <w:rPr>
                <w:rFonts w:ascii="Verdana" w:hAnsi="Verdana" w:cs="Arial"/>
                <w:sz w:val="18"/>
                <w:szCs w:val="18"/>
              </w:rPr>
              <w:t>External training providers and colleges of higher education will be used as well as distance learning packages.</w:t>
            </w:r>
          </w:p>
        </w:tc>
        <w:tc>
          <w:tcPr>
            <w:tcW w:w="250" w:type="dxa"/>
            <w:tcBorders>
              <w:right w:val="dashed" w:sz="4" w:space="0" w:color="auto"/>
            </w:tcBorders>
          </w:tcPr>
          <w:p w14:paraId="6239C570" w14:textId="77777777" w:rsidR="00E61E0D" w:rsidRPr="00C846CF" w:rsidRDefault="00E61E0D" w:rsidP="00932016">
            <w:pPr>
              <w:rPr>
                <w:rFonts w:ascii="Verdana" w:hAnsi="Verdana" w:cs="Arial"/>
                <w:sz w:val="18"/>
                <w:szCs w:val="18"/>
              </w:rPr>
            </w:pPr>
          </w:p>
        </w:tc>
        <w:tc>
          <w:tcPr>
            <w:tcW w:w="1557" w:type="dxa"/>
            <w:tcBorders>
              <w:left w:val="dashed" w:sz="4" w:space="0" w:color="auto"/>
            </w:tcBorders>
          </w:tcPr>
          <w:p w14:paraId="5D58376C" w14:textId="77777777" w:rsidR="00E61E0D" w:rsidRPr="00C846CF" w:rsidRDefault="00E61E0D" w:rsidP="00932016">
            <w:pPr>
              <w:rPr>
                <w:rFonts w:ascii="Verdana" w:hAnsi="Verdana" w:cs="Arial"/>
                <w:sz w:val="18"/>
                <w:szCs w:val="18"/>
              </w:rPr>
            </w:pPr>
          </w:p>
        </w:tc>
      </w:tr>
      <w:tr w:rsidR="00E61E0D" w:rsidRPr="00C846CF" w14:paraId="5BC2307B" w14:textId="77777777" w:rsidTr="005C4A37">
        <w:tc>
          <w:tcPr>
            <w:tcW w:w="588" w:type="dxa"/>
          </w:tcPr>
          <w:p w14:paraId="39262F2F" w14:textId="77777777" w:rsidR="00E61E0D" w:rsidRPr="00C846CF" w:rsidRDefault="00E61E0D" w:rsidP="005C4A37">
            <w:pPr>
              <w:spacing w:after="120"/>
              <w:rPr>
                <w:rFonts w:ascii="Verdana" w:hAnsi="Verdana" w:cs="Arial"/>
                <w:sz w:val="18"/>
                <w:szCs w:val="18"/>
              </w:rPr>
            </w:pPr>
          </w:p>
        </w:tc>
        <w:tc>
          <w:tcPr>
            <w:tcW w:w="600" w:type="dxa"/>
          </w:tcPr>
          <w:p w14:paraId="08ECFFC9" w14:textId="77777777" w:rsidR="00E61E0D" w:rsidRPr="00C846CF" w:rsidRDefault="00E61E0D" w:rsidP="005C4A37">
            <w:pPr>
              <w:numPr>
                <w:ilvl w:val="0"/>
                <w:numId w:val="6"/>
              </w:numPr>
              <w:spacing w:after="120"/>
              <w:rPr>
                <w:rFonts w:ascii="Verdana" w:hAnsi="Verdana" w:cs="Arial"/>
                <w:sz w:val="18"/>
                <w:szCs w:val="18"/>
              </w:rPr>
            </w:pPr>
          </w:p>
        </w:tc>
        <w:tc>
          <w:tcPr>
            <w:tcW w:w="6967" w:type="dxa"/>
            <w:gridSpan w:val="2"/>
          </w:tcPr>
          <w:p w14:paraId="071D701B" w14:textId="77777777" w:rsidR="00E61E0D" w:rsidRPr="00C846CF" w:rsidRDefault="00E61E0D" w:rsidP="00784B37">
            <w:pPr>
              <w:spacing w:after="120"/>
              <w:jc w:val="both"/>
              <w:rPr>
                <w:rFonts w:ascii="Verdana" w:hAnsi="Verdana" w:cs="Arial"/>
                <w:sz w:val="18"/>
                <w:szCs w:val="18"/>
              </w:rPr>
            </w:pPr>
            <w:r w:rsidRPr="00C846CF">
              <w:rPr>
                <w:rFonts w:ascii="Verdana" w:hAnsi="Verdana" w:cs="Arial"/>
                <w:sz w:val="18"/>
                <w:szCs w:val="18"/>
              </w:rPr>
              <w:t>The Executive Team will consider the allocation of budgets to any staff/panel member wishing to undertake external training.</w:t>
            </w:r>
          </w:p>
        </w:tc>
        <w:tc>
          <w:tcPr>
            <w:tcW w:w="250" w:type="dxa"/>
            <w:tcBorders>
              <w:right w:val="dashed" w:sz="4" w:space="0" w:color="auto"/>
            </w:tcBorders>
          </w:tcPr>
          <w:p w14:paraId="0F626420" w14:textId="77777777" w:rsidR="00E61E0D" w:rsidRPr="00C846CF" w:rsidRDefault="00E61E0D" w:rsidP="00932016">
            <w:pPr>
              <w:rPr>
                <w:rFonts w:ascii="Verdana" w:hAnsi="Verdana" w:cs="Arial"/>
                <w:sz w:val="18"/>
                <w:szCs w:val="18"/>
              </w:rPr>
            </w:pPr>
          </w:p>
        </w:tc>
        <w:tc>
          <w:tcPr>
            <w:tcW w:w="1557" w:type="dxa"/>
            <w:tcBorders>
              <w:left w:val="dashed" w:sz="4" w:space="0" w:color="auto"/>
            </w:tcBorders>
          </w:tcPr>
          <w:p w14:paraId="4CA7C876" w14:textId="77777777" w:rsidR="00E61E0D" w:rsidRPr="00C846CF" w:rsidRDefault="00E61E0D" w:rsidP="00932016">
            <w:pPr>
              <w:rPr>
                <w:rFonts w:ascii="Verdana" w:hAnsi="Verdana" w:cs="Arial"/>
                <w:sz w:val="18"/>
                <w:szCs w:val="18"/>
              </w:rPr>
            </w:pPr>
          </w:p>
        </w:tc>
      </w:tr>
      <w:tr w:rsidR="00E61E0D" w:rsidRPr="00C846CF" w14:paraId="02279977" w14:textId="77777777" w:rsidTr="005C4A37">
        <w:tc>
          <w:tcPr>
            <w:tcW w:w="588" w:type="dxa"/>
          </w:tcPr>
          <w:p w14:paraId="43CAC1D0" w14:textId="77777777" w:rsidR="00E61E0D" w:rsidRPr="00C846CF" w:rsidRDefault="00E61E0D" w:rsidP="005C4A37">
            <w:pPr>
              <w:spacing w:after="120"/>
              <w:rPr>
                <w:rFonts w:ascii="Verdana" w:hAnsi="Verdana" w:cs="Arial"/>
                <w:sz w:val="18"/>
                <w:szCs w:val="18"/>
              </w:rPr>
            </w:pPr>
          </w:p>
        </w:tc>
        <w:tc>
          <w:tcPr>
            <w:tcW w:w="600" w:type="dxa"/>
          </w:tcPr>
          <w:p w14:paraId="547A2E50" w14:textId="77777777" w:rsidR="00E61E0D" w:rsidRPr="00C846CF" w:rsidRDefault="00E61E0D" w:rsidP="005C4A37">
            <w:pPr>
              <w:numPr>
                <w:ilvl w:val="0"/>
                <w:numId w:val="6"/>
              </w:numPr>
              <w:spacing w:after="120"/>
              <w:rPr>
                <w:rFonts w:ascii="Verdana" w:hAnsi="Verdana" w:cs="Arial"/>
                <w:sz w:val="18"/>
                <w:szCs w:val="18"/>
              </w:rPr>
            </w:pPr>
          </w:p>
        </w:tc>
        <w:tc>
          <w:tcPr>
            <w:tcW w:w="6967" w:type="dxa"/>
            <w:gridSpan w:val="2"/>
          </w:tcPr>
          <w:p w14:paraId="6E4FA686" w14:textId="77777777" w:rsidR="00E61E0D" w:rsidRPr="00C846CF" w:rsidRDefault="00E61E0D" w:rsidP="00784B37">
            <w:pPr>
              <w:spacing w:after="120"/>
              <w:jc w:val="both"/>
              <w:rPr>
                <w:rFonts w:ascii="Verdana" w:hAnsi="Verdana" w:cs="Arial"/>
                <w:sz w:val="18"/>
                <w:szCs w:val="18"/>
              </w:rPr>
            </w:pPr>
            <w:r w:rsidRPr="00C846CF">
              <w:rPr>
                <w:rFonts w:ascii="Verdana" w:hAnsi="Verdana" w:cs="Arial"/>
                <w:sz w:val="18"/>
                <w:szCs w:val="18"/>
              </w:rPr>
              <w:t>Each new staff and panel member will follow a planned induction programme which will introduce them to the organisation and to their role within it.</w:t>
            </w:r>
            <w:r w:rsidR="00784B37" w:rsidRPr="00C846CF">
              <w:rPr>
                <w:rFonts w:ascii="Verdana" w:hAnsi="Verdana" w:cs="Arial"/>
                <w:sz w:val="18"/>
                <w:szCs w:val="18"/>
              </w:rPr>
              <w:t xml:space="preserve"> </w:t>
            </w:r>
            <w:r w:rsidRPr="00C846CF">
              <w:rPr>
                <w:rFonts w:ascii="Verdana" w:hAnsi="Verdana" w:cs="Arial"/>
                <w:sz w:val="18"/>
                <w:szCs w:val="18"/>
              </w:rPr>
              <w:t xml:space="preserve"> New staff and volunteers will also undertake the </w:t>
            </w:r>
            <w:r w:rsidR="00784BA3" w:rsidRPr="00C846CF">
              <w:rPr>
                <w:rFonts w:ascii="Verdana" w:hAnsi="Verdana" w:cs="Arial"/>
                <w:sz w:val="18"/>
                <w:szCs w:val="18"/>
              </w:rPr>
              <w:t>Training, Support &amp; Development Standards</w:t>
            </w:r>
            <w:r w:rsidRPr="00C846CF">
              <w:rPr>
                <w:rFonts w:ascii="Verdana" w:hAnsi="Verdana" w:cs="Arial"/>
                <w:sz w:val="18"/>
                <w:szCs w:val="18"/>
              </w:rPr>
              <w:t xml:space="preserve">, commencing within 7 working days of starting their employment and being completed within six months. </w:t>
            </w:r>
          </w:p>
        </w:tc>
        <w:tc>
          <w:tcPr>
            <w:tcW w:w="250" w:type="dxa"/>
            <w:tcBorders>
              <w:right w:val="dashed" w:sz="4" w:space="0" w:color="auto"/>
            </w:tcBorders>
          </w:tcPr>
          <w:p w14:paraId="00B45F5D" w14:textId="77777777" w:rsidR="00E61E0D" w:rsidRPr="00C846CF" w:rsidRDefault="00E61E0D" w:rsidP="00932016">
            <w:pPr>
              <w:rPr>
                <w:rFonts w:ascii="Verdana" w:hAnsi="Verdana" w:cs="Arial"/>
                <w:sz w:val="18"/>
                <w:szCs w:val="18"/>
              </w:rPr>
            </w:pPr>
          </w:p>
        </w:tc>
        <w:tc>
          <w:tcPr>
            <w:tcW w:w="1557" w:type="dxa"/>
            <w:tcBorders>
              <w:left w:val="dashed" w:sz="4" w:space="0" w:color="auto"/>
            </w:tcBorders>
          </w:tcPr>
          <w:p w14:paraId="22BB2FDB" w14:textId="77777777" w:rsidR="00E61E0D" w:rsidRPr="00C846CF" w:rsidRDefault="00E61E0D" w:rsidP="00932016">
            <w:pPr>
              <w:rPr>
                <w:rFonts w:ascii="Verdana" w:hAnsi="Verdana" w:cs="Arial"/>
                <w:sz w:val="18"/>
                <w:szCs w:val="18"/>
              </w:rPr>
            </w:pPr>
          </w:p>
        </w:tc>
      </w:tr>
      <w:tr w:rsidR="00E61E0D" w:rsidRPr="00C846CF" w14:paraId="749E9858" w14:textId="77777777" w:rsidTr="005C4A37">
        <w:tc>
          <w:tcPr>
            <w:tcW w:w="588" w:type="dxa"/>
          </w:tcPr>
          <w:p w14:paraId="44370BFC" w14:textId="77777777" w:rsidR="00E61E0D" w:rsidRPr="00C846CF" w:rsidRDefault="00E61E0D" w:rsidP="005C4A37">
            <w:pPr>
              <w:spacing w:after="120"/>
              <w:rPr>
                <w:rFonts w:ascii="Verdana" w:hAnsi="Verdana" w:cs="Arial"/>
                <w:sz w:val="18"/>
                <w:szCs w:val="18"/>
              </w:rPr>
            </w:pPr>
          </w:p>
        </w:tc>
        <w:tc>
          <w:tcPr>
            <w:tcW w:w="600" w:type="dxa"/>
          </w:tcPr>
          <w:p w14:paraId="0ED3A904" w14:textId="77777777" w:rsidR="00E61E0D" w:rsidRPr="00C846CF" w:rsidRDefault="00E61E0D" w:rsidP="005C4A37">
            <w:pPr>
              <w:numPr>
                <w:ilvl w:val="0"/>
                <w:numId w:val="6"/>
              </w:numPr>
              <w:spacing w:after="120"/>
              <w:rPr>
                <w:rFonts w:ascii="Verdana" w:hAnsi="Verdana" w:cs="Arial"/>
                <w:sz w:val="18"/>
                <w:szCs w:val="18"/>
              </w:rPr>
            </w:pPr>
          </w:p>
        </w:tc>
        <w:tc>
          <w:tcPr>
            <w:tcW w:w="6967" w:type="dxa"/>
            <w:gridSpan w:val="2"/>
          </w:tcPr>
          <w:p w14:paraId="6907C4CF" w14:textId="77777777" w:rsidR="00E61E0D" w:rsidRPr="00C846CF" w:rsidRDefault="00E61E0D" w:rsidP="005C4A37">
            <w:pPr>
              <w:spacing w:after="120"/>
              <w:jc w:val="both"/>
              <w:rPr>
                <w:rFonts w:ascii="Verdana" w:hAnsi="Verdana" w:cs="Arial"/>
                <w:sz w:val="18"/>
                <w:szCs w:val="18"/>
              </w:rPr>
            </w:pPr>
            <w:r w:rsidRPr="00C846CF">
              <w:rPr>
                <w:rFonts w:ascii="Verdana" w:hAnsi="Verdana" w:cs="Arial"/>
                <w:sz w:val="18"/>
                <w:szCs w:val="18"/>
              </w:rPr>
              <w:t>All staff and panel members will be offered guidance (and training where necessary) on new policies and procedures so that they can be integrated in to the working practice.</w:t>
            </w:r>
          </w:p>
        </w:tc>
        <w:tc>
          <w:tcPr>
            <w:tcW w:w="250" w:type="dxa"/>
            <w:tcBorders>
              <w:right w:val="dashed" w:sz="4" w:space="0" w:color="auto"/>
            </w:tcBorders>
          </w:tcPr>
          <w:p w14:paraId="6A16288A" w14:textId="77777777" w:rsidR="00E61E0D" w:rsidRPr="00C846CF" w:rsidRDefault="00E61E0D" w:rsidP="00932016">
            <w:pPr>
              <w:rPr>
                <w:rFonts w:ascii="Verdana" w:hAnsi="Verdana" w:cs="Arial"/>
                <w:sz w:val="18"/>
                <w:szCs w:val="18"/>
              </w:rPr>
            </w:pPr>
          </w:p>
        </w:tc>
        <w:tc>
          <w:tcPr>
            <w:tcW w:w="1557" w:type="dxa"/>
            <w:tcBorders>
              <w:left w:val="dashed" w:sz="4" w:space="0" w:color="auto"/>
            </w:tcBorders>
          </w:tcPr>
          <w:p w14:paraId="6F1E3330" w14:textId="77777777" w:rsidR="00E61E0D" w:rsidRPr="00C846CF" w:rsidRDefault="00E61E0D" w:rsidP="00932016">
            <w:pPr>
              <w:rPr>
                <w:rFonts w:ascii="Verdana" w:hAnsi="Verdana" w:cs="Arial"/>
                <w:sz w:val="18"/>
                <w:szCs w:val="18"/>
              </w:rPr>
            </w:pPr>
          </w:p>
        </w:tc>
      </w:tr>
      <w:tr w:rsidR="00E61E0D" w:rsidRPr="00C846CF" w14:paraId="59763E28" w14:textId="77777777" w:rsidTr="005C4A37">
        <w:tc>
          <w:tcPr>
            <w:tcW w:w="588" w:type="dxa"/>
          </w:tcPr>
          <w:p w14:paraId="034754FE" w14:textId="77777777" w:rsidR="00E61E0D" w:rsidRPr="00C846CF" w:rsidRDefault="00E61E0D" w:rsidP="005C4A37">
            <w:pPr>
              <w:spacing w:after="120"/>
              <w:rPr>
                <w:rFonts w:ascii="Verdana" w:hAnsi="Verdana" w:cs="Arial"/>
                <w:sz w:val="18"/>
                <w:szCs w:val="18"/>
              </w:rPr>
            </w:pPr>
          </w:p>
        </w:tc>
        <w:tc>
          <w:tcPr>
            <w:tcW w:w="600" w:type="dxa"/>
          </w:tcPr>
          <w:p w14:paraId="629452D6" w14:textId="77777777" w:rsidR="00E61E0D" w:rsidRPr="00C846CF" w:rsidRDefault="00E61E0D" w:rsidP="005C4A37">
            <w:pPr>
              <w:numPr>
                <w:ilvl w:val="0"/>
                <w:numId w:val="6"/>
              </w:numPr>
              <w:spacing w:after="120"/>
              <w:rPr>
                <w:rFonts w:ascii="Verdana" w:hAnsi="Verdana" w:cs="Arial"/>
                <w:sz w:val="18"/>
                <w:szCs w:val="18"/>
              </w:rPr>
            </w:pPr>
          </w:p>
          <w:p w14:paraId="6F3ACF48" w14:textId="77777777" w:rsidR="00E61E0D" w:rsidRPr="00C846CF" w:rsidRDefault="00E61E0D" w:rsidP="00EB7583">
            <w:pPr>
              <w:rPr>
                <w:rFonts w:ascii="Verdana" w:hAnsi="Verdana" w:cs="Arial"/>
                <w:sz w:val="18"/>
                <w:szCs w:val="18"/>
              </w:rPr>
            </w:pPr>
          </w:p>
        </w:tc>
        <w:tc>
          <w:tcPr>
            <w:tcW w:w="6967" w:type="dxa"/>
            <w:gridSpan w:val="2"/>
          </w:tcPr>
          <w:p w14:paraId="3E2EF172" w14:textId="77777777" w:rsidR="00E61E0D" w:rsidRPr="00C846CF" w:rsidRDefault="00E61E0D" w:rsidP="00784B37">
            <w:pPr>
              <w:spacing w:after="120"/>
              <w:jc w:val="both"/>
              <w:rPr>
                <w:rFonts w:ascii="Verdana" w:hAnsi="Verdana" w:cs="Arial"/>
                <w:sz w:val="18"/>
                <w:szCs w:val="18"/>
              </w:rPr>
            </w:pPr>
            <w:r w:rsidRPr="00C846CF">
              <w:rPr>
                <w:rFonts w:ascii="Verdana" w:hAnsi="Verdana" w:cs="Arial"/>
                <w:sz w:val="18"/>
                <w:szCs w:val="18"/>
              </w:rPr>
              <w:t xml:space="preserve">All staff will be provided, by way of supervision, an opportunity to discuss with their </w:t>
            </w:r>
            <w:r w:rsidR="00784B37" w:rsidRPr="00C846CF">
              <w:rPr>
                <w:rFonts w:ascii="Verdana" w:hAnsi="Verdana" w:cs="Arial"/>
                <w:sz w:val="18"/>
                <w:szCs w:val="18"/>
              </w:rPr>
              <w:t>L</w:t>
            </w:r>
            <w:r w:rsidRPr="00C846CF">
              <w:rPr>
                <w:rFonts w:ascii="Verdana" w:hAnsi="Verdana" w:cs="Arial"/>
                <w:sz w:val="18"/>
                <w:szCs w:val="18"/>
              </w:rPr>
              <w:t xml:space="preserve">ine </w:t>
            </w:r>
            <w:r w:rsidR="00784B37" w:rsidRPr="00C846CF">
              <w:rPr>
                <w:rFonts w:ascii="Verdana" w:hAnsi="Verdana" w:cs="Arial"/>
                <w:sz w:val="18"/>
                <w:szCs w:val="18"/>
              </w:rPr>
              <w:t>M</w:t>
            </w:r>
            <w:r w:rsidRPr="00C846CF">
              <w:rPr>
                <w:rFonts w:ascii="Verdana" w:hAnsi="Verdana" w:cs="Arial"/>
                <w:sz w:val="18"/>
                <w:szCs w:val="18"/>
              </w:rPr>
              <w:t>anager, in a process which encourages joint planning, problem solving, monitoring, review and evaluation of work.</w:t>
            </w:r>
          </w:p>
        </w:tc>
        <w:tc>
          <w:tcPr>
            <w:tcW w:w="250" w:type="dxa"/>
            <w:tcBorders>
              <w:right w:val="dashed" w:sz="4" w:space="0" w:color="auto"/>
            </w:tcBorders>
          </w:tcPr>
          <w:p w14:paraId="29F178A8" w14:textId="77777777" w:rsidR="00E61E0D" w:rsidRPr="00C846CF" w:rsidRDefault="00E61E0D" w:rsidP="00932016">
            <w:pPr>
              <w:rPr>
                <w:rFonts w:ascii="Verdana" w:hAnsi="Verdana" w:cs="Arial"/>
                <w:sz w:val="18"/>
                <w:szCs w:val="18"/>
              </w:rPr>
            </w:pPr>
          </w:p>
        </w:tc>
        <w:tc>
          <w:tcPr>
            <w:tcW w:w="1557" w:type="dxa"/>
            <w:tcBorders>
              <w:left w:val="dashed" w:sz="4" w:space="0" w:color="auto"/>
            </w:tcBorders>
          </w:tcPr>
          <w:p w14:paraId="2FAEA17E" w14:textId="77777777" w:rsidR="00E61E0D" w:rsidRPr="00C846CF" w:rsidRDefault="00E61E0D" w:rsidP="00932016">
            <w:pPr>
              <w:rPr>
                <w:rFonts w:ascii="Verdana" w:hAnsi="Verdana" w:cs="Arial"/>
                <w:sz w:val="18"/>
                <w:szCs w:val="18"/>
              </w:rPr>
            </w:pPr>
          </w:p>
        </w:tc>
      </w:tr>
      <w:tr w:rsidR="00E61E0D" w:rsidRPr="00C846CF" w14:paraId="0FF18AE2" w14:textId="77777777" w:rsidTr="005C4A37">
        <w:tc>
          <w:tcPr>
            <w:tcW w:w="588" w:type="dxa"/>
          </w:tcPr>
          <w:p w14:paraId="283B6723" w14:textId="77777777" w:rsidR="00E61E0D" w:rsidRPr="00C846CF" w:rsidRDefault="00E61E0D" w:rsidP="005C4A37">
            <w:pPr>
              <w:spacing w:after="120"/>
              <w:rPr>
                <w:rFonts w:ascii="Verdana" w:hAnsi="Verdana" w:cs="Arial"/>
                <w:sz w:val="18"/>
                <w:szCs w:val="18"/>
              </w:rPr>
            </w:pPr>
          </w:p>
        </w:tc>
        <w:tc>
          <w:tcPr>
            <w:tcW w:w="600" w:type="dxa"/>
          </w:tcPr>
          <w:p w14:paraId="09F0850E" w14:textId="77777777" w:rsidR="00E61E0D" w:rsidRPr="00C846CF" w:rsidRDefault="00E61E0D" w:rsidP="005C4A37">
            <w:pPr>
              <w:numPr>
                <w:ilvl w:val="0"/>
                <w:numId w:val="6"/>
              </w:numPr>
              <w:spacing w:after="120"/>
              <w:rPr>
                <w:rFonts w:ascii="Verdana" w:hAnsi="Verdana" w:cs="Arial"/>
                <w:sz w:val="18"/>
                <w:szCs w:val="18"/>
              </w:rPr>
            </w:pPr>
          </w:p>
        </w:tc>
        <w:tc>
          <w:tcPr>
            <w:tcW w:w="6967" w:type="dxa"/>
            <w:gridSpan w:val="2"/>
          </w:tcPr>
          <w:p w14:paraId="6B2D2DAB" w14:textId="77777777" w:rsidR="00E61E0D" w:rsidRPr="00C846CF" w:rsidRDefault="00E61E0D" w:rsidP="00784B37">
            <w:pPr>
              <w:spacing w:after="120"/>
              <w:jc w:val="both"/>
              <w:rPr>
                <w:rFonts w:ascii="Verdana" w:hAnsi="Verdana" w:cs="Arial"/>
                <w:sz w:val="18"/>
                <w:szCs w:val="18"/>
              </w:rPr>
            </w:pPr>
            <w:r w:rsidRPr="00C846CF">
              <w:rPr>
                <w:rFonts w:ascii="Verdana" w:hAnsi="Verdana" w:cs="Arial"/>
                <w:sz w:val="18"/>
                <w:szCs w:val="18"/>
              </w:rPr>
              <w:t xml:space="preserve">Staff and panel members will have a yearly appraisal with their Line Manager/Chair of </w:t>
            </w:r>
            <w:r w:rsidR="00784B37" w:rsidRPr="00C846CF">
              <w:rPr>
                <w:rFonts w:ascii="Verdana" w:hAnsi="Verdana" w:cs="Arial"/>
                <w:sz w:val="18"/>
                <w:szCs w:val="18"/>
              </w:rPr>
              <w:t>P</w:t>
            </w:r>
            <w:r w:rsidRPr="00C846CF">
              <w:rPr>
                <w:rFonts w:ascii="Verdana" w:hAnsi="Verdana" w:cs="Arial"/>
                <w:sz w:val="18"/>
                <w:szCs w:val="18"/>
              </w:rPr>
              <w:t xml:space="preserve">anel to review performance and progress towards agreed objectives, agree objectives and plan for the next year.  This will in turn identify any needs for support, training and development and discuss career development. </w:t>
            </w:r>
            <w:r w:rsidR="00784B37" w:rsidRPr="00C846CF">
              <w:rPr>
                <w:rFonts w:ascii="Verdana" w:hAnsi="Verdana" w:cs="Arial"/>
                <w:sz w:val="18"/>
                <w:szCs w:val="18"/>
              </w:rPr>
              <w:t xml:space="preserve"> </w:t>
            </w:r>
            <w:r w:rsidRPr="00C846CF">
              <w:rPr>
                <w:rFonts w:ascii="Verdana" w:hAnsi="Verdana" w:cs="Arial"/>
                <w:sz w:val="18"/>
                <w:szCs w:val="18"/>
              </w:rPr>
              <w:t>Where possible and within</w:t>
            </w:r>
            <w:r w:rsidR="00784BA3" w:rsidRPr="00C846CF">
              <w:rPr>
                <w:rFonts w:ascii="Verdana" w:hAnsi="Verdana" w:cs="Arial"/>
                <w:sz w:val="18"/>
                <w:szCs w:val="18"/>
              </w:rPr>
              <w:t xml:space="preserve"> financial constraints </w:t>
            </w:r>
            <w:r w:rsidRPr="00C846CF">
              <w:rPr>
                <w:rFonts w:ascii="Verdana" w:hAnsi="Verdana" w:cs="Arial"/>
                <w:sz w:val="18"/>
                <w:szCs w:val="18"/>
              </w:rPr>
              <w:t>Family</w:t>
            </w:r>
            <w:r w:rsidR="00784BA3" w:rsidRPr="00C846CF">
              <w:rPr>
                <w:rFonts w:ascii="Verdana" w:hAnsi="Verdana" w:cs="Arial"/>
                <w:sz w:val="18"/>
                <w:szCs w:val="18"/>
              </w:rPr>
              <w:t xml:space="preserve"> </w:t>
            </w:r>
            <w:r w:rsidRPr="00C846CF">
              <w:rPr>
                <w:rFonts w:ascii="Verdana" w:hAnsi="Verdana" w:cs="Arial"/>
                <w:sz w:val="18"/>
                <w:szCs w:val="18"/>
              </w:rPr>
              <w:t>Care will endeavour to support all requests.</w:t>
            </w:r>
          </w:p>
        </w:tc>
        <w:tc>
          <w:tcPr>
            <w:tcW w:w="250" w:type="dxa"/>
            <w:tcBorders>
              <w:right w:val="dashed" w:sz="4" w:space="0" w:color="auto"/>
            </w:tcBorders>
          </w:tcPr>
          <w:p w14:paraId="3F3DF32E" w14:textId="77777777" w:rsidR="00E61E0D" w:rsidRPr="00C846CF" w:rsidRDefault="00E61E0D" w:rsidP="00932016">
            <w:pPr>
              <w:rPr>
                <w:rFonts w:ascii="Verdana" w:hAnsi="Verdana" w:cs="Arial"/>
                <w:sz w:val="18"/>
                <w:szCs w:val="18"/>
              </w:rPr>
            </w:pPr>
          </w:p>
        </w:tc>
        <w:tc>
          <w:tcPr>
            <w:tcW w:w="1557" w:type="dxa"/>
            <w:tcBorders>
              <w:left w:val="dashed" w:sz="4" w:space="0" w:color="auto"/>
            </w:tcBorders>
          </w:tcPr>
          <w:p w14:paraId="46A70181" w14:textId="77777777" w:rsidR="00E61E0D" w:rsidRPr="00C846CF" w:rsidRDefault="00E61E0D" w:rsidP="00932016">
            <w:pPr>
              <w:rPr>
                <w:rFonts w:ascii="Verdana" w:hAnsi="Verdana" w:cs="Arial"/>
                <w:sz w:val="18"/>
                <w:szCs w:val="18"/>
              </w:rPr>
            </w:pPr>
          </w:p>
        </w:tc>
      </w:tr>
      <w:tr w:rsidR="00E61E0D" w:rsidRPr="00C846CF" w14:paraId="368BAB20" w14:textId="77777777" w:rsidTr="005C4A37">
        <w:tc>
          <w:tcPr>
            <w:tcW w:w="588" w:type="dxa"/>
          </w:tcPr>
          <w:p w14:paraId="4069AB7C" w14:textId="77777777" w:rsidR="00E61E0D" w:rsidRPr="00C846CF" w:rsidRDefault="00E61E0D" w:rsidP="005C4A37">
            <w:pPr>
              <w:spacing w:after="120"/>
              <w:rPr>
                <w:rFonts w:ascii="Verdana" w:hAnsi="Verdana" w:cs="Arial"/>
                <w:sz w:val="18"/>
                <w:szCs w:val="18"/>
              </w:rPr>
            </w:pPr>
          </w:p>
        </w:tc>
        <w:tc>
          <w:tcPr>
            <w:tcW w:w="600" w:type="dxa"/>
          </w:tcPr>
          <w:p w14:paraId="30E49468" w14:textId="77777777" w:rsidR="00E61E0D" w:rsidRPr="00C846CF" w:rsidRDefault="00E61E0D" w:rsidP="005C4A37">
            <w:pPr>
              <w:numPr>
                <w:ilvl w:val="0"/>
                <w:numId w:val="6"/>
              </w:numPr>
              <w:spacing w:after="120"/>
              <w:rPr>
                <w:rFonts w:ascii="Verdana" w:hAnsi="Verdana" w:cs="Arial"/>
                <w:sz w:val="18"/>
                <w:szCs w:val="18"/>
              </w:rPr>
            </w:pPr>
          </w:p>
        </w:tc>
        <w:tc>
          <w:tcPr>
            <w:tcW w:w="6967" w:type="dxa"/>
            <w:gridSpan w:val="2"/>
          </w:tcPr>
          <w:p w14:paraId="4C1E23E3" w14:textId="77777777" w:rsidR="00E61E0D" w:rsidRPr="00C846CF" w:rsidRDefault="00E61E0D" w:rsidP="00784B37">
            <w:pPr>
              <w:spacing w:after="120"/>
              <w:jc w:val="both"/>
              <w:rPr>
                <w:rFonts w:ascii="Verdana" w:hAnsi="Verdana" w:cs="Arial"/>
                <w:sz w:val="18"/>
                <w:szCs w:val="18"/>
              </w:rPr>
            </w:pPr>
            <w:r w:rsidRPr="00C846CF">
              <w:rPr>
                <w:rFonts w:ascii="Verdana" w:hAnsi="Verdana" w:cs="Arial"/>
                <w:sz w:val="18"/>
                <w:szCs w:val="18"/>
              </w:rPr>
              <w:t>All management processes can be used as vehicles f</w:t>
            </w:r>
            <w:r w:rsidR="00784B37" w:rsidRPr="00C846CF">
              <w:rPr>
                <w:rFonts w:ascii="Verdana" w:hAnsi="Verdana" w:cs="Arial"/>
                <w:sz w:val="18"/>
                <w:szCs w:val="18"/>
              </w:rPr>
              <w:t>or identifying individual staff</w:t>
            </w:r>
            <w:r w:rsidRPr="00C846CF">
              <w:rPr>
                <w:rFonts w:ascii="Verdana" w:hAnsi="Verdana" w:cs="Arial"/>
                <w:sz w:val="18"/>
                <w:szCs w:val="18"/>
              </w:rPr>
              <w:t>/panel member</w:t>
            </w:r>
            <w:r w:rsidR="00784B37" w:rsidRPr="00C846CF">
              <w:rPr>
                <w:rFonts w:ascii="Verdana" w:hAnsi="Verdana" w:cs="Arial"/>
                <w:sz w:val="18"/>
                <w:szCs w:val="18"/>
              </w:rPr>
              <w:t>’</w:t>
            </w:r>
            <w:r w:rsidRPr="00C846CF">
              <w:rPr>
                <w:rFonts w:ascii="Verdana" w:hAnsi="Verdana" w:cs="Arial"/>
                <w:sz w:val="18"/>
                <w:szCs w:val="18"/>
              </w:rPr>
              <w:t xml:space="preserve">s development needs.  Once prioritised, plans can be developed and implemented. </w:t>
            </w:r>
          </w:p>
        </w:tc>
        <w:tc>
          <w:tcPr>
            <w:tcW w:w="250" w:type="dxa"/>
            <w:tcBorders>
              <w:right w:val="dashed" w:sz="4" w:space="0" w:color="auto"/>
            </w:tcBorders>
          </w:tcPr>
          <w:p w14:paraId="3B538798" w14:textId="77777777" w:rsidR="00E61E0D" w:rsidRPr="00C846CF" w:rsidRDefault="00E61E0D" w:rsidP="00932016">
            <w:pPr>
              <w:rPr>
                <w:rFonts w:ascii="Verdana" w:hAnsi="Verdana" w:cs="Arial"/>
                <w:sz w:val="18"/>
                <w:szCs w:val="18"/>
              </w:rPr>
            </w:pPr>
          </w:p>
        </w:tc>
        <w:tc>
          <w:tcPr>
            <w:tcW w:w="1557" w:type="dxa"/>
            <w:tcBorders>
              <w:left w:val="dashed" w:sz="4" w:space="0" w:color="auto"/>
            </w:tcBorders>
          </w:tcPr>
          <w:p w14:paraId="0E859AAE" w14:textId="77777777" w:rsidR="00E61E0D" w:rsidRPr="00C846CF" w:rsidRDefault="00E61E0D" w:rsidP="00932016">
            <w:pPr>
              <w:rPr>
                <w:rFonts w:ascii="Verdana" w:hAnsi="Verdana" w:cs="Arial"/>
                <w:sz w:val="18"/>
                <w:szCs w:val="18"/>
              </w:rPr>
            </w:pPr>
          </w:p>
        </w:tc>
      </w:tr>
      <w:tr w:rsidR="00E61E0D" w:rsidRPr="00C846CF" w14:paraId="334B357A" w14:textId="77777777" w:rsidTr="005C4A37">
        <w:tc>
          <w:tcPr>
            <w:tcW w:w="588" w:type="dxa"/>
          </w:tcPr>
          <w:p w14:paraId="2730C105" w14:textId="77777777" w:rsidR="00E61E0D" w:rsidRPr="00C846CF" w:rsidRDefault="00E61E0D" w:rsidP="005C4A37">
            <w:pPr>
              <w:spacing w:after="120"/>
              <w:rPr>
                <w:rFonts w:ascii="Verdana" w:hAnsi="Verdana" w:cs="Arial"/>
                <w:sz w:val="18"/>
                <w:szCs w:val="18"/>
              </w:rPr>
            </w:pPr>
          </w:p>
        </w:tc>
        <w:tc>
          <w:tcPr>
            <w:tcW w:w="600" w:type="dxa"/>
          </w:tcPr>
          <w:p w14:paraId="1469A0DB" w14:textId="77777777" w:rsidR="00E61E0D" w:rsidRPr="00C846CF" w:rsidRDefault="00E61E0D" w:rsidP="005C4A37">
            <w:pPr>
              <w:numPr>
                <w:ilvl w:val="0"/>
                <w:numId w:val="6"/>
              </w:numPr>
              <w:spacing w:after="120"/>
              <w:rPr>
                <w:rFonts w:ascii="Verdana" w:hAnsi="Verdana" w:cs="Arial"/>
                <w:sz w:val="18"/>
                <w:szCs w:val="18"/>
              </w:rPr>
            </w:pPr>
          </w:p>
        </w:tc>
        <w:tc>
          <w:tcPr>
            <w:tcW w:w="6967" w:type="dxa"/>
            <w:gridSpan w:val="2"/>
          </w:tcPr>
          <w:p w14:paraId="334CA257" w14:textId="77777777" w:rsidR="00E61E0D" w:rsidRPr="00C846CF" w:rsidRDefault="00E61E0D" w:rsidP="005C4A37">
            <w:pPr>
              <w:spacing w:after="120"/>
              <w:jc w:val="both"/>
              <w:rPr>
                <w:rFonts w:ascii="Verdana" w:hAnsi="Verdana" w:cs="Arial"/>
                <w:sz w:val="18"/>
                <w:szCs w:val="18"/>
              </w:rPr>
            </w:pPr>
            <w:r w:rsidRPr="00C846CF">
              <w:rPr>
                <w:rFonts w:ascii="Verdana" w:hAnsi="Verdana" w:cs="Arial"/>
                <w:sz w:val="18"/>
                <w:szCs w:val="18"/>
              </w:rPr>
              <w:t xml:space="preserve">Ways of meeting learning needs will vary according to the individual, the situation and available resources.  </w:t>
            </w:r>
            <w:r w:rsidR="00784BA3" w:rsidRPr="00C846CF">
              <w:rPr>
                <w:rFonts w:ascii="Verdana" w:hAnsi="Verdana" w:cs="Arial"/>
                <w:sz w:val="18"/>
                <w:szCs w:val="18"/>
              </w:rPr>
              <w:t xml:space="preserve">We offer a range of Online, Distance Learning &amp; Face to Face Courses, which are both delivered by our own staff and carers, and external training providers. </w:t>
            </w:r>
          </w:p>
        </w:tc>
        <w:tc>
          <w:tcPr>
            <w:tcW w:w="250" w:type="dxa"/>
            <w:tcBorders>
              <w:right w:val="dashed" w:sz="4" w:space="0" w:color="auto"/>
            </w:tcBorders>
          </w:tcPr>
          <w:p w14:paraId="1DFCA099" w14:textId="77777777" w:rsidR="00E61E0D" w:rsidRPr="00C846CF" w:rsidRDefault="00E61E0D" w:rsidP="00932016">
            <w:pPr>
              <w:rPr>
                <w:rFonts w:ascii="Verdana" w:hAnsi="Verdana" w:cs="Arial"/>
                <w:sz w:val="18"/>
                <w:szCs w:val="18"/>
              </w:rPr>
            </w:pPr>
          </w:p>
        </w:tc>
        <w:tc>
          <w:tcPr>
            <w:tcW w:w="1557" w:type="dxa"/>
            <w:tcBorders>
              <w:left w:val="dashed" w:sz="4" w:space="0" w:color="auto"/>
            </w:tcBorders>
          </w:tcPr>
          <w:p w14:paraId="7FA9E1DF" w14:textId="77777777" w:rsidR="00E61E0D" w:rsidRPr="00C846CF" w:rsidRDefault="00E61E0D" w:rsidP="00932016">
            <w:pPr>
              <w:rPr>
                <w:rFonts w:ascii="Verdana" w:hAnsi="Verdana" w:cs="Arial"/>
                <w:sz w:val="18"/>
                <w:szCs w:val="18"/>
              </w:rPr>
            </w:pPr>
          </w:p>
        </w:tc>
      </w:tr>
      <w:tr w:rsidR="00E61E0D" w:rsidRPr="00C846CF" w14:paraId="7F08EAD8" w14:textId="77777777" w:rsidTr="005C4A37">
        <w:tc>
          <w:tcPr>
            <w:tcW w:w="588" w:type="dxa"/>
          </w:tcPr>
          <w:p w14:paraId="674F60C2" w14:textId="77777777" w:rsidR="00E61E0D" w:rsidRPr="00C846CF" w:rsidRDefault="00E61E0D" w:rsidP="005C4A37">
            <w:pPr>
              <w:spacing w:after="120"/>
              <w:rPr>
                <w:rFonts w:ascii="Verdana" w:hAnsi="Verdana" w:cs="Arial"/>
                <w:sz w:val="18"/>
                <w:szCs w:val="18"/>
              </w:rPr>
            </w:pPr>
          </w:p>
        </w:tc>
        <w:tc>
          <w:tcPr>
            <w:tcW w:w="600" w:type="dxa"/>
          </w:tcPr>
          <w:p w14:paraId="6B3FF1B4" w14:textId="77777777" w:rsidR="00E61E0D" w:rsidRPr="00C846CF" w:rsidRDefault="00E61E0D" w:rsidP="005C4A37">
            <w:pPr>
              <w:numPr>
                <w:ilvl w:val="0"/>
                <w:numId w:val="6"/>
              </w:numPr>
              <w:spacing w:after="120"/>
              <w:rPr>
                <w:rFonts w:ascii="Verdana" w:hAnsi="Verdana" w:cs="Arial"/>
                <w:sz w:val="18"/>
                <w:szCs w:val="18"/>
              </w:rPr>
            </w:pPr>
          </w:p>
        </w:tc>
        <w:tc>
          <w:tcPr>
            <w:tcW w:w="6967" w:type="dxa"/>
            <w:gridSpan w:val="2"/>
          </w:tcPr>
          <w:p w14:paraId="0F287091" w14:textId="77777777" w:rsidR="00E61E0D" w:rsidRPr="00C846CF" w:rsidRDefault="00E61E0D" w:rsidP="005C4A37">
            <w:pPr>
              <w:spacing w:after="120"/>
              <w:jc w:val="both"/>
              <w:rPr>
                <w:rFonts w:ascii="Verdana" w:hAnsi="Verdana" w:cs="Arial"/>
                <w:sz w:val="18"/>
                <w:szCs w:val="18"/>
              </w:rPr>
            </w:pPr>
            <w:r w:rsidRPr="00C846CF">
              <w:rPr>
                <w:rFonts w:ascii="Verdana" w:hAnsi="Verdana" w:cs="Arial"/>
                <w:sz w:val="18"/>
                <w:szCs w:val="18"/>
              </w:rPr>
              <w:t xml:space="preserve">Staff and panel members requiring advice on their own staff development and training, which has not been identified above, may initially contact the </w:t>
            </w:r>
            <w:r w:rsidR="00784BA3" w:rsidRPr="00C846CF">
              <w:rPr>
                <w:rFonts w:ascii="Verdana" w:hAnsi="Verdana" w:cs="Arial"/>
                <w:sz w:val="18"/>
                <w:szCs w:val="18"/>
              </w:rPr>
              <w:t>Learning &amp; Development Co-Ordinator</w:t>
            </w:r>
            <w:r w:rsidRPr="00C846CF">
              <w:rPr>
                <w:rFonts w:ascii="Verdana" w:hAnsi="Verdana" w:cs="Arial"/>
                <w:sz w:val="18"/>
                <w:szCs w:val="18"/>
              </w:rPr>
              <w:t xml:space="preserve"> direct for advice.</w:t>
            </w:r>
          </w:p>
        </w:tc>
        <w:tc>
          <w:tcPr>
            <w:tcW w:w="250" w:type="dxa"/>
            <w:tcBorders>
              <w:right w:val="dashed" w:sz="4" w:space="0" w:color="auto"/>
            </w:tcBorders>
          </w:tcPr>
          <w:p w14:paraId="1D732CFD" w14:textId="77777777" w:rsidR="00E61E0D" w:rsidRPr="00C846CF" w:rsidRDefault="00E61E0D" w:rsidP="00932016">
            <w:pPr>
              <w:rPr>
                <w:rFonts w:ascii="Verdana" w:hAnsi="Verdana" w:cs="Arial"/>
                <w:sz w:val="18"/>
                <w:szCs w:val="18"/>
              </w:rPr>
            </w:pPr>
          </w:p>
        </w:tc>
        <w:tc>
          <w:tcPr>
            <w:tcW w:w="1557" w:type="dxa"/>
            <w:tcBorders>
              <w:left w:val="dashed" w:sz="4" w:space="0" w:color="auto"/>
            </w:tcBorders>
          </w:tcPr>
          <w:p w14:paraId="6691B63B" w14:textId="77777777" w:rsidR="00E61E0D" w:rsidRPr="00C846CF" w:rsidRDefault="00E61E0D" w:rsidP="00932016">
            <w:pPr>
              <w:rPr>
                <w:rFonts w:ascii="Verdana" w:hAnsi="Verdana" w:cs="Arial"/>
                <w:sz w:val="18"/>
                <w:szCs w:val="18"/>
              </w:rPr>
            </w:pPr>
          </w:p>
        </w:tc>
      </w:tr>
      <w:tr w:rsidR="00E61E0D" w:rsidRPr="00C846CF" w14:paraId="2E8C0DA9" w14:textId="77777777" w:rsidTr="005C4A37">
        <w:tc>
          <w:tcPr>
            <w:tcW w:w="588" w:type="dxa"/>
          </w:tcPr>
          <w:p w14:paraId="14265283" w14:textId="77777777" w:rsidR="00E61E0D" w:rsidRPr="00C846CF" w:rsidRDefault="00E61E0D" w:rsidP="005C4A37">
            <w:pPr>
              <w:spacing w:after="120"/>
              <w:rPr>
                <w:rFonts w:ascii="Verdana" w:hAnsi="Verdana" w:cs="Arial"/>
                <w:sz w:val="18"/>
                <w:szCs w:val="18"/>
              </w:rPr>
            </w:pPr>
          </w:p>
        </w:tc>
        <w:tc>
          <w:tcPr>
            <w:tcW w:w="600" w:type="dxa"/>
          </w:tcPr>
          <w:p w14:paraId="1D3830C0" w14:textId="77777777" w:rsidR="00E61E0D" w:rsidRPr="00C846CF" w:rsidRDefault="00E61E0D" w:rsidP="005C4A37">
            <w:pPr>
              <w:numPr>
                <w:ilvl w:val="0"/>
                <w:numId w:val="6"/>
              </w:numPr>
              <w:spacing w:after="120"/>
              <w:rPr>
                <w:rFonts w:ascii="Verdana" w:hAnsi="Verdana" w:cs="Arial"/>
                <w:sz w:val="18"/>
                <w:szCs w:val="18"/>
              </w:rPr>
            </w:pPr>
          </w:p>
        </w:tc>
        <w:tc>
          <w:tcPr>
            <w:tcW w:w="6967" w:type="dxa"/>
            <w:gridSpan w:val="2"/>
          </w:tcPr>
          <w:p w14:paraId="0FB30254" w14:textId="77777777" w:rsidR="00E61E0D" w:rsidRPr="00C846CF" w:rsidRDefault="00E61E0D" w:rsidP="00784B37">
            <w:pPr>
              <w:spacing w:after="120"/>
              <w:jc w:val="both"/>
              <w:rPr>
                <w:rFonts w:ascii="Verdana" w:hAnsi="Verdana" w:cs="Arial"/>
                <w:sz w:val="18"/>
                <w:szCs w:val="18"/>
              </w:rPr>
            </w:pPr>
            <w:r w:rsidRPr="00C846CF">
              <w:rPr>
                <w:rFonts w:ascii="Verdana" w:hAnsi="Verdana" w:cs="Arial"/>
                <w:sz w:val="18"/>
                <w:szCs w:val="18"/>
              </w:rPr>
              <w:t xml:space="preserve">Any staff/panel member wishing to apply for a place on any external course must first </w:t>
            </w:r>
            <w:r w:rsidR="00784B37" w:rsidRPr="00C846CF">
              <w:rPr>
                <w:rFonts w:ascii="Verdana" w:hAnsi="Verdana" w:cs="Arial"/>
                <w:sz w:val="18"/>
                <w:szCs w:val="18"/>
              </w:rPr>
              <w:t>discuss with their Line Manager</w:t>
            </w:r>
            <w:r w:rsidRPr="00C846CF">
              <w:rPr>
                <w:rFonts w:ascii="Verdana" w:hAnsi="Verdana" w:cs="Arial"/>
                <w:sz w:val="18"/>
                <w:szCs w:val="18"/>
              </w:rPr>
              <w:t xml:space="preserve">/Chair of Panel and complete the necessary form.  This will then be forwarded to the </w:t>
            </w:r>
            <w:r w:rsidR="00784BA3" w:rsidRPr="00C846CF">
              <w:rPr>
                <w:rFonts w:ascii="Verdana" w:hAnsi="Verdana" w:cs="Arial"/>
                <w:sz w:val="18"/>
                <w:szCs w:val="18"/>
              </w:rPr>
              <w:t>Learning &amp; Development Co-Ordinator</w:t>
            </w:r>
            <w:r w:rsidRPr="00C846CF">
              <w:rPr>
                <w:rFonts w:ascii="Verdana" w:hAnsi="Verdana" w:cs="Arial"/>
                <w:sz w:val="18"/>
                <w:szCs w:val="18"/>
              </w:rPr>
              <w:t xml:space="preserve"> who will be responsible for ensuring that it is considered by the Executive Team.</w:t>
            </w:r>
          </w:p>
        </w:tc>
        <w:tc>
          <w:tcPr>
            <w:tcW w:w="250" w:type="dxa"/>
            <w:tcBorders>
              <w:right w:val="dashed" w:sz="4" w:space="0" w:color="auto"/>
            </w:tcBorders>
          </w:tcPr>
          <w:p w14:paraId="616D1C6B" w14:textId="77777777" w:rsidR="00E61E0D" w:rsidRPr="00C846CF" w:rsidRDefault="00E61E0D" w:rsidP="00932016">
            <w:pPr>
              <w:rPr>
                <w:rFonts w:ascii="Verdana" w:hAnsi="Verdana" w:cs="Arial"/>
                <w:sz w:val="18"/>
                <w:szCs w:val="18"/>
              </w:rPr>
            </w:pPr>
          </w:p>
        </w:tc>
        <w:tc>
          <w:tcPr>
            <w:tcW w:w="1557" w:type="dxa"/>
            <w:tcBorders>
              <w:left w:val="dashed" w:sz="4" w:space="0" w:color="auto"/>
            </w:tcBorders>
          </w:tcPr>
          <w:p w14:paraId="31E80EC9" w14:textId="77777777" w:rsidR="00E61E0D" w:rsidRPr="00C846CF" w:rsidRDefault="00E61E0D" w:rsidP="00932016">
            <w:pPr>
              <w:rPr>
                <w:rFonts w:ascii="Verdana" w:hAnsi="Verdana" w:cs="Arial"/>
                <w:sz w:val="18"/>
                <w:szCs w:val="18"/>
              </w:rPr>
            </w:pPr>
          </w:p>
        </w:tc>
      </w:tr>
      <w:tr w:rsidR="00E61E0D" w:rsidRPr="00C846CF" w14:paraId="37B30CCF" w14:textId="77777777" w:rsidTr="005C4A37">
        <w:tc>
          <w:tcPr>
            <w:tcW w:w="588" w:type="dxa"/>
          </w:tcPr>
          <w:p w14:paraId="4DF4E1AA" w14:textId="77777777" w:rsidR="00E61E0D" w:rsidRPr="00C846CF" w:rsidRDefault="00E61E0D" w:rsidP="005C4A37">
            <w:pPr>
              <w:spacing w:after="120"/>
              <w:rPr>
                <w:rFonts w:ascii="Verdana" w:hAnsi="Verdana" w:cs="Arial"/>
                <w:sz w:val="18"/>
                <w:szCs w:val="18"/>
              </w:rPr>
            </w:pPr>
          </w:p>
        </w:tc>
        <w:tc>
          <w:tcPr>
            <w:tcW w:w="600" w:type="dxa"/>
          </w:tcPr>
          <w:p w14:paraId="4682055C" w14:textId="77777777" w:rsidR="00E61E0D" w:rsidRPr="00C846CF" w:rsidRDefault="00E61E0D" w:rsidP="005C4A37">
            <w:pPr>
              <w:numPr>
                <w:ilvl w:val="0"/>
                <w:numId w:val="6"/>
              </w:numPr>
              <w:spacing w:after="120"/>
              <w:rPr>
                <w:rFonts w:ascii="Verdana" w:hAnsi="Verdana" w:cs="Arial"/>
                <w:sz w:val="18"/>
                <w:szCs w:val="18"/>
              </w:rPr>
            </w:pPr>
          </w:p>
        </w:tc>
        <w:tc>
          <w:tcPr>
            <w:tcW w:w="6967" w:type="dxa"/>
            <w:gridSpan w:val="2"/>
          </w:tcPr>
          <w:p w14:paraId="051462A8" w14:textId="77777777" w:rsidR="00E61E0D" w:rsidRPr="00C846CF" w:rsidRDefault="00E61E0D" w:rsidP="005C4A37">
            <w:pPr>
              <w:spacing w:after="120"/>
              <w:jc w:val="both"/>
              <w:rPr>
                <w:rFonts w:ascii="Verdana" w:hAnsi="Verdana" w:cs="Arial"/>
                <w:sz w:val="18"/>
                <w:szCs w:val="18"/>
              </w:rPr>
            </w:pPr>
            <w:r w:rsidRPr="00C846CF">
              <w:rPr>
                <w:rFonts w:ascii="Verdana" w:hAnsi="Verdana" w:cs="Arial"/>
                <w:sz w:val="18"/>
                <w:szCs w:val="18"/>
              </w:rPr>
              <w:t>All training will be subject to evaluation procedures and staff/panel members undertaking external programmes will be expected to share their knowledge with peers and carers.</w:t>
            </w:r>
          </w:p>
          <w:p w14:paraId="7A197E66" w14:textId="77777777" w:rsidR="00E61E0D" w:rsidRPr="00C846CF" w:rsidRDefault="00E61E0D" w:rsidP="005C4A37">
            <w:pPr>
              <w:spacing w:after="120"/>
              <w:jc w:val="both"/>
              <w:rPr>
                <w:rFonts w:ascii="Verdana" w:hAnsi="Verdana" w:cs="Arial"/>
                <w:sz w:val="18"/>
                <w:szCs w:val="18"/>
              </w:rPr>
            </w:pPr>
            <w:r w:rsidRPr="00C846CF">
              <w:rPr>
                <w:rFonts w:ascii="Verdana" w:hAnsi="Verdana" w:cs="Arial"/>
                <w:sz w:val="18"/>
                <w:szCs w:val="18"/>
              </w:rPr>
              <w:lastRenderedPageBreak/>
              <w:t>The learning and development programme will be evaluated for effectiveness at least annually and will be updated where necessary.</w:t>
            </w:r>
          </w:p>
          <w:p w14:paraId="3F13182D" w14:textId="77777777" w:rsidR="00E61E0D" w:rsidRPr="00C846CF" w:rsidRDefault="00E61E0D" w:rsidP="005C4A37">
            <w:pPr>
              <w:spacing w:after="120"/>
              <w:jc w:val="both"/>
              <w:rPr>
                <w:rFonts w:ascii="Verdana" w:hAnsi="Verdana" w:cs="Arial"/>
                <w:b/>
                <w:sz w:val="18"/>
                <w:szCs w:val="18"/>
              </w:rPr>
            </w:pPr>
            <w:r w:rsidRPr="00C846CF">
              <w:rPr>
                <w:rFonts w:ascii="Verdana" w:hAnsi="Verdana" w:cs="Arial"/>
                <w:b/>
                <w:sz w:val="18"/>
                <w:szCs w:val="18"/>
              </w:rPr>
              <w:t>(Social Work) Staff</w:t>
            </w:r>
          </w:p>
          <w:p w14:paraId="5A933968" w14:textId="77777777" w:rsidR="00E61E0D" w:rsidRPr="00C846CF" w:rsidRDefault="00E61E0D" w:rsidP="005C4A37">
            <w:pPr>
              <w:spacing w:after="120"/>
              <w:jc w:val="both"/>
              <w:rPr>
                <w:rFonts w:ascii="Verdana" w:hAnsi="Verdana" w:cs="Arial"/>
                <w:sz w:val="18"/>
                <w:szCs w:val="18"/>
              </w:rPr>
            </w:pPr>
            <w:r w:rsidRPr="00C846CF">
              <w:rPr>
                <w:rFonts w:ascii="Verdana" w:hAnsi="Verdana" w:cs="Arial"/>
                <w:sz w:val="18"/>
                <w:szCs w:val="18"/>
              </w:rPr>
              <w:t xml:space="preserve">Any members of staff involved in assessing applicant foster carers are to be </w:t>
            </w:r>
            <w:r w:rsidR="00784B37" w:rsidRPr="00C846CF">
              <w:rPr>
                <w:rFonts w:ascii="Verdana" w:hAnsi="Verdana" w:cs="Arial"/>
                <w:sz w:val="18"/>
                <w:szCs w:val="18"/>
              </w:rPr>
              <w:t>S</w:t>
            </w:r>
            <w:r w:rsidRPr="00C846CF">
              <w:rPr>
                <w:rFonts w:ascii="Verdana" w:hAnsi="Verdana" w:cs="Arial"/>
                <w:sz w:val="18"/>
                <w:szCs w:val="18"/>
              </w:rPr>
              <w:t xml:space="preserve">ocial </w:t>
            </w:r>
            <w:r w:rsidR="00784B37" w:rsidRPr="00C846CF">
              <w:rPr>
                <w:rFonts w:ascii="Verdana" w:hAnsi="Verdana" w:cs="Arial"/>
                <w:sz w:val="18"/>
                <w:szCs w:val="18"/>
              </w:rPr>
              <w:t>W</w:t>
            </w:r>
            <w:r w:rsidRPr="00C846CF">
              <w:rPr>
                <w:rFonts w:ascii="Verdana" w:hAnsi="Verdana" w:cs="Arial"/>
                <w:sz w:val="18"/>
                <w:szCs w:val="18"/>
              </w:rPr>
              <w:t xml:space="preserve">orkers, have experience of foster care and family placement work and are trained in assessment. </w:t>
            </w:r>
            <w:r w:rsidR="00784B37" w:rsidRPr="00C846CF">
              <w:rPr>
                <w:rFonts w:ascii="Verdana" w:hAnsi="Verdana" w:cs="Arial"/>
                <w:sz w:val="18"/>
                <w:szCs w:val="18"/>
              </w:rPr>
              <w:t xml:space="preserve"> </w:t>
            </w:r>
            <w:r w:rsidRPr="00C846CF">
              <w:rPr>
                <w:rFonts w:ascii="Verdana" w:hAnsi="Verdana" w:cs="Arial"/>
                <w:sz w:val="18"/>
                <w:szCs w:val="18"/>
              </w:rPr>
              <w:t xml:space="preserve">Social </w:t>
            </w:r>
            <w:r w:rsidR="00784B37" w:rsidRPr="00C846CF">
              <w:rPr>
                <w:rFonts w:ascii="Verdana" w:hAnsi="Verdana" w:cs="Arial"/>
                <w:sz w:val="18"/>
                <w:szCs w:val="18"/>
              </w:rPr>
              <w:t>W</w:t>
            </w:r>
            <w:r w:rsidRPr="00C846CF">
              <w:rPr>
                <w:rFonts w:ascii="Verdana" w:hAnsi="Verdana" w:cs="Arial"/>
                <w:sz w:val="18"/>
                <w:szCs w:val="18"/>
              </w:rPr>
              <w:t xml:space="preserve">ork </w:t>
            </w:r>
            <w:r w:rsidR="00784B37" w:rsidRPr="00C846CF">
              <w:rPr>
                <w:rFonts w:ascii="Verdana" w:hAnsi="Verdana" w:cs="Arial"/>
                <w:sz w:val="18"/>
                <w:szCs w:val="18"/>
              </w:rPr>
              <w:t>S</w:t>
            </w:r>
            <w:r w:rsidRPr="00C846CF">
              <w:rPr>
                <w:rFonts w:ascii="Verdana" w:hAnsi="Verdana" w:cs="Arial"/>
                <w:sz w:val="18"/>
                <w:szCs w:val="18"/>
              </w:rPr>
              <w:t xml:space="preserve">tudents and </w:t>
            </w:r>
            <w:r w:rsidR="00784B37" w:rsidRPr="00C846CF">
              <w:rPr>
                <w:rFonts w:ascii="Verdana" w:hAnsi="Verdana" w:cs="Arial"/>
                <w:sz w:val="18"/>
                <w:szCs w:val="18"/>
              </w:rPr>
              <w:t>S</w:t>
            </w:r>
            <w:r w:rsidRPr="00C846CF">
              <w:rPr>
                <w:rFonts w:ascii="Verdana" w:hAnsi="Verdana" w:cs="Arial"/>
                <w:sz w:val="18"/>
                <w:szCs w:val="18"/>
              </w:rPr>
              <w:t xml:space="preserve">ocial </w:t>
            </w:r>
            <w:r w:rsidR="00784BA3" w:rsidRPr="00C846CF">
              <w:rPr>
                <w:rFonts w:ascii="Verdana" w:hAnsi="Verdana" w:cs="Arial"/>
                <w:sz w:val="18"/>
                <w:szCs w:val="18"/>
              </w:rPr>
              <w:t>Workers</w:t>
            </w:r>
            <w:r w:rsidRPr="00C846CF">
              <w:rPr>
                <w:rFonts w:ascii="Verdana" w:hAnsi="Verdana" w:cs="Arial"/>
                <w:sz w:val="18"/>
                <w:szCs w:val="18"/>
              </w:rPr>
              <w:t xml:space="preserve"> who do not have the relevant experience, only carry out assessments under the supervision of an appropriately experienced </w:t>
            </w:r>
            <w:r w:rsidR="00784B37" w:rsidRPr="00C846CF">
              <w:rPr>
                <w:rFonts w:ascii="Verdana" w:hAnsi="Verdana" w:cs="Arial"/>
                <w:sz w:val="18"/>
                <w:szCs w:val="18"/>
              </w:rPr>
              <w:t>S</w:t>
            </w:r>
            <w:r w:rsidRPr="00C846CF">
              <w:rPr>
                <w:rFonts w:ascii="Verdana" w:hAnsi="Verdana" w:cs="Arial"/>
                <w:sz w:val="18"/>
                <w:szCs w:val="18"/>
              </w:rPr>
              <w:t xml:space="preserve">ocial </w:t>
            </w:r>
            <w:r w:rsidR="00784B37" w:rsidRPr="00C846CF">
              <w:rPr>
                <w:rFonts w:ascii="Verdana" w:hAnsi="Verdana" w:cs="Arial"/>
                <w:sz w:val="18"/>
                <w:szCs w:val="18"/>
              </w:rPr>
              <w:t>W</w:t>
            </w:r>
            <w:r w:rsidRPr="00C846CF">
              <w:rPr>
                <w:rFonts w:ascii="Verdana" w:hAnsi="Verdana" w:cs="Arial"/>
                <w:sz w:val="18"/>
                <w:szCs w:val="18"/>
              </w:rPr>
              <w:t xml:space="preserve">orker, who takes responsibility for the assessment. </w:t>
            </w:r>
          </w:p>
          <w:p w14:paraId="5D0E3A6C" w14:textId="77777777" w:rsidR="00E61E0D" w:rsidRPr="00C846CF" w:rsidRDefault="00E61E0D" w:rsidP="005C4A37">
            <w:pPr>
              <w:spacing w:after="120"/>
              <w:jc w:val="both"/>
              <w:rPr>
                <w:rFonts w:ascii="Verdana" w:hAnsi="Verdana" w:cs="Arial"/>
                <w:sz w:val="18"/>
                <w:szCs w:val="18"/>
              </w:rPr>
            </w:pPr>
            <w:r w:rsidRPr="00C846CF">
              <w:rPr>
                <w:rFonts w:ascii="Verdana" w:hAnsi="Verdana" w:cs="Arial"/>
                <w:sz w:val="18"/>
                <w:szCs w:val="18"/>
              </w:rPr>
              <w:t xml:space="preserve">Where unqualified staff and volunteers carry out social work functions, they do so under the direct supervision of experienced </w:t>
            </w:r>
            <w:r w:rsidR="00784B37" w:rsidRPr="00C846CF">
              <w:rPr>
                <w:rFonts w:ascii="Verdana" w:hAnsi="Verdana" w:cs="Arial"/>
                <w:sz w:val="18"/>
                <w:szCs w:val="18"/>
              </w:rPr>
              <w:t>S</w:t>
            </w:r>
            <w:r w:rsidRPr="00C846CF">
              <w:rPr>
                <w:rFonts w:ascii="Verdana" w:hAnsi="Verdana" w:cs="Arial"/>
                <w:sz w:val="18"/>
                <w:szCs w:val="18"/>
              </w:rPr>
              <w:t xml:space="preserve">ocial </w:t>
            </w:r>
            <w:r w:rsidR="00784B37" w:rsidRPr="00C846CF">
              <w:rPr>
                <w:rFonts w:ascii="Verdana" w:hAnsi="Verdana" w:cs="Arial"/>
                <w:sz w:val="18"/>
                <w:szCs w:val="18"/>
              </w:rPr>
              <w:t>W</w:t>
            </w:r>
            <w:r w:rsidRPr="00C846CF">
              <w:rPr>
                <w:rFonts w:ascii="Verdana" w:hAnsi="Verdana" w:cs="Arial"/>
                <w:sz w:val="18"/>
                <w:szCs w:val="18"/>
              </w:rPr>
              <w:t xml:space="preserve">orkers, who are accountable for their work. </w:t>
            </w:r>
          </w:p>
          <w:p w14:paraId="05E433CE" w14:textId="77777777" w:rsidR="00E61E0D" w:rsidRPr="00C846CF" w:rsidRDefault="00E61E0D" w:rsidP="005C4A37">
            <w:pPr>
              <w:spacing w:after="120"/>
              <w:jc w:val="both"/>
              <w:rPr>
                <w:rFonts w:ascii="Verdana" w:hAnsi="Verdana" w:cs="Arial"/>
                <w:b/>
                <w:sz w:val="18"/>
                <w:szCs w:val="18"/>
              </w:rPr>
            </w:pPr>
            <w:r w:rsidRPr="00C846CF">
              <w:rPr>
                <w:rFonts w:ascii="Verdana" w:hAnsi="Verdana" w:cs="Arial"/>
                <w:b/>
                <w:sz w:val="18"/>
                <w:szCs w:val="18"/>
              </w:rPr>
              <w:t>Panel Members</w:t>
            </w:r>
          </w:p>
          <w:p w14:paraId="1EA40EE6" w14:textId="77777777" w:rsidR="00E61E0D" w:rsidRPr="00C846CF" w:rsidRDefault="00E61E0D" w:rsidP="005C4A37">
            <w:pPr>
              <w:spacing w:after="120"/>
              <w:jc w:val="both"/>
              <w:rPr>
                <w:rFonts w:ascii="Verdana" w:hAnsi="Verdana" w:cs="Arial"/>
                <w:sz w:val="18"/>
                <w:szCs w:val="18"/>
              </w:rPr>
            </w:pPr>
            <w:r w:rsidRPr="00C846CF">
              <w:rPr>
                <w:rFonts w:ascii="Verdana" w:hAnsi="Verdana" w:cs="Arial"/>
                <w:sz w:val="18"/>
                <w:szCs w:val="18"/>
              </w:rPr>
              <w:t xml:space="preserve">Individuals joining the </w:t>
            </w:r>
            <w:r w:rsidR="00784B37" w:rsidRPr="00C846CF">
              <w:rPr>
                <w:rFonts w:ascii="Verdana" w:hAnsi="Verdana" w:cs="Arial"/>
                <w:sz w:val="18"/>
                <w:szCs w:val="18"/>
              </w:rPr>
              <w:t>C</w:t>
            </w:r>
            <w:r w:rsidRPr="00C846CF">
              <w:rPr>
                <w:rFonts w:ascii="Verdana" w:hAnsi="Verdana" w:cs="Arial"/>
                <w:sz w:val="18"/>
                <w:szCs w:val="18"/>
              </w:rPr>
              <w:t xml:space="preserve">entral </w:t>
            </w:r>
            <w:r w:rsidR="00784B37" w:rsidRPr="00C846CF">
              <w:rPr>
                <w:rFonts w:ascii="Verdana" w:hAnsi="Verdana" w:cs="Arial"/>
                <w:sz w:val="18"/>
                <w:szCs w:val="18"/>
              </w:rPr>
              <w:t>L</w:t>
            </w:r>
            <w:r w:rsidRPr="00C846CF">
              <w:rPr>
                <w:rFonts w:ascii="Verdana" w:hAnsi="Verdana" w:cs="Arial"/>
                <w:sz w:val="18"/>
                <w:szCs w:val="18"/>
              </w:rPr>
              <w:t xml:space="preserve">ist of persons considered suitable to be fostering panel members are provided with an opportunity to observe a fostering panel meeting. </w:t>
            </w:r>
          </w:p>
          <w:p w14:paraId="16DC55B7" w14:textId="77777777" w:rsidR="00E61E0D" w:rsidRPr="00C846CF" w:rsidRDefault="00E61E0D" w:rsidP="005C4A37">
            <w:pPr>
              <w:spacing w:after="120"/>
              <w:jc w:val="both"/>
              <w:rPr>
                <w:rFonts w:ascii="Verdana" w:hAnsi="Verdana" w:cs="Arial"/>
                <w:sz w:val="18"/>
                <w:szCs w:val="18"/>
              </w:rPr>
            </w:pPr>
            <w:r w:rsidRPr="00C846CF">
              <w:rPr>
                <w:rFonts w:ascii="Verdana" w:hAnsi="Verdana" w:cs="Arial"/>
                <w:sz w:val="18"/>
                <w:szCs w:val="18"/>
              </w:rPr>
              <w:t xml:space="preserve">Each person on the </w:t>
            </w:r>
            <w:r w:rsidR="00784B37" w:rsidRPr="00C846CF">
              <w:rPr>
                <w:rFonts w:ascii="Verdana" w:hAnsi="Verdana" w:cs="Arial"/>
                <w:sz w:val="18"/>
                <w:szCs w:val="18"/>
              </w:rPr>
              <w:t>C</w:t>
            </w:r>
            <w:r w:rsidRPr="00C846CF">
              <w:rPr>
                <w:rFonts w:ascii="Verdana" w:hAnsi="Verdana" w:cs="Arial"/>
                <w:sz w:val="18"/>
                <w:szCs w:val="18"/>
              </w:rPr>
              <w:t xml:space="preserve">entral </w:t>
            </w:r>
            <w:r w:rsidR="00784B37" w:rsidRPr="00C846CF">
              <w:rPr>
                <w:rFonts w:ascii="Verdana" w:hAnsi="Verdana" w:cs="Arial"/>
                <w:sz w:val="18"/>
                <w:szCs w:val="18"/>
              </w:rPr>
              <w:t>L</w:t>
            </w:r>
            <w:r w:rsidRPr="00C846CF">
              <w:rPr>
                <w:rFonts w:ascii="Verdana" w:hAnsi="Verdana" w:cs="Arial"/>
                <w:sz w:val="18"/>
                <w:szCs w:val="18"/>
              </w:rPr>
              <w:t xml:space="preserve">ist is given induction training which is completed within 10 weeks of joining the </w:t>
            </w:r>
            <w:r w:rsidR="00784B37" w:rsidRPr="00C846CF">
              <w:rPr>
                <w:rFonts w:ascii="Verdana" w:hAnsi="Verdana" w:cs="Arial"/>
                <w:sz w:val="18"/>
                <w:szCs w:val="18"/>
              </w:rPr>
              <w:t>C</w:t>
            </w:r>
            <w:r w:rsidRPr="00C846CF">
              <w:rPr>
                <w:rFonts w:ascii="Verdana" w:hAnsi="Verdana" w:cs="Arial"/>
                <w:sz w:val="18"/>
                <w:szCs w:val="18"/>
              </w:rPr>
              <w:t xml:space="preserve">entral </w:t>
            </w:r>
            <w:r w:rsidR="00784B37" w:rsidRPr="00C846CF">
              <w:rPr>
                <w:rFonts w:ascii="Verdana" w:hAnsi="Verdana" w:cs="Arial"/>
                <w:sz w:val="18"/>
                <w:szCs w:val="18"/>
              </w:rPr>
              <w:t>L</w:t>
            </w:r>
            <w:r w:rsidRPr="00C846CF">
              <w:rPr>
                <w:rFonts w:ascii="Verdana" w:hAnsi="Verdana" w:cs="Arial"/>
                <w:sz w:val="18"/>
                <w:szCs w:val="18"/>
              </w:rPr>
              <w:t xml:space="preserve">ist. </w:t>
            </w:r>
          </w:p>
          <w:p w14:paraId="1DD0FDE3" w14:textId="77777777" w:rsidR="00E61E0D" w:rsidRPr="00C846CF" w:rsidRDefault="00E61E0D" w:rsidP="005C4A37">
            <w:pPr>
              <w:spacing w:after="120"/>
              <w:jc w:val="both"/>
              <w:rPr>
                <w:rFonts w:ascii="Verdana" w:hAnsi="Verdana" w:cs="Arial"/>
                <w:sz w:val="18"/>
                <w:szCs w:val="18"/>
              </w:rPr>
            </w:pPr>
            <w:r w:rsidRPr="00C846CF">
              <w:rPr>
                <w:rFonts w:ascii="Verdana" w:hAnsi="Verdana" w:cs="Arial"/>
                <w:sz w:val="18"/>
                <w:szCs w:val="18"/>
              </w:rPr>
              <w:t xml:space="preserve">Each person on the </w:t>
            </w:r>
            <w:r w:rsidR="00784B37" w:rsidRPr="00C846CF">
              <w:rPr>
                <w:rFonts w:ascii="Verdana" w:hAnsi="Verdana" w:cs="Arial"/>
                <w:sz w:val="18"/>
                <w:szCs w:val="18"/>
              </w:rPr>
              <w:t>C</w:t>
            </w:r>
            <w:r w:rsidRPr="00C846CF">
              <w:rPr>
                <w:rFonts w:ascii="Verdana" w:hAnsi="Verdana" w:cs="Arial"/>
                <w:sz w:val="18"/>
                <w:szCs w:val="18"/>
              </w:rPr>
              <w:t xml:space="preserve">entral </w:t>
            </w:r>
            <w:r w:rsidR="00784B37" w:rsidRPr="00C846CF">
              <w:rPr>
                <w:rFonts w:ascii="Verdana" w:hAnsi="Verdana" w:cs="Arial"/>
                <w:sz w:val="18"/>
                <w:szCs w:val="18"/>
              </w:rPr>
              <w:t>L</w:t>
            </w:r>
            <w:r w:rsidRPr="00C846CF">
              <w:rPr>
                <w:rFonts w:ascii="Verdana" w:hAnsi="Verdana" w:cs="Arial"/>
                <w:sz w:val="18"/>
                <w:szCs w:val="18"/>
              </w:rPr>
              <w:t xml:space="preserve">ist is given the opportunity of attending an annual joint training day with the fostering service’s fostering staff. </w:t>
            </w:r>
          </w:p>
          <w:p w14:paraId="75A8ADFA" w14:textId="77777777" w:rsidR="00E61E0D" w:rsidRPr="00C846CF" w:rsidRDefault="00E61E0D" w:rsidP="005C4A37">
            <w:pPr>
              <w:spacing w:after="120"/>
              <w:jc w:val="both"/>
              <w:rPr>
                <w:rFonts w:ascii="Verdana" w:hAnsi="Verdana" w:cs="Arial"/>
                <w:sz w:val="18"/>
                <w:szCs w:val="18"/>
              </w:rPr>
            </w:pPr>
            <w:r w:rsidRPr="00C846CF">
              <w:rPr>
                <w:rFonts w:ascii="Verdana" w:hAnsi="Verdana" w:cs="Arial"/>
                <w:sz w:val="18"/>
                <w:szCs w:val="18"/>
              </w:rPr>
              <w:t xml:space="preserve">Each person on the </w:t>
            </w:r>
            <w:r w:rsidR="00784B37" w:rsidRPr="00C846CF">
              <w:rPr>
                <w:rFonts w:ascii="Verdana" w:hAnsi="Verdana" w:cs="Arial"/>
                <w:sz w:val="18"/>
                <w:szCs w:val="18"/>
              </w:rPr>
              <w:t>C</w:t>
            </w:r>
            <w:r w:rsidRPr="00C846CF">
              <w:rPr>
                <w:rFonts w:ascii="Verdana" w:hAnsi="Verdana" w:cs="Arial"/>
                <w:sz w:val="18"/>
                <w:szCs w:val="18"/>
              </w:rPr>
              <w:t xml:space="preserve">entral </w:t>
            </w:r>
            <w:r w:rsidR="00784B37" w:rsidRPr="00C846CF">
              <w:rPr>
                <w:rFonts w:ascii="Verdana" w:hAnsi="Verdana" w:cs="Arial"/>
                <w:sz w:val="18"/>
                <w:szCs w:val="18"/>
              </w:rPr>
              <w:t>L</w:t>
            </w:r>
            <w:r w:rsidRPr="00C846CF">
              <w:rPr>
                <w:rFonts w:ascii="Verdana" w:hAnsi="Verdana" w:cs="Arial"/>
                <w:sz w:val="18"/>
                <w:szCs w:val="18"/>
              </w:rPr>
              <w:t>ist has access to appropriate training and skills development and is kept abreast of relevant changes to legislation and guidance.</w:t>
            </w:r>
          </w:p>
          <w:p w14:paraId="632738B8" w14:textId="77777777" w:rsidR="00E61E0D" w:rsidRPr="00C846CF" w:rsidRDefault="00E61E0D" w:rsidP="00087136">
            <w:pPr>
              <w:spacing w:after="120"/>
              <w:jc w:val="both"/>
              <w:rPr>
                <w:rFonts w:ascii="Verdana" w:hAnsi="Verdana" w:cs="Arial"/>
                <w:sz w:val="18"/>
                <w:szCs w:val="18"/>
              </w:rPr>
            </w:pPr>
            <w:r w:rsidRPr="00C846CF">
              <w:rPr>
                <w:rFonts w:ascii="Verdana" w:hAnsi="Verdana" w:cs="Arial"/>
                <w:sz w:val="18"/>
                <w:szCs w:val="18"/>
              </w:rPr>
              <w:t>Family</w:t>
            </w:r>
            <w:r w:rsidR="00784BA3" w:rsidRPr="00C846CF">
              <w:rPr>
                <w:rFonts w:ascii="Verdana" w:hAnsi="Verdana" w:cs="Arial"/>
                <w:sz w:val="18"/>
                <w:szCs w:val="18"/>
              </w:rPr>
              <w:t xml:space="preserve"> </w:t>
            </w:r>
            <w:r w:rsidRPr="00C846CF">
              <w:rPr>
                <w:rFonts w:ascii="Verdana" w:hAnsi="Verdana" w:cs="Arial"/>
                <w:sz w:val="18"/>
                <w:szCs w:val="18"/>
              </w:rPr>
              <w:t xml:space="preserve">Care’s </w:t>
            </w:r>
            <w:r w:rsidR="00784B37" w:rsidRPr="00C846CF">
              <w:rPr>
                <w:rFonts w:ascii="Verdana" w:hAnsi="Verdana" w:cs="Arial"/>
                <w:sz w:val="18"/>
                <w:szCs w:val="18"/>
              </w:rPr>
              <w:t>D</w:t>
            </w:r>
            <w:r w:rsidRPr="00C846CF">
              <w:rPr>
                <w:rFonts w:ascii="Verdana" w:hAnsi="Verdana" w:cs="Arial"/>
                <w:sz w:val="18"/>
                <w:szCs w:val="18"/>
              </w:rPr>
              <w:t xml:space="preserve">ecision </w:t>
            </w:r>
            <w:r w:rsidR="00784B37" w:rsidRPr="00C846CF">
              <w:rPr>
                <w:rFonts w:ascii="Verdana" w:hAnsi="Verdana" w:cs="Arial"/>
                <w:sz w:val="18"/>
                <w:szCs w:val="18"/>
              </w:rPr>
              <w:t>M</w:t>
            </w:r>
            <w:r w:rsidRPr="00C846CF">
              <w:rPr>
                <w:rFonts w:ascii="Verdana" w:hAnsi="Verdana" w:cs="Arial"/>
                <w:sz w:val="18"/>
                <w:szCs w:val="18"/>
              </w:rPr>
              <w:t>aker is a senior person within the agency</w:t>
            </w:r>
            <w:r w:rsidR="00784BA3" w:rsidRPr="00C846CF">
              <w:rPr>
                <w:rFonts w:ascii="Verdana" w:hAnsi="Verdana" w:cs="Arial"/>
                <w:sz w:val="18"/>
                <w:szCs w:val="18"/>
              </w:rPr>
              <w:t>,</w:t>
            </w:r>
            <w:r w:rsidRPr="00C846CF">
              <w:rPr>
                <w:rFonts w:ascii="Verdana" w:hAnsi="Verdana" w:cs="Arial"/>
                <w:sz w:val="18"/>
                <w:szCs w:val="18"/>
              </w:rPr>
              <w:t xml:space="preserve"> is a </w:t>
            </w:r>
            <w:r w:rsidR="00784B37" w:rsidRPr="00C846CF">
              <w:rPr>
                <w:rFonts w:ascii="Verdana" w:hAnsi="Verdana" w:cs="Arial"/>
                <w:sz w:val="18"/>
                <w:szCs w:val="18"/>
              </w:rPr>
              <w:t>S</w:t>
            </w:r>
            <w:r w:rsidRPr="00C846CF">
              <w:rPr>
                <w:rFonts w:ascii="Verdana" w:hAnsi="Verdana" w:cs="Arial"/>
                <w:sz w:val="18"/>
                <w:szCs w:val="18"/>
              </w:rPr>
              <w:t xml:space="preserve">ocial </w:t>
            </w:r>
            <w:r w:rsidR="00784B37" w:rsidRPr="00C846CF">
              <w:rPr>
                <w:rFonts w:ascii="Verdana" w:hAnsi="Verdana" w:cs="Arial"/>
                <w:sz w:val="18"/>
                <w:szCs w:val="18"/>
              </w:rPr>
              <w:t>W</w:t>
            </w:r>
            <w:r w:rsidRPr="00C846CF">
              <w:rPr>
                <w:rFonts w:ascii="Verdana" w:hAnsi="Verdana" w:cs="Arial"/>
                <w:sz w:val="18"/>
                <w:szCs w:val="18"/>
              </w:rPr>
              <w:t xml:space="preserve">orker with over three years post-qualifying experience in childcare social work and has knowledge of childcare law and practice. </w:t>
            </w:r>
          </w:p>
        </w:tc>
        <w:tc>
          <w:tcPr>
            <w:tcW w:w="250" w:type="dxa"/>
            <w:tcBorders>
              <w:right w:val="dashed" w:sz="4" w:space="0" w:color="auto"/>
            </w:tcBorders>
          </w:tcPr>
          <w:p w14:paraId="72B7D012" w14:textId="77777777" w:rsidR="00E61E0D" w:rsidRPr="00C846CF" w:rsidRDefault="00E61E0D" w:rsidP="00932016">
            <w:pPr>
              <w:rPr>
                <w:rFonts w:ascii="Verdana" w:hAnsi="Verdana" w:cs="Arial"/>
                <w:sz w:val="18"/>
                <w:szCs w:val="18"/>
              </w:rPr>
            </w:pPr>
          </w:p>
        </w:tc>
        <w:tc>
          <w:tcPr>
            <w:tcW w:w="1557" w:type="dxa"/>
            <w:tcBorders>
              <w:left w:val="dashed" w:sz="4" w:space="0" w:color="auto"/>
            </w:tcBorders>
          </w:tcPr>
          <w:p w14:paraId="10B62B97" w14:textId="77777777" w:rsidR="00E61E0D" w:rsidRPr="00C846CF" w:rsidRDefault="00E61E0D" w:rsidP="00932016">
            <w:pPr>
              <w:rPr>
                <w:rFonts w:ascii="Verdana" w:hAnsi="Verdana" w:cs="Arial"/>
                <w:sz w:val="18"/>
                <w:szCs w:val="18"/>
              </w:rPr>
            </w:pPr>
          </w:p>
        </w:tc>
      </w:tr>
    </w:tbl>
    <w:p w14:paraId="6AFF2994" w14:textId="77777777" w:rsidR="00E61E0D" w:rsidRPr="00C846CF" w:rsidRDefault="00E61E0D">
      <w:pPr>
        <w:rPr>
          <w:rFonts w:ascii="Verdana" w:hAnsi="Verdana" w:cs="Arial"/>
          <w:sz w:val="22"/>
          <w:szCs w:val="22"/>
        </w:rPr>
      </w:pPr>
    </w:p>
    <w:tbl>
      <w:tblPr>
        <w:tblW w:w="0" w:type="auto"/>
        <w:tblLook w:val="01E0" w:firstRow="1" w:lastRow="1" w:firstColumn="1" w:lastColumn="1" w:noHBand="0" w:noVBand="0"/>
      </w:tblPr>
      <w:tblGrid>
        <w:gridCol w:w="582"/>
        <w:gridCol w:w="9164"/>
      </w:tblGrid>
      <w:tr w:rsidR="00E61E0D" w:rsidRPr="00C846CF" w14:paraId="7415136B" w14:textId="77777777" w:rsidTr="005C4A37">
        <w:trPr>
          <w:trHeight w:hRule="exact" w:val="576"/>
        </w:trPr>
        <w:tc>
          <w:tcPr>
            <w:tcW w:w="588" w:type="dxa"/>
          </w:tcPr>
          <w:p w14:paraId="59EAFE70" w14:textId="77777777" w:rsidR="00E61E0D" w:rsidRPr="00C846CF" w:rsidRDefault="00E61E0D" w:rsidP="005C4A37">
            <w:pPr>
              <w:spacing w:before="120" w:after="120"/>
              <w:rPr>
                <w:rFonts w:ascii="Verdana" w:hAnsi="Verdana" w:cs="Arial"/>
                <w:b/>
                <w:szCs w:val="28"/>
              </w:rPr>
            </w:pPr>
            <w:r w:rsidRPr="00C846CF">
              <w:rPr>
                <w:rFonts w:ascii="Verdana" w:hAnsi="Verdana" w:cs="Arial"/>
                <w:b/>
                <w:szCs w:val="28"/>
              </w:rPr>
              <w:t>6</w:t>
            </w:r>
          </w:p>
        </w:tc>
        <w:tc>
          <w:tcPr>
            <w:tcW w:w="9374" w:type="dxa"/>
          </w:tcPr>
          <w:p w14:paraId="272FE947" w14:textId="77777777" w:rsidR="00E61E0D" w:rsidRPr="00C846CF" w:rsidRDefault="00E61E0D" w:rsidP="005C4A37">
            <w:pPr>
              <w:spacing w:before="120" w:after="120"/>
              <w:rPr>
                <w:rFonts w:ascii="Verdana" w:hAnsi="Verdana" w:cs="Arial"/>
                <w:b/>
                <w:szCs w:val="28"/>
              </w:rPr>
            </w:pPr>
            <w:r w:rsidRPr="00C846CF">
              <w:rPr>
                <w:rFonts w:ascii="Verdana" w:hAnsi="Verdana" w:cs="Arial"/>
                <w:b/>
                <w:szCs w:val="28"/>
              </w:rPr>
              <w:t>Documentation</w:t>
            </w:r>
          </w:p>
        </w:tc>
      </w:tr>
      <w:tr w:rsidR="00E61E0D" w:rsidRPr="00C846CF" w14:paraId="6B542636" w14:textId="77777777" w:rsidTr="005C4A37">
        <w:trPr>
          <w:trHeight w:val="432"/>
        </w:trPr>
        <w:tc>
          <w:tcPr>
            <w:tcW w:w="588" w:type="dxa"/>
          </w:tcPr>
          <w:p w14:paraId="6796ECC6" w14:textId="77777777" w:rsidR="00E61E0D" w:rsidRPr="00C846CF" w:rsidRDefault="00E61E0D" w:rsidP="00DE062F">
            <w:pPr>
              <w:rPr>
                <w:rFonts w:ascii="Verdana" w:hAnsi="Verdana" w:cs="Arial"/>
                <w:sz w:val="20"/>
              </w:rPr>
            </w:pPr>
          </w:p>
        </w:tc>
        <w:tc>
          <w:tcPr>
            <w:tcW w:w="9374" w:type="dxa"/>
          </w:tcPr>
          <w:p w14:paraId="24066057" w14:textId="77777777" w:rsidR="00E61E0D" w:rsidRPr="00C846CF" w:rsidRDefault="00E61E0D" w:rsidP="005C4A37">
            <w:pPr>
              <w:numPr>
                <w:ilvl w:val="0"/>
                <w:numId w:val="15"/>
              </w:numPr>
              <w:spacing w:after="120"/>
              <w:rPr>
                <w:rFonts w:ascii="Verdana" w:hAnsi="Verdana" w:cs="Arial"/>
                <w:sz w:val="20"/>
              </w:rPr>
            </w:pPr>
            <w:r w:rsidRPr="00C846CF">
              <w:rPr>
                <w:rFonts w:ascii="Verdana" w:hAnsi="Verdana" w:cs="Arial"/>
                <w:sz w:val="18"/>
                <w:szCs w:val="22"/>
              </w:rPr>
              <w:t>External Training Request Form</w:t>
            </w:r>
          </w:p>
          <w:p w14:paraId="23AABF7A" w14:textId="77777777" w:rsidR="00E61E0D" w:rsidRPr="00C846CF" w:rsidRDefault="00E61E0D" w:rsidP="005C4A37">
            <w:pPr>
              <w:numPr>
                <w:ilvl w:val="0"/>
                <w:numId w:val="15"/>
              </w:numPr>
              <w:spacing w:after="120"/>
              <w:rPr>
                <w:rFonts w:ascii="Verdana" w:hAnsi="Verdana" w:cs="Arial"/>
                <w:sz w:val="20"/>
              </w:rPr>
            </w:pPr>
            <w:r w:rsidRPr="00C846CF">
              <w:rPr>
                <w:rFonts w:ascii="Verdana" w:hAnsi="Verdana" w:cs="Arial"/>
                <w:sz w:val="18"/>
                <w:szCs w:val="22"/>
              </w:rPr>
              <w:t>Evaluation Document 1</w:t>
            </w:r>
          </w:p>
          <w:p w14:paraId="688064F0" w14:textId="77777777" w:rsidR="00E61E0D" w:rsidRPr="00C846CF" w:rsidRDefault="00E61E0D" w:rsidP="005C4A37">
            <w:pPr>
              <w:numPr>
                <w:ilvl w:val="0"/>
                <w:numId w:val="15"/>
              </w:numPr>
              <w:spacing w:after="120"/>
              <w:rPr>
                <w:rFonts w:ascii="Verdana" w:hAnsi="Verdana" w:cs="Arial"/>
                <w:sz w:val="20"/>
              </w:rPr>
            </w:pPr>
            <w:r w:rsidRPr="00C846CF">
              <w:rPr>
                <w:rFonts w:ascii="Verdana" w:hAnsi="Verdana" w:cs="Arial"/>
                <w:sz w:val="18"/>
                <w:szCs w:val="22"/>
              </w:rPr>
              <w:t>Evaluation Document 2</w:t>
            </w:r>
          </w:p>
          <w:p w14:paraId="20AD3F2E" w14:textId="77777777" w:rsidR="00E61E0D" w:rsidRPr="00C846CF" w:rsidRDefault="00E61E0D" w:rsidP="005C4A37">
            <w:pPr>
              <w:numPr>
                <w:ilvl w:val="0"/>
                <w:numId w:val="15"/>
              </w:numPr>
              <w:spacing w:after="120"/>
              <w:rPr>
                <w:rFonts w:ascii="Verdana" w:hAnsi="Verdana" w:cs="Arial"/>
                <w:sz w:val="20"/>
              </w:rPr>
            </w:pPr>
            <w:r w:rsidRPr="00C846CF">
              <w:rPr>
                <w:rFonts w:ascii="Verdana" w:hAnsi="Verdana" w:cs="Arial"/>
                <w:sz w:val="18"/>
                <w:szCs w:val="22"/>
              </w:rPr>
              <w:t xml:space="preserve">Appraisal Forms (Staff and Panel Members) </w:t>
            </w:r>
          </w:p>
          <w:p w14:paraId="315D8215" w14:textId="77777777" w:rsidR="00E61E0D" w:rsidRPr="00C846CF" w:rsidRDefault="00E61E0D" w:rsidP="00784B37">
            <w:pPr>
              <w:numPr>
                <w:ilvl w:val="0"/>
                <w:numId w:val="15"/>
              </w:numPr>
              <w:spacing w:after="120"/>
              <w:rPr>
                <w:rFonts w:ascii="Verdana" w:hAnsi="Verdana" w:cs="Arial"/>
                <w:sz w:val="20"/>
              </w:rPr>
            </w:pPr>
            <w:r w:rsidRPr="00C846CF">
              <w:rPr>
                <w:rFonts w:ascii="Verdana" w:hAnsi="Verdana" w:cs="Arial"/>
                <w:sz w:val="18"/>
                <w:szCs w:val="22"/>
              </w:rPr>
              <w:t xml:space="preserve">Supervision </w:t>
            </w:r>
            <w:r w:rsidR="00F80CFC" w:rsidRPr="00C846CF">
              <w:rPr>
                <w:rFonts w:ascii="Verdana" w:hAnsi="Verdana" w:cs="Arial"/>
                <w:sz w:val="18"/>
                <w:szCs w:val="22"/>
              </w:rPr>
              <w:t>– Staff Procedure</w:t>
            </w:r>
          </w:p>
        </w:tc>
      </w:tr>
    </w:tbl>
    <w:p w14:paraId="164AC381" w14:textId="0A8E0DE5" w:rsidR="009D35AC" w:rsidRDefault="009D35AC">
      <w:pPr>
        <w:rPr>
          <w:rFonts w:ascii="Verdana" w:hAnsi="Verdana" w:cs="Arial"/>
          <w:sz w:val="18"/>
          <w:szCs w:val="22"/>
        </w:rPr>
      </w:pPr>
    </w:p>
    <w:p w14:paraId="06B7C563" w14:textId="1AD9E218" w:rsidR="00C846CF" w:rsidRDefault="00C846CF">
      <w:pPr>
        <w:rPr>
          <w:rFonts w:ascii="Verdana" w:hAnsi="Verdana" w:cs="Arial"/>
          <w:sz w:val="18"/>
          <w:szCs w:val="22"/>
        </w:rPr>
      </w:pPr>
    </w:p>
    <w:p w14:paraId="03EBD55B" w14:textId="77777777" w:rsidR="00C846CF" w:rsidRPr="00C846CF" w:rsidRDefault="00C846CF" w:rsidP="00C846CF">
      <w:pPr>
        <w:pBdr>
          <w:bottom w:val="single" w:sz="6" w:space="1" w:color="auto"/>
        </w:pBdr>
        <w:jc w:val="both"/>
        <w:rPr>
          <w:rFonts w:ascii="Verdana" w:hAnsi="Verdana" w:cs="Arial"/>
          <w:sz w:val="18"/>
          <w:szCs w:val="22"/>
        </w:rPr>
      </w:pPr>
    </w:p>
    <w:p w14:paraId="0964B60A" w14:textId="77777777" w:rsidR="00C846CF" w:rsidRPr="00C846CF" w:rsidRDefault="00C846CF" w:rsidP="00C846CF">
      <w:pPr>
        <w:jc w:val="both"/>
        <w:rPr>
          <w:rFonts w:ascii="Verdana" w:hAnsi="Verdana" w:cs="Arial"/>
          <w:sz w:val="18"/>
          <w:szCs w:val="22"/>
        </w:rPr>
      </w:pPr>
    </w:p>
    <w:p w14:paraId="77A85706" w14:textId="77777777" w:rsidR="00C846CF" w:rsidRPr="00C846CF" w:rsidRDefault="00C846CF" w:rsidP="00C846CF">
      <w:pPr>
        <w:jc w:val="both"/>
        <w:rPr>
          <w:rFonts w:ascii="Verdana" w:hAnsi="Verdana" w:cs="Arial"/>
          <w:bCs/>
          <w:iCs/>
          <w:color w:val="000000" w:themeColor="text1"/>
          <w:sz w:val="18"/>
          <w:szCs w:val="22"/>
        </w:rPr>
      </w:pPr>
      <w:r w:rsidRPr="00C846CF">
        <w:rPr>
          <w:rFonts w:ascii="Verdana" w:hAnsi="Verdana" w:cs="Arial"/>
          <w:bCs/>
          <w:iCs/>
          <w:color w:val="000000" w:themeColor="text1"/>
          <w:sz w:val="18"/>
          <w:szCs w:val="22"/>
        </w:rPr>
        <w:t>This procedure/guidance/policy is reviewed by the Management Team or their delegate in consultation with staff, where appropriate, following changes in legislation, good practice guidelines or as is deemed appropriate.</w:t>
      </w:r>
    </w:p>
    <w:p w14:paraId="101F86A1" w14:textId="77777777" w:rsidR="00C846CF" w:rsidRPr="00C846CF" w:rsidRDefault="00C846CF" w:rsidP="00C846CF">
      <w:pPr>
        <w:jc w:val="both"/>
        <w:rPr>
          <w:rFonts w:ascii="Verdana" w:hAnsi="Verdana" w:cs="Arial"/>
          <w:bCs/>
          <w:iCs/>
          <w:color w:val="000000" w:themeColor="text1"/>
          <w:sz w:val="18"/>
          <w:szCs w:val="22"/>
        </w:rPr>
      </w:pPr>
    </w:p>
    <w:p w14:paraId="247C954C" w14:textId="77777777" w:rsidR="00C846CF" w:rsidRPr="00C846CF" w:rsidRDefault="00C846CF" w:rsidP="00C846CF">
      <w:pPr>
        <w:jc w:val="both"/>
        <w:rPr>
          <w:rFonts w:ascii="Verdana" w:hAnsi="Verdana" w:cs="Arial"/>
          <w:bCs/>
          <w:iCs/>
          <w:color w:val="000000" w:themeColor="text1"/>
          <w:sz w:val="18"/>
          <w:szCs w:val="22"/>
        </w:rPr>
      </w:pPr>
      <w:r w:rsidRPr="00C846CF">
        <w:rPr>
          <w:rFonts w:ascii="Verdana" w:hAnsi="Verdana" w:cs="Arial"/>
          <w:bCs/>
          <w:iCs/>
          <w:color w:val="000000" w:themeColor="text1"/>
          <w:sz w:val="18"/>
          <w:szCs w:val="22"/>
        </w:rPr>
        <w:t>Staff are invited to comment and any recommendations for change/improvement should be in writing to the Senior Admin Officer at the Business Centre who will liaise with the Senior Manager who has authorised release of this document – see control box, front sheet.</w:t>
      </w:r>
    </w:p>
    <w:p w14:paraId="33C37601" w14:textId="45FB1592" w:rsidR="00C846CF" w:rsidRDefault="00C846CF">
      <w:pPr>
        <w:rPr>
          <w:rFonts w:ascii="Verdana" w:hAnsi="Verdana" w:cs="Arial"/>
          <w:sz w:val="18"/>
          <w:szCs w:val="22"/>
        </w:rPr>
      </w:pPr>
    </w:p>
    <w:p w14:paraId="4C776325" w14:textId="44094E15" w:rsidR="00C846CF" w:rsidRDefault="00C846CF">
      <w:pPr>
        <w:rPr>
          <w:rFonts w:ascii="Verdana" w:hAnsi="Verdana" w:cs="Arial"/>
          <w:sz w:val="18"/>
          <w:szCs w:val="22"/>
        </w:rPr>
      </w:pPr>
    </w:p>
    <w:p w14:paraId="34055625" w14:textId="77777777" w:rsidR="00C846CF" w:rsidRPr="00C846CF" w:rsidRDefault="00C846CF">
      <w:pPr>
        <w:rPr>
          <w:rFonts w:ascii="Verdana" w:hAnsi="Verdana" w:cs="Arial"/>
          <w:sz w:val="18"/>
          <w:szCs w:val="22"/>
        </w:rPr>
        <w:sectPr w:rsidR="00C846CF" w:rsidRPr="00C846CF" w:rsidSect="00626CEE">
          <w:headerReference w:type="even" r:id="rId7"/>
          <w:headerReference w:type="default" r:id="rId8"/>
          <w:footerReference w:type="even" r:id="rId9"/>
          <w:footerReference w:type="default" r:id="rId10"/>
          <w:headerReference w:type="first" r:id="rId11"/>
          <w:footerReference w:type="first" r:id="rId12"/>
          <w:pgSz w:w="11906" w:h="16838" w:code="9"/>
          <w:pgMar w:top="720" w:right="720" w:bottom="720" w:left="1440" w:header="706" w:footer="706" w:gutter="0"/>
          <w:cols w:space="708"/>
          <w:titlePg/>
          <w:docGrid w:linePitch="360"/>
        </w:sectPr>
      </w:pPr>
    </w:p>
    <w:p w14:paraId="073E95FF" w14:textId="77777777" w:rsidR="00E61E0D" w:rsidRPr="00C846CF" w:rsidRDefault="00E61E0D">
      <w:pPr>
        <w:rPr>
          <w:rFonts w:ascii="Verdana" w:hAnsi="Verdana" w:cs="Arial"/>
          <w:sz w:val="22"/>
          <w:szCs w:val="22"/>
        </w:rPr>
      </w:pPr>
    </w:p>
    <w:sectPr w:rsidR="00E61E0D" w:rsidRPr="00C846CF" w:rsidSect="00626CEE">
      <w:headerReference w:type="first" r:id="rId13"/>
      <w:pgSz w:w="11906" w:h="16838" w:code="9"/>
      <w:pgMar w:top="720" w:right="720" w:bottom="72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D966EA" w14:textId="77777777" w:rsidR="00784B37" w:rsidRDefault="00784B37" w:rsidP="00FE1D92">
      <w:r>
        <w:separator/>
      </w:r>
    </w:p>
  </w:endnote>
  <w:endnote w:type="continuationSeparator" w:id="0">
    <w:p w14:paraId="6947A361" w14:textId="77777777" w:rsidR="00784B37" w:rsidRDefault="00784B37" w:rsidP="00FE1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DE520" w14:textId="77777777" w:rsidR="00486B22" w:rsidRDefault="00486B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tblBorders>
      <w:tblLook w:val="01E0" w:firstRow="1" w:lastRow="1" w:firstColumn="1" w:lastColumn="1" w:noHBand="0" w:noVBand="0"/>
    </w:tblPr>
    <w:tblGrid>
      <w:gridCol w:w="8314"/>
      <w:gridCol w:w="1432"/>
    </w:tblGrid>
    <w:tr w:rsidR="00784B37" w14:paraId="7528EB97" w14:textId="77777777" w:rsidTr="005C4A37">
      <w:tc>
        <w:tcPr>
          <w:tcW w:w="8508" w:type="dxa"/>
          <w:tcBorders>
            <w:top w:val="single" w:sz="4" w:space="0" w:color="auto"/>
          </w:tcBorders>
        </w:tcPr>
        <w:p w14:paraId="329A9147" w14:textId="77777777" w:rsidR="00784B37" w:rsidRPr="009D35AC" w:rsidRDefault="009D35AC" w:rsidP="00FF2EDD">
          <w:pPr>
            <w:pStyle w:val="Footer"/>
            <w:rPr>
              <w:rFonts w:ascii="Arial" w:hAnsi="Arial" w:cs="Arial"/>
              <w:sz w:val="20"/>
              <w:szCs w:val="20"/>
            </w:rPr>
          </w:pPr>
          <w:r w:rsidRPr="009D35AC">
            <w:rPr>
              <w:rFonts w:ascii="Arial" w:hAnsi="Arial" w:cs="Arial"/>
              <w:sz w:val="20"/>
              <w:szCs w:val="20"/>
            </w:rPr>
            <w:fldChar w:fldCharType="begin"/>
          </w:r>
          <w:r w:rsidRPr="009D35AC">
            <w:rPr>
              <w:rFonts w:ascii="Arial" w:hAnsi="Arial" w:cs="Arial"/>
              <w:sz w:val="20"/>
              <w:szCs w:val="20"/>
            </w:rPr>
            <w:instrText xml:space="preserve"> FILENAME  \* Upper  \* MERGEFORMAT </w:instrText>
          </w:r>
          <w:r w:rsidRPr="009D35AC">
            <w:rPr>
              <w:rFonts w:ascii="Arial" w:hAnsi="Arial" w:cs="Arial"/>
              <w:sz w:val="20"/>
              <w:szCs w:val="20"/>
            </w:rPr>
            <w:fldChar w:fldCharType="separate"/>
          </w:r>
          <w:r w:rsidR="00396865">
            <w:rPr>
              <w:rFonts w:ascii="Arial" w:hAnsi="Arial" w:cs="Arial"/>
              <w:noProof/>
              <w:sz w:val="20"/>
              <w:szCs w:val="20"/>
            </w:rPr>
            <w:t>STAFF AND PANEL MEMBERS DEVELOPMENT AND TRAINING POLICY V1.2</w:t>
          </w:r>
          <w:r w:rsidRPr="009D35AC">
            <w:rPr>
              <w:rFonts w:ascii="Arial" w:hAnsi="Arial" w:cs="Arial"/>
              <w:noProof/>
              <w:sz w:val="20"/>
              <w:szCs w:val="20"/>
            </w:rPr>
            <w:fldChar w:fldCharType="end"/>
          </w:r>
        </w:p>
      </w:tc>
      <w:tc>
        <w:tcPr>
          <w:tcW w:w="1454" w:type="dxa"/>
          <w:tcBorders>
            <w:top w:val="single" w:sz="4" w:space="0" w:color="auto"/>
          </w:tcBorders>
        </w:tcPr>
        <w:p w14:paraId="6EC420BD" w14:textId="33BD4EA3" w:rsidR="00784B37" w:rsidRPr="005C4A37" w:rsidRDefault="00784B37" w:rsidP="005C4A37">
          <w:pPr>
            <w:pStyle w:val="Footer"/>
            <w:jc w:val="right"/>
            <w:rPr>
              <w:rFonts w:ascii="Arial" w:hAnsi="Arial" w:cs="Arial"/>
              <w:sz w:val="20"/>
              <w:szCs w:val="20"/>
            </w:rPr>
          </w:pPr>
          <w:r w:rsidRPr="005C4A37">
            <w:rPr>
              <w:rFonts w:ascii="Arial" w:hAnsi="Arial" w:cs="Arial"/>
              <w:sz w:val="20"/>
              <w:szCs w:val="20"/>
            </w:rPr>
            <w:t xml:space="preserve">Page </w:t>
          </w:r>
          <w:r w:rsidRPr="005C4A37">
            <w:rPr>
              <w:rStyle w:val="PageNumber"/>
              <w:rFonts w:ascii="Arial" w:hAnsi="Arial" w:cs="Arial"/>
              <w:sz w:val="20"/>
              <w:szCs w:val="20"/>
            </w:rPr>
            <w:fldChar w:fldCharType="begin"/>
          </w:r>
          <w:r w:rsidRPr="005C4A37">
            <w:rPr>
              <w:rStyle w:val="PageNumber"/>
              <w:rFonts w:ascii="Arial" w:hAnsi="Arial" w:cs="Arial"/>
              <w:sz w:val="20"/>
              <w:szCs w:val="20"/>
            </w:rPr>
            <w:instrText xml:space="preserve"> PAGE </w:instrText>
          </w:r>
          <w:r w:rsidRPr="005C4A37">
            <w:rPr>
              <w:rStyle w:val="PageNumber"/>
              <w:rFonts w:ascii="Arial" w:hAnsi="Arial" w:cs="Arial"/>
              <w:sz w:val="20"/>
              <w:szCs w:val="20"/>
            </w:rPr>
            <w:fldChar w:fldCharType="separate"/>
          </w:r>
          <w:r w:rsidR="00486B22">
            <w:rPr>
              <w:rStyle w:val="PageNumber"/>
              <w:rFonts w:ascii="Arial" w:hAnsi="Arial" w:cs="Arial"/>
              <w:noProof/>
              <w:sz w:val="20"/>
              <w:szCs w:val="20"/>
            </w:rPr>
            <w:t>3</w:t>
          </w:r>
          <w:r w:rsidRPr="005C4A37">
            <w:rPr>
              <w:rStyle w:val="PageNumber"/>
              <w:rFonts w:ascii="Arial" w:hAnsi="Arial" w:cs="Arial"/>
              <w:sz w:val="20"/>
              <w:szCs w:val="20"/>
            </w:rPr>
            <w:fldChar w:fldCharType="end"/>
          </w:r>
        </w:p>
      </w:tc>
    </w:tr>
  </w:tbl>
  <w:p w14:paraId="3DE306A7" w14:textId="77777777" w:rsidR="00784B37" w:rsidRDefault="00784B37" w:rsidP="004D7B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8314"/>
      <w:gridCol w:w="1432"/>
    </w:tblGrid>
    <w:tr w:rsidR="00784B37" w14:paraId="0ED41354" w14:textId="77777777" w:rsidTr="005C4A37">
      <w:tc>
        <w:tcPr>
          <w:tcW w:w="8508" w:type="dxa"/>
          <w:tcBorders>
            <w:top w:val="single" w:sz="4" w:space="0" w:color="auto"/>
          </w:tcBorders>
        </w:tcPr>
        <w:p w14:paraId="721F81CD" w14:textId="77777777" w:rsidR="00784B37" w:rsidRPr="009D35AC" w:rsidRDefault="009D35AC">
          <w:pPr>
            <w:pStyle w:val="Footer"/>
            <w:rPr>
              <w:rFonts w:ascii="Arial" w:hAnsi="Arial" w:cs="Arial"/>
              <w:sz w:val="20"/>
              <w:szCs w:val="20"/>
            </w:rPr>
          </w:pPr>
          <w:r w:rsidRPr="009D35AC">
            <w:rPr>
              <w:rFonts w:ascii="Arial" w:hAnsi="Arial" w:cs="Arial"/>
              <w:sz w:val="20"/>
              <w:szCs w:val="20"/>
            </w:rPr>
            <w:fldChar w:fldCharType="begin"/>
          </w:r>
          <w:r w:rsidRPr="009D35AC">
            <w:rPr>
              <w:rFonts w:ascii="Arial" w:hAnsi="Arial" w:cs="Arial"/>
              <w:sz w:val="20"/>
              <w:szCs w:val="20"/>
            </w:rPr>
            <w:instrText xml:space="preserve"> FILENAME  \* Upper  \* MERGEFORMAT </w:instrText>
          </w:r>
          <w:r w:rsidRPr="009D35AC">
            <w:rPr>
              <w:rFonts w:ascii="Arial" w:hAnsi="Arial" w:cs="Arial"/>
              <w:sz w:val="20"/>
              <w:szCs w:val="20"/>
            </w:rPr>
            <w:fldChar w:fldCharType="separate"/>
          </w:r>
          <w:r w:rsidR="00396865">
            <w:rPr>
              <w:rFonts w:ascii="Arial" w:hAnsi="Arial" w:cs="Arial"/>
              <w:noProof/>
              <w:sz w:val="20"/>
              <w:szCs w:val="20"/>
            </w:rPr>
            <w:t>STAFF AND PANEL MEMBERS DEVELOPMENT AND TRAINING POLICY V1.2</w:t>
          </w:r>
          <w:r w:rsidRPr="009D35AC">
            <w:rPr>
              <w:rFonts w:ascii="Arial" w:hAnsi="Arial" w:cs="Arial"/>
              <w:noProof/>
              <w:sz w:val="20"/>
              <w:szCs w:val="20"/>
            </w:rPr>
            <w:fldChar w:fldCharType="end"/>
          </w:r>
        </w:p>
      </w:tc>
      <w:tc>
        <w:tcPr>
          <w:tcW w:w="1454" w:type="dxa"/>
          <w:tcBorders>
            <w:top w:val="single" w:sz="4" w:space="0" w:color="auto"/>
          </w:tcBorders>
        </w:tcPr>
        <w:p w14:paraId="3DC377B4" w14:textId="6366B1A0" w:rsidR="00784B37" w:rsidRPr="005C4A37" w:rsidRDefault="00784B37" w:rsidP="005C4A37">
          <w:pPr>
            <w:pStyle w:val="Footer"/>
            <w:jc w:val="right"/>
            <w:rPr>
              <w:rFonts w:ascii="Arial" w:hAnsi="Arial" w:cs="Arial"/>
              <w:sz w:val="20"/>
              <w:szCs w:val="20"/>
            </w:rPr>
          </w:pPr>
          <w:r w:rsidRPr="005C4A37">
            <w:rPr>
              <w:rFonts w:ascii="Arial" w:hAnsi="Arial" w:cs="Arial"/>
              <w:sz w:val="20"/>
              <w:szCs w:val="20"/>
            </w:rPr>
            <w:t xml:space="preserve">Page </w:t>
          </w:r>
          <w:r w:rsidRPr="005C4A37">
            <w:rPr>
              <w:rStyle w:val="PageNumber"/>
              <w:rFonts w:ascii="Arial" w:hAnsi="Arial" w:cs="Arial"/>
              <w:sz w:val="20"/>
              <w:szCs w:val="20"/>
            </w:rPr>
            <w:fldChar w:fldCharType="begin"/>
          </w:r>
          <w:r w:rsidRPr="005C4A37">
            <w:rPr>
              <w:rStyle w:val="PageNumber"/>
              <w:rFonts w:ascii="Arial" w:hAnsi="Arial" w:cs="Arial"/>
              <w:sz w:val="20"/>
              <w:szCs w:val="20"/>
            </w:rPr>
            <w:instrText xml:space="preserve"> PAGE </w:instrText>
          </w:r>
          <w:r w:rsidRPr="005C4A37">
            <w:rPr>
              <w:rStyle w:val="PageNumber"/>
              <w:rFonts w:ascii="Arial" w:hAnsi="Arial" w:cs="Arial"/>
              <w:sz w:val="20"/>
              <w:szCs w:val="20"/>
            </w:rPr>
            <w:fldChar w:fldCharType="separate"/>
          </w:r>
          <w:r w:rsidR="00486B22">
            <w:rPr>
              <w:rStyle w:val="PageNumber"/>
              <w:rFonts w:ascii="Arial" w:hAnsi="Arial" w:cs="Arial"/>
              <w:noProof/>
              <w:sz w:val="20"/>
              <w:szCs w:val="20"/>
            </w:rPr>
            <w:t>1</w:t>
          </w:r>
          <w:r w:rsidRPr="005C4A37">
            <w:rPr>
              <w:rStyle w:val="PageNumber"/>
              <w:rFonts w:ascii="Arial" w:hAnsi="Arial" w:cs="Arial"/>
              <w:sz w:val="20"/>
              <w:szCs w:val="20"/>
            </w:rPr>
            <w:fldChar w:fldCharType="end"/>
          </w:r>
        </w:p>
      </w:tc>
    </w:tr>
  </w:tbl>
  <w:p w14:paraId="78F6364F" w14:textId="77777777" w:rsidR="00784B37" w:rsidRDefault="00784B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D14B00" w14:textId="77777777" w:rsidR="00784B37" w:rsidRDefault="00784B37" w:rsidP="00FE1D92">
      <w:r>
        <w:separator/>
      </w:r>
    </w:p>
  </w:footnote>
  <w:footnote w:type="continuationSeparator" w:id="0">
    <w:p w14:paraId="4A087309" w14:textId="77777777" w:rsidR="00784B37" w:rsidRDefault="00784B37" w:rsidP="00FE1D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C1A8AA" w14:textId="77777777" w:rsidR="00486B22" w:rsidRDefault="00486B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EE2D6" w14:textId="77777777" w:rsidR="00486B22" w:rsidRDefault="00486B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1"/>
      <w:gridCol w:w="1854"/>
      <w:gridCol w:w="1313"/>
      <w:gridCol w:w="1316"/>
      <w:gridCol w:w="1317"/>
    </w:tblGrid>
    <w:tr w:rsidR="00784B37" w:rsidRPr="00FF2EDD" w14:paraId="1F87DE08" w14:textId="77777777" w:rsidTr="005C4A37">
      <w:trPr>
        <w:trHeight w:val="241"/>
      </w:trPr>
      <w:tc>
        <w:tcPr>
          <w:tcW w:w="3942" w:type="dxa"/>
          <w:vMerge w:val="restart"/>
          <w:tcBorders>
            <w:top w:val="nil"/>
            <w:left w:val="nil"/>
            <w:bottom w:val="nil"/>
          </w:tcBorders>
        </w:tcPr>
        <w:p w14:paraId="4282F1E6" w14:textId="73F5052C" w:rsidR="00784B37" w:rsidRPr="005C4A37" w:rsidRDefault="00C846CF" w:rsidP="009D35AC">
          <w:pPr>
            <w:tabs>
              <w:tab w:val="left" w:pos="2970"/>
            </w:tabs>
            <w:rPr>
              <w:rFonts w:ascii="Arial" w:hAnsi="Arial" w:cs="Arial"/>
            </w:rPr>
          </w:pPr>
          <w:r>
            <w:rPr>
              <w:rFonts w:ascii="Arial" w:hAnsi="Arial" w:cs="Arial"/>
              <w:noProof/>
            </w:rPr>
            <w:drawing>
              <wp:inline distT="0" distB="0" distL="0" distR="0" wp14:anchorId="19D46E6F" wp14:editId="68D71C27">
                <wp:extent cx="759600" cy="89640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stering Logo.jpg"/>
                        <pic:cNvPicPr/>
                      </pic:nvPicPr>
                      <pic:blipFill>
                        <a:blip r:embed="rId1"/>
                        <a:stretch>
                          <a:fillRect/>
                        </a:stretch>
                      </pic:blipFill>
                      <pic:spPr>
                        <a:xfrm>
                          <a:off x="0" y="0"/>
                          <a:ext cx="759600" cy="896400"/>
                        </a:xfrm>
                        <a:prstGeom prst="rect">
                          <a:avLst/>
                        </a:prstGeom>
                      </pic:spPr>
                    </pic:pic>
                  </a:graphicData>
                </a:graphic>
              </wp:inline>
            </w:drawing>
          </w:r>
        </w:p>
      </w:tc>
      <w:tc>
        <w:tcPr>
          <w:tcW w:w="1899" w:type="dxa"/>
        </w:tcPr>
        <w:p w14:paraId="3486EFA1" w14:textId="77777777" w:rsidR="00784B37" w:rsidRPr="00486B22" w:rsidRDefault="00784B37" w:rsidP="00932016">
          <w:pPr>
            <w:rPr>
              <w:rFonts w:ascii="Verdana" w:hAnsi="Verdana" w:cs="Arial"/>
              <w:b/>
              <w:sz w:val="16"/>
              <w:szCs w:val="18"/>
            </w:rPr>
          </w:pPr>
          <w:r w:rsidRPr="00486B22">
            <w:rPr>
              <w:rFonts w:ascii="Verdana" w:hAnsi="Verdana" w:cs="Arial"/>
              <w:b/>
              <w:sz w:val="16"/>
              <w:szCs w:val="18"/>
            </w:rPr>
            <w:t>Office use only</w:t>
          </w:r>
        </w:p>
      </w:tc>
      <w:tc>
        <w:tcPr>
          <w:tcW w:w="4121" w:type="dxa"/>
          <w:gridSpan w:val="3"/>
        </w:tcPr>
        <w:p w14:paraId="37A3BC9E" w14:textId="77777777" w:rsidR="00784B37" w:rsidRPr="00486B22" w:rsidRDefault="00784B37" w:rsidP="00932016">
          <w:pPr>
            <w:rPr>
              <w:rFonts w:ascii="Verdana" w:hAnsi="Verdana" w:cs="Arial"/>
              <w:sz w:val="16"/>
              <w:szCs w:val="18"/>
            </w:rPr>
          </w:pPr>
        </w:p>
      </w:tc>
    </w:tr>
    <w:tr w:rsidR="00784B37" w:rsidRPr="00FF2EDD" w14:paraId="32154F98" w14:textId="77777777" w:rsidTr="005C4A37">
      <w:trPr>
        <w:trHeight w:val="238"/>
      </w:trPr>
      <w:tc>
        <w:tcPr>
          <w:tcW w:w="3942" w:type="dxa"/>
          <w:vMerge/>
          <w:tcBorders>
            <w:left w:val="nil"/>
            <w:bottom w:val="nil"/>
          </w:tcBorders>
        </w:tcPr>
        <w:p w14:paraId="3A5D8A36" w14:textId="77777777" w:rsidR="00784B37" w:rsidRPr="005C4A37" w:rsidRDefault="00784B37" w:rsidP="00932016">
          <w:pPr>
            <w:rPr>
              <w:rFonts w:ascii="Arial" w:hAnsi="Arial" w:cs="Arial"/>
            </w:rPr>
          </w:pPr>
        </w:p>
      </w:tc>
      <w:tc>
        <w:tcPr>
          <w:tcW w:w="1899" w:type="dxa"/>
        </w:tcPr>
        <w:p w14:paraId="318C0106" w14:textId="77777777" w:rsidR="00784B37" w:rsidRPr="00486B22" w:rsidRDefault="00784B37" w:rsidP="00932016">
          <w:pPr>
            <w:rPr>
              <w:rFonts w:ascii="Verdana" w:hAnsi="Verdana" w:cs="Arial"/>
              <w:sz w:val="16"/>
              <w:szCs w:val="18"/>
            </w:rPr>
          </w:pPr>
          <w:r w:rsidRPr="00486B22">
            <w:rPr>
              <w:rFonts w:ascii="Verdana" w:hAnsi="Verdana" w:cs="Arial"/>
              <w:sz w:val="16"/>
              <w:szCs w:val="18"/>
            </w:rPr>
            <w:t>Version No:</w:t>
          </w:r>
        </w:p>
      </w:tc>
      <w:tc>
        <w:tcPr>
          <w:tcW w:w="1373" w:type="dxa"/>
        </w:tcPr>
        <w:p w14:paraId="631020FD" w14:textId="77777777" w:rsidR="00784B37" w:rsidRPr="00486B22" w:rsidRDefault="00784B37" w:rsidP="000F20AE">
          <w:pPr>
            <w:rPr>
              <w:rFonts w:ascii="Verdana" w:hAnsi="Verdana" w:cs="Arial"/>
              <w:sz w:val="16"/>
              <w:szCs w:val="18"/>
            </w:rPr>
          </w:pPr>
          <w:r w:rsidRPr="00486B22">
            <w:rPr>
              <w:rFonts w:ascii="Verdana" w:hAnsi="Verdana" w:cs="Arial"/>
              <w:sz w:val="16"/>
              <w:szCs w:val="18"/>
            </w:rPr>
            <w:t>1.2</w:t>
          </w:r>
        </w:p>
      </w:tc>
      <w:tc>
        <w:tcPr>
          <w:tcW w:w="1374" w:type="dxa"/>
        </w:tcPr>
        <w:p w14:paraId="7CCE73A1" w14:textId="77777777" w:rsidR="00784B37" w:rsidRPr="00486B22" w:rsidRDefault="00784B37" w:rsidP="00932016">
          <w:pPr>
            <w:rPr>
              <w:rFonts w:ascii="Verdana" w:hAnsi="Verdana" w:cs="Arial"/>
              <w:sz w:val="16"/>
              <w:szCs w:val="18"/>
            </w:rPr>
          </w:pPr>
          <w:r w:rsidRPr="00486B22">
            <w:rPr>
              <w:rFonts w:ascii="Verdana" w:hAnsi="Verdana" w:cs="Arial"/>
              <w:sz w:val="16"/>
              <w:szCs w:val="18"/>
            </w:rPr>
            <w:t>ID No:</w:t>
          </w:r>
        </w:p>
      </w:tc>
      <w:tc>
        <w:tcPr>
          <w:tcW w:w="1374" w:type="dxa"/>
        </w:tcPr>
        <w:p w14:paraId="1736F302" w14:textId="77777777" w:rsidR="00784B37" w:rsidRPr="00486B22" w:rsidRDefault="00784B37" w:rsidP="00932016">
          <w:pPr>
            <w:rPr>
              <w:rFonts w:ascii="Verdana" w:hAnsi="Verdana" w:cs="Arial"/>
              <w:sz w:val="16"/>
              <w:szCs w:val="18"/>
            </w:rPr>
          </w:pPr>
          <w:r w:rsidRPr="00486B22">
            <w:rPr>
              <w:rFonts w:ascii="Verdana" w:hAnsi="Verdana" w:cs="Arial"/>
              <w:sz w:val="16"/>
              <w:szCs w:val="18"/>
            </w:rPr>
            <w:t>745</w:t>
          </w:r>
        </w:p>
      </w:tc>
    </w:tr>
    <w:tr w:rsidR="00784B37" w:rsidRPr="00FF2EDD" w14:paraId="5A3A7559" w14:textId="77777777" w:rsidTr="005C4A37">
      <w:trPr>
        <w:trHeight w:val="238"/>
      </w:trPr>
      <w:tc>
        <w:tcPr>
          <w:tcW w:w="3942" w:type="dxa"/>
          <w:vMerge/>
          <w:tcBorders>
            <w:left w:val="nil"/>
            <w:bottom w:val="nil"/>
          </w:tcBorders>
        </w:tcPr>
        <w:p w14:paraId="769B5913" w14:textId="77777777" w:rsidR="00784B37" w:rsidRPr="005C4A37" w:rsidRDefault="00784B37" w:rsidP="00932016">
          <w:pPr>
            <w:rPr>
              <w:rFonts w:ascii="Arial" w:hAnsi="Arial" w:cs="Arial"/>
            </w:rPr>
          </w:pPr>
        </w:p>
      </w:tc>
      <w:tc>
        <w:tcPr>
          <w:tcW w:w="1899" w:type="dxa"/>
        </w:tcPr>
        <w:p w14:paraId="40B52C75" w14:textId="77777777" w:rsidR="00784B37" w:rsidRPr="00486B22" w:rsidRDefault="00784B37" w:rsidP="00932016">
          <w:pPr>
            <w:rPr>
              <w:rFonts w:ascii="Verdana" w:hAnsi="Verdana" w:cs="Arial"/>
              <w:sz w:val="16"/>
              <w:szCs w:val="18"/>
            </w:rPr>
          </w:pPr>
          <w:r w:rsidRPr="00486B22">
            <w:rPr>
              <w:rFonts w:ascii="Verdana" w:hAnsi="Verdana" w:cs="Arial"/>
              <w:sz w:val="16"/>
              <w:szCs w:val="18"/>
            </w:rPr>
            <w:t>Date Issued:</w:t>
          </w:r>
        </w:p>
      </w:tc>
      <w:tc>
        <w:tcPr>
          <w:tcW w:w="4121" w:type="dxa"/>
          <w:gridSpan w:val="3"/>
        </w:tcPr>
        <w:p w14:paraId="01775668" w14:textId="27AC6A00" w:rsidR="00784B37" w:rsidRPr="00486B22" w:rsidRDefault="00C846CF" w:rsidP="00784B37">
          <w:pPr>
            <w:rPr>
              <w:rFonts w:ascii="Verdana" w:hAnsi="Verdana" w:cs="Arial"/>
              <w:sz w:val="16"/>
              <w:szCs w:val="18"/>
            </w:rPr>
          </w:pPr>
          <w:r w:rsidRPr="00486B22">
            <w:rPr>
              <w:rFonts w:ascii="Verdana" w:hAnsi="Verdana" w:cs="Arial"/>
              <w:sz w:val="16"/>
              <w:szCs w:val="18"/>
            </w:rPr>
            <w:t>7 November 2016</w:t>
          </w:r>
        </w:p>
      </w:tc>
    </w:tr>
    <w:tr w:rsidR="00784B37" w:rsidRPr="00FF2EDD" w14:paraId="47B481A9" w14:textId="77777777" w:rsidTr="005C4A37">
      <w:trPr>
        <w:trHeight w:val="238"/>
      </w:trPr>
      <w:tc>
        <w:tcPr>
          <w:tcW w:w="3942" w:type="dxa"/>
          <w:vMerge/>
          <w:tcBorders>
            <w:left w:val="nil"/>
            <w:bottom w:val="nil"/>
          </w:tcBorders>
        </w:tcPr>
        <w:p w14:paraId="0FB4BF90" w14:textId="77777777" w:rsidR="00784B37" w:rsidRPr="005C4A37" w:rsidRDefault="00784B37" w:rsidP="00932016">
          <w:pPr>
            <w:rPr>
              <w:rFonts w:ascii="Arial" w:hAnsi="Arial" w:cs="Arial"/>
            </w:rPr>
          </w:pPr>
        </w:p>
      </w:tc>
      <w:tc>
        <w:tcPr>
          <w:tcW w:w="1899" w:type="dxa"/>
        </w:tcPr>
        <w:p w14:paraId="2425A94B" w14:textId="77777777" w:rsidR="00784B37" w:rsidRPr="00486B22" w:rsidRDefault="00784B37" w:rsidP="00932016">
          <w:pPr>
            <w:rPr>
              <w:rFonts w:ascii="Verdana" w:hAnsi="Verdana" w:cs="Arial"/>
              <w:sz w:val="16"/>
              <w:szCs w:val="18"/>
            </w:rPr>
          </w:pPr>
          <w:r w:rsidRPr="00486B22">
            <w:rPr>
              <w:rFonts w:ascii="Verdana" w:hAnsi="Verdana" w:cs="Arial"/>
              <w:sz w:val="16"/>
              <w:szCs w:val="18"/>
            </w:rPr>
            <w:t>Previously Issued:</w:t>
          </w:r>
        </w:p>
      </w:tc>
      <w:tc>
        <w:tcPr>
          <w:tcW w:w="4121" w:type="dxa"/>
          <w:gridSpan w:val="3"/>
        </w:tcPr>
        <w:p w14:paraId="53DC5BA4" w14:textId="2074CDBD" w:rsidR="00784B37" w:rsidRPr="00486B22" w:rsidRDefault="00C846CF" w:rsidP="00932016">
          <w:pPr>
            <w:rPr>
              <w:rFonts w:ascii="Verdana" w:hAnsi="Verdana" w:cs="Arial"/>
              <w:sz w:val="16"/>
              <w:szCs w:val="18"/>
            </w:rPr>
          </w:pPr>
          <w:r w:rsidRPr="00486B22">
            <w:rPr>
              <w:rFonts w:ascii="Verdana" w:hAnsi="Verdana" w:cs="Arial"/>
              <w:sz w:val="16"/>
              <w:szCs w:val="18"/>
            </w:rPr>
            <w:t>22 May 2013</w:t>
          </w:r>
        </w:p>
      </w:tc>
    </w:tr>
    <w:tr w:rsidR="00784B37" w:rsidRPr="00FF2EDD" w14:paraId="639AB2D4" w14:textId="77777777" w:rsidTr="005C4A37">
      <w:trPr>
        <w:trHeight w:val="238"/>
      </w:trPr>
      <w:tc>
        <w:tcPr>
          <w:tcW w:w="3942" w:type="dxa"/>
          <w:vMerge/>
          <w:tcBorders>
            <w:left w:val="nil"/>
            <w:bottom w:val="nil"/>
          </w:tcBorders>
        </w:tcPr>
        <w:p w14:paraId="72DF1D7D" w14:textId="77777777" w:rsidR="00784B37" w:rsidRPr="005C4A37" w:rsidRDefault="00784B37" w:rsidP="00932016">
          <w:pPr>
            <w:rPr>
              <w:rFonts w:ascii="Arial" w:hAnsi="Arial" w:cs="Arial"/>
            </w:rPr>
          </w:pPr>
        </w:p>
      </w:tc>
      <w:tc>
        <w:tcPr>
          <w:tcW w:w="1899" w:type="dxa"/>
        </w:tcPr>
        <w:p w14:paraId="747B303B" w14:textId="77777777" w:rsidR="00784B37" w:rsidRPr="00486B22" w:rsidRDefault="00784B37" w:rsidP="00932016">
          <w:pPr>
            <w:rPr>
              <w:rFonts w:ascii="Verdana" w:hAnsi="Verdana" w:cs="Arial"/>
              <w:sz w:val="16"/>
              <w:szCs w:val="18"/>
            </w:rPr>
          </w:pPr>
          <w:r w:rsidRPr="00486B22">
            <w:rPr>
              <w:rFonts w:ascii="Verdana" w:hAnsi="Verdana" w:cs="Arial"/>
              <w:sz w:val="16"/>
              <w:szCs w:val="18"/>
            </w:rPr>
            <w:t>Main Section:</w:t>
          </w:r>
        </w:p>
      </w:tc>
      <w:tc>
        <w:tcPr>
          <w:tcW w:w="4121" w:type="dxa"/>
          <w:gridSpan w:val="3"/>
        </w:tcPr>
        <w:p w14:paraId="34F62FF6" w14:textId="77777777" w:rsidR="00784B37" w:rsidRPr="00486B22" w:rsidRDefault="00784B37" w:rsidP="00932016">
          <w:pPr>
            <w:rPr>
              <w:rFonts w:ascii="Verdana" w:hAnsi="Verdana" w:cs="Arial"/>
              <w:sz w:val="16"/>
              <w:szCs w:val="18"/>
            </w:rPr>
          </w:pPr>
          <w:r w:rsidRPr="00486B22">
            <w:rPr>
              <w:rFonts w:ascii="Verdana" w:hAnsi="Verdana" w:cs="Arial"/>
              <w:sz w:val="16"/>
              <w:szCs w:val="18"/>
            </w:rPr>
            <w:t>Training</w:t>
          </w:r>
        </w:p>
      </w:tc>
    </w:tr>
    <w:tr w:rsidR="00784B37" w:rsidRPr="00FF2EDD" w14:paraId="7E283BD6" w14:textId="77777777" w:rsidTr="005C4A37">
      <w:trPr>
        <w:trHeight w:val="238"/>
      </w:trPr>
      <w:tc>
        <w:tcPr>
          <w:tcW w:w="3942" w:type="dxa"/>
          <w:vMerge/>
          <w:tcBorders>
            <w:left w:val="nil"/>
            <w:bottom w:val="nil"/>
          </w:tcBorders>
        </w:tcPr>
        <w:p w14:paraId="40CB4D47" w14:textId="77777777" w:rsidR="00784B37" w:rsidRPr="005C4A37" w:rsidRDefault="00784B37" w:rsidP="00932016">
          <w:pPr>
            <w:rPr>
              <w:rFonts w:ascii="Arial" w:hAnsi="Arial" w:cs="Arial"/>
            </w:rPr>
          </w:pPr>
        </w:p>
      </w:tc>
      <w:tc>
        <w:tcPr>
          <w:tcW w:w="1899" w:type="dxa"/>
        </w:tcPr>
        <w:p w14:paraId="52606399" w14:textId="77777777" w:rsidR="00784B37" w:rsidRPr="00486B22" w:rsidRDefault="00784B37" w:rsidP="00932016">
          <w:pPr>
            <w:rPr>
              <w:rFonts w:ascii="Verdana" w:hAnsi="Verdana" w:cs="Arial"/>
              <w:sz w:val="16"/>
              <w:szCs w:val="18"/>
            </w:rPr>
          </w:pPr>
          <w:r w:rsidRPr="00486B22">
            <w:rPr>
              <w:rFonts w:ascii="Verdana" w:hAnsi="Verdana" w:cs="Arial"/>
              <w:sz w:val="16"/>
              <w:szCs w:val="18"/>
            </w:rPr>
            <w:t>Sub Section:</w:t>
          </w:r>
        </w:p>
      </w:tc>
      <w:tc>
        <w:tcPr>
          <w:tcW w:w="4121" w:type="dxa"/>
          <w:gridSpan w:val="3"/>
        </w:tcPr>
        <w:p w14:paraId="56D9D75F" w14:textId="77777777" w:rsidR="00784B37" w:rsidRPr="00486B22" w:rsidRDefault="00784B37" w:rsidP="00932016">
          <w:pPr>
            <w:rPr>
              <w:rFonts w:ascii="Verdana" w:hAnsi="Verdana" w:cs="Arial"/>
              <w:sz w:val="16"/>
              <w:szCs w:val="18"/>
            </w:rPr>
          </w:pPr>
        </w:p>
      </w:tc>
    </w:tr>
    <w:tr w:rsidR="009D35AC" w:rsidRPr="00FF2EDD" w14:paraId="0FC26AC5" w14:textId="77777777" w:rsidTr="00295704">
      <w:trPr>
        <w:trHeight w:val="238"/>
      </w:trPr>
      <w:tc>
        <w:tcPr>
          <w:tcW w:w="3942" w:type="dxa"/>
          <w:vMerge w:val="restart"/>
          <w:tcBorders>
            <w:top w:val="nil"/>
            <w:left w:val="nil"/>
          </w:tcBorders>
          <w:vAlign w:val="center"/>
        </w:tcPr>
        <w:p w14:paraId="688C8942" w14:textId="77777777" w:rsidR="009D35AC" w:rsidRPr="00486B22" w:rsidRDefault="009D35AC" w:rsidP="00932016">
          <w:pPr>
            <w:rPr>
              <w:rFonts w:ascii="Verdana" w:hAnsi="Verdana" w:cs="Arial"/>
              <w:b/>
              <w:sz w:val="36"/>
            </w:rPr>
          </w:pPr>
          <w:r w:rsidRPr="00486B22">
            <w:rPr>
              <w:rFonts w:ascii="Verdana" w:hAnsi="Verdana" w:cs="Arial"/>
              <w:b/>
              <w:sz w:val="32"/>
              <w:szCs w:val="22"/>
            </w:rPr>
            <w:t>Procedu</w:t>
          </w:r>
          <w:bookmarkStart w:id="0" w:name="_GoBack"/>
          <w:bookmarkEnd w:id="0"/>
          <w:r w:rsidRPr="00486B22">
            <w:rPr>
              <w:rFonts w:ascii="Verdana" w:hAnsi="Verdana" w:cs="Arial"/>
              <w:b/>
              <w:sz w:val="32"/>
              <w:szCs w:val="22"/>
            </w:rPr>
            <w:t>re/Guidance</w:t>
          </w:r>
        </w:p>
      </w:tc>
      <w:tc>
        <w:tcPr>
          <w:tcW w:w="1899" w:type="dxa"/>
        </w:tcPr>
        <w:p w14:paraId="727AA761" w14:textId="77777777" w:rsidR="009D35AC" w:rsidRPr="00486B22" w:rsidRDefault="009D35AC" w:rsidP="00932016">
          <w:pPr>
            <w:rPr>
              <w:rFonts w:ascii="Verdana" w:hAnsi="Verdana" w:cs="Arial"/>
              <w:sz w:val="16"/>
              <w:szCs w:val="18"/>
            </w:rPr>
          </w:pPr>
          <w:r w:rsidRPr="00486B22">
            <w:rPr>
              <w:rFonts w:ascii="Verdana" w:hAnsi="Verdana" w:cs="Arial"/>
              <w:sz w:val="16"/>
              <w:szCs w:val="18"/>
            </w:rPr>
            <w:t>Division:</w:t>
          </w:r>
        </w:p>
      </w:tc>
      <w:tc>
        <w:tcPr>
          <w:tcW w:w="4121" w:type="dxa"/>
          <w:gridSpan w:val="3"/>
        </w:tcPr>
        <w:p w14:paraId="66741E7C" w14:textId="77777777" w:rsidR="009D35AC" w:rsidRPr="00486B22" w:rsidRDefault="009D35AC" w:rsidP="00932016">
          <w:pPr>
            <w:rPr>
              <w:rFonts w:ascii="Verdana" w:hAnsi="Verdana" w:cs="Arial"/>
              <w:sz w:val="16"/>
              <w:szCs w:val="18"/>
            </w:rPr>
          </w:pPr>
          <w:r w:rsidRPr="00486B22">
            <w:rPr>
              <w:rFonts w:ascii="Verdana" w:hAnsi="Verdana" w:cs="Arial"/>
              <w:sz w:val="16"/>
              <w:szCs w:val="18"/>
            </w:rPr>
            <w:t>Foster Care</w:t>
          </w:r>
        </w:p>
      </w:tc>
    </w:tr>
    <w:tr w:rsidR="00784B37" w:rsidRPr="00FF2EDD" w14:paraId="137898C6" w14:textId="77777777" w:rsidTr="005C4A37">
      <w:trPr>
        <w:trHeight w:val="238"/>
      </w:trPr>
      <w:tc>
        <w:tcPr>
          <w:tcW w:w="3942" w:type="dxa"/>
          <w:vMerge/>
          <w:tcBorders>
            <w:left w:val="nil"/>
          </w:tcBorders>
        </w:tcPr>
        <w:p w14:paraId="3086B460" w14:textId="77777777" w:rsidR="00784B37" w:rsidRPr="005C4A37" w:rsidRDefault="00784B37" w:rsidP="00932016">
          <w:pPr>
            <w:rPr>
              <w:rFonts w:ascii="Arial" w:hAnsi="Arial" w:cs="Arial"/>
            </w:rPr>
          </w:pPr>
        </w:p>
      </w:tc>
      <w:tc>
        <w:tcPr>
          <w:tcW w:w="1899" w:type="dxa"/>
        </w:tcPr>
        <w:p w14:paraId="3AC2922E" w14:textId="77777777" w:rsidR="00784B37" w:rsidRPr="00486B22" w:rsidRDefault="00784B37" w:rsidP="00932016">
          <w:pPr>
            <w:rPr>
              <w:rFonts w:ascii="Verdana" w:hAnsi="Verdana" w:cs="Arial"/>
              <w:sz w:val="16"/>
              <w:szCs w:val="18"/>
            </w:rPr>
          </w:pPr>
          <w:r w:rsidRPr="00486B22">
            <w:rPr>
              <w:rFonts w:ascii="Verdana" w:hAnsi="Verdana" w:cs="Arial"/>
              <w:sz w:val="16"/>
              <w:szCs w:val="18"/>
            </w:rPr>
            <w:t>Authorised:</w:t>
          </w:r>
        </w:p>
      </w:tc>
      <w:tc>
        <w:tcPr>
          <w:tcW w:w="4121" w:type="dxa"/>
          <w:gridSpan w:val="3"/>
        </w:tcPr>
        <w:p w14:paraId="556EB73E" w14:textId="686E6BA9" w:rsidR="00784B37" w:rsidRPr="00486B22" w:rsidRDefault="00C846CF" w:rsidP="00932016">
          <w:pPr>
            <w:rPr>
              <w:rFonts w:ascii="Verdana" w:hAnsi="Verdana" w:cs="Arial"/>
              <w:sz w:val="16"/>
              <w:szCs w:val="18"/>
            </w:rPr>
          </w:pPr>
          <w:r w:rsidRPr="00486B22">
            <w:rPr>
              <w:rFonts w:ascii="Verdana" w:hAnsi="Verdana" w:cs="Arial"/>
              <w:sz w:val="16"/>
              <w:szCs w:val="18"/>
            </w:rPr>
            <w:t>Shelby Mitchell</w:t>
          </w:r>
        </w:p>
      </w:tc>
    </w:tr>
    <w:tr w:rsidR="00784B37" w:rsidRPr="00FF2EDD" w14:paraId="18C2CC28" w14:textId="77777777" w:rsidTr="005C4A37">
      <w:trPr>
        <w:trHeight w:val="238"/>
      </w:trPr>
      <w:tc>
        <w:tcPr>
          <w:tcW w:w="3942" w:type="dxa"/>
          <w:vMerge/>
          <w:tcBorders>
            <w:left w:val="nil"/>
            <w:bottom w:val="nil"/>
          </w:tcBorders>
        </w:tcPr>
        <w:p w14:paraId="14898FD7" w14:textId="77777777" w:rsidR="00784B37" w:rsidRPr="005C4A37" w:rsidRDefault="00784B37" w:rsidP="00932016">
          <w:pPr>
            <w:rPr>
              <w:rFonts w:ascii="Arial" w:hAnsi="Arial" w:cs="Arial"/>
            </w:rPr>
          </w:pPr>
        </w:p>
      </w:tc>
      <w:tc>
        <w:tcPr>
          <w:tcW w:w="1899" w:type="dxa"/>
        </w:tcPr>
        <w:p w14:paraId="7C5FEF83" w14:textId="77777777" w:rsidR="00784B37" w:rsidRPr="00486B22" w:rsidRDefault="00784B37" w:rsidP="00932016">
          <w:pPr>
            <w:rPr>
              <w:rFonts w:ascii="Verdana" w:hAnsi="Verdana" w:cs="Arial"/>
              <w:sz w:val="16"/>
              <w:szCs w:val="18"/>
            </w:rPr>
          </w:pPr>
          <w:r w:rsidRPr="00486B22">
            <w:rPr>
              <w:rFonts w:ascii="Verdana" w:hAnsi="Verdana" w:cs="Arial"/>
              <w:sz w:val="16"/>
              <w:szCs w:val="18"/>
            </w:rPr>
            <w:t>Designation:</w:t>
          </w:r>
        </w:p>
      </w:tc>
      <w:tc>
        <w:tcPr>
          <w:tcW w:w="4121" w:type="dxa"/>
          <w:gridSpan w:val="3"/>
        </w:tcPr>
        <w:p w14:paraId="07746E94" w14:textId="5964C1B8" w:rsidR="00784B37" w:rsidRPr="00486B22" w:rsidRDefault="00C846CF" w:rsidP="00932016">
          <w:pPr>
            <w:rPr>
              <w:rFonts w:ascii="Verdana" w:hAnsi="Verdana" w:cs="Arial"/>
              <w:sz w:val="16"/>
              <w:szCs w:val="18"/>
            </w:rPr>
          </w:pPr>
          <w:r w:rsidRPr="00486B22">
            <w:rPr>
              <w:rFonts w:ascii="Verdana" w:hAnsi="Verdana" w:cs="Arial"/>
              <w:sz w:val="16"/>
              <w:szCs w:val="18"/>
            </w:rPr>
            <w:t>Registered Manager</w:t>
          </w:r>
        </w:p>
      </w:tc>
    </w:tr>
  </w:tbl>
  <w:p w14:paraId="041ECA57" w14:textId="77777777" w:rsidR="00784B37" w:rsidRDefault="00784B3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5E89E" w14:textId="77777777" w:rsidR="009D35AC" w:rsidRDefault="009D35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C2EF6"/>
    <w:multiLevelType w:val="multilevel"/>
    <w:tmpl w:val="349EE144"/>
    <w:lvl w:ilvl="0">
      <w:start w:val="1"/>
      <w:numFmt w:val="decimal"/>
      <w:lvlText w:val="5.%1"/>
      <w:lvlJc w:val="left"/>
      <w:pPr>
        <w:tabs>
          <w:tab w:val="num" w:pos="432"/>
        </w:tabs>
        <w:ind w:left="432" w:hanging="432"/>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0BD60D5"/>
    <w:multiLevelType w:val="multilevel"/>
    <w:tmpl w:val="33F0E4A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096294"/>
    <w:multiLevelType w:val="hybridMultilevel"/>
    <w:tmpl w:val="2A427E02"/>
    <w:lvl w:ilvl="0" w:tplc="5B426814">
      <w:start w:val="1"/>
      <w:numFmt w:val="bullet"/>
      <w:lvlText w:val=""/>
      <w:lvlJc w:val="left"/>
      <w:pPr>
        <w:tabs>
          <w:tab w:val="num" w:pos="432"/>
        </w:tabs>
        <w:ind w:left="43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520D12"/>
    <w:multiLevelType w:val="hybridMultilevel"/>
    <w:tmpl w:val="2A2C2DAC"/>
    <w:lvl w:ilvl="0" w:tplc="EE14F49C">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80"/>
        </w:tabs>
        <w:ind w:left="180" w:hanging="360"/>
      </w:pPr>
      <w:rPr>
        <w:rFonts w:ascii="Courier New" w:hAnsi="Courier New" w:hint="default"/>
      </w:rPr>
    </w:lvl>
    <w:lvl w:ilvl="2" w:tplc="08090005" w:tentative="1">
      <w:start w:val="1"/>
      <w:numFmt w:val="bullet"/>
      <w:lvlText w:val=""/>
      <w:lvlJc w:val="left"/>
      <w:pPr>
        <w:tabs>
          <w:tab w:val="num" w:pos="900"/>
        </w:tabs>
        <w:ind w:left="900" w:hanging="360"/>
      </w:pPr>
      <w:rPr>
        <w:rFonts w:ascii="Wingdings" w:hAnsi="Wingdings" w:hint="default"/>
      </w:rPr>
    </w:lvl>
    <w:lvl w:ilvl="3" w:tplc="08090001" w:tentative="1">
      <w:start w:val="1"/>
      <w:numFmt w:val="bullet"/>
      <w:lvlText w:val=""/>
      <w:lvlJc w:val="left"/>
      <w:pPr>
        <w:tabs>
          <w:tab w:val="num" w:pos="1620"/>
        </w:tabs>
        <w:ind w:left="1620" w:hanging="360"/>
      </w:pPr>
      <w:rPr>
        <w:rFonts w:ascii="Symbol" w:hAnsi="Symbol" w:hint="default"/>
      </w:rPr>
    </w:lvl>
    <w:lvl w:ilvl="4" w:tplc="08090003" w:tentative="1">
      <w:start w:val="1"/>
      <w:numFmt w:val="bullet"/>
      <w:lvlText w:val="o"/>
      <w:lvlJc w:val="left"/>
      <w:pPr>
        <w:tabs>
          <w:tab w:val="num" w:pos="2340"/>
        </w:tabs>
        <w:ind w:left="2340" w:hanging="360"/>
      </w:pPr>
      <w:rPr>
        <w:rFonts w:ascii="Courier New" w:hAnsi="Courier New" w:hint="default"/>
      </w:rPr>
    </w:lvl>
    <w:lvl w:ilvl="5" w:tplc="08090005" w:tentative="1">
      <w:start w:val="1"/>
      <w:numFmt w:val="bullet"/>
      <w:lvlText w:val=""/>
      <w:lvlJc w:val="left"/>
      <w:pPr>
        <w:tabs>
          <w:tab w:val="num" w:pos="3060"/>
        </w:tabs>
        <w:ind w:left="3060" w:hanging="360"/>
      </w:pPr>
      <w:rPr>
        <w:rFonts w:ascii="Wingdings" w:hAnsi="Wingdings" w:hint="default"/>
      </w:rPr>
    </w:lvl>
    <w:lvl w:ilvl="6" w:tplc="08090001" w:tentative="1">
      <w:start w:val="1"/>
      <w:numFmt w:val="bullet"/>
      <w:lvlText w:val=""/>
      <w:lvlJc w:val="left"/>
      <w:pPr>
        <w:tabs>
          <w:tab w:val="num" w:pos="3780"/>
        </w:tabs>
        <w:ind w:left="3780" w:hanging="360"/>
      </w:pPr>
      <w:rPr>
        <w:rFonts w:ascii="Symbol" w:hAnsi="Symbol" w:hint="default"/>
      </w:rPr>
    </w:lvl>
    <w:lvl w:ilvl="7" w:tplc="08090003" w:tentative="1">
      <w:start w:val="1"/>
      <w:numFmt w:val="bullet"/>
      <w:lvlText w:val="o"/>
      <w:lvlJc w:val="left"/>
      <w:pPr>
        <w:tabs>
          <w:tab w:val="num" w:pos="4500"/>
        </w:tabs>
        <w:ind w:left="4500" w:hanging="360"/>
      </w:pPr>
      <w:rPr>
        <w:rFonts w:ascii="Courier New" w:hAnsi="Courier New" w:hint="default"/>
      </w:rPr>
    </w:lvl>
    <w:lvl w:ilvl="8" w:tplc="08090005" w:tentative="1">
      <w:start w:val="1"/>
      <w:numFmt w:val="bullet"/>
      <w:lvlText w:val=""/>
      <w:lvlJc w:val="left"/>
      <w:pPr>
        <w:tabs>
          <w:tab w:val="num" w:pos="5220"/>
        </w:tabs>
        <w:ind w:left="5220" w:hanging="360"/>
      </w:pPr>
      <w:rPr>
        <w:rFonts w:ascii="Wingdings" w:hAnsi="Wingdings" w:hint="default"/>
      </w:rPr>
    </w:lvl>
  </w:abstractNum>
  <w:abstractNum w:abstractNumId="4" w15:restartNumberingAfterBreak="0">
    <w:nsid w:val="1C680700"/>
    <w:multiLevelType w:val="multilevel"/>
    <w:tmpl w:val="A7062D74"/>
    <w:lvl w:ilvl="0">
      <w:start w:val="1"/>
      <w:numFmt w:val="bullet"/>
      <w:lvlText w:val=""/>
      <w:lvlJc w:val="left"/>
      <w:pPr>
        <w:tabs>
          <w:tab w:val="num" w:pos="1620"/>
        </w:tabs>
        <w:ind w:left="16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D00717"/>
    <w:multiLevelType w:val="hybridMultilevel"/>
    <w:tmpl w:val="4CE6AD40"/>
    <w:lvl w:ilvl="0" w:tplc="4ADC65DC">
      <w:start w:val="1"/>
      <w:numFmt w:val="bullet"/>
      <w:lvlText w:val=""/>
      <w:lvlJc w:val="left"/>
      <w:pPr>
        <w:tabs>
          <w:tab w:val="num" w:pos="360"/>
        </w:tabs>
        <w:ind w:left="360" w:hanging="360"/>
      </w:pPr>
      <w:rPr>
        <w:rFonts w:ascii="Symbol" w:hAnsi="Symbol" w:hint="default"/>
        <w:color w:val="auto"/>
        <w:sz w:val="22"/>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B7059D"/>
    <w:multiLevelType w:val="hybridMultilevel"/>
    <w:tmpl w:val="33F0E4A0"/>
    <w:lvl w:ilvl="0" w:tplc="2848AD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BD4C2F"/>
    <w:multiLevelType w:val="hybridMultilevel"/>
    <w:tmpl w:val="D1B25238"/>
    <w:lvl w:ilvl="0" w:tplc="4ADC65DC">
      <w:start w:val="1"/>
      <w:numFmt w:val="bullet"/>
      <w:lvlText w:val=""/>
      <w:lvlJc w:val="left"/>
      <w:pPr>
        <w:tabs>
          <w:tab w:val="num" w:pos="360"/>
        </w:tabs>
        <w:ind w:left="360" w:hanging="360"/>
      </w:pPr>
      <w:rPr>
        <w:rFonts w:ascii="Symbol" w:hAnsi="Symbol" w:hint="default"/>
        <w:color w:val="auto"/>
        <w:sz w:val="2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EF5C91"/>
    <w:multiLevelType w:val="hybridMultilevel"/>
    <w:tmpl w:val="033A2264"/>
    <w:lvl w:ilvl="0" w:tplc="5B426814">
      <w:start w:val="1"/>
      <w:numFmt w:val="bullet"/>
      <w:lvlText w:val=""/>
      <w:lvlJc w:val="left"/>
      <w:pPr>
        <w:tabs>
          <w:tab w:val="num" w:pos="432"/>
        </w:tabs>
        <w:ind w:left="432" w:hanging="432"/>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1F105A4"/>
    <w:multiLevelType w:val="multilevel"/>
    <w:tmpl w:val="D520E088"/>
    <w:lvl w:ilvl="0">
      <w:start w:val="2"/>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15:restartNumberingAfterBreak="0">
    <w:nsid w:val="428B1EF1"/>
    <w:multiLevelType w:val="hybridMultilevel"/>
    <w:tmpl w:val="74AC602A"/>
    <w:lvl w:ilvl="0" w:tplc="9C18CBEE">
      <w:start w:val="1"/>
      <w:numFmt w:val="decimal"/>
      <w:lvlText w:val="5.%1"/>
      <w:lvlJc w:val="left"/>
      <w:pPr>
        <w:tabs>
          <w:tab w:val="num" w:pos="0"/>
        </w:tabs>
        <w:ind w:left="504" w:hanging="504"/>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4ADC65DC">
      <w:start w:val="1"/>
      <w:numFmt w:val="bullet"/>
      <w:lvlText w:val=""/>
      <w:lvlJc w:val="left"/>
      <w:pPr>
        <w:tabs>
          <w:tab w:val="num" w:pos="2340"/>
        </w:tabs>
        <w:ind w:left="2340" w:hanging="360"/>
      </w:pPr>
      <w:rPr>
        <w:rFonts w:ascii="Symbol" w:hAnsi="Symbol" w:hint="default"/>
        <w:color w:val="auto"/>
        <w:sz w:val="22"/>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5824905"/>
    <w:multiLevelType w:val="hybridMultilevel"/>
    <w:tmpl w:val="8864C560"/>
    <w:lvl w:ilvl="0" w:tplc="138E9170">
      <w:start w:val="1"/>
      <w:numFmt w:val="decimal"/>
      <w:lvlText w:val="5.%1"/>
      <w:lvlJc w:val="left"/>
      <w:pPr>
        <w:tabs>
          <w:tab w:val="num" w:pos="0"/>
        </w:tabs>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D741AFB"/>
    <w:multiLevelType w:val="hybridMultilevel"/>
    <w:tmpl w:val="A7062D74"/>
    <w:lvl w:ilvl="0" w:tplc="EE14F49C">
      <w:start w:val="1"/>
      <w:numFmt w:val="bullet"/>
      <w:lvlText w:val=""/>
      <w:lvlJc w:val="left"/>
      <w:pPr>
        <w:tabs>
          <w:tab w:val="num" w:pos="1620"/>
        </w:tabs>
        <w:ind w:left="16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28447B"/>
    <w:multiLevelType w:val="multilevel"/>
    <w:tmpl w:val="EF80B76C"/>
    <w:lvl w:ilvl="0">
      <w:start w:val="5"/>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5704D6B"/>
    <w:multiLevelType w:val="hybridMultilevel"/>
    <w:tmpl w:val="AC56DFC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A1B2F87"/>
    <w:multiLevelType w:val="multilevel"/>
    <w:tmpl w:val="5C22ED3C"/>
    <w:lvl w:ilvl="0">
      <w:start w:val="1"/>
      <w:numFmt w:val="decimal"/>
      <w:lvlText w:val="5.%1"/>
      <w:lvlJc w:val="left"/>
      <w:pPr>
        <w:tabs>
          <w:tab w:val="num" w:pos="0"/>
        </w:tabs>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9"/>
  </w:num>
  <w:num w:numId="2">
    <w:abstractNumId w:val="14"/>
  </w:num>
  <w:num w:numId="3">
    <w:abstractNumId w:val="6"/>
  </w:num>
  <w:num w:numId="4">
    <w:abstractNumId w:val="11"/>
  </w:num>
  <w:num w:numId="5">
    <w:abstractNumId w:val="0"/>
  </w:num>
  <w:num w:numId="6">
    <w:abstractNumId w:val="10"/>
  </w:num>
  <w:num w:numId="7">
    <w:abstractNumId w:val="15"/>
  </w:num>
  <w:num w:numId="8">
    <w:abstractNumId w:val="3"/>
  </w:num>
  <w:num w:numId="9">
    <w:abstractNumId w:val="12"/>
  </w:num>
  <w:num w:numId="10">
    <w:abstractNumId w:val="4"/>
  </w:num>
  <w:num w:numId="11">
    <w:abstractNumId w:val="8"/>
  </w:num>
  <w:num w:numId="12">
    <w:abstractNumId w:val="1"/>
  </w:num>
  <w:num w:numId="13">
    <w:abstractNumId w:val="2"/>
  </w:num>
  <w:num w:numId="14">
    <w:abstractNumId w:val="13"/>
  </w:num>
  <w:num w:numId="15">
    <w:abstractNumId w:val="7"/>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0AE"/>
    <w:rsid w:val="00027C7B"/>
    <w:rsid w:val="00037B91"/>
    <w:rsid w:val="000409A9"/>
    <w:rsid w:val="00042E26"/>
    <w:rsid w:val="000531DD"/>
    <w:rsid w:val="00087136"/>
    <w:rsid w:val="00096B7D"/>
    <w:rsid w:val="000A4D82"/>
    <w:rsid w:val="000A5B68"/>
    <w:rsid w:val="000B7DD9"/>
    <w:rsid w:val="000C23ED"/>
    <w:rsid w:val="000C65D5"/>
    <w:rsid w:val="000F20AE"/>
    <w:rsid w:val="001000E1"/>
    <w:rsid w:val="00117534"/>
    <w:rsid w:val="0012131C"/>
    <w:rsid w:val="001265A0"/>
    <w:rsid w:val="0012742A"/>
    <w:rsid w:val="001426BD"/>
    <w:rsid w:val="00166B40"/>
    <w:rsid w:val="001B0ADF"/>
    <w:rsid w:val="001B0E0F"/>
    <w:rsid w:val="001D64E4"/>
    <w:rsid w:val="001E750B"/>
    <w:rsid w:val="00257578"/>
    <w:rsid w:val="00295E49"/>
    <w:rsid w:val="002975BC"/>
    <w:rsid w:val="002E33C9"/>
    <w:rsid w:val="002F2640"/>
    <w:rsid w:val="002F3FA5"/>
    <w:rsid w:val="002F5D63"/>
    <w:rsid w:val="00310661"/>
    <w:rsid w:val="00314C16"/>
    <w:rsid w:val="00355E66"/>
    <w:rsid w:val="00383953"/>
    <w:rsid w:val="003938D0"/>
    <w:rsid w:val="003957A0"/>
    <w:rsid w:val="00396865"/>
    <w:rsid w:val="00397C9A"/>
    <w:rsid w:val="003A6E0A"/>
    <w:rsid w:val="003B5B70"/>
    <w:rsid w:val="003E47A8"/>
    <w:rsid w:val="003E7AE4"/>
    <w:rsid w:val="003F468B"/>
    <w:rsid w:val="00436CEC"/>
    <w:rsid w:val="004376CF"/>
    <w:rsid w:val="00474F30"/>
    <w:rsid w:val="00486B22"/>
    <w:rsid w:val="004B6E27"/>
    <w:rsid w:val="004C32D6"/>
    <w:rsid w:val="004D51FB"/>
    <w:rsid w:val="004D63C9"/>
    <w:rsid w:val="004D7BD8"/>
    <w:rsid w:val="004F561A"/>
    <w:rsid w:val="00571091"/>
    <w:rsid w:val="0057554D"/>
    <w:rsid w:val="005A3890"/>
    <w:rsid w:val="005C4A37"/>
    <w:rsid w:val="005E4B98"/>
    <w:rsid w:val="005F15E2"/>
    <w:rsid w:val="006051BF"/>
    <w:rsid w:val="0062517E"/>
    <w:rsid w:val="00625963"/>
    <w:rsid w:val="00626CEE"/>
    <w:rsid w:val="00627A84"/>
    <w:rsid w:val="00640119"/>
    <w:rsid w:val="00646D45"/>
    <w:rsid w:val="00651EFB"/>
    <w:rsid w:val="006B60F6"/>
    <w:rsid w:val="006B7DB7"/>
    <w:rsid w:val="006C2F8C"/>
    <w:rsid w:val="006F52AC"/>
    <w:rsid w:val="00714342"/>
    <w:rsid w:val="00784B37"/>
    <w:rsid w:val="00784BA3"/>
    <w:rsid w:val="00791652"/>
    <w:rsid w:val="007A1EB2"/>
    <w:rsid w:val="007A4DD0"/>
    <w:rsid w:val="0082295E"/>
    <w:rsid w:val="00843EDD"/>
    <w:rsid w:val="0085441B"/>
    <w:rsid w:val="008838E3"/>
    <w:rsid w:val="008955C0"/>
    <w:rsid w:val="008A79B3"/>
    <w:rsid w:val="008B0235"/>
    <w:rsid w:val="00923C59"/>
    <w:rsid w:val="009266F9"/>
    <w:rsid w:val="009307B2"/>
    <w:rsid w:val="00932016"/>
    <w:rsid w:val="00942BA4"/>
    <w:rsid w:val="0094729C"/>
    <w:rsid w:val="009615B1"/>
    <w:rsid w:val="0096513E"/>
    <w:rsid w:val="00970CE5"/>
    <w:rsid w:val="00997CA5"/>
    <w:rsid w:val="009A56CA"/>
    <w:rsid w:val="009B4FD4"/>
    <w:rsid w:val="009D35AC"/>
    <w:rsid w:val="009E2D2B"/>
    <w:rsid w:val="00A10171"/>
    <w:rsid w:val="00A2592A"/>
    <w:rsid w:val="00A313EA"/>
    <w:rsid w:val="00A47C7A"/>
    <w:rsid w:val="00A52FF5"/>
    <w:rsid w:val="00A6145E"/>
    <w:rsid w:val="00A70D5C"/>
    <w:rsid w:val="00A86BCE"/>
    <w:rsid w:val="00AA0D9C"/>
    <w:rsid w:val="00AC6B15"/>
    <w:rsid w:val="00AC777F"/>
    <w:rsid w:val="00B01484"/>
    <w:rsid w:val="00B46860"/>
    <w:rsid w:val="00B648BB"/>
    <w:rsid w:val="00BD24A3"/>
    <w:rsid w:val="00C37C94"/>
    <w:rsid w:val="00C45FD2"/>
    <w:rsid w:val="00C50104"/>
    <w:rsid w:val="00C5436A"/>
    <w:rsid w:val="00C561F8"/>
    <w:rsid w:val="00C84227"/>
    <w:rsid w:val="00C844B3"/>
    <w:rsid w:val="00C846CF"/>
    <w:rsid w:val="00CB4B5F"/>
    <w:rsid w:val="00CB5429"/>
    <w:rsid w:val="00CC4A42"/>
    <w:rsid w:val="00D2312E"/>
    <w:rsid w:val="00D43F59"/>
    <w:rsid w:val="00D861B5"/>
    <w:rsid w:val="00D90CF8"/>
    <w:rsid w:val="00DA2BF1"/>
    <w:rsid w:val="00DC3A27"/>
    <w:rsid w:val="00DC4D91"/>
    <w:rsid w:val="00DE062F"/>
    <w:rsid w:val="00DE7E52"/>
    <w:rsid w:val="00E116A4"/>
    <w:rsid w:val="00E33712"/>
    <w:rsid w:val="00E54EBC"/>
    <w:rsid w:val="00E61E0D"/>
    <w:rsid w:val="00E639E1"/>
    <w:rsid w:val="00E7547F"/>
    <w:rsid w:val="00EB7583"/>
    <w:rsid w:val="00F2531F"/>
    <w:rsid w:val="00F44118"/>
    <w:rsid w:val="00F5487F"/>
    <w:rsid w:val="00F80CFC"/>
    <w:rsid w:val="00FE1D92"/>
    <w:rsid w:val="00FF2E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415C5FF8"/>
  <w15:docId w15:val="{8F441DE7-DECD-4D1D-A2A8-654513F28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4">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4686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E1D9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F2EDD"/>
    <w:pPr>
      <w:tabs>
        <w:tab w:val="center" w:pos="4153"/>
        <w:tab w:val="right" w:pos="8306"/>
      </w:tabs>
    </w:pPr>
  </w:style>
  <w:style w:type="character" w:customStyle="1" w:styleId="HeaderChar">
    <w:name w:val="Header Char"/>
    <w:basedOn w:val="DefaultParagraphFont"/>
    <w:link w:val="Header"/>
    <w:uiPriority w:val="99"/>
    <w:semiHidden/>
    <w:rsid w:val="00D91D91"/>
    <w:rPr>
      <w:sz w:val="24"/>
      <w:szCs w:val="24"/>
    </w:rPr>
  </w:style>
  <w:style w:type="paragraph" w:styleId="Footer">
    <w:name w:val="footer"/>
    <w:basedOn w:val="Normal"/>
    <w:link w:val="FooterChar"/>
    <w:uiPriority w:val="99"/>
    <w:rsid w:val="00FF2EDD"/>
    <w:pPr>
      <w:tabs>
        <w:tab w:val="center" w:pos="4153"/>
        <w:tab w:val="right" w:pos="8306"/>
      </w:tabs>
    </w:pPr>
  </w:style>
  <w:style w:type="character" w:customStyle="1" w:styleId="FooterChar">
    <w:name w:val="Footer Char"/>
    <w:basedOn w:val="DefaultParagraphFont"/>
    <w:link w:val="Footer"/>
    <w:uiPriority w:val="99"/>
    <w:semiHidden/>
    <w:rsid w:val="00D91D91"/>
    <w:rPr>
      <w:sz w:val="24"/>
      <w:szCs w:val="24"/>
    </w:rPr>
  </w:style>
  <w:style w:type="character" w:styleId="PageNumber">
    <w:name w:val="page number"/>
    <w:basedOn w:val="DefaultParagraphFont"/>
    <w:uiPriority w:val="99"/>
    <w:rsid w:val="004D7BD8"/>
    <w:rPr>
      <w:rFonts w:cs="Times New Roman"/>
    </w:rPr>
  </w:style>
  <w:style w:type="character" w:styleId="CommentReference">
    <w:name w:val="annotation reference"/>
    <w:basedOn w:val="DefaultParagraphFont"/>
    <w:uiPriority w:val="99"/>
    <w:semiHidden/>
    <w:rsid w:val="00626CEE"/>
    <w:rPr>
      <w:rFonts w:cs="Times New Roman"/>
      <w:sz w:val="16"/>
      <w:szCs w:val="16"/>
    </w:rPr>
  </w:style>
  <w:style w:type="paragraph" w:styleId="CommentText">
    <w:name w:val="annotation text"/>
    <w:basedOn w:val="Normal"/>
    <w:link w:val="CommentTextChar"/>
    <w:uiPriority w:val="99"/>
    <w:semiHidden/>
    <w:rsid w:val="00626CEE"/>
    <w:pPr>
      <w:widowControl w:val="0"/>
      <w:spacing w:before="60" w:after="60"/>
    </w:pPr>
    <w:rPr>
      <w:sz w:val="20"/>
      <w:szCs w:val="20"/>
      <w:lang w:val="en-US" w:eastAsia="en-US"/>
    </w:rPr>
  </w:style>
  <w:style w:type="character" w:customStyle="1" w:styleId="CommentTextChar">
    <w:name w:val="Comment Text Char"/>
    <w:basedOn w:val="DefaultParagraphFont"/>
    <w:link w:val="CommentText"/>
    <w:uiPriority w:val="99"/>
    <w:semiHidden/>
    <w:rsid w:val="00D91D91"/>
    <w:rPr>
      <w:sz w:val="20"/>
      <w:szCs w:val="20"/>
    </w:rPr>
  </w:style>
  <w:style w:type="paragraph" w:customStyle="1" w:styleId="TOCBase">
    <w:name w:val="TOC Base"/>
    <w:basedOn w:val="Normal"/>
    <w:uiPriority w:val="99"/>
    <w:rsid w:val="000A4D82"/>
    <w:pPr>
      <w:tabs>
        <w:tab w:val="right" w:pos="9400"/>
      </w:tabs>
      <w:autoSpaceDE w:val="0"/>
      <w:autoSpaceDN w:val="0"/>
    </w:pPr>
    <w:rPr>
      <w:sz w:val="20"/>
      <w:lang w:eastAsia="en-US"/>
    </w:rPr>
  </w:style>
  <w:style w:type="paragraph" w:styleId="BodyTextIndent">
    <w:name w:val="Body Text Indent"/>
    <w:basedOn w:val="Normal"/>
    <w:link w:val="BodyTextIndentChar"/>
    <w:uiPriority w:val="99"/>
    <w:rsid w:val="000F20AE"/>
    <w:pPr>
      <w:widowControl w:val="0"/>
      <w:spacing w:before="60" w:after="60"/>
      <w:ind w:left="720" w:hanging="720"/>
      <w:jc w:val="both"/>
    </w:pPr>
    <w:rPr>
      <w:szCs w:val="20"/>
      <w:lang w:eastAsia="en-US"/>
    </w:rPr>
  </w:style>
  <w:style w:type="character" w:customStyle="1" w:styleId="BodyTextIndentChar">
    <w:name w:val="Body Text Indent Char"/>
    <w:basedOn w:val="DefaultParagraphFont"/>
    <w:link w:val="BodyTextIndent"/>
    <w:uiPriority w:val="99"/>
    <w:semiHidden/>
    <w:rsid w:val="00D91D91"/>
    <w:rPr>
      <w:sz w:val="24"/>
      <w:szCs w:val="24"/>
    </w:rPr>
  </w:style>
  <w:style w:type="paragraph" w:styleId="BodyTextIndent2">
    <w:name w:val="Body Text Indent 2"/>
    <w:basedOn w:val="Normal"/>
    <w:link w:val="BodyTextIndent2Char"/>
    <w:uiPriority w:val="99"/>
    <w:rsid w:val="000F20AE"/>
    <w:pPr>
      <w:spacing w:before="60" w:after="60"/>
      <w:ind w:left="720" w:hanging="720"/>
    </w:pPr>
    <w:rPr>
      <w:szCs w:val="20"/>
      <w:lang w:eastAsia="en-US"/>
    </w:rPr>
  </w:style>
  <w:style w:type="character" w:customStyle="1" w:styleId="BodyTextIndent2Char">
    <w:name w:val="Body Text Indent 2 Char"/>
    <w:basedOn w:val="DefaultParagraphFont"/>
    <w:link w:val="BodyTextIndent2"/>
    <w:uiPriority w:val="99"/>
    <w:semiHidden/>
    <w:rsid w:val="00D91D91"/>
    <w:rPr>
      <w:sz w:val="24"/>
      <w:szCs w:val="24"/>
    </w:rPr>
  </w:style>
  <w:style w:type="paragraph" w:styleId="BalloonText">
    <w:name w:val="Balloon Text"/>
    <w:basedOn w:val="Normal"/>
    <w:link w:val="BalloonTextChar"/>
    <w:uiPriority w:val="99"/>
    <w:rsid w:val="00CB5429"/>
    <w:rPr>
      <w:rFonts w:ascii="Tahoma" w:hAnsi="Tahoma" w:cs="Tahoma"/>
      <w:sz w:val="16"/>
      <w:szCs w:val="16"/>
    </w:rPr>
  </w:style>
  <w:style w:type="character" w:customStyle="1" w:styleId="BalloonTextChar">
    <w:name w:val="Balloon Text Char"/>
    <w:basedOn w:val="DefaultParagraphFont"/>
    <w:link w:val="BalloonText"/>
    <w:uiPriority w:val="99"/>
    <w:locked/>
    <w:rsid w:val="00CB5429"/>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784B37"/>
    <w:pPr>
      <w:widowControl/>
      <w:spacing w:before="0" w:after="0"/>
    </w:pPr>
    <w:rPr>
      <w:b/>
      <w:bCs/>
      <w:lang w:val="en-GB" w:eastAsia="en-GB"/>
    </w:rPr>
  </w:style>
  <w:style w:type="character" w:customStyle="1" w:styleId="CommentSubjectChar">
    <w:name w:val="Comment Subject Char"/>
    <w:basedOn w:val="CommentTextChar"/>
    <w:link w:val="CommentSubject"/>
    <w:uiPriority w:val="99"/>
    <w:semiHidden/>
    <w:rsid w:val="00784B3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elby\Local%20Settings\Temporary%20Internet%20Files\Content.MSO\95B106B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95B106B1</Template>
  <TotalTime>0</TotalTime>
  <Pages>4</Pages>
  <Words>1230</Words>
  <Characters>6900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TITLE:</vt:lpstr>
    </vt:vector>
  </TitlesOfParts>
  <Company>Family Care</Company>
  <LinksUpToDate>false</LinksUpToDate>
  <CharactersWithSpaces>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Clare Gorton</dc:creator>
  <cp:lastModifiedBy>Clare Gorton</cp:lastModifiedBy>
  <cp:revision>3</cp:revision>
  <cp:lastPrinted>2014-04-01T08:15:00Z</cp:lastPrinted>
  <dcterms:created xsi:type="dcterms:W3CDTF">2016-11-18T12:44:00Z</dcterms:created>
  <dcterms:modified xsi:type="dcterms:W3CDTF">2016-11-18T12:47:00Z</dcterms:modified>
</cp:coreProperties>
</file>