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524"/>
        <w:gridCol w:w="8438"/>
      </w:tblGrid>
      <w:tr w:rsidR="00FF2EDD" w:rsidRPr="008762F9" w:rsidTr="003F6827">
        <w:trPr>
          <w:trHeight w:hRule="exact" w:val="432"/>
        </w:trPr>
        <w:tc>
          <w:tcPr>
            <w:tcW w:w="1336" w:type="dxa"/>
            <w:shd w:val="clear" w:color="auto" w:fill="auto"/>
          </w:tcPr>
          <w:p w:rsidR="00FF2EDD" w:rsidRPr="008762F9" w:rsidRDefault="00FF2EDD">
            <w:pPr>
              <w:rPr>
                <w:rFonts w:ascii="Verdana" w:hAnsi="Verdana" w:cs="Arial"/>
                <w:b/>
                <w:sz w:val="36"/>
                <w:szCs w:val="36"/>
              </w:rPr>
            </w:pPr>
            <w:r w:rsidRPr="008762F9">
              <w:rPr>
                <w:rFonts w:ascii="Verdana" w:hAnsi="Verdana" w:cs="Arial"/>
                <w:b/>
                <w:sz w:val="36"/>
                <w:szCs w:val="36"/>
              </w:rPr>
              <w:t>TITLE:</w:t>
            </w:r>
          </w:p>
        </w:tc>
        <w:tc>
          <w:tcPr>
            <w:tcW w:w="8626" w:type="dxa"/>
            <w:shd w:val="clear" w:color="auto" w:fill="auto"/>
          </w:tcPr>
          <w:p w:rsidR="00FF2EDD" w:rsidRPr="008762F9" w:rsidRDefault="00550A83">
            <w:pPr>
              <w:rPr>
                <w:rFonts w:ascii="Verdana" w:hAnsi="Verdana" w:cs="Arial"/>
                <w:b/>
                <w:sz w:val="36"/>
                <w:szCs w:val="36"/>
              </w:rPr>
            </w:pPr>
            <w:r w:rsidRPr="008762F9">
              <w:rPr>
                <w:rFonts w:ascii="Verdana" w:hAnsi="Verdana" w:cs="Arial"/>
                <w:b/>
                <w:bCs/>
                <w:color w:val="000000"/>
                <w:sz w:val="36"/>
                <w:szCs w:val="36"/>
                <w:lang w:eastAsia="en-US"/>
              </w:rPr>
              <w:t>STAFF ABSENCE</w:t>
            </w:r>
          </w:p>
        </w:tc>
      </w:tr>
    </w:tbl>
    <w:p w:rsidR="00550A83" w:rsidRPr="008762F9" w:rsidRDefault="00550A83">
      <w:pPr>
        <w:rPr>
          <w:rFonts w:ascii="Verdana" w:hAnsi="Verdana" w:cs="Arial"/>
          <w:sz w:val="22"/>
          <w:szCs w:val="22"/>
        </w:rPr>
        <w:sectPr w:rsidR="00550A83" w:rsidRPr="008762F9" w:rsidSect="00FE1D92">
          <w:headerReference w:type="default" r:id="rId8"/>
          <w:footerReference w:type="default" r:id="rId9"/>
          <w:pgSz w:w="11906" w:h="16838"/>
          <w:pgMar w:top="720" w:right="720" w:bottom="720" w:left="1440" w:header="706" w:footer="706" w:gutter="0"/>
          <w:cols w:space="708"/>
          <w:docGrid w:linePitch="360"/>
        </w:sectPr>
      </w:pPr>
    </w:p>
    <w:tbl>
      <w:tblPr>
        <w:tblW w:w="0" w:type="auto"/>
        <w:tblLook w:val="01E0" w:firstRow="1" w:lastRow="1" w:firstColumn="1" w:lastColumn="1" w:noHBand="0" w:noVBand="0"/>
      </w:tblPr>
      <w:tblGrid>
        <w:gridCol w:w="587"/>
        <w:gridCol w:w="598"/>
        <w:gridCol w:w="148"/>
        <w:gridCol w:w="6793"/>
        <w:gridCol w:w="250"/>
        <w:gridCol w:w="1586"/>
      </w:tblGrid>
      <w:tr w:rsidR="00FF2EDD" w:rsidRPr="008762F9" w:rsidTr="003F6827">
        <w:trPr>
          <w:trHeight w:hRule="exact" w:val="432"/>
        </w:trPr>
        <w:tc>
          <w:tcPr>
            <w:tcW w:w="1336" w:type="dxa"/>
            <w:gridSpan w:val="3"/>
            <w:shd w:val="clear" w:color="auto" w:fill="auto"/>
          </w:tcPr>
          <w:p w:rsidR="00FF2EDD" w:rsidRPr="008762F9" w:rsidRDefault="00FF2EDD">
            <w:pPr>
              <w:rPr>
                <w:rFonts w:ascii="Verdana" w:hAnsi="Verdana" w:cs="Arial"/>
                <w:sz w:val="22"/>
                <w:szCs w:val="22"/>
              </w:rPr>
            </w:pPr>
          </w:p>
        </w:tc>
        <w:tc>
          <w:tcPr>
            <w:tcW w:w="8626" w:type="dxa"/>
            <w:gridSpan w:val="3"/>
            <w:shd w:val="clear" w:color="auto" w:fill="auto"/>
          </w:tcPr>
          <w:p w:rsidR="00FF2EDD" w:rsidRPr="008762F9" w:rsidRDefault="00FF2EDD">
            <w:pPr>
              <w:rPr>
                <w:rFonts w:ascii="Verdana" w:hAnsi="Verdana" w:cs="Arial"/>
                <w:sz w:val="22"/>
                <w:szCs w:val="22"/>
              </w:rPr>
            </w:pPr>
          </w:p>
        </w:tc>
      </w:tr>
      <w:tr w:rsidR="00FF2EDD" w:rsidRPr="008762F9" w:rsidTr="003F6827">
        <w:trPr>
          <w:trHeight w:hRule="exact" w:val="432"/>
        </w:trPr>
        <w:tc>
          <w:tcPr>
            <w:tcW w:w="588" w:type="dxa"/>
            <w:shd w:val="clear" w:color="auto" w:fill="auto"/>
          </w:tcPr>
          <w:p w:rsidR="00FF2EDD" w:rsidRPr="008762F9" w:rsidRDefault="00FF2EDD">
            <w:pPr>
              <w:rPr>
                <w:rFonts w:ascii="Verdana" w:hAnsi="Verdana" w:cs="Arial"/>
                <w:b/>
                <w:sz w:val="28"/>
                <w:szCs w:val="28"/>
              </w:rPr>
            </w:pPr>
            <w:r w:rsidRPr="008762F9">
              <w:rPr>
                <w:rFonts w:ascii="Verdana" w:hAnsi="Verdana" w:cs="Arial"/>
                <w:b/>
                <w:sz w:val="28"/>
                <w:szCs w:val="28"/>
              </w:rPr>
              <w:t>1</w:t>
            </w:r>
          </w:p>
        </w:tc>
        <w:tc>
          <w:tcPr>
            <w:tcW w:w="9374" w:type="dxa"/>
            <w:gridSpan w:val="5"/>
            <w:shd w:val="clear" w:color="auto" w:fill="auto"/>
          </w:tcPr>
          <w:p w:rsidR="00FF2EDD" w:rsidRPr="008762F9" w:rsidRDefault="00FF2EDD">
            <w:pPr>
              <w:rPr>
                <w:rFonts w:ascii="Verdana" w:hAnsi="Verdana" w:cs="Arial"/>
                <w:b/>
                <w:sz w:val="28"/>
                <w:szCs w:val="28"/>
              </w:rPr>
            </w:pPr>
            <w:r w:rsidRPr="008762F9">
              <w:rPr>
                <w:rFonts w:ascii="Verdana" w:hAnsi="Verdana" w:cs="Arial"/>
                <w:b/>
                <w:sz w:val="28"/>
                <w:szCs w:val="28"/>
              </w:rPr>
              <w:t>Purpose</w:t>
            </w:r>
          </w:p>
        </w:tc>
      </w:tr>
      <w:tr w:rsidR="00FF2EDD" w:rsidRPr="008762F9" w:rsidTr="003F6827">
        <w:trPr>
          <w:trHeight w:val="432"/>
        </w:trPr>
        <w:tc>
          <w:tcPr>
            <w:tcW w:w="588" w:type="dxa"/>
            <w:shd w:val="clear" w:color="auto" w:fill="auto"/>
          </w:tcPr>
          <w:p w:rsidR="00FF2EDD" w:rsidRPr="008762F9" w:rsidRDefault="00FF2EDD" w:rsidP="003F6827">
            <w:pPr>
              <w:spacing w:after="120"/>
              <w:rPr>
                <w:rFonts w:ascii="Verdana" w:hAnsi="Verdana" w:cs="Arial"/>
                <w:sz w:val="22"/>
                <w:szCs w:val="22"/>
              </w:rPr>
            </w:pPr>
          </w:p>
        </w:tc>
        <w:tc>
          <w:tcPr>
            <w:tcW w:w="9374" w:type="dxa"/>
            <w:gridSpan w:val="5"/>
            <w:shd w:val="clear" w:color="auto" w:fill="auto"/>
          </w:tcPr>
          <w:p w:rsidR="00550A83" w:rsidRPr="008762F9" w:rsidRDefault="00550A83" w:rsidP="003F6827">
            <w:pPr>
              <w:tabs>
                <w:tab w:val="left" w:pos="576"/>
              </w:tabs>
              <w:spacing w:after="120"/>
              <w:jc w:val="both"/>
              <w:rPr>
                <w:rFonts w:ascii="Verdana" w:hAnsi="Verdana" w:cs="Arial"/>
                <w:sz w:val="22"/>
                <w:szCs w:val="22"/>
              </w:rPr>
            </w:pPr>
            <w:r w:rsidRPr="008762F9">
              <w:rPr>
                <w:rFonts w:ascii="Verdana" w:hAnsi="Verdana" w:cs="Arial"/>
                <w:sz w:val="22"/>
                <w:szCs w:val="22"/>
              </w:rPr>
              <w:t>This procedure is to inform all staff of entitlements and how to:</w:t>
            </w:r>
          </w:p>
          <w:p w:rsidR="00550A83" w:rsidRPr="008762F9" w:rsidRDefault="00550A83" w:rsidP="003F6827">
            <w:pPr>
              <w:numPr>
                <w:ilvl w:val="0"/>
                <w:numId w:val="5"/>
              </w:numPr>
              <w:spacing w:after="120"/>
              <w:jc w:val="both"/>
              <w:rPr>
                <w:rFonts w:ascii="Verdana" w:hAnsi="Verdana" w:cs="Arial"/>
                <w:sz w:val="22"/>
                <w:szCs w:val="22"/>
              </w:rPr>
            </w:pPr>
            <w:r w:rsidRPr="008762F9">
              <w:rPr>
                <w:rFonts w:ascii="Verdana" w:hAnsi="Verdana" w:cs="Arial"/>
                <w:sz w:val="22"/>
                <w:szCs w:val="22"/>
              </w:rPr>
              <w:t>inform the Company of sickness absence</w:t>
            </w:r>
          </w:p>
          <w:p w:rsidR="00550A83" w:rsidRPr="008762F9" w:rsidRDefault="00550A83" w:rsidP="003F6827">
            <w:pPr>
              <w:numPr>
                <w:ilvl w:val="0"/>
                <w:numId w:val="5"/>
              </w:numPr>
              <w:spacing w:after="120"/>
              <w:jc w:val="both"/>
              <w:rPr>
                <w:rFonts w:ascii="Verdana" w:hAnsi="Verdana" w:cs="Arial"/>
                <w:sz w:val="22"/>
                <w:szCs w:val="22"/>
              </w:rPr>
            </w:pPr>
            <w:r w:rsidRPr="008762F9">
              <w:rPr>
                <w:rFonts w:ascii="Verdana" w:hAnsi="Verdana" w:cs="Arial"/>
                <w:sz w:val="22"/>
                <w:szCs w:val="22"/>
              </w:rPr>
              <w:t>request leave</w:t>
            </w:r>
          </w:p>
          <w:p w:rsidR="00FF2EDD" w:rsidRPr="008762F9" w:rsidRDefault="00550A83" w:rsidP="003F6827">
            <w:pPr>
              <w:numPr>
                <w:ilvl w:val="0"/>
                <w:numId w:val="5"/>
              </w:numPr>
              <w:tabs>
                <w:tab w:val="left" w:pos="1397"/>
              </w:tabs>
              <w:spacing w:after="120"/>
              <w:jc w:val="both"/>
              <w:rPr>
                <w:rFonts w:ascii="Verdana" w:hAnsi="Verdana" w:cs="Arial"/>
                <w:sz w:val="22"/>
                <w:szCs w:val="22"/>
              </w:rPr>
            </w:pPr>
            <w:r w:rsidRPr="008762F9">
              <w:rPr>
                <w:rFonts w:ascii="Verdana" w:hAnsi="Verdana" w:cs="Arial"/>
                <w:sz w:val="22"/>
                <w:szCs w:val="22"/>
              </w:rPr>
              <w:t xml:space="preserve">request leave for special circumstances e.g. study leave or compassionate leave  </w:t>
            </w:r>
          </w:p>
        </w:tc>
      </w:tr>
      <w:tr w:rsidR="00FF2EDD" w:rsidRPr="008762F9" w:rsidTr="003F6827">
        <w:trPr>
          <w:trHeight w:hRule="exact" w:val="432"/>
        </w:trPr>
        <w:tc>
          <w:tcPr>
            <w:tcW w:w="588" w:type="dxa"/>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2</w:t>
            </w:r>
          </w:p>
        </w:tc>
        <w:tc>
          <w:tcPr>
            <w:tcW w:w="9374" w:type="dxa"/>
            <w:gridSpan w:val="5"/>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Scope</w:t>
            </w:r>
          </w:p>
        </w:tc>
      </w:tr>
      <w:tr w:rsidR="00FF2EDD" w:rsidRPr="008762F9" w:rsidTr="003F6827">
        <w:trPr>
          <w:trHeight w:val="432"/>
        </w:trPr>
        <w:tc>
          <w:tcPr>
            <w:tcW w:w="588" w:type="dxa"/>
            <w:shd w:val="clear" w:color="auto" w:fill="auto"/>
          </w:tcPr>
          <w:p w:rsidR="00FF2EDD" w:rsidRPr="008762F9" w:rsidRDefault="00FF2EDD" w:rsidP="003F6827">
            <w:pPr>
              <w:spacing w:after="120"/>
              <w:rPr>
                <w:rFonts w:ascii="Verdana" w:hAnsi="Verdana" w:cs="Arial"/>
                <w:sz w:val="22"/>
                <w:szCs w:val="22"/>
              </w:rPr>
            </w:pPr>
          </w:p>
        </w:tc>
        <w:tc>
          <w:tcPr>
            <w:tcW w:w="9374" w:type="dxa"/>
            <w:gridSpan w:val="5"/>
            <w:shd w:val="clear" w:color="auto" w:fill="auto"/>
          </w:tcPr>
          <w:p w:rsidR="00FF2EDD" w:rsidRPr="008762F9" w:rsidRDefault="00550A83" w:rsidP="003F6827">
            <w:pPr>
              <w:tabs>
                <w:tab w:val="left" w:pos="576"/>
              </w:tabs>
              <w:spacing w:after="120"/>
              <w:jc w:val="both"/>
              <w:rPr>
                <w:rFonts w:ascii="Verdana" w:hAnsi="Verdana" w:cs="Arial"/>
                <w:sz w:val="22"/>
                <w:szCs w:val="22"/>
              </w:rPr>
            </w:pPr>
            <w:r w:rsidRPr="008762F9">
              <w:rPr>
                <w:rFonts w:ascii="Verdana" w:hAnsi="Verdana" w:cs="Arial"/>
                <w:sz w:val="22"/>
                <w:szCs w:val="22"/>
              </w:rPr>
              <w:t>All staff, full–time</w:t>
            </w:r>
            <w:r w:rsidR="001277D7" w:rsidRPr="008762F9">
              <w:rPr>
                <w:rFonts w:ascii="Verdana" w:hAnsi="Verdana" w:cs="Arial"/>
                <w:sz w:val="22"/>
                <w:szCs w:val="22"/>
              </w:rPr>
              <w:t xml:space="preserve"> and</w:t>
            </w:r>
            <w:r w:rsidRPr="008762F9">
              <w:rPr>
                <w:rFonts w:ascii="Verdana" w:hAnsi="Verdana" w:cs="Arial"/>
                <w:sz w:val="22"/>
                <w:szCs w:val="22"/>
              </w:rPr>
              <w:t xml:space="preserve"> part-time.</w:t>
            </w:r>
          </w:p>
        </w:tc>
      </w:tr>
      <w:tr w:rsidR="00FF2EDD" w:rsidRPr="008762F9" w:rsidTr="003F6827">
        <w:trPr>
          <w:trHeight w:hRule="exact" w:val="432"/>
        </w:trPr>
        <w:tc>
          <w:tcPr>
            <w:tcW w:w="588" w:type="dxa"/>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3</w:t>
            </w:r>
          </w:p>
        </w:tc>
        <w:tc>
          <w:tcPr>
            <w:tcW w:w="9374" w:type="dxa"/>
            <w:gridSpan w:val="5"/>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References</w:t>
            </w:r>
          </w:p>
        </w:tc>
      </w:tr>
      <w:tr w:rsidR="00FF2EDD" w:rsidRPr="008762F9" w:rsidTr="003F6827">
        <w:trPr>
          <w:trHeight w:val="432"/>
        </w:trPr>
        <w:tc>
          <w:tcPr>
            <w:tcW w:w="588" w:type="dxa"/>
            <w:shd w:val="clear" w:color="auto" w:fill="auto"/>
          </w:tcPr>
          <w:p w:rsidR="00FF2EDD" w:rsidRPr="008762F9" w:rsidRDefault="00FF2EDD" w:rsidP="003F6827">
            <w:pPr>
              <w:spacing w:after="120"/>
              <w:rPr>
                <w:rFonts w:ascii="Verdana" w:hAnsi="Verdana" w:cs="Arial"/>
                <w:sz w:val="22"/>
                <w:szCs w:val="22"/>
              </w:rPr>
            </w:pPr>
          </w:p>
        </w:tc>
        <w:tc>
          <w:tcPr>
            <w:tcW w:w="9374" w:type="dxa"/>
            <w:gridSpan w:val="5"/>
            <w:shd w:val="clear" w:color="auto" w:fill="auto"/>
          </w:tcPr>
          <w:p w:rsidR="00550A83" w:rsidRPr="008762F9" w:rsidRDefault="00550A83" w:rsidP="003F6827">
            <w:pPr>
              <w:numPr>
                <w:ilvl w:val="0"/>
                <w:numId w:val="6"/>
              </w:numPr>
              <w:spacing w:after="120"/>
              <w:jc w:val="both"/>
              <w:rPr>
                <w:rFonts w:ascii="Verdana" w:hAnsi="Verdana" w:cs="Arial"/>
                <w:sz w:val="22"/>
                <w:szCs w:val="22"/>
              </w:rPr>
            </w:pPr>
            <w:r w:rsidRPr="008762F9">
              <w:rPr>
                <w:rFonts w:ascii="Verdana" w:hAnsi="Verdana" w:cs="Arial"/>
                <w:sz w:val="22"/>
                <w:szCs w:val="22"/>
              </w:rPr>
              <w:t xml:space="preserve">Employment Rights Act </w:t>
            </w:r>
            <w:smartTag w:uri="urn:schemas-microsoft-com:smarttags" w:element="smartphone">
              <w:r w:rsidRPr="008762F9">
                <w:rPr>
                  <w:rFonts w:ascii="Verdana" w:hAnsi="Verdana" w:cs="Arial"/>
                  <w:sz w:val="22"/>
                  <w:szCs w:val="22"/>
                </w:rPr>
                <w:t>1996</w:t>
              </w:r>
            </w:smartTag>
          </w:p>
          <w:p w:rsidR="00550A83" w:rsidRPr="008762F9" w:rsidRDefault="00550A83" w:rsidP="003F6827">
            <w:pPr>
              <w:numPr>
                <w:ilvl w:val="0"/>
                <w:numId w:val="6"/>
              </w:numPr>
              <w:spacing w:after="120"/>
              <w:jc w:val="both"/>
              <w:rPr>
                <w:rFonts w:ascii="Verdana" w:hAnsi="Verdana" w:cs="Arial"/>
                <w:color w:val="000000"/>
                <w:sz w:val="22"/>
                <w:szCs w:val="22"/>
              </w:rPr>
            </w:pPr>
            <w:r w:rsidRPr="008762F9">
              <w:rPr>
                <w:rFonts w:ascii="Verdana" w:hAnsi="Verdana" w:cs="Arial"/>
                <w:color w:val="000000"/>
                <w:sz w:val="22"/>
                <w:szCs w:val="22"/>
              </w:rPr>
              <w:t xml:space="preserve">Employment Relations Act </w:t>
            </w:r>
            <w:smartTag w:uri="urn:schemas-microsoft-com:smarttags" w:element="smartphone">
              <w:r w:rsidRPr="008762F9">
                <w:rPr>
                  <w:rFonts w:ascii="Verdana" w:hAnsi="Verdana" w:cs="Arial"/>
                  <w:color w:val="000000"/>
                  <w:sz w:val="22"/>
                  <w:szCs w:val="22"/>
                </w:rPr>
                <w:t>1999</w:t>
              </w:r>
            </w:smartTag>
          </w:p>
          <w:p w:rsidR="00550A83" w:rsidRPr="008762F9" w:rsidRDefault="00550A83" w:rsidP="003F6827">
            <w:pPr>
              <w:numPr>
                <w:ilvl w:val="0"/>
                <w:numId w:val="6"/>
              </w:numPr>
              <w:spacing w:after="120"/>
              <w:jc w:val="both"/>
              <w:rPr>
                <w:rFonts w:ascii="Verdana" w:hAnsi="Verdana" w:cs="Arial"/>
                <w:color w:val="000000"/>
                <w:sz w:val="22"/>
                <w:szCs w:val="22"/>
              </w:rPr>
            </w:pPr>
            <w:r w:rsidRPr="008762F9">
              <w:rPr>
                <w:rFonts w:ascii="Verdana" w:hAnsi="Verdana" w:cs="Arial"/>
                <w:color w:val="000000"/>
                <w:sz w:val="22"/>
                <w:szCs w:val="22"/>
              </w:rPr>
              <w:t xml:space="preserve">Employment Act </w:t>
            </w:r>
            <w:smartTag w:uri="urn:schemas-microsoft-com:smarttags" w:element="smartphone">
              <w:r w:rsidRPr="008762F9">
                <w:rPr>
                  <w:rFonts w:ascii="Verdana" w:hAnsi="Verdana" w:cs="Arial"/>
                  <w:color w:val="000000"/>
                  <w:sz w:val="22"/>
                  <w:szCs w:val="22"/>
                </w:rPr>
                <w:t>2002</w:t>
              </w:r>
            </w:smartTag>
          </w:p>
          <w:p w:rsidR="00E00A6A" w:rsidRPr="008762F9" w:rsidRDefault="00550A83" w:rsidP="003F6827">
            <w:pPr>
              <w:numPr>
                <w:ilvl w:val="0"/>
                <w:numId w:val="6"/>
              </w:numPr>
              <w:spacing w:after="120"/>
              <w:jc w:val="both"/>
              <w:rPr>
                <w:rFonts w:ascii="Verdana" w:hAnsi="Verdana" w:cs="Arial"/>
                <w:sz w:val="22"/>
                <w:szCs w:val="22"/>
              </w:rPr>
            </w:pPr>
            <w:r w:rsidRPr="008762F9">
              <w:rPr>
                <w:rFonts w:ascii="Verdana" w:hAnsi="Verdana" w:cs="Arial"/>
                <w:color w:val="000000"/>
                <w:sz w:val="22"/>
                <w:szCs w:val="22"/>
              </w:rPr>
              <w:t>Department for Business</w:t>
            </w:r>
            <w:r w:rsidR="003A2B16" w:rsidRPr="008762F9">
              <w:rPr>
                <w:rFonts w:ascii="Verdana" w:hAnsi="Verdana" w:cs="Arial"/>
                <w:color w:val="000000"/>
                <w:sz w:val="22"/>
                <w:szCs w:val="22"/>
              </w:rPr>
              <w:t xml:space="preserve"> Innovation and Skills</w:t>
            </w:r>
          </w:p>
        </w:tc>
      </w:tr>
      <w:tr w:rsidR="00FF2EDD" w:rsidRPr="008762F9" w:rsidTr="003F6827">
        <w:trPr>
          <w:trHeight w:hRule="exact" w:val="432"/>
        </w:trPr>
        <w:tc>
          <w:tcPr>
            <w:tcW w:w="588" w:type="dxa"/>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4</w:t>
            </w:r>
          </w:p>
        </w:tc>
        <w:tc>
          <w:tcPr>
            <w:tcW w:w="9374" w:type="dxa"/>
            <w:gridSpan w:val="5"/>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Definitions</w:t>
            </w:r>
          </w:p>
        </w:tc>
      </w:tr>
      <w:tr w:rsidR="00FF2EDD" w:rsidRPr="008762F9" w:rsidTr="003F6827">
        <w:trPr>
          <w:trHeight w:val="432"/>
        </w:trPr>
        <w:tc>
          <w:tcPr>
            <w:tcW w:w="588" w:type="dxa"/>
            <w:shd w:val="clear" w:color="auto" w:fill="auto"/>
          </w:tcPr>
          <w:p w:rsidR="00FF2EDD" w:rsidRPr="008762F9" w:rsidRDefault="00FF2EDD" w:rsidP="003F6827">
            <w:pPr>
              <w:spacing w:after="120"/>
              <w:rPr>
                <w:rFonts w:ascii="Verdana" w:hAnsi="Verdana" w:cs="Arial"/>
                <w:sz w:val="22"/>
                <w:szCs w:val="22"/>
              </w:rPr>
            </w:pPr>
          </w:p>
        </w:tc>
        <w:tc>
          <w:tcPr>
            <w:tcW w:w="9374" w:type="dxa"/>
            <w:gridSpan w:val="5"/>
            <w:shd w:val="clear" w:color="auto" w:fill="auto"/>
          </w:tcPr>
          <w:p w:rsidR="00FF2EDD" w:rsidRPr="008762F9" w:rsidRDefault="00550A83" w:rsidP="003F6827">
            <w:pPr>
              <w:spacing w:after="120"/>
              <w:jc w:val="both"/>
              <w:rPr>
                <w:rFonts w:ascii="Verdana" w:hAnsi="Verdana" w:cs="Arial"/>
                <w:sz w:val="22"/>
                <w:szCs w:val="22"/>
              </w:rPr>
            </w:pPr>
            <w:r w:rsidRPr="008762F9">
              <w:rPr>
                <w:rFonts w:ascii="Verdana" w:hAnsi="Verdana" w:cs="Arial"/>
                <w:sz w:val="22"/>
                <w:szCs w:val="22"/>
                <w:lang w:eastAsia="en-US"/>
              </w:rPr>
              <w:t>None</w:t>
            </w:r>
          </w:p>
        </w:tc>
      </w:tr>
      <w:tr w:rsidR="00E00A6A" w:rsidRPr="008762F9" w:rsidTr="003F6827">
        <w:tblPrEx>
          <w:tblCellMar>
            <w:left w:w="115" w:type="dxa"/>
            <w:right w:w="115" w:type="dxa"/>
          </w:tblCellMar>
        </w:tblPrEx>
        <w:tc>
          <w:tcPr>
            <w:tcW w:w="588" w:type="dxa"/>
            <w:shd w:val="clear" w:color="auto" w:fill="auto"/>
          </w:tcPr>
          <w:p w:rsidR="00E00A6A" w:rsidRPr="008762F9" w:rsidRDefault="00E00A6A" w:rsidP="003F6827">
            <w:pPr>
              <w:spacing w:before="120" w:after="120"/>
              <w:rPr>
                <w:rFonts w:ascii="Verdana" w:hAnsi="Verdana" w:cs="Arial"/>
                <w:b/>
                <w:sz w:val="28"/>
                <w:szCs w:val="28"/>
              </w:rPr>
            </w:pPr>
            <w:r w:rsidRPr="008762F9">
              <w:rPr>
                <w:rFonts w:ascii="Verdana" w:hAnsi="Verdana" w:cs="Arial"/>
                <w:b/>
                <w:sz w:val="28"/>
                <w:szCs w:val="28"/>
              </w:rPr>
              <w:t>5</w:t>
            </w:r>
          </w:p>
        </w:tc>
        <w:tc>
          <w:tcPr>
            <w:tcW w:w="9374" w:type="dxa"/>
            <w:gridSpan w:val="5"/>
            <w:shd w:val="clear" w:color="auto" w:fill="auto"/>
          </w:tcPr>
          <w:p w:rsidR="00E00A6A" w:rsidRPr="008762F9" w:rsidRDefault="00E00A6A" w:rsidP="003F6827">
            <w:pPr>
              <w:spacing w:before="120" w:after="120"/>
              <w:rPr>
                <w:rFonts w:ascii="Verdana" w:hAnsi="Verdana" w:cs="Arial"/>
                <w:b/>
                <w:sz w:val="28"/>
                <w:szCs w:val="28"/>
              </w:rPr>
            </w:pPr>
            <w:r w:rsidRPr="008762F9">
              <w:rPr>
                <w:rFonts w:ascii="Verdana" w:hAnsi="Verdana" w:cs="Arial"/>
                <w:b/>
                <w:sz w:val="28"/>
                <w:szCs w:val="28"/>
              </w:rPr>
              <w:t>Action</w:t>
            </w:r>
          </w:p>
        </w:tc>
      </w:tr>
      <w:tr w:rsidR="00E00A6A" w:rsidRPr="008762F9" w:rsidTr="003F6827">
        <w:tblPrEx>
          <w:tblCellMar>
            <w:left w:w="115" w:type="dxa"/>
            <w:right w:w="115" w:type="dxa"/>
          </w:tblCellMar>
        </w:tblPrEx>
        <w:tc>
          <w:tcPr>
            <w:tcW w:w="588" w:type="dxa"/>
            <w:shd w:val="clear" w:color="auto" w:fill="auto"/>
          </w:tcPr>
          <w:p w:rsidR="00E00A6A" w:rsidRPr="008762F9" w:rsidRDefault="00E00A6A">
            <w:pPr>
              <w:rPr>
                <w:rFonts w:ascii="Verdana" w:hAnsi="Verdana" w:cs="Arial"/>
                <w:sz w:val="22"/>
                <w:szCs w:val="22"/>
              </w:rPr>
            </w:pPr>
          </w:p>
        </w:tc>
        <w:tc>
          <w:tcPr>
            <w:tcW w:w="600" w:type="dxa"/>
            <w:shd w:val="clear" w:color="auto" w:fill="auto"/>
          </w:tcPr>
          <w:p w:rsidR="00E00A6A" w:rsidRPr="008762F9" w:rsidRDefault="00E00A6A">
            <w:pPr>
              <w:rPr>
                <w:rFonts w:ascii="Verdana" w:hAnsi="Verdana" w:cs="Arial"/>
                <w:sz w:val="22"/>
                <w:szCs w:val="22"/>
              </w:rPr>
            </w:pPr>
          </w:p>
        </w:tc>
        <w:tc>
          <w:tcPr>
            <w:tcW w:w="6967" w:type="dxa"/>
            <w:gridSpan w:val="2"/>
            <w:shd w:val="clear" w:color="auto" w:fill="auto"/>
          </w:tcPr>
          <w:p w:rsidR="00E00A6A" w:rsidRPr="008762F9" w:rsidRDefault="00E00A6A">
            <w:pPr>
              <w:rPr>
                <w:rFonts w:ascii="Verdana" w:hAnsi="Verdana" w:cs="Arial"/>
                <w:sz w:val="22"/>
                <w:szCs w:val="22"/>
              </w:rPr>
            </w:pPr>
          </w:p>
        </w:tc>
        <w:tc>
          <w:tcPr>
            <w:tcW w:w="250" w:type="dxa"/>
            <w:shd w:val="clear" w:color="auto" w:fill="auto"/>
          </w:tcPr>
          <w:p w:rsidR="00E00A6A" w:rsidRPr="008762F9" w:rsidRDefault="00E00A6A">
            <w:pPr>
              <w:rPr>
                <w:rFonts w:ascii="Verdana" w:hAnsi="Verdana" w:cs="Arial"/>
                <w:sz w:val="20"/>
              </w:rPr>
            </w:pPr>
          </w:p>
        </w:tc>
        <w:tc>
          <w:tcPr>
            <w:tcW w:w="1557" w:type="dxa"/>
            <w:shd w:val="clear" w:color="auto" w:fill="auto"/>
          </w:tcPr>
          <w:p w:rsidR="00E00A6A" w:rsidRPr="008762F9" w:rsidRDefault="00E00A6A">
            <w:pPr>
              <w:rPr>
                <w:rFonts w:ascii="Verdana" w:hAnsi="Verdana" w:cs="Arial"/>
                <w:b/>
                <w:sz w:val="20"/>
                <w:szCs w:val="20"/>
              </w:rPr>
            </w:pPr>
            <w:r w:rsidRPr="008762F9">
              <w:rPr>
                <w:rFonts w:ascii="Verdana" w:hAnsi="Verdana" w:cs="Arial"/>
                <w:b/>
                <w:sz w:val="20"/>
                <w:szCs w:val="20"/>
              </w:rPr>
              <w:t>Person Responsible</w:t>
            </w:r>
          </w:p>
        </w:tc>
      </w:tr>
      <w:tr w:rsidR="00E00A6A" w:rsidRPr="008762F9" w:rsidTr="003F6827">
        <w:tblPrEx>
          <w:tblCellMar>
            <w:left w:w="115" w:type="dxa"/>
            <w:right w:w="115" w:type="dxa"/>
          </w:tblCellMar>
        </w:tblPrEx>
        <w:tc>
          <w:tcPr>
            <w:tcW w:w="588" w:type="dxa"/>
            <w:shd w:val="clear" w:color="auto" w:fill="auto"/>
          </w:tcPr>
          <w:p w:rsidR="00E00A6A" w:rsidRPr="008762F9" w:rsidRDefault="00E00A6A" w:rsidP="003F6827">
            <w:pPr>
              <w:spacing w:after="120"/>
              <w:rPr>
                <w:rFonts w:ascii="Verdana" w:hAnsi="Verdana" w:cs="Arial"/>
                <w:sz w:val="22"/>
                <w:szCs w:val="22"/>
              </w:rPr>
            </w:pPr>
          </w:p>
        </w:tc>
        <w:tc>
          <w:tcPr>
            <w:tcW w:w="600" w:type="dxa"/>
            <w:shd w:val="clear" w:color="auto" w:fill="auto"/>
          </w:tcPr>
          <w:p w:rsidR="00E00A6A" w:rsidRPr="008762F9" w:rsidRDefault="00E00A6A" w:rsidP="003F6827">
            <w:pPr>
              <w:numPr>
                <w:ilvl w:val="0"/>
                <w:numId w:val="7"/>
              </w:numPr>
              <w:spacing w:after="120"/>
              <w:rPr>
                <w:rFonts w:ascii="Verdana" w:hAnsi="Verdana" w:cs="Arial"/>
                <w:sz w:val="22"/>
                <w:szCs w:val="22"/>
              </w:rPr>
            </w:pPr>
          </w:p>
        </w:tc>
        <w:tc>
          <w:tcPr>
            <w:tcW w:w="6967" w:type="dxa"/>
            <w:gridSpan w:val="2"/>
            <w:shd w:val="clear" w:color="auto" w:fill="auto"/>
          </w:tcPr>
          <w:p w:rsidR="00E00A6A" w:rsidRPr="008762F9" w:rsidRDefault="00E00A6A" w:rsidP="003F6827">
            <w:pPr>
              <w:spacing w:after="120"/>
              <w:jc w:val="both"/>
              <w:rPr>
                <w:rFonts w:ascii="Verdana" w:hAnsi="Verdana" w:cs="Arial"/>
                <w:b/>
                <w:bCs/>
              </w:rPr>
            </w:pPr>
            <w:r w:rsidRPr="008762F9">
              <w:rPr>
                <w:rFonts w:ascii="Verdana" w:hAnsi="Verdana" w:cs="Arial"/>
                <w:b/>
                <w:bCs/>
              </w:rPr>
              <w:t>Sickness</w:t>
            </w:r>
          </w:p>
          <w:p w:rsidR="00E00A6A" w:rsidRPr="008762F9" w:rsidRDefault="005A5135" w:rsidP="003F6827">
            <w:pPr>
              <w:spacing w:after="120"/>
              <w:jc w:val="both"/>
              <w:rPr>
                <w:rFonts w:ascii="Verdana" w:hAnsi="Verdana" w:cs="Arial"/>
                <w:color w:val="000000"/>
                <w:sz w:val="22"/>
                <w:szCs w:val="22"/>
              </w:rPr>
            </w:pPr>
            <w:r w:rsidRPr="008762F9">
              <w:rPr>
                <w:rFonts w:ascii="Verdana" w:hAnsi="Verdana" w:cs="Arial"/>
                <w:color w:val="000000"/>
                <w:sz w:val="22"/>
                <w:szCs w:val="22"/>
              </w:rPr>
              <w:t>The Statutory</w:t>
            </w:r>
            <w:r w:rsidR="00E00A6A" w:rsidRPr="008762F9">
              <w:rPr>
                <w:rFonts w:ascii="Verdana" w:hAnsi="Verdana" w:cs="Arial"/>
                <w:color w:val="000000"/>
                <w:sz w:val="22"/>
                <w:szCs w:val="22"/>
              </w:rPr>
              <w:t xml:space="preserve"> Sick Pay (</w:t>
            </w:r>
            <w:smartTag w:uri="urn:schemas-microsoft-com:office:smarttags" w:element="stockticker">
              <w:r w:rsidR="00E00A6A" w:rsidRPr="008762F9">
                <w:rPr>
                  <w:rFonts w:ascii="Verdana" w:hAnsi="Verdana" w:cs="Arial"/>
                  <w:color w:val="000000"/>
                  <w:sz w:val="22"/>
                  <w:szCs w:val="22"/>
                </w:rPr>
                <w:t>SSP</w:t>
              </w:r>
            </w:smartTag>
            <w:r w:rsidR="00E00A6A" w:rsidRPr="008762F9">
              <w:rPr>
                <w:rFonts w:ascii="Verdana" w:hAnsi="Verdana" w:cs="Arial"/>
                <w:color w:val="000000"/>
                <w:sz w:val="22"/>
                <w:szCs w:val="22"/>
              </w:rPr>
              <w:t xml:space="preserve">) scheme is in place which was introduced on the 6th April </w:t>
            </w:r>
            <w:smartTag w:uri="urn:schemas-microsoft-com:smarttags" w:element="smartphone">
              <w:r w:rsidR="00E00A6A" w:rsidRPr="008762F9">
                <w:rPr>
                  <w:rFonts w:ascii="Verdana" w:hAnsi="Verdana" w:cs="Arial"/>
                  <w:color w:val="000000"/>
                  <w:sz w:val="22"/>
                  <w:szCs w:val="22"/>
                </w:rPr>
                <w:t>1983</w:t>
              </w:r>
            </w:smartTag>
            <w:r w:rsidR="00E00A6A" w:rsidRPr="008762F9">
              <w:rPr>
                <w:rFonts w:ascii="Verdana" w:hAnsi="Verdana" w:cs="Arial"/>
                <w:color w:val="000000"/>
                <w:sz w:val="22"/>
                <w:szCs w:val="22"/>
              </w:rPr>
              <w:t>.</w:t>
            </w:r>
            <w:r w:rsidR="0035796A" w:rsidRPr="008762F9">
              <w:rPr>
                <w:rFonts w:ascii="Verdana" w:hAnsi="Verdana" w:cs="Arial"/>
                <w:color w:val="000000"/>
                <w:sz w:val="22"/>
                <w:szCs w:val="22"/>
              </w:rPr>
              <w:t xml:space="preserve">  This applies to employees with less than 1 year’s service and to those who have exhausted their Company Sick Pay entitlement.  After 1 year’s service employees are entitled to Company Sick Pay and employees should refer to their individual ‘Principal Statement’ (Contract of Employment).</w:t>
            </w:r>
          </w:p>
          <w:p w:rsidR="00E00A6A" w:rsidRPr="008762F9" w:rsidRDefault="00E00A6A" w:rsidP="003F6827">
            <w:pPr>
              <w:spacing w:after="120"/>
              <w:jc w:val="both"/>
              <w:rPr>
                <w:rFonts w:ascii="Verdana" w:hAnsi="Verdana" w:cs="Arial"/>
                <w:color w:val="000000"/>
                <w:sz w:val="22"/>
                <w:szCs w:val="22"/>
              </w:rPr>
            </w:pPr>
            <w:r w:rsidRPr="008762F9">
              <w:rPr>
                <w:rFonts w:ascii="Verdana" w:hAnsi="Verdana" w:cs="Arial"/>
                <w:color w:val="000000"/>
                <w:sz w:val="22"/>
                <w:szCs w:val="22"/>
              </w:rPr>
              <w:t xml:space="preserve">Staff reporting ‘sick’ should contact their work base at the earliest opportunity.  Staff must </w:t>
            </w:r>
            <w:r w:rsidRPr="008762F9">
              <w:rPr>
                <w:rFonts w:ascii="Verdana" w:hAnsi="Verdana" w:cs="Arial"/>
                <w:b/>
                <w:color w:val="000000"/>
                <w:sz w:val="22"/>
                <w:szCs w:val="22"/>
              </w:rPr>
              <w:t>also</w:t>
            </w:r>
            <w:r w:rsidRPr="008762F9">
              <w:rPr>
                <w:rFonts w:ascii="Verdana" w:hAnsi="Verdana" w:cs="Arial"/>
                <w:color w:val="000000"/>
                <w:sz w:val="22"/>
                <w:szCs w:val="22"/>
              </w:rPr>
              <w:t xml:space="preserve"> telephone </w:t>
            </w:r>
            <w:r w:rsidRPr="008762F9">
              <w:rPr>
                <w:rFonts w:ascii="Verdana" w:hAnsi="Verdana" w:cs="Arial"/>
                <w:b/>
                <w:color w:val="000000"/>
                <w:sz w:val="22"/>
                <w:szCs w:val="22"/>
              </w:rPr>
              <w:t>Human Resources</w:t>
            </w:r>
            <w:r w:rsidRPr="008762F9">
              <w:rPr>
                <w:rFonts w:ascii="Verdana" w:hAnsi="Verdana" w:cs="Arial"/>
                <w:color w:val="000000"/>
                <w:sz w:val="22"/>
                <w:szCs w:val="22"/>
              </w:rPr>
              <w:t xml:space="preserve"> </w:t>
            </w:r>
            <w:r w:rsidR="0035796A" w:rsidRPr="008762F9">
              <w:rPr>
                <w:rFonts w:ascii="Verdana" w:hAnsi="Verdana" w:cs="Arial"/>
                <w:color w:val="000000"/>
                <w:sz w:val="22"/>
                <w:szCs w:val="22"/>
              </w:rPr>
              <w:t xml:space="preserve">at the Business Centre </w:t>
            </w:r>
            <w:r w:rsidRPr="008762F9">
              <w:rPr>
                <w:rFonts w:ascii="Verdana" w:hAnsi="Verdana" w:cs="Arial"/>
                <w:color w:val="000000"/>
                <w:sz w:val="22"/>
                <w:szCs w:val="22"/>
              </w:rPr>
              <w:t xml:space="preserve">by </w:t>
            </w:r>
            <w:r w:rsidR="0035796A" w:rsidRPr="008762F9">
              <w:rPr>
                <w:rFonts w:ascii="Verdana" w:hAnsi="Verdana" w:cs="Arial"/>
                <w:color w:val="000000"/>
                <w:sz w:val="22"/>
                <w:szCs w:val="22"/>
              </w:rPr>
              <w:t>9</w:t>
            </w:r>
            <w:r w:rsidRPr="008762F9">
              <w:rPr>
                <w:rFonts w:ascii="Verdana" w:hAnsi="Verdana" w:cs="Arial"/>
                <w:color w:val="000000"/>
                <w:sz w:val="22"/>
                <w:szCs w:val="22"/>
              </w:rPr>
              <w:t>.00am on the first day of absence,</w:t>
            </w:r>
            <w:r w:rsidR="00300EB4" w:rsidRPr="008762F9">
              <w:rPr>
                <w:rFonts w:ascii="Verdana" w:hAnsi="Verdana" w:cs="Arial"/>
                <w:color w:val="000000"/>
                <w:sz w:val="22"/>
                <w:szCs w:val="22"/>
              </w:rPr>
              <w:t xml:space="preserve"> </w:t>
            </w:r>
            <w:r w:rsidR="00700401" w:rsidRPr="008762F9">
              <w:rPr>
                <w:rFonts w:ascii="Verdana" w:hAnsi="Verdana" w:cs="Arial"/>
                <w:color w:val="000000"/>
                <w:sz w:val="22"/>
                <w:szCs w:val="22"/>
              </w:rPr>
              <w:t>if the office is closed then staff can leave a message on the voicemail box by listening and selecting the correct option.</w:t>
            </w:r>
            <w:r w:rsidRPr="008762F9">
              <w:rPr>
                <w:rFonts w:ascii="Verdana" w:hAnsi="Verdana" w:cs="Arial"/>
                <w:color w:val="000000"/>
                <w:sz w:val="22"/>
                <w:szCs w:val="22"/>
              </w:rPr>
              <w:t xml:space="preserve">  Failure to do so could lead to loss of </w:t>
            </w:r>
            <w:smartTag w:uri="urn:schemas-microsoft-com:office:smarttags" w:element="stockticker">
              <w:r w:rsidRPr="008762F9">
                <w:rPr>
                  <w:rFonts w:ascii="Verdana" w:hAnsi="Verdana" w:cs="Arial"/>
                  <w:color w:val="000000"/>
                  <w:sz w:val="22"/>
                  <w:szCs w:val="22"/>
                </w:rPr>
                <w:t>SSP</w:t>
              </w:r>
            </w:smartTag>
            <w:r w:rsidRPr="008762F9">
              <w:rPr>
                <w:rFonts w:ascii="Verdana" w:hAnsi="Verdana" w:cs="Arial"/>
                <w:color w:val="000000"/>
                <w:sz w:val="22"/>
                <w:szCs w:val="22"/>
              </w:rPr>
              <w:t xml:space="preserve"> or Company Sick Pay and also attract disciplinary action.  </w:t>
            </w:r>
            <w:r w:rsidRPr="008762F9">
              <w:rPr>
                <w:rFonts w:ascii="Verdana" w:hAnsi="Verdana" w:cs="Arial"/>
                <w:color w:val="000000"/>
                <w:sz w:val="22"/>
                <w:szCs w:val="22"/>
              </w:rPr>
              <w:lastRenderedPageBreak/>
              <w:t>(Please refer to Managing Attendance Procedure).</w:t>
            </w:r>
          </w:p>
          <w:p w:rsidR="00E00A6A" w:rsidRPr="008762F9" w:rsidRDefault="00E00A6A" w:rsidP="003F6827">
            <w:pPr>
              <w:spacing w:after="120"/>
              <w:jc w:val="both"/>
              <w:rPr>
                <w:rFonts w:ascii="Verdana" w:hAnsi="Verdana" w:cs="Arial"/>
                <w:bCs/>
                <w:color w:val="000000"/>
                <w:sz w:val="22"/>
                <w:szCs w:val="22"/>
              </w:rPr>
            </w:pPr>
            <w:r w:rsidRPr="008762F9">
              <w:rPr>
                <w:rFonts w:ascii="Verdana" w:hAnsi="Verdana" w:cs="Arial"/>
                <w:color w:val="000000"/>
                <w:sz w:val="22"/>
                <w:szCs w:val="22"/>
              </w:rPr>
              <w:t>Staff must, unless otherwise agreed,</w:t>
            </w:r>
            <w:r w:rsidRPr="008762F9">
              <w:rPr>
                <w:rStyle w:val="FootnoteReference"/>
                <w:rFonts w:ascii="Verdana" w:hAnsi="Verdana" w:cs="Arial"/>
                <w:color w:val="000000"/>
                <w:sz w:val="22"/>
                <w:szCs w:val="22"/>
              </w:rPr>
              <w:footnoteReference w:id="1"/>
            </w:r>
            <w:r w:rsidRPr="008762F9">
              <w:rPr>
                <w:rFonts w:ascii="Verdana" w:hAnsi="Verdana" w:cs="Arial"/>
                <w:color w:val="000000"/>
                <w:sz w:val="22"/>
                <w:szCs w:val="22"/>
              </w:rPr>
              <w:t xml:space="preserve"> telephone and speak to their Manager</w:t>
            </w:r>
            <w:r w:rsidR="0035796A" w:rsidRPr="008762F9">
              <w:rPr>
                <w:rFonts w:ascii="Verdana" w:hAnsi="Verdana" w:cs="Arial"/>
                <w:color w:val="000000"/>
                <w:sz w:val="22"/>
                <w:szCs w:val="22"/>
              </w:rPr>
              <w:t xml:space="preserve"> or Duty</w:t>
            </w:r>
            <w:r w:rsidRPr="008762F9">
              <w:rPr>
                <w:rFonts w:ascii="Verdana" w:hAnsi="Verdana" w:cs="Arial"/>
                <w:color w:val="000000"/>
                <w:sz w:val="22"/>
                <w:szCs w:val="22"/>
              </w:rPr>
              <w:t xml:space="preserve"> </w:t>
            </w:r>
            <w:r w:rsidR="005A5135" w:rsidRPr="008762F9">
              <w:rPr>
                <w:rFonts w:ascii="Verdana" w:hAnsi="Verdana" w:cs="Arial"/>
                <w:color w:val="000000"/>
                <w:sz w:val="22"/>
                <w:szCs w:val="22"/>
              </w:rPr>
              <w:t xml:space="preserve">Manager </w:t>
            </w:r>
            <w:r w:rsidR="005A5135" w:rsidRPr="008762F9">
              <w:rPr>
                <w:rFonts w:ascii="Verdana" w:hAnsi="Verdana" w:cs="Arial"/>
                <w:bCs/>
                <w:color w:val="000000"/>
                <w:sz w:val="22"/>
                <w:szCs w:val="22"/>
              </w:rPr>
              <w:t>on</w:t>
            </w:r>
            <w:r w:rsidR="0035796A" w:rsidRPr="008762F9">
              <w:rPr>
                <w:rFonts w:ascii="Verdana" w:hAnsi="Verdana" w:cs="Arial"/>
                <w:bCs/>
                <w:color w:val="000000"/>
                <w:sz w:val="22"/>
                <w:szCs w:val="22"/>
              </w:rPr>
              <w:t xml:space="preserve"> the first day, then day 3 and then day 7 of their absence </w:t>
            </w:r>
            <w:r w:rsidRPr="008762F9">
              <w:rPr>
                <w:rFonts w:ascii="Verdana" w:hAnsi="Verdana" w:cs="Arial"/>
                <w:bCs/>
                <w:color w:val="000000"/>
                <w:sz w:val="22"/>
                <w:szCs w:val="22"/>
              </w:rPr>
              <w:t>to update them as to their recovery from illness</w:t>
            </w:r>
            <w:r w:rsidR="00700401" w:rsidRPr="008762F9">
              <w:rPr>
                <w:rFonts w:ascii="Verdana" w:hAnsi="Verdana" w:cs="Arial"/>
                <w:bCs/>
                <w:color w:val="000000"/>
                <w:sz w:val="22"/>
                <w:szCs w:val="22"/>
              </w:rPr>
              <w:t xml:space="preserve"> or on days as agreed with the </w:t>
            </w:r>
            <w:r w:rsidR="00922DD0" w:rsidRPr="008762F9">
              <w:rPr>
                <w:rFonts w:ascii="Verdana" w:hAnsi="Verdana" w:cs="Arial"/>
                <w:bCs/>
                <w:color w:val="000000"/>
                <w:sz w:val="22"/>
                <w:szCs w:val="22"/>
              </w:rPr>
              <w:t>M</w:t>
            </w:r>
            <w:r w:rsidR="00700401" w:rsidRPr="008762F9">
              <w:rPr>
                <w:rFonts w:ascii="Verdana" w:hAnsi="Verdana" w:cs="Arial"/>
                <w:bCs/>
                <w:color w:val="000000"/>
                <w:sz w:val="22"/>
                <w:szCs w:val="22"/>
              </w:rPr>
              <w:t>anager.</w:t>
            </w:r>
            <w:r w:rsidR="0035796A" w:rsidRPr="008762F9">
              <w:rPr>
                <w:rFonts w:ascii="Verdana" w:hAnsi="Verdana" w:cs="Arial"/>
                <w:bCs/>
                <w:color w:val="000000"/>
                <w:sz w:val="22"/>
                <w:szCs w:val="22"/>
              </w:rPr>
              <w:t xml:space="preserve">  After that notification will be by agreement with your Manager.</w:t>
            </w:r>
          </w:p>
          <w:p w:rsidR="00E00A6A" w:rsidRPr="008762F9" w:rsidRDefault="00E00A6A" w:rsidP="003F6827">
            <w:pPr>
              <w:spacing w:after="120"/>
              <w:jc w:val="both"/>
              <w:rPr>
                <w:rFonts w:ascii="Verdana" w:hAnsi="Verdana" w:cs="Arial"/>
                <w:color w:val="000000"/>
                <w:sz w:val="22"/>
                <w:szCs w:val="22"/>
              </w:rPr>
            </w:pPr>
            <w:r w:rsidRPr="008762F9">
              <w:rPr>
                <w:rFonts w:ascii="Verdana" w:hAnsi="Verdana" w:cs="Arial"/>
                <w:color w:val="000000"/>
                <w:sz w:val="22"/>
                <w:szCs w:val="22"/>
              </w:rPr>
              <w:t>The Company will withhold the payment of Statutory Sick Pay (</w:t>
            </w:r>
            <w:smartTag w:uri="urn:schemas-microsoft-com:office:smarttags" w:element="stockticker">
              <w:r w:rsidRPr="008762F9">
                <w:rPr>
                  <w:rFonts w:ascii="Verdana" w:hAnsi="Verdana" w:cs="Arial"/>
                  <w:color w:val="000000"/>
                  <w:sz w:val="22"/>
                  <w:szCs w:val="22"/>
                </w:rPr>
                <w:t>SSP</w:t>
              </w:r>
            </w:smartTag>
            <w:r w:rsidRPr="008762F9">
              <w:rPr>
                <w:rFonts w:ascii="Verdana" w:hAnsi="Verdana" w:cs="Arial"/>
                <w:color w:val="000000"/>
                <w:sz w:val="22"/>
                <w:szCs w:val="22"/>
              </w:rPr>
              <w:t>) where it has good reason to believe that the staff member was not incapable of work through illness on one or more of the days being claimed for.  Where agreement cannot be reached on this, the employee has the right to contact HM Revenue &amp; Customs for an impartial decision by an independent adjudicator.</w:t>
            </w:r>
          </w:p>
          <w:p w:rsidR="00E00A6A" w:rsidRPr="008762F9" w:rsidRDefault="00E00A6A" w:rsidP="003F6827">
            <w:pPr>
              <w:spacing w:after="120"/>
              <w:jc w:val="both"/>
              <w:rPr>
                <w:rFonts w:ascii="Verdana" w:hAnsi="Verdana" w:cs="Arial"/>
                <w:i/>
                <w:color w:val="000000"/>
                <w:sz w:val="22"/>
                <w:szCs w:val="22"/>
              </w:rPr>
            </w:pPr>
            <w:r w:rsidRPr="008762F9">
              <w:rPr>
                <w:rFonts w:ascii="Verdana" w:hAnsi="Verdana" w:cs="Arial"/>
                <w:color w:val="000000"/>
                <w:sz w:val="22"/>
                <w:szCs w:val="22"/>
              </w:rPr>
              <w:t>If the staff member is entitled to Company Sick Pay (CSP) but the Company has good reason to believe that the staff member was not incapable of work through illness on one or more the days being claimed for then the Company reserves the right to withhold the payment.  Where agreement cannot be reached on this, staff have the right to raise a grievance (refer to Grievance Procedure</w:t>
            </w:r>
            <w:r w:rsidRPr="008762F9">
              <w:rPr>
                <w:rFonts w:ascii="Verdana" w:hAnsi="Verdana" w:cs="Arial"/>
                <w:i/>
                <w:color w:val="000000"/>
                <w:sz w:val="22"/>
                <w:szCs w:val="22"/>
              </w:rPr>
              <w:t>).</w:t>
            </w:r>
          </w:p>
          <w:p w:rsidR="00E00A6A" w:rsidRPr="008762F9" w:rsidRDefault="00E00A6A" w:rsidP="003F6827">
            <w:pPr>
              <w:spacing w:after="120"/>
              <w:jc w:val="both"/>
              <w:rPr>
                <w:rFonts w:ascii="Verdana" w:hAnsi="Verdana" w:cs="Arial"/>
                <w:color w:val="000000"/>
                <w:sz w:val="22"/>
                <w:szCs w:val="22"/>
              </w:rPr>
            </w:pPr>
            <w:r w:rsidRPr="008762F9">
              <w:rPr>
                <w:rFonts w:ascii="Verdana" w:hAnsi="Verdana" w:cs="Arial"/>
                <w:color w:val="000000"/>
                <w:sz w:val="22"/>
                <w:szCs w:val="22"/>
              </w:rPr>
              <w:t xml:space="preserve">Staff returning to work should telephone their work base and </w:t>
            </w:r>
            <w:r w:rsidR="0035796A" w:rsidRPr="008762F9">
              <w:rPr>
                <w:rFonts w:ascii="Verdana" w:hAnsi="Verdana" w:cs="Arial"/>
                <w:color w:val="000000"/>
                <w:sz w:val="22"/>
                <w:szCs w:val="22"/>
              </w:rPr>
              <w:t xml:space="preserve">the </w:t>
            </w:r>
            <w:r w:rsidRPr="008762F9">
              <w:rPr>
                <w:rFonts w:ascii="Verdana" w:hAnsi="Verdana" w:cs="Arial"/>
                <w:color w:val="000000"/>
                <w:sz w:val="22"/>
                <w:szCs w:val="22"/>
              </w:rPr>
              <w:t>Human Resources</w:t>
            </w:r>
            <w:r w:rsidR="0035796A" w:rsidRPr="008762F9">
              <w:rPr>
                <w:rFonts w:ascii="Verdana" w:hAnsi="Verdana" w:cs="Arial"/>
                <w:color w:val="000000"/>
                <w:sz w:val="22"/>
                <w:szCs w:val="22"/>
              </w:rPr>
              <w:t xml:space="preserve"> Department</w:t>
            </w:r>
            <w:r w:rsidRPr="008762F9">
              <w:rPr>
                <w:rFonts w:ascii="Verdana" w:hAnsi="Verdana" w:cs="Arial"/>
                <w:color w:val="000000"/>
                <w:sz w:val="22"/>
                <w:szCs w:val="22"/>
              </w:rPr>
              <w:t xml:space="preserve">, </w:t>
            </w:r>
            <w:r w:rsidRPr="008762F9">
              <w:rPr>
                <w:rFonts w:ascii="Verdana" w:hAnsi="Verdana" w:cs="Arial"/>
                <w:color w:val="000000"/>
                <w:sz w:val="22"/>
                <w:szCs w:val="22"/>
                <w:u w:val="single"/>
              </w:rPr>
              <w:t>the day before</w:t>
            </w:r>
            <w:r w:rsidRPr="008762F9">
              <w:rPr>
                <w:rFonts w:ascii="Verdana" w:hAnsi="Verdana" w:cs="Arial"/>
                <w:color w:val="000000"/>
                <w:sz w:val="22"/>
                <w:szCs w:val="22"/>
              </w:rPr>
              <w:t xml:space="preserve"> intending to return to work or earlier if at all possible to advise of this.  This is in order that the Manager can plan ahead and avoids pay being deducted or </w:t>
            </w:r>
            <w:smartTag w:uri="urn:schemas-microsoft-com:office:smarttags" w:element="stockticker">
              <w:r w:rsidRPr="008762F9">
                <w:rPr>
                  <w:rFonts w:ascii="Verdana" w:hAnsi="Verdana" w:cs="Arial"/>
                  <w:color w:val="000000"/>
                  <w:sz w:val="22"/>
                  <w:szCs w:val="22"/>
                </w:rPr>
                <w:t>SSP</w:t>
              </w:r>
            </w:smartTag>
            <w:r w:rsidRPr="008762F9">
              <w:rPr>
                <w:rFonts w:ascii="Verdana" w:hAnsi="Verdana" w:cs="Arial"/>
                <w:color w:val="000000"/>
                <w:sz w:val="22"/>
                <w:szCs w:val="22"/>
              </w:rPr>
              <w:t xml:space="preserve"> being paid.</w:t>
            </w:r>
          </w:p>
          <w:p w:rsidR="00E00A6A" w:rsidRPr="008762F9" w:rsidRDefault="00E00A6A" w:rsidP="003F6827">
            <w:pPr>
              <w:pStyle w:val="BodyTextIndent"/>
              <w:widowControl/>
              <w:spacing w:before="0" w:after="120"/>
              <w:ind w:left="0" w:firstLine="0"/>
              <w:jc w:val="both"/>
              <w:rPr>
                <w:rFonts w:ascii="Verdana" w:hAnsi="Verdana" w:cs="Arial"/>
                <w:sz w:val="22"/>
                <w:szCs w:val="22"/>
              </w:rPr>
            </w:pPr>
            <w:r w:rsidRPr="008762F9">
              <w:rPr>
                <w:rFonts w:ascii="Verdana" w:hAnsi="Verdana" w:cs="Arial"/>
                <w:sz w:val="22"/>
                <w:szCs w:val="22"/>
              </w:rPr>
              <w:t xml:space="preserve">Staff must provide a self-certificate for all absences using the standard form (Company Self-Certificate).  </w:t>
            </w:r>
          </w:p>
          <w:p w:rsidR="00E00A6A" w:rsidRPr="008762F9" w:rsidRDefault="00E00A6A"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 xml:space="preserve">For absences of more than 7 (seven) calendar days, </w:t>
            </w:r>
            <w:r w:rsidR="0035796A" w:rsidRPr="008762F9">
              <w:rPr>
                <w:rFonts w:ascii="Verdana" w:hAnsi="Verdana" w:cs="Arial"/>
                <w:color w:val="000000"/>
                <w:sz w:val="22"/>
                <w:szCs w:val="22"/>
              </w:rPr>
              <w:t xml:space="preserve">as from 6 April </w:t>
            </w:r>
            <w:smartTag w:uri="urn:schemas-microsoft-com:smarttags" w:element="smartphone">
              <w:r w:rsidR="0035796A" w:rsidRPr="008762F9">
                <w:rPr>
                  <w:rFonts w:ascii="Verdana" w:hAnsi="Verdana" w:cs="Arial"/>
                  <w:color w:val="000000"/>
                  <w:sz w:val="22"/>
                  <w:szCs w:val="22"/>
                </w:rPr>
                <w:t>2010</w:t>
              </w:r>
            </w:smartTag>
            <w:r w:rsidR="0035796A" w:rsidRPr="008762F9">
              <w:rPr>
                <w:rFonts w:ascii="Verdana" w:hAnsi="Verdana" w:cs="Arial"/>
                <w:color w:val="000000"/>
                <w:sz w:val="22"/>
                <w:szCs w:val="22"/>
              </w:rPr>
              <w:t xml:space="preserve">, a “Statement of Fitness for Work” or commonly known as a </w:t>
            </w:r>
            <w:r w:rsidRPr="008762F9">
              <w:rPr>
                <w:rFonts w:ascii="Verdana" w:hAnsi="Verdana" w:cs="Arial"/>
                <w:color w:val="000000"/>
                <w:sz w:val="22"/>
                <w:szCs w:val="22"/>
              </w:rPr>
              <w:t xml:space="preserve">Doctor’s </w:t>
            </w:r>
            <w:r w:rsidR="0035796A" w:rsidRPr="008762F9">
              <w:rPr>
                <w:rFonts w:ascii="Verdana" w:hAnsi="Verdana" w:cs="Arial"/>
                <w:color w:val="000000"/>
                <w:sz w:val="22"/>
                <w:szCs w:val="22"/>
              </w:rPr>
              <w:t>‘Fit Note’</w:t>
            </w:r>
            <w:r w:rsidRPr="008762F9">
              <w:rPr>
                <w:rFonts w:ascii="Verdana" w:hAnsi="Verdana" w:cs="Arial"/>
                <w:color w:val="000000"/>
                <w:sz w:val="22"/>
                <w:szCs w:val="22"/>
              </w:rPr>
              <w:t xml:space="preserve"> must be forwarded to Human Resources on the eighth calendar day of each subsequent week of absence.  Under certain circumstances, for example if a member of staff has had a high number of absences, they may be required to produce a Doctor’s certificate for shorter periods of absence.</w:t>
            </w:r>
          </w:p>
          <w:p w:rsidR="00E00A6A" w:rsidRPr="008762F9" w:rsidRDefault="00E00A6A" w:rsidP="003F6827">
            <w:pPr>
              <w:spacing w:after="120"/>
              <w:jc w:val="both"/>
              <w:rPr>
                <w:rFonts w:ascii="Verdana" w:hAnsi="Verdana" w:cs="Arial"/>
                <w:sz w:val="22"/>
                <w:szCs w:val="22"/>
              </w:rPr>
            </w:pPr>
            <w:r w:rsidRPr="008762F9">
              <w:rPr>
                <w:rFonts w:ascii="Verdana" w:hAnsi="Verdana" w:cs="Arial"/>
                <w:color w:val="000000"/>
                <w:sz w:val="22"/>
                <w:szCs w:val="22"/>
              </w:rPr>
              <w:t>It is the responsibility of members of staff to notify Human Resources when they are fit for work even if it is ‘your day off’ otherwise, it will be considered that you remain off sick.  This could affect the need for a Doctor’s Certificate and could also affect salary payments.</w:t>
            </w:r>
          </w:p>
        </w:tc>
        <w:tc>
          <w:tcPr>
            <w:tcW w:w="250" w:type="dxa"/>
            <w:tcBorders>
              <w:right w:val="dashed" w:sz="4" w:space="0" w:color="auto"/>
            </w:tcBorders>
            <w:shd w:val="clear" w:color="auto" w:fill="auto"/>
          </w:tcPr>
          <w:p w:rsidR="00E00A6A" w:rsidRPr="008762F9" w:rsidRDefault="00E00A6A">
            <w:pPr>
              <w:rPr>
                <w:rFonts w:ascii="Verdana" w:hAnsi="Verdana" w:cs="Arial"/>
              </w:rPr>
            </w:pPr>
          </w:p>
        </w:tc>
        <w:tc>
          <w:tcPr>
            <w:tcW w:w="1557" w:type="dxa"/>
            <w:tcBorders>
              <w:left w:val="dashed" w:sz="4" w:space="0" w:color="auto"/>
            </w:tcBorders>
            <w:shd w:val="clear" w:color="auto" w:fill="auto"/>
          </w:tcPr>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r w:rsidRPr="008762F9">
              <w:rPr>
                <w:rFonts w:ascii="Verdana" w:hAnsi="Verdana" w:cs="Arial"/>
                <w:sz w:val="18"/>
                <w:szCs w:val="18"/>
              </w:rPr>
              <w:t>All staff</w:t>
            </w: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r w:rsidRPr="008762F9">
              <w:rPr>
                <w:rFonts w:ascii="Verdana" w:hAnsi="Verdana" w:cs="Arial"/>
                <w:sz w:val="18"/>
                <w:szCs w:val="18"/>
              </w:rPr>
              <w:t>All staff</w:t>
            </w: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r w:rsidRPr="008762F9">
              <w:rPr>
                <w:rFonts w:ascii="Verdana" w:hAnsi="Verdana" w:cs="Arial"/>
                <w:sz w:val="18"/>
                <w:szCs w:val="18"/>
              </w:rPr>
              <w:t>All staff</w:t>
            </w: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p>
          <w:p w:rsidR="00E00A6A" w:rsidRPr="008762F9" w:rsidRDefault="00E00A6A">
            <w:pPr>
              <w:rPr>
                <w:rFonts w:ascii="Verdana" w:hAnsi="Verdana" w:cs="Arial"/>
                <w:sz w:val="18"/>
                <w:szCs w:val="18"/>
              </w:rPr>
            </w:pPr>
            <w:r w:rsidRPr="008762F9">
              <w:rPr>
                <w:rFonts w:ascii="Verdana" w:hAnsi="Verdana" w:cs="Arial"/>
                <w:sz w:val="18"/>
                <w:szCs w:val="18"/>
              </w:rPr>
              <w:t>All staff</w:t>
            </w:r>
          </w:p>
        </w:tc>
      </w:tr>
    </w:tbl>
    <w:p w:rsidR="00E00A6A" w:rsidRPr="008762F9" w:rsidRDefault="00E00A6A">
      <w:pPr>
        <w:rPr>
          <w:rFonts w:ascii="Verdana" w:hAnsi="Verdana"/>
        </w:rPr>
      </w:pPr>
    </w:p>
    <w:p w:rsidR="00550A83" w:rsidRPr="008762F9" w:rsidRDefault="00550A83" w:rsidP="00550A83">
      <w:pPr>
        <w:pStyle w:val="Caption"/>
        <w:spacing w:before="0" w:after="0"/>
        <w:rPr>
          <w:rFonts w:ascii="Verdana" w:hAnsi="Verdana" w:cs="Arial"/>
          <w:i/>
          <w:sz w:val="22"/>
          <w:szCs w:val="22"/>
        </w:rPr>
      </w:pPr>
      <w:r w:rsidRPr="008762F9">
        <w:rPr>
          <w:rFonts w:ascii="Verdana" w:hAnsi="Verdana" w:cs="Arial"/>
          <w:i/>
          <w:sz w:val="22"/>
          <w:szCs w:val="22"/>
        </w:rPr>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928"/>
        <w:gridCol w:w="928"/>
        <w:gridCol w:w="928"/>
        <w:gridCol w:w="928"/>
        <w:gridCol w:w="928"/>
        <w:gridCol w:w="928"/>
        <w:gridCol w:w="928"/>
        <w:gridCol w:w="928"/>
        <w:gridCol w:w="1116"/>
      </w:tblGrid>
      <w:tr w:rsidR="00550A83" w:rsidRPr="008762F9">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Wed</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Thu</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Fri</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Sat</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Sun</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Mon</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Tue</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Wed</w:t>
            </w:r>
          </w:p>
        </w:tc>
        <w:tc>
          <w:tcPr>
            <w:tcW w:w="928"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Thu</w:t>
            </w:r>
          </w:p>
        </w:tc>
        <w:tc>
          <w:tcPr>
            <w:tcW w:w="1116" w:type="dxa"/>
            <w:tcBorders>
              <w:top w:val="single" w:sz="4" w:space="0" w:color="auto"/>
              <w:left w:val="single" w:sz="4" w:space="0" w:color="auto"/>
              <w:bottom w:val="single" w:sz="4" w:space="0" w:color="auto"/>
              <w:right w:val="single" w:sz="4" w:space="0" w:color="auto"/>
            </w:tcBorders>
          </w:tcPr>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color w:val="000000"/>
                <w:sz w:val="22"/>
                <w:szCs w:val="22"/>
              </w:rPr>
            </w:pPr>
            <w:r w:rsidRPr="008762F9">
              <w:rPr>
                <w:rFonts w:ascii="Verdana" w:hAnsi="Verdana" w:cs="Arial"/>
                <w:color w:val="000000"/>
                <w:sz w:val="22"/>
                <w:szCs w:val="22"/>
              </w:rPr>
              <w:t>Fri</w:t>
            </w:r>
          </w:p>
        </w:tc>
      </w:tr>
      <w:tr w:rsidR="00550A83" w:rsidRPr="008762F9">
        <w:tc>
          <w:tcPr>
            <w:tcW w:w="6496" w:type="dxa"/>
            <w:gridSpan w:val="7"/>
            <w:tcBorders>
              <w:top w:val="single" w:sz="4" w:space="0" w:color="auto"/>
              <w:left w:val="single" w:sz="4" w:space="0" w:color="auto"/>
              <w:bottom w:val="single" w:sz="4" w:space="0" w:color="auto"/>
              <w:right w:val="single" w:sz="4" w:space="0" w:color="auto"/>
            </w:tcBorders>
          </w:tcPr>
          <w:p w:rsidR="00550A83" w:rsidRPr="008762F9" w:rsidRDefault="00550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color w:val="000000"/>
                <w:sz w:val="22"/>
                <w:szCs w:val="22"/>
              </w:rPr>
            </w:pPr>
            <w:r w:rsidRPr="008762F9">
              <w:rPr>
                <w:rFonts w:ascii="Verdana" w:hAnsi="Verdana" w:cs="Arial"/>
                <w:color w:val="000000"/>
                <w:sz w:val="22"/>
                <w:szCs w:val="22"/>
              </w:rPr>
              <w:sym w:font="Symbol" w:char="007B"/>
            </w:r>
            <w:r w:rsidRPr="008762F9">
              <w:rPr>
                <w:rFonts w:ascii="Verdana" w:hAnsi="Verdana" w:cs="Arial"/>
                <w:color w:val="000000"/>
                <w:sz w:val="22"/>
                <w:szCs w:val="22"/>
              </w:rPr>
              <w:t>________________________________________________</w:t>
            </w:r>
            <w:r w:rsidRPr="008762F9">
              <w:rPr>
                <w:rFonts w:ascii="Verdana" w:hAnsi="Verdana" w:cs="Arial"/>
                <w:color w:val="000000"/>
                <w:sz w:val="22"/>
                <w:szCs w:val="22"/>
              </w:rPr>
              <w:sym w:font="Symbol" w:char="007D"/>
            </w:r>
          </w:p>
          <w:p w:rsidR="00550A83" w:rsidRPr="008762F9" w:rsidRDefault="00550A83">
            <w:pPr>
              <w:pStyle w:val="Heading4"/>
              <w:spacing w:before="60"/>
              <w:jc w:val="center"/>
              <w:rPr>
                <w:rFonts w:ascii="Verdana" w:hAnsi="Verdana" w:cs="Arial"/>
                <w:b w:val="0"/>
                <w:bCs/>
                <w:sz w:val="22"/>
                <w:szCs w:val="22"/>
              </w:rPr>
            </w:pPr>
            <w:r w:rsidRPr="008762F9">
              <w:rPr>
                <w:rFonts w:ascii="Verdana" w:hAnsi="Verdana" w:cs="Arial"/>
                <w:b w:val="0"/>
                <w:bCs/>
                <w:sz w:val="22"/>
                <w:szCs w:val="22"/>
              </w:rPr>
              <w:t>Sickness</w:t>
            </w:r>
          </w:p>
        </w:tc>
        <w:tc>
          <w:tcPr>
            <w:tcW w:w="1856" w:type="dxa"/>
            <w:gridSpan w:val="2"/>
            <w:tcBorders>
              <w:top w:val="single" w:sz="4" w:space="0" w:color="auto"/>
              <w:left w:val="single" w:sz="4" w:space="0" w:color="auto"/>
              <w:bottom w:val="single" w:sz="4" w:space="0" w:color="auto"/>
              <w:right w:val="single" w:sz="4" w:space="0" w:color="auto"/>
            </w:tcBorders>
          </w:tcPr>
          <w:p w:rsidR="00550A83" w:rsidRPr="008762F9" w:rsidRDefault="00550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color w:val="000000"/>
                <w:sz w:val="22"/>
                <w:szCs w:val="22"/>
              </w:rPr>
            </w:pPr>
            <w:r w:rsidRPr="008762F9">
              <w:rPr>
                <w:rFonts w:ascii="Verdana" w:hAnsi="Verdana" w:cs="Arial"/>
                <w:color w:val="000000"/>
                <w:sz w:val="22"/>
                <w:szCs w:val="22"/>
              </w:rPr>
              <w:sym w:font="Symbol" w:char="007B"/>
            </w:r>
            <w:r w:rsidRPr="008762F9">
              <w:rPr>
                <w:rFonts w:ascii="Verdana" w:hAnsi="Verdana" w:cs="Arial"/>
                <w:color w:val="000000"/>
                <w:sz w:val="22"/>
                <w:szCs w:val="22"/>
              </w:rPr>
              <w:t>___________</w:t>
            </w:r>
            <w:r w:rsidRPr="008762F9">
              <w:rPr>
                <w:rFonts w:ascii="Verdana" w:hAnsi="Verdana" w:cs="Arial"/>
                <w:color w:val="000000"/>
                <w:sz w:val="22"/>
                <w:szCs w:val="22"/>
              </w:rPr>
              <w:sym w:font="Symbol" w:char="007D"/>
            </w:r>
          </w:p>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Verdana" w:hAnsi="Verdana" w:cs="Arial"/>
                <w:color w:val="000000"/>
                <w:sz w:val="22"/>
                <w:szCs w:val="22"/>
              </w:rPr>
            </w:pPr>
            <w:r w:rsidRPr="008762F9">
              <w:rPr>
                <w:rFonts w:ascii="Verdana" w:hAnsi="Verdana" w:cs="Arial"/>
                <w:color w:val="000000"/>
                <w:sz w:val="22"/>
                <w:szCs w:val="22"/>
              </w:rPr>
              <w:t xml:space="preserve">Fit for work </w:t>
            </w:r>
            <w:r w:rsidRPr="008762F9">
              <w:rPr>
                <w:rFonts w:ascii="Verdana" w:hAnsi="Verdana" w:cs="Arial"/>
                <w:color w:val="000000"/>
                <w:sz w:val="22"/>
                <w:szCs w:val="22"/>
              </w:rPr>
              <w:lastRenderedPageBreak/>
              <w:t>but days off</w:t>
            </w:r>
          </w:p>
        </w:tc>
        <w:tc>
          <w:tcPr>
            <w:tcW w:w="1116" w:type="dxa"/>
            <w:tcBorders>
              <w:top w:val="single" w:sz="4" w:space="0" w:color="auto"/>
              <w:left w:val="single" w:sz="4" w:space="0" w:color="auto"/>
              <w:bottom w:val="single" w:sz="4" w:space="0" w:color="auto"/>
              <w:right w:val="single" w:sz="4" w:space="0" w:color="auto"/>
            </w:tcBorders>
          </w:tcPr>
          <w:p w:rsidR="00550A83" w:rsidRPr="008762F9" w:rsidRDefault="00550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color w:val="000000"/>
                <w:sz w:val="22"/>
                <w:szCs w:val="22"/>
              </w:rPr>
            </w:pPr>
          </w:p>
          <w:p w:rsidR="00550A83" w:rsidRPr="008762F9" w:rsidRDefault="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ascii="Verdana" w:hAnsi="Verdana" w:cs="Arial"/>
                <w:color w:val="000000"/>
                <w:sz w:val="22"/>
                <w:szCs w:val="22"/>
              </w:rPr>
            </w:pPr>
            <w:r w:rsidRPr="008762F9">
              <w:rPr>
                <w:rFonts w:ascii="Verdana" w:hAnsi="Verdana" w:cs="Arial"/>
                <w:color w:val="000000"/>
                <w:sz w:val="22"/>
                <w:szCs w:val="22"/>
              </w:rPr>
              <w:t>Return to work</w:t>
            </w:r>
          </w:p>
        </w:tc>
      </w:tr>
    </w:tbl>
    <w:p w:rsidR="00550A83" w:rsidRPr="008762F9" w:rsidRDefault="00550A83" w:rsidP="00FF2EDD">
      <w:pPr>
        <w:spacing w:after="120"/>
        <w:rPr>
          <w:rFonts w:ascii="Verdana" w:hAnsi="Verdana" w:cs="Arial"/>
          <w:b/>
          <w:sz w:val="18"/>
          <w:szCs w:val="18"/>
        </w:rPr>
      </w:pPr>
    </w:p>
    <w:tbl>
      <w:tblPr>
        <w:tblW w:w="0" w:type="auto"/>
        <w:tblLayout w:type="fixed"/>
        <w:tblCellMar>
          <w:left w:w="115" w:type="dxa"/>
          <w:right w:w="115" w:type="dxa"/>
        </w:tblCellMar>
        <w:tblLook w:val="01E0" w:firstRow="1" w:lastRow="1" w:firstColumn="1" w:lastColumn="1" w:noHBand="0" w:noVBand="0"/>
      </w:tblPr>
      <w:tblGrid>
        <w:gridCol w:w="588"/>
        <w:gridCol w:w="600"/>
        <w:gridCol w:w="6967"/>
        <w:gridCol w:w="250"/>
        <w:gridCol w:w="1557"/>
      </w:tblGrid>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spacing w:after="120"/>
              <w:rPr>
                <w:rFonts w:ascii="Verdana" w:hAnsi="Verdana" w:cs="Arial"/>
                <w:sz w:val="22"/>
                <w:szCs w:val="22"/>
              </w:rPr>
            </w:pPr>
          </w:p>
        </w:tc>
        <w:tc>
          <w:tcPr>
            <w:tcW w:w="6967" w:type="dxa"/>
            <w:shd w:val="clear" w:color="auto" w:fill="auto"/>
          </w:tcPr>
          <w:p w:rsidR="00FB1C78" w:rsidRPr="008762F9" w:rsidRDefault="00FB1C78" w:rsidP="003F6827">
            <w:pPr>
              <w:spacing w:after="120"/>
              <w:jc w:val="both"/>
              <w:rPr>
                <w:rFonts w:ascii="Verdana" w:hAnsi="Verdana" w:cs="Arial"/>
                <w:b/>
                <w:i/>
                <w:color w:val="000000"/>
                <w:sz w:val="22"/>
                <w:szCs w:val="22"/>
              </w:rPr>
            </w:pPr>
            <w:r w:rsidRPr="008762F9">
              <w:rPr>
                <w:rFonts w:ascii="Verdana" w:hAnsi="Verdana" w:cs="Arial"/>
                <w:color w:val="000000"/>
                <w:sz w:val="22"/>
                <w:szCs w:val="22"/>
              </w:rPr>
              <w:t xml:space="preserve">Staff would be expected to bring </w:t>
            </w:r>
            <w:r w:rsidR="005A5135" w:rsidRPr="008762F9">
              <w:rPr>
                <w:rFonts w:ascii="Verdana" w:hAnsi="Verdana" w:cs="Arial"/>
                <w:color w:val="000000"/>
                <w:sz w:val="22"/>
                <w:szCs w:val="22"/>
              </w:rPr>
              <w:t>a ‘Fit</w:t>
            </w:r>
            <w:r w:rsidR="00132FDF" w:rsidRPr="008762F9">
              <w:rPr>
                <w:rFonts w:ascii="Verdana" w:hAnsi="Verdana" w:cs="Arial"/>
                <w:color w:val="000000"/>
                <w:sz w:val="22"/>
                <w:szCs w:val="22"/>
              </w:rPr>
              <w:t xml:space="preserve"> Note’</w:t>
            </w:r>
            <w:r w:rsidRPr="008762F9">
              <w:rPr>
                <w:rFonts w:ascii="Verdana" w:hAnsi="Verdana" w:cs="Arial"/>
                <w:color w:val="000000"/>
                <w:sz w:val="22"/>
                <w:szCs w:val="22"/>
              </w:rPr>
              <w:t xml:space="preserve"> for Wednesday and Thursday had they not notified the Company that they were fit for work.</w:t>
            </w:r>
            <w:r w:rsidRPr="008762F9">
              <w:rPr>
                <w:rFonts w:ascii="Verdana" w:hAnsi="Verdana" w:cs="Arial"/>
                <w:b/>
                <w:i/>
                <w:color w:val="000000"/>
                <w:sz w:val="22"/>
                <w:szCs w:val="22"/>
              </w:rPr>
              <w:t xml:space="preserve"> </w:t>
            </w:r>
          </w:p>
          <w:p w:rsidR="00FB1C78" w:rsidRPr="008762F9" w:rsidRDefault="00FB1C78" w:rsidP="003F6827">
            <w:pPr>
              <w:spacing w:after="120"/>
              <w:jc w:val="both"/>
              <w:rPr>
                <w:rFonts w:ascii="Verdana" w:hAnsi="Verdana" w:cs="Arial"/>
                <w:color w:val="000000"/>
                <w:szCs w:val="22"/>
              </w:rPr>
            </w:pPr>
            <w:r w:rsidRPr="008762F9">
              <w:rPr>
                <w:rFonts w:ascii="Verdana" w:hAnsi="Verdana" w:cs="Arial"/>
                <w:color w:val="000000"/>
                <w:sz w:val="22"/>
                <w:szCs w:val="22"/>
              </w:rPr>
              <w:t>In compliance with the Company</w:t>
            </w:r>
            <w:r w:rsidRPr="008762F9">
              <w:rPr>
                <w:rFonts w:ascii="Verdana" w:hAnsi="Verdana" w:cs="Arial"/>
                <w:sz w:val="22"/>
                <w:szCs w:val="22"/>
              </w:rPr>
              <w:t xml:space="preserve"> staff care policy, staff will be interviewed by their Line Manager on return from sick leave</w:t>
            </w:r>
            <w:r w:rsidRPr="008762F9">
              <w:rPr>
                <w:rFonts w:ascii="Verdana" w:hAnsi="Verdana" w:cs="Arial"/>
                <w:color w:val="000000"/>
                <w:sz w:val="22"/>
                <w:szCs w:val="22"/>
              </w:rPr>
              <w:t xml:space="preserve"> in order to establish the reason for absence and to ensure fitness for work.  If the illness has been stress-related staff will be advised to consult their GP if they have not already done so.</w:t>
            </w:r>
            <w:r w:rsidRPr="008762F9">
              <w:rPr>
                <w:rFonts w:ascii="Verdana" w:hAnsi="Verdana" w:cs="Arial"/>
                <w:color w:val="000000"/>
                <w:szCs w:val="22"/>
              </w:rPr>
              <w:t xml:space="preserve"> </w:t>
            </w:r>
          </w:p>
          <w:p w:rsidR="00FB1C78" w:rsidRPr="008762F9" w:rsidRDefault="00FB1C78" w:rsidP="003F6827">
            <w:pPr>
              <w:spacing w:after="120"/>
              <w:jc w:val="both"/>
              <w:rPr>
                <w:rFonts w:ascii="Verdana" w:hAnsi="Verdana" w:cs="Arial"/>
                <w:color w:val="000000"/>
                <w:sz w:val="22"/>
                <w:szCs w:val="22"/>
              </w:rPr>
            </w:pPr>
            <w:r w:rsidRPr="008762F9">
              <w:rPr>
                <w:rFonts w:ascii="Verdana" w:hAnsi="Verdana" w:cs="Arial"/>
                <w:color w:val="000000"/>
                <w:sz w:val="22"/>
                <w:szCs w:val="22"/>
              </w:rPr>
              <w:t>A record of this will be attached to the Company Self-Certificate (</w:t>
            </w:r>
            <w:r w:rsidR="005A5135" w:rsidRPr="008762F9">
              <w:rPr>
                <w:rFonts w:ascii="Verdana" w:hAnsi="Verdana" w:cs="Arial"/>
                <w:color w:val="000000"/>
                <w:sz w:val="22"/>
                <w:szCs w:val="22"/>
              </w:rPr>
              <w:t>or ‘Fit</w:t>
            </w:r>
            <w:r w:rsidR="00132FDF" w:rsidRPr="008762F9">
              <w:rPr>
                <w:rFonts w:ascii="Verdana" w:hAnsi="Verdana" w:cs="Arial"/>
                <w:color w:val="000000"/>
                <w:sz w:val="22"/>
                <w:szCs w:val="22"/>
              </w:rPr>
              <w:t xml:space="preserve"> Note’</w:t>
            </w:r>
            <w:r w:rsidRPr="008762F9">
              <w:rPr>
                <w:rFonts w:ascii="Verdana" w:hAnsi="Verdana" w:cs="Arial"/>
                <w:color w:val="000000"/>
                <w:sz w:val="22"/>
                <w:szCs w:val="22"/>
              </w:rPr>
              <w:t xml:space="preserve"> if absence is longer than 7 days) and sent to the Human Resources section.</w:t>
            </w:r>
          </w:p>
          <w:p w:rsidR="00FB1C78" w:rsidRPr="008762F9" w:rsidRDefault="005A5135" w:rsidP="003F6827">
            <w:pPr>
              <w:spacing w:after="120"/>
              <w:jc w:val="both"/>
              <w:rPr>
                <w:rFonts w:ascii="Verdana" w:hAnsi="Verdana" w:cs="Arial"/>
                <w:color w:val="000000"/>
                <w:sz w:val="22"/>
                <w:szCs w:val="22"/>
              </w:rPr>
            </w:pPr>
            <w:r w:rsidRPr="008762F9">
              <w:rPr>
                <w:rFonts w:ascii="Verdana" w:hAnsi="Verdana" w:cs="Arial"/>
                <w:color w:val="000000"/>
                <w:sz w:val="22"/>
                <w:szCs w:val="22"/>
              </w:rPr>
              <w:t>The Group</w:t>
            </w:r>
            <w:r w:rsidR="00FB1C78" w:rsidRPr="008762F9">
              <w:rPr>
                <w:rFonts w:ascii="Verdana" w:hAnsi="Verdana" w:cs="Arial"/>
                <w:color w:val="000000"/>
                <w:sz w:val="22"/>
                <w:szCs w:val="22"/>
              </w:rPr>
              <w:t xml:space="preserve"> Operations Manager or the Group Business Manager will follow up any stress-related absences in an effort to identify any potential support mechanisms for the member of staff and indeed causality in the workplace.</w:t>
            </w:r>
          </w:p>
          <w:p w:rsidR="00132FDF" w:rsidRPr="008762F9" w:rsidRDefault="00132FDF" w:rsidP="003F6827">
            <w:pPr>
              <w:spacing w:after="120"/>
              <w:jc w:val="both"/>
              <w:rPr>
                <w:rFonts w:ascii="Verdana" w:hAnsi="Verdana" w:cs="Arial"/>
                <w:b/>
                <w:color w:val="000000"/>
                <w:sz w:val="22"/>
                <w:szCs w:val="22"/>
              </w:rPr>
            </w:pPr>
            <w:r w:rsidRPr="008762F9">
              <w:rPr>
                <w:rFonts w:ascii="Verdana" w:hAnsi="Verdana" w:cs="Arial"/>
                <w:b/>
                <w:color w:val="000000"/>
                <w:sz w:val="22"/>
                <w:szCs w:val="22"/>
              </w:rPr>
              <w:t>“Statement of Fitness for Work” (Fit Note)</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If you receive a ‘Statement of Fitness for Work’ from your Doctor then your Doctor may indicate that you may benefit from:-</w:t>
            </w:r>
          </w:p>
          <w:p w:rsidR="00132FDF" w:rsidRPr="008762F9" w:rsidRDefault="00132FDF" w:rsidP="003F6827">
            <w:pPr>
              <w:spacing w:after="120"/>
              <w:jc w:val="both"/>
              <w:rPr>
                <w:rFonts w:ascii="Verdana" w:hAnsi="Verdana" w:cs="Arial"/>
                <w:color w:val="000000"/>
                <w:sz w:val="22"/>
                <w:szCs w:val="22"/>
              </w:rPr>
            </w:pPr>
            <w:proofErr w:type="spellStart"/>
            <w:r w:rsidRPr="008762F9">
              <w:rPr>
                <w:rFonts w:ascii="Verdana" w:hAnsi="Verdana" w:cs="Arial"/>
                <w:color w:val="000000"/>
                <w:sz w:val="22"/>
                <w:szCs w:val="22"/>
              </w:rPr>
              <w:t>i</w:t>
            </w:r>
            <w:proofErr w:type="spellEnd"/>
            <w:r w:rsidRPr="008762F9">
              <w:rPr>
                <w:rFonts w:ascii="Verdana" w:hAnsi="Verdana" w:cs="Arial"/>
                <w:color w:val="000000"/>
                <w:sz w:val="22"/>
                <w:szCs w:val="22"/>
              </w:rPr>
              <w:t>)</w:t>
            </w:r>
            <w:r w:rsidRPr="008762F9">
              <w:rPr>
                <w:rFonts w:ascii="Verdana" w:hAnsi="Verdana" w:cs="Arial"/>
                <w:color w:val="000000"/>
                <w:sz w:val="22"/>
                <w:szCs w:val="22"/>
              </w:rPr>
              <w:tab/>
              <w:t>a phased return to work</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ii)</w:t>
            </w:r>
            <w:r w:rsidRPr="008762F9">
              <w:rPr>
                <w:rFonts w:ascii="Verdana" w:hAnsi="Verdana" w:cs="Arial"/>
                <w:color w:val="000000"/>
                <w:sz w:val="22"/>
                <w:szCs w:val="22"/>
              </w:rPr>
              <w:tab/>
              <w:t>altered hours</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iii)</w:t>
            </w:r>
            <w:r w:rsidRPr="008762F9">
              <w:rPr>
                <w:rFonts w:ascii="Verdana" w:hAnsi="Verdana" w:cs="Arial"/>
                <w:color w:val="000000"/>
                <w:sz w:val="22"/>
                <w:szCs w:val="22"/>
              </w:rPr>
              <w:tab/>
              <w:t>amended duties</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iv)</w:t>
            </w:r>
            <w:r w:rsidRPr="008762F9">
              <w:rPr>
                <w:rFonts w:ascii="Verdana" w:hAnsi="Verdana" w:cs="Arial"/>
                <w:color w:val="000000"/>
                <w:sz w:val="22"/>
                <w:szCs w:val="22"/>
              </w:rPr>
              <w:tab/>
              <w:t>workplace adaptations</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and the Doctor may comment on the functional effects of your condition.</w:t>
            </w:r>
          </w:p>
          <w:p w:rsidR="00132FDF" w:rsidRPr="008762F9" w:rsidRDefault="00132FDF" w:rsidP="003F6827">
            <w:pPr>
              <w:spacing w:after="120"/>
              <w:jc w:val="both"/>
              <w:rPr>
                <w:rFonts w:ascii="Verdana" w:hAnsi="Verdana" w:cs="Arial"/>
                <w:color w:val="000000"/>
                <w:sz w:val="22"/>
                <w:szCs w:val="22"/>
              </w:rPr>
            </w:pPr>
            <w:r w:rsidRPr="008762F9">
              <w:rPr>
                <w:rFonts w:ascii="Verdana" w:hAnsi="Verdana" w:cs="Arial"/>
                <w:color w:val="000000"/>
                <w:sz w:val="22"/>
                <w:szCs w:val="22"/>
              </w:rPr>
              <w:t xml:space="preserve">Please be aware that if any of the above are recommended/suggested, then it would have to be with the agreement of your Line Manager and the Group Operations Manager or the Group Business Manager.  The Company is </w:t>
            </w:r>
            <w:r w:rsidRPr="008762F9">
              <w:rPr>
                <w:rFonts w:ascii="Verdana" w:hAnsi="Verdana" w:cs="Arial"/>
                <w:b/>
                <w:color w:val="000000"/>
                <w:sz w:val="22"/>
                <w:szCs w:val="22"/>
                <w:u w:val="single"/>
              </w:rPr>
              <w:t>not</w:t>
            </w:r>
            <w:r w:rsidRPr="008762F9">
              <w:rPr>
                <w:rFonts w:ascii="Verdana" w:hAnsi="Verdana" w:cs="Arial"/>
                <w:color w:val="000000"/>
                <w:sz w:val="22"/>
                <w:szCs w:val="22"/>
              </w:rPr>
              <w:t xml:space="preserve"> obliged to implement the suggestions.  Each suggestion will be considered taking into account the place of work, job role and current working conditions at that place of work.</w:t>
            </w:r>
          </w:p>
          <w:p w:rsidR="00132FDF" w:rsidRPr="008762F9" w:rsidRDefault="00132FDF" w:rsidP="003F6827">
            <w:pPr>
              <w:spacing w:after="120"/>
              <w:jc w:val="both"/>
              <w:rPr>
                <w:rFonts w:ascii="Verdana" w:hAnsi="Verdana" w:cs="Arial"/>
                <w:sz w:val="22"/>
                <w:szCs w:val="22"/>
              </w:rPr>
            </w:pPr>
            <w:r w:rsidRPr="008762F9">
              <w:rPr>
                <w:rFonts w:ascii="Verdana" w:hAnsi="Verdana" w:cs="Arial"/>
                <w:color w:val="000000"/>
                <w:sz w:val="22"/>
                <w:szCs w:val="22"/>
              </w:rPr>
              <w:t>If a phased return to work is deemed to be appropriate in the circumstances then the staff member would return to work for at least 50% of their normal working week.  Please note any member of staff returning to work on reduced hours will be paid only for the hours worked.</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All staff</w:t>
            </w:r>
          </w:p>
          <w:p w:rsidR="00FB1C78" w:rsidRPr="008762F9" w:rsidRDefault="00FB1C78">
            <w:pPr>
              <w:rPr>
                <w:rFonts w:ascii="Verdana" w:hAnsi="Verdana" w:cs="Arial"/>
                <w:sz w:val="18"/>
                <w:szCs w:val="18"/>
              </w:rPr>
            </w:pPr>
            <w:r w:rsidRPr="008762F9">
              <w:rPr>
                <w:rFonts w:ascii="Verdana" w:hAnsi="Verdana" w:cs="Arial"/>
                <w:sz w:val="18"/>
                <w:szCs w:val="18"/>
              </w:rPr>
              <w:t>LM</w:t>
            </w: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LM</w:t>
            </w: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GOM</w:t>
            </w:r>
          </w:p>
          <w:p w:rsidR="00FB1C78" w:rsidRPr="008762F9" w:rsidRDefault="00FB1C78">
            <w:pPr>
              <w:rPr>
                <w:rFonts w:ascii="Verdana" w:hAnsi="Verdana" w:cs="Arial"/>
                <w:sz w:val="18"/>
                <w:szCs w:val="18"/>
              </w:rPr>
            </w:pPr>
            <w:r w:rsidRPr="008762F9">
              <w:rPr>
                <w:rFonts w:ascii="Verdana" w:hAnsi="Verdana" w:cs="Arial"/>
                <w:sz w:val="18"/>
                <w:szCs w:val="18"/>
              </w:rPr>
              <w:t>GBM</w:t>
            </w:r>
          </w:p>
        </w:tc>
      </w:tr>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numPr>
                <w:ilvl w:val="0"/>
                <w:numId w:val="7"/>
              </w:numPr>
              <w:spacing w:after="120"/>
              <w:rPr>
                <w:rFonts w:ascii="Verdana" w:hAnsi="Verdana" w:cs="Arial"/>
                <w:sz w:val="22"/>
                <w:szCs w:val="22"/>
              </w:rPr>
            </w:pPr>
          </w:p>
        </w:tc>
        <w:tc>
          <w:tcPr>
            <w:tcW w:w="6967" w:type="dxa"/>
            <w:shd w:val="clear" w:color="auto" w:fill="auto"/>
          </w:tcPr>
          <w:p w:rsidR="00FB1C78" w:rsidRPr="008762F9" w:rsidRDefault="00FB1C78" w:rsidP="003F6827">
            <w:pPr>
              <w:spacing w:after="120"/>
              <w:jc w:val="both"/>
              <w:rPr>
                <w:rFonts w:ascii="Verdana" w:hAnsi="Verdana" w:cs="Arial"/>
                <w:sz w:val="22"/>
                <w:szCs w:val="22"/>
              </w:rPr>
            </w:pPr>
            <w:r w:rsidRPr="008762F9">
              <w:rPr>
                <w:rFonts w:ascii="Verdana" w:hAnsi="Verdana" w:cs="Arial"/>
                <w:b/>
                <w:bCs/>
              </w:rPr>
              <w:t>Sick Leave Payment</w:t>
            </w:r>
            <w:r w:rsidRPr="008762F9">
              <w:rPr>
                <w:rFonts w:ascii="Verdana" w:hAnsi="Verdana" w:cs="Arial"/>
                <w:b/>
                <w:bCs/>
                <w:sz w:val="22"/>
                <w:szCs w:val="22"/>
              </w:rPr>
              <w:t xml:space="preserve"> </w:t>
            </w:r>
            <w:r w:rsidRPr="008762F9">
              <w:rPr>
                <w:rFonts w:ascii="Verdana" w:hAnsi="Verdana" w:cs="Arial"/>
                <w:bCs/>
                <w:sz w:val="22"/>
                <w:szCs w:val="22"/>
              </w:rPr>
              <w:t>-</w:t>
            </w:r>
            <w:r w:rsidRPr="008762F9">
              <w:rPr>
                <w:rFonts w:ascii="Verdana" w:hAnsi="Verdana" w:cs="Arial"/>
                <w:b/>
                <w:bCs/>
                <w:sz w:val="22"/>
                <w:szCs w:val="22"/>
              </w:rPr>
              <w:t xml:space="preserve"> </w:t>
            </w:r>
            <w:r w:rsidRPr="008762F9">
              <w:rPr>
                <w:rFonts w:ascii="Verdana" w:hAnsi="Verdana" w:cs="Arial"/>
                <w:sz w:val="22"/>
                <w:szCs w:val="22"/>
              </w:rPr>
              <w:t>See contract for contractual entitlements.</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tc>
      </w:tr>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numPr>
                <w:ilvl w:val="0"/>
                <w:numId w:val="7"/>
              </w:numPr>
              <w:spacing w:after="120"/>
              <w:rPr>
                <w:rFonts w:ascii="Verdana" w:hAnsi="Verdana" w:cs="Arial"/>
                <w:sz w:val="22"/>
                <w:szCs w:val="22"/>
              </w:rPr>
            </w:pPr>
          </w:p>
        </w:tc>
        <w:tc>
          <w:tcPr>
            <w:tcW w:w="6967" w:type="dxa"/>
            <w:shd w:val="clear" w:color="auto" w:fill="auto"/>
          </w:tcPr>
          <w:p w:rsidR="00FB1C78" w:rsidRPr="008762F9" w:rsidRDefault="00FB1C78" w:rsidP="003F6827">
            <w:pPr>
              <w:spacing w:after="120"/>
              <w:jc w:val="both"/>
              <w:rPr>
                <w:rFonts w:ascii="Verdana" w:hAnsi="Verdana" w:cs="Arial"/>
                <w:b/>
                <w:color w:val="000000"/>
              </w:rPr>
            </w:pPr>
            <w:r w:rsidRPr="008762F9">
              <w:rPr>
                <w:rFonts w:ascii="Verdana" w:hAnsi="Verdana" w:cs="Arial"/>
                <w:b/>
                <w:color w:val="000000"/>
              </w:rPr>
              <w:t>Maternity Leave (and also Adoption)</w:t>
            </w:r>
          </w:p>
          <w:p w:rsidR="00FB1C78" w:rsidRPr="008762F9" w:rsidRDefault="00FB1C78" w:rsidP="003F6827">
            <w:pPr>
              <w:spacing w:after="120"/>
              <w:jc w:val="both"/>
              <w:rPr>
                <w:rFonts w:ascii="Verdana" w:hAnsi="Verdana" w:cs="Arial"/>
                <w:color w:val="000000"/>
                <w:sz w:val="22"/>
                <w:szCs w:val="22"/>
              </w:rPr>
            </w:pPr>
            <w:r w:rsidRPr="008762F9">
              <w:rPr>
                <w:rFonts w:ascii="Verdana" w:hAnsi="Verdana" w:cs="Arial"/>
                <w:sz w:val="22"/>
                <w:szCs w:val="22"/>
              </w:rPr>
              <w:t xml:space="preserve">The Company's policy is to comply with the legislation on maternity/adoption rights.  To this end it is our aim to inform all female employees, of their entitlement to statutory maternity rights including pay/leave and time off </w:t>
            </w:r>
            <w:r w:rsidRPr="008762F9">
              <w:rPr>
                <w:rFonts w:ascii="Verdana" w:hAnsi="Verdana" w:cs="Arial"/>
                <w:sz w:val="22"/>
                <w:szCs w:val="22"/>
              </w:rPr>
              <w:lastRenderedPageBreak/>
              <w:t>in respect of maternity appointments and to ensure that those rights are understood by employees who qualify.</w:t>
            </w:r>
            <w:r w:rsidRPr="008762F9">
              <w:rPr>
                <w:rFonts w:ascii="Verdana" w:hAnsi="Verdana" w:cs="Arial"/>
                <w:color w:val="000000"/>
                <w:sz w:val="22"/>
                <w:szCs w:val="22"/>
              </w:rPr>
              <w:t xml:space="preserve">  The Human Resources Manager will, on request, provide published literature to staff detailing their rights in this regard.</w:t>
            </w:r>
          </w:p>
          <w:p w:rsidR="00FB1C78" w:rsidRPr="008762F9" w:rsidRDefault="00FB1C78" w:rsidP="003F6827">
            <w:pPr>
              <w:spacing w:after="120"/>
              <w:jc w:val="both"/>
              <w:rPr>
                <w:rFonts w:ascii="Verdana" w:hAnsi="Verdana" w:cs="Arial"/>
                <w:color w:val="000000"/>
                <w:sz w:val="22"/>
                <w:szCs w:val="22"/>
              </w:rPr>
            </w:pPr>
            <w:r w:rsidRPr="008762F9">
              <w:rPr>
                <w:rFonts w:ascii="Verdana" w:hAnsi="Verdana" w:cs="Arial"/>
                <w:color w:val="000000"/>
                <w:sz w:val="22"/>
                <w:szCs w:val="22"/>
              </w:rPr>
              <w:t xml:space="preserve">However, in the first instance an employee who is pregnant must inform the Human Resources Manager and their own Manager at an early stage of the pregnancy in order that a Risk Assessment may be carried out and that the Company can make arrangements for staff cover during the maternity leave period.  At some point in the pregnancy usually, after 20 weeks, the employee must obtain a </w:t>
            </w:r>
            <w:smartTag w:uri="urn:schemas-microsoft-com:office:smarttags" w:element="stockticker">
              <w:r w:rsidRPr="008762F9">
                <w:rPr>
                  <w:rFonts w:ascii="Verdana" w:hAnsi="Verdana" w:cs="Arial"/>
                  <w:color w:val="000000"/>
                  <w:sz w:val="22"/>
                  <w:szCs w:val="22"/>
                </w:rPr>
                <w:t>MAT</w:t>
              </w:r>
            </w:smartTag>
            <w:r w:rsidRPr="008762F9">
              <w:rPr>
                <w:rFonts w:ascii="Verdana" w:hAnsi="Verdana" w:cs="Arial"/>
                <w:color w:val="000000"/>
                <w:sz w:val="22"/>
                <w:szCs w:val="22"/>
              </w:rPr>
              <w:t xml:space="preserve"> B1 </w:t>
            </w:r>
            <w:r w:rsidR="00700401" w:rsidRPr="008762F9">
              <w:rPr>
                <w:rFonts w:ascii="Verdana" w:hAnsi="Verdana" w:cs="Arial"/>
                <w:color w:val="000000"/>
                <w:sz w:val="22"/>
                <w:szCs w:val="22"/>
              </w:rPr>
              <w:t xml:space="preserve">certificate </w:t>
            </w:r>
            <w:r w:rsidRPr="008762F9">
              <w:rPr>
                <w:rFonts w:ascii="Verdana" w:hAnsi="Verdana" w:cs="Arial"/>
                <w:color w:val="000000"/>
                <w:sz w:val="22"/>
                <w:szCs w:val="22"/>
              </w:rPr>
              <w:t>from their midwife or General Practitioner which states the Expected Week of Confinement/Childbirth and also entitles the employee to Statutory Maternity Pay</w:t>
            </w:r>
            <w:r w:rsidR="00700401" w:rsidRPr="008762F9">
              <w:rPr>
                <w:rFonts w:ascii="Verdana" w:hAnsi="Verdana" w:cs="Arial"/>
                <w:color w:val="000000"/>
                <w:sz w:val="22"/>
                <w:szCs w:val="22"/>
              </w:rPr>
              <w:t xml:space="preserve">, if applicable.  Depending on length of service some pregnant employees may only be entitled to Maternity Allowance payable through </w:t>
            </w:r>
            <w:proofErr w:type="spellStart"/>
            <w:r w:rsidR="00700401" w:rsidRPr="008762F9">
              <w:rPr>
                <w:rFonts w:ascii="Verdana" w:hAnsi="Verdana" w:cs="Arial"/>
                <w:color w:val="000000"/>
                <w:sz w:val="22"/>
                <w:szCs w:val="22"/>
              </w:rPr>
              <w:t>Jobcentreplus</w:t>
            </w:r>
            <w:proofErr w:type="spellEnd"/>
            <w:r w:rsidR="00700401" w:rsidRPr="008762F9">
              <w:rPr>
                <w:rFonts w:ascii="Verdana" w:hAnsi="Verdana" w:cs="Arial"/>
                <w:color w:val="000000"/>
                <w:sz w:val="22"/>
                <w:szCs w:val="22"/>
              </w:rPr>
              <w:t>.</w:t>
            </w:r>
          </w:p>
          <w:p w:rsidR="00FB1C78" w:rsidRPr="008762F9" w:rsidRDefault="00FB1C78" w:rsidP="003F6827">
            <w:pPr>
              <w:pStyle w:val="BodyTextIndent"/>
              <w:ind w:left="0" w:firstLine="0"/>
              <w:jc w:val="both"/>
              <w:rPr>
                <w:rFonts w:ascii="Verdana" w:hAnsi="Verdana" w:cs="Arial"/>
                <w:sz w:val="22"/>
                <w:szCs w:val="22"/>
              </w:rPr>
            </w:pPr>
            <w:r w:rsidRPr="008762F9">
              <w:rPr>
                <w:rFonts w:ascii="Verdana" w:hAnsi="Verdana" w:cs="Arial"/>
                <w:sz w:val="22"/>
                <w:szCs w:val="22"/>
              </w:rPr>
              <w:t xml:space="preserve">The Human Resources Manager will consult up to date literature for the latest information in respect of maternity rights. </w:t>
            </w:r>
          </w:p>
          <w:p w:rsidR="00FB1C78" w:rsidRPr="008762F9" w:rsidRDefault="00FB1C78" w:rsidP="003F6827">
            <w:pPr>
              <w:spacing w:after="120"/>
              <w:jc w:val="both"/>
              <w:rPr>
                <w:rFonts w:ascii="Verdana" w:hAnsi="Verdana" w:cs="Arial"/>
                <w:sz w:val="22"/>
                <w:szCs w:val="22"/>
              </w:rPr>
            </w:pPr>
            <w:r w:rsidRPr="008762F9">
              <w:rPr>
                <w:rFonts w:ascii="Verdana" w:hAnsi="Verdana" w:cs="Arial"/>
                <w:b/>
                <w:color w:val="000000"/>
                <w:sz w:val="22"/>
                <w:szCs w:val="22"/>
                <w:u w:val="single"/>
              </w:rPr>
              <w:t>NB</w:t>
            </w:r>
            <w:r w:rsidRPr="008762F9">
              <w:rPr>
                <w:rFonts w:ascii="Verdana" w:hAnsi="Verdana" w:cs="Arial"/>
                <w:b/>
                <w:color w:val="000000"/>
                <w:sz w:val="22"/>
                <w:szCs w:val="22"/>
              </w:rPr>
              <w:tab/>
              <w:t xml:space="preserve">Unless the </w:t>
            </w:r>
            <w:smartTag w:uri="urn:schemas-microsoft-com:office:smarttags" w:element="stockticker">
              <w:r w:rsidRPr="008762F9">
                <w:rPr>
                  <w:rFonts w:ascii="Verdana" w:hAnsi="Verdana" w:cs="Arial"/>
                  <w:b/>
                  <w:color w:val="000000"/>
                  <w:sz w:val="22"/>
                  <w:szCs w:val="22"/>
                </w:rPr>
                <w:t>MAT</w:t>
              </w:r>
            </w:smartTag>
            <w:r w:rsidRPr="008762F9">
              <w:rPr>
                <w:rFonts w:ascii="Verdana" w:hAnsi="Verdana" w:cs="Arial"/>
                <w:b/>
                <w:color w:val="000000"/>
                <w:sz w:val="22"/>
                <w:szCs w:val="22"/>
              </w:rPr>
              <w:t xml:space="preserve"> B1 </w:t>
            </w:r>
            <w:r w:rsidR="00700401" w:rsidRPr="008762F9">
              <w:rPr>
                <w:rFonts w:ascii="Verdana" w:hAnsi="Verdana" w:cs="Arial"/>
                <w:b/>
                <w:color w:val="000000"/>
                <w:sz w:val="22"/>
                <w:szCs w:val="22"/>
              </w:rPr>
              <w:t xml:space="preserve">certificate </w:t>
            </w:r>
            <w:r w:rsidRPr="008762F9">
              <w:rPr>
                <w:rFonts w:ascii="Verdana" w:hAnsi="Verdana" w:cs="Arial"/>
                <w:b/>
                <w:color w:val="000000"/>
                <w:sz w:val="22"/>
                <w:szCs w:val="22"/>
              </w:rPr>
              <w:t>is provided then the Company is not obliged to make any maternity payments.</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HRM</w:t>
            </w: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All staff</w:t>
            </w: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p>
          <w:p w:rsidR="00FB1C78" w:rsidRPr="008762F9" w:rsidRDefault="00FB1C78">
            <w:pPr>
              <w:rPr>
                <w:rFonts w:ascii="Verdana" w:hAnsi="Verdana" w:cs="Arial"/>
                <w:sz w:val="18"/>
                <w:szCs w:val="18"/>
              </w:rPr>
            </w:pPr>
            <w:r w:rsidRPr="008762F9">
              <w:rPr>
                <w:rFonts w:ascii="Verdana" w:hAnsi="Verdana" w:cs="Arial"/>
                <w:sz w:val="18"/>
                <w:szCs w:val="18"/>
              </w:rPr>
              <w:t>HR</w:t>
            </w:r>
          </w:p>
        </w:tc>
      </w:tr>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numPr>
                <w:ilvl w:val="0"/>
                <w:numId w:val="7"/>
              </w:numPr>
              <w:spacing w:after="120"/>
              <w:rPr>
                <w:rFonts w:ascii="Verdana" w:hAnsi="Verdana" w:cs="Arial"/>
                <w:sz w:val="22"/>
                <w:szCs w:val="22"/>
              </w:rPr>
            </w:pPr>
          </w:p>
        </w:tc>
        <w:tc>
          <w:tcPr>
            <w:tcW w:w="6967" w:type="dxa"/>
            <w:shd w:val="clear" w:color="auto" w:fill="auto"/>
          </w:tcPr>
          <w:p w:rsidR="00FB1C78" w:rsidRPr="008762F9" w:rsidRDefault="00FB1C78" w:rsidP="003F6827">
            <w:pPr>
              <w:spacing w:after="120"/>
              <w:jc w:val="both"/>
              <w:rPr>
                <w:rFonts w:ascii="Verdana" w:hAnsi="Verdana" w:cs="Arial"/>
                <w:b/>
                <w:bCs/>
              </w:rPr>
            </w:pPr>
            <w:r w:rsidRPr="008762F9">
              <w:rPr>
                <w:rFonts w:ascii="Verdana" w:hAnsi="Verdana" w:cs="Arial"/>
                <w:b/>
                <w:bCs/>
              </w:rPr>
              <w:t>Paternity Leave/Pay</w:t>
            </w:r>
          </w:p>
          <w:p w:rsidR="00FB1C78" w:rsidRPr="008762F9" w:rsidRDefault="00FB1C78" w:rsidP="003F6827">
            <w:pPr>
              <w:spacing w:after="120"/>
              <w:jc w:val="both"/>
              <w:rPr>
                <w:rFonts w:ascii="Verdana" w:hAnsi="Verdana" w:cs="Arial"/>
                <w:b/>
                <w:color w:val="000000"/>
              </w:rPr>
            </w:pPr>
            <w:r w:rsidRPr="008762F9">
              <w:rPr>
                <w:rFonts w:ascii="Verdana" w:hAnsi="Verdana" w:cs="Arial"/>
                <w:sz w:val="22"/>
                <w:szCs w:val="22"/>
              </w:rPr>
              <w:t>The Company's policy is to comply with the legislation on paternity rights.  To this end its aim is to inform all male employees, of their entitlement to statutory paternity rights.</w:t>
            </w:r>
            <w:r w:rsidR="00132FDF" w:rsidRPr="008762F9">
              <w:rPr>
                <w:rFonts w:ascii="Verdana" w:hAnsi="Verdana" w:cs="Arial"/>
                <w:sz w:val="22"/>
                <w:szCs w:val="22"/>
              </w:rPr>
              <w:t xml:space="preserve">  </w:t>
            </w:r>
            <w:r w:rsidRPr="008762F9">
              <w:rPr>
                <w:rFonts w:ascii="Verdana" w:hAnsi="Verdana" w:cs="Arial"/>
                <w:sz w:val="22"/>
                <w:szCs w:val="22"/>
              </w:rPr>
              <w:t>As with maternity rights above, the Human Resources Manager will consult up to date literature for the latest information in respect of paternity rights.</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tc>
      </w:tr>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numPr>
                <w:ilvl w:val="0"/>
                <w:numId w:val="7"/>
              </w:numPr>
              <w:spacing w:after="120"/>
              <w:rPr>
                <w:rFonts w:ascii="Verdana" w:hAnsi="Verdana" w:cs="Arial"/>
                <w:sz w:val="22"/>
                <w:szCs w:val="22"/>
              </w:rPr>
            </w:pPr>
          </w:p>
        </w:tc>
        <w:tc>
          <w:tcPr>
            <w:tcW w:w="6967" w:type="dxa"/>
            <w:shd w:val="clear" w:color="auto" w:fill="auto"/>
          </w:tcPr>
          <w:p w:rsidR="00FB1C78" w:rsidRPr="008762F9" w:rsidRDefault="00FB1C78" w:rsidP="003F6827">
            <w:pPr>
              <w:spacing w:after="120"/>
              <w:jc w:val="both"/>
              <w:rPr>
                <w:rFonts w:ascii="Verdana" w:hAnsi="Verdana" w:cs="Arial"/>
                <w:b/>
                <w:bCs/>
              </w:rPr>
            </w:pPr>
            <w:r w:rsidRPr="008762F9">
              <w:rPr>
                <w:rFonts w:ascii="Verdana" w:hAnsi="Verdana" w:cs="Arial"/>
                <w:b/>
                <w:bCs/>
              </w:rPr>
              <w:t>Family Leave</w:t>
            </w:r>
          </w:p>
          <w:p w:rsidR="00363BF9" w:rsidRPr="008762F9" w:rsidRDefault="00FB1C78" w:rsidP="003F6827">
            <w:pPr>
              <w:spacing w:after="120"/>
              <w:jc w:val="both"/>
              <w:rPr>
                <w:rFonts w:ascii="Verdana" w:hAnsi="Verdana" w:cs="Arial"/>
                <w:b/>
                <w:bCs/>
              </w:rPr>
            </w:pPr>
            <w:r w:rsidRPr="008762F9">
              <w:rPr>
                <w:rFonts w:ascii="Verdana" w:hAnsi="Verdana" w:cs="Arial"/>
                <w:b/>
                <w:bCs/>
              </w:rPr>
              <w:t>Policy</w:t>
            </w:r>
          </w:p>
          <w:p w:rsidR="00FB1C78" w:rsidRPr="008762F9" w:rsidRDefault="00FB1C78" w:rsidP="003F6827">
            <w:pPr>
              <w:spacing w:after="120"/>
              <w:jc w:val="both"/>
              <w:rPr>
                <w:rFonts w:ascii="Verdana" w:hAnsi="Verdana" w:cs="Arial"/>
                <w:b/>
                <w:bCs/>
              </w:rPr>
            </w:pPr>
            <w:r w:rsidRPr="008762F9">
              <w:rPr>
                <w:rFonts w:ascii="Verdana" w:hAnsi="Verdana" w:cs="Arial"/>
                <w:bCs/>
                <w:sz w:val="22"/>
                <w:szCs w:val="22"/>
              </w:rPr>
              <w:t>The Company recognises that at various stages in employee’s working lives, domestic and family commitments and responsibilities can potentially reduce or hinder their ability to fulfil work responsibilities.  Where such conflicts cannot be resolved, this could result in the organisation losing employees.  To prevent such loss of skilled experienced workers and in an effort to help reduce anxiety and stress among our workforce, this Company not only acknowledges those potential conflicts but also offers practical help through its family leave arrangements.</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tc>
      </w:tr>
      <w:tr w:rsidR="00FB1C78" w:rsidRPr="008762F9" w:rsidTr="003F6827">
        <w:tc>
          <w:tcPr>
            <w:tcW w:w="588" w:type="dxa"/>
            <w:shd w:val="clear" w:color="auto" w:fill="auto"/>
          </w:tcPr>
          <w:p w:rsidR="00FB1C78" w:rsidRPr="008762F9" w:rsidRDefault="00FB1C78" w:rsidP="003F6827">
            <w:pPr>
              <w:spacing w:after="120"/>
              <w:rPr>
                <w:rFonts w:ascii="Verdana" w:hAnsi="Verdana" w:cs="Arial"/>
                <w:sz w:val="22"/>
                <w:szCs w:val="22"/>
              </w:rPr>
            </w:pPr>
          </w:p>
        </w:tc>
        <w:tc>
          <w:tcPr>
            <w:tcW w:w="600" w:type="dxa"/>
            <w:shd w:val="clear" w:color="auto" w:fill="auto"/>
          </w:tcPr>
          <w:p w:rsidR="00FB1C78" w:rsidRPr="008762F9" w:rsidRDefault="00FB1C78" w:rsidP="003F6827">
            <w:pPr>
              <w:numPr>
                <w:ilvl w:val="0"/>
                <w:numId w:val="7"/>
              </w:numPr>
              <w:spacing w:after="120"/>
              <w:rPr>
                <w:rFonts w:ascii="Verdana" w:hAnsi="Verdana" w:cs="Arial"/>
                <w:sz w:val="22"/>
                <w:szCs w:val="22"/>
              </w:rPr>
            </w:pPr>
          </w:p>
        </w:tc>
        <w:tc>
          <w:tcPr>
            <w:tcW w:w="6967" w:type="dxa"/>
            <w:shd w:val="clear" w:color="auto" w:fill="auto"/>
          </w:tcPr>
          <w:p w:rsidR="00FB1C78" w:rsidRPr="008762F9" w:rsidRDefault="00FB1C78" w:rsidP="003F6827">
            <w:pPr>
              <w:tabs>
                <w:tab w:val="left" w:pos="567"/>
              </w:tabs>
              <w:spacing w:after="120"/>
              <w:rPr>
                <w:rFonts w:ascii="Verdana" w:hAnsi="Verdana" w:cs="Arial"/>
                <w:b/>
                <w:bCs/>
              </w:rPr>
            </w:pPr>
            <w:r w:rsidRPr="008762F9">
              <w:rPr>
                <w:rFonts w:ascii="Verdana" w:hAnsi="Verdana" w:cs="Arial"/>
                <w:b/>
                <w:bCs/>
              </w:rPr>
              <w:t>Parental Leave</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who are the parents of one or more children under five years of age and who have at least one year’s continuous service are entitled to a total of 1</w:t>
            </w:r>
            <w:r w:rsidR="00480B39" w:rsidRPr="008762F9">
              <w:rPr>
                <w:rFonts w:ascii="Verdana" w:hAnsi="Verdana" w:cs="Arial"/>
                <w:bCs/>
                <w:sz w:val="22"/>
                <w:szCs w:val="22"/>
              </w:rPr>
              <w:t>8</w:t>
            </w:r>
            <w:r w:rsidRPr="008762F9">
              <w:rPr>
                <w:rFonts w:ascii="Verdana" w:hAnsi="Verdana" w:cs="Arial"/>
                <w:bCs/>
                <w:sz w:val="22"/>
                <w:szCs w:val="22"/>
              </w:rPr>
              <w:t xml:space="preserve"> weeks </w:t>
            </w:r>
            <w:r w:rsidRPr="008762F9">
              <w:rPr>
                <w:rFonts w:ascii="Verdana" w:hAnsi="Verdana" w:cs="Arial"/>
                <w:b/>
                <w:bCs/>
                <w:sz w:val="22"/>
                <w:szCs w:val="22"/>
              </w:rPr>
              <w:t>unpaid</w:t>
            </w:r>
            <w:r w:rsidRPr="008762F9">
              <w:rPr>
                <w:rFonts w:ascii="Verdana" w:hAnsi="Verdana" w:cs="Arial"/>
                <w:bCs/>
                <w:sz w:val="22"/>
                <w:szCs w:val="22"/>
              </w:rPr>
              <w:t xml:space="preserve"> parental leave</w:t>
            </w:r>
            <w:r w:rsidR="00480B39" w:rsidRPr="008762F9">
              <w:rPr>
                <w:rFonts w:ascii="Verdana" w:hAnsi="Verdana" w:cs="Arial"/>
                <w:bCs/>
                <w:sz w:val="22"/>
                <w:szCs w:val="22"/>
              </w:rPr>
              <w:t xml:space="preserve"> (effective 8 March 2013)</w:t>
            </w:r>
            <w:r w:rsidRPr="008762F9">
              <w:rPr>
                <w:rFonts w:ascii="Verdana" w:hAnsi="Verdana" w:cs="Arial"/>
                <w:bCs/>
                <w:sz w:val="22"/>
                <w:szCs w:val="22"/>
              </w:rPr>
              <w:t xml:space="preserve">.  This leave may be taken at any time (subject to the employer’s agreement) up to the child’s fifth birthday.  This right also </w:t>
            </w:r>
            <w:r w:rsidRPr="008762F9">
              <w:rPr>
                <w:rFonts w:ascii="Verdana" w:hAnsi="Verdana" w:cs="Arial"/>
                <w:bCs/>
                <w:sz w:val="22"/>
                <w:szCs w:val="22"/>
              </w:rPr>
              <w:lastRenderedPageBreak/>
              <w:t>applies to employees who have acquired formal responsibility for a child, e.g. guardians.</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who have at least one year’s continuous service and who adopt a child under 18 are also entitled to 1</w:t>
            </w:r>
            <w:r w:rsidR="00480B39" w:rsidRPr="008762F9">
              <w:rPr>
                <w:rFonts w:ascii="Verdana" w:hAnsi="Verdana" w:cs="Arial"/>
                <w:bCs/>
                <w:sz w:val="22"/>
                <w:szCs w:val="22"/>
              </w:rPr>
              <w:t>8</w:t>
            </w:r>
            <w:r w:rsidRPr="008762F9">
              <w:rPr>
                <w:rFonts w:ascii="Verdana" w:hAnsi="Verdana" w:cs="Arial"/>
                <w:bCs/>
                <w:sz w:val="22"/>
                <w:szCs w:val="22"/>
              </w:rPr>
              <w:t xml:space="preserve"> weeks parental leave</w:t>
            </w:r>
            <w:r w:rsidR="00480B39" w:rsidRPr="008762F9">
              <w:rPr>
                <w:rFonts w:ascii="Verdana" w:hAnsi="Verdana" w:cs="Arial"/>
                <w:bCs/>
                <w:sz w:val="22"/>
                <w:szCs w:val="22"/>
              </w:rPr>
              <w:t xml:space="preserve"> (effective 8 March 2013)</w:t>
            </w:r>
            <w:r w:rsidRPr="008762F9">
              <w:rPr>
                <w:rFonts w:ascii="Verdana" w:hAnsi="Verdana" w:cs="Arial"/>
                <w:bCs/>
                <w:sz w:val="22"/>
                <w:szCs w:val="22"/>
              </w:rPr>
              <w:t>.  The right to leave lasts for five years from the date on which the child was placed for adoption, or until the child reaches the age of 18, whichever occurs earlier.</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 xml:space="preserve">Parents of </w:t>
            </w:r>
            <w:r w:rsidR="00363BF9" w:rsidRPr="008762F9">
              <w:rPr>
                <w:rFonts w:ascii="Verdana" w:hAnsi="Verdana" w:cs="Arial"/>
                <w:bCs/>
                <w:sz w:val="22"/>
                <w:szCs w:val="22"/>
              </w:rPr>
              <w:t xml:space="preserve">children in receipt of </w:t>
            </w:r>
            <w:r w:rsidRPr="008762F9">
              <w:rPr>
                <w:rFonts w:ascii="Verdana" w:hAnsi="Verdana" w:cs="Arial"/>
                <w:bCs/>
                <w:sz w:val="22"/>
                <w:szCs w:val="22"/>
              </w:rPr>
              <w:t>disab</w:t>
            </w:r>
            <w:r w:rsidR="00363BF9" w:rsidRPr="008762F9">
              <w:rPr>
                <w:rFonts w:ascii="Verdana" w:hAnsi="Verdana" w:cs="Arial"/>
                <w:bCs/>
                <w:sz w:val="22"/>
                <w:szCs w:val="22"/>
              </w:rPr>
              <w:t>ility living allowance</w:t>
            </w:r>
            <w:r w:rsidRPr="008762F9">
              <w:rPr>
                <w:rFonts w:ascii="Verdana" w:hAnsi="Verdana" w:cs="Arial"/>
                <w:bCs/>
                <w:sz w:val="22"/>
                <w:szCs w:val="22"/>
              </w:rPr>
              <w:t xml:space="preserve">  can take a total of 18 weeks </w:t>
            </w:r>
            <w:r w:rsidRPr="008762F9">
              <w:rPr>
                <w:rFonts w:ascii="Verdana" w:hAnsi="Verdana" w:cs="Arial"/>
                <w:b/>
                <w:bCs/>
                <w:sz w:val="22"/>
                <w:szCs w:val="22"/>
              </w:rPr>
              <w:t>unpaid</w:t>
            </w:r>
            <w:r w:rsidRPr="008762F9">
              <w:rPr>
                <w:rFonts w:ascii="Verdana" w:hAnsi="Verdana" w:cs="Arial"/>
                <w:bCs/>
                <w:sz w:val="22"/>
                <w:szCs w:val="22"/>
              </w:rPr>
              <w:t xml:space="preserve"> parental leave up until the child’s 18th birthday.</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who work part-time will receive a pro-rata amount of parental leave.</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An employee may not take more than four weeks parental leave per calendar year per child.</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Applications for parental leave must be made in writing to the Human Resources Manager and employees may be required to provide evidence of their responsibility for the child and the child’s age.</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must give at least 21 days notice of an intention to take parental leave and should specify the dates they wish the period of leave to begin and end.</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may take time off immediately after the birth or immediately after an adoption order has been granted provided that they give 21 days notice of the expected week of the child’s birth or adoption.</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The Company reserves the right to postpone a period of parental leave requested for up to six months (unless the leave is requested for the period immediately after a child is born or adopted).  Postponement may be necessary whe</w:t>
            </w:r>
            <w:r w:rsidR="00363BF9" w:rsidRPr="008762F9">
              <w:rPr>
                <w:rFonts w:ascii="Verdana" w:hAnsi="Verdana" w:cs="Arial"/>
                <w:bCs/>
                <w:sz w:val="22"/>
                <w:szCs w:val="22"/>
              </w:rPr>
              <w:t>n</w:t>
            </w:r>
            <w:r w:rsidRPr="008762F9">
              <w:rPr>
                <w:rFonts w:ascii="Verdana" w:hAnsi="Verdana" w:cs="Arial"/>
                <w:bCs/>
                <w:sz w:val="22"/>
                <w:szCs w:val="22"/>
              </w:rPr>
              <w:t xml:space="preserve"> the organisation could not cope or would be harmed by the absence of an employee at the time requested.  Postponement will be confirmed in writing no later than seven days after the employee’s notice to take leave has been received.  This will state the reason for the postponement and set out suggested new dates of parental leave.</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Employees will remain employed during all periods of parental leave although most contractual terms will be stopped (unless the employee’s contract states otherwise).  The terms that continue to apply are: the employer’s obligation of trust and confidence, terms concerning notice, redundancy compensation and disciplinary and grievance procedures.  Furthermore, the employee’s obligation of good faith and any express terms prohibiting disclosure of confidential information or participation in a competing business remain active.</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No payment will be made for any parental leave taken.</w:t>
            </w:r>
          </w:p>
          <w:p w:rsidR="00FB1C78" w:rsidRPr="008762F9" w:rsidRDefault="00FB1C78" w:rsidP="003F6827">
            <w:pPr>
              <w:tabs>
                <w:tab w:val="left" w:pos="567"/>
              </w:tabs>
              <w:spacing w:after="120"/>
              <w:jc w:val="both"/>
              <w:rPr>
                <w:rFonts w:ascii="Verdana" w:hAnsi="Verdana" w:cs="Arial"/>
                <w:bCs/>
                <w:sz w:val="22"/>
                <w:szCs w:val="22"/>
              </w:rPr>
            </w:pPr>
            <w:r w:rsidRPr="008762F9">
              <w:rPr>
                <w:rFonts w:ascii="Verdana" w:hAnsi="Verdana" w:cs="Arial"/>
                <w:bCs/>
                <w:sz w:val="22"/>
                <w:szCs w:val="22"/>
              </w:rPr>
              <w:t xml:space="preserve">Where both parents are employed by the organisation, each </w:t>
            </w:r>
            <w:r w:rsidRPr="008762F9">
              <w:rPr>
                <w:rFonts w:ascii="Verdana" w:hAnsi="Verdana" w:cs="Arial"/>
                <w:bCs/>
                <w:sz w:val="22"/>
                <w:szCs w:val="22"/>
              </w:rPr>
              <w:lastRenderedPageBreak/>
              <w:t>will be entitled to parental leave in respect of each eligible child.</w:t>
            </w:r>
          </w:p>
          <w:p w:rsidR="00FB1C78" w:rsidRPr="008762F9" w:rsidRDefault="00FB1C78" w:rsidP="003F6827">
            <w:pPr>
              <w:spacing w:after="120"/>
              <w:jc w:val="both"/>
              <w:rPr>
                <w:rFonts w:ascii="Verdana" w:hAnsi="Verdana" w:cs="Arial"/>
                <w:b/>
                <w:bCs/>
              </w:rPr>
            </w:pPr>
            <w:r w:rsidRPr="008762F9">
              <w:rPr>
                <w:rFonts w:ascii="Verdana" w:hAnsi="Verdana" w:cs="Arial"/>
                <w:bCs/>
                <w:sz w:val="22"/>
                <w:szCs w:val="22"/>
              </w:rPr>
              <w:t>Employees returning from parental leave of four weeks or less will be reinstated in their previous jobs.  Employees returning from parental leave of more than four weeks will be reinstated in their previous jobs wherever possible or, if not, offered similar jobs which have the same or better terms and conditions as their previous role.</w:t>
            </w:r>
          </w:p>
        </w:tc>
        <w:tc>
          <w:tcPr>
            <w:tcW w:w="250" w:type="dxa"/>
            <w:tcBorders>
              <w:right w:val="dashed" w:sz="4" w:space="0" w:color="auto"/>
            </w:tcBorders>
            <w:shd w:val="clear" w:color="auto" w:fill="auto"/>
          </w:tcPr>
          <w:p w:rsidR="00FB1C78" w:rsidRPr="008762F9" w:rsidRDefault="00FB1C78">
            <w:pPr>
              <w:rPr>
                <w:rFonts w:ascii="Verdana" w:hAnsi="Verdana" w:cs="Arial"/>
              </w:rPr>
            </w:pPr>
          </w:p>
        </w:tc>
        <w:tc>
          <w:tcPr>
            <w:tcW w:w="1557" w:type="dxa"/>
            <w:tcBorders>
              <w:left w:val="dashed" w:sz="4" w:space="0" w:color="auto"/>
            </w:tcBorders>
            <w:shd w:val="clear" w:color="auto" w:fill="auto"/>
          </w:tcPr>
          <w:p w:rsidR="00FB1C78" w:rsidRPr="008762F9" w:rsidRDefault="00FB1C78">
            <w:pPr>
              <w:rPr>
                <w:rFonts w:ascii="Verdana" w:hAnsi="Verdana" w:cs="Arial"/>
                <w:sz w:val="18"/>
                <w:szCs w:val="18"/>
              </w:rPr>
            </w:pPr>
          </w:p>
        </w:tc>
      </w:tr>
      <w:tr w:rsidR="0004235B" w:rsidRPr="008762F9" w:rsidTr="003F6827">
        <w:tc>
          <w:tcPr>
            <w:tcW w:w="588" w:type="dxa"/>
            <w:shd w:val="clear" w:color="auto" w:fill="auto"/>
          </w:tcPr>
          <w:p w:rsidR="0004235B" w:rsidRPr="008762F9" w:rsidRDefault="0004235B" w:rsidP="003F6827">
            <w:pPr>
              <w:spacing w:after="120"/>
              <w:rPr>
                <w:rFonts w:ascii="Verdana" w:hAnsi="Verdana" w:cs="Arial"/>
                <w:sz w:val="22"/>
                <w:szCs w:val="22"/>
              </w:rPr>
            </w:pPr>
          </w:p>
        </w:tc>
        <w:tc>
          <w:tcPr>
            <w:tcW w:w="600" w:type="dxa"/>
            <w:shd w:val="clear" w:color="auto" w:fill="auto"/>
          </w:tcPr>
          <w:p w:rsidR="0004235B" w:rsidRPr="008762F9" w:rsidRDefault="0004235B" w:rsidP="003F6827">
            <w:pPr>
              <w:numPr>
                <w:ilvl w:val="0"/>
                <w:numId w:val="7"/>
              </w:numPr>
              <w:spacing w:after="120"/>
              <w:rPr>
                <w:rFonts w:ascii="Verdana" w:hAnsi="Verdana" w:cs="Arial"/>
                <w:sz w:val="22"/>
                <w:szCs w:val="22"/>
              </w:rPr>
            </w:pPr>
          </w:p>
        </w:tc>
        <w:tc>
          <w:tcPr>
            <w:tcW w:w="6967" w:type="dxa"/>
            <w:shd w:val="clear" w:color="auto" w:fill="auto"/>
          </w:tcPr>
          <w:p w:rsidR="0004235B" w:rsidRPr="008762F9" w:rsidRDefault="0004235B" w:rsidP="003F6827">
            <w:pPr>
              <w:tabs>
                <w:tab w:val="left" w:pos="567"/>
              </w:tabs>
              <w:rPr>
                <w:rFonts w:ascii="Verdana" w:hAnsi="Verdana" w:cs="Arial"/>
                <w:b/>
                <w:bCs/>
              </w:rPr>
            </w:pPr>
            <w:r w:rsidRPr="008762F9">
              <w:rPr>
                <w:rFonts w:ascii="Verdana" w:hAnsi="Verdana" w:cs="Arial"/>
                <w:b/>
                <w:bCs/>
              </w:rPr>
              <w:t>Dependant’s Leave</w:t>
            </w:r>
          </w:p>
          <w:p w:rsidR="0004235B" w:rsidRPr="008762F9" w:rsidRDefault="0004235B" w:rsidP="003F6827">
            <w:pPr>
              <w:tabs>
                <w:tab w:val="left" w:pos="567"/>
              </w:tabs>
              <w:jc w:val="both"/>
              <w:rPr>
                <w:rFonts w:ascii="Verdana" w:hAnsi="Verdana" w:cs="Arial"/>
                <w:bCs/>
                <w:sz w:val="22"/>
                <w:szCs w:val="22"/>
              </w:rPr>
            </w:pPr>
            <w:r w:rsidRPr="008762F9">
              <w:rPr>
                <w:rFonts w:ascii="Verdana" w:hAnsi="Verdana" w:cs="Arial"/>
                <w:bCs/>
                <w:sz w:val="22"/>
                <w:szCs w:val="22"/>
              </w:rPr>
              <w:t xml:space="preserve">Employees have a statutory right to take </w:t>
            </w:r>
            <w:r w:rsidRPr="008762F9">
              <w:rPr>
                <w:rFonts w:ascii="Verdana" w:hAnsi="Verdana" w:cs="Arial"/>
                <w:b/>
                <w:bCs/>
                <w:sz w:val="22"/>
                <w:szCs w:val="22"/>
              </w:rPr>
              <w:t>unpaid</w:t>
            </w:r>
            <w:r w:rsidRPr="008762F9">
              <w:rPr>
                <w:rFonts w:ascii="Verdana" w:hAnsi="Verdana" w:cs="Arial"/>
                <w:bCs/>
                <w:sz w:val="22"/>
                <w:szCs w:val="22"/>
              </w:rPr>
              <w:t xml:space="preserve"> time off to provide assistance or take appropriate action to deal with an emergency concerning a dependant.</w:t>
            </w:r>
          </w:p>
          <w:p w:rsidR="0004235B" w:rsidRPr="008762F9" w:rsidRDefault="0004235B" w:rsidP="003F6827">
            <w:pPr>
              <w:tabs>
                <w:tab w:val="left" w:pos="567"/>
              </w:tabs>
              <w:spacing w:beforeLines="40" w:before="96" w:afterLines="40" w:after="96"/>
              <w:jc w:val="both"/>
              <w:rPr>
                <w:rFonts w:ascii="Verdana" w:hAnsi="Verdana" w:cs="Arial"/>
                <w:bCs/>
                <w:sz w:val="22"/>
                <w:szCs w:val="22"/>
              </w:rPr>
            </w:pPr>
            <w:r w:rsidRPr="008762F9">
              <w:rPr>
                <w:rFonts w:ascii="Verdana" w:hAnsi="Verdana" w:cs="Arial"/>
                <w:bCs/>
                <w:sz w:val="22"/>
                <w:szCs w:val="22"/>
              </w:rPr>
              <w:t>A dependant is a spouse, partner, parent, child or any other person who lives in the same household as the employee but is not a lodger, employee or boarder, or may be any other person who relies on the employee for care, e.g. an elderly neighbour.</w:t>
            </w:r>
          </w:p>
          <w:p w:rsidR="0004235B" w:rsidRPr="008762F9" w:rsidRDefault="0004235B" w:rsidP="003F6827">
            <w:pPr>
              <w:tabs>
                <w:tab w:val="left" w:pos="567"/>
              </w:tabs>
              <w:spacing w:beforeLines="40" w:before="96" w:afterLines="40" w:after="96"/>
              <w:jc w:val="both"/>
              <w:rPr>
                <w:rFonts w:ascii="Verdana" w:hAnsi="Verdana" w:cs="Arial"/>
                <w:bCs/>
                <w:sz w:val="22"/>
                <w:szCs w:val="22"/>
              </w:rPr>
            </w:pPr>
            <w:r w:rsidRPr="008762F9">
              <w:rPr>
                <w:rFonts w:ascii="Verdana" w:hAnsi="Verdana" w:cs="Arial"/>
                <w:bCs/>
                <w:sz w:val="22"/>
                <w:szCs w:val="22"/>
              </w:rPr>
              <w:t>Examples of when an employee may take time off include a dependant being taken suddenly ill, a dependant dying or where existing arrangements for the care of a dependant have been unexpectedly disrupted.</w:t>
            </w:r>
          </w:p>
          <w:p w:rsidR="0004235B" w:rsidRPr="008762F9" w:rsidRDefault="0004235B" w:rsidP="003F6827">
            <w:pPr>
              <w:tabs>
                <w:tab w:val="left" w:pos="567"/>
              </w:tabs>
              <w:spacing w:beforeLines="40" w:before="96" w:afterLines="40" w:after="96"/>
              <w:jc w:val="both"/>
              <w:rPr>
                <w:rFonts w:ascii="Verdana" w:hAnsi="Verdana" w:cs="Arial"/>
                <w:bCs/>
                <w:sz w:val="22"/>
                <w:szCs w:val="22"/>
              </w:rPr>
            </w:pPr>
            <w:r w:rsidRPr="008762F9">
              <w:rPr>
                <w:rFonts w:ascii="Verdana" w:hAnsi="Verdana" w:cs="Arial"/>
                <w:bCs/>
                <w:sz w:val="22"/>
                <w:szCs w:val="22"/>
              </w:rPr>
              <w:t>Employees should note that in order to take time off for dependants, the situation must have been unforeseen.  Generally, the amount of time off that will be needed should be reasonable and enough for the employee to deal with the emergency.  Time off for dependants should not be used to provide long term care.</w:t>
            </w:r>
          </w:p>
          <w:p w:rsidR="0004235B" w:rsidRPr="008762F9" w:rsidRDefault="0004235B" w:rsidP="003F6827">
            <w:pPr>
              <w:tabs>
                <w:tab w:val="left" w:pos="567"/>
              </w:tabs>
              <w:rPr>
                <w:rFonts w:ascii="Verdana" w:hAnsi="Verdana" w:cs="Arial"/>
                <w:b/>
                <w:bCs/>
              </w:rPr>
            </w:pPr>
            <w:r w:rsidRPr="008762F9">
              <w:rPr>
                <w:rFonts w:ascii="Verdana" w:hAnsi="Verdana" w:cs="Arial"/>
                <w:bCs/>
                <w:sz w:val="22"/>
                <w:szCs w:val="22"/>
              </w:rPr>
              <w:t>Employees who need to take time off for dependants should inform their manager as soon as is reasonably practicable of the reason for their absence and how long they expect to be away from work.</w:t>
            </w:r>
          </w:p>
        </w:tc>
        <w:tc>
          <w:tcPr>
            <w:tcW w:w="250" w:type="dxa"/>
            <w:tcBorders>
              <w:right w:val="dashed" w:sz="4" w:space="0" w:color="auto"/>
            </w:tcBorders>
            <w:shd w:val="clear" w:color="auto" w:fill="auto"/>
          </w:tcPr>
          <w:p w:rsidR="0004235B" w:rsidRPr="008762F9" w:rsidRDefault="0004235B">
            <w:pPr>
              <w:rPr>
                <w:rFonts w:ascii="Verdana" w:hAnsi="Verdana" w:cs="Arial"/>
              </w:rPr>
            </w:pPr>
          </w:p>
        </w:tc>
        <w:tc>
          <w:tcPr>
            <w:tcW w:w="1557" w:type="dxa"/>
            <w:tcBorders>
              <w:left w:val="dashed" w:sz="4" w:space="0" w:color="auto"/>
            </w:tcBorders>
            <w:shd w:val="clear" w:color="auto" w:fill="auto"/>
          </w:tcPr>
          <w:p w:rsidR="0004235B" w:rsidRPr="008762F9" w:rsidRDefault="0004235B">
            <w:pPr>
              <w:rPr>
                <w:rFonts w:ascii="Verdana" w:hAnsi="Verdana" w:cs="Arial"/>
                <w:sz w:val="18"/>
                <w:szCs w:val="18"/>
              </w:rPr>
            </w:pPr>
          </w:p>
        </w:tc>
      </w:tr>
      <w:tr w:rsidR="0004235B" w:rsidRPr="008762F9" w:rsidTr="003F6827">
        <w:tc>
          <w:tcPr>
            <w:tcW w:w="588" w:type="dxa"/>
            <w:shd w:val="clear" w:color="auto" w:fill="auto"/>
          </w:tcPr>
          <w:p w:rsidR="0004235B" w:rsidRPr="008762F9" w:rsidRDefault="0004235B" w:rsidP="003F6827">
            <w:pPr>
              <w:spacing w:after="120"/>
              <w:rPr>
                <w:rFonts w:ascii="Verdana" w:hAnsi="Verdana" w:cs="Arial"/>
                <w:sz w:val="22"/>
                <w:szCs w:val="22"/>
              </w:rPr>
            </w:pPr>
          </w:p>
        </w:tc>
        <w:tc>
          <w:tcPr>
            <w:tcW w:w="600" w:type="dxa"/>
            <w:shd w:val="clear" w:color="auto" w:fill="auto"/>
          </w:tcPr>
          <w:p w:rsidR="0004235B" w:rsidRPr="008762F9" w:rsidRDefault="0004235B" w:rsidP="003F6827">
            <w:pPr>
              <w:numPr>
                <w:ilvl w:val="0"/>
                <w:numId w:val="7"/>
              </w:numPr>
              <w:spacing w:after="120"/>
              <w:rPr>
                <w:rFonts w:ascii="Verdana" w:hAnsi="Verdana" w:cs="Arial"/>
                <w:sz w:val="22"/>
                <w:szCs w:val="22"/>
              </w:rPr>
            </w:pPr>
          </w:p>
        </w:tc>
        <w:tc>
          <w:tcPr>
            <w:tcW w:w="6967" w:type="dxa"/>
            <w:shd w:val="clear" w:color="auto" w:fill="auto"/>
          </w:tcPr>
          <w:p w:rsidR="0004235B" w:rsidRPr="008762F9" w:rsidRDefault="0004235B" w:rsidP="003F6827">
            <w:pPr>
              <w:tabs>
                <w:tab w:val="left" w:pos="567"/>
              </w:tabs>
              <w:rPr>
                <w:rFonts w:ascii="Verdana" w:hAnsi="Verdana" w:cs="Arial"/>
                <w:b/>
                <w:bCs/>
              </w:rPr>
            </w:pPr>
            <w:r w:rsidRPr="008762F9">
              <w:rPr>
                <w:rFonts w:ascii="Verdana" w:hAnsi="Verdana" w:cs="Arial"/>
                <w:b/>
                <w:bCs/>
              </w:rPr>
              <w:t>Annual Leave</w:t>
            </w:r>
          </w:p>
          <w:p w:rsidR="0004235B" w:rsidRPr="008762F9" w:rsidRDefault="0004235B" w:rsidP="003F6827">
            <w:pPr>
              <w:tabs>
                <w:tab w:val="left" w:pos="567"/>
              </w:tabs>
              <w:jc w:val="both"/>
              <w:rPr>
                <w:rFonts w:ascii="Verdana" w:hAnsi="Verdana" w:cs="Arial"/>
                <w:color w:val="000000"/>
                <w:sz w:val="22"/>
                <w:szCs w:val="22"/>
              </w:rPr>
            </w:pPr>
            <w:r w:rsidRPr="008762F9">
              <w:rPr>
                <w:rFonts w:ascii="Verdana" w:hAnsi="Verdana" w:cs="Arial"/>
                <w:color w:val="000000"/>
                <w:sz w:val="22"/>
                <w:szCs w:val="22"/>
              </w:rPr>
              <w:t xml:space="preserve">It is the Company's policy that employees should be given paid holiday every year.  Its purpose is to provide an extended period of leisure time during which employees can have a break from work, relax and therefore, return to their jobs refreshed.  Employees should have the opportunity to take the holiday to which they are entitled; managers should endeavour to ensure that the workload does not prevent this and also that the needs of the business are taken into account.  </w:t>
            </w:r>
            <w:smartTag w:uri="urn:schemas-microsoft-com:office:smarttags" w:element="place">
              <w:r w:rsidRPr="008762F9">
                <w:rPr>
                  <w:rFonts w:ascii="Verdana" w:hAnsi="Verdana" w:cs="Arial"/>
                  <w:color w:val="000000"/>
                  <w:sz w:val="22"/>
                  <w:szCs w:val="22"/>
                </w:rPr>
                <w:t>Holiday</w:t>
              </w:r>
            </w:smartTag>
            <w:r w:rsidRPr="008762F9">
              <w:rPr>
                <w:rFonts w:ascii="Verdana" w:hAnsi="Verdana" w:cs="Arial"/>
                <w:color w:val="000000"/>
                <w:sz w:val="22"/>
                <w:szCs w:val="22"/>
              </w:rPr>
              <w:t xml:space="preserve"> entitlement relates to specific posts and is contained in the Contract of Employment (Principal Statement).</w:t>
            </w:r>
          </w:p>
          <w:p w:rsidR="002A4B17" w:rsidRPr="008762F9" w:rsidRDefault="002A4B17" w:rsidP="003F6827">
            <w:pPr>
              <w:tabs>
                <w:tab w:val="left" w:pos="567"/>
              </w:tabs>
              <w:jc w:val="both"/>
              <w:rPr>
                <w:rFonts w:ascii="Verdana" w:hAnsi="Verdana" w:cs="Arial"/>
                <w:color w:val="000000"/>
                <w:sz w:val="22"/>
                <w:szCs w:val="22"/>
              </w:rPr>
            </w:pPr>
          </w:p>
          <w:p w:rsidR="0004235B" w:rsidRPr="008762F9" w:rsidRDefault="0004235B" w:rsidP="003F6827">
            <w:pPr>
              <w:tabs>
                <w:tab w:val="left" w:pos="567"/>
              </w:tabs>
              <w:jc w:val="both"/>
              <w:rPr>
                <w:rFonts w:ascii="Verdana" w:hAnsi="Verdana" w:cs="Arial"/>
                <w:b/>
                <w:color w:val="000000"/>
              </w:rPr>
            </w:pPr>
            <w:r w:rsidRPr="008762F9">
              <w:rPr>
                <w:rFonts w:ascii="Verdana" w:hAnsi="Verdana" w:cs="Arial"/>
                <w:b/>
                <w:color w:val="000000"/>
              </w:rPr>
              <w:t>Obtaining Approval</w:t>
            </w:r>
          </w:p>
          <w:p w:rsidR="0004235B" w:rsidRPr="008762F9" w:rsidRDefault="0004235B" w:rsidP="003F6827">
            <w:pPr>
              <w:widowControl w:val="0"/>
              <w:tabs>
                <w:tab w:val="left" w:pos="567"/>
              </w:tabs>
              <w:spacing w:before="60" w:after="60"/>
              <w:jc w:val="both"/>
              <w:rPr>
                <w:rFonts w:ascii="Verdana" w:hAnsi="Verdana" w:cs="Arial"/>
                <w:b/>
                <w:color w:val="000000"/>
                <w:sz w:val="22"/>
                <w:szCs w:val="22"/>
              </w:rPr>
            </w:pPr>
            <w:r w:rsidRPr="008762F9">
              <w:rPr>
                <w:rFonts w:ascii="Verdana" w:hAnsi="Verdana" w:cs="Arial"/>
                <w:sz w:val="22"/>
                <w:szCs w:val="22"/>
              </w:rPr>
              <w:t xml:space="preserve">All requests for annual holiday should be made in writing on the appropriate form at the earliest reasonable opportunity and generally no later than 4 weeks before the required start date.  They should be authorised by your Line Manager. </w:t>
            </w:r>
          </w:p>
          <w:p w:rsidR="0004235B" w:rsidRPr="008762F9" w:rsidRDefault="0004235B" w:rsidP="003F6827">
            <w:pPr>
              <w:widowControl w:val="0"/>
              <w:tabs>
                <w:tab w:val="left" w:pos="567"/>
              </w:tabs>
              <w:spacing w:before="60" w:after="60"/>
              <w:jc w:val="both"/>
              <w:rPr>
                <w:rFonts w:ascii="Verdana" w:hAnsi="Verdana" w:cs="Arial"/>
                <w:sz w:val="22"/>
                <w:szCs w:val="22"/>
              </w:rPr>
            </w:pPr>
            <w:r w:rsidRPr="008762F9">
              <w:rPr>
                <w:rFonts w:ascii="Verdana" w:hAnsi="Verdana" w:cs="Arial"/>
                <w:color w:val="000000"/>
                <w:sz w:val="22"/>
                <w:szCs w:val="22"/>
              </w:rPr>
              <w:t xml:space="preserve">The Line Manager, who may have to consult their own Line </w:t>
            </w:r>
            <w:r w:rsidRPr="008762F9">
              <w:rPr>
                <w:rFonts w:ascii="Verdana" w:hAnsi="Verdana" w:cs="Arial"/>
                <w:color w:val="000000"/>
                <w:sz w:val="22"/>
                <w:szCs w:val="22"/>
              </w:rPr>
              <w:lastRenderedPageBreak/>
              <w:t>Manager, will consider the application having regard to the needs of the service and the rules on annual holiday set out below.</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color w:val="000000"/>
                <w:sz w:val="22"/>
                <w:szCs w:val="22"/>
              </w:rPr>
              <w:t xml:space="preserve">If approval is not granted the application form should be marked "not approved" with the reasons for refusal and should be signed by the Line Manager and returned to the employee.  </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color w:val="000000"/>
                <w:sz w:val="22"/>
                <w:szCs w:val="22"/>
              </w:rPr>
              <w:t xml:space="preserve">If approval is granted then the Line Manager signs the form in the duplicated sections. </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color w:val="000000"/>
                <w:sz w:val="22"/>
                <w:szCs w:val="22"/>
              </w:rPr>
              <w:t>Once the leave has been approved, only then should the employee commit him or herself to any holiday plans, particularly whe</w:t>
            </w:r>
            <w:r w:rsidR="00363BF9" w:rsidRPr="008762F9">
              <w:rPr>
                <w:rFonts w:ascii="Verdana" w:hAnsi="Verdana" w:cs="Arial"/>
                <w:color w:val="000000"/>
                <w:sz w:val="22"/>
                <w:szCs w:val="22"/>
              </w:rPr>
              <w:t>n</w:t>
            </w:r>
            <w:r w:rsidRPr="008762F9">
              <w:rPr>
                <w:rFonts w:ascii="Verdana" w:hAnsi="Verdana" w:cs="Arial"/>
                <w:color w:val="000000"/>
                <w:sz w:val="22"/>
                <w:szCs w:val="22"/>
              </w:rPr>
              <w:t xml:space="preserve"> a deposit has to be paid.</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color w:val="000000"/>
                <w:sz w:val="22"/>
                <w:szCs w:val="22"/>
              </w:rPr>
              <w:t>The leave form will be sent to the Human Resources Section at the end of the relevant month with the Unit’s monthly returns for payroll purposes and for recording on the personnel system and they will retain a duplicate for the employees personnel file and effect any necessary pay adjustments.</w:t>
            </w:r>
          </w:p>
          <w:p w:rsidR="002A4B17" w:rsidRPr="008762F9" w:rsidRDefault="0004235B" w:rsidP="0036702F">
            <w:pPr>
              <w:tabs>
                <w:tab w:val="left" w:pos="567"/>
              </w:tabs>
              <w:jc w:val="both"/>
              <w:rPr>
                <w:rFonts w:ascii="Verdana" w:hAnsi="Verdana" w:cs="Arial"/>
                <w:b/>
                <w:bCs/>
              </w:rPr>
            </w:pPr>
            <w:r w:rsidRPr="008762F9">
              <w:rPr>
                <w:rFonts w:ascii="Verdana" w:hAnsi="Verdana" w:cs="Arial"/>
                <w:color w:val="000000"/>
                <w:sz w:val="22"/>
                <w:szCs w:val="22"/>
              </w:rPr>
              <w:t>Once approval for annual holiday has been given it will not normally be withdrawn.  However, the Company reserves the right to withdraw such approval should the circumstances warrant it.  Where this has to be done because of the needs of the business, every effort will be made to minimise any inconvenience or hardship for the employee.</w:t>
            </w:r>
          </w:p>
        </w:tc>
        <w:tc>
          <w:tcPr>
            <w:tcW w:w="250" w:type="dxa"/>
            <w:tcBorders>
              <w:right w:val="dashed" w:sz="4" w:space="0" w:color="auto"/>
            </w:tcBorders>
            <w:shd w:val="clear" w:color="auto" w:fill="auto"/>
          </w:tcPr>
          <w:p w:rsidR="0004235B" w:rsidRPr="008762F9" w:rsidRDefault="0004235B">
            <w:pPr>
              <w:rPr>
                <w:rFonts w:ascii="Verdana" w:hAnsi="Verdana" w:cs="Arial"/>
              </w:rPr>
            </w:pPr>
          </w:p>
        </w:tc>
        <w:tc>
          <w:tcPr>
            <w:tcW w:w="1557" w:type="dxa"/>
            <w:tcBorders>
              <w:left w:val="dashed" w:sz="4" w:space="0" w:color="auto"/>
            </w:tcBorders>
            <w:shd w:val="clear" w:color="auto" w:fill="auto"/>
          </w:tcPr>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All staff</w:t>
            </w: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LM</w:t>
            </w: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All staff</w:t>
            </w: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LM</w:t>
            </w: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LM</w:t>
            </w: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LM</w:t>
            </w: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p>
          <w:p w:rsidR="0004235B" w:rsidRPr="008762F9" w:rsidRDefault="0004235B" w:rsidP="003F6827">
            <w:pPr>
              <w:widowControl w:val="0"/>
              <w:spacing w:before="60" w:after="60"/>
              <w:rPr>
                <w:rFonts w:ascii="Verdana" w:hAnsi="Verdana" w:cs="Arial"/>
                <w:sz w:val="18"/>
                <w:szCs w:val="18"/>
              </w:rPr>
            </w:pPr>
            <w:r w:rsidRPr="008762F9">
              <w:rPr>
                <w:rFonts w:ascii="Verdana" w:hAnsi="Verdana" w:cs="Arial"/>
                <w:sz w:val="18"/>
                <w:szCs w:val="18"/>
              </w:rPr>
              <w:t>LM</w:t>
            </w:r>
          </w:p>
        </w:tc>
      </w:tr>
      <w:tr w:rsidR="0004235B" w:rsidRPr="008762F9" w:rsidTr="003F6827">
        <w:tc>
          <w:tcPr>
            <w:tcW w:w="588" w:type="dxa"/>
            <w:shd w:val="clear" w:color="auto" w:fill="auto"/>
          </w:tcPr>
          <w:p w:rsidR="0004235B" w:rsidRPr="008762F9" w:rsidRDefault="0004235B" w:rsidP="003F6827">
            <w:pPr>
              <w:spacing w:after="120"/>
              <w:rPr>
                <w:rFonts w:ascii="Verdana" w:hAnsi="Verdana" w:cs="Arial"/>
                <w:sz w:val="22"/>
                <w:szCs w:val="22"/>
              </w:rPr>
            </w:pPr>
          </w:p>
        </w:tc>
        <w:tc>
          <w:tcPr>
            <w:tcW w:w="600" w:type="dxa"/>
            <w:shd w:val="clear" w:color="auto" w:fill="auto"/>
          </w:tcPr>
          <w:p w:rsidR="0004235B" w:rsidRPr="008762F9" w:rsidRDefault="0004235B" w:rsidP="003F6827">
            <w:pPr>
              <w:numPr>
                <w:ilvl w:val="0"/>
                <w:numId w:val="7"/>
              </w:numPr>
              <w:spacing w:after="120"/>
              <w:rPr>
                <w:rFonts w:ascii="Verdana" w:hAnsi="Verdana" w:cs="Arial"/>
                <w:sz w:val="22"/>
                <w:szCs w:val="22"/>
              </w:rPr>
            </w:pPr>
          </w:p>
        </w:tc>
        <w:tc>
          <w:tcPr>
            <w:tcW w:w="6967" w:type="dxa"/>
            <w:shd w:val="clear" w:color="auto" w:fill="auto"/>
          </w:tcPr>
          <w:p w:rsidR="0004235B" w:rsidRPr="008762F9" w:rsidRDefault="0004235B" w:rsidP="003F6827">
            <w:pPr>
              <w:tabs>
                <w:tab w:val="left" w:pos="567"/>
              </w:tabs>
              <w:rPr>
                <w:rFonts w:ascii="Verdana" w:hAnsi="Verdana" w:cs="Arial"/>
                <w:b/>
                <w:sz w:val="22"/>
                <w:szCs w:val="22"/>
              </w:rPr>
            </w:pPr>
            <w:r w:rsidRPr="008762F9">
              <w:rPr>
                <w:rFonts w:ascii="Verdana" w:hAnsi="Verdana" w:cs="Arial"/>
                <w:b/>
                <w:sz w:val="22"/>
                <w:szCs w:val="22"/>
              </w:rPr>
              <w:t>Carrying Holiday Over</w:t>
            </w:r>
          </w:p>
          <w:p w:rsidR="0004235B" w:rsidRPr="008762F9" w:rsidRDefault="0004235B" w:rsidP="003F6827">
            <w:pPr>
              <w:widowControl w:val="0"/>
              <w:tabs>
                <w:tab w:val="left" w:pos="567"/>
              </w:tabs>
              <w:spacing w:before="60" w:after="60"/>
              <w:jc w:val="both"/>
              <w:rPr>
                <w:rFonts w:ascii="Verdana" w:hAnsi="Verdana" w:cs="Arial"/>
                <w:b/>
                <w:sz w:val="22"/>
                <w:szCs w:val="22"/>
              </w:rPr>
            </w:pPr>
            <w:r w:rsidRPr="008762F9">
              <w:rPr>
                <w:rFonts w:ascii="Verdana" w:hAnsi="Verdana" w:cs="Arial"/>
                <w:color w:val="000000"/>
                <w:sz w:val="22"/>
                <w:szCs w:val="22"/>
              </w:rPr>
              <w:t>The holiday year runs from the 1st April each year and ends on the 31st March in the following year.  Any holiday entitlements not taken during the holiday year will be forfeited or may, subject to agreement with the Group Operations Manager or the Group Business Manager, be carried forward by up to a maximum of 5 days.</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color w:val="000000"/>
                <w:sz w:val="22"/>
                <w:szCs w:val="22"/>
              </w:rPr>
              <w:t>Annual holiday entitlement accrues for employees in accordance with the employee’s contract and increases in line with service</w:t>
            </w:r>
            <w:r w:rsidR="000024AC" w:rsidRPr="008762F9">
              <w:rPr>
                <w:rFonts w:ascii="Verdana" w:hAnsi="Verdana" w:cs="Arial"/>
                <w:color w:val="000000"/>
                <w:sz w:val="22"/>
                <w:szCs w:val="22"/>
              </w:rPr>
              <w:t>,</w:t>
            </w:r>
            <w:r w:rsidRPr="008762F9">
              <w:rPr>
                <w:rFonts w:ascii="Verdana" w:hAnsi="Verdana" w:cs="Arial"/>
                <w:color w:val="000000"/>
                <w:sz w:val="22"/>
                <w:szCs w:val="22"/>
              </w:rPr>
              <w:t xml:space="preserve"> again as per the employee’s contract.  No service with any other employer counts for these purposes.  New employees will receive pro rata entitlement initially, if they join the Company part way through the holiday year.</w:t>
            </w:r>
          </w:p>
          <w:p w:rsidR="0004235B" w:rsidRPr="008762F9" w:rsidRDefault="0004235B" w:rsidP="003F6827">
            <w:pPr>
              <w:widowControl w:val="0"/>
              <w:tabs>
                <w:tab w:val="left" w:pos="567"/>
              </w:tabs>
              <w:spacing w:before="60" w:after="60"/>
              <w:jc w:val="both"/>
              <w:rPr>
                <w:rFonts w:ascii="Verdana" w:hAnsi="Verdana" w:cs="Arial"/>
                <w:color w:val="000000"/>
                <w:sz w:val="22"/>
                <w:szCs w:val="22"/>
              </w:rPr>
            </w:pPr>
            <w:r w:rsidRPr="008762F9">
              <w:rPr>
                <w:rFonts w:ascii="Verdana" w:hAnsi="Verdana" w:cs="Arial"/>
                <w:sz w:val="22"/>
                <w:szCs w:val="22"/>
              </w:rPr>
              <w:t>Every effort will be made to meet the needs of new employees in respect of commitments to holidays already made.  New employees should inform the Company of any holiday plans at the earliest opportunity and in any event before they take up their employment.  Where the booked holiday exceeds the new employee's annual holiday entitlement, consideration will be given to granting unpaid holiday up to maximum of 1 week.</w:t>
            </w:r>
          </w:p>
          <w:p w:rsidR="0004235B" w:rsidRPr="008762F9" w:rsidRDefault="0004235B" w:rsidP="003F6827">
            <w:pPr>
              <w:widowControl w:val="0"/>
              <w:tabs>
                <w:tab w:val="left" w:pos="567"/>
              </w:tabs>
              <w:spacing w:before="60" w:after="60"/>
              <w:jc w:val="both"/>
              <w:rPr>
                <w:rFonts w:ascii="Verdana" w:hAnsi="Verdana" w:cs="Arial"/>
                <w:sz w:val="22"/>
                <w:szCs w:val="22"/>
              </w:rPr>
            </w:pPr>
            <w:r w:rsidRPr="008762F9">
              <w:rPr>
                <w:rFonts w:ascii="Verdana" w:hAnsi="Verdana" w:cs="Arial"/>
                <w:sz w:val="22"/>
                <w:szCs w:val="22"/>
              </w:rPr>
              <w:t xml:space="preserve">Annual leave is not normally permitted during the first three months of employment.  However, requests to take leave during this time should be made in writing to </w:t>
            </w:r>
            <w:r w:rsidR="005A5135" w:rsidRPr="008762F9">
              <w:rPr>
                <w:rFonts w:ascii="Verdana" w:hAnsi="Verdana" w:cs="Arial"/>
                <w:sz w:val="22"/>
                <w:szCs w:val="22"/>
              </w:rPr>
              <w:t>the Group</w:t>
            </w:r>
            <w:r w:rsidRPr="008762F9">
              <w:rPr>
                <w:rFonts w:ascii="Verdana" w:hAnsi="Verdana" w:cs="Arial"/>
                <w:color w:val="000000"/>
                <w:sz w:val="22"/>
                <w:szCs w:val="22"/>
              </w:rPr>
              <w:t xml:space="preserve"> Operations Manager or Group Business Manager </w:t>
            </w:r>
            <w:r w:rsidRPr="008762F9">
              <w:rPr>
                <w:rFonts w:ascii="Verdana" w:hAnsi="Verdana" w:cs="Arial"/>
                <w:sz w:val="22"/>
                <w:szCs w:val="22"/>
              </w:rPr>
              <w:t xml:space="preserve">with copies to the Human Resources </w:t>
            </w:r>
            <w:r w:rsidR="00363BF9" w:rsidRPr="008762F9">
              <w:rPr>
                <w:rFonts w:ascii="Verdana" w:hAnsi="Verdana" w:cs="Arial"/>
                <w:sz w:val="22"/>
                <w:szCs w:val="22"/>
              </w:rPr>
              <w:t>Department</w:t>
            </w:r>
            <w:r w:rsidRPr="008762F9">
              <w:rPr>
                <w:rFonts w:ascii="Verdana" w:hAnsi="Verdana" w:cs="Arial"/>
                <w:sz w:val="22"/>
                <w:szCs w:val="22"/>
              </w:rPr>
              <w:t xml:space="preserve"> and the employee’s </w:t>
            </w:r>
            <w:r w:rsidR="000024AC" w:rsidRPr="008762F9">
              <w:rPr>
                <w:rFonts w:ascii="Verdana" w:hAnsi="Verdana" w:cs="Arial"/>
                <w:sz w:val="22"/>
                <w:szCs w:val="22"/>
              </w:rPr>
              <w:t>L</w:t>
            </w:r>
            <w:r w:rsidRPr="008762F9">
              <w:rPr>
                <w:rFonts w:ascii="Verdana" w:hAnsi="Verdana" w:cs="Arial"/>
                <w:sz w:val="22"/>
                <w:szCs w:val="22"/>
              </w:rPr>
              <w:t xml:space="preserve">ine </w:t>
            </w:r>
            <w:r w:rsidR="000024AC" w:rsidRPr="008762F9">
              <w:rPr>
                <w:rFonts w:ascii="Verdana" w:hAnsi="Verdana" w:cs="Arial"/>
                <w:sz w:val="22"/>
                <w:szCs w:val="22"/>
              </w:rPr>
              <w:t>M</w:t>
            </w:r>
            <w:r w:rsidRPr="008762F9">
              <w:rPr>
                <w:rFonts w:ascii="Verdana" w:hAnsi="Verdana" w:cs="Arial"/>
                <w:sz w:val="22"/>
                <w:szCs w:val="22"/>
              </w:rPr>
              <w:t>a</w:t>
            </w:r>
            <w:r w:rsidR="000024AC" w:rsidRPr="008762F9">
              <w:rPr>
                <w:rFonts w:ascii="Verdana" w:hAnsi="Verdana" w:cs="Arial"/>
                <w:sz w:val="22"/>
                <w:szCs w:val="22"/>
              </w:rPr>
              <w:t>nager.  The employee and their Line M</w:t>
            </w:r>
            <w:r w:rsidRPr="008762F9">
              <w:rPr>
                <w:rFonts w:ascii="Verdana" w:hAnsi="Verdana" w:cs="Arial"/>
                <w:sz w:val="22"/>
                <w:szCs w:val="22"/>
              </w:rPr>
              <w:t xml:space="preserve">anager should </w:t>
            </w:r>
            <w:r w:rsidRPr="008762F9">
              <w:rPr>
                <w:rFonts w:ascii="Verdana" w:hAnsi="Verdana" w:cs="Arial"/>
                <w:sz w:val="22"/>
                <w:szCs w:val="22"/>
              </w:rPr>
              <w:lastRenderedPageBreak/>
              <w:t>be notified via Human Resources</w:t>
            </w:r>
            <w:r w:rsidR="00363BF9" w:rsidRPr="008762F9">
              <w:rPr>
                <w:rFonts w:ascii="Verdana" w:hAnsi="Verdana" w:cs="Arial"/>
                <w:sz w:val="22"/>
                <w:szCs w:val="22"/>
              </w:rPr>
              <w:t xml:space="preserve"> Department of the outcome of the request.</w:t>
            </w:r>
            <w:r w:rsidRPr="008762F9">
              <w:rPr>
                <w:rFonts w:ascii="Verdana" w:hAnsi="Verdana" w:cs="Arial"/>
                <w:sz w:val="22"/>
                <w:szCs w:val="22"/>
              </w:rPr>
              <w:t>.</w:t>
            </w:r>
          </w:p>
          <w:p w:rsidR="002A4B17" w:rsidRPr="008762F9" w:rsidRDefault="0004235B" w:rsidP="0036702F">
            <w:pPr>
              <w:tabs>
                <w:tab w:val="left" w:pos="567"/>
              </w:tabs>
              <w:jc w:val="both"/>
              <w:rPr>
                <w:rFonts w:ascii="Verdana" w:hAnsi="Verdana" w:cs="Arial"/>
                <w:b/>
                <w:bCs/>
              </w:rPr>
            </w:pPr>
            <w:r w:rsidRPr="008762F9">
              <w:rPr>
                <w:rFonts w:ascii="Verdana" w:hAnsi="Verdana" w:cs="Arial"/>
                <w:color w:val="000000"/>
                <w:sz w:val="22"/>
                <w:szCs w:val="22"/>
              </w:rPr>
              <w:t>All employees whether full-time or part-time are entitled to a proportion of their working year for annual leave and a further proportion for Bank Holidays whether or not they work on a Bank Holiday.</w:t>
            </w:r>
          </w:p>
        </w:tc>
        <w:tc>
          <w:tcPr>
            <w:tcW w:w="250" w:type="dxa"/>
            <w:tcBorders>
              <w:right w:val="dashed" w:sz="4" w:space="0" w:color="auto"/>
            </w:tcBorders>
            <w:shd w:val="clear" w:color="auto" w:fill="auto"/>
          </w:tcPr>
          <w:p w:rsidR="0004235B" w:rsidRPr="008762F9" w:rsidRDefault="0004235B">
            <w:pPr>
              <w:rPr>
                <w:rFonts w:ascii="Verdana" w:hAnsi="Verdana" w:cs="Arial"/>
              </w:rPr>
            </w:pPr>
          </w:p>
        </w:tc>
        <w:tc>
          <w:tcPr>
            <w:tcW w:w="1557" w:type="dxa"/>
            <w:tcBorders>
              <w:left w:val="dashed" w:sz="4" w:space="0" w:color="auto"/>
            </w:tcBorders>
            <w:shd w:val="clear" w:color="auto" w:fill="auto"/>
          </w:tcPr>
          <w:p w:rsidR="0004235B" w:rsidRPr="008762F9" w:rsidRDefault="0004235B"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r w:rsidRPr="008762F9">
              <w:rPr>
                <w:rFonts w:ascii="Verdana" w:hAnsi="Verdana" w:cs="Arial"/>
                <w:sz w:val="18"/>
                <w:szCs w:val="18"/>
              </w:rPr>
              <w:t>GOM</w:t>
            </w:r>
          </w:p>
          <w:p w:rsidR="000024AC" w:rsidRPr="008762F9" w:rsidRDefault="000024AC" w:rsidP="003F6827">
            <w:pPr>
              <w:widowControl w:val="0"/>
              <w:spacing w:before="60" w:after="60"/>
              <w:rPr>
                <w:rFonts w:ascii="Verdana" w:hAnsi="Verdana" w:cs="Arial"/>
                <w:sz w:val="18"/>
                <w:szCs w:val="18"/>
              </w:rPr>
            </w:pPr>
            <w:r w:rsidRPr="008762F9">
              <w:rPr>
                <w:rFonts w:ascii="Verdana" w:hAnsi="Verdana" w:cs="Arial"/>
                <w:sz w:val="18"/>
                <w:szCs w:val="18"/>
              </w:rPr>
              <w:t>GBM</w:t>
            </w: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tc>
      </w:tr>
      <w:tr w:rsidR="000024AC" w:rsidRPr="008762F9" w:rsidTr="003F6827">
        <w:tc>
          <w:tcPr>
            <w:tcW w:w="588" w:type="dxa"/>
            <w:shd w:val="clear" w:color="auto" w:fill="auto"/>
          </w:tcPr>
          <w:p w:rsidR="000024AC" w:rsidRPr="008762F9" w:rsidRDefault="000024AC" w:rsidP="003F6827">
            <w:pPr>
              <w:spacing w:after="120"/>
              <w:rPr>
                <w:rFonts w:ascii="Verdana" w:hAnsi="Verdana" w:cs="Arial"/>
                <w:sz w:val="22"/>
                <w:szCs w:val="22"/>
              </w:rPr>
            </w:pPr>
          </w:p>
        </w:tc>
        <w:tc>
          <w:tcPr>
            <w:tcW w:w="600" w:type="dxa"/>
            <w:shd w:val="clear" w:color="auto" w:fill="auto"/>
          </w:tcPr>
          <w:p w:rsidR="000024AC" w:rsidRPr="008762F9" w:rsidRDefault="000024AC" w:rsidP="003F6827">
            <w:pPr>
              <w:numPr>
                <w:ilvl w:val="0"/>
                <w:numId w:val="7"/>
              </w:numPr>
              <w:spacing w:after="120"/>
              <w:rPr>
                <w:rFonts w:ascii="Verdana" w:hAnsi="Verdana" w:cs="Arial"/>
                <w:sz w:val="22"/>
                <w:szCs w:val="22"/>
              </w:rPr>
            </w:pPr>
          </w:p>
        </w:tc>
        <w:tc>
          <w:tcPr>
            <w:tcW w:w="6967" w:type="dxa"/>
            <w:shd w:val="clear" w:color="auto" w:fill="auto"/>
          </w:tcPr>
          <w:p w:rsidR="000024AC" w:rsidRPr="008762F9" w:rsidRDefault="000024AC" w:rsidP="003F6827">
            <w:pPr>
              <w:tabs>
                <w:tab w:val="left" w:pos="567"/>
              </w:tabs>
              <w:spacing w:after="120"/>
              <w:jc w:val="both"/>
              <w:rPr>
                <w:rFonts w:ascii="Verdana" w:hAnsi="Verdana" w:cs="Arial"/>
                <w:b/>
                <w:color w:val="000000"/>
              </w:rPr>
            </w:pPr>
            <w:r w:rsidRPr="008762F9">
              <w:rPr>
                <w:rFonts w:ascii="Verdana" w:hAnsi="Verdana" w:cs="Arial"/>
                <w:b/>
                <w:color w:val="000000"/>
              </w:rPr>
              <w:t>Bank Holidays</w:t>
            </w:r>
          </w:p>
          <w:p w:rsidR="000024AC" w:rsidRPr="008762F9" w:rsidRDefault="000024AC" w:rsidP="003F6827">
            <w:pPr>
              <w:tabs>
                <w:tab w:val="left" w:pos="567"/>
              </w:tabs>
              <w:spacing w:after="120"/>
              <w:jc w:val="both"/>
              <w:rPr>
                <w:rFonts w:ascii="Verdana" w:hAnsi="Verdana" w:cs="Arial"/>
                <w:sz w:val="22"/>
                <w:szCs w:val="22"/>
              </w:rPr>
            </w:pPr>
            <w:r w:rsidRPr="008762F9">
              <w:rPr>
                <w:rFonts w:ascii="Verdana" w:hAnsi="Verdana" w:cs="Arial"/>
                <w:sz w:val="22"/>
                <w:szCs w:val="22"/>
              </w:rPr>
              <w:t>If an employee works a 5 day week then they will take Bank Holidays as they occur.  If an employee is contracted to work any day of the week then their Bank Holidays are added to their annual leave as per their contract.</w:t>
            </w:r>
          </w:p>
          <w:p w:rsidR="000024AC" w:rsidRPr="008762F9" w:rsidRDefault="000024AC"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Where there are conflicting holiday requirements, priority will normally be given to the employee whose request was received first.</w:t>
            </w:r>
          </w:p>
          <w:p w:rsidR="000024AC" w:rsidRPr="008762F9" w:rsidRDefault="000024AC"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No more than 2 weeks of annual holiday may normally be taken at any one time.  Employees wishing to exceed this limit must make their request to the Group Operations Manager or Group Business Manager at least 3 months in advance.</w:t>
            </w:r>
          </w:p>
          <w:p w:rsidR="000024AC" w:rsidRPr="008762F9" w:rsidRDefault="000024AC" w:rsidP="003F6827">
            <w:pPr>
              <w:tabs>
                <w:tab w:val="left" w:pos="567"/>
              </w:tabs>
              <w:spacing w:after="120"/>
              <w:jc w:val="both"/>
              <w:rPr>
                <w:rFonts w:ascii="Verdana" w:hAnsi="Verdana" w:cs="Arial"/>
                <w:b/>
                <w:sz w:val="22"/>
                <w:szCs w:val="22"/>
              </w:rPr>
            </w:pPr>
            <w:r w:rsidRPr="008762F9">
              <w:rPr>
                <w:rFonts w:ascii="Verdana" w:hAnsi="Verdana" w:cs="Arial"/>
                <w:color w:val="000000"/>
                <w:sz w:val="22"/>
                <w:szCs w:val="22"/>
              </w:rPr>
              <w:t>Any employee who takes annual holiday, which has not been previously approved, will be subject to disciplinary action.</w:t>
            </w:r>
          </w:p>
        </w:tc>
        <w:tc>
          <w:tcPr>
            <w:tcW w:w="250" w:type="dxa"/>
            <w:tcBorders>
              <w:right w:val="dashed" w:sz="4" w:space="0" w:color="auto"/>
            </w:tcBorders>
            <w:shd w:val="clear" w:color="auto" w:fill="auto"/>
          </w:tcPr>
          <w:p w:rsidR="000024AC" w:rsidRPr="008762F9" w:rsidRDefault="000024AC">
            <w:pPr>
              <w:rPr>
                <w:rFonts w:ascii="Verdana" w:hAnsi="Verdana" w:cs="Arial"/>
              </w:rPr>
            </w:pPr>
          </w:p>
        </w:tc>
        <w:tc>
          <w:tcPr>
            <w:tcW w:w="1557" w:type="dxa"/>
            <w:tcBorders>
              <w:left w:val="dashed" w:sz="4" w:space="0" w:color="auto"/>
            </w:tcBorders>
            <w:shd w:val="clear" w:color="auto" w:fill="auto"/>
          </w:tcPr>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p>
          <w:p w:rsidR="000024AC" w:rsidRPr="008762F9" w:rsidRDefault="000024AC" w:rsidP="003F6827">
            <w:pPr>
              <w:widowControl w:val="0"/>
              <w:spacing w:before="60" w:after="60"/>
              <w:rPr>
                <w:rFonts w:ascii="Verdana" w:hAnsi="Verdana" w:cs="Arial"/>
                <w:sz w:val="18"/>
                <w:szCs w:val="18"/>
              </w:rPr>
            </w:pPr>
            <w:r w:rsidRPr="008762F9">
              <w:rPr>
                <w:rFonts w:ascii="Verdana" w:hAnsi="Verdana" w:cs="Arial"/>
                <w:sz w:val="18"/>
                <w:szCs w:val="18"/>
              </w:rPr>
              <w:t>All staff</w:t>
            </w:r>
          </w:p>
          <w:p w:rsidR="000024AC" w:rsidRPr="008762F9" w:rsidRDefault="000024AC" w:rsidP="003F6827">
            <w:pPr>
              <w:widowControl w:val="0"/>
              <w:spacing w:before="60" w:after="60"/>
              <w:rPr>
                <w:rFonts w:ascii="Verdana" w:hAnsi="Verdana" w:cs="Arial"/>
                <w:sz w:val="18"/>
                <w:szCs w:val="18"/>
              </w:rPr>
            </w:pPr>
            <w:r w:rsidRPr="008762F9">
              <w:rPr>
                <w:rFonts w:ascii="Verdana" w:hAnsi="Verdana" w:cs="Arial"/>
                <w:sz w:val="18"/>
                <w:szCs w:val="18"/>
              </w:rPr>
              <w:t>GOM</w:t>
            </w:r>
          </w:p>
          <w:p w:rsidR="000024AC" w:rsidRPr="008762F9" w:rsidRDefault="000024AC" w:rsidP="003F6827">
            <w:pPr>
              <w:widowControl w:val="0"/>
              <w:spacing w:before="60" w:after="60"/>
              <w:rPr>
                <w:rFonts w:ascii="Verdana" w:hAnsi="Verdana" w:cs="Arial"/>
                <w:sz w:val="18"/>
                <w:szCs w:val="18"/>
              </w:rPr>
            </w:pPr>
            <w:r w:rsidRPr="008762F9">
              <w:rPr>
                <w:rFonts w:ascii="Verdana" w:hAnsi="Verdana" w:cs="Arial"/>
                <w:sz w:val="18"/>
                <w:szCs w:val="18"/>
              </w:rPr>
              <w:t>GBM</w:t>
            </w:r>
          </w:p>
        </w:tc>
      </w:tr>
      <w:tr w:rsidR="006F3205" w:rsidRPr="008762F9" w:rsidTr="003F6827">
        <w:tc>
          <w:tcPr>
            <w:tcW w:w="588" w:type="dxa"/>
            <w:shd w:val="clear" w:color="auto" w:fill="auto"/>
          </w:tcPr>
          <w:p w:rsidR="006F3205" w:rsidRPr="008762F9" w:rsidRDefault="006F3205" w:rsidP="003F6827">
            <w:pPr>
              <w:spacing w:after="120"/>
              <w:rPr>
                <w:rFonts w:ascii="Verdana" w:hAnsi="Verdana" w:cs="Arial"/>
                <w:sz w:val="22"/>
                <w:szCs w:val="22"/>
              </w:rPr>
            </w:pPr>
          </w:p>
        </w:tc>
        <w:tc>
          <w:tcPr>
            <w:tcW w:w="600" w:type="dxa"/>
            <w:shd w:val="clear" w:color="auto" w:fill="auto"/>
          </w:tcPr>
          <w:p w:rsidR="006F3205" w:rsidRPr="008762F9" w:rsidRDefault="006F3205" w:rsidP="003F6827">
            <w:pPr>
              <w:numPr>
                <w:ilvl w:val="0"/>
                <w:numId w:val="7"/>
              </w:numPr>
              <w:spacing w:after="120"/>
              <w:rPr>
                <w:rFonts w:ascii="Verdana" w:hAnsi="Verdana" w:cs="Arial"/>
                <w:sz w:val="22"/>
                <w:szCs w:val="22"/>
              </w:rPr>
            </w:pPr>
          </w:p>
        </w:tc>
        <w:tc>
          <w:tcPr>
            <w:tcW w:w="6967" w:type="dxa"/>
            <w:shd w:val="clear" w:color="auto" w:fill="auto"/>
          </w:tcPr>
          <w:p w:rsidR="006F3205" w:rsidRPr="008762F9" w:rsidRDefault="006F3205" w:rsidP="003F6827">
            <w:pPr>
              <w:tabs>
                <w:tab w:val="left" w:pos="567"/>
              </w:tabs>
              <w:spacing w:after="120"/>
              <w:jc w:val="both"/>
              <w:rPr>
                <w:rFonts w:ascii="Verdana" w:hAnsi="Verdana" w:cs="Arial"/>
                <w:b/>
              </w:rPr>
            </w:pPr>
            <w:r w:rsidRPr="008762F9">
              <w:rPr>
                <w:rFonts w:ascii="Verdana" w:hAnsi="Verdana" w:cs="Arial"/>
                <w:b/>
              </w:rPr>
              <w:t xml:space="preserve">Illness During </w:t>
            </w:r>
            <w:smartTag w:uri="urn:schemas-microsoft-com:office:smarttags" w:element="place">
              <w:r w:rsidRPr="008762F9">
                <w:rPr>
                  <w:rFonts w:ascii="Verdana" w:hAnsi="Verdana" w:cs="Arial"/>
                  <w:b/>
                </w:rPr>
                <w:t>Holiday</w:t>
              </w:r>
            </w:smartTag>
          </w:p>
          <w:p w:rsidR="006F3205" w:rsidRPr="008762F9" w:rsidRDefault="006F3205"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Employees who are ill during a period of annual holiday may be entitled to treat the days of sickness as days of sickness absence and count them against sick pay entitlement rather than annual leave.  In this event they should adhere to policy on sickness notification.</w:t>
            </w:r>
          </w:p>
          <w:p w:rsidR="006F3205" w:rsidRPr="008762F9" w:rsidRDefault="006F3205" w:rsidP="003F6827">
            <w:pPr>
              <w:tabs>
                <w:tab w:val="left" w:pos="567"/>
              </w:tabs>
              <w:spacing w:after="120"/>
              <w:jc w:val="both"/>
              <w:rPr>
                <w:rFonts w:ascii="Verdana" w:hAnsi="Verdana" w:cs="Arial"/>
                <w:sz w:val="22"/>
                <w:szCs w:val="22"/>
              </w:rPr>
            </w:pPr>
            <w:r w:rsidRPr="008762F9">
              <w:rPr>
                <w:rFonts w:ascii="Verdana" w:hAnsi="Verdana" w:cs="Arial"/>
                <w:sz w:val="22"/>
                <w:szCs w:val="22"/>
              </w:rPr>
              <w:t xml:space="preserve">Staff must inform Human Resources Section </w:t>
            </w:r>
            <w:r w:rsidR="004308C4" w:rsidRPr="008762F9">
              <w:rPr>
                <w:rFonts w:ascii="Verdana" w:hAnsi="Verdana" w:cs="Arial"/>
                <w:sz w:val="22"/>
                <w:szCs w:val="22"/>
              </w:rPr>
              <w:t xml:space="preserve">within 24 hours of their illness occurring if they wish this period to be treated as a period of sickness or as soon as possible if there is a legitimate reason for the delay </w:t>
            </w:r>
            <w:r w:rsidRPr="008762F9">
              <w:rPr>
                <w:rFonts w:ascii="Verdana" w:hAnsi="Verdana" w:cs="Arial"/>
                <w:sz w:val="22"/>
                <w:szCs w:val="22"/>
              </w:rPr>
              <w:t xml:space="preserve">and satisfy the Company </w:t>
            </w:r>
            <w:r w:rsidR="004308C4" w:rsidRPr="008762F9">
              <w:rPr>
                <w:rFonts w:ascii="Verdana" w:hAnsi="Verdana" w:cs="Arial"/>
                <w:sz w:val="22"/>
                <w:szCs w:val="22"/>
              </w:rPr>
              <w:t xml:space="preserve">and their Manager </w:t>
            </w:r>
            <w:r w:rsidRPr="008762F9">
              <w:rPr>
                <w:rFonts w:ascii="Verdana" w:hAnsi="Verdana" w:cs="Arial"/>
                <w:sz w:val="22"/>
                <w:szCs w:val="22"/>
              </w:rPr>
              <w:t xml:space="preserve">that the illness was genuine by providing a Doctor's </w:t>
            </w:r>
            <w:r w:rsidR="00132FDF" w:rsidRPr="008762F9">
              <w:rPr>
                <w:rFonts w:ascii="Verdana" w:hAnsi="Verdana" w:cs="Arial"/>
                <w:sz w:val="22"/>
                <w:szCs w:val="22"/>
              </w:rPr>
              <w:t xml:space="preserve">‘Statement of Fitness for Work’ </w:t>
            </w:r>
            <w:r w:rsidRPr="008762F9">
              <w:rPr>
                <w:rFonts w:ascii="Verdana" w:hAnsi="Verdana" w:cs="Arial"/>
                <w:sz w:val="22"/>
                <w:szCs w:val="22"/>
              </w:rPr>
              <w:t xml:space="preserve">and/or other relevant supporting evidence.  </w:t>
            </w:r>
            <w:r w:rsidR="00363BF9" w:rsidRPr="008762F9">
              <w:rPr>
                <w:rFonts w:ascii="Verdana" w:hAnsi="Verdana" w:cs="Arial"/>
                <w:sz w:val="22"/>
                <w:szCs w:val="22"/>
              </w:rPr>
              <w:t xml:space="preserve">Please note this applies to any length of sickness absence.  </w:t>
            </w:r>
            <w:r w:rsidRPr="008762F9">
              <w:rPr>
                <w:rFonts w:ascii="Verdana" w:hAnsi="Verdana" w:cs="Arial"/>
                <w:sz w:val="22"/>
                <w:szCs w:val="22"/>
              </w:rPr>
              <w:t>Subject to management approval, days of annual holiday lost through illness may be taken again at a later date.</w:t>
            </w:r>
          </w:p>
          <w:p w:rsidR="006F3205" w:rsidRPr="008762F9" w:rsidRDefault="006F3205" w:rsidP="003F6827">
            <w:pPr>
              <w:tabs>
                <w:tab w:val="left" w:pos="567"/>
              </w:tabs>
              <w:spacing w:after="120"/>
              <w:jc w:val="both"/>
              <w:rPr>
                <w:rFonts w:ascii="Verdana" w:hAnsi="Verdana" w:cs="Arial"/>
                <w:b/>
                <w:color w:val="000000"/>
              </w:rPr>
            </w:pPr>
            <w:r w:rsidRPr="008762F9">
              <w:rPr>
                <w:rFonts w:ascii="Verdana" w:hAnsi="Verdana" w:cs="Arial"/>
                <w:sz w:val="22"/>
                <w:szCs w:val="22"/>
              </w:rPr>
              <w:t>Please note staff will not be paid sick pay for time taken off when they are undertaking cosmetic procedures, i.e. the cosmetic procedure not being required for medical reasons, whilst on holiday and then subsequently decide to claim back holidays.</w:t>
            </w:r>
          </w:p>
        </w:tc>
        <w:tc>
          <w:tcPr>
            <w:tcW w:w="250" w:type="dxa"/>
            <w:tcBorders>
              <w:right w:val="dashed" w:sz="4" w:space="0" w:color="auto"/>
            </w:tcBorders>
            <w:shd w:val="clear" w:color="auto" w:fill="auto"/>
          </w:tcPr>
          <w:p w:rsidR="006F3205" w:rsidRPr="008762F9" w:rsidRDefault="006F3205">
            <w:pPr>
              <w:rPr>
                <w:rFonts w:ascii="Verdana" w:hAnsi="Verdana" w:cs="Arial"/>
              </w:rPr>
            </w:pPr>
          </w:p>
        </w:tc>
        <w:tc>
          <w:tcPr>
            <w:tcW w:w="1557" w:type="dxa"/>
            <w:tcBorders>
              <w:left w:val="dashed" w:sz="4" w:space="0" w:color="auto"/>
            </w:tcBorders>
            <w:shd w:val="clear" w:color="auto" w:fill="auto"/>
          </w:tcPr>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r w:rsidRPr="008762F9">
              <w:rPr>
                <w:rFonts w:ascii="Verdana" w:hAnsi="Verdana" w:cs="Arial"/>
                <w:sz w:val="18"/>
                <w:szCs w:val="18"/>
              </w:rPr>
              <w:t>All staff</w:t>
            </w: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p w:rsidR="006F3205" w:rsidRPr="008762F9" w:rsidRDefault="006F3205" w:rsidP="003F6827">
            <w:pPr>
              <w:widowControl w:val="0"/>
              <w:spacing w:before="60" w:after="60"/>
              <w:rPr>
                <w:rFonts w:ascii="Verdana" w:hAnsi="Verdana" w:cs="Arial"/>
                <w:sz w:val="18"/>
                <w:szCs w:val="18"/>
              </w:rPr>
            </w:pPr>
          </w:p>
        </w:tc>
      </w:tr>
      <w:tr w:rsidR="006F3205" w:rsidRPr="008762F9" w:rsidTr="003F6827">
        <w:tc>
          <w:tcPr>
            <w:tcW w:w="588" w:type="dxa"/>
            <w:shd w:val="clear" w:color="auto" w:fill="auto"/>
          </w:tcPr>
          <w:p w:rsidR="006F3205" w:rsidRPr="008762F9" w:rsidRDefault="006F3205" w:rsidP="003F6827">
            <w:pPr>
              <w:spacing w:after="120"/>
              <w:rPr>
                <w:rFonts w:ascii="Verdana" w:hAnsi="Verdana" w:cs="Arial"/>
                <w:sz w:val="22"/>
                <w:szCs w:val="22"/>
              </w:rPr>
            </w:pPr>
          </w:p>
        </w:tc>
        <w:tc>
          <w:tcPr>
            <w:tcW w:w="600" w:type="dxa"/>
            <w:shd w:val="clear" w:color="auto" w:fill="auto"/>
          </w:tcPr>
          <w:p w:rsidR="006F3205" w:rsidRPr="008762F9" w:rsidRDefault="006F3205" w:rsidP="003F6827">
            <w:pPr>
              <w:numPr>
                <w:ilvl w:val="0"/>
                <w:numId w:val="7"/>
              </w:numPr>
              <w:spacing w:after="120"/>
              <w:rPr>
                <w:rFonts w:ascii="Verdana" w:hAnsi="Verdana" w:cs="Arial"/>
                <w:sz w:val="22"/>
                <w:szCs w:val="22"/>
              </w:rPr>
            </w:pPr>
          </w:p>
        </w:tc>
        <w:tc>
          <w:tcPr>
            <w:tcW w:w="6967" w:type="dxa"/>
            <w:shd w:val="clear" w:color="auto" w:fill="auto"/>
          </w:tcPr>
          <w:p w:rsidR="006F3205" w:rsidRPr="008762F9" w:rsidRDefault="006F3205" w:rsidP="003F6827">
            <w:pPr>
              <w:tabs>
                <w:tab w:val="left" w:pos="567"/>
              </w:tabs>
              <w:spacing w:after="120"/>
              <w:jc w:val="both"/>
              <w:rPr>
                <w:rFonts w:ascii="Verdana" w:hAnsi="Verdana" w:cs="Arial"/>
                <w:b/>
                <w:color w:val="000000"/>
              </w:rPr>
            </w:pPr>
            <w:r w:rsidRPr="008762F9">
              <w:rPr>
                <w:rFonts w:ascii="Verdana" w:hAnsi="Verdana" w:cs="Arial"/>
                <w:b/>
                <w:color w:val="000000"/>
              </w:rPr>
              <w:t>Late Return</w:t>
            </w:r>
          </w:p>
          <w:p w:rsidR="006F3205" w:rsidRPr="008762F9" w:rsidRDefault="006F3205" w:rsidP="003F6827">
            <w:pPr>
              <w:tabs>
                <w:tab w:val="left" w:pos="567"/>
              </w:tabs>
              <w:spacing w:after="120"/>
              <w:jc w:val="both"/>
              <w:rPr>
                <w:rFonts w:ascii="Verdana" w:hAnsi="Verdana" w:cs="Arial"/>
                <w:b/>
              </w:rPr>
            </w:pPr>
            <w:r w:rsidRPr="008762F9">
              <w:rPr>
                <w:rFonts w:ascii="Verdana" w:hAnsi="Verdana" w:cs="Arial"/>
                <w:color w:val="000000"/>
                <w:sz w:val="22"/>
                <w:szCs w:val="22"/>
              </w:rPr>
              <w:t xml:space="preserve">If, for any reason, staff know that they will be late returning from holiday they must, wherever possible, contact the Company and notify their late return as soon as possible.  Failure to do so will render the employee liable to disciplinary action for unauthorised absence, this may </w:t>
            </w:r>
            <w:r w:rsidRPr="008762F9">
              <w:rPr>
                <w:rFonts w:ascii="Verdana" w:hAnsi="Verdana" w:cs="Arial"/>
                <w:color w:val="000000"/>
                <w:sz w:val="22"/>
                <w:szCs w:val="22"/>
              </w:rPr>
              <w:lastRenderedPageBreak/>
              <w:t>include termination of employment.</w:t>
            </w:r>
          </w:p>
        </w:tc>
        <w:tc>
          <w:tcPr>
            <w:tcW w:w="250" w:type="dxa"/>
            <w:tcBorders>
              <w:right w:val="dashed" w:sz="4" w:space="0" w:color="auto"/>
            </w:tcBorders>
            <w:shd w:val="clear" w:color="auto" w:fill="auto"/>
          </w:tcPr>
          <w:p w:rsidR="006F3205" w:rsidRPr="008762F9" w:rsidRDefault="006F3205">
            <w:pPr>
              <w:rPr>
                <w:rFonts w:ascii="Verdana" w:hAnsi="Verdana" w:cs="Arial"/>
              </w:rPr>
            </w:pPr>
          </w:p>
        </w:tc>
        <w:tc>
          <w:tcPr>
            <w:tcW w:w="1557" w:type="dxa"/>
            <w:tcBorders>
              <w:left w:val="dashed" w:sz="4" w:space="0" w:color="auto"/>
            </w:tcBorders>
            <w:shd w:val="clear" w:color="auto" w:fill="auto"/>
          </w:tcPr>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18"/>
              </w:rPr>
            </w:pPr>
            <w:r w:rsidRPr="008762F9">
              <w:rPr>
                <w:rFonts w:ascii="Verdana" w:hAnsi="Verdana" w:cs="Arial"/>
                <w:sz w:val="18"/>
                <w:szCs w:val="22"/>
              </w:rPr>
              <w:t>All staff</w:t>
            </w:r>
          </w:p>
        </w:tc>
      </w:tr>
      <w:tr w:rsidR="006F3205" w:rsidRPr="008762F9" w:rsidTr="003F6827">
        <w:tc>
          <w:tcPr>
            <w:tcW w:w="588" w:type="dxa"/>
            <w:shd w:val="clear" w:color="auto" w:fill="auto"/>
          </w:tcPr>
          <w:p w:rsidR="006F3205" w:rsidRPr="008762F9" w:rsidRDefault="006F3205" w:rsidP="003F6827">
            <w:pPr>
              <w:spacing w:after="120"/>
              <w:rPr>
                <w:rFonts w:ascii="Verdana" w:hAnsi="Verdana" w:cs="Arial"/>
                <w:sz w:val="22"/>
                <w:szCs w:val="22"/>
              </w:rPr>
            </w:pPr>
          </w:p>
        </w:tc>
        <w:tc>
          <w:tcPr>
            <w:tcW w:w="600" w:type="dxa"/>
            <w:shd w:val="clear" w:color="auto" w:fill="auto"/>
          </w:tcPr>
          <w:p w:rsidR="006F3205" w:rsidRPr="008762F9" w:rsidRDefault="006F3205" w:rsidP="003F6827">
            <w:pPr>
              <w:numPr>
                <w:ilvl w:val="0"/>
                <w:numId w:val="7"/>
              </w:numPr>
              <w:spacing w:after="120"/>
              <w:rPr>
                <w:rFonts w:ascii="Verdana" w:hAnsi="Verdana" w:cs="Arial"/>
                <w:sz w:val="22"/>
                <w:szCs w:val="22"/>
              </w:rPr>
            </w:pPr>
          </w:p>
        </w:tc>
        <w:tc>
          <w:tcPr>
            <w:tcW w:w="6967" w:type="dxa"/>
            <w:shd w:val="clear" w:color="auto" w:fill="auto"/>
          </w:tcPr>
          <w:p w:rsidR="006F3205" w:rsidRPr="008762F9" w:rsidRDefault="006F3205" w:rsidP="003F6827">
            <w:pPr>
              <w:tabs>
                <w:tab w:val="left" w:pos="567"/>
              </w:tabs>
              <w:spacing w:after="120"/>
              <w:jc w:val="both"/>
              <w:rPr>
                <w:rFonts w:ascii="Verdana" w:hAnsi="Verdana" w:cs="Arial"/>
                <w:b/>
                <w:bCs/>
                <w:iCs/>
              </w:rPr>
            </w:pPr>
            <w:r w:rsidRPr="008762F9">
              <w:rPr>
                <w:rFonts w:ascii="Verdana" w:hAnsi="Verdana" w:cs="Arial"/>
                <w:b/>
                <w:bCs/>
                <w:iCs/>
              </w:rPr>
              <w:t>Termination of employment</w:t>
            </w:r>
          </w:p>
          <w:p w:rsidR="006F3205" w:rsidRPr="008762F9" w:rsidRDefault="006F3205"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Staff who are working out their notice will be allowed to take annual holiday during this period, provided it has been booked in advance.  Requests to take holiday during a notice period will be approved wherever possible.  However, this may not always be practicable because of the need to complete outstanding work, hand over to a successor, etc.  The Company therefore reserves the right to refuse requests for leave at this time.</w:t>
            </w:r>
          </w:p>
          <w:p w:rsidR="006F3205" w:rsidRPr="008762F9" w:rsidRDefault="006F3205"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Outstanding holiday, which has been accrued but not taken on termination of employment, will be paid pro rata of the leave year allowance until the last date of employment.  A payment will be made in lieu of such holiday and will be subject to deductions for tax and national insurance contributions.</w:t>
            </w:r>
          </w:p>
          <w:p w:rsidR="006F3205" w:rsidRPr="008762F9" w:rsidRDefault="006F3205"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Where annual holidays taken exceed that which has been accrued at the date of termination, the Company reserves the right to deduct the equivalent payments made for such additional days from the employee's final pay.</w:t>
            </w:r>
          </w:p>
          <w:p w:rsidR="006F3205" w:rsidRPr="008762F9" w:rsidRDefault="006F3205" w:rsidP="003F6827">
            <w:pPr>
              <w:tabs>
                <w:tab w:val="left" w:pos="567"/>
              </w:tabs>
              <w:spacing w:after="120"/>
              <w:jc w:val="both"/>
              <w:rPr>
                <w:rFonts w:ascii="Verdana" w:hAnsi="Verdana" w:cs="Arial"/>
                <w:b/>
                <w:color w:val="000000"/>
              </w:rPr>
            </w:pPr>
            <w:r w:rsidRPr="008762F9">
              <w:rPr>
                <w:rFonts w:ascii="Verdana" w:hAnsi="Verdana" w:cs="Arial"/>
                <w:color w:val="000000"/>
                <w:sz w:val="22"/>
                <w:szCs w:val="22"/>
              </w:rPr>
              <w:t>The Company reserves the right to withhold accrued holiday pay from employees who are dismissed for gross misconduct, or who leave the Company without giving due notice.</w:t>
            </w:r>
          </w:p>
        </w:tc>
        <w:tc>
          <w:tcPr>
            <w:tcW w:w="250" w:type="dxa"/>
            <w:tcBorders>
              <w:right w:val="dashed" w:sz="4" w:space="0" w:color="auto"/>
            </w:tcBorders>
            <w:shd w:val="clear" w:color="auto" w:fill="auto"/>
          </w:tcPr>
          <w:p w:rsidR="006F3205" w:rsidRPr="008762F9" w:rsidRDefault="006F3205">
            <w:pPr>
              <w:rPr>
                <w:rFonts w:ascii="Verdana" w:hAnsi="Verdana" w:cs="Arial"/>
              </w:rPr>
            </w:pPr>
          </w:p>
        </w:tc>
        <w:tc>
          <w:tcPr>
            <w:tcW w:w="1557" w:type="dxa"/>
            <w:tcBorders>
              <w:left w:val="dashed" w:sz="4" w:space="0" w:color="auto"/>
            </w:tcBorders>
            <w:shd w:val="clear" w:color="auto" w:fill="auto"/>
          </w:tcPr>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r w:rsidRPr="008762F9">
              <w:rPr>
                <w:rFonts w:ascii="Verdana" w:hAnsi="Verdana" w:cs="Arial"/>
                <w:sz w:val="18"/>
                <w:szCs w:val="22"/>
              </w:rPr>
              <w:t>All staff</w:t>
            </w:r>
          </w:p>
        </w:tc>
      </w:tr>
      <w:tr w:rsidR="006F3205" w:rsidRPr="008762F9" w:rsidTr="003F6827">
        <w:tc>
          <w:tcPr>
            <w:tcW w:w="588" w:type="dxa"/>
            <w:shd w:val="clear" w:color="auto" w:fill="auto"/>
          </w:tcPr>
          <w:p w:rsidR="006F3205" w:rsidRPr="008762F9" w:rsidRDefault="006F3205" w:rsidP="003F6827">
            <w:pPr>
              <w:spacing w:after="120"/>
              <w:rPr>
                <w:rFonts w:ascii="Verdana" w:hAnsi="Verdana" w:cs="Arial"/>
                <w:sz w:val="22"/>
                <w:szCs w:val="22"/>
              </w:rPr>
            </w:pPr>
          </w:p>
        </w:tc>
        <w:tc>
          <w:tcPr>
            <w:tcW w:w="600" w:type="dxa"/>
            <w:shd w:val="clear" w:color="auto" w:fill="auto"/>
          </w:tcPr>
          <w:p w:rsidR="006F3205" w:rsidRPr="008762F9" w:rsidRDefault="006F3205" w:rsidP="003F6827">
            <w:pPr>
              <w:numPr>
                <w:ilvl w:val="0"/>
                <w:numId w:val="7"/>
              </w:numPr>
              <w:spacing w:after="120"/>
              <w:rPr>
                <w:rFonts w:ascii="Verdana" w:hAnsi="Verdana" w:cs="Arial"/>
                <w:sz w:val="22"/>
                <w:szCs w:val="22"/>
              </w:rPr>
            </w:pPr>
          </w:p>
        </w:tc>
        <w:tc>
          <w:tcPr>
            <w:tcW w:w="6967" w:type="dxa"/>
            <w:shd w:val="clear" w:color="auto" w:fill="auto"/>
          </w:tcPr>
          <w:p w:rsidR="006F3205" w:rsidRPr="008762F9" w:rsidRDefault="006F3205" w:rsidP="003F6827">
            <w:pPr>
              <w:tabs>
                <w:tab w:val="left" w:pos="567"/>
              </w:tabs>
              <w:spacing w:after="120"/>
              <w:jc w:val="both"/>
              <w:rPr>
                <w:rFonts w:ascii="Verdana" w:hAnsi="Verdana" w:cs="Arial"/>
                <w:b/>
                <w:color w:val="000000"/>
              </w:rPr>
            </w:pPr>
            <w:r w:rsidRPr="008762F9">
              <w:rPr>
                <w:rFonts w:ascii="Verdana" w:hAnsi="Verdana" w:cs="Arial"/>
                <w:b/>
                <w:color w:val="000000"/>
              </w:rPr>
              <w:t>Special Leave</w:t>
            </w:r>
          </w:p>
          <w:p w:rsidR="006F3205" w:rsidRPr="008762F9" w:rsidRDefault="006F3205" w:rsidP="00363BF9">
            <w:pPr>
              <w:tabs>
                <w:tab w:val="left" w:pos="567"/>
              </w:tabs>
              <w:spacing w:after="120"/>
              <w:jc w:val="both"/>
              <w:rPr>
                <w:rFonts w:ascii="Verdana" w:hAnsi="Verdana" w:cs="Arial"/>
                <w:b/>
                <w:bCs/>
                <w:iCs/>
              </w:rPr>
            </w:pPr>
            <w:r w:rsidRPr="008762F9">
              <w:rPr>
                <w:rFonts w:ascii="Verdana" w:hAnsi="Verdana" w:cs="Arial"/>
                <w:sz w:val="22"/>
                <w:szCs w:val="22"/>
              </w:rPr>
              <w:t>Requests for special leave should be made on the Absence Request form.  This may be used to request study leave, exam leave</w:t>
            </w:r>
            <w:r w:rsidR="00363BF9" w:rsidRPr="008762F9">
              <w:rPr>
                <w:rFonts w:ascii="Verdana" w:hAnsi="Verdana" w:cs="Arial"/>
                <w:sz w:val="22"/>
                <w:szCs w:val="22"/>
              </w:rPr>
              <w:t xml:space="preserve"> or</w:t>
            </w:r>
            <w:r w:rsidRPr="008762F9">
              <w:rPr>
                <w:rFonts w:ascii="Verdana" w:hAnsi="Verdana" w:cs="Arial"/>
                <w:sz w:val="22"/>
                <w:szCs w:val="22"/>
              </w:rPr>
              <w:t xml:space="preserve"> personal reasons etc.  The time off may be paid or unpaid. </w:t>
            </w:r>
            <w:r w:rsidRPr="008762F9">
              <w:rPr>
                <w:rFonts w:ascii="Verdana" w:hAnsi="Verdana" w:cs="Arial"/>
                <w:color w:val="000000"/>
                <w:sz w:val="22"/>
                <w:szCs w:val="22"/>
              </w:rPr>
              <w:t>Supporting documentation is also required i.e. exam timetables.</w:t>
            </w:r>
          </w:p>
        </w:tc>
        <w:tc>
          <w:tcPr>
            <w:tcW w:w="250" w:type="dxa"/>
            <w:tcBorders>
              <w:right w:val="dashed" w:sz="4" w:space="0" w:color="auto"/>
            </w:tcBorders>
            <w:shd w:val="clear" w:color="auto" w:fill="auto"/>
          </w:tcPr>
          <w:p w:rsidR="006F3205" w:rsidRPr="008762F9" w:rsidRDefault="006F3205">
            <w:pPr>
              <w:rPr>
                <w:rFonts w:ascii="Verdana" w:hAnsi="Verdana" w:cs="Arial"/>
              </w:rPr>
            </w:pPr>
          </w:p>
        </w:tc>
        <w:tc>
          <w:tcPr>
            <w:tcW w:w="1557" w:type="dxa"/>
            <w:tcBorders>
              <w:left w:val="dashed" w:sz="4" w:space="0" w:color="auto"/>
            </w:tcBorders>
            <w:shd w:val="clear" w:color="auto" w:fill="auto"/>
          </w:tcPr>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p>
          <w:p w:rsidR="006F3205" w:rsidRPr="008762F9" w:rsidRDefault="006F3205" w:rsidP="003F6827">
            <w:pPr>
              <w:widowControl w:val="0"/>
              <w:spacing w:before="60" w:after="60"/>
              <w:rPr>
                <w:rFonts w:ascii="Verdana" w:hAnsi="Verdana" w:cs="Arial"/>
                <w:sz w:val="18"/>
                <w:szCs w:val="22"/>
              </w:rPr>
            </w:pPr>
            <w:r w:rsidRPr="008762F9">
              <w:rPr>
                <w:rFonts w:ascii="Verdana" w:hAnsi="Verdana" w:cs="Arial"/>
                <w:sz w:val="18"/>
                <w:szCs w:val="22"/>
              </w:rPr>
              <w:t>All staff</w:t>
            </w:r>
          </w:p>
        </w:tc>
      </w:tr>
      <w:tr w:rsidR="006F3205" w:rsidRPr="008762F9" w:rsidTr="003F6827">
        <w:tc>
          <w:tcPr>
            <w:tcW w:w="588" w:type="dxa"/>
            <w:shd w:val="clear" w:color="auto" w:fill="auto"/>
          </w:tcPr>
          <w:p w:rsidR="006F3205" w:rsidRPr="008762F9" w:rsidRDefault="006F3205" w:rsidP="003F6827">
            <w:pPr>
              <w:spacing w:after="120"/>
              <w:rPr>
                <w:rFonts w:ascii="Verdana" w:hAnsi="Verdana" w:cs="Arial"/>
                <w:sz w:val="22"/>
                <w:szCs w:val="22"/>
              </w:rPr>
            </w:pPr>
          </w:p>
        </w:tc>
        <w:tc>
          <w:tcPr>
            <w:tcW w:w="600" w:type="dxa"/>
            <w:shd w:val="clear" w:color="auto" w:fill="auto"/>
          </w:tcPr>
          <w:p w:rsidR="006F3205" w:rsidRPr="008762F9" w:rsidRDefault="006F3205" w:rsidP="003F6827">
            <w:pPr>
              <w:numPr>
                <w:ilvl w:val="0"/>
                <w:numId w:val="7"/>
              </w:numPr>
              <w:spacing w:after="120"/>
              <w:rPr>
                <w:rFonts w:ascii="Verdana" w:hAnsi="Verdana" w:cs="Arial"/>
                <w:sz w:val="22"/>
                <w:szCs w:val="22"/>
              </w:rPr>
            </w:pPr>
          </w:p>
        </w:tc>
        <w:tc>
          <w:tcPr>
            <w:tcW w:w="6967" w:type="dxa"/>
            <w:shd w:val="clear" w:color="auto" w:fill="auto"/>
          </w:tcPr>
          <w:p w:rsidR="006F3205" w:rsidRPr="008762F9" w:rsidRDefault="006F3205" w:rsidP="003F6827">
            <w:pPr>
              <w:tabs>
                <w:tab w:val="left" w:pos="567"/>
              </w:tabs>
              <w:spacing w:after="120"/>
              <w:jc w:val="both"/>
              <w:rPr>
                <w:rFonts w:ascii="Verdana" w:hAnsi="Verdana" w:cs="Arial"/>
                <w:b/>
                <w:color w:val="000000"/>
              </w:rPr>
            </w:pPr>
            <w:r w:rsidRPr="008762F9">
              <w:rPr>
                <w:rFonts w:ascii="Verdana" w:hAnsi="Verdana" w:cs="Arial"/>
                <w:b/>
                <w:color w:val="000000"/>
              </w:rPr>
              <w:t>Compassionate leav</w:t>
            </w:r>
            <w:bookmarkStart w:id="0" w:name="here1"/>
            <w:bookmarkEnd w:id="0"/>
            <w:r w:rsidRPr="008762F9">
              <w:rPr>
                <w:rFonts w:ascii="Verdana" w:hAnsi="Verdana" w:cs="Arial"/>
                <w:b/>
                <w:color w:val="000000"/>
              </w:rPr>
              <w:t>e</w:t>
            </w:r>
          </w:p>
          <w:p w:rsidR="006F3205" w:rsidRPr="008762F9" w:rsidRDefault="0041066F" w:rsidP="003F6827">
            <w:pPr>
              <w:tabs>
                <w:tab w:val="left" w:pos="567"/>
              </w:tabs>
              <w:spacing w:after="120"/>
              <w:jc w:val="both"/>
              <w:rPr>
                <w:rFonts w:ascii="Verdana" w:hAnsi="Verdana" w:cs="Arial"/>
                <w:sz w:val="22"/>
                <w:szCs w:val="22"/>
              </w:rPr>
            </w:pPr>
            <w:r w:rsidRPr="008762F9">
              <w:rPr>
                <w:rFonts w:ascii="Verdana" w:hAnsi="Verdana" w:cs="Arial"/>
                <w:sz w:val="22"/>
                <w:szCs w:val="22"/>
              </w:rPr>
              <w:t>Compassionate leave may be granted to employees when a member of their family dies, or is seriously ill or in severe distress.</w:t>
            </w:r>
          </w:p>
          <w:p w:rsidR="0041066F" w:rsidRPr="008762F9" w:rsidRDefault="0041066F"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The amount of compassionate leave granted will be dependent upon the individual employee’s circumstances.</w:t>
            </w:r>
          </w:p>
          <w:p w:rsidR="0041066F" w:rsidRPr="008762F9" w:rsidRDefault="0041066F"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However, as a general rule if a close member of the family dies i.e. a spouse, parent, or child then up to three 3 days will be granted.  If the member of the family who dies is a grandparent, aunt or uncle for example, then 1 day will be granted.</w:t>
            </w:r>
          </w:p>
          <w:p w:rsidR="0041066F" w:rsidRPr="008762F9" w:rsidRDefault="0041066F" w:rsidP="003F6827">
            <w:pPr>
              <w:tabs>
                <w:tab w:val="left" w:pos="567"/>
              </w:tabs>
              <w:spacing w:after="120"/>
              <w:jc w:val="both"/>
              <w:rPr>
                <w:rFonts w:ascii="Verdana" w:hAnsi="Verdana" w:cs="Arial"/>
                <w:color w:val="000000"/>
                <w:sz w:val="22"/>
                <w:szCs w:val="22"/>
              </w:rPr>
            </w:pPr>
            <w:r w:rsidRPr="008762F9">
              <w:rPr>
                <w:rFonts w:ascii="Verdana" w:hAnsi="Verdana" w:cs="Arial"/>
                <w:color w:val="000000"/>
                <w:sz w:val="22"/>
                <w:szCs w:val="22"/>
              </w:rPr>
              <w:t>Special circumstances do arise from time to time and representation should be made to the Group Operations Manager or Group Business Manager either in person or by proxy to agree the compassionate leave.</w:t>
            </w:r>
          </w:p>
          <w:p w:rsidR="0041066F" w:rsidRPr="008762F9" w:rsidRDefault="0041066F" w:rsidP="003F6827">
            <w:pPr>
              <w:tabs>
                <w:tab w:val="left" w:pos="567"/>
              </w:tabs>
              <w:spacing w:after="120"/>
              <w:jc w:val="both"/>
              <w:rPr>
                <w:rFonts w:ascii="Verdana" w:hAnsi="Verdana" w:cs="Arial"/>
                <w:b/>
                <w:color w:val="000000"/>
              </w:rPr>
            </w:pPr>
            <w:r w:rsidRPr="008762F9">
              <w:rPr>
                <w:rFonts w:ascii="Verdana" w:hAnsi="Verdana" w:cs="Arial"/>
                <w:color w:val="000000"/>
                <w:sz w:val="22"/>
                <w:szCs w:val="22"/>
              </w:rPr>
              <w:t>In order for compassionate leave to be granted the employee should contact the Human Resources Section as soon as possible.</w:t>
            </w:r>
          </w:p>
        </w:tc>
        <w:tc>
          <w:tcPr>
            <w:tcW w:w="250" w:type="dxa"/>
            <w:tcBorders>
              <w:right w:val="dashed" w:sz="4" w:space="0" w:color="auto"/>
            </w:tcBorders>
            <w:shd w:val="clear" w:color="auto" w:fill="auto"/>
          </w:tcPr>
          <w:p w:rsidR="006F3205" w:rsidRPr="008762F9" w:rsidRDefault="006F3205">
            <w:pPr>
              <w:rPr>
                <w:rFonts w:ascii="Verdana" w:hAnsi="Verdana" w:cs="Arial"/>
              </w:rPr>
            </w:pPr>
          </w:p>
        </w:tc>
        <w:tc>
          <w:tcPr>
            <w:tcW w:w="1557" w:type="dxa"/>
            <w:tcBorders>
              <w:left w:val="dashed" w:sz="4" w:space="0" w:color="auto"/>
            </w:tcBorders>
            <w:shd w:val="clear" w:color="auto" w:fill="auto"/>
          </w:tcPr>
          <w:p w:rsidR="006F3205" w:rsidRPr="008762F9" w:rsidRDefault="006F3205" w:rsidP="003F6827">
            <w:pPr>
              <w:widowControl w:val="0"/>
              <w:spacing w:before="60" w:after="60"/>
              <w:rPr>
                <w:rFonts w:ascii="Verdana" w:hAnsi="Verdana" w:cs="Arial"/>
                <w:sz w:val="18"/>
                <w:szCs w:val="22"/>
              </w:rPr>
            </w:pPr>
          </w:p>
          <w:p w:rsidR="0041066F" w:rsidRPr="008762F9" w:rsidRDefault="0041066F" w:rsidP="003F6827">
            <w:pPr>
              <w:widowControl w:val="0"/>
              <w:spacing w:before="60" w:after="60"/>
              <w:rPr>
                <w:rFonts w:ascii="Verdana" w:hAnsi="Verdana" w:cs="Arial"/>
                <w:sz w:val="18"/>
                <w:szCs w:val="22"/>
              </w:rPr>
            </w:pPr>
          </w:p>
          <w:p w:rsidR="0041066F" w:rsidRPr="008762F9" w:rsidRDefault="0041066F" w:rsidP="003F6827">
            <w:pPr>
              <w:widowControl w:val="0"/>
              <w:spacing w:before="60" w:after="60"/>
              <w:rPr>
                <w:rFonts w:ascii="Verdana" w:hAnsi="Verdana" w:cs="Arial"/>
                <w:sz w:val="18"/>
                <w:szCs w:val="22"/>
              </w:rPr>
            </w:pPr>
            <w:r w:rsidRPr="008762F9">
              <w:rPr>
                <w:rFonts w:ascii="Verdana" w:hAnsi="Verdana" w:cs="Arial"/>
                <w:sz w:val="18"/>
                <w:szCs w:val="22"/>
              </w:rPr>
              <w:t>All staff</w:t>
            </w:r>
          </w:p>
          <w:p w:rsidR="0041066F" w:rsidRPr="008762F9" w:rsidRDefault="0041066F" w:rsidP="003F6827">
            <w:pPr>
              <w:widowControl w:val="0"/>
              <w:spacing w:before="60" w:after="60"/>
              <w:rPr>
                <w:rFonts w:ascii="Verdana" w:hAnsi="Verdana" w:cs="Arial"/>
                <w:sz w:val="18"/>
                <w:szCs w:val="22"/>
              </w:rPr>
            </w:pPr>
          </w:p>
        </w:tc>
      </w:tr>
      <w:tr w:rsidR="00EF62F8" w:rsidRPr="008762F9" w:rsidTr="003F6827">
        <w:tc>
          <w:tcPr>
            <w:tcW w:w="588" w:type="dxa"/>
            <w:shd w:val="clear" w:color="auto" w:fill="auto"/>
          </w:tcPr>
          <w:p w:rsidR="00EF62F8" w:rsidRPr="008762F9" w:rsidRDefault="00EF62F8" w:rsidP="003F6827">
            <w:pPr>
              <w:spacing w:after="120"/>
              <w:rPr>
                <w:rFonts w:ascii="Verdana" w:hAnsi="Verdana" w:cs="Arial"/>
                <w:sz w:val="22"/>
                <w:szCs w:val="22"/>
              </w:rPr>
            </w:pPr>
          </w:p>
        </w:tc>
        <w:tc>
          <w:tcPr>
            <w:tcW w:w="600" w:type="dxa"/>
            <w:shd w:val="clear" w:color="auto" w:fill="auto"/>
          </w:tcPr>
          <w:p w:rsidR="00EF62F8" w:rsidRPr="008762F9" w:rsidRDefault="00EF62F8" w:rsidP="003F6827">
            <w:pPr>
              <w:numPr>
                <w:ilvl w:val="0"/>
                <w:numId w:val="7"/>
              </w:numPr>
              <w:spacing w:after="120"/>
              <w:rPr>
                <w:rFonts w:ascii="Verdana" w:hAnsi="Verdana" w:cs="Arial"/>
                <w:sz w:val="22"/>
                <w:szCs w:val="22"/>
              </w:rPr>
            </w:pPr>
          </w:p>
        </w:tc>
        <w:tc>
          <w:tcPr>
            <w:tcW w:w="6967" w:type="dxa"/>
            <w:shd w:val="clear" w:color="auto" w:fill="auto"/>
          </w:tcPr>
          <w:p w:rsidR="00EF62F8" w:rsidRPr="008762F9" w:rsidRDefault="00EF62F8" w:rsidP="00EF62F8">
            <w:pPr>
              <w:tabs>
                <w:tab w:val="left" w:pos="567"/>
              </w:tabs>
              <w:spacing w:after="120"/>
              <w:ind w:left="-54"/>
              <w:jc w:val="both"/>
              <w:rPr>
                <w:rFonts w:ascii="Verdana" w:hAnsi="Verdana" w:cs="Arial"/>
                <w:b/>
                <w:color w:val="000000"/>
                <w:sz w:val="22"/>
                <w:szCs w:val="22"/>
              </w:rPr>
            </w:pPr>
            <w:r w:rsidRPr="008762F9">
              <w:rPr>
                <w:rFonts w:ascii="Verdana" w:hAnsi="Verdana" w:cs="Arial"/>
                <w:b/>
                <w:color w:val="000000"/>
                <w:sz w:val="22"/>
                <w:szCs w:val="22"/>
              </w:rPr>
              <w:t xml:space="preserve">Jury Service </w:t>
            </w:r>
          </w:p>
          <w:p w:rsidR="00EF62F8" w:rsidRPr="008762F9" w:rsidRDefault="00EF62F8" w:rsidP="00EF62F8">
            <w:pPr>
              <w:tabs>
                <w:tab w:val="left" w:pos="567"/>
              </w:tabs>
              <w:spacing w:after="120"/>
              <w:ind w:left="-54"/>
              <w:jc w:val="both"/>
              <w:rPr>
                <w:rFonts w:ascii="Verdana" w:hAnsi="Verdana" w:cs="Arial"/>
                <w:color w:val="000000"/>
                <w:sz w:val="22"/>
                <w:szCs w:val="22"/>
              </w:rPr>
            </w:pPr>
            <w:r w:rsidRPr="008762F9">
              <w:rPr>
                <w:rFonts w:ascii="Verdana" w:hAnsi="Verdana" w:cs="Arial"/>
                <w:color w:val="000000"/>
                <w:sz w:val="22"/>
                <w:szCs w:val="22"/>
              </w:rPr>
              <w:t>You should tell your line manager as soon as you are summoned for jury service and provide a copy of your summons if requested.</w:t>
            </w:r>
          </w:p>
          <w:p w:rsidR="00EF62F8" w:rsidRPr="008762F9" w:rsidRDefault="00EF62F8" w:rsidP="00EF62F8">
            <w:pPr>
              <w:tabs>
                <w:tab w:val="left" w:pos="567"/>
              </w:tabs>
              <w:spacing w:after="120"/>
              <w:ind w:left="-54"/>
              <w:jc w:val="both"/>
              <w:rPr>
                <w:rFonts w:ascii="Verdana" w:hAnsi="Verdana" w:cs="Arial"/>
                <w:color w:val="000000"/>
                <w:sz w:val="22"/>
                <w:szCs w:val="22"/>
              </w:rPr>
            </w:pPr>
            <w:r w:rsidRPr="008762F9">
              <w:rPr>
                <w:rFonts w:ascii="Verdana" w:hAnsi="Verdana" w:cs="Arial"/>
                <w:color w:val="000000"/>
                <w:sz w:val="22"/>
                <w:szCs w:val="22"/>
              </w:rPr>
              <w:t>Depending on the demands of our business we may request that you apply to be excused from or defer your jury service.</w:t>
            </w:r>
          </w:p>
          <w:p w:rsidR="00EF62F8" w:rsidRPr="008762F9" w:rsidRDefault="00EF62F8" w:rsidP="00EF62F8">
            <w:pPr>
              <w:tabs>
                <w:tab w:val="left" w:pos="567"/>
              </w:tabs>
              <w:spacing w:after="120"/>
              <w:jc w:val="both"/>
              <w:rPr>
                <w:rFonts w:ascii="Verdana" w:hAnsi="Verdana" w:cs="Arial"/>
                <w:b/>
                <w:color w:val="000000"/>
              </w:rPr>
            </w:pPr>
            <w:r w:rsidRPr="008762F9">
              <w:rPr>
                <w:rFonts w:ascii="Verdana" w:hAnsi="Verdana" w:cs="Arial"/>
                <w:color w:val="000000"/>
                <w:sz w:val="22"/>
                <w:szCs w:val="22"/>
              </w:rPr>
              <w:t>Employers are not required to pay staff while they are absent on jury service. You will be advised at court of the expenses and loss of earnings that you can claim. We pay basic pay to staff who are doing jury service less any amounts you can claim from the court for lost earnings.</w:t>
            </w:r>
          </w:p>
        </w:tc>
        <w:tc>
          <w:tcPr>
            <w:tcW w:w="250" w:type="dxa"/>
            <w:tcBorders>
              <w:right w:val="dashed" w:sz="4" w:space="0" w:color="auto"/>
            </w:tcBorders>
            <w:shd w:val="clear" w:color="auto" w:fill="auto"/>
          </w:tcPr>
          <w:p w:rsidR="00EF62F8" w:rsidRPr="008762F9" w:rsidRDefault="00EF62F8">
            <w:pPr>
              <w:rPr>
                <w:rFonts w:ascii="Verdana" w:hAnsi="Verdana" w:cs="Arial"/>
              </w:rPr>
            </w:pPr>
          </w:p>
        </w:tc>
        <w:tc>
          <w:tcPr>
            <w:tcW w:w="1557" w:type="dxa"/>
            <w:tcBorders>
              <w:left w:val="dashed" w:sz="4" w:space="0" w:color="auto"/>
            </w:tcBorders>
            <w:shd w:val="clear" w:color="auto" w:fill="auto"/>
          </w:tcPr>
          <w:p w:rsidR="00EF62F8" w:rsidRPr="008762F9" w:rsidRDefault="00EF62F8" w:rsidP="003F6827">
            <w:pPr>
              <w:widowControl w:val="0"/>
              <w:spacing w:before="60" w:after="60"/>
              <w:rPr>
                <w:rFonts w:ascii="Verdana" w:hAnsi="Verdana" w:cs="Arial"/>
                <w:sz w:val="18"/>
                <w:szCs w:val="22"/>
              </w:rPr>
            </w:pPr>
          </w:p>
        </w:tc>
      </w:tr>
    </w:tbl>
    <w:p w:rsidR="00FB1C78" w:rsidRPr="008762F9" w:rsidRDefault="00FB1C78" w:rsidP="00FF2EDD">
      <w:pPr>
        <w:spacing w:after="120"/>
        <w:rPr>
          <w:rFonts w:ascii="Verdana" w:hAnsi="Verdana" w:cs="Arial"/>
          <w:b/>
          <w:sz w:val="18"/>
          <w:szCs w:val="18"/>
        </w:rPr>
      </w:pPr>
    </w:p>
    <w:tbl>
      <w:tblPr>
        <w:tblW w:w="0" w:type="auto"/>
        <w:tblLook w:val="01E0" w:firstRow="1" w:lastRow="1" w:firstColumn="1" w:lastColumn="1" w:noHBand="0" w:noVBand="0"/>
      </w:tblPr>
      <w:tblGrid>
        <w:gridCol w:w="588"/>
        <w:gridCol w:w="9374"/>
      </w:tblGrid>
      <w:tr w:rsidR="00FF2EDD" w:rsidRPr="008762F9" w:rsidTr="003F6827">
        <w:trPr>
          <w:trHeight w:hRule="exact" w:val="432"/>
        </w:trPr>
        <w:tc>
          <w:tcPr>
            <w:tcW w:w="588" w:type="dxa"/>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6</w:t>
            </w:r>
          </w:p>
        </w:tc>
        <w:tc>
          <w:tcPr>
            <w:tcW w:w="9374" w:type="dxa"/>
            <w:shd w:val="clear" w:color="auto" w:fill="auto"/>
          </w:tcPr>
          <w:p w:rsidR="00FF2EDD" w:rsidRPr="008762F9" w:rsidRDefault="00FF2EDD" w:rsidP="00DE062F">
            <w:pPr>
              <w:rPr>
                <w:rFonts w:ascii="Verdana" w:hAnsi="Verdana" w:cs="Arial"/>
                <w:b/>
                <w:sz w:val="28"/>
                <w:szCs w:val="28"/>
              </w:rPr>
            </w:pPr>
            <w:r w:rsidRPr="008762F9">
              <w:rPr>
                <w:rFonts w:ascii="Verdana" w:hAnsi="Verdana" w:cs="Arial"/>
                <w:b/>
                <w:sz w:val="28"/>
                <w:szCs w:val="28"/>
              </w:rPr>
              <w:t>Documentation</w:t>
            </w:r>
          </w:p>
        </w:tc>
      </w:tr>
      <w:tr w:rsidR="00FF2EDD" w:rsidRPr="008762F9" w:rsidTr="003F6827">
        <w:trPr>
          <w:trHeight w:val="950"/>
        </w:trPr>
        <w:tc>
          <w:tcPr>
            <w:tcW w:w="588" w:type="dxa"/>
            <w:shd w:val="clear" w:color="auto" w:fill="auto"/>
          </w:tcPr>
          <w:p w:rsidR="00FF2EDD" w:rsidRPr="008762F9" w:rsidRDefault="00FF2EDD" w:rsidP="00DE062F">
            <w:pPr>
              <w:rPr>
                <w:rFonts w:ascii="Verdana" w:hAnsi="Verdana" w:cs="Arial"/>
                <w:sz w:val="22"/>
                <w:szCs w:val="22"/>
              </w:rPr>
            </w:pPr>
          </w:p>
        </w:tc>
        <w:tc>
          <w:tcPr>
            <w:tcW w:w="9374" w:type="dxa"/>
            <w:shd w:val="clear" w:color="auto" w:fill="auto"/>
          </w:tcPr>
          <w:p w:rsidR="00894150" w:rsidRPr="008762F9" w:rsidRDefault="00894150" w:rsidP="003F6827">
            <w:pPr>
              <w:numPr>
                <w:ilvl w:val="0"/>
                <w:numId w:val="8"/>
              </w:numPr>
              <w:tabs>
                <w:tab w:val="left" w:pos="576"/>
              </w:tabs>
              <w:rPr>
                <w:rFonts w:ascii="Verdana" w:hAnsi="Verdana" w:cs="Arial"/>
                <w:sz w:val="22"/>
                <w:szCs w:val="22"/>
              </w:rPr>
            </w:pPr>
            <w:r w:rsidRPr="008762F9">
              <w:rPr>
                <w:rFonts w:ascii="Verdana" w:hAnsi="Verdana" w:cs="Arial"/>
                <w:sz w:val="22"/>
                <w:szCs w:val="22"/>
              </w:rPr>
              <w:t>Absence Request Form</w:t>
            </w:r>
          </w:p>
          <w:p w:rsidR="00894150" w:rsidRPr="008762F9" w:rsidRDefault="00894150" w:rsidP="003F6827">
            <w:pPr>
              <w:numPr>
                <w:ilvl w:val="0"/>
                <w:numId w:val="8"/>
              </w:numPr>
              <w:tabs>
                <w:tab w:val="left" w:pos="576"/>
              </w:tabs>
              <w:rPr>
                <w:rFonts w:ascii="Verdana" w:hAnsi="Verdana" w:cs="Arial"/>
                <w:sz w:val="22"/>
                <w:szCs w:val="22"/>
              </w:rPr>
            </w:pPr>
            <w:r w:rsidRPr="008762F9">
              <w:rPr>
                <w:rFonts w:ascii="Verdana" w:hAnsi="Verdana" w:cs="Arial"/>
                <w:color w:val="000000"/>
                <w:sz w:val="22"/>
                <w:szCs w:val="22"/>
              </w:rPr>
              <w:t>Request for Leave Form</w:t>
            </w:r>
          </w:p>
          <w:p w:rsidR="00894150" w:rsidRPr="008762F9" w:rsidRDefault="00894150" w:rsidP="003F6827">
            <w:pPr>
              <w:numPr>
                <w:ilvl w:val="0"/>
                <w:numId w:val="8"/>
              </w:numPr>
              <w:rPr>
                <w:rFonts w:ascii="Verdana" w:hAnsi="Verdana" w:cs="Arial"/>
                <w:sz w:val="22"/>
                <w:szCs w:val="22"/>
              </w:rPr>
            </w:pPr>
            <w:r w:rsidRPr="008762F9">
              <w:rPr>
                <w:rFonts w:ascii="Verdana" w:hAnsi="Verdana" w:cs="Arial"/>
                <w:color w:val="000000"/>
                <w:sz w:val="22"/>
                <w:szCs w:val="22"/>
              </w:rPr>
              <w:t>Company Self-Certificate</w:t>
            </w:r>
          </w:p>
          <w:p w:rsidR="00132FDF" w:rsidRPr="008762F9" w:rsidRDefault="00132FDF" w:rsidP="003F6827">
            <w:pPr>
              <w:numPr>
                <w:ilvl w:val="0"/>
                <w:numId w:val="8"/>
              </w:numPr>
              <w:rPr>
                <w:rFonts w:ascii="Verdana" w:hAnsi="Verdana" w:cs="Arial"/>
                <w:sz w:val="22"/>
                <w:szCs w:val="22"/>
              </w:rPr>
            </w:pPr>
            <w:r w:rsidRPr="008762F9">
              <w:rPr>
                <w:rFonts w:ascii="Verdana" w:hAnsi="Verdana" w:cs="Arial"/>
                <w:color w:val="000000"/>
                <w:sz w:val="22"/>
                <w:szCs w:val="22"/>
              </w:rPr>
              <w:t>Managing Attendance Procedure</w:t>
            </w:r>
          </w:p>
          <w:p w:rsidR="00132FDF" w:rsidRPr="008762F9" w:rsidRDefault="00132FDF" w:rsidP="003F6827">
            <w:pPr>
              <w:numPr>
                <w:ilvl w:val="0"/>
                <w:numId w:val="8"/>
              </w:numPr>
              <w:rPr>
                <w:rFonts w:ascii="Verdana" w:hAnsi="Verdana" w:cs="Arial"/>
                <w:sz w:val="22"/>
                <w:szCs w:val="22"/>
              </w:rPr>
            </w:pPr>
            <w:r w:rsidRPr="008762F9">
              <w:rPr>
                <w:rFonts w:ascii="Verdana" w:hAnsi="Verdana" w:cs="Arial"/>
                <w:color w:val="000000"/>
                <w:sz w:val="22"/>
                <w:szCs w:val="22"/>
              </w:rPr>
              <w:t>Principal Statement (Contract of Employment)</w:t>
            </w:r>
          </w:p>
          <w:p w:rsidR="00FF2EDD" w:rsidRPr="008762F9" w:rsidRDefault="00132FDF" w:rsidP="0036702F">
            <w:pPr>
              <w:numPr>
                <w:ilvl w:val="0"/>
                <w:numId w:val="8"/>
              </w:numPr>
              <w:rPr>
                <w:rFonts w:ascii="Verdana" w:hAnsi="Verdana" w:cs="Arial"/>
                <w:sz w:val="22"/>
                <w:szCs w:val="22"/>
              </w:rPr>
            </w:pPr>
            <w:r w:rsidRPr="008762F9">
              <w:rPr>
                <w:rFonts w:ascii="Verdana" w:hAnsi="Verdana" w:cs="Arial"/>
                <w:color w:val="000000"/>
                <w:sz w:val="22"/>
                <w:szCs w:val="22"/>
              </w:rPr>
              <w:t>Grievance Procedure</w:t>
            </w:r>
          </w:p>
        </w:tc>
      </w:tr>
    </w:tbl>
    <w:p w:rsidR="00EF62F8" w:rsidRPr="008762F9" w:rsidRDefault="00EF62F8" w:rsidP="00EF62F8">
      <w:pPr>
        <w:pBdr>
          <w:bottom w:val="single" w:sz="6" w:space="1" w:color="auto"/>
        </w:pBdr>
        <w:rPr>
          <w:rFonts w:ascii="Verdana" w:hAnsi="Verdana" w:cs="Arial"/>
          <w:sz w:val="22"/>
          <w:szCs w:val="22"/>
        </w:rPr>
      </w:pPr>
    </w:p>
    <w:p w:rsidR="00EF62F8" w:rsidRPr="008762F9" w:rsidRDefault="00EF62F8" w:rsidP="00EF62F8">
      <w:pPr>
        <w:rPr>
          <w:rFonts w:ascii="Verdana" w:hAnsi="Verdana" w:cs="Arial"/>
          <w:sz w:val="22"/>
          <w:szCs w:val="22"/>
        </w:rPr>
      </w:pPr>
    </w:p>
    <w:p w:rsidR="00EF62F8" w:rsidRPr="008762F9" w:rsidRDefault="00EF62F8" w:rsidP="00EF62F8">
      <w:pPr>
        <w:rPr>
          <w:rFonts w:ascii="Verdana" w:hAnsi="Verdana" w:cs="Arial"/>
          <w:bCs/>
          <w:iCs/>
          <w:color w:val="000000" w:themeColor="text1"/>
          <w:sz w:val="22"/>
          <w:szCs w:val="22"/>
        </w:rPr>
      </w:pPr>
      <w:r w:rsidRPr="008762F9">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EF62F8" w:rsidRPr="008762F9" w:rsidRDefault="00EF62F8" w:rsidP="00EF62F8">
      <w:pPr>
        <w:rPr>
          <w:rFonts w:ascii="Verdana" w:hAnsi="Verdana" w:cs="Arial"/>
          <w:bCs/>
          <w:iCs/>
          <w:color w:val="000000" w:themeColor="text1"/>
          <w:sz w:val="22"/>
          <w:szCs w:val="22"/>
        </w:rPr>
      </w:pPr>
    </w:p>
    <w:p w:rsidR="00EF62F8" w:rsidRPr="008762F9" w:rsidRDefault="00EF62F8" w:rsidP="00EF62F8">
      <w:pPr>
        <w:rPr>
          <w:rFonts w:ascii="Verdana" w:hAnsi="Verdana" w:cs="Arial"/>
          <w:bCs/>
          <w:iCs/>
          <w:color w:val="000000" w:themeColor="text1"/>
          <w:sz w:val="22"/>
          <w:szCs w:val="22"/>
        </w:rPr>
      </w:pPr>
      <w:r w:rsidRPr="008762F9">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363BF9" w:rsidRPr="008762F9">
        <w:rPr>
          <w:rFonts w:ascii="Verdana" w:hAnsi="Verdana" w:cs="Arial"/>
          <w:bCs/>
          <w:iCs/>
          <w:color w:val="000000" w:themeColor="text1"/>
          <w:sz w:val="22"/>
          <w:szCs w:val="22"/>
        </w:rPr>
        <w:t>S</w:t>
      </w:r>
      <w:r w:rsidRPr="008762F9">
        <w:rPr>
          <w:rFonts w:ascii="Verdana" w:hAnsi="Verdana" w:cs="Arial"/>
          <w:bCs/>
          <w:iCs/>
          <w:color w:val="000000" w:themeColor="text1"/>
          <w:sz w:val="22"/>
          <w:szCs w:val="22"/>
        </w:rPr>
        <w:t xml:space="preserve">enior </w:t>
      </w:r>
      <w:r w:rsidR="00363BF9" w:rsidRPr="008762F9">
        <w:rPr>
          <w:rFonts w:ascii="Verdana" w:hAnsi="Verdana" w:cs="Arial"/>
          <w:bCs/>
          <w:iCs/>
          <w:color w:val="000000" w:themeColor="text1"/>
          <w:sz w:val="22"/>
          <w:szCs w:val="22"/>
        </w:rPr>
        <w:t>M</w:t>
      </w:r>
      <w:r w:rsidRPr="008762F9">
        <w:rPr>
          <w:rFonts w:ascii="Verdana" w:hAnsi="Verdana" w:cs="Arial"/>
          <w:bCs/>
          <w:iCs/>
          <w:color w:val="000000" w:themeColor="text1"/>
          <w:sz w:val="22"/>
          <w:szCs w:val="22"/>
        </w:rPr>
        <w:t>anager who has authorised release of this document – see control box, front sheet.</w:t>
      </w:r>
    </w:p>
    <w:p w:rsidR="00EF62F8" w:rsidRPr="008762F9" w:rsidRDefault="00EF62F8" w:rsidP="00EF62F8">
      <w:pPr>
        <w:rPr>
          <w:rFonts w:ascii="Verdana" w:hAnsi="Verdana"/>
        </w:rPr>
      </w:pPr>
    </w:p>
    <w:p w:rsidR="00EF62F8" w:rsidRPr="008762F9" w:rsidRDefault="00EF62F8" w:rsidP="00EF62F8">
      <w:pPr>
        <w:rPr>
          <w:rFonts w:ascii="Verdana" w:hAnsi="Verdana" w:cs="Arial"/>
          <w:sz w:val="22"/>
          <w:szCs w:val="22"/>
        </w:rPr>
      </w:pPr>
    </w:p>
    <w:p w:rsidR="00FF2EDD" w:rsidRPr="008762F9" w:rsidRDefault="00FF2EDD">
      <w:pPr>
        <w:rPr>
          <w:rFonts w:ascii="Verdana" w:hAnsi="Verdana" w:cs="Arial"/>
          <w:sz w:val="22"/>
          <w:szCs w:val="22"/>
        </w:rPr>
      </w:pPr>
      <w:bookmarkStart w:id="1" w:name="_GoBack"/>
      <w:bookmarkEnd w:id="1"/>
    </w:p>
    <w:sectPr w:rsidR="00FF2EDD" w:rsidRPr="008762F9" w:rsidSect="00373001">
      <w:headerReference w:type="default" r:id="rId10"/>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D0" w:rsidRDefault="00922DD0" w:rsidP="00FE1D92">
      <w:r>
        <w:separator/>
      </w:r>
    </w:p>
  </w:endnote>
  <w:endnote w:type="continuationSeparator" w:id="0">
    <w:p w:rsidR="00922DD0" w:rsidRDefault="00922DD0"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922DD0" w:rsidTr="003F6827">
      <w:tc>
        <w:tcPr>
          <w:tcW w:w="8508" w:type="dxa"/>
          <w:shd w:val="clear" w:color="auto" w:fill="auto"/>
        </w:tcPr>
        <w:p w:rsidR="00922DD0" w:rsidRPr="003F6827" w:rsidRDefault="00922DD0" w:rsidP="00FF2EDD">
          <w:pPr>
            <w:pStyle w:val="Footer"/>
            <w:rPr>
              <w:rFonts w:ascii="Arial" w:hAnsi="Arial" w:cs="Arial"/>
              <w:sz w:val="20"/>
              <w:szCs w:val="20"/>
            </w:rPr>
          </w:pPr>
          <w:r w:rsidRPr="003F6827">
            <w:rPr>
              <w:rFonts w:ascii="Arial" w:hAnsi="Arial" w:cs="Arial"/>
              <w:sz w:val="20"/>
              <w:szCs w:val="20"/>
            </w:rPr>
            <w:fldChar w:fldCharType="begin"/>
          </w:r>
          <w:r w:rsidRPr="003F6827">
            <w:rPr>
              <w:rFonts w:ascii="Arial" w:hAnsi="Arial" w:cs="Arial"/>
              <w:sz w:val="20"/>
              <w:szCs w:val="20"/>
            </w:rPr>
            <w:instrText xml:space="preserve"> FILENAME  \* Upper  \* MERGEFORMAT </w:instrText>
          </w:r>
          <w:r w:rsidRPr="003F6827">
            <w:rPr>
              <w:rFonts w:ascii="Arial" w:hAnsi="Arial" w:cs="Arial"/>
              <w:sz w:val="20"/>
              <w:szCs w:val="20"/>
            </w:rPr>
            <w:fldChar w:fldCharType="separate"/>
          </w:r>
          <w:r w:rsidR="00621FC6">
            <w:rPr>
              <w:rFonts w:ascii="Arial" w:hAnsi="Arial" w:cs="Arial"/>
              <w:noProof/>
              <w:sz w:val="20"/>
              <w:szCs w:val="20"/>
            </w:rPr>
            <w:t>STAFF ABSENCE V1.6</w:t>
          </w:r>
          <w:r w:rsidRPr="003F6827">
            <w:rPr>
              <w:rFonts w:ascii="Arial" w:hAnsi="Arial" w:cs="Arial"/>
              <w:sz w:val="20"/>
              <w:szCs w:val="20"/>
            </w:rPr>
            <w:fldChar w:fldCharType="end"/>
          </w:r>
        </w:p>
      </w:tc>
      <w:tc>
        <w:tcPr>
          <w:tcW w:w="1454" w:type="dxa"/>
          <w:shd w:val="clear" w:color="auto" w:fill="auto"/>
        </w:tcPr>
        <w:p w:rsidR="00922DD0" w:rsidRPr="003F6827" w:rsidRDefault="00922DD0" w:rsidP="003F6827">
          <w:pPr>
            <w:pStyle w:val="Footer"/>
            <w:jc w:val="right"/>
            <w:rPr>
              <w:rFonts w:ascii="Arial" w:hAnsi="Arial" w:cs="Arial"/>
              <w:sz w:val="20"/>
              <w:szCs w:val="20"/>
            </w:rPr>
          </w:pPr>
          <w:r w:rsidRPr="003F6827">
            <w:rPr>
              <w:rFonts w:ascii="Arial" w:hAnsi="Arial" w:cs="Arial"/>
              <w:sz w:val="20"/>
              <w:szCs w:val="20"/>
            </w:rPr>
            <w:t xml:space="preserve">PAGE </w:t>
          </w:r>
          <w:r w:rsidRPr="003F6827">
            <w:rPr>
              <w:rStyle w:val="PageNumber"/>
              <w:rFonts w:ascii="Arial" w:hAnsi="Arial" w:cs="Arial"/>
              <w:sz w:val="20"/>
              <w:szCs w:val="20"/>
            </w:rPr>
            <w:fldChar w:fldCharType="begin"/>
          </w:r>
          <w:r w:rsidRPr="003F6827">
            <w:rPr>
              <w:rStyle w:val="PageNumber"/>
              <w:rFonts w:ascii="Arial" w:hAnsi="Arial" w:cs="Arial"/>
              <w:sz w:val="20"/>
              <w:szCs w:val="20"/>
            </w:rPr>
            <w:instrText xml:space="preserve"> PAGE </w:instrText>
          </w:r>
          <w:r w:rsidRPr="003F6827">
            <w:rPr>
              <w:rStyle w:val="PageNumber"/>
              <w:rFonts w:ascii="Arial" w:hAnsi="Arial" w:cs="Arial"/>
              <w:sz w:val="20"/>
              <w:szCs w:val="20"/>
            </w:rPr>
            <w:fldChar w:fldCharType="separate"/>
          </w:r>
          <w:r w:rsidR="008762F9">
            <w:rPr>
              <w:rStyle w:val="PageNumber"/>
              <w:rFonts w:ascii="Arial" w:hAnsi="Arial" w:cs="Arial"/>
              <w:noProof/>
              <w:sz w:val="20"/>
              <w:szCs w:val="20"/>
            </w:rPr>
            <w:t>10</w:t>
          </w:r>
          <w:r w:rsidRPr="003F6827">
            <w:rPr>
              <w:rStyle w:val="PageNumber"/>
              <w:rFonts w:ascii="Arial" w:hAnsi="Arial" w:cs="Arial"/>
              <w:sz w:val="20"/>
              <w:szCs w:val="20"/>
            </w:rPr>
            <w:fldChar w:fldCharType="end"/>
          </w:r>
        </w:p>
      </w:tc>
    </w:tr>
  </w:tbl>
  <w:p w:rsidR="00922DD0" w:rsidRDefault="00922DD0"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D0" w:rsidRDefault="00922DD0" w:rsidP="00FE1D92">
      <w:r>
        <w:separator/>
      </w:r>
    </w:p>
  </w:footnote>
  <w:footnote w:type="continuationSeparator" w:id="0">
    <w:p w:rsidR="00922DD0" w:rsidRDefault="00922DD0" w:rsidP="00FE1D92">
      <w:r>
        <w:continuationSeparator/>
      </w:r>
    </w:p>
  </w:footnote>
  <w:footnote w:id="1">
    <w:p w:rsidR="00922DD0" w:rsidRPr="003D1E03" w:rsidRDefault="00922DD0" w:rsidP="00E00A6A">
      <w:pPr>
        <w:pStyle w:val="FootnoteText"/>
        <w:rPr>
          <w:rFonts w:ascii="Arial" w:hAnsi="Arial" w:cs="Arial"/>
        </w:rPr>
      </w:pPr>
      <w:r w:rsidRPr="003D1E03">
        <w:rPr>
          <w:rStyle w:val="FootnoteReference"/>
          <w:rFonts w:ascii="Arial" w:hAnsi="Arial" w:cs="Arial"/>
          <w:lang w:val="en-US"/>
        </w:rPr>
        <w:footnoteRef/>
      </w:r>
      <w:r w:rsidRPr="003D1E03">
        <w:rPr>
          <w:rFonts w:ascii="Arial" w:hAnsi="Arial" w:cs="Arial"/>
          <w:lang w:val="en-US"/>
        </w:rPr>
        <w:t xml:space="preserve"> For example – in-patient, in hospital.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18"/>
      <w:gridCol w:w="1242"/>
      <w:gridCol w:w="1248"/>
      <w:gridCol w:w="1251"/>
    </w:tblGrid>
    <w:tr w:rsidR="00922DD0" w:rsidRPr="003F6827" w:rsidTr="003F6827">
      <w:trPr>
        <w:trHeight w:val="241"/>
      </w:trPr>
      <w:tc>
        <w:tcPr>
          <w:tcW w:w="3942" w:type="dxa"/>
          <w:vMerge w:val="restart"/>
          <w:tcBorders>
            <w:top w:val="nil"/>
            <w:left w:val="nil"/>
            <w:bottom w:val="nil"/>
            <w:right w:val="single" w:sz="4" w:space="0" w:color="auto"/>
          </w:tcBorders>
          <w:shd w:val="clear" w:color="auto" w:fill="auto"/>
        </w:tcPr>
        <w:p w:rsidR="00922DD0" w:rsidRPr="008762F9" w:rsidRDefault="008762F9">
          <w:pPr>
            <w:rPr>
              <w:rFonts w:ascii="Verdana" w:hAnsi="Verdana" w:cs="Arial"/>
              <w:sz w:val="22"/>
              <w:szCs w:val="22"/>
            </w:rPr>
          </w:pPr>
          <w:r w:rsidRPr="008762F9">
            <w:rPr>
              <w:rFonts w:ascii="Verdana" w:hAnsi="Verdana" w:cs="Arial"/>
              <w:noProof/>
              <w:sz w:val="22"/>
              <w:szCs w:val="22"/>
            </w:rPr>
            <w:drawing>
              <wp:inline distT="0" distB="0" distL="0" distR="0" wp14:anchorId="77327CFC" wp14:editId="66F1D48B">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922DD0" w:rsidRPr="008762F9" w:rsidRDefault="00922DD0">
          <w:pPr>
            <w:rPr>
              <w:rFonts w:ascii="Verdana" w:hAnsi="Verdana" w:cs="Arial"/>
              <w:b/>
              <w:sz w:val="18"/>
              <w:szCs w:val="18"/>
            </w:rPr>
          </w:pPr>
          <w:r w:rsidRPr="008762F9">
            <w:rPr>
              <w:rFonts w:ascii="Verdana" w:hAnsi="Verdana" w:cs="Arial"/>
              <w:b/>
              <w:sz w:val="18"/>
              <w:szCs w:val="18"/>
            </w:rPr>
            <w:t>Office use only</w:t>
          </w:r>
        </w:p>
      </w:tc>
      <w:tc>
        <w:tcPr>
          <w:tcW w:w="4121" w:type="dxa"/>
          <w:gridSpan w:val="3"/>
          <w:tcBorders>
            <w:left w:val="single" w:sz="4" w:space="0" w:color="auto"/>
          </w:tcBorders>
          <w:shd w:val="clear" w:color="auto" w:fill="auto"/>
        </w:tcPr>
        <w:p w:rsidR="00922DD0" w:rsidRPr="008762F9" w:rsidRDefault="00922DD0">
          <w:pPr>
            <w:rPr>
              <w:rFonts w:ascii="Verdana" w:hAnsi="Verdana" w:cs="Arial"/>
              <w:sz w:val="18"/>
              <w:szCs w:val="18"/>
            </w:rPr>
          </w:pP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Version No:</w:t>
          </w:r>
        </w:p>
      </w:tc>
      <w:tc>
        <w:tcPr>
          <w:tcW w:w="1373" w:type="dxa"/>
          <w:tcBorders>
            <w:left w:val="single" w:sz="4" w:space="0" w:color="auto"/>
          </w:tcBorders>
          <w:shd w:val="clear" w:color="auto" w:fill="auto"/>
        </w:tcPr>
        <w:p w:rsidR="00922DD0" w:rsidRPr="008762F9" w:rsidRDefault="00D82F17">
          <w:pPr>
            <w:rPr>
              <w:rFonts w:ascii="Verdana" w:hAnsi="Verdana" w:cs="Arial"/>
              <w:sz w:val="18"/>
              <w:szCs w:val="18"/>
            </w:rPr>
          </w:pPr>
          <w:r w:rsidRPr="008762F9">
            <w:rPr>
              <w:rFonts w:ascii="Verdana" w:hAnsi="Verdana" w:cs="Arial"/>
              <w:sz w:val="18"/>
              <w:szCs w:val="18"/>
            </w:rPr>
            <w:t>1.6</w:t>
          </w:r>
        </w:p>
      </w:tc>
      <w:tc>
        <w:tcPr>
          <w:tcW w:w="1374"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ID No:</w:t>
          </w:r>
        </w:p>
      </w:tc>
      <w:tc>
        <w:tcPr>
          <w:tcW w:w="1374"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831</w:t>
          </w: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Date Issued:</w:t>
          </w:r>
        </w:p>
      </w:tc>
      <w:tc>
        <w:tcPr>
          <w:tcW w:w="4121" w:type="dxa"/>
          <w:gridSpan w:val="3"/>
          <w:tcBorders>
            <w:left w:val="single" w:sz="4" w:space="0" w:color="auto"/>
          </w:tcBorders>
          <w:shd w:val="clear" w:color="auto" w:fill="auto"/>
        </w:tcPr>
        <w:p w:rsidR="00922DD0" w:rsidRPr="008762F9" w:rsidRDefault="0036702F" w:rsidP="001277D7">
          <w:pPr>
            <w:rPr>
              <w:rFonts w:ascii="Verdana" w:hAnsi="Verdana" w:cs="Arial"/>
              <w:sz w:val="18"/>
              <w:szCs w:val="18"/>
            </w:rPr>
          </w:pPr>
          <w:r w:rsidRPr="008762F9">
            <w:rPr>
              <w:rFonts w:ascii="Verdana" w:hAnsi="Verdana" w:cs="Arial"/>
              <w:sz w:val="18"/>
              <w:szCs w:val="18"/>
            </w:rPr>
            <w:t>22 May 2013</w:t>
          </w: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Previously Issued:</w:t>
          </w:r>
        </w:p>
      </w:tc>
      <w:tc>
        <w:tcPr>
          <w:tcW w:w="4121" w:type="dxa"/>
          <w:gridSpan w:val="3"/>
          <w:tcBorders>
            <w:left w:val="single" w:sz="4" w:space="0" w:color="auto"/>
          </w:tcBorders>
          <w:shd w:val="clear" w:color="auto" w:fill="auto"/>
        </w:tcPr>
        <w:p w:rsidR="00922DD0" w:rsidRPr="008762F9" w:rsidRDefault="00922DD0" w:rsidP="001E48A0">
          <w:pPr>
            <w:rPr>
              <w:rFonts w:ascii="Verdana" w:hAnsi="Verdana" w:cs="Arial"/>
              <w:sz w:val="18"/>
              <w:szCs w:val="18"/>
            </w:rPr>
          </w:pPr>
          <w:r w:rsidRPr="008762F9">
            <w:rPr>
              <w:rFonts w:ascii="Verdana" w:hAnsi="Verdana" w:cs="Arial"/>
              <w:sz w:val="18"/>
              <w:szCs w:val="18"/>
            </w:rPr>
            <w:t>26 October 2012</w:t>
          </w: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Main Section:</w:t>
          </w:r>
        </w:p>
      </w:tc>
      <w:tc>
        <w:tcPr>
          <w:tcW w:w="4121" w:type="dxa"/>
          <w:gridSpan w:val="3"/>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Human Resources</w:t>
          </w: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Sub Section:</w:t>
          </w:r>
        </w:p>
      </w:tc>
      <w:tc>
        <w:tcPr>
          <w:tcW w:w="4121" w:type="dxa"/>
          <w:gridSpan w:val="3"/>
          <w:tcBorders>
            <w:left w:val="single" w:sz="4" w:space="0" w:color="auto"/>
          </w:tcBorders>
          <w:shd w:val="clear" w:color="auto" w:fill="auto"/>
        </w:tcPr>
        <w:p w:rsidR="00922DD0" w:rsidRPr="008762F9" w:rsidRDefault="00922DD0">
          <w:pPr>
            <w:rPr>
              <w:rFonts w:ascii="Verdana" w:hAnsi="Verdana" w:cs="Arial"/>
              <w:sz w:val="18"/>
              <w:szCs w:val="18"/>
            </w:rPr>
          </w:pPr>
        </w:p>
      </w:tc>
    </w:tr>
    <w:tr w:rsidR="00922DD0" w:rsidRPr="003F6827" w:rsidTr="00E042A4">
      <w:trPr>
        <w:trHeight w:val="238"/>
      </w:trPr>
      <w:tc>
        <w:tcPr>
          <w:tcW w:w="3942" w:type="dxa"/>
          <w:vMerge w:val="restart"/>
          <w:tcBorders>
            <w:top w:val="nil"/>
            <w:left w:val="nil"/>
            <w:right w:val="single" w:sz="4" w:space="0" w:color="auto"/>
          </w:tcBorders>
          <w:shd w:val="clear" w:color="auto" w:fill="auto"/>
          <w:vAlign w:val="center"/>
        </w:tcPr>
        <w:p w:rsidR="00922DD0" w:rsidRPr="008762F9" w:rsidRDefault="00922DD0">
          <w:pPr>
            <w:rPr>
              <w:rFonts w:ascii="Verdana" w:hAnsi="Verdana" w:cs="Arial"/>
              <w:b/>
              <w:sz w:val="36"/>
              <w:szCs w:val="22"/>
            </w:rPr>
          </w:pPr>
          <w:r w:rsidRPr="008762F9">
            <w:rPr>
              <w:rFonts w:ascii="Verdana" w:hAnsi="Verdana" w:cs="Arial"/>
              <w:b/>
              <w:sz w:val="36"/>
              <w:szCs w:val="22"/>
            </w:rPr>
            <w:t>Procedure/Guidance</w:t>
          </w: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Division:</w:t>
          </w:r>
        </w:p>
      </w:tc>
      <w:tc>
        <w:tcPr>
          <w:tcW w:w="4121" w:type="dxa"/>
          <w:gridSpan w:val="3"/>
          <w:tcBorders>
            <w:left w:val="single" w:sz="4" w:space="0" w:color="auto"/>
          </w:tcBorders>
          <w:shd w:val="clear" w:color="auto" w:fill="auto"/>
        </w:tcPr>
        <w:p w:rsidR="00922DD0" w:rsidRPr="008762F9" w:rsidRDefault="00922DD0" w:rsidP="0036702F">
          <w:pPr>
            <w:rPr>
              <w:rFonts w:ascii="Verdana" w:hAnsi="Verdana" w:cs="Arial"/>
              <w:sz w:val="18"/>
              <w:szCs w:val="18"/>
            </w:rPr>
          </w:pPr>
          <w:r w:rsidRPr="008762F9">
            <w:rPr>
              <w:rFonts w:ascii="Verdana" w:hAnsi="Verdana" w:cs="Arial"/>
              <w:sz w:val="18"/>
              <w:szCs w:val="18"/>
            </w:rPr>
            <w:t>Foster Care</w:t>
          </w:r>
        </w:p>
      </w:tc>
    </w:tr>
    <w:tr w:rsidR="00922DD0" w:rsidRPr="003F6827" w:rsidTr="003F6827">
      <w:trPr>
        <w:trHeight w:val="238"/>
      </w:trPr>
      <w:tc>
        <w:tcPr>
          <w:tcW w:w="3942" w:type="dxa"/>
          <w:vMerge/>
          <w:tcBorders>
            <w:left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Authorised:</w:t>
          </w:r>
        </w:p>
      </w:tc>
      <w:tc>
        <w:tcPr>
          <w:tcW w:w="4121" w:type="dxa"/>
          <w:gridSpan w:val="3"/>
          <w:tcBorders>
            <w:left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Michelle Redfearn</w:t>
          </w:r>
        </w:p>
      </w:tc>
    </w:tr>
    <w:tr w:rsidR="00922DD0" w:rsidRPr="003F6827" w:rsidTr="003F6827">
      <w:trPr>
        <w:trHeight w:val="238"/>
      </w:trPr>
      <w:tc>
        <w:tcPr>
          <w:tcW w:w="3942" w:type="dxa"/>
          <w:vMerge/>
          <w:tcBorders>
            <w:left w:val="nil"/>
            <w:bottom w:val="nil"/>
            <w:right w:val="single" w:sz="4" w:space="0" w:color="auto"/>
          </w:tcBorders>
          <w:shd w:val="clear" w:color="auto" w:fill="auto"/>
        </w:tcPr>
        <w:p w:rsidR="00922DD0" w:rsidRPr="008762F9" w:rsidRDefault="00922DD0">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922DD0" w:rsidRPr="008762F9" w:rsidRDefault="00922DD0">
          <w:pPr>
            <w:rPr>
              <w:rFonts w:ascii="Verdana" w:hAnsi="Verdana" w:cs="Arial"/>
              <w:sz w:val="18"/>
              <w:szCs w:val="18"/>
            </w:rPr>
          </w:pPr>
          <w:r w:rsidRPr="008762F9">
            <w:rPr>
              <w:rFonts w:ascii="Verdana" w:hAnsi="Verdana" w:cs="Arial"/>
              <w:sz w:val="18"/>
              <w:szCs w:val="18"/>
            </w:rPr>
            <w:t>Human Resources Manager</w:t>
          </w:r>
        </w:p>
      </w:tc>
    </w:tr>
  </w:tbl>
  <w:p w:rsidR="00922DD0" w:rsidRDefault="00922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D0" w:rsidRDefault="00922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68C3"/>
    <w:multiLevelType w:val="hybridMultilevel"/>
    <w:tmpl w:val="BABA1DDE"/>
    <w:lvl w:ilvl="0" w:tplc="ED24096E">
      <w:start w:val="1"/>
      <w:numFmt w:val="bullet"/>
      <w:lvlText w:val=""/>
      <w:lvlJc w:val="left"/>
      <w:pPr>
        <w:tabs>
          <w:tab w:val="num" w:pos="1359"/>
        </w:tabs>
        <w:ind w:left="999" w:firstLine="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4043361"/>
    <w:multiLevelType w:val="multilevel"/>
    <w:tmpl w:val="3F5C344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CAD0991"/>
    <w:multiLevelType w:val="hybridMultilevel"/>
    <w:tmpl w:val="3F5C3440"/>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0B9415B"/>
    <w:multiLevelType w:val="hybridMultilevel"/>
    <w:tmpl w:val="E03854BE"/>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75B0B48"/>
    <w:multiLevelType w:val="hybridMultilevel"/>
    <w:tmpl w:val="EFFE72A4"/>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2A10413"/>
    <w:multiLevelType w:val="hybridMultilevel"/>
    <w:tmpl w:val="042E9116"/>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50"/>
    <w:rsid w:val="000024AC"/>
    <w:rsid w:val="00037B91"/>
    <w:rsid w:val="000409A9"/>
    <w:rsid w:val="0004235B"/>
    <w:rsid w:val="00042E26"/>
    <w:rsid w:val="000531DD"/>
    <w:rsid w:val="00070314"/>
    <w:rsid w:val="000737D3"/>
    <w:rsid w:val="00090429"/>
    <w:rsid w:val="00096B7D"/>
    <w:rsid w:val="000A5B68"/>
    <w:rsid w:val="000B7DD9"/>
    <w:rsid w:val="000C23ED"/>
    <w:rsid w:val="000C65D5"/>
    <w:rsid w:val="000D685D"/>
    <w:rsid w:val="000E4EFA"/>
    <w:rsid w:val="00117534"/>
    <w:rsid w:val="001207F4"/>
    <w:rsid w:val="0012742A"/>
    <w:rsid w:val="001277D7"/>
    <w:rsid w:val="00132FDF"/>
    <w:rsid w:val="001426BD"/>
    <w:rsid w:val="00166B40"/>
    <w:rsid w:val="00173ACE"/>
    <w:rsid w:val="001D64E4"/>
    <w:rsid w:val="001E48A0"/>
    <w:rsid w:val="001E750B"/>
    <w:rsid w:val="00233484"/>
    <w:rsid w:val="0025275D"/>
    <w:rsid w:val="00257578"/>
    <w:rsid w:val="002811FB"/>
    <w:rsid w:val="00295E49"/>
    <w:rsid w:val="002A4B17"/>
    <w:rsid w:val="002D6948"/>
    <w:rsid w:val="002F2640"/>
    <w:rsid w:val="002F5D63"/>
    <w:rsid w:val="00300EB4"/>
    <w:rsid w:val="00314C16"/>
    <w:rsid w:val="00335C21"/>
    <w:rsid w:val="0035796A"/>
    <w:rsid w:val="00363BF9"/>
    <w:rsid w:val="0036702F"/>
    <w:rsid w:val="00373001"/>
    <w:rsid w:val="00383953"/>
    <w:rsid w:val="003938D0"/>
    <w:rsid w:val="003957A0"/>
    <w:rsid w:val="003A2B16"/>
    <w:rsid w:val="003A6E0A"/>
    <w:rsid w:val="003B5B70"/>
    <w:rsid w:val="003D1E03"/>
    <w:rsid w:val="003D3989"/>
    <w:rsid w:val="003D3D74"/>
    <w:rsid w:val="003E47A8"/>
    <w:rsid w:val="003F6827"/>
    <w:rsid w:val="0041066F"/>
    <w:rsid w:val="004308C4"/>
    <w:rsid w:val="00451355"/>
    <w:rsid w:val="00474F30"/>
    <w:rsid w:val="00480B39"/>
    <w:rsid w:val="004B6E27"/>
    <w:rsid w:val="004D7BD8"/>
    <w:rsid w:val="004F561A"/>
    <w:rsid w:val="00550A83"/>
    <w:rsid w:val="00571091"/>
    <w:rsid w:val="0057554D"/>
    <w:rsid w:val="005A5135"/>
    <w:rsid w:val="005D26A7"/>
    <w:rsid w:val="005E4B98"/>
    <w:rsid w:val="005F15E2"/>
    <w:rsid w:val="006051BF"/>
    <w:rsid w:val="00621FC6"/>
    <w:rsid w:val="0062517E"/>
    <w:rsid w:val="00625963"/>
    <w:rsid w:val="00627A84"/>
    <w:rsid w:val="00655439"/>
    <w:rsid w:val="006B3FD1"/>
    <w:rsid w:val="006B7DB7"/>
    <w:rsid w:val="006C2F8C"/>
    <w:rsid w:val="006F3205"/>
    <w:rsid w:val="006F7DCA"/>
    <w:rsid w:val="00700401"/>
    <w:rsid w:val="00714342"/>
    <w:rsid w:val="007441CA"/>
    <w:rsid w:val="007622F9"/>
    <w:rsid w:val="007A1EB2"/>
    <w:rsid w:val="007A3659"/>
    <w:rsid w:val="008217AB"/>
    <w:rsid w:val="0082295E"/>
    <w:rsid w:val="00843EDD"/>
    <w:rsid w:val="0085441B"/>
    <w:rsid w:val="008762F9"/>
    <w:rsid w:val="00894150"/>
    <w:rsid w:val="008955C0"/>
    <w:rsid w:val="008A79B3"/>
    <w:rsid w:val="008B0235"/>
    <w:rsid w:val="008C3816"/>
    <w:rsid w:val="008D0065"/>
    <w:rsid w:val="00913B09"/>
    <w:rsid w:val="00922DD0"/>
    <w:rsid w:val="009266F9"/>
    <w:rsid w:val="009307B2"/>
    <w:rsid w:val="00934B8C"/>
    <w:rsid w:val="00942BA4"/>
    <w:rsid w:val="009615B1"/>
    <w:rsid w:val="00997CA5"/>
    <w:rsid w:val="009B04CE"/>
    <w:rsid w:val="009E2D2B"/>
    <w:rsid w:val="00A10171"/>
    <w:rsid w:val="00A2592A"/>
    <w:rsid w:val="00A313EA"/>
    <w:rsid w:val="00A47C7A"/>
    <w:rsid w:val="00A52FF5"/>
    <w:rsid w:val="00A70D5C"/>
    <w:rsid w:val="00A81771"/>
    <w:rsid w:val="00A86BCE"/>
    <w:rsid w:val="00AA0D9C"/>
    <w:rsid w:val="00B01484"/>
    <w:rsid w:val="00B07617"/>
    <w:rsid w:val="00B11189"/>
    <w:rsid w:val="00B255DF"/>
    <w:rsid w:val="00B40A05"/>
    <w:rsid w:val="00B648BB"/>
    <w:rsid w:val="00BE09B1"/>
    <w:rsid w:val="00C23585"/>
    <w:rsid w:val="00C45FD2"/>
    <w:rsid w:val="00C50104"/>
    <w:rsid w:val="00C5436A"/>
    <w:rsid w:val="00C561F8"/>
    <w:rsid w:val="00C84227"/>
    <w:rsid w:val="00CC4DA9"/>
    <w:rsid w:val="00D2312E"/>
    <w:rsid w:val="00D43F59"/>
    <w:rsid w:val="00D66023"/>
    <w:rsid w:val="00D82F17"/>
    <w:rsid w:val="00D861B5"/>
    <w:rsid w:val="00D90CF8"/>
    <w:rsid w:val="00DA3D76"/>
    <w:rsid w:val="00DC3A27"/>
    <w:rsid w:val="00DC4D91"/>
    <w:rsid w:val="00DE062F"/>
    <w:rsid w:val="00DF0A4A"/>
    <w:rsid w:val="00E00A6A"/>
    <w:rsid w:val="00E042A4"/>
    <w:rsid w:val="00E116A4"/>
    <w:rsid w:val="00E33712"/>
    <w:rsid w:val="00E7134E"/>
    <w:rsid w:val="00E7547F"/>
    <w:rsid w:val="00EB17B1"/>
    <w:rsid w:val="00EE25A9"/>
    <w:rsid w:val="00EF62F8"/>
    <w:rsid w:val="00F2531F"/>
    <w:rsid w:val="00F44118"/>
    <w:rsid w:val="00FA49A3"/>
    <w:rsid w:val="00FB1C7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smarttags" w:name="smartphon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qFormat/>
    <w:rsid w:val="00550A83"/>
    <w:pPr>
      <w:keepNext/>
      <w:widowControl w:val="0"/>
      <w:tabs>
        <w:tab w:val="left" w:pos="864"/>
      </w:tabs>
      <w:spacing w:before="240" w:after="60"/>
      <w:ind w:left="864" w:hanging="864"/>
      <w:outlineLvl w:val="3"/>
    </w:pPr>
    <w:rPr>
      <w:rFonts w:ascii="Arial" w:hAnsi="Arial"/>
      <w:b/>
      <w:szCs w:val="20"/>
    </w:rPr>
  </w:style>
  <w:style w:type="paragraph" w:styleId="Heading5">
    <w:name w:val="heading 5"/>
    <w:basedOn w:val="Normal"/>
    <w:next w:val="Normal"/>
    <w:qFormat/>
    <w:rsid w:val="00550A83"/>
    <w:pPr>
      <w:widowControl w:val="0"/>
      <w:tabs>
        <w:tab w:val="left" w:pos="1008"/>
      </w:tabs>
      <w:spacing w:before="240" w:after="60"/>
      <w:ind w:left="1008" w:hanging="1008"/>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FootnoteText">
    <w:name w:val="footnote text"/>
    <w:basedOn w:val="Normal"/>
    <w:semiHidden/>
    <w:rsid w:val="00550A83"/>
    <w:pPr>
      <w:widowControl w:val="0"/>
      <w:spacing w:before="60" w:after="60"/>
    </w:pPr>
    <w:rPr>
      <w:sz w:val="20"/>
      <w:szCs w:val="20"/>
    </w:rPr>
  </w:style>
  <w:style w:type="character" w:styleId="FootnoteReference">
    <w:name w:val="footnote reference"/>
    <w:semiHidden/>
    <w:rsid w:val="00550A83"/>
    <w:rPr>
      <w:vertAlign w:val="superscript"/>
    </w:rPr>
  </w:style>
  <w:style w:type="paragraph" w:styleId="BodyTextIndent">
    <w:name w:val="Body Text Indent"/>
    <w:basedOn w:val="Normal"/>
    <w:rsid w:val="00550A83"/>
    <w:pPr>
      <w:widowControl w:val="0"/>
      <w:tabs>
        <w:tab w:val="left" w:pos="567"/>
      </w:tabs>
      <w:spacing w:before="60" w:after="60"/>
      <w:ind w:left="567" w:hanging="567"/>
    </w:pPr>
    <w:rPr>
      <w:color w:val="000000"/>
      <w:szCs w:val="20"/>
    </w:rPr>
  </w:style>
  <w:style w:type="paragraph" w:styleId="Caption">
    <w:name w:val="caption"/>
    <w:basedOn w:val="Normal"/>
    <w:next w:val="Normal"/>
    <w:qFormat/>
    <w:rsid w:val="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pPr>
    <w:rPr>
      <w:b/>
      <w:bCs/>
      <w:color w:val="000000"/>
      <w:szCs w:val="20"/>
    </w:rPr>
  </w:style>
  <w:style w:type="paragraph" w:styleId="BalloonText">
    <w:name w:val="Balloon Text"/>
    <w:basedOn w:val="Normal"/>
    <w:semiHidden/>
    <w:rsid w:val="00357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qFormat/>
    <w:rsid w:val="00550A83"/>
    <w:pPr>
      <w:keepNext/>
      <w:widowControl w:val="0"/>
      <w:tabs>
        <w:tab w:val="left" w:pos="864"/>
      </w:tabs>
      <w:spacing w:before="240" w:after="60"/>
      <w:ind w:left="864" w:hanging="864"/>
      <w:outlineLvl w:val="3"/>
    </w:pPr>
    <w:rPr>
      <w:rFonts w:ascii="Arial" w:hAnsi="Arial"/>
      <w:b/>
      <w:szCs w:val="20"/>
    </w:rPr>
  </w:style>
  <w:style w:type="paragraph" w:styleId="Heading5">
    <w:name w:val="heading 5"/>
    <w:basedOn w:val="Normal"/>
    <w:next w:val="Normal"/>
    <w:qFormat/>
    <w:rsid w:val="00550A83"/>
    <w:pPr>
      <w:widowControl w:val="0"/>
      <w:tabs>
        <w:tab w:val="left" w:pos="1008"/>
      </w:tabs>
      <w:spacing w:before="240" w:after="60"/>
      <w:ind w:left="1008" w:hanging="1008"/>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FootnoteText">
    <w:name w:val="footnote text"/>
    <w:basedOn w:val="Normal"/>
    <w:semiHidden/>
    <w:rsid w:val="00550A83"/>
    <w:pPr>
      <w:widowControl w:val="0"/>
      <w:spacing w:before="60" w:after="60"/>
    </w:pPr>
    <w:rPr>
      <w:sz w:val="20"/>
      <w:szCs w:val="20"/>
    </w:rPr>
  </w:style>
  <w:style w:type="character" w:styleId="FootnoteReference">
    <w:name w:val="footnote reference"/>
    <w:semiHidden/>
    <w:rsid w:val="00550A83"/>
    <w:rPr>
      <w:vertAlign w:val="superscript"/>
    </w:rPr>
  </w:style>
  <w:style w:type="paragraph" w:styleId="BodyTextIndent">
    <w:name w:val="Body Text Indent"/>
    <w:basedOn w:val="Normal"/>
    <w:rsid w:val="00550A83"/>
    <w:pPr>
      <w:widowControl w:val="0"/>
      <w:tabs>
        <w:tab w:val="left" w:pos="567"/>
      </w:tabs>
      <w:spacing w:before="60" w:after="60"/>
      <w:ind w:left="567" w:hanging="567"/>
    </w:pPr>
    <w:rPr>
      <w:color w:val="000000"/>
      <w:szCs w:val="20"/>
    </w:rPr>
  </w:style>
  <w:style w:type="paragraph" w:styleId="Caption">
    <w:name w:val="caption"/>
    <w:basedOn w:val="Normal"/>
    <w:next w:val="Normal"/>
    <w:qFormat/>
    <w:rsid w:val="00550A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pPr>
    <w:rPr>
      <w:b/>
      <w:bCs/>
      <w:color w:val="000000"/>
      <w:szCs w:val="20"/>
    </w:rPr>
  </w:style>
  <w:style w:type="paragraph" w:styleId="BalloonText">
    <w:name w:val="Balloon Text"/>
    <w:basedOn w:val="Normal"/>
    <w:semiHidden/>
    <w:rsid w:val="00357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9372">
      <w:bodyDiv w:val="1"/>
      <w:marLeft w:val="0"/>
      <w:marRight w:val="0"/>
      <w:marTop w:val="0"/>
      <w:marBottom w:val="0"/>
      <w:divBdr>
        <w:top w:val="none" w:sz="0" w:space="0" w:color="auto"/>
        <w:left w:val="none" w:sz="0" w:space="0" w:color="auto"/>
        <w:bottom w:val="none" w:sz="0" w:space="0" w:color="auto"/>
        <w:right w:val="none" w:sz="0" w:space="0" w:color="auto"/>
      </w:divBdr>
    </w:div>
    <w:div w:id="311493842">
      <w:bodyDiv w:val="1"/>
      <w:marLeft w:val="0"/>
      <w:marRight w:val="0"/>
      <w:marTop w:val="0"/>
      <w:marBottom w:val="0"/>
      <w:divBdr>
        <w:top w:val="none" w:sz="0" w:space="0" w:color="auto"/>
        <w:left w:val="none" w:sz="0" w:space="0" w:color="auto"/>
        <w:bottom w:val="none" w:sz="0" w:space="0" w:color="auto"/>
        <w:right w:val="none" w:sz="0" w:space="0" w:color="auto"/>
      </w:divBdr>
    </w:div>
    <w:div w:id="404228122">
      <w:bodyDiv w:val="1"/>
      <w:marLeft w:val="0"/>
      <w:marRight w:val="0"/>
      <w:marTop w:val="0"/>
      <w:marBottom w:val="0"/>
      <w:divBdr>
        <w:top w:val="none" w:sz="0" w:space="0" w:color="auto"/>
        <w:left w:val="none" w:sz="0" w:space="0" w:color="auto"/>
        <w:bottom w:val="none" w:sz="0" w:space="0" w:color="auto"/>
        <w:right w:val="none" w:sz="0" w:space="0" w:color="auto"/>
      </w:divBdr>
    </w:div>
    <w:div w:id="851067782">
      <w:bodyDiv w:val="1"/>
      <w:marLeft w:val="0"/>
      <w:marRight w:val="0"/>
      <w:marTop w:val="0"/>
      <w:marBottom w:val="0"/>
      <w:divBdr>
        <w:top w:val="none" w:sz="0" w:space="0" w:color="auto"/>
        <w:left w:val="none" w:sz="0" w:space="0" w:color="auto"/>
        <w:bottom w:val="none" w:sz="0" w:space="0" w:color="auto"/>
        <w:right w:val="none" w:sz="0" w:space="0" w:color="auto"/>
      </w:divBdr>
    </w:div>
    <w:div w:id="1039282692">
      <w:bodyDiv w:val="1"/>
      <w:marLeft w:val="0"/>
      <w:marRight w:val="0"/>
      <w:marTop w:val="0"/>
      <w:marBottom w:val="0"/>
      <w:divBdr>
        <w:top w:val="none" w:sz="0" w:space="0" w:color="auto"/>
        <w:left w:val="none" w:sz="0" w:space="0" w:color="auto"/>
        <w:bottom w:val="none" w:sz="0" w:space="0" w:color="auto"/>
        <w:right w:val="none" w:sz="0" w:space="0" w:color="auto"/>
      </w:divBdr>
    </w:div>
    <w:div w:id="13646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3657</Words>
  <Characters>18552</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7</cp:revision>
  <cp:lastPrinted>2014-04-01T07:17:00Z</cp:lastPrinted>
  <dcterms:created xsi:type="dcterms:W3CDTF">2013-05-17T13:12:00Z</dcterms:created>
  <dcterms:modified xsi:type="dcterms:W3CDTF">2016-11-08T09:56:00Z</dcterms:modified>
</cp:coreProperties>
</file>