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24"/>
        <w:gridCol w:w="8438"/>
      </w:tblGrid>
      <w:tr w:rsidR="00FF2EDD" w:rsidRPr="0078648F">
        <w:tc>
          <w:tcPr>
            <w:tcW w:w="1336" w:type="dxa"/>
          </w:tcPr>
          <w:p w:rsidR="00FF2EDD" w:rsidRPr="0078648F" w:rsidRDefault="00FF2EDD">
            <w:pPr>
              <w:rPr>
                <w:rFonts w:ascii="Verdana" w:hAnsi="Verdana" w:cs="Arial"/>
                <w:b/>
                <w:sz w:val="36"/>
                <w:szCs w:val="36"/>
              </w:rPr>
            </w:pPr>
            <w:bookmarkStart w:id="0" w:name="_GoBack"/>
            <w:bookmarkEnd w:id="0"/>
            <w:r w:rsidRPr="0078648F">
              <w:rPr>
                <w:rFonts w:ascii="Verdana" w:hAnsi="Verdana" w:cs="Arial"/>
                <w:b/>
                <w:sz w:val="36"/>
                <w:szCs w:val="36"/>
              </w:rPr>
              <w:t>TITLE:</w:t>
            </w:r>
          </w:p>
        </w:tc>
        <w:tc>
          <w:tcPr>
            <w:tcW w:w="8626" w:type="dxa"/>
          </w:tcPr>
          <w:p w:rsidR="00FF2EDD" w:rsidRPr="0078648F" w:rsidRDefault="006B17DA">
            <w:pPr>
              <w:rPr>
                <w:rFonts w:ascii="Verdana" w:hAnsi="Verdana" w:cs="Arial"/>
                <w:b/>
                <w:sz w:val="36"/>
                <w:szCs w:val="36"/>
              </w:rPr>
            </w:pPr>
            <w:r w:rsidRPr="0078648F">
              <w:rPr>
                <w:rFonts w:ascii="Verdana" w:hAnsi="Verdana" w:cs="Arial"/>
                <w:b/>
                <w:sz w:val="36"/>
                <w:szCs w:val="36"/>
                <w:lang w:eastAsia="en-US"/>
              </w:rPr>
              <w:t>MILEAGE REIMBURSEMENT WHERE PRIVATE VEHICLE IS USED ON COMPANY BUSINESS, TRAINING EVENTS OR DUE TO RELOCATION</w:t>
            </w:r>
          </w:p>
        </w:tc>
      </w:tr>
    </w:tbl>
    <w:p w:rsidR="006B17DA" w:rsidRPr="0078648F" w:rsidRDefault="006B17DA">
      <w:pPr>
        <w:rPr>
          <w:rFonts w:ascii="Verdana" w:hAnsi="Verdana" w:cs="Arial"/>
          <w:sz w:val="22"/>
          <w:szCs w:val="22"/>
        </w:rPr>
        <w:sectPr w:rsidR="006B17DA" w:rsidRPr="0078648F" w:rsidSect="00FE1D92">
          <w:headerReference w:type="default" r:id="rId8"/>
          <w:footerReference w:type="default" r:id="rId9"/>
          <w:pgSz w:w="11906" w:h="16838"/>
          <w:pgMar w:top="720" w:right="720" w:bottom="720" w:left="1440" w:header="706" w:footer="706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87"/>
        <w:gridCol w:w="598"/>
        <w:gridCol w:w="148"/>
        <w:gridCol w:w="6793"/>
        <w:gridCol w:w="250"/>
        <w:gridCol w:w="1586"/>
      </w:tblGrid>
      <w:tr w:rsidR="00FF2EDD" w:rsidRPr="0078648F">
        <w:trPr>
          <w:trHeight w:hRule="exact" w:val="432"/>
        </w:trPr>
        <w:tc>
          <w:tcPr>
            <w:tcW w:w="1336" w:type="dxa"/>
            <w:gridSpan w:val="3"/>
          </w:tcPr>
          <w:p w:rsidR="00FF2EDD" w:rsidRPr="0078648F" w:rsidRDefault="00FF2EDD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8626" w:type="dxa"/>
            <w:gridSpan w:val="3"/>
          </w:tcPr>
          <w:p w:rsidR="00FF2EDD" w:rsidRPr="0078648F" w:rsidRDefault="00FF2EDD" w:rsidP="00BF4D99">
            <w:pPr>
              <w:tabs>
                <w:tab w:val="left" w:pos="1320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F2EDD" w:rsidRPr="0078648F">
        <w:trPr>
          <w:trHeight w:hRule="exact" w:val="432"/>
        </w:trPr>
        <w:tc>
          <w:tcPr>
            <w:tcW w:w="588" w:type="dxa"/>
          </w:tcPr>
          <w:p w:rsidR="00FF2EDD" w:rsidRPr="0078648F" w:rsidRDefault="00FF2EDD">
            <w:pPr>
              <w:rPr>
                <w:rFonts w:ascii="Verdana" w:hAnsi="Verdana" w:cs="Arial"/>
                <w:b/>
                <w:sz w:val="28"/>
                <w:szCs w:val="28"/>
              </w:rPr>
            </w:pPr>
            <w:r w:rsidRPr="0078648F">
              <w:rPr>
                <w:rFonts w:ascii="Verdana" w:hAnsi="Verdana" w:cs="Arial"/>
                <w:b/>
                <w:sz w:val="28"/>
                <w:szCs w:val="28"/>
              </w:rPr>
              <w:t>1</w:t>
            </w:r>
          </w:p>
        </w:tc>
        <w:tc>
          <w:tcPr>
            <w:tcW w:w="9374" w:type="dxa"/>
            <w:gridSpan w:val="5"/>
          </w:tcPr>
          <w:p w:rsidR="00FF2EDD" w:rsidRPr="0078648F" w:rsidRDefault="00FF2EDD">
            <w:pPr>
              <w:rPr>
                <w:rFonts w:ascii="Verdana" w:hAnsi="Verdana" w:cs="Arial"/>
                <w:b/>
                <w:sz w:val="28"/>
                <w:szCs w:val="28"/>
              </w:rPr>
            </w:pPr>
            <w:r w:rsidRPr="0078648F">
              <w:rPr>
                <w:rFonts w:ascii="Verdana" w:hAnsi="Verdana" w:cs="Arial"/>
                <w:b/>
                <w:sz w:val="28"/>
                <w:szCs w:val="28"/>
              </w:rPr>
              <w:t>Purpose</w:t>
            </w:r>
          </w:p>
        </w:tc>
      </w:tr>
      <w:tr w:rsidR="00FF2EDD" w:rsidRPr="0078648F">
        <w:trPr>
          <w:trHeight w:val="432"/>
        </w:trPr>
        <w:tc>
          <w:tcPr>
            <w:tcW w:w="588" w:type="dxa"/>
          </w:tcPr>
          <w:p w:rsidR="00FF2EDD" w:rsidRPr="0078648F" w:rsidRDefault="00FF2EDD" w:rsidP="00FF2ED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74" w:type="dxa"/>
            <w:gridSpan w:val="5"/>
          </w:tcPr>
          <w:p w:rsidR="00FF2EDD" w:rsidRPr="0078648F" w:rsidRDefault="006B17DA" w:rsidP="00044989">
            <w:pPr>
              <w:pStyle w:val="BodyTextIndent"/>
              <w:tabs>
                <w:tab w:val="clear" w:pos="576"/>
                <w:tab w:val="left" w:pos="405"/>
              </w:tabs>
              <w:spacing w:before="0" w:afterLines="60" w:after="144"/>
              <w:ind w:left="-21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8648F">
              <w:rPr>
                <w:rFonts w:ascii="Verdana" w:hAnsi="Verdana" w:cs="Arial"/>
                <w:sz w:val="22"/>
                <w:szCs w:val="22"/>
              </w:rPr>
              <w:t>To inform as to the arrangements for reimbursement of mileage costs incurred where staff use own vehicle for Company Business. Tax and Insurance implications are addressed.</w:t>
            </w:r>
          </w:p>
        </w:tc>
      </w:tr>
      <w:tr w:rsidR="00FF2EDD" w:rsidRPr="0078648F">
        <w:trPr>
          <w:trHeight w:hRule="exact" w:val="432"/>
        </w:trPr>
        <w:tc>
          <w:tcPr>
            <w:tcW w:w="588" w:type="dxa"/>
          </w:tcPr>
          <w:p w:rsidR="00FF2EDD" w:rsidRPr="0078648F" w:rsidRDefault="00FF2EDD" w:rsidP="00DE062F">
            <w:pPr>
              <w:rPr>
                <w:rFonts w:ascii="Verdana" w:hAnsi="Verdana" w:cs="Arial"/>
                <w:b/>
                <w:sz w:val="28"/>
                <w:szCs w:val="28"/>
              </w:rPr>
            </w:pPr>
            <w:r w:rsidRPr="0078648F">
              <w:rPr>
                <w:rFonts w:ascii="Verdana" w:hAnsi="Verdana" w:cs="Arial"/>
                <w:b/>
                <w:sz w:val="28"/>
                <w:szCs w:val="28"/>
              </w:rPr>
              <w:t>2</w:t>
            </w:r>
          </w:p>
        </w:tc>
        <w:tc>
          <w:tcPr>
            <w:tcW w:w="9374" w:type="dxa"/>
            <w:gridSpan w:val="5"/>
          </w:tcPr>
          <w:p w:rsidR="00FF2EDD" w:rsidRPr="0078648F" w:rsidRDefault="00FF2EDD" w:rsidP="00DE062F">
            <w:pPr>
              <w:rPr>
                <w:rFonts w:ascii="Verdana" w:hAnsi="Verdana" w:cs="Arial"/>
                <w:b/>
                <w:sz w:val="28"/>
                <w:szCs w:val="28"/>
              </w:rPr>
            </w:pPr>
            <w:r w:rsidRPr="0078648F">
              <w:rPr>
                <w:rFonts w:ascii="Verdana" w:hAnsi="Verdana" w:cs="Arial"/>
                <w:b/>
                <w:sz w:val="28"/>
                <w:szCs w:val="28"/>
              </w:rPr>
              <w:t>Scope</w:t>
            </w:r>
          </w:p>
        </w:tc>
      </w:tr>
      <w:tr w:rsidR="00FF2EDD" w:rsidRPr="0078648F">
        <w:trPr>
          <w:trHeight w:val="432"/>
        </w:trPr>
        <w:tc>
          <w:tcPr>
            <w:tcW w:w="588" w:type="dxa"/>
          </w:tcPr>
          <w:p w:rsidR="00FF2EDD" w:rsidRPr="0078648F" w:rsidRDefault="00FF2EDD" w:rsidP="00FF2ED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74" w:type="dxa"/>
            <w:gridSpan w:val="5"/>
          </w:tcPr>
          <w:p w:rsidR="00FF2EDD" w:rsidRPr="0078648F" w:rsidRDefault="00044989" w:rsidP="00044989">
            <w:pPr>
              <w:tabs>
                <w:tab w:val="left" w:pos="576"/>
              </w:tabs>
              <w:spacing w:afterLines="60" w:after="144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8648F">
              <w:rPr>
                <w:rFonts w:ascii="Verdana" w:hAnsi="Verdana" w:cs="Arial"/>
                <w:sz w:val="22"/>
                <w:szCs w:val="22"/>
              </w:rPr>
              <w:t>All staff w</w:t>
            </w:r>
            <w:r w:rsidR="00666497" w:rsidRPr="0078648F">
              <w:rPr>
                <w:rFonts w:ascii="Verdana" w:hAnsi="Verdana" w:cs="Arial"/>
                <w:sz w:val="22"/>
                <w:szCs w:val="22"/>
              </w:rPr>
              <w:t>h</w:t>
            </w:r>
            <w:r w:rsidR="006B17DA" w:rsidRPr="0078648F">
              <w:rPr>
                <w:rFonts w:ascii="Verdana" w:hAnsi="Verdana" w:cs="Arial"/>
                <w:sz w:val="22"/>
                <w:szCs w:val="22"/>
              </w:rPr>
              <w:t xml:space="preserve">ere own car is used for Company business.  Note: authorisation for use must be obtained. </w:t>
            </w:r>
          </w:p>
        </w:tc>
      </w:tr>
      <w:tr w:rsidR="00FF2EDD" w:rsidRPr="0078648F">
        <w:trPr>
          <w:trHeight w:hRule="exact" w:val="432"/>
        </w:trPr>
        <w:tc>
          <w:tcPr>
            <w:tcW w:w="588" w:type="dxa"/>
          </w:tcPr>
          <w:p w:rsidR="00FF2EDD" w:rsidRPr="0078648F" w:rsidRDefault="00FF2EDD" w:rsidP="00DE062F">
            <w:pPr>
              <w:rPr>
                <w:rFonts w:ascii="Verdana" w:hAnsi="Verdana" w:cs="Arial"/>
                <w:b/>
                <w:sz w:val="28"/>
                <w:szCs w:val="28"/>
              </w:rPr>
            </w:pPr>
            <w:r w:rsidRPr="0078648F">
              <w:rPr>
                <w:rFonts w:ascii="Verdana" w:hAnsi="Verdana" w:cs="Arial"/>
                <w:b/>
                <w:sz w:val="28"/>
                <w:szCs w:val="28"/>
              </w:rPr>
              <w:t>3</w:t>
            </w:r>
          </w:p>
        </w:tc>
        <w:tc>
          <w:tcPr>
            <w:tcW w:w="9374" w:type="dxa"/>
            <w:gridSpan w:val="5"/>
          </w:tcPr>
          <w:p w:rsidR="00FF2EDD" w:rsidRPr="0078648F" w:rsidRDefault="00FF2EDD" w:rsidP="00DE062F">
            <w:pPr>
              <w:rPr>
                <w:rFonts w:ascii="Verdana" w:hAnsi="Verdana" w:cs="Arial"/>
                <w:b/>
                <w:sz w:val="28"/>
                <w:szCs w:val="28"/>
              </w:rPr>
            </w:pPr>
            <w:r w:rsidRPr="0078648F">
              <w:rPr>
                <w:rFonts w:ascii="Verdana" w:hAnsi="Verdana" w:cs="Arial"/>
                <w:b/>
                <w:sz w:val="28"/>
                <w:szCs w:val="28"/>
              </w:rPr>
              <w:t>References</w:t>
            </w:r>
          </w:p>
        </w:tc>
      </w:tr>
      <w:tr w:rsidR="00FF2EDD" w:rsidRPr="0078648F">
        <w:trPr>
          <w:trHeight w:val="432"/>
        </w:trPr>
        <w:tc>
          <w:tcPr>
            <w:tcW w:w="588" w:type="dxa"/>
          </w:tcPr>
          <w:p w:rsidR="00FF2EDD" w:rsidRPr="0078648F" w:rsidRDefault="00FF2EDD" w:rsidP="00FF2ED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74" w:type="dxa"/>
            <w:gridSpan w:val="5"/>
          </w:tcPr>
          <w:p w:rsidR="00FF2EDD" w:rsidRPr="0078648F" w:rsidRDefault="00044989" w:rsidP="00044989">
            <w:pPr>
              <w:spacing w:afterLines="60" w:after="144"/>
              <w:rPr>
                <w:rFonts w:ascii="Verdana" w:hAnsi="Verdana" w:cs="Arial"/>
                <w:sz w:val="22"/>
                <w:szCs w:val="22"/>
              </w:rPr>
            </w:pPr>
            <w:r w:rsidRPr="0078648F">
              <w:rPr>
                <w:rFonts w:ascii="Verdana" w:hAnsi="Verdana" w:cs="Arial"/>
                <w:sz w:val="22"/>
                <w:szCs w:val="22"/>
              </w:rPr>
              <w:t>None</w:t>
            </w:r>
          </w:p>
        </w:tc>
      </w:tr>
      <w:tr w:rsidR="00FF2EDD" w:rsidRPr="0078648F">
        <w:trPr>
          <w:trHeight w:hRule="exact" w:val="432"/>
        </w:trPr>
        <w:tc>
          <w:tcPr>
            <w:tcW w:w="588" w:type="dxa"/>
          </w:tcPr>
          <w:p w:rsidR="00FF2EDD" w:rsidRPr="0078648F" w:rsidRDefault="00FF2EDD" w:rsidP="00DE062F">
            <w:pPr>
              <w:rPr>
                <w:rFonts w:ascii="Verdana" w:hAnsi="Verdana" w:cs="Arial"/>
                <w:b/>
                <w:sz w:val="28"/>
                <w:szCs w:val="28"/>
              </w:rPr>
            </w:pPr>
            <w:r w:rsidRPr="0078648F">
              <w:rPr>
                <w:rFonts w:ascii="Verdana" w:hAnsi="Verdana" w:cs="Arial"/>
                <w:b/>
                <w:sz w:val="28"/>
                <w:szCs w:val="28"/>
              </w:rPr>
              <w:t>4</w:t>
            </w:r>
          </w:p>
        </w:tc>
        <w:tc>
          <w:tcPr>
            <w:tcW w:w="9374" w:type="dxa"/>
            <w:gridSpan w:val="5"/>
          </w:tcPr>
          <w:p w:rsidR="00FF2EDD" w:rsidRPr="0078648F" w:rsidRDefault="00FF2EDD" w:rsidP="00DE062F">
            <w:pPr>
              <w:rPr>
                <w:rFonts w:ascii="Verdana" w:hAnsi="Verdana" w:cs="Arial"/>
                <w:b/>
                <w:sz w:val="28"/>
                <w:szCs w:val="28"/>
              </w:rPr>
            </w:pPr>
            <w:r w:rsidRPr="0078648F">
              <w:rPr>
                <w:rFonts w:ascii="Verdana" w:hAnsi="Verdana" w:cs="Arial"/>
                <w:b/>
                <w:sz w:val="28"/>
                <w:szCs w:val="28"/>
              </w:rPr>
              <w:t>Definitions</w:t>
            </w:r>
          </w:p>
        </w:tc>
      </w:tr>
      <w:tr w:rsidR="00FF2EDD" w:rsidRPr="0078648F">
        <w:trPr>
          <w:trHeight w:val="432"/>
        </w:trPr>
        <w:tc>
          <w:tcPr>
            <w:tcW w:w="588" w:type="dxa"/>
          </w:tcPr>
          <w:p w:rsidR="00FF2EDD" w:rsidRPr="0078648F" w:rsidRDefault="00FF2EDD" w:rsidP="00FF2ED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74" w:type="dxa"/>
            <w:gridSpan w:val="5"/>
          </w:tcPr>
          <w:p w:rsidR="00FF2EDD" w:rsidRPr="0078648F" w:rsidRDefault="00044989" w:rsidP="00044989">
            <w:pPr>
              <w:spacing w:afterLines="60" w:after="144"/>
              <w:rPr>
                <w:rFonts w:ascii="Verdana" w:hAnsi="Verdana" w:cs="Arial"/>
                <w:sz w:val="22"/>
                <w:szCs w:val="22"/>
              </w:rPr>
            </w:pPr>
            <w:r w:rsidRPr="0078648F">
              <w:rPr>
                <w:rFonts w:ascii="Verdana" w:hAnsi="Verdana" w:cs="Arial"/>
                <w:sz w:val="22"/>
                <w:szCs w:val="22"/>
              </w:rPr>
              <w:t>None</w:t>
            </w:r>
          </w:p>
        </w:tc>
      </w:tr>
      <w:tr w:rsidR="00044989" w:rsidRPr="0078648F">
        <w:tblPrEx>
          <w:tblCellMar>
            <w:left w:w="115" w:type="dxa"/>
            <w:right w:w="115" w:type="dxa"/>
          </w:tblCellMar>
        </w:tblPrEx>
        <w:tc>
          <w:tcPr>
            <w:tcW w:w="588" w:type="dxa"/>
          </w:tcPr>
          <w:p w:rsidR="00044989" w:rsidRPr="0078648F" w:rsidRDefault="00044989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78648F">
              <w:rPr>
                <w:rFonts w:ascii="Verdana" w:hAnsi="Verdana" w:cs="Arial"/>
                <w:b/>
                <w:sz w:val="28"/>
                <w:szCs w:val="28"/>
              </w:rPr>
              <w:t>5</w:t>
            </w:r>
          </w:p>
        </w:tc>
        <w:tc>
          <w:tcPr>
            <w:tcW w:w="9374" w:type="dxa"/>
            <w:gridSpan w:val="5"/>
          </w:tcPr>
          <w:p w:rsidR="00044989" w:rsidRPr="0078648F" w:rsidRDefault="00044989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78648F">
              <w:rPr>
                <w:rFonts w:ascii="Verdana" w:hAnsi="Verdana" w:cs="Arial"/>
                <w:b/>
                <w:sz w:val="28"/>
                <w:szCs w:val="28"/>
              </w:rPr>
              <w:t>Action</w:t>
            </w:r>
          </w:p>
        </w:tc>
      </w:tr>
      <w:tr w:rsidR="00044989" w:rsidRPr="0078648F">
        <w:tblPrEx>
          <w:tblCellMar>
            <w:left w:w="115" w:type="dxa"/>
            <w:right w:w="115" w:type="dxa"/>
          </w:tblCellMar>
        </w:tblPrEx>
        <w:tc>
          <w:tcPr>
            <w:tcW w:w="588" w:type="dxa"/>
          </w:tcPr>
          <w:p w:rsidR="00044989" w:rsidRPr="0078648F" w:rsidRDefault="0004498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</w:tcPr>
          <w:p w:rsidR="00044989" w:rsidRPr="0078648F" w:rsidRDefault="0004498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967" w:type="dxa"/>
            <w:gridSpan w:val="2"/>
          </w:tcPr>
          <w:p w:rsidR="00044989" w:rsidRPr="0078648F" w:rsidRDefault="00044989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0" w:type="dxa"/>
            <w:shd w:val="clear" w:color="auto" w:fill="auto"/>
          </w:tcPr>
          <w:p w:rsidR="00044989" w:rsidRPr="0078648F" w:rsidRDefault="00044989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044989" w:rsidRPr="0078648F" w:rsidRDefault="00044989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78648F">
              <w:rPr>
                <w:rFonts w:ascii="Verdana" w:hAnsi="Verdana" w:cs="Arial"/>
                <w:b/>
                <w:sz w:val="20"/>
                <w:szCs w:val="20"/>
              </w:rPr>
              <w:t>Person Responsible</w:t>
            </w:r>
          </w:p>
        </w:tc>
      </w:tr>
      <w:tr w:rsidR="00044989" w:rsidRPr="0078648F">
        <w:tblPrEx>
          <w:tblCellMar>
            <w:left w:w="115" w:type="dxa"/>
            <w:right w:w="115" w:type="dxa"/>
          </w:tblCellMar>
        </w:tblPrEx>
        <w:tc>
          <w:tcPr>
            <w:tcW w:w="588" w:type="dxa"/>
          </w:tcPr>
          <w:p w:rsidR="00044989" w:rsidRPr="0078648F" w:rsidRDefault="00044989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</w:tcPr>
          <w:p w:rsidR="00044989" w:rsidRPr="0078648F" w:rsidRDefault="00044989" w:rsidP="00044989">
            <w:pPr>
              <w:numPr>
                <w:ilvl w:val="0"/>
                <w:numId w:val="3"/>
              </w:numPr>
              <w:spacing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967" w:type="dxa"/>
            <w:gridSpan w:val="2"/>
          </w:tcPr>
          <w:p w:rsidR="00044989" w:rsidRPr="0078648F" w:rsidRDefault="0083590B" w:rsidP="00044989">
            <w:pPr>
              <w:tabs>
                <w:tab w:val="left" w:pos="576"/>
              </w:tabs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8648F">
              <w:rPr>
                <w:rFonts w:ascii="Verdana" w:hAnsi="Verdana" w:cs="Arial"/>
                <w:sz w:val="22"/>
                <w:szCs w:val="22"/>
              </w:rPr>
              <w:t xml:space="preserve">Mileage </w:t>
            </w:r>
            <w:r w:rsidR="00044989" w:rsidRPr="0078648F">
              <w:rPr>
                <w:rFonts w:ascii="Verdana" w:hAnsi="Verdana" w:cs="Arial"/>
                <w:sz w:val="22"/>
                <w:szCs w:val="22"/>
              </w:rPr>
              <w:t>claim form</w:t>
            </w:r>
            <w:r w:rsidRPr="0078648F">
              <w:rPr>
                <w:rFonts w:ascii="Verdana" w:hAnsi="Verdana" w:cs="Arial"/>
                <w:sz w:val="22"/>
                <w:szCs w:val="22"/>
              </w:rPr>
              <w:t>s</w:t>
            </w:r>
            <w:r w:rsidR="00044989" w:rsidRPr="0078648F">
              <w:rPr>
                <w:rFonts w:ascii="Verdana" w:hAnsi="Verdana" w:cs="Arial"/>
                <w:sz w:val="22"/>
                <w:szCs w:val="22"/>
              </w:rPr>
              <w:t xml:space="preserve"> must be returned to the Business Centre </w:t>
            </w:r>
            <w:r w:rsidR="00FC4899" w:rsidRPr="0078648F">
              <w:rPr>
                <w:rFonts w:ascii="Verdana" w:hAnsi="Verdana" w:cs="Arial"/>
                <w:sz w:val="22"/>
                <w:szCs w:val="22"/>
              </w:rPr>
              <w:t>in</w:t>
            </w:r>
            <w:r w:rsidR="00044989" w:rsidRPr="0078648F">
              <w:rPr>
                <w:rFonts w:ascii="Verdana" w:hAnsi="Verdana" w:cs="Arial"/>
                <w:sz w:val="22"/>
                <w:szCs w:val="22"/>
              </w:rPr>
              <w:t xml:space="preserve"> the month</w:t>
            </w:r>
            <w:r w:rsidRPr="0078648F">
              <w:rPr>
                <w:rFonts w:ascii="Verdana" w:hAnsi="Verdana" w:cs="Arial"/>
                <w:sz w:val="22"/>
                <w:szCs w:val="22"/>
              </w:rPr>
              <w:t xml:space="preserve"> following expenses being incurred</w:t>
            </w:r>
            <w:r w:rsidR="00044989" w:rsidRPr="0078648F">
              <w:rPr>
                <w:rFonts w:ascii="Verdana" w:hAnsi="Verdana" w:cs="Arial"/>
                <w:sz w:val="22"/>
                <w:szCs w:val="22"/>
              </w:rPr>
              <w:t xml:space="preserve">.  </w:t>
            </w:r>
          </w:p>
          <w:p w:rsidR="00044989" w:rsidRPr="0078648F" w:rsidRDefault="00044989" w:rsidP="007C5BB2">
            <w:pPr>
              <w:tabs>
                <w:tab w:val="left" w:pos="576"/>
              </w:tabs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8648F">
              <w:rPr>
                <w:rFonts w:ascii="Verdana" w:hAnsi="Verdana" w:cs="Arial"/>
                <w:sz w:val="22"/>
                <w:szCs w:val="22"/>
              </w:rPr>
              <w:t xml:space="preserve">All mileage </w:t>
            </w:r>
            <w:r w:rsidR="00666497" w:rsidRPr="0078648F">
              <w:rPr>
                <w:rFonts w:ascii="Verdana" w:hAnsi="Verdana" w:cs="Arial"/>
                <w:sz w:val="22"/>
                <w:szCs w:val="22"/>
              </w:rPr>
              <w:t xml:space="preserve">claimed </w:t>
            </w:r>
            <w:r w:rsidRPr="0078648F">
              <w:rPr>
                <w:rFonts w:ascii="Verdana" w:hAnsi="Verdana" w:cs="Arial"/>
                <w:sz w:val="22"/>
                <w:szCs w:val="22"/>
              </w:rPr>
              <w:t>must relate to</w:t>
            </w:r>
            <w:r w:rsidR="00666497" w:rsidRPr="0078648F">
              <w:rPr>
                <w:rFonts w:ascii="Verdana" w:hAnsi="Verdana" w:cs="Arial"/>
                <w:sz w:val="22"/>
                <w:szCs w:val="22"/>
              </w:rPr>
              <w:t xml:space="preserve"> the</w:t>
            </w:r>
            <w:r w:rsidRPr="0078648F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7C5BB2" w:rsidRPr="0078648F">
              <w:rPr>
                <w:rFonts w:ascii="Verdana" w:hAnsi="Verdana" w:cs="Arial"/>
                <w:sz w:val="22"/>
                <w:szCs w:val="22"/>
              </w:rPr>
              <w:t>preceding</w:t>
            </w:r>
            <w:r w:rsidRPr="0078648F">
              <w:rPr>
                <w:rFonts w:ascii="Verdana" w:hAnsi="Verdana" w:cs="Arial"/>
                <w:sz w:val="22"/>
                <w:szCs w:val="22"/>
              </w:rPr>
              <w:t xml:space="preserve"> month and must be authorised by the Registered Manager or equivalent </w:t>
            </w:r>
            <w:r w:rsidR="002509FB" w:rsidRPr="0078648F">
              <w:rPr>
                <w:rFonts w:ascii="Verdana" w:hAnsi="Verdana" w:cs="Arial"/>
                <w:sz w:val="22"/>
                <w:szCs w:val="22"/>
              </w:rPr>
              <w:t>L</w:t>
            </w:r>
            <w:r w:rsidR="00666497" w:rsidRPr="0078648F">
              <w:rPr>
                <w:rFonts w:ascii="Verdana" w:hAnsi="Verdana" w:cs="Arial"/>
                <w:sz w:val="22"/>
                <w:szCs w:val="22"/>
              </w:rPr>
              <w:t xml:space="preserve">ine </w:t>
            </w:r>
            <w:r w:rsidR="002509FB" w:rsidRPr="0078648F">
              <w:rPr>
                <w:rFonts w:ascii="Verdana" w:hAnsi="Verdana" w:cs="Arial"/>
                <w:sz w:val="22"/>
                <w:szCs w:val="22"/>
              </w:rPr>
              <w:t>M</w:t>
            </w:r>
            <w:r w:rsidR="00666497" w:rsidRPr="0078648F">
              <w:rPr>
                <w:rFonts w:ascii="Verdana" w:hAnsi="Verdana" w:cs="Arial"/>
                <w:sz w:val="22"/>
                <w:szCs w:val="22"/>
              </w:rPr>
              <w:t xml:space="preserve">anager </w:t>
            </w:r>
            <w:r w:rsidRPr="0078648F">
              <w:rPr>
                <w:rFonts w:ascii="Verdana" w:hAnsi="Verdana" w:cs="Arial"/>
                <w:sz w:val="22"/>
                <w:szCs w:val="22"/>
              </w:rPr>
              <w:t>who will countersign and p</w:t>
            </w:r>
            <w:r w:rsidR="007C5BB2" w:rsidRPr="0078648F">
              <w:rPr>
                <w:rFonts w:ascii="Verdana" w:hAnsi="Verdana" w:cs="Arial"/>
                <w:sz w:val="22"/>
                <w:szCs w:val="22"/>
              </w:rPr>
              <w:t>ass to the Finance Department.</w:t>
            </w:r>
          </w:p>
        </w:tc>
        <w:tc>
          <w:tcPr>
            <w:tcW w:w="250" w:type="dxa"/>
            <w:tcBorders>
              <w:right w:val="dashed" w:sz="4" w:space="0" w:color="auto"/>
            </w:tcBorders>
            <w:shd w:val="clear" w:color="auto" w:fill="auto"/>
          </w:tcPr>
          <w:p w:rsidR="00044989" w:rsidRPr="0078648F" w:rsidRDefault="00044989" w:rsidP="00044989">
            <w:pPr>
              <w:spacing w:after="60"/>
              <w:rPr>
                <w:rFonts w:ascii="Verdana" w:hAnsi="Verdana" w:cs="Arial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  <w:shd w:val="clear" w:color="auto" w:fill="auto"/>
          </w:tcPr>
          <w:p w:rsidR="00044989" w:rsidRPr="0078648F" w:rsidRDefault="00044989" w:rsidP="00044989">
            <w:pPr>
              <w:spacing w:after="60"/>
              <w:rPr>
                <w:rFonts w:ascii="Verdana" w:hAnsi="Verdana" w:cs="Arial"/>
                <w:sz w:val="18"/>
                <w:szCs w:val="18"/>
              </w:rPr>
            </w:pPr>
          </w:p>
          <w:p w:rsidR="00044989" w:rsidRPr="0078648F" w:rsidRDefault="00044989" w:rsidP="00044989">
            <w:pPr>
              <w:spacing w:after="60"/>
              <w:rPr>
                <w:rFonts w:ascii="Verdana" w:hAnsi="Verdana" w:cs="Arial"/>
                <w:sz w:val="18"/>
                <w:szCs w:val="18"/>
              </w:rPr>
            </w:pPr>
            <w:r w:rsidRPr="0078648F">
              <w:rPr>
                <w:rFonts w:ascii="Verdana" w:hAnsi="Verdana" w:cs="Arial"/>
                <w:sz w:val="18"/>
                <w:szCs w:val="18"/>
              </w:rPr>
              <w:t>All staff</w:t>
            </w:r>
          </w:p>
        </w:tc>
      </w:tr>
      <w:tr w:rsidR="00044989" w:rsidRPr="0078648F">
        <w:tblPrEx>
          <w:tblCellMar>
            <w:left w:w="115" w:type="dxa"/>
            <w:right w:w="115" w:type="dxa"/>
          </w:tblCellMar>
        </w:tblPrEx>
        <w:tc>
          <w:tcPr>
            <w:tcW w:w="588" w:type="dxa"/>
          </w:tcPr>
          <w:p w:rsidR="00044989" w:rsidRPr="0078648F" w:rsidRDefault="00044989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</w:tcPr>
          <w:p w:rsidR="00044989" w:rsidRPr="0078648F" w:rsidRDefault="00044989" w:rsidP="00044989">
            <w:pPr>
              <w:numPr>
                <w:ilvl w:val="0"/>
                <w:numId w:val="3"/>
              </w:numPr>
              <w:spacing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967" w:type="dxa"/>
            <w:gridSpan w:val="2"/>
          </w:tcPr>
          <w:p w:rsidR="00044989" w:rsidRPr="0078648F" w:rsidRDefault="00044989" w:rsidP="00044989">
            <w:pPr>
              <w:tabs>
                <w:tab w:val="left" w:pos="576"/>
              </w:tabs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8648F">
              <w:rPr>
                <w:rFonts w:ascii="Verdana" w:hAnsi="Verdana" w:cs="Arial"/>
                <w:sz w:val="22"/>
                <w:szCs w:val="22"/>
              </w:rPr>
              <w:t>Only employees who possess ‘Class 1 Business Insurance’ (insured for business use) may use their own vehicles for Company business.</w:t>
            </w:r>
          </w:p>
          <w:p w:rsidR="00044989" w:rsidRPr="0078648F" w:rsidRDefault="00044989" w:rsidP="00044989">
            <w:pPr>
              <w:tabs>
                <w:tab w:val="left" w:pos="576"/>
              </w:tabs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8648F"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250" w:type="dxa"/>
            <w:tcBorders>
              <w:right w:val="dashed" w:sz="4" w:space="0" w:color="auto"/>
            </w:tcBorders>
            <w:shd w:val="clear" w:color="auto" w:fill="auto"/>
          </w:tcPr>
          <w:p w:rsidR="00044989" w:rsidRPr="0078648F" w:rsidRDefault="00044989" w:rsidP="00044989">
            <w:pPr>
              <w:spacing w:after="60"/>
              <w:rPr>
                <w:rFonts w:ascii="Verdana" w:hAnsi="Verdana" w:cs="Arial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  <w:shd w:val="clear" w:color="auto" w:fill="auto"/>
          </w:tcPr>
          <w:p w:rsidR="00044989" w:rsidRPr="0078648F" w:rsidRDefault="00044989" w:rsidP="00044989">
            <w:pPr>
              <w:spacing w:after="60"/>
              <w:rPr>
                <w:rFonts w:ascii="Verdana" w:hAnsi="Verdana" w:cs="Arial"/>
                <w:sz w:val="18"/>
                <w:szCs w:val="18"/>
              </w:rPr>
            </w:pPr>
            <w:r w:rsidRPr="0078648F">
              <w:rPr>
                <w:rFonts w:ascii="Verdana" w:hAnsi="Verdana" w:cs="Arial"/>
                <w:sz w:val="18"/>
                <w:szCs w:val="18"/>
              </w:rPr>
              <w:t xml:space="preserve">All </w:t>
            </w:r>
            <w:r w:rsidR="00B63AB0" w:rsidRPr="0078648F">
              <w:rPr>
                <w:rFonts w:ascii="Verdana" w:hAnsi="Verdana" w:cs="Arial"/>
                <w:sz w:val="18"/>
                <w:szCs w:val="18"/>
              </w:rPr>
              <w:t>s</w:t>
            </w:r>
            <w:r w:rsidRPr="0078648F">
              <w:rPr>
                <w:rFonts w:ascii="Verdana" w:hAnsi="Verdana" w:cs="Arial"/>
                <w:sz w:val="18"/>
                <w:szCs w:val="18"/>
              </w:rPr>
              <w:t>taff</w:t>
            </w:r>
          </w:p>
        </w:tc>
      </w:tr>
      <w:tr w:rsidR="00044989" w:rsidRPr="0078648F">
        <w:tblPrEx>
          <w:tblCellMar>
            <w:left w:w="115" w:type="dxa"/>
            <w:right w:w="115" w:type="dxa"/>
          </w:tblCellMar>
        </w:tblPrEx>
        <w:tc>
          <w:tcPr>
            <w:tcW w:w="588" w:type="dxa"/>
          </w:tcPr>
          <w:p w:rsidR="00044989" w:rsidRPr="0078648F" w:rsidRDefault="00044989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</w:tcPr>
          <w:p w:rsidR="00044989" w:rsidRPr="0078648F" w:rsidRDefault="00044989" w:rsidP="00044989">
            <w:pPr>
              <w:numPr>
                <w:ilvl w:val="0"/>
                <w:numId w:val="3"/>
              </w:numPr>
              <w:spacing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967" w:type="dxa"/>
            <w:gridSpan w:val="2"/>
          </w:tcPr>
          <w:p w:rsidR="00FC4899" w:rsidRPr="0078648F" w:rsidRDefault="00044989" w:rsidP="00044989">
            <w:pPr>
              <w:tabs>
                <w:tab w:val="left" w:pos="576"/>
              </w:tabs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8648F">
              <w:rPr>
                <w:rFonts w:ascii="Verdana" w:hAnsi="Verdana" w:cs="Arial"/>
                <w:sz w:val="22"/>
                <w:szCs w:val="22"/>
              </w:rPr>
              <w:t>As at 01/</w:t>
            </w:r>
            <w:r w:rsidR="002856D9" w:rsidRPr="0078648F">
              <w:rPr>
                <w:rFonts w:ascii="Verdana" w:hAnsi="Verdana" w:cs="Arial"/>
                <w:sz w:val="22"/>
                <w:szCs w:val="22"/>
              </w:rPr>
              <w:t>11</w:t>
            </w:r>
            <w:r w:rsidRPr="0078648F">
              <w:rPr>
                <w:rFonts w:ascii="Verdana" w:hAnsi="Verdana" w:cs="Arial"/>
                <w:sz w:val="22"/>
                <w:szCs w:val="22"/>
              </w:rPr>
              <w:t>/20</w:t>
            </w:r>
            <w:r w:rsidR="003429F2" w:rsidRPr="0078648F">
              <w:rPr>
                <w:rFonts w:ascii="Verdana" w:hAnsi="Verdana" w:cs="Arial"/>
                <w:sz w:val="22"/>
                <w:szCs w:val="22"/>
              </w:rPr>
              <w:t>1</w:t>
            </w:r>
            <w:r w:rsidR="00FC4899" w:rsidRPr="0078648F">
              <w:rPr>
                <w:rFonts w:ascii="Verdana" w:hAnsi="Verdana" w:cs="Arial"/>
                <w:sz w:val="22"/>
                <w:szCs w:val="22"/>
              </w:rPr>
              <w:t>6</w:t>
            </w:r>
            <w:r w:rsidRPr="0078648F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:rsidR="00FC4899" w:rsidRPr="0078648F" w:rsidRDefault="00FC4899" w:rsidP="00044989">
            <w:pPr>
              <w:tabs>
                <w:tab w:val="left" w:pos="576"/>
              </w:tabs>
              <w:spacing w:after="120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78648F">
              <w:rPr>
                <w:rFonts w:ascii="Verdana" w:hAnsi="Verdana" w:cs="Arial"/>
                <w:b/>
                <w:sz w:val="22"/>
                <w:szCs w:val="22"/>
              </w:rPr>
              <w:t>For Employees in receipt of a Car Allowance</w:t>
            </w:r>
          </w:p>
          <w:p w:rsidR="00FC4899" w:rsidRPr="0078648F" w:rsidRDefault="00FC4899" w:rsidP="00044989">
            <w:pPr>
              <w:tabs>
                <w:tab w:val="left" w:pos="576"/>
              </w:tabs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8648F">
              <w:rPr>
                <w:rFonts w:ascii="Verdana" w:hAnsi="Verdana" w:cs="Arial"/>
                <w:sz w:val="22"/>
                <w:szCs w:val="22"/>
              </w:rPr>
              <w:t>The payment</w:t>
            </w:r>
            <w:r w:rsidR="0078648F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78648F">
              <w:rPr>
                <w:rFonts w:ascii="Verdana" w:hAnsi="Verdana" w:cs="Arial"/>
                <w:sz w:val="22"/>
                <w:szCs w:val="22"/>
              </w:rPr>
              <w:t xml:space="preserve">per mile is 25p for all business mileage </w:t>
            </w:r>
            <w:r w:rsidRPr="0078648F">
              <w:rPr>
                <w:rFonts w:ascii="Verdana" w:hAnsi="Verdana" w:cs="Arial"/>
                <w:sz w:val="22"/>
                <w:szCs w:val="22"/>
              </w:rPr>
              <w:lastRenderedPageBreak/>
              <w:t>incurred</w:t>
            </w:r>
            <w:r w:rsidR="0078648F">
              <w:rPr>
                <w:rFonts w:ascii="Verdana" w:hAnsi="Verdana" w:cs="Arial"/>
                <w:sz w:val="22"/>
                <w:szCs w:val="22"/>
              </w:rPr>
              <w:t>.</w:t>
            </w:r>
          </w:p>
          <w:p w:rsidR="00FC4899" w:rsidRPr="0078648F" w:rsidRDefault="00FC4899" w:rsidP="00044989">
            <w:pPr>
              <w:tabs>
                <w:tab w:val="left" w:pos="576"/>
              </w:tabs>
              <w:spacing w:after="120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78648F">
              <w:rPr>
                <w:rFonts w:ascii="Verdana" w:hAnsi="Verdana" w:cs="Arial"/>
                <w:b/>
                <w:sz w:val="22"/>
                <w:szCs w:val="22"/>
              </w:rPr>
              <w:t>For Employees using their own car</w:t>
            </w:r>
          </w:p>
          <w:p w:rsidR="00FC4899" w:rsidRPr="0078648F" w:rsidRDefault="00FC4899" w:rsidP="00044989">
            <w:pPr>
              <w:tabs>
                <w:tab w:val="left" w:pos="576"/>
              </w:tabs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8648F">
              <w:rPr>
                <w:rFonts w:ascii="Verdana" w:hAnsi="Verdana" w:cs="Arial"/>
                <w:sz w:val="22"/>
                <w:szCs w:val="22"/>
              </w:rPr>
              <w:t>T</w:t>
            </w:r>
            <w:r w:rsidR="00044989" w:rsidRPr="0078648F">
              <w:rPr>
                <w:rFonts w:ascii="Verdana" w:hAnsi="Verdana" w:cs="Arial"/>
                <w:sz w:val="22"/>
                <w:szCs w:val="22"/>
              </w:rPr>
              <w:t xml:space="preserve">he payment per mile is </w:t>
            </w:r>
            <w:r w:rsidR="001E1BE8" w:rsidRPr="0078648F">
              <w:rPr>
                <w:rFonts w:ascii="Verdana" w:hAnsi="Verdana" w:cs="Arial"/>
                <w:sz w:val="22"/>
                <w:szCs w:val="22"/>
              </w:rPr>
              <w:t>4</w:t>
            </w:r>
            <w:r w:rsidR="002856D9" w:rsidRPr="0078648F">
              <w:rPr>
                <w:rFonts w:ascii="Verdana" w:hAnsi="Verdana" w:cs="Arial"/>
                <w:sz w:val="22"/>
                <w:szCs w:val="22"/>
              </w:rPr>
              <w:t>5</w:t>
            </w:r>
            <w:r w:rsidR="00044989" w:rsidRPr="0078648F">
              <w:rPr>
                <w:rFonts w:ascii="Verdana" w:hAnsi="Verdana" w:cs="Arial"/>
                <w:sz w:val="22"/>
                <w:szCs w:val="22"/>
              </w:rPr>
              <w:t xml:space="preserve">p per mile up to 10,000 miles in any tax year (April to March).  Thereafter all claims are paid at </w:t>
            </w:r>
            <w:r w:rsidR="001E1BE8" w:rsidRPr="0078648F">
              <w:rPr>
                <w:rFonts w:ascii="Verdana" w:hAnsi="Verdana" w:cs="Arial"/>
                <w:sz w:val="22"/>
                <w:szCs w:val="22"/>
              </w:rPr>
              <w:t>25</w:t>
            </w:r>
            <w:r w:rsidR="00044989" w:rsidRPr="0078648F">
              <w:rPr>
                <w:rFonts w:ascii="Verdana" w:hAnsi="Verdana" w:cs="Arial"/>
                <w:sz w:val="22"/>
                <w:szCs w:val="22"/>
              </w:rPr>
              <w:t>p per mile.</w:t>
            </w:r>
          </w:p>
          <w:p w:rsidR="00044989" w:rsidRPr="0078648F" w:rsidRDefault="00044989" w:rsidP="00044989">
            <w:pPr>
              <w:tabs>
                <w:tab w:val="left" w:pos="576"/>
              </w:tabs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8648F">
              <w:rPr>
                <w:rFonts w:ascii="Verdana" w:hAnsi="Verdana" w:cs="Arial"/>
                <w:sz w:val="22"/>
                <w:szCs w:val="22"/>
              </w:rPr>
              <w:t xml:space="preserve">These rates are regularly reviewed and any alteration will be notified to staff. </w:t>
            </w:r>
            <w:r w:rsidR="003429F2" w:rsidRPr="0078648F">
              <w:rPr>
                <w:rFonts w:ascii="Verdana" w:hAnsi="Verdana" w:cs="Arial"/>
                <w:sz w:val="22"/>
                <w:szCs w:val="22"/>
              </w:rPr>
              <w:t xml:space="preserve">The rates follow guidelines issued by HMRC </w:t>
            </w:r>
            <w:r w:rsidR="00666497" w:rsidRPr="0078648F">
              <w:rPr>
                <w:rFonts w:ascii="Verdana" w:hAnsi="Verdana" w:cs="Arial"/>
                <w:sz w:val="22"/>
                <w:szCs w:val="22"/>
              </w:rPr>
              <w:t>regarding</w:t>
            </w:r>
            <w:r w:rsidR="003429F2" w:rsidRPr="0078648F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666497" w:rsidRPr="0078648F">
              <w:rPr>
                <w:rFonts w:ascii="Verdana" w:hAnsi="Verdana" w:cs="Arial"/>
                <w:sz w:val="22"/>
                <w:szCs w:val="22"/>
              </w:rPr>
              <w:t>A</w:t>
            </w:r>
            <w:r w:rsidR="003429F2" w:rsidRPr="0078648F">
              <w:rPr>
                <w:rFonts w:ascii="Verdana" w:hAnsi="Verdana" w:cs="Arial"/>
                <w:sz w:val="22"/>
                <w:szCs w:val="22"/>
              </w:rPr>
              <w:t xml:space="preserve">pproved </w:t>
            </w:r>
            <w:r w:rsidR="00666497" w:rsidRPr="0078648F">
              <w:rPr>
                <w:rFonts w:ascii="Verdana" w:hAnsi="Verdana" w:cs="Arial"/>
                <w:sz w:val="22"/>
                <w:szCs w:val="22"/>
              </w:rPr>
              <w:t>M</w:t>
            </w:r>
            <w:r w:rsidR="003429F2" w:rsidRPr="0078648F">
              <w:rPr>
                <w:rFonts w:ascii="Verdana" w:hAnsi="Verdana" w:cs="Arial"/>
                <w:sz w:val="22"/>
                <w:szCs w:val="22"/>
              </w:rPr>
              <w:t xml:space="preserve">ileage </w:t>
            </w:r>
            <w:r w:rsidR="00666497" w:rsidRPr="0078648F">
              <w:rPr>
                <w:rFonts w:ascii="Verdana" w:hAnsi="Verdana" w:cs="Arial"/>
                <w:sz w:val="22"/>
                <w:szCs w:val="22"/>
              </w:rPr>
              <w:t>R</w:t>
            </w:r>
            <w:r w:rsidR="003429F2" w:rsidRPr="0078648F">
              <w:rPr>
                <w:rFonts w:ascii="Verdana" w:hAnsi="Verdana" w:cs="Arial"/>
                <w:sz w:val="22"/>
                <w:szCs w:val="22"/>
              </w:rPr>
              <w:t>ates</w:t>
            </w:r>
            <w:r w:rsidR="002509FB" w:rsidRPr="0078648F">
              <w:rPr>
                <w:rFonts w:ascii="Verdana" w:hAnsi="Verdana" w:cs="Arial"/>
                <w:sz w:val="22"/>
                <w:szCs w:val="22"/>
              </w:rPr>
              <w:t>.</w:t>
            </w:r>
            <w:r w:rsidRPr="0078648F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:rsidR="00044989" w:rsidRPr="0078648F" w:rsidRDefault="00044989" w:rsidP="00044989">
            <w:pPr>
              <w:tabs>
                <w:tab w:val="left" w:pos="576"/>
              </w:tabs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8648F">
              <w:rPr>
                <w:rFonts w:ascii="Verdana" w:hAnsi="Verdana" w:cs="Arial"/>
                <w:sz w:val="22"/>
                <w:szCs w:val="22"/>
              </w:rPr>
              <w:t xml:space="preserve">Claims should be made on the form entitled </w:t>
            </w:r>
            <w:r w:rsidRPr="0078648F">
              <w:rPr>
                <w:rFonts w:ascii="Verdana" w:hAnsi="Verdana" w:cs="Arial"/>
                <w:b/>
                <w:bCs/>
                <w:sz w:val="22"/>
                <w:szCs w:val="22"/>
              </w:rPr>
              <w:t>‘Mileage Claim Form - Own Car’</w:t>
            </w:r>
            <w:r w:rsidRPr="0078648F"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250" w:type="dxa"/>
            <w:tcBorders>
              <w:right w:val="dashed" w:sz="4" w:space="0" w:color="auto"/>
            </w:tcBorders>
            <w:shd w:val="clear" w:color="auto" w:fill="auto"/>
          </w:tcPr>
          <w:p w:rsidR="00044989" w:rsidRPr="0078648F" w:rsidRDefault="00044989" w:rsidP="00044989">
            <w:pPr>
              <w:spacing w:after="60"/>
              <w:rPr>
                <w:rFonts w:ascii="Verdana" w:hAnsi="Verdana" w:cs="Arial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  <w:shd w:val="clear" w:color="auto" w:fill="auto"/>
          </w:tcPr>
          <w:p w:rsidR="00044989" w:rsidRPr="0078648F" w:rsidRDefault="00044989" w:rsidP="00044989">
            <w:pPr>
              <w:spacing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44989" w:rsidRPr="0078648F">
        <w:tblPrEx>
          <w:tblCellMar>
            <w:left w:w="115" w:type="dxa"/>
            <w:right w:w="115" w:type="dxa"/>
          </w:tblCellMar>
        </w:tblPrEx>
        <w:tc>
          <w:tcPr>
            <w:tcW w:w="588" w:type="dxa"/>
          </w:tcPr>
          <w:p w:rsidR="00044989" w:rsidRPr="0078648F" w:rsidRDefault="00044989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</w:tcPr>
          <w:p w:rsidR="00044989" w:rsidRPr="0078648F" w:rsidRDefault="00044989" w:rsidP="00044989">
            <w:pPr>
              <w:numPr>
                <w:ilvl w:val="0"/>
                <w:numId w:val="3"/>
              </w:numPr>
              <w:spacing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967" w:type="dxa"/>
            <w:gridSpan w:val="2"/>
          </w:tcPr>
          <w:p w:rsidR="00044989" w:rsidRPr="0078648F" w:rsidRDefault="00044989" w:rsidP="00044989">
            <w:pPr>
              <w:tabs>
                <w:tab w:val="left" w:pos="576"/>
              </w:tabs>
              <w:spacing w:after="120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78648F">
              <w:rPr>
                <w:rFonts w:ascii="Verdana" w:hAnsi="Verdana" w:cs="Arial"/>
                <w:b/>
                <w:sz w:val="22"/>
                <w:szCs w:val="22"/>
              </w:rPr>
              <w:t>Relocation</w:t>
            </w:r>
          </w:p>
          <w:p w:rsidR="00044989" w:rsidRPr="0078648F" w:rsidRDefault="00044989" w:rsidP="00FC4899">
            <w:pPr>
              <w:tabs>
                <w:tab w:val="left" w:pos="576"/>
              </w:tabs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8648F">
              <w:rPr>
                <w:rFonts w:ascii="Verdana" w:hAnsi="Verdana" w:cs="Arial"/>
                <w:sz w:val="22"/>
                <w:szCs w:val="22"/>
              </w:rPr>
              <w:t>Should any employee be relocated, either permanently or temporarily at the request of the Company,</w:t>
            </w:r>
            <w:r w:rsidR="00FC4899" w:rsidRPr="0078648F">
              <w:rPr>
                <w:rFonts w:ascii="Verdana" w:hAnsi="Verdana" w:cs="Arial"/>
                <w:sz w:val="22"/>
                <w:szCs w:val="22"/>
              </w:rPr>
              <w:t xml:space="preserve"> the mileage payable (if any) will be agreed on a case by case basis.</w:t>
            </w:r>
            <w:r w:rsidRPr="0078648F">
              <w:rPr>
                <w:rFonts w:ascii="Verdana" w:hAnsi="Verdana" w:cs="Arial"/>
                <w:sz w:val="22"/>
                <w:szCs w:val="22"/>
              </w:rPr>
              <w:t xml:space="preserve"> The mileage claim should be submitted following the procedure outlined above on the form entitled </w:t>
            </w:r>
            <w:r w:rsidRPr="0078648F">
              <w:rPr>
                <w:rFonts w:ascii="Verdana" w:hAnsi="Verdana" w:cs="Arial"/>
                <w:b/>
                <w:bCs/>
                <w:sz w:val="22"/>
                <w:szCs w:val="22"/>
              </w:rPr>
              <w:t>‘Mileage Claim Form - Own Car - Relocation’</w:t>
            </w:r>
            <w:r w:rsidRPr="0078648F"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250" w:type="dxa"/>
            <w:tcBorders>
              <w:right w:val="dashed" w:sz="4" w:space="0" w:color="auto"/>
            </w:tcBorders>
            <w:shd w:val="clear" w:color="auto" w:fill="auto"/>
          </w:tcPr>
          <w:p w:rsidR="00044989" w:rsidRPr="0078648F" w:rsidRDefault="00044989" w:rsidP="00044989">
            <w:pPr>
              <w:spacing w:after="60"/>
              <w:rPr>
                <w:rFonts w:ascii="Verdana" w:hAnsi="Verdana" w:cs="Arial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  <w:shd w:val="clear" w:color="auto" w:fill="auto"/>
          </w:tcPr>
          <w:p w:rsidR="00044989" w:rsidRPr="0078648F" w:rsidRDefault="00044989" w:rsidP="00044989">
            <w:pPr>
              <w:spacing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44989" w:rsidRPr="0078648F">
        <w:tblPrEx>
          <w:tblCellMar>
            <w:left w:w="115" w:type="dxa"/>
            <w:right w:w="115" w:type="dxa"/>
          </w:tblCellMar>
        </w:tblPrEx>
        <w:tc>
          <w:tcPr>
            <w:tcW w:w="588" w:type="dxa"/>
          </w:tcPr>
          <w:p w:rsidR="00044989" w:rsidRPr="0078648F" w:rsidRDefault="00044989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</w:tcPr>
          <w:p w:rsidR="00044989" w:rsidRPr="0078648F" w:rsidRDefault="00044989" w:rsidP="00044989">
            <w:pPr>
              <w:numPr>
                <w:ilvl w:val="0"/>
                <w:numId w:val="3"/>
              </w:numPr>
              <w:spacing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967" w:type="dxa"/>
            <w:gridSpan w:val="2"/>
          </w:tcPr>
          <w:p w:rsidR="00044989" w:rsidRPr="0078648F" w:rsidRDefault="00044989" w:rsidP="00044989">
            <w:pPr>
              <w:tabs>
                <w:tab w:val="left" w:pos="576"/>
              </w:tabs>
              <w:spacing w:after="120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78648F">
              <w:rPr>
                <w:rFonts w:ascii="Verdana" w:hAnsi="Verdana" w:cs="Arial"/>
                <w:b/>
                <w:sz w:val="22"/>
                <w:szCs w:val="22"/>
              </w:rPr>
              <w:t>Training</w:t>
            </w:r>
          </w:p>
          <w:p w:rsidR="00044989" w:rsidRPr="0078648F" w:rsidRDefault="00044989" w:rsidP="00FC4899">
            <w:pPr>
              <w:tabs>
                <w:tab w:val="left" w:pos="576"/>
              </w:tabs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8648F">
              <w:rPr>
                <w:rFonts w:ascii="Verdana" w:hAnsi="Verdana" w:cs="Arial"/>
                <w:sz w:val="22"/>
                <w:szCs w:val="22"/>
              </w:rPr>
              <w:t xml:space="preserve">Should any employee be required to attend a training course, then a mileage allowance of </w:t>
            </w:r>
            <w:r w:rsidR="001E1BE8" w:rsidRPr="0078648F">
              <w:rPr>
                <w:rFonts w:ascii="Verdana" w:hAnsi="Verdana" w:cs="Arial"/>
                <w:sz w:val="22"/>
                <w:szCs w:val="22"/>
              </w:rPr>
              <w:t>25</w:t>
            </w:r>
            <w:r w:rsidRPr="0078648F">
              <w:rPr>
                <w:rFonts w:ascii="Verdana" w:hAnsi="Verdana" w:cs="Arial"/>
                <w:sz w:val="22"/>
                <w:szCs w:val="22"/>
              </w:rPr>
              <w:t>p per mile (as at 01/</w:t>
            </w:r>
            <w:r w:rsidR="002856D9" w:rsidRPr="0078648F">
              <w:rPr>
                <w:rFonts w:ascii="Verdana" w:hAnsi="Verdana" w:cs="Arial"/>
                <w:sz w:val="22"/>
                <w:szCs w:val="22"/>
              </w:rPr>
              <w:t>11</w:t>
            </w:r>
            <w:r w:rsidRPr="0078648F">
              <w:rPr>
                <w:rFonts w:ascii="Verdana" w:hAnsi="Verdana" w:cs="Arial"/>
                <w:sz w:val="22"/>
                <w:szCs w:val="22"/>
              </w:rPr>
              <w:t>/</w:t>
            </w:r>
            <w:r w:rsidR="00FC4899" w:rsidRPr="0078648F">
              <w:rPr>
                <w:rFonts w:ascii="Verdana" w:hAnsi="Verdana" w:cs="Arial"/>
                <w:sz w:val="22"/>
                <w:szCs w:val="22"/>
              </w:rPr>
              <w:t>2016</w:t>
            </w:r>
            <w:r w:rsidRPr="0078648F">
              <w:rPr>
                <w:rFonts w:ascii="Verdana" w:hAnsi="Verdana" w:cs="Arial"/>
                <w:sz w:val="22"/>
                <w:szCs w:val="22"/>
              </w:rPr>
              <w:t xml:space="preserve">) may be claimed using the form entitled </w:t>
            </w:r>
            <w:r w:rsidRPr="0078648F">
              <w:rPr>
                <w:rFonts w:ascii="Verdana" w:hAnsi="Verdana" w:cs="Arial"/>
                <w:b/>
                <w:bCs/>
                <w:sz w:val="22"/>
                <w:szCs w:val="22"/>
              </w:rPr>
              <w:t>‘Mileage Claim Form - Own Car - Training’</w:t>
            </w:r>
            <w:r w:rsidRPr="0078648F">
              <w:rPr>
                <w:rFonts w:ascii="Verdana" w:hAnsi="Verdana" w:cs="Arial"/>
                <w:sz w:val="22"/>
                <w:szCs w:val="22"/>
              </w:rPr>
              <w:t>.  This form must be authorised by your Line Manager and passed through to the Business Centre to be signed by the Training Manager.</w:t>
            </w:r>
          </w:p>
        </w:tc>
        <w:tc>
          <w:tcPr>
            <w:tcW w:w="250" w:type="dxa"/>
            <w:tcBorders>
              <w:right w:val="dashed" w:sz="4" w:space="0" w:color="auto"/>
            </w:tcBorders>
            <w:shd w:val="clear" w:color="auto" w:fill="auto"/>
          </w:tcPr>
          <w:p w:rsidR="00044989" w:rsidRPr="0078648F" w:rsidRDefault="00044989" w:rsidP="00044989">
            <w:pPr>
              <w:spacing w:after="60"/>
              <w:rPr>
                <w:rFonts w:ascii="Verdana" w:hAnsi="Verdana" w:cs="Arial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  <w:shd w:val="clear" w:color="auto" w:fill="auto"/>
          </w:tcPr>
          <w:p w:rsidR="00044989" w:rsidRPr="0078648F" w:rsidRDefault="00044989" w:rsidP="00044989">
            <w:pPr>
              <w:spacing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44989" w:rsidRPr="0078648F">
        <w:tblPrEx>
          <w:tblCellMar>
            <w:left w:w="115" w:type="dxa"/>
            <w:right w:w="115" w:type="dxa"/>
          </w:tblCellMar>
        </w:tblPrEx>
        <w:tc>
          <w:tcPr>
            <w:tcW w:w="588" w:type="dxa"/>
          </w:tcPr>
          <w:p w:rsidR="00044989" w:rsidRPr="0078648F" w:rsidRDefault="00044989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</w:tcPr>
          <w:p w:rsidR="00044989" w:rsidRPr="0078648F" w:rsidRDefault="00044989" w:rsidP="00044989">
            <w:pPr>
              <w:numPr>
                <w:ilvl w:val="0"/>
                <w:numId w:val="3"/>
              </w:numPr>
              <w:spacing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967" w:type="dxa"/>
            <w:gridSpan w:val="2"/>
          </w:tcPr>
          <w:p w:rsidR="00044989" w:rsidRPr="0078648F" w:rsidRDefault="00044989" w:rsidP="00044989">
            <w:pPr>
              <w:tabs>
                <w:tab w:val="left" w:pos="576"/>
              </w:tabs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8648F">
              <w:rPr>
                <w:rFonts w:ascii="Verdana" w:hAnsi="Verdana" w:cs="Arial"/>
                <w:sz w:val="22"/>
                <w:szCs w:val="22"/>
              </w:rPr>
              <w:t xml:space="preserve">Staff using their own vehicles must ensure that their vehicle is in a roadworthy condition, is in a ‘good state of repair’ and has valid insurance, </w:t>
            </w:r>
            <w:smartTag w:uri="urn:schemas-microsoft-com:office:smarttags" w:element="stockticker">
              <w:r w:rsidRPr="0078648F">
                <w:rPr>
                  <w:rFonts w:ascii="Verdana" w:hAnsi="Verdana" w:cs="Arial"/>
                  <w:sz w:val="22"/>
                  <w:szCs w:val="22"/>
                </w:rPr>
                <w:t>MOT</w:t>
              </w:r>
            </w:smartTag>
            <w:r w:rsidRPr="0078648F">
              <w:rPr>
                <w:rFonts w:ascii="Verdana" w:hAnsi="Verdana" w:cs="Arial"/>
                <w:sz w:val="22"/>
                <w:szCs w:val="22"/>
              </w:rPr>
              <w:t xml:space="preserve"> certificates and </w:t>
            </w:r>
            <w:r w:rsidR="002509FB" w:rsidRPr="0078648F">
              <w:rPr>
                <w:rFonts w:ascii="Verdana" w:hAnsi="Verdana" w:cs="Arial"/>
                <w:sz w:val="22"/>
                <w:szCs w:val="22"/>
              </w:rPr>
              <w:t xml:space="preserve">a </w:t>
            </w:r>
            <w:r w:rsidRPr="0078648F">
              <w:rPr>
                <w:rFonts w:ascii="Verdana" w:hAnsi="Verdana" w:cs="Arial"/>
                <w:sz w:val="22"/>
                <w:szCs w:val="22"/>
              </w:rPr>
              <w:t>valid road fund licence.</w:t>
            </w:r>
          </w:p>
        </w:tc>
        <w:tc>
          <w:tcPr>
            <w:tcW w:w="250" w:type="dxa"/>
            <w:tcBorders>
              <w:right w:val="dashed" w:sz="4" w:space="0" w:color="auto"/>
            </w:tcBorders>
            <w:shd w:val="clear" w:color="auto" w:fill="auto"/>
          </w:tcPr>
          <w:p w:rsidR="00044989" w:rsidRPr="0078648F" w:rsidRDefault="00044989" w:rsidP="00044989">
            <w:pPr>
              <w:spacing w:after="60"/>
              <w:rPr>
                <w:rFonts w:ascii="Verdana" w:hAnsi="Verdana" w:cs="Arial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  <w:shd w:val="clear" w:color="auto" w:fill="auto"/>
          </w:tcPr>
          <w:p w:rsidR="00044989" w:rsidRPr="0078648F" w:rsidRDefault="00044989" w:rsidP="00044989">
            <w:pPr>
              <w:spacing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044989" w:rsidRPr="0078648F" w:rsidRDefault="00044989">
      <w:pPr>
        <w:rPr>
          <w:rFonts w:ascii="Verdana" w:hAnsi="Verdan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88"/>
        <w:gridCol w:w="9374"/>
      </w:tblGrid>
      <w:tr w:rsidR="00FF2EDD" w:rsidRPr="0078648F">
        <w:trPr>
          <w:trHeight w:hRule="exact" w:val="432"/>
        </w:trPr>
        <w:tc>
          <w:tcPr>
            <w:tcW w:w="588" w:type="dxa"/>
          </w:tcPr>
          <w:p w:rsidR="00FF2EDD" w:rsidRPr="0078648F" w:rsidRDefault="00FF2EDD" w:rsidP="00DE062F">
            <w:pPr>
              <w:rPr>
                <w:rFonts w:ascii="Verdana" w:hAnsi="Verdana" w:cs="Arial"/>
                <w:b/>
                <w:sz w:val="28"/>
                <w:szCs w:val="28"/>
              </w:rPr>
            </w:pPr>
            <w:r w:rsidRPr="0078648F">
              <w:rPr>
                <w:rFonts w:ascii="Verdana" w:hAnsi="Verdana" w:cs="Arial"/>
                <w:b/>
                <w:sz w:val="28"/>
                <w:szCs w:val="28"/>
              </w:rPr>
              <w:t>6</w:t>
            </w:r>
          </w:p>
        </w:tc>
        <w:tc>
          <w:tcPr>
            <w:tcW w:w="9374" w:type="dxa"/>
          </w:tcPr>
          <w:p w:rsidR="00FF2EDD" w:rsidRPr="0078648F" w:rsidRDefault="00FF2EDD" w:rsidP="00DE062F">
            <w:pPr>
              <w:rPr>
                <w:rFonts w:ascii="Verdana" w:hAnsi="Verdana" w:cs="Arial"/>
                <w:b/>
                <w:sz w:val="28"/>
                <w:szCs w:val="28"/>
              </w:rPr>
            </w:pPr>
            <w:r w:rsidRPr="0078648F">
              <w:rPr>
                <w:rFonts w:ascii="Verdana" w:hAnsi="Verdana" w:cs="Arial"/>
                <w:b/>
                <w:sz w:val="28"/>
                <w:szCs w:val="28"/>
              </w:rPr>
              <w:t>Documentation</w:t>
            </w:r>
          </w:p>
        </w:tc>
      </w:tr>
      <w:tr w:rsidR="00FF2EDD" w:rsidRPr="0078648F" w:rsidTr="00C94AD0">
        <w:trPr>
          <w:trHeight w:val="1188"/>
        </w:trPr>
        <w:tc>
          <w:tcPr>
            <w:tcW w:w="588" w:type="dxa"/>
          </w:tcPr>
          <w:p w:rsidR="00FF2EDD" w:rsidRPr="0078648F" w:rsidRDefault="00FF2EDD" w:rsidP="00DE062F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74" w:type="dxa"/>
          </w:tcPr>
          <w:p w:rsidR="00BF4D99" w:rsidRPr="0078648F" w:rsidRDefault="00BF4D99" w:rsidP="00044989">
            <w:pPr>
              <w:numPr>
                <w:ilvl w:val="0"/>
                <w:numId w:val="4"/>
              </w:numPr>
              <w:tabs>
                <w:tab w:val="left" w:pos="576"/>
              </w:tabs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78648F">
              <w:rPr>
                <w:rFonts w:ascii="Verdana" w:hAnsi="Verdana" w:cs="Arial"/>
                <w:sz w:val="22"/>
                <w:szCs w:val="22"/>
              </w:rPr>
              <w:t>Mileage Claim Form - Own Car</w:t>
            </w:r>
          </w:p>
          <w:p w:rsidR="00BF4D99" w:rsidRPr="0078648F" w:rsidRDefault="00BF4D99" w:rsidP="00044989">
            <w:pPr>
              <w:numPr>
                <w:ilvl w:val="0"/>
                <w:numId w:val="4"/>
              </w:numPr>
              <w:tabs>
                <w:tab w:val="left" w:pos="576"/>
              </w:tabs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78648F">
              <w:rPr>
                <w:rFonts w:ascii="Verdana" w:hAnsi="Verdana" w:cs="Arial"/>
                <w:sz w:val="22"/>
                <w:szCs w:val="22"/>
              </w:rPr>
              <w:t>Mileage Claim Form - Own Car - Relocation</w:t>
            </w:r>
          </w:p>
          <w:p w:rsidR="00FF2EDD" w:rsidRPr="0078648F" w:rsidRDefault="00BF4D99" w:rsidP="00044989">
            <w:pPr>
              <w:numPr>
                <w:ilvl w:val="0"/>
                <w:numId w:val="4"/>
              </w:numPr>
              <w:rPr>
                <w:rFonts w:ascii="Verdana" w:hAnsi="Verdana" w:cs="Arial"/>
                <w:sz w:val="22"/>
                <w:szCs w:val="22"/>
              </w:rPr>
            </w:pPr>
            <w:r w:rsidRPr="0078648F">
              <w:rPr>
                <w:rFonts w:ascii="Verdana" w:hAnsi="Verdana" w:cs="Arial"/>
                <w:sz w:val="22"/>
                <w:szCs w:val="22"/>
              </w:rPr>
              <w:t>Mileage Claim Form - Own Car - Training</w:t>
            </w:r>
          </w:p>
        </w:tc>
      </w:tr>
    </w:tbl>
    <w:p w:rsidR="00FF2EDD" w:rsidRPr="0078648F" w:rsidRDefault="00FF2EDD">
      <w:pPr>
        <w:rPr>
          <w:rFonts w:ascii="Verdana" w:hAnsi="Verdana" w:cs="Arial"/>
          <w:sz w:val="22"/>
          <w:szCs w:val="22"/>
        </w:rPr>
      </w:pPr>
    </w:p>
    <w:p w:rsidR="00070543" w:rsidRPr="0078648F" w:rsidRDefault="00070543">
      <w:pPr>
        <w:rPr>
          <w:rFonts w:ascii="Verdana" w:hAnsi="Verdana" w:cs="Arial"/>
          <w:sz w:val="22"/>
          <w:szCs w:val="22"/>
        </w:rPr>
      </w:pPr>
    </w:p>
    <w:p w:rsidR="00070543" w:rsidRPr="0078648F" w:rsidRDefault="00070543" w:rsidP="00DE084A">
      <w:pPr>
        <w:pBdr>
          <w:bottom w:val="single" w:sz="6" w:space="1" w:color="auto"/>
        </w:pBdr>
        <w:jc w:val="both"/>
        <w:rPr>
          <w:rFonts w:ascii="Verdana" w:hAnsi="Verdana" w:cs="Arial"/>
          <w:sz w:val="22"/>
          <w:szCs w:val="22"/>
        </w:rPr>
      </w:pPr>
    </w:p>
    <w:p w:rsidR="00070543" w:rsidRPr="0078648F" w:rsidRDefault="00070543" w:rsidP="00DE084A">
      <w:pPr>
        <w:jc w:val="both"/>
        <w:rPr>
          <w:rFonts w:ascii="Verdana" w:hAnsi="Verdana" w:cs="Arial"/>
          <w:sz w:val="22"/>
          <w:szCs w:val="22"/>
        </w:rPr>
      </w:pPr>
    </w:p>
    <w:p w:rsidR="00070543" w:rsidRPr="0078648F" w:rsidRDefault="00070543" w:rsidP="00DE084A">
      <w:pPr>
        <w:jc w:val="both"/>
        <w:rPr>
          <w:rFonts w:ascii="Verdana" w:hAnsi="Verdana" w:cs="Arial"/>
          <w:bCs/>
          <w:iCs/>
          <w:color w:val="000000" w:themeColor="text1"/>
          <w:sz w:val="22"/>
          <w:szCs w:val="22"/>
        </w:rPr>
      </w:pPr>
      <w:r w:rsidRPr="0078648F">
        <w:rPr>
          <w:rFonts w:ascii="Verdana" w:hAnsi="Verdana" w:cs="Arial"/>
          <w:bCs/>
          <w:iCs/>
          <w:color w:val="000000" w:themeColor="text1"/>
          <w:sz w:val="22"/>
          <w:szCs w:val="22"/>
        </w:rPr>
        <w:t>This procedure/guidance/policy is reviewed by the Executive Team or their delegate in consultation with staff, where appropriate, following changes in legislation, good practice guidelines or as is deemed appropriate.</w:t>
      </w:r>
    </w:p>
    <w:p w:rsidR="00070543" w:rsidRPr="0078648F" w:rsidRDefault="00070543" w:rsidP="00DE084A">
      <w:pPr>
        <w:jc w:val="both"/>
        <w:rPr>
          <w:rFonts w:ascii="Verdana" w:hAnsi="Verdana" w:cs="Arial"/>
          <w:bCs/>
          <w:iCs/>
          <w:color w:val="000000" w:themeColor="text1"/>
          <w:sz w:val="22"/>
          <w:szCs w:val="22"/>
        </w:rPr>
      </w:pPr>
    </w:p>
    <w:p w:rsidR="00070543" w:rsidRPr="0078648F" w:rsidRDefault="00070543" w:rsidP="00DE084A">
      <w:pPr>
        <w:jc w:val="both"/>
        <w:rPr>
          <w:rFonts w:ascii="Verdana" w:hAnsi="Verdana" w:cs="Arial"/>
          <w:bCs/>
          <w:iCs/>
          <w:color w:val="000000" w:themeColor="text1"/>
          <w:sz w:val="22"/>
          <w:szCs w:val="22"/>
        </w:rPr>
      </w:pPr>
      <w:r w:rsidRPr="0078648F">
        <w:rPr>
          <w:rFonts w:ascii="Verdana" w:hAnsi="Verdana" w:cs="Arial"/>
          <w:bCs/>
          <w:iCs/>
          <w:color w:val="000000" w:themeColor="text1"/>
          <w:sz w:val="22"/>
          <w:szCs w:val="22"/>
        </w:rPr>
        <w:t>Staff are invited to comment and any recommendations for change/improvement should be in writing to the Senior Admin Officer at the Business Centre who will liaise with the Senior Manager who has authorised release of this document – see control box, front sheet.</w:t>
      </w:r>
    </w:p>
    <w:p w:rsidR="00070543" w:rsidRPr="0078648F" w:rsidRDefault="00070543">
      <w:pPr>
        <w:rPr>
          <w:rFonts w:ascii="Verdana" w:hAnsi="Verdana" w:cs="Arial"/>
          <w:sz w:val="22"/>
          <w:szCs w:val="22"/>
        </w:rPr>
      </w:pPr>
    </w:p>
    <w:sectPr w:rsidR="00070543" w:rsidRPr="0078648F" w:rsidSect="00373001">
      <w:headerReference w:type="default" r:id="rId10"/>
      <w:type w:val="continuous"/>
      <w:pgSz w:w="11906" w:h="16838"/>
      <w:pgMar w:top="720" w:right="72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AB3" w:rsidRDefault="007F4AB3" w:rsidP="00FE1D92">
      <w:r>
        <w:separator/>
      </w:r>
    </w:p>
  </w:endnote>
  <w:endnote w:type="continuationSeparator" w:id="0">
    <w:p w:rsidR="007F4AB3" w:rsidRDefault="007F4AB3" w:rsidP="00FE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508"/>
      <w:gridCol w:w="1454"/>
    </w:tblGrid>
    <w:tr w:rsidR="007C5730">
      <w:tc>
        <w:tcPr>
          <w:tcW w:w="8508" w:type="dxa"/>
        </w:tcPr>
        <w:p w:rsidR="007C5730" w:rsidRPr="004D7BD8" w:rsidRDefault="007C5730" w:rsidP="00FF2EDD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4D7BD8">
            <w:rPr>
              <w:rFonts w:ascii="Arial" w:hAnsi="Arial" w:cs="Arial"/>
              <w:sz w:val="20"/>
              <w:szCs w:val="20"/>
            </w:rPr>
            <w:fldChar w:fldCharType="begin"/>
          </w:r>
          <w:r w:rsidRPr="004D7BD8">
            <w:rPr>
              <w:rFonts w:ascii="Arial" w:hAnsi="Arial" w:cs="Arial"/>
              <w:sz w:val="20"/>
              <w:szCs w:val="20"/>
            </w:rPr>
            <w:instrText xml:space="preserve"> FILENAME  \* Upper  \* MERGEFORMAT </w:instrText>
          </w:r>
          <w:r w:rsidRPr="004D7BD8">
            <w:rPr>
              <w:rFonts w:ascii="Arial" w:hAnsi="Arial" w:cs="Arial"/>
              <w:sz w:val="20"/>
              <w:szCs w:val="20"/>
            </w:rPr>
            <w:fldChar w:fldCharType="separate"/>
          </w:r>
          <w:r w:rsidR="00E30B3A">
            <w:rPr>
              <w:rFonts w:ascii="Arial" w:hAnsi="Arial" w:cs="Arial"/>
              <w:noProof/>
              <w:sz w:val="20"/>
              <w:szCs w:val="20"/>
            </w:rPr>
            <w:t>MILEAGE REIMBURSEMENT WHERE PRIVATE VEHICLE IS USED ON COMPANY BUSINESS TRAINING EVENTS OR DUE TO RELOCATION V1.6</w:t>
          </w:r>
          <w:r w:rsidRPr="004D7BD8">
            <w:rPr>
              <w:rFonts w:ascii="Arial" w:hAnsi="Arial" w:cs="Arial"/>
              <w:sz w:val="20"/>
              <w:szCs w:val="20"/>
            </w:rPr>
            <w:fldChar w:fldCharType="end"/>
          </w:r>
        </w:p>
      </w:tc>
      <w:tc>
        <w:tcPr>
          <w:tcW w:w="1454" w:type="dxa"/>
        </w:tcPr>
        <w:p w:rsidR="007C5730" w:rsidRPr="004D7BD8" w:rsidRDefault="007C5730" w:rsidP="004D7BD8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4D7BD8">
            <w:rPr>
              <w:rFonts w:ascii="Arial" w:hAnsi="Arial" w:cs="Arial"/>
              <w:sz w:val="20"/>
              <w:szCs w:val="20"/>
            </w:rPr>
            <w:t xml:space="preserve">PAGE </w:t>
          </w:r>
          <w:r w:rsidRPr="004D7BD8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4D7BD8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4D7BD8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 w:rsidR="00E30B3A">
            <w:rPr>
              <w:rStyle w:val="PageNumber"/>
              <w:rFonts w:ascii="Arial" w:hAnsi="Arial" w:cs="Arial"/>
              <w:noProof/>
              <w:sz w:val="20"/>
              <w:szCs w:val="20"/>
            </w:rPr>
            <w:t>1</w:t>
          </w:r>
          <w:r w:rsidRPr="004D7BD8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7C5730" w:rsidRDefault="007C5730" w:rsidP="004D7B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AB3" w:rsidRDefault="007F4AB3" w:rsidP="00FE1D92">
      <w:r>
        <w:separator/>
      </w:r>
    </w:p>
  </w:footnote>
  <w:footnote w:type="continuationSeparator" w:id="0">
    <w:p w:rsidR="007F4AB3" w:rsidRDefault="007F4AB3" w:rsidP="00FE1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1E0" w:firstRow="1" w:lastRow="1" w:firstColumn="1" w:lastColumn="1" w:noHBand="0" w:noVBand="0"/>
    </w:tblPr>
    <w:tblGrid>
      <w:gridCol w:w="4403"/>
      <w:gridCol w:w="1818"/>
      <w:gridCol w:w="1242"/>
      <w:gridCol w:w="1248"/>
      <w:gridCol w:w="1251"/>
    </w:tblGrid>
    <w:tr w:rsidR="007C5730" w:rsidRPr="00FF2EDD">
      <w:trPr>
        <w:trHeight w:val="241"/>
      </w:trPr>
      <w:tc>
        <w:tcPr>
          <w:tcW w:w="3942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7C5730" w:rsidRDefault="0078648F" w:rsidP="00DE062F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71A17A03" wp14:editId="5AD2BED9">
                <wp:extent cx="758249" cy="896112"/>
                <wp:effectExtent l="0" t="0" r="381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98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249" cy="896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7C5730" w:rsidRPr="0078648F" w:rsidRDefault="007C5730" w:rsidP="00DE062F">
          <w:pPr>
            <w:rPr>
              <w:rFonts w:ascii="Verdana" w:hAnsi="Verdana" w:cs="Arial"/>
              <w:b/>
              <w:sz w:val="18"/>
              <w:szCs w:val="18"/>
            </w:rPr>
          </w:pPr>
          <w:r w:rsidRPr="0078648F">
            <w:rPr>
              <w:rFonts w:ascii="Verdana" w:hAnsi="Verdana" w:cs="Arial"/>
              <w:b/>
              <w:sz w:val="18"/>
              <w:szCs w:val="18"/>
            </w:rPr>
            <w:t>Office use only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7C5730" w:rsidRPr="0078648F" w:rsidRDefault="007C5730" w:rsidP="00DE062F">
          <w:pPr>
            <w:rPr>
              <w:rFonts w:ascii="Verdana" w:hAnsi="Verdana" w:cs="Arial"/>
              <w:sz w:val="18"/>
              <w:szCs w:val="18"/>
            </w:rPr>
          </w:pPr>
        </w:p>
      </w:tc>
    </w:tr>
    <w:tr w:rsidR="007C5730" w:rsidRPr="00FF2EDD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7C5730" w:rsidRPr="00FE1D92" w:rsidRDefault="007C5730" w:rsidP="00DE062F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7C5730" w:rsidRPr="0078648F" w:rsidRDefault="007C5730" w:rsidP="00DE062F">
          <w:pPr>
            <w:rPr>
              <w:rFonts w:ascii="Verdana" w:hAnsi="Verdana" w:cs="Arial"/>
              <w:sz w:val="18"/>
              <w:szCs w:val="18"/>
            </w:rPr>
          </w:pPr>
          <w:r w:rsidRPr="0078648F">
            <w:rPr>
              <w:rFonts w:ascii="Verdana" w:hAnsi="Verdana" w:cs="Arial"/>
              <w:sz w:val="18"/>
              <w:szCs w:val="18"/>
            </w:rPr>
            <w:t>Version No:</w:t>
          </w:r>
        </w:p>
      </w:tc>
      <w:tc>
        <w:tcPr>
          <w:tcW w:w="1373" w:type="dxa"/>
          <w:tcBorders>
            <w:left w:val="single" w:sz="4" w:space="0" w:color="auto"/>
          </w:tcBorders>
          <w:shd w:val="clear" w:color="auto" w:fill="auto"/>
        </w:tcPr>
        <w:p w:rsidR="007C5730" w:rsidRPr="0078648F" w:rsidRDefault="007C5730" w:rsidP="00DE062F">
          <w:pPr>
            <w:rPr>
              <w:rFonts w:ascii="Verdana" w:hAnsi="Verdana" w:cs="Arial"/>
              <w:sz w:val="18"/>
              <w:szCs w:val="18"/>
            </w:rPr>
          </w:pPr>
          <w:r w:rsidRPr="0078648F">
            <w:rPr>
              <w:rFonts w:ascii="Verdana" w:hAnsi="Verdana" w:cs="Arial"/>
              <w:sz w:val="18"/>
              <w:szCs w:val="18"/>
            </w:rPr>
            <w:t>1.</w:t>
          </w:r>
          <w:r w:rsidR="0078648F">
            <w:rPr>
              <w:rFonts w:ascii="Verdana" w:hAnsi="Verdana" w:cs="Arial"/>
              <w:sz w:val="18"/>
              <w:szCs w:val="18"/>
            </w:rPr>
            <w:t>6</w:t>
          </w:r>
        </w:p>
      </w:tc>
      <w:tc>
        <w:tcPr>
          <w:tcW w:w="1374" w:type="dxa"/>
          <w:tcBorders>
            <w:left w:val="single" w:sz="4" w:space="0" w:color="auto"/>
          </w:tcBorders>
          <w:shd w:val="clear" w:color="auto" w:fill="auto"/>
        </w:tcPr>
        <w:p w:rsidR="007C5730" w:rsidRPr="0078648F" w:rsidRDefault="007C5730" w:rsidP="00DE062F">
          <w:pPr>
            <w:rPr>
              <w:rFonts w:ascii="Verdana" w:hAnsi="Verdana" w:cs="Arial"/>
              <w:sz w:val="18"/>
              <w:szCs w:val="18"/>
            </w:rPr>
          </w:pPr>
          <w:r w:rsidRPr="0078648F">
            <w:rPr>
              <w:rFonts w:ascii="Verdana" w:hAnsi="Verdana" w:cs="Arial"/>
              <w:sz w:val="18"/>
              <w:szCs w:val="18"/>
            </w:rPr>
            <w:t>ID No:</w:t>
          </w:r>
        </w:p>
      </w:tc>
      <w:tc>
        <w:tcPr>
          <w:tcW w:w="1374" w:type="dxa"/>
          <w:tcBorders>
            <w:left w:val="single" w:sz="4" w:space="0" w:color="auto"/>
          </w:tcBorders>
          <w:shd w:val="clear" w:color="auto" w:fill="auto"/>
        </w:tcPr>
        <w:p w:rsidR="007C5730" w:rsidRPr="0078648F" w:rsidRDefault="00DD1C84" w:rsidP="00DE062F">
          <w:pPr>
            <w:rPr>
              <w:rFonts w:ascii="Verdana" w:hAnsi="Verdana" w:cs="Arial"/>
              <w:sz w:val="18"/>
              <w:szCs w:val="18"/>
            </w:rPr>
          </w:pPr>
          <w:r w:rsidRPr="0078648F">
            <w:rPr>
              <w:rFonts w:ascii="Verdana" w:hAnsi="Verdana" w:cs="Arial"/>
              <w:sz w:val="18"/>
              <w:szCs w:val="18"/>
            </w:rPr>
            <w:t>943</w:t>
          </w:r>
        </w:p>
      </w:tc>
    </w:tr>
    <w:tr w:rsidR="007C5730" w:rsidRPr="00FF2EDD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7C5730" w:rsidRPr="00FE1D92" w:rsidRDefault="007C5730" w:rsidP="00DE062F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7C5730" w:rsidRPr="0078648F" w:rsidRDefault="007C5730" w:rsidP="00DE062F">
          <w:pPr>
            <w:rPr>
              <w:rFonts w:ascii="Verdana" w:hAnsi="Verdana" w:cs="Arial"/>
              <w:sz w:val="18"/>
              <w:szCs w:val="18"/>
            </w:rPr>
          </w:pPr>
          <w:r w:rsidRPr="0078648F">
            <w:rPr>
              <w:rFonts w:ascii="Verdana" w:hAnsi="Verdana" w:cs="Arial"/>
              <w:sz w:val="18"/>
              <w:szCs w:val="18"/>
            </w:rPr>
            <w:t>Date Issued: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7C5730" w:rsidRPr="0078648F" w:rsidRDefault="0078648F" w:rsidP="00DE062F">
          <w:pPr>
            <w:rPr>
              <w:rFonts w:ascii="Verdana" w:hAnsi="Verdana" w:cs="Arial"/>
              <w:sz w:val="18"/>
              <w:szCs w:val="18"/>
            </w:rPr>
          </w:pPr>
          <w:r>
            <w:rPr>
              <w:rFonts w:ascii="Verdana" w:hAnsi="Verdana" w:cs="Arial"/>
              <w:sz w:val="18"/>
              <w:szCs w:val="18"/>
            </w:rPr>
            <w:t>3 November 2016</w:t>
          </w:r>
        </w:p>
      </w:tc>
    </w:tr>
    <w:tr w:rsidR="007C5730" w:rsidRPr="00FF2EDD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7C5730" w:rsidRPr="00FE1D92" w:rsidRDefault="007C5730" w:rsidP="00DE062F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7C5730" w:rsidRPr="0078648F" w:rsidRDefault="007C5730" w:rsidP="00DE062F">
          <w:pPr>
            <w:rPr>
              <w:rFonts w:ascii="Verdana" w:hAnsi="Verdana" w:cs="Arial"/>
              <w:sz w:val="18"/>
              <w:szCs w:val="18"/>
            </w:rPr>
          </w:pPr>
          <w:r w:rsidRPr="0078648F">
            <w:rPr>
              <w:rFonts w:ascii="Verdana" w:hAnsi="Verdana" w:cs="Arial"/>
              <w:sz w:val="18"/>
              <w:szCs w:val="18"/>
            </w:rPr>
            <w:t>Previously Issued: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7C5730" w:rsidRPr="0078648F" w:rsidRDefault="0078648F" w:rsidP="00DE062F">
          <w:pPr>
            <w:rPr>
              <w:rFonts w:ascii="Verdana" w:hAnsi="Verdana" w:cs="Arial"/>
              <w:sz w:val="18"/>
              <w:szCs w:val="18"/>
            </w:rPr>
          </w:pPr>
          <w:r>
            <w:rPr>
              <w:rFonts w:ascii="Verdana" w:hAnsi="Verdana" w:cs="Arial"/>
              <w:sz w:val="18"/>
              <w:szCs w:val="18"/>
            </w:rPr>
            <w:t>22 May 2013</w:t>
          </w:r>
        </w:p>
      </w:tc>
    </w:tr>
    <w:tr w:rsidR="007C5730" w:rsidRPr="00FF2EDD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7C5730" w:rsidRPr="00FE1D92" w:rsidRDefault="007C5730" w:rsidP="00DE062F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7C5730" w:rsidRPr="0078648F" w:rsidRDefault="007C5730" w:rsidP="00DE062F">
          <w:pPr>
            <w:rPr>
              <w:rFonts w:ascii="Verdana" w:hAnsi="Verdana" w:cs="Arial"/>
              <w:sz w:val="18"/>
              <w:szCs w:val="18"/>
            </w:rPr>
          </w:pPr>
          <w:r w:rsidRPr="0078648F">
            <w:rPr>
              <w:rFonts w:ascii="Verdana" w:hAnsi="Verdana" w:cs="Arial"/>
              <w:sz w:val="18"/>
              <w:szCs w:val="18"/>
            </w:rPr>
            <w:t>Main Section: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7C5730" w:rsidRPr="0078648F" w:rsidRDefault="007C5730" w:rsidP="00E11203">
          <w:pPr>
            <w:rPr>
              <w:rFonts w:ascii="Verdana" w:hAnsi="Verdana" w:cs="Arial"/>
              <w:sz w:val="18"/>
              <w:szCs w:val="18"/>
            </w:rPr>
          </w:pPr>
          <w:r w:rsidRPr="0078648F">
            <w:rPr>
              <w:rFonts w:ascii="Verdana" w:hAnsi="Verdana" w:cs="Arial"/>
              <w:sz w:val="18"/>
              <w:szCs w:val="18"/>
            </w:rPr>
            <w:t>Admin/Finance</w:t>
          </w:r>
        </w:p>
      </w:tc>
    </w:tr>
    <w:tr w:rsidR="007C5730" w:rsidRPr="00FF2EDD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7C5730" w:rsidRPr="00FE1D92" w:rsidRDefault="007C5730" w:rsidP="00DE062F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7C5730" w:rsidRPr="0078648F" w:rsidRDefault="007C5730" w:rsidP="00DE062F">
          <w:pPr>
            <w:rPr>
              <w:rFonts w:ascii="Verdana" w:hAnsi="Verdana" w:cs="Arial"/>
              <w:sz w:val="18"/>
              <w:szCs w:val="18"/>
            </w:rPr>
          </w:pPr>
          <w:r w:rsidRPr="0078648F">
            <w:rPr>
              <w:rFonts w:ascii="Verdana" w:hAnsi="Verdana" w:cs="Arial"/>
              <w:sz w:val="18"/>
              <w:szCs w:val="18"/>
            </w:rPr>
            <w:t>Sub Section: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7C5730" w:rsidRPr="0078648F" w:rsidRDefault="007C5730" w:rsidP="00DE062F">
          <w:pPr>
            <w:rPr>
              <w:rFonts w:ascii="Verdana" w:hAnsi="Verdana" w:cs="Arial"/>
              <w:sz w:val="18"/>
              <w:szCs w:val="18"/>
            </w:rPr>
          </w:pPr>
          <w:r w:rsidRPr="0078648F">
            <w:rPr>
              <w:rFonts w:ascii="Verdana" w:hAnsi="Verdana" w:cs="Arial"/>
              <w:sz w:val="18"/>
              <w:szCs w:val="18"/>
              <w:lang w:val="en-US" w:eastAsia="en-US"/>
            </w:rPr>
            <w:t>Finance</w:t>
          </w:r>
        </w:p>
      </w:tc>
    </w:tr>
    <w:tr w:rsidR="002856D9" w:rsidRPr="00FF2EDD" w:rsidTr="000E3736">
      <w:trPr>
        <w:trHeight w:val="238"/>
      </w:trPr>
      <w:tc>
        <w:tcPr>
          <w:tcW w:w="3942" w:type="dxa"/>
          <w:vMerge w:val="restart"/>
          <w:tcBorders>
            <w:top w:val="nil"/>
            <w:left w:val="nil"/>
            <w:right w:val="single" w:sz="4" w:space="0" w:color="auto"/>
          </w:tcBorders>
          <w:shd w:val="clear" w:color="auto" w:fill="auto"/>
          <w:vAlign w:val="center"/>
        </w:tcPr>
        <w:p w:rsidR="002856D9" w:rsidRPr="0078648F" w:rsidRDefault="002856D9" w:rsidP="00DE062F">
          <w:pPr>
            <w:rPr>
              <w:rFonts w:ascii="Verdana" w:hAnsi="Verdana" w:cs="Arial"/>
              <w:b/>
              <w:sz w:val="36"/>
              <w:szCs w:val="22"/>
            </w:rPr>
          </w:pPr>
          <w:r w:rsidRPr="0078648F">
            <w:rPr>
              <w:rFonts w:ascii="Verdana" w:hAnsi="Verdana" w:cs="Arial"/>
              <w:b/>
              <w:sz w:val="36"/>
              <w:szCs w:val="22"/>
            </w:rPr>
            <w:t>Procedure/Guidance</w:t>
          </w: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2856D9" w:rsidRPr="0078648F" w:rsidRDefault="002856D9" w:rsidP="00DE062F">
          <w:pPr>
            <w:rPr>
              <w:rFonts w:ascii="Verdana" w:hAnsi="Verdana" w:cs="Arial"/>
              <w:sz w:val="18"/>
              <w:szCs w:val="18"/>
            </w:rPr>
          </w:pPr>
          <w:r w:rsidRPr="0078648F">
            <w:rPr>
              <w:rFonts w:ascii="Verdana" w:hAnsi="Verdana" w:cs="Arial"/>
              <w:sz w:val="18"/>
              <w:szCs w:val="18"/>
            </w:rPr>
            <w:t>Division: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2856D9" w:rsidRPr="0078648F" w:rsidRDefault="00E11203" w:rsidP="00DE062F">
          <w:pPr>
            <w:rPr>
              <w:rFonts w:ascii="Verdana" w:hAnsi="Verdana" w:cs="Arial"/>
              <w:sz w:val="18"/>
              <w:szCs w:val="18"/>
            </w:rPr>
          </w:pPr>
          <w:r w:rsidRPr="0078648F">
            <w:rPr>
              <w:rFonts w:ascii="Verdana" w:hAnsi="Verdana" w:cs="Arial"/>
              <w:sz w:val="18"/>
              <w:szCs w:val="18"/>
            </w:rPr>
            <w:t>Foster Care</w:t>
          </w:r>
        </w:p>
      </w:tc>
    </w:tr>
    <w:tr w:rsidR="007C5730" w:rsidRPr="00FF2EDD">
      <w:trPr>
        <w:trHeight w:val="238"/>
      </w:trPr>
      <w:tc>
        <w:tcPr>
          <w:tcW w:w="3942" w:type="dxa"/>
          <w:vMerge/>
          <w:tcBorders>
            <w:left w:val="nil"/>
            <w:right w:val="single" w:sz="4" w:space="0" w:color="auto"/>
          </w:tcBorders>
          <w:shd w:val="clear" w:color="auto" w:fill="auto"/>
        </w:tcPr>
        <w:p w:rsidR="007C5730" w:rsidRPr="00FE1D92" w:rsidRDefault="007C5730" w:rsidP="00DE062F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7C5730" w:rsidRPr="0078648F" w:rsidRDefault="007C5730" w:rsidP="00DE062F">
          <w:pPr>
            <w:rPr>
              <w:rFonts w:ascii="Verdana" w:hAnsi="Verdana" w:cs="Arial"/>
              <w:sz w:val="18"/>
              <w:szCs w:val="18"/>
            </w:rPr>
          </w:pPr>
          <w:r w:rsidRPr="0078648F">
            <w:rPr>
              <w:rFonts w:ascii="Verdana" w:hAnsi="Verdana" w:cs="Arial"/>
              <w:sz w:val="18"/>
              <w:szCs w:val="18"/>
            </w:rPr>
            <w:t>Authorised: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7C5730" w:rsidRPr="0078648F" w:rsidRDefault="0078648F">
          <w:pPr>
            <w:autoSpaceDE w:val="0"/>
            <w:autoSpaceDN w:val="0"/>
            <w:spacing w:after="20"/>
            <w:rPr>
              <w:rFonts w:ascii="Verdana" w:hAnsi="Verdana" w:cs="Arial"/>
              <w:sz w:val="18"/>
              <w:szCs w:val="18"/>
            </w:rPr>
          </w:pPr>
          <w:r>
            <w:rPr>
              <w:rFonts w:ascii="Verdana" w:hAnsi="Verdana" w:cs="Arial"/>
              <w:sz w:val="18"/>
              <w:szCs w:val="18"/>
            </w:rPr>
            <w:t>Rachel Swarbrick</w:t>
          </w:r>
        </w:p>
      </w:tc>
    </w:tr>
    <w:tr w:rsidR="007C5730" w:rsidRPr="00FF2EDD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7C5730" w:rsidRPr="00FE1D92" w:rsidRDefault="007C5730" w:rsidP="00DE062F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</w:tcPr>
        <w:p w:rsidR="007C5730" w:rsidRPr="0078648F" w:rsidRDefault="007C5730" w:rsidP="00DE062F">
          <w:pPr>
            <w:rPr>
              <w:rFonts w:ascii="Verdana" w:hAnsi="Verdana" w:cs="Arial"/>
              <w:sz w:val="18"/>
              <w:szCs w:val="18"/>
            </w:rPr>
          </w:pPr>
          <w:r w:rsidRPr="0078648F">
            <w:rPr>
              <w:rFonts w:ascii="Verdana" w:hAnsi="Verdana" w:cs="Arial"/>
              <w:sz w:val="18"/>
              <w:szCs w:val="18"/>
            </w:rPr>
            <w:t>Designation:</w:t>
          </w:r>
        </w:p>
      </w:tc>
      <w:tc>
        <w:tcPr>
          <w:tcW w:w="4121" w:type="dxa"/>
          <w:gridSpan w:val="3"/>
          <w:tcBorders>
            <w:left w:val="single" w:sz="4" w:space="0" w:color="auto"/>
            <w:bottom w:val="single" w:sz="4" w:space="0" w:color="auto"/>
          </w:tcBorders>
          <w:shd w:val="clear" w:color="auto" w:fill="auto"/>
        </w:tcPr>
        <w:p w:rsidR="007C5730" w:rsidRPr="0078648F" w:rsidRDefault="0078648F">
          <w:pPr>
            <w:pStyle w:val="TOCBase"/>
            <w:tabs>
              <w:tab w:val="left" w:pos="720"/>
            </w:tabs>
            <w:spacing w:after="20"/>
            <w:rPr>
              <w:rFonts w:ascii="Verdana" w:hAnsi="Verdana" w:cs="Arial"/>
              <w:sz w:val="18"/>
              <w:szCs w:val="18"/>
            </w:rPr>
          </w:pPr>
          <w:r>
            <w:rPr>
              <w:rFonts w:ascii="Verdana" w:hAnsi="Verdana" w:cs="Arial"/>
              <w:sz w:val="18"/>
              <w:szCs w:val="18"/>
            </w:rPr>
            <w:t>Finance &amp; Commercial Services Director</w:t>
          </w:r>
        </w:p>
      </w:tc>
    </w:tr>
  </w:tbl>
  <w:p w:rsidR="007C5730" w:rsidRDefault="007C57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730" w:rsidRDefault="007C57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34C21"/>
    <w:multiLevelType w:val="hybridMultilevel"/>
    <w:tmpl w:val="40A20164"/>
    <w:lvl w:ilvl="0" w:tplc="43B011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F105A4"/>
    <w:multiLevelType w:val="multilevel"/>
    <w:tmpl w:val="D520E08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428B1EF1"/>
    <w:multiLevelType w:val="hybridMultilevel"/>
    <w:tmpl w:val="01ACA590"/>
    <w:lvl w:ilvl="0" w:tplc="9C18CBEE">
      <w:start w:val="1"/>
      <w:numFmt w:val="decimal"/>
      <w:lvlText w:val="5.%1"/>
      <w:lvlJc w:val="left"/>
      <w:pPr>
        <w:tabs>
          <w:tab w:val="num" w:pos="0"/>
        </w:tabs>
        <w:ind w:left="504" w:hanging="50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CD0966"/>
    <w:multiLevelType w:val="hybridMultilevel"/>
    <w:tmpl w:val="601C9AEC"/>
    <w:lvl w:ilvl="0" w:tplc="429487FE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D99"/>
    <w:rsid w:val="00037B91"/>
    <w:rsid w:val="000409A9"/>
    <w:rsid w:val="00042E26"/>
    <w:rsid w:val="00044989"/>
    <w:rsid w:val="000531DD"/>
    <w:rsid w:val="00054275"/>
    <w:rsid w:val="00070543"/>
    <w:rsid w:val="00096B7D"/>
    <w:rsid w:val="000A5B68"/>
    <w:rsid w:val="000B7DD9"/>
    <w:rsid w:val="000C23ED"/>
    <w:rsid w:val="000C65D5"/>
    <w:rsid w:val="000E0AC4"/>
    <w:rsid w:val="00117534"/>
    <w:rsid w:val="0012742A"/>
    <w:rsid w:val="001426BD"/>
    <w:rsid w:val="00166B40"/>
    <w:rsid w:val="00181CC0"/>
    <w:rsid w:val="001C552F"/>
    <w:rsid w:val="001D64E4"/>
    <w:rsid w:val="001E1BE8"/>
    <w:rsid w:val="001E750B"/>
    <w:rsid w:val="002509FB"/>
    <w:rsid w:val="00257578"/>
    <w:rsid w:val="002856D9"/>
    <w:rsid w:val="002930D3"/>
    <w:rsid w:val="00295E49"/>
    <w:rsid w:val="002D13FE"/>
    <w:rsid w:val="002F2640"/>
    <w:rsid w:val="002F5D63"/>
    <w:rsid w:val="00314C16"/>
    <w:rsid w:val="003429F2"/>
    <w:rsid w:val="00370185"/>
    <w:rsid w:val="0037250B"/>
    <w:rsid w:val="00373001"/>
    <w:rsid w:val="00383953"/>
    <w:rsid w:val="003938D0"/>
    <w:rsid w:val="003957A0"/>
    <w:rsid w:val="003A6E0A"/>
    <w:rsid w:val="003B5B70"/>
    <w:rsid w:val="003E47A8"/>
    <w:rsid w:val="00474F30"/>
    <w:rsid w:val="004B6E27"/>
    <w:rsid w:val="004D7BD8"/>
    <w:rsid w:val="004F561A"/>
    <w:rsid w:val="00553C9F"/>
    <w:rsid w:val="00571091"/>
    <w:rsid w:val="00573A8F"/>
    <w:rsid w:val="0057554D"/>
    <w:rsid w:val="005E4B98"/>
    <w:rsid w:val="005F15E2"/>
    <w:rsid w:val="006051BF"/>
    <w:rsid w:val="0062517E"/>
    <w:rsid w:val="00625963"/>
    <w:rsid w:val="00627A84"/>
    <w:rsid w:val="006559D2"/>
    <w:rsid w:val="00666497"/>
    <w:rsid w:val="006B17DA"/>
    <w:rsid w:val="006B1BB5"/>
    <w:rsid w:val="006B7DB7"/>
    <w:rsid w:val="006C2F8C"/>
    <w:rsid w:val="006F5BBB"/>
    <w:rsid w:val="00714342"/>
    <w:rsid w:val="007534B9"/>
    <w:rsid w:val="0078648F"/>
    <w:rsid w:val="007A1EB2"/>
    <w:rsid w:val="007A2008"/>
    <w:rsid w:val="007C5730"/>
    <w:rsid w:val="007C5BB2"/>
    <w:rsid w:val="007F4AB3"/>
    <w:rsid w:val="008100CE"/>
    <w:rsid w:val="0082109C"/>
    <w:rsid w:val="0082295E"/>
    <w:rsid w:val="00831385"/>
    <w:rsid w:val="0083590B"/>
    <w:rsid w:val="00843EDD"/>
    <w:rsid w:val="0085441B"/>
    <w:rsid w:val="008955C0"/>
    <w:rsid w:val="008A79B3"/>
    <w:rsid w:val="008B0235"/>
    <w:rsid w:val="00913B09"/>
    <w:rsid w:val="009266F9"/>
    <w:rsid w:val="009307B2"/>
    <w:rsid w:val="00942BA4"/>
    <w:rsid w:val="009615B1"/>
    <w:rsid w:val="00997CA5"/>
    <w:rsid w:val="009A4C63"/>
    <w:rsid w:val="009C7B85"/>
    <w:rsid w:val="009D0245"/>
    <w:rsid w:val="009E2D2B"/>
    <w:rsid w:val="009E70A1"/>
    <w:rsid w:val="00A10171"/>
    <w:rsid w:val="00A2592A"/>
    <w:rsid w:val="00A313EA"/>
    <w:rsid w:val="00A47C7A"/>
    <w:rsid w:val="00A52FF5"/>
    <w:rsid w:val="00A70D5C"/>
    <w:rsid w:val="00A86BCE"/>
    <w:rsid w:val="00AA0D9C"/>
    <w:rsid w:val="00AF369F"/>
    <w:rsid w:val="00B01484"/>
    <w:rsid w:val="00B125CE"/>
    <w:rsid w:val="00B56453"/>
    <w:rsid w:val="00B63AB0"/>
    <w:rsid w:val="00B648BB"/>
    <w:rsid w:val="00BD2446"/>
    <w:rsid w:val="00BD5E40"/>
    <w:rsid w:val="00BF4D99"/>
    <w:rsid w:val="00C45FD2"/>
    <w:rsid w:val="00C50104"/>
    <w:rsid w:val="00C5436A"/>
    <w:rsid w:val="00C561F8"/>
    <w:rsid w:val="00C84227"/>
    <w:rsid w:val="00C94AD0"/>
    <w:rsid w:val="00D2312E"/>
    <w:rsid w:val="00D37977"/>
    <w:rsid w:val="00D40962"/>
    <w:rsid w:val="00D409B1"/>
    <w:rsid w:val="00D43F59"/>
    <w:rsid w:val="00D53218"/>
    <w:rsid w:val="00D64245"/>
    <w:rsid w:val="00D861B5"/>
    <w:rsid w:val="00D90CF8"/>
    <w:rsid w:val="00DC3A27"/>
    <w:rsid w:val="00DC4D91"/>
    <w:rsid w:val="00DD13D5"/>
    <w:rsid w:val="00DD1C84"/>
    <w:rsid w:val="00DE062F"/>
    <w:rsid w:val="00E1092E"/>
    <w:rsid w:val="00E11203"/>
    <w:rsid w:val="00E116A4"/>
    <w:rsid w:val="00E30B3A"/>
    <w:rsid w:val="00E33712"/>
    <w:rsid w:val="00E7547F"/>
    <w:rsid w:val="00F2531F"/>
    <w:rsid w:val="00F25AB8"/>
    <w:rsid w:val="00F44118"/>
    <w:rsid w:val="00F75B44"/>
    <w:rsid w:val="00F97F2D"/>
    <w:rsid w:val="00FA7A3A"/>
    <w:rsid w:val="00FC4899"/>
    <w:rsid w:val="00FE1D92"/>
    <w:rsid w:val="00FF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1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F2ED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F2ED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7BD8"/>
  </w:style>
  <w:style w:type="paragraph" w:customStyle="1" w:styleId="TOCBase">
    <w:name w:val="TOC Base"/>
    <w:basedOn w:val="Normal"/>
    <w:rsid w:val="006B17DA"/>
    <w:pPr>
      <w:tabs>
        <w:tab w:val="right" w:pos="9400"/>
      </w:tabs>
      <w:autoSpaceDE w:val="0"/>
      <w:autoSpaceDN w:val="0"/>
    </w:pPr>
    <w:rPr>
      <w:sz w:val="20"/>
    </w:rPr>
  </w:style>
  <w:style w:type="paragraph" w:styleId="BodyTextIndent">
    <w:name w:val="Body Text Indent"/>
    <w:basedOn w:val="Normal"/>
    <w:rsid w:val="006B17DA"/>
    <w:pPr>
      <w:tabs>
        <w:tab w:val="left" w:pos="576"/>
      </w:tabs>
      <w:spacing w:before="60" w:after="60"/>
      <w:ind w:left="576" w:hanging="9"/>
    </w:pPr>
    <w:rPr>
      <w:szCs w:val="20"/>
    </w:rPr>
  </w:style>
  <w:style w:type="paragraph" w:styleId="BalloonText">
    <w:name w:val="Balloon Text"/>
    <w:basedOn w:val="Normal"/>
    <w:semiHidden/>
    <w:rsid w:val="003429F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C48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48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4899"/>
  </w:style>
  <w:style w:type="paragraph" w:styleId="CommentSubject">
    <w:name w:val="annotation subject"/>
    <w:basedOn w:val="CommentText"/>
    <w:next w:val="CommentText"/>
    <w:link w:val="CommentSubjectChar"/>
    <w:rsid w:val="00FC48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48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1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F2ED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F2ED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7BD8"/>
  </w:style>
  <w:style w:type="paragraph" w:customStyle="1" w:styleId="TOCBase">
    <w:name w:val="TOC Base"/>
    <w:basedOn w:val="Normal"/>
    <w:rsid w:val="006B17DA"/>
    <w:pPr>
      <w:tabs>
        <w:tab w:val="right" w:pos="9400"/>
      </w:tabs>
      <w:autoSpaceDE w:val="0"/>
      <w:autoSpaceDN w:val="0"/>
    </w:pPr>
    <w:rPr>
      <w:sz w:val="20"/>
    </w:rPr>
  </w:style>
  <w:style w:type="paragraph" w:styleId="BodyTextIndent">
    <w:name w:val="Body Text Indent"/>
    <w:basedOn w:val="Normal"/>
    <w:rsid w:val="006B17DA"/>
    <w:pPr>
      <w:tabs>
        <w:tab w:val="left" w:pos="576"/>
      </w:tabs>
      <w:spacing w:before="60" w:after="60"/>
      <w:ind w:left="576" w:hanging="9"/>
    </w:pPr>
    <w:rPr>
      <w:szCs w:val="20"/>
    </w:rPr>
  </w:style>
  <w:style w:type="paragraph" w:styleId="BalloonText">
    <w:name w:val="Balloon Text"/>
    <w:basedOn w:val="Normal"/>
    <w:semiHidden/>
    <w:rsid w:val="003429F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C48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48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4899"/>
  </w:style>
  <w:style w:type="paragraph" w:styleId="CommentSubject">
    <w:name w:val="annotation subject"/>
    <w:basedOn w:val="CommentText"/>
    <w:next w:val="CommentText"/>
    <w:link w:val="CommentSubjectChar"/>
    <w:rsid w:val="00FC48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48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Family Care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creator>Mike La-Borde</dc:creator>
  <cp:lastModifiedBy>Clare Gorton</cp:lastModifiedBy>
  <cp:revision>3</cp:revision>
  <cp:lastPrinted>2014-04-01T07:08:00Z</cp:lastPrinted>
  <dcterms:created xsi:type="dcterms:W3CDTF">2016-11-08T10:24:00Z</dcterms:created>
  <dcterms:modified xsi:type="dcterms:W3CDTF">2016-11-08T10:35:00Z</dcterms:modified>
</cp:coreProperties>
</file>