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7"/>
        <w:gridCol w:w="581"/>
        <w:gridCol w:w="7"/>
        <w:gridCol w:w="593"/>
        <w:gridCol w:w="61"/>
        <w:gridCol w:w="87"/>
        <w:gridCol w:w="6819"/>
        <w:gridCol w:w="40"/>
        <w:gridCol w:w="210"/>
        <w:gridCol w:w="1557"/>
        <w:gridCol w:w="7"/>
      </w:tblGrid>
      <w:tr w:rsidR="00FF2EDD" w:rsidRPr="00EF603D">
        <w:trPr>
          <w:gridAfter w:val="1"/>
          <w:wAfter w:w="7" w:type="dxa"/>
        </w:trPr>
        <w:tc>
          <w:tcPr>
            <w:tcW w:w="1336" w:type="dxa"/>
            <w:gridSpan w:val="6"/>
          </w:tcPr>
          <w:p w:rsidR="00FF2EDD" w:rsidRPr="00EF603D" w:rsidRDefault="00355E66">
            <w:pPr>
              <w:rPr>
                <w:rFonts w:ascii="Verdana" w:hAnsi="Verdana" w:cs="Arial"/>
                <w:b/>
                <w:sz w:val="36"/>
                <w:szCs w:val="36"/>
              </w:rPr>
            </w:pPr>
            <w:r w:rsidRPr="00EF603D">
              <w:rPr>
                <w:rFonts w:ascii="Verdana" w:hAnsi="Verdana" w:cs="Arial"/>
                <w:b/>
                <w:sz w:val="36"/>
                <w:szCs w:val="36"/>
              </w:rPr>
              <w:t>Title</w:t>
            </w:r>
            <w:r w:rsidR="00FF2EDD" w:rsidRPr="00EF603D">
              <w:rPr>
                <w:rFonts w:ascii="Verdana" w:hAnsi="Verdana" w:cs="Arial"/>
                <w:b/>
                <w:sz w:val="36"/>
                <w:szCs w:val="36"/>
              </w:rPr>
              <w:t>:</w:t>
            </w:r>
          </w:p>
        </w:tc>
        <w:tc>
          <w:tcPr>
            <w:tcW w:w="8626" w:type="dxa"/>
            <w:gridSpan w:val="4"/>
          </w:tcPr>
          <w:p w:rsidR="00FF2EDD" w:rsidRPr="00EF603D" w:rsidRDefault="0033748B">
            <w:pPr>
              <w:rPr>
                <w:rFonts w:ascii="Verdana" w:hAnsi="Verdana" w:cs="Arial"/>
                <w:b/>
                <w:sz w:val="36"/>
                <w:szCs w:val="36"/>
              </w:rPr>
            </w:pPr>
            <w:r w:rsidRPr="00EF603D">
              <w:rPr>
                <w:rFonts w:ascii="Verdana" w:hAnsi="Verdana" w:cs="Arial"/>
                <w:b/>
                <w:caps/>
                <w:sz w:val="36"/>
                <w:szCs w:val="36"/>
              </w:rPr>
              <w:t>GRIEVANCE PROCEDURE</w:t>
            </w:r>
          </w:p>
        </w:tc>
      </w:tr>
      <w:tr w:rsidR="00FF2EDD" w:rsidRPr="00EF603D">
        <w:trPr>
          <w:gridAfter w:val="1"/>
          <w:wAfter w:w="7" w:type="dxa"/>
        </w:trPr>
        <w:tc>
          <w:tcPr>
            <w:tcW w:w="1336" w:type="dxa"/>
            <w:gridSpan w:val="6"/>
          </w:tcPr>
          <w:p w:rsidR="00FF2EDD" w:rsidRPr="00EF603D" w:rsidRDefault="00FF2EDD">
            <w:pPr>
              <w:rPr>
                <w:rFonts w:ascii="Verdana" w:hAnsi="Verdana" w:cs="Arial"/>
                <w:sz w:val="22"/>
                <w:szCs w:val="22"/>
              </w:rPr>
            </w:pPr>
          </w:p>
        </w:tc>
        <w:tc>
          <w:tcPr>
            <w:tcW w:w="8626" w:type="dxa"/>
            <w:gridSpan w:val="4"/>
          </w:tcPr>
          <w:p w:rsidR="00FF2EDD" w:rsidRPr="00EF603D" w:rsidRDefault="00FF2EDD">
            <w:pPr>
              <w:rPr>
                <w:rFonts w:ascii="Verdana" w:hAnsi="Verdana" w:cs="Arial"/>
                <w:sz w:val="22"/>
                <w:szCs w:val="22"/>
              </w:rPr>
            </w:pPr>
          </w:p>
        </w:tc>
      </w:tr>
      <w:tr w:rsidR="00FF2EDD" w:rsidRPr="00EF603D">
        <w:trPr>
          <w:gridAfter w:val="1"/>
          <w:wAfter w:w="7" w:type="dxa"/>
        </w:trPr>
        <w:tc>
          <w:tcPr>
            <w:tcW w:w="588" w:type="dxa"/>
            <w:gridSpan w:val="2"/>
          </w:tcPr>
          <w:p w:rsidR="00FF2EDD" w:rsidRPr="00EF603D" w:rsidRDefault="00FF2EDD" w:rsidP="006B60F6">
            <w:pPr>
              <w:spacing w:before="120" w:after="120"/>
              <w:rPr>
                <w:rFonts w:ascii="Verdana" w:hAnsi="Verdana" w:cs="Arial"/>
                <w:b/>
                <w:sz w:val="28"/>
                <w:szCs w:val="28"/>
              </w:rPr>
            </w:pPr>
            <w:r w:rsidRPr="00EF603D">
              <w:rPr>
                <w:rFonts w:ascii="Verdana" w:hAnsi="Verdana" w:cs="Arial"/>
                <w:b/>
                <w:sz w:val="28"/>
                <w:szCs w:val="28"/>
              </w:rPr>
              <w:t>1</w:t>
            </w:r>
          </w:p>
        </w:tc>
        <w:tc>
          <w:tcPr>
            <w:tcW w:w="9374" w:type="dxa"/>
            <w:gridSpan w:val="8"/>
          </w:tcPr>
          <w:p w:rsidR="00FF2EDD" w:rsidRPr="00EF603D" w:rsidRDefault="00FF2EDD" w:rsidP="00923C59">
            <w:pPr>
              <w:spacing w:before="120" w:after="120"/>
              <w:rPr>
                <w:rFonts w:ascii="Verdana" w:hAnsi="Verdana" w:cs="Arial"/>
                <w:b/>
                <w:sz w:val="28"/>
                <w:szCs w:val="28"/>
              </w:rPr>
            </w:pPr>
            <w:r w:rsidRPr="00EF603D">
              <w:rPr>
                <w:rFonts w:ascii="Verdana" w:hAnsi="Verdana" w:cs="Arial"/>
                <w:b/>
                <w:sz w:val="28"/>
                <w:szCs w:val="28"/>
              </w:rPr>
              <w:t>Purpose</w:t>
            </w:r>
            <w:bookmarkStart w:id="0" w:name="_GoBack"/>
            <w:bookmarkEnd w:id="0"/>
          </w:p>
        </w:tc>
      </w:tr>
      <w:tr w:rsidR="00FF2EDD" w:rsidRPr="00EF603D">
        <w:trPr>
          <w:gridAfter w:val="1"/>
          <w:wAfter w:w="7" w:type="dxa"/>
        </w:trPr>
        <w:tc>
          <w:tcPr>
            <w:tcW w:w="588" w:type="dxa"/>
            <w:gridSpan w:val="2"/>
          </w:tcPr>
          <w:p w:rsidR="00FF2EDD" w:rsidRPr="00EF603D" w:rsidRDefault="00FF2EDD" w:rsidP="00FF2EDD">
            <w:pPr>
              <w:spacing w:after="120"/>
              <w:rPr>
                <w:rFonts w:ascii="Verdana" w:hAnsi="Verdana" w:cs="Arial"/>
                <w:sz w:val="22"/>
                <w:szCs w:val="22"/>
              </w:rPr>
            </w:pPr>
          </w:p>
        </w:tc>
        <w:tc>
          <w:tcPr>
            <w:tcW w:w="9374" w:type="dxa"/>
            <w:gridSpan w:val="8"/>
          </w:tcPr>
          <w:p w:rsidR="00FF2EDD" w:rsidRPr="00EF603D" w:rsidRDefault="00EF603D" w:rsidP="003E7AE4">
            <w:pPr>
              <w:spacing w:after="120"/>
              <w:jc w:val="both"/>
              <w:rPr>
                <w:rFonts w:ascii="Verdana" w:hAnsi="Verdana" w:cs="Arial"/>
                <w:sz w:val="22"/>
                <w:szCs w:val="22"/>
              </w:rPr>
            </w:pPr>
            <w:r>
              <w:rPr>
                <w:rFonts w:ascii="Verdana" w:hAnsi="Verdana" w:cs="Arial"/>
                <w:sz w:val="22"/>
                <w:szCs w:val="22"/>
              </w:rPr>
              <w:t>Family Care Fostering</w:t>
            </w:r>
            <w:r w:rsidR="0033748B" w:rsidRPr="00EF603D">
              <w:rPr>
                <w:rFonts w:ascii="Verdana" w:hAnsi="Verdana" w:cs="Arial"/>
                <w:sz w:val="22"/>
                <w:szCs w:val="22"/>
              </w:rPr>
              <w:t xml:space="preserve"> Ltd recognises that from time to time employees may have a grievance relating to their employment/work status.  In this respect, the Company’s policy is to encourage open communication between employees and their managers to ensure that questions and problems arising during the course of employment can be aired and where possible, resolved quickly and to the satisfaction of all concerned.  To this end, the following procedure should be adopted where an employee has a grievance arising from their employment, except where the matter constitutes an appeal against a disciplinary decision which should be taken up in accordance with the Company’s separate disciplinary appeals procedure or ‘Poor Performance - Deregistration </w:t>
            </w:r>
            <w:r w:rsidR="00D27F7D" w:rsidRPr="00EF603D">
              <w:rPr>
                <w:rFonts w:ascii="Verdana" w:hAnsi="Verdana" w:cs="Arial"/>
                <w:sz w:val="22"/>
                <w:szCs w:val="22"/>
              </w:rPr>
              <w:t>o</w:t>
            </w:r>
            <w:r w:rsidR="0033748B" w:rsidRPr="00EF603D">
              <w:rPr>
                <w:rFonts w:ascii="Verdana" w:hAnsi="Verdana" w:cs="Arial"/>
                <w:sz w:val="22"/>
                <w:szCs w:val="22"/>
              </w:rPr>
              <w:t>f Foster Carers’, which ever is appropriate.</w:t>
            </w:r>
          </w:p>
        </w:tc>
      </w:tr>
      <w:tr w:rsidR="00FF2EDD" w:rsidRPr="00EF603D">
        <w:trPr>
          <w:gridAfter w:val="1"/>
          <w:wAfter w:w="7" w:type="dxa"/>
        </w:trPr>
        <w:tc>
          <w:tcPr>
            <w:tcW w:w="588" w:type="dxa"/>
            <w:gridSpan w:val="2"/>
          </w:tcPr>
          <w:p w:rsidR="00FF2EDD" w:rsidRPr="00EF603D" w:rsidRDefault="00FF2EDD" w:rsidP="006B60F6">
            <w:pPr>
              <w:spacing w:before="120" w:after="120"/>
              <w:rPr>
                <w:rFonts w:ascii="Verdana" w:hAnsi="Verdana" w:cs="Arial"/>
                <w:b/>
                <w:sz w:val="28"/>
                <w:szCs w:val="28"/>
              </w:rPr>
            </w:pPr>
            <w:r w:rsidRPr="00EF603D">
              <w:rPr>
                <w:rFonts w:ascii="Verdana" w:hAnsi="Verdana" w:cs="Arial"/>
                <w:b/>
                <w:sz w:val="28"/>
                <w:szCs w:val="28"/>
              </w:rPr>
              <w:t>2</w:t>
            </w:r>
          </w:p>
        </w:tc>
        <w:tc>
          <w:tcPr>
            <w:tcW w:w="9374" w:type="dxa"/>
            <w:gridSpan w:val="8"/>
          </w:tcPr>
          <w:p w:rsidR="00FF2EDD" w:rsidRPr="00EF603D" w:rsidRDefault="00FF2EDD" w:rsidP="006B60F6">
            <w:pPr>
              <w:spacing w:before="120" w:after="120"/>
              <w:rPr>
                <w:rFonts w:ascii="Verdana" w:hAnsi="Verdana" w:cs="Arial"/>
                <w:b/>
                <w:sz w:val="28"/>
                <w:szCs w:val="28"/>
              </w:rPr>
            </w:pPr>
            <w:r w:rsidRPr="00EF603D">
              <w:rPr>
                <w:rFonts w:ascii="Verdana" w:hAnsi="Verdana" w:cs="Arial"/>
                <w:b/>
                <w:sz w:val="28"/>
                <w:szCs w:val="28"/>
              </w:rPr>
              <w:t>Scope</w:t>
            </w:r>
          </w:p>
        </w:tc>
      </w:tr>
      <w:tr w:rsidR="00FF2EDD" w:rsidRPr="00EF603D">
        <w:trPr>
          <w:gridAfter w:val="1"/>
          <w:wAfter w:w="7" w:type="dxa"/>
        </w:trPr>
        <w:tc>
          <w:tcPr>
            <w:tcW w:w="588" w:type="dxa"/>
            <w:gridSpan w:val="2"/>
          </w:tcPr>
          <w:p w:rsidR="00FF2EDD" w:rsidRPr="00EF603D" w:rsidRDefault="00FF2EDD" w:rsidP="00FF2EDD">
            <w:pPr>
              <w:spacing w:after="120"/>
              <w:rPr>
                <w:rFonts w:ascii="Verdana" w:hAnsi="Verdana" w:cs="Arial"/>
                <w:sz w:val="22"/>
                <w:szCs w:val="22"/>
              </w:rPr>
            </w:pPr>
          </w:p>
        </w:tc>
        <w:tc>
          <w:tcPr>
            <w:tcW w:w="9374" w:type="dxa"/>
            <w:gridSpan w:val="8"/>
          </w:tcPr>
          <w:p w:rsidR="00FF2EDD" w:rsidRPr="00EF603D" w:rsidRDefault="0033748B" w:rsidP="003E7AE4">
            <w:pPr>
              <w:spacing w:after="120"/>
              <w:jc w:val="both"/>
              <w:rPr>
                <w:rFonts w:ascii="Verdana" w:hAnsi="Verdana" w:cs="Arial"/>
                <w:sz w:val="22"/>
                <w:szCs w:val="22"/>
              </w:rPr>
            </w:pPr>
            <w:r w:rsidRPr="00EF603D">
              <w:rPr>
                <w:rFonts w:ascii="Verdana" w:hAnsi="Verdana" w:cs="Arial"/>
                <w:sz w:val="22"/>
                <w:szCs w:val="22"/>
              </w:rPr>
              <w:t xml:space="preserve">The Grievance Procedure applies to all employees of </w:t>
            </w:r>
            <w:r w:rsidR="00EF603D">
              <w:rPr>
                <w:rFonts w:ascii="Verdana" w:hAnsi="Verdana" w:cs="Arial"/>
                <w:sz w:val="22"/>
                <w:szCs w:val="22"/>
              </w:rPr>
              <w:t>Family Care Fostering</w:t>
            </w:r>
            <w:r w:rsidR="00D27F7D" w:rsidRPr="00EF603D">
              <w:rPr>
                <w:rFonts w:ascii="Verdana" w:hAnsi="Verdana" w:cs="Arial"/>
                <w:sz w:val="22"/>
                <w:szCs w:val="22"/>
              </w:rPr>
              <w:t xml:space="preserve"> Ltd</w:t>
            </w:r>
            <w:r w:rsidRPr="00EF603D">
              <w:rPr>
                <w:rFonts w:ascii="Verdana" w:hAnsi="Verdana" w:cs="Arial"/>
                <w:sz w:val="22"/>
                <w:szCs w:val="22"/>
              </w:rPr>
              <w:t xml:space="preserve"> including those designated as </w:t>
            </w:r>
            <w:r w:rsidR="00D27F7D" w:rsidRPr="00EF603D">
              <w:rPr>
                <w:rFonts w:ascii="Verdana" w:hAnsi="Verdana" w:cs="Arial"/>
                <w:sz w:val="22"/>
                <w:szCs w:val="22"/>
              </w:rPr>
              <w:t>sessional</w:t>
            </w:r>
            <w:r w:rsidRPr="00EF603D">
              <w:rPr>
                <w:rFonts w:ascii="Verdana" w:hAnsi="Verdana" w:cs="Arial"/>
                <w:sz w:val="22"/>
                <w:szCs w:val="22"/>
              </w:rPr>
              <w:t>, temporary, volunteers, work experience, student placements and on contract.</w:t>
            </w:r>
          </w:p>
        </w:tc>
      </w:tr>
      <w:tr w:rsidR="00FF2EDD" w:rsidRPr="00EF603D">
        <w:trPr>
          <w:gridAfter w:val="1"/>
          <w:wAfter w:w="7" w:type="dxa"/>
        </w:trPr>
        <w:tc>
          <w:tcPr>
            <w:tcW w:w="588" w:type="dxa"/>
            <w:gridSpan w:val="2"/>
          </w:tcPr>
          <w:p w:rsidR="00FF2EDD" w:rsidRPr="00EF603D" w:rsidRDefault="00FF2EDD" w:rsidP="006B60F6">
            <w:pPr>
              <w:spacing w:before="120" w:after="120"/>
              <w:rPr>
                <w:rFonts w:ascii="Verdana" w:hAnsi="Verdana" w:cs="Arial"/>
                <w:b/>
                <w:sz w:val="28"/>
                <w:szCs w:val="28"/>
              </w:rPr>
            </w:pPr>
            <w:r w:rsidRPr="00EF603D">
              <w:rPr>
                <w:rFonts w:ascii="Verdana" w:hAnsi="Verdana" w:cs="Arial"/>
                <w:b/>
                <w:sz w:val="28"/>
                <w:szCs w:val="28"/>
              </w:rPr>
              <w:t>3</w:t>
            </w:r>
          </w:p>
        </w:tc>
        <w:tc>
          <w:tcPr>
            <w:tcW w:w="9374" w:type="dxa"/>
            <w:gridSpan w:val="8"/>
          </w:tcPr>
          <w:p w:rsidR="00FF2EDD" w:rsidRPr="00EF603D" w:rsidRDefault="00FF2EDD" w:rsidP="006B60F6">
            <w:pPr>
              <w:spacing w:before="120" w:after="120"/>
              <w:rPr>
                <w:rFonts w:ascii="Verdana" w:hAnsi="Verdana" w:cs="Arial"/>
                <w:b/>
                <w:sz w:val="28"/>
                <w:szCs w:val="28"/>
              </w:rPr>
            </w:pPr>
            <w:r w:rsidRPr="00EF603D">
              <w:rPr>
                <w:rFonts w:ascii="Verdana" w:hAnsi="Verdana" w:cs="Arial"/>
                <w:b/>
                <w:sz w:val="28"/>
                <w:szCs w:val="28"/>
              </w:rPr>
              <w:t>References</w:t>
            </w:r>
          </w:p>
        </w:tc>
      </w:tr>
      <w:tr w:rsidR="00FF2EDD" w:rsidRPr="00EF603D">
        <w:trPr>
          <w:gridAfter w:val="1"/>
          <w:wAfter w:w="7" w:type="dxa"/>
        </w:trPr>
        <w:tc>
          <w:tcPr>
            <w:tcW w:w="588" w:type="dxa"/>
            <w:gridSpan w:val="2"/>
          </w:tcPr>
          <w:p w:rsidR="00FF2EDD" w:rsidRPr="00EF603D" w:rsidRDefault="00FF2EDD" w:rsidP="00FF2EDD">
            <w:pPr>
              <w:spacing w:after="120"/>
              <w:rPr>
                <w:rFonts w:ascii="Verdana" w:hAnsi="Verdana" w:cs="Arial"/>
                <w:sz w:val="22"/>
                <w:szCs w:val="22"/>
              </w:rPr>
            </w:pPr>
          </w:p>
        </w:tc>
        <w:tc>
          <w:tcPr>
            <w:tcW w:w="9374" w:type="dxa"/>
            <w:gridSpan w:val="8"/>
          </w:tcPr>
          <w:p w:rsidR="0033748B" w:rsidRPr="00EF603D" w:rsidRDefault="0033748B" w:rsidP="0033748B">
            <w:pPr>
              <w:numPr>
                <w:ilvl w:val="0"/>
                <w:numId w:val="14"/>
              </w:numPr>
              <w:spacing w:before="60" w:after="60"/>
              <w:jc w:val="both"/>
              <w:rPr>
                <w:rFonts w:ascii="Verdana" w:hAnsi="Verdana" w:cs="Arial"/>
                <w:sz w:val="22"/>
                <w:szCs w:val="22"/>
              </w:rPr>
            </w:pPr>
            <w:r w:rsidRPr="00EF603D">
              <w:rPr>
                <w:rFonts w:ascii="Verdana" w:hAnsi="Verdana" w:cs="Arial"/>
                <w:sz w:val="22"/>
                <w:szCs w:val="22"/>
              </w:rPr>
              <w:t>Employment Rights Act 1996</w:t>
            </w:r>
          </w:p>
          <w:p w:rsidR="0033748B" w:rsidRPr="00EF603D" w:rsidRDefault="0033748B" w:rsidP="0033748B">
            <w:pPr>
              <w:numPr>
                <w:ilvl w:val="0"/>
                <w:numId w:val="14"/>
              </w:numPr>
              <w:spacing w:before="60" w:after="60"/>
              <w:jc w:val="both"/>
              <w:rPr>
                <w:rFonts w:ascii="Verdana" w:hAnsi="Verdana" w:cs="Arial"/>
                <w:sz w:val="22"/>
                <w:szCs w:val="22"/>
              </w:rPr>
            </w:pPr>
            <w:r w:rsidRPr="00EF603D">
              <w:rPr>
                <w:rFonts w:ascii="Verdana" w:hAnsi="Verdana" w:cs="Arial"/>
                <w:sz w:val="22"/>
                <w:szCs w:val="22"/>
              </w:rPr>
              <w:t>Employment Relations Act 1999</w:t>
            </w:r>
          </w:p>
          <w:p w:rsidR="0033748B" w:rsidRPr="00EF603D" w:rsidRDefault="0033748B" w:rsidP="0033748B">
            <w:pPr>
              <w:numPr>
                <w:ilvl w:val="0"/>
                <w:numId w:val="14"/>
              </w:numPr>
              <w:spacing w:before="60" w:after="60"/>
              <w:jc w:val="both"/>
              <w:rPr>
                <w:rFonts w:ascii="Verdana" w:hAnsi="Verdana" w:cs="Arial"/>
                <w:sz w:val="22"/>
                <w:szCs w:val="22"/>
              </w:rPr>
            </w:pPr>
            <w:r w:rsidRPr="00EF603D">
              <w:rPr>
                <w:rFonts w:ascii="Verdana" w:hAnsi="Verdana" w:cs="Arial"/>
                <w:sz w:val="22"/>
                <w:szCs w:val="22"/>
              </w:rPr>
              <w:t>Employment Act 2002</w:t>
            </w:r>
          </w:p>
          <w:p w:rsidR="00C81BEC" w:rsidRPr="00EF603D" w:rsidRDefault="00C81BEC" w:rsidP="0033748B">
            <w:pPr>
              <w:numPr>
                <w:ilvl w:val="0"/>
                <w:numId w:val="14"/>
              </w:numPr>
              <w:spacing w:before="60" w:after="60"/>
              <w:jc w:val="both"/>
              <w:rPr>
                <w:rFonts w:ascii="Verdana" w:hAnsi="Verdana" w:cs="Arial"/>
                <w:sz w:val="22"/>
                <w:szCs w:val="22"/>
              </w:rPr>
            </w:pPr>
            <w:r w:rsidRPr="00EF603D">
              <w:rPr>
                <w:rFonts w:ascii="Verdana" w:hAnsi="Verdana" w:cs="Arial"/>
                <w:sz w:val="22"/>
                <w:szCs w:val="22"/>
              </w:rPr>
              <w:t>Data Protection Act 1998</w:t>
            </w:r>
          </w:p>
          <w:p w:rsidR="00FF2EDD" w:rsidRPr="00EF603D" w:rsidRDefault="0033748B" w:rsidP="0033748B">
            <w:pPr>
              <w:numPr>
                <w:ilvl w:val="0"/>
                <w:numId w:val="14"/>
              </w:numPr>
              <w:spacing w:before="60" w:after="60"/>
              <w:jc w:val="both"/>
              <w:rPr>
                <w:rFonts w:ascii="Verdana" w:hAnsi="Verdana" w:cs="Arial"/>
              </w:rPr>
            </w:pPr>
            <w:smartTag w:uri="urn:schemas-microsoft-com:office:smarttags" w:element="stockticker">
              <w:r w:rsidRPr="00EF603D">
                <w:rPr>
                  <w:rFonts w:ascii="Verdana" w:hAnsi="Verdana" w:cs="Arial"/>
                  <w:sz w:val="22"/>
                  <w:szCs w:val="22"/>
                </w:rPr>
                <w:t>ACAS</w:t>
              </w:r>
            </w:smartTag>
            <w:r w:rsidRPr="00EF603D">
              <w:rPr>
                <w:rFonts w:ascii="Verdana" w:hAnsi="Verdana" w:cs="Arial"/>
                <w:sz w:val="22"/>
                <w:szCs w:val="22"/>
              </w:rPr>
              <w:t xml:space="preserve"> Code of Practice on Disciplinary and Grievance Procedures</w:t>
            </w:r>
          </w:p>
        </w:tc>
      </w:tr>
      <w:tr w:rsidR="00FF2EDD" w:rsidRPr="00EF603D">
        <w:trPr>
          <w:gridAfter w:val="1"/>
          <w:wAfter w:w="7" w:type="dxa"/>
        </w:trPr>
        <w:tc>
          <w:tcPr>
            <w:tcW w:w="588" w:type="dxa"/>
            <w:gridSpan w:val="2"/>
          </w:tcPr>
          <w:p w:rsidR="00FF2EDD" w:rsidRPr="00EF603D" w:rsidRDefault="00FF2EDD" w:rsidP="006B60F6">
            <w:pPr>
              <w:spacing w:before="120" w:after="120"/>
              <w:rPr>
                <w:rFonts w:ascii="Verdana" w:hAnsi="Verdana" w:cs="Arial"/>
                <w:b/>
                <w:sz w:val="28"/>
                <w:szCs w:val="28"/>
              </w:rPr>
            </w:pPr>
            <w:r w:rsidRPr="00EF603D">
              <w:rPr>
                <w:rFonts w:ascii="Verdana" w:hAnsi="Verdana" w:cs="Arial"/>
                <w:b/>
                <w:sz w:val="28"/>
                <w:szCs w:val="28"/>
              </w:rPr>
              <w:t>4</w:t>
            </w:r>
          </w:p>
        </w:tc>
        <w:tc>
          <w:tcPr>
            <w:tcW w:w="9374" w:type="dxa"/>
            <w:gridSpan w:val="8"/>
          </w:tcPr>
          <w:p w:rsidR="00FF2EDD" w:rsidRPr="00EF603D" w:rsidRDefault="00FF2EDD" w:rsidP="006B60F6">
            <w:pPr>
              <w:spacing w:before="120" w:after="120"/>
              <w:rPr>
                <w:rFonts w:ascii="Verdana" w:hAnsi="Verdana" w:cs="Arial"/>
                <w:b/>
                <w:sz w:val="28"/>
                <w:szCs w:val="28"/>
              </w:rPr>
            </w:pPr>
            <w:r w:rsidRPr="00EF603D">
              <w:rPr>
                <w:rFonts w:ascii="Verdana" w:hAnsi="Verdana" w:cs="Arial"/>
                <w:b/>
                <w:sz w:val="28"/>
                <w:szCs w:val="28"/>
              </w:rPr>
              <w:t>Definitions</w:t>
            </w:r>
          </w:p>
        </w:tc>
      </w:tr>
      <w:tr w:rsidR="00FF2EDD" w:rsidRPr="00EF603D">
        <w:trPr>
          <w:gridAfter w:val="1"/>
          <w:wAfter w:w="7" w:type="dxa"/>
        </w:trPr>
        <w:tc>
          <w:tcPr>
            <w:tcW w:w="588" w:type="dxa"/>
            <w:gridSpan w:val="2"/>
          </w:tcPr>
          <w:p w:rsidR="00FF2EDD" w:rsidRPr="00EF603D" w:rsidRDefault="00FF2EDD" w:rsidP="00FF2EDD">
            <w:pPr>
              <w:spacing w:after="120"/>
              <w:rPr>
                <w:rFonts w:ascii="Verdana" w:hAnsi="Verdana" w:cs="Arial"/>
                <w:sz w:val="22"/>
                <w:szCs w:val="22"/>
              </w:rPr>
            </w:pPr>
          </w:p>
        </w:tc>
        <w:tc>
          <w:tcPr>
            <w:tcW w:w="9374" w:type="dxa"/>
            <w:gridSpan w:val="8"/>
          </w:tcPr>
          <w:p w:rsidR="00FF2EDD" w:rsidRPr="00EF603D" w:rsidRDefault="0033748B" w:rsidP="003E7AE4">
            <w:pPr>
              <w:spacing w:after="120"/>
              <w:jc w:val="both"/>
              <w:rPr>
                <w:rFonts w:ascii="Verdana" w:hAnsi="Verdana" w:cs="Arial"/>
                <w:sz w:val="22"/>
                <w:szCs w:val="22"/>
              </w:rPr>
            </w:pPr>
            <w:r w:rsidRPr="00EF603D">
              <w:rPr>
                <w:rFonts w:ascii="Verdana" w:hAnsi="Verdana" w:cs="Arial"/>
                <w:sz w:val="22"/>
                <w:szCs w:val="22"/>
              </w:rPr>
              <w:t>A grievance can be raised in respect of an employee’s work, working conditions or relationships with colleagues, which an employee wishes to talk about with management.</w:t>
            </w:r>
          </w:p>
          <w:p w:rsidR="00C81BEC" w:rsidRPr="00EF603D" w:rsidRDefault="00C81BEC" w:rsidP="003E7AE4">
            <w:pPr>
              <w:spacing w:after="120"/>
              <w:jc w:val="both"/>
              <w:rPr>
                <w:rFonts w:ascii="Verdana" w:hAnsi="Verdana" w:cs="Arial"/>
                <w:sz w:val="22"/>
                <w:szCs w:val="22"/>
              </w:rPr>
            </w:pPr>
            <w:r w:rsidRPr="00EF603D">
              <w:rPr>
                <w:rFonts w:ascii="Verdana" w:hAnsi="Verdana" w:cs="Arial"/>
                <w:b/>
                <w:sz w:val="22"/>
                <w:szCs w:val="22"/>
              </w:rPr>
              <w:t>N.B.</w:t>
            </w:r>
            <w:r w:rsidRPr="00EF603D">
              <w:rPr>
                <w:rFonts w:ascii="Verdana" w:hAnsi="Verdana" w:cs="Arial"/>
                <w:sz w:val="22"/>
                <w:szCs w:val="22"/>
              </w:rPr>
              <w:t xml:space="preserve"> Any letter communicating a complaint or grievance even if it does not specifically state it is a ‘grievance’ must be treated as though it is.  Clarification in writing should be sought from the employee whether they wish to embark on the grievance procedure.</w:t>
            </w:r>
          </w:p>
        </w:tc>
      </w:tr>
      <w:tr w:rsidR="00FF2EDD" w:rsidRPr="00EF603D">
        <w:trPr>
          <w:gridAfter w:val="1"/>
          <w:wAfter w:w="7" w:type="dxa"/>
        </w:trPr>
        <w:tc>
          <w:tcPr>
            <w:tcW w:w="588" w:type="dxa"/>
            <w:gridSpan w:val="2"/>
          </w:tcPr>
          <w:p w:rsidR="00FF2EDD" w:rsidRPr="00EF603D" w:rsidRDefault="00FF2EDD" w:rsidP="000A4D82">
            <w:pPr>
              <w:spacing w:before="120" w:after="120"/>
              <w:rPr>
                <w:rFonts w:ascii="Verdana" w:hAnsi="Verdana" w:cs="Arial"/>
                <w:b/>
                <w:sz w:val="28"/>
                <w:szCs w:val="28"/>
              </w:rPr>
            </w:pPr>
            <w:r w:rsidRPr="00EF603D">
              <w:rPr>
                <w:rFonts w:ascii="Verdana" w:hAnsi="Verdana" w:cs="Arial"/>
                <w:b/>
                <w:sz w:val="28"/>
                <w:szCs w:val="28"/>
              </w:rPr>
              <w:t>5</w:t>
            </w:r>
          </w:p>
        </w:tc>
        <w:tc>
          <w:tcPr>
            <w:tcW w:w="9374" w:type="dxa"/>
            <w:gridSpan w:val="8"/>
          </w:tcPr>
          <w:p w:rsidR="00FF2EDD" w:rsidRPr="00EF603D" w:rsidRDefault="00FF2EDD" w:rsidP="000A4D82">
            <w:pPr>
              <w:spacing w:before="120" w:after="120"/>
              <w:rPr>
                <w:rFonts w:ascii="Verdana" w:hAnsi="Verdana" w:cs="Arial"/>
                <w:b/>
                <w:sz w:val="28"/>
                <w:szCs w:val="28"/>
              </w:rPr>
            </w:pPr>
            <w:r w:rsidRPr="00EF603D">
              <w:rPr>
                <w:rFonts w:ascii="Verdana" w:hAnsi="Verdana" w:cs="Arial"/>
                <w:b/>
                <w:sz w:val="28"/>
                <w:szCs w:val="28"/>
              </w:rPr>
              <w:t>Action</w:t>
            </w:r>
          </w:p>
        </w:tc>
      </w:tr>
      <w:tr w:rsidR="00436CEC" w:rsidRPr="00EF603D">
        <w:trPr>
          <w:gridAfter w:val="1"/>
          <w:wAfter w:w="7" w:type="dxa"/>
        </w:trPr>
        <w:tc>
          <w:tcPr>
            <w:tcW w:w="588" w:type="dxa"/>
            <w:gridSpan w:val="2"/>
          </w:tcPr>
          <w:p w:rsidR="00436CEC" w:rsidRPr="00EF603D" w:rsidRDefault="00436CEC" w:rsidP="00DE062F">
            <w:pPr>
              <w:rPr>
                <w:rFonts w:ascii="Verdana" w:hAnsi="Verdana" w:cs="Arial"/>
                <w:sz w:val="22"/>
                <w:szCs w:val="22"/>
              </w:rPr>
            </w:pPr>
          </w:p>
        </w:tc>
        <w:tc>
          <w:tcPr>
            <w:tcW w:w="600" w:type="dxa"/>
            <w:gridSpan w:val="2"/>
          </w:tcPr>
          <w:p w:rsidR="00436CEC" w:rsidRPr="00EF603D" w:rsidRDefault="00436CEC" w:rsidP="00DE062F">
            <w:pPr>
              <w:rPr>
                <w:rFonts w:ascii="Verdana" w:hAnsi="Verdana" w:cs="Arial"/>
                <w:sz w:val="22"/>
                <w:szCs w:val="22"/>
              </w:rPr>
            </w:pPr>
          </w:p>
        </w:tc>
        <w:tc>
          <w:tcPr>
            <w:tcW w:w="6967" w:type="dxa"/>
            <w:gridSpan w:val="3"/>
          </w:tcPr>
          <w:p w:rsidR="00436CEC" w:rsidRPr="00EF603D" w:rsidRDefault="00436CEC" w:rsidP="00DE062F">
            <w:pPr>
              <w:rPr>
                <w:rFonts w:ascii="Verdana" w:hAnsi="Verdana" w:cs="Arial"/>
                <w:sz w:val="22"/>
                <w:szCs w:val="22"/>
              </w:rPr>
            </w:pPr>
          </w:p>
        </w:tc>
        <w:tc>
          <w:tcPr>
            <w:tcW w:w="250" w:type="dxa"/>
            <w:gridSpan w:val="2"/>
            <w:shd w:val="clear" w:color="auto" w:fill="auto"/>
          </w:tcPr>
          <w:p w:rsidR="00436CEC" w:rsidRPr="00EF603D" w:rsidRDefault="00436CEC" w:rsidP="00932016">
            <w:pPr>
              <w:rPr>
                <w:rFonts w:ascii="Verdana" w:hAnsi="Verdana" w:cs="Arial"/>
                <w:sz w:val="20"/>
              </w:rPr>
            </w:pPr>
          </w:p>
        </w:tc>
        <w:tc>
          <w:tcPr>
            <w:tcW w:w="1557" w:type="dxa"/>
            <w:shd w:val="clear" w:color="auto" w:fill="auto"/>
          </w:tcPr>
          <w:p w:rsidR="00436CEC" w:rsidRPr="00EF603D" w:rsidRDefault="00436CEC" w:rsidP="00932016">
            <w:pPr>
              <w:rPr>
                <w:rFonts w:ascii="Verdana" w:hAnsi="Verdana" w:cs="Arial"/>
                <w:b/>
                <w:sz w:val="20"/>
                <w:szCs w:val="20"/>
              </w:rPr>
            </w:pPr>
            <w:r w:rsidRPr="00EF603D">
              <w:rPr>
                <w:rFonts w:ascii="Verdana" w:hAnsi="Verdana" w:cs="Arial"/>
                <w:b/>
                <w:sz w:val="20"/>
                <w:szCs w:val="20"/>
              </w:rPr>
              <w:t>Person Responsibl</w:t>
            </w:r>
            <w:r w:rsidRPr="00EF603D">
              <w:rPr>
                <w:rFonts w:ascii="Verdana" w:hAnsi="Verdana" w:cs="Arial"/>
                <w:b/>
                <w:sz w:val="20"/>
                <w:szCs w:val="20"/>
              </w:rPr>
              <w:lastRenderedPageBreak/>
              <w:t>e</w:t>
            </w:r>
          </w:p>
        </w:tc>
      </w:tr>
      <w:tr w:rsidR="0033748B" w:rsidRPr="00EF603D">
        <w:trPr>
          <w:gridAfter w:val="1"/>
          <w:wAfter w:w="7" w:type="dxa"/>
        </w:trPr>
        <w:tc>
          <w:tcPr>
            <w:tcW w:w="588" w:type="dxa"/>
            <w:gridSpan w:val="2"/>
          </w:tcPr>
          <w:p w:rsidR="0033748B" w:rsidRPr="00EF603D" w:rsidRDefault="0033748B" w:rsidP="00FF2EDD">
            <w:pPr>
              <w:spacing w:after="120"/>
              <w:rPr>
                <w:rFonts w:ascii="Verdana" w:hAnsi="Verdana" w:cs="Arial"/>
                <w:sz w:val="22"/>
                <w:szCs w:val="22"/>
              </w:rPr>
            </w:pPr>
          </w:p>
        </w:tc>
        <w:tc>
          <w:tcPr>
            <w:tcW w:w="600" w:type="dxa"/>
            <w:gridSpan w:val="2"/>
          </w:tcPr>
          <w:p w:rsidR="0033748B" w:rsidRPr="00EF603D" w:rsidRDefault="0033748B" w:rsidP="0033748B">
            <w:pPr>
              <w:spacing w:after="120"/>
              <w:rPr>
                <w:rFonts w:ascii="Verdana" w:hAnsi="Verdana" w:cs="Arial"/>
                <w:sz w:val="22"/>
                <w:szCs w:val="22"/>
              </w:rPr>
            </w:pPr>
          </w:p>
        </w:tc>
        <w:tc>
          <w:tcPr>
            <w:tcW w:w="6967" w:type="dxa"/>
            <w:gridSpan w:val="3"/>
          </w:tcPr>
          <w:p w:rsidR="0033748B" w:rsidRPr="00EF603D" w:rsidRDefault="0033748B" w:rsidP="00D27097">
            <w:pPr>
              <w:keepNext/>
              <w:spacing w:after="120"/>
              <w:jc w:val="both"/>
              <w:rPr>
                <w:rFonts w:ascii="Verdana" w:hAnsi="Verdana" w:cs="Arial"/>
                <w:sz w:val="22"/>
                <w:szCs w:val="22"/>
              </w:rPr>
            </w:pPr>
            <w:r w:rsidRPr="00EF603D">
              <w:rPr>
                <w:rFonts w:ascii="Verdana" w:hAnsi="Verdana" w:cs="Arial"/>
                <w:b/>
                <w:bCs/>
                <w:sz w:val="22"/>
                <w:szCs w:val="22"/>
              </w:rPr>
              <w:t>Step 1 – Statement of Grievance</w:t>
            </w:r>
          </w:p>
        </w:tc>
        <w:tc>
          <w:tcPr>
            <w:tcW w:w="250" w:type="dxa"/>
            <w:gridSpan w:val="2"/>
            <w:tcBorders>
              <w:right w:val="dashed" w:sz="4" w:space="0" w:color="auto"/>
            </w:tcBorders>
            <w:shd w:val="clear" w:color="auto" w:fill="auto"/>
          </w:tcPr>
          <w:p w:rsidR="0033748B" w:rsidRPr="00EF603D" w:rsidRDefault="0033748B" w:rsidP="00932016">
            <w:pPr>
              <w:rPr>
                <w:rFonts w:ascii="Verdana" w:hAnsi="Verdana" w:cs="Arial"/>
              </w:rPr>
            </w:pPr>
          </w:p>
        </w:tc>
        <w:tc>
          <w:tcPr>
            <w:tcW w:w="1557" w:type="dxa"/>
            <w:tcBorders>
              <w:left w:val="dashed" w:sz="4" w:space="0" w:color="auto"/>
            </w:tcBorders>
            <w:shd w:val="clear" w:color="auto" w:fill="auto"/>
          </w:tcPr>
          <w:p w:rsidR="0033748B" w:rsidRPr="00EF603D" w:rsidRDefault="0033748B" w:rsidP="00932016">
            <w:pPr>
              <w:rPr>
                <w:rFonts w:ascii="Verdana" w:hAnsi="Verdana" w:cs="Arial"/>
                <w:sz w:val="18"/>
                <w:szCs w:val="18"/>
              </w:rPr>
            </w:pPr>
          </w:p>
        </w:tc>
      </w:tr>
      <w:tr w:rsidR="00436CEC" w:rsidRPr="00EF603D">
        <w:trPr>
          <w:gridAfter w:val="1"/>
          <w:wAfter w:w="7" w:type="dxa"/>
        </w:trPr>
        <w:tc>
          <w:tcPr>
            <w:tcW w:w="588" w:type="dxa"/>
            <w:gridSpan w:val="2"/>
          </w:tcPr>
          <w:p w:rsidR="00436CEC" w:rsidRPr="00EF603D" w:rsidRDefault="00436CEC" w:rsidP="00FF2EDD">
            <w:pPr>
              <w:spacing w:after="120"/>
              <w:rPr>
                <w:rFonts w:ascii="Verdana" w:hAnsi="Verdana" w:cs="Arial"/>
                <w:sz w:val="22"/>
                <w:szCs w:val="22"/>
              </w:rPr>
            </w:pPr>
          </w:p>
        </w:tc>
        <w:tc>
          <w:tcPr>
            <w:tcW w:w="600" w:type="dxa"/>
            <w:gridSpan w:val="2"/>
          </w:tcPr>
          <w:p w:rsidR="00436CEC" w:rsidRPr="00EF603D" w:rsidRDefault="00436CEC" w:rsidP="00923C59">
            <w:pPr>
              <w:numPr>
                <w:ilvl w:val="0"/>
                <w:numId w:val="6"/>
              </w:numPr>
              <w:spacing w:after="120"/>
              <w:rPr>
                <w:rFonts w:ascii="Verdana" w:hAnsi="Verdana" w:cs="Arial"/>
                <w:sz w:val="22"/>
                <w:szCs w:val="22"/>
              </w:rPr>
            </w:pPr>
          </w:p>
        </w:tc>
        <w:tc>
          <w:tcPr>
            <w:tcW w:w="6967" w:type="dxa"/>
            <w:gridSpan w:val="3"/>
          </w:tcPr>
          <w:p w:rsidR="005E79C0" w:rsidRPr="00EF603D" w:rsidRDefault="0033748B" w:rsidP="005E79C0">
            <w:pPr>
              <w:spacing w:after="120"/>
              <w:jc w:val="both"/>
              <w:rPr>
                <w:rFonts w:ascii="Verdana" w:hAnsi="Verdana" w:cs="Arial"/>
                <w:sz w:val="22"/>
                <w:szCs w:val="22"/>
              </w:rPr>
            </w:pPr>
            <w:r w:rsidRPr="00EF603D">
              <w:rPr>
                <w:rFonts w:ascii="Verdana" w:hAnsi="Verdana" w:cs="Arial"/>
                <w:sz w:val="22"/>
                <w:szCs w:val="22"/>
              </w:rPr>
              <w:t xml:space="preserve">Where an employee has a grievance arising from employment s/he should initially raise the matter in writing with their immediate Line Manager if initial attempts to resolve the grievance informally have failed. </w:t>
            </w:r>
            <w:r w:rsidR="005E79C0" w:rsidRPr="00EF603D">
              <w:rPr>
                <w:rFonts w:ascii="Verdana" w:hAnsi="Verdana" w:cs="Arial"/>
                <w:sz w:val="22"/>
                <w:szCs w:val="22"/>
              </w:rPr>
              <w:t xml:space="preserve"> The ‘Statement of Grievance’ should clearly state the facts i.e.</w:t>
            </w:r>
          </w:p>
          <w:p w:rsidR="005E79C0" w:rsidRPr="00EF603D" w:rsidRDefault="005E79C0" w:rsidP="005E79C0">
            <w:pPr>
              <w:pStyle w:val="ListParagraph"/>
              <w:numPr>
                <w:ilvl w:val="0"/>
                <w:numId w:val="16"/>
              </w:numPr>
              <w:spacing w:after="120"/>
              <w:jc w:val="both"/>
              <w:rPr>
                <w:rFonts w:ascii="Verdana" w:hAnsi="Verdana" w:cs="Arial"/>
                <w:sz w:val="22"/>
                <w:szCs w:val="22"/>
              </w:rPr>
            </w:pPr>
            <w:r w:rsidRPr="00EF603D">
              <w:rPr>
                <w:rFonts w:ascii="Verdana" w:hAnsi="Verdana" w:cs="Arial"/>
                <w:sz w:val="22"/>
                <w:szCs w:val="22"/>
              </w:rPr>
              <w:t>What happened</w:t>
            </w:r>
          </w:p>
          <w:p w:rsidR="005E79C0" w:rsidRPr="00EF603D" w:rsidRDefault="005E79C0" w:rsidP="005E79C0">
            <w:pPr>
              <w:pStyle w:val="ListParagraph"/>
              <w:numPr>
                <w:ilvl w:val="0"/>
                <w:numId w:val="16"/>
              </w:numPr>
              <w:spacing w:after="120"/>
              <w:jc w:val="both"/>
              <w:rPr>
                <w:rFonts w:ascii="Verdana" w:hAnsi="Verdana" w:cs="Arial"/>
                <w:sz w:val="22"/>
                <w:szCs w:val="22"/>
              </w:rPr>
            </w:pPr>
            <w:r w:rsidRPr="00EF603D">
              <w:rPr>
                <w:rFonts w:ascii="Verdana" w:hAnsi="Verdana" w:cs="Arial"/>
                <w:sz w:val="22"/>
                <w:szCs w:val="22"/>
              </w:rPr>
              <w:t>When it happened</w:t>
            </w:r>
          </w:p>
          <w:p w:rsidR="005E79C0" w:rsidRPr="00EF603D" w:rsidRDefault="005E79C0" w:rsidP="005E79C0">
            <w:pPr>
              <w:pStyle w:val="ListParagraph"/>
              <w:numPr>
                <w:ilvl w:val="0"/>
                <w:numId w:val="16"/>
              </w:numPr>
              <w:spacing w:after="120"/>
              <w:jc w:val="both"/>
              <w:rPr>
                <w:rFonts w:ascii="Verdana" w:hAnsi="Verdana" w:cs="Arial"/>
                <w:sz w:val="22"/>
                <w:szCs w:val="22"/>
              </w:rPr>
            </w:pPr>
            <w:r w:rsidRPr="00EF603D">
              <w:rPr>
                <w:rFonts w:ascii="Verdana" w:hAnsi="Verdana" w:cs="Arial"/>
                <w:sz w:val="22"/>
                <w:szCs w:val="22"/>
              </w:rPr>
              <w:t>Where it happened</w:t>
            </w:r>
          </w:p>
          <w:p w:rsidR="005E79C0" w:rsidRPr="00EF603D" w:rsidRDefault="005E79C0" w:rsidP="005E79C0">
            <w:pPr>
              <w:pStyle w:val="ListParagraph"/>
              <w:numPr>
                <w:ilvl w:val="0"/>
                <w:numId w:val="16"/>
              </w:numPr>
              <w:spacing w:after="120"/>
              <w:jc w:val="both"/>
              <w:rPr>
                <w:rFonts w:ascii="Verdana" w:hAnsi="Verdana" w:cs="Arial"/>
                <w:sz w:val="22"/>
                <w:szCs w:val="22"/>
              </w:rPr>
            </w:pPr>
            <w:r w:rsidRPr="00EF603D">
              <w:rPr>
                <w:rFonts w:ascii="Verdana" w:hAnsi="Verdana" w:cs="Arial"/>
                <w:sz w:val="22"/>
                <w:szCs w:val="22"/>
              </w:rPr>
              <w:t>Who was involved</w:t>
            </w:r>
          </w:p>
          <w:p w:rsidR="005E79C0" w:rsidRPr="00EF603D" w:rsidRDefault="005E79C0" w:rsidP="005E79C0">
            <w:pPr>
              <w:pStyle w:val="ListParagraph"/>
              <w:numPr>
                <w:ilvl w:val="0"/>
                <w:numId w:val="16"/>
              </w:numPr>
              <w:spacing w:after="120"/>
              <w:jc w:val="both"/>
              <w:rPr>
                <w:rFonts w:ascii="Verdana" w:hAnsi="Verdana" w:cs="Arial"/>
                <w:sz w:val="22"/>
                <w:szCs w:val="22"/>
              </w:rPr>
            </w:pPr>
            <w:r w:rsidRPr="00EF603D">
              <w:rPr>
                <w:rFonts w:ascii="Verdana" w:hAnsi="Verdana" w:cs="Arial"/>
                <w:sz w:val="22"/>
                <w:szCs w:val="22"/>
              </w:rPr>
              <w:t>Who else was present</w:t>
            </w:r>
          </w:p>
          <w:p w:rsidR="00436CEC" w:rsidRPr="00EF603D" w:rsidRDefault="005E79C0" w:rsidP="001249B8">
            <w:pPr>
              <w:spacing w:after="120"/>
              <w:jc w:val="both"/>
              <w:rPr>
                <w:rFonts w:ascii="Verdana" w:hAnsi="Verdana" w:cs="Arial"/>
                <w:b/>
                <w:bCs/>
                <w:sz w:val="22"/>
                <w:szCs w:val="22"/>
              </w:rPr>
            </w:pPr>
            <w:r w:rsidRPr="00EF603D">
              <w:rPr>
                <w:rFonts w:ascii="Verdana" w:hAnsi="Verdana" w:cs="Arial"/>
                <w:sz w:val="22"/>
                <w:szCs w:val="22"/>
              </w:rPr>
              <w:t>If there is more than one event, please list them in chronological order.  The employee should explain the nature of the complaint and explain why they are unhappy/the grounds for their grievance.  The employee should explain how they think the matter can be resolved i.e. a proposed remedy.  They should sign and date the letter/statement of grievance.</w:t>
            </w:r>
          </w:p>
        </w:tc>
        <w:tc>
          <w:tcPr>
            <w:tcW w:w="250" w:type="dxa"/>
            <w:gridSpan w:val="2"/>
            <w:tcBorders>
              <w:right w:val="dashed" w:sz="4" w:space="0" w:color="auto"/>
            </w:tcBorders>
            <w:shd w:val="clear" w:color="auto" w:fill="auto"/>
          </w:tcPr>
          <w:p w:rsidR="00436CEC" w:rsidRPr="00EF603D" w:rsidRDefault="00436CEC" w:rsidP="00932016">
            <w:pPr>
              <w:rPr>
                <w:rFonts w:ascii="Verdana" w:hAnsi="Verdana" w:cs="Arial"/>
              </w:rPr>
            </w:pPr>
          </w:p>
        </w:tc>
        <w:tc>
          <w:tcPr>
            <w:tcW w:w="1557" w:type="dxa"/>
            <w:tcBorders>
              <w:left w:val="dashed" w:sz="4" w:space="0" w:color="auto"/>
            </w:tcBorders>
            <w:shd w:val="clear" w:color="auto" w:fill="auto"/>
          </w:tcPr>
          <w:p w:rsidR="0033748B" w:rsidRPr="00EF603D" w:rsidRDefault="0033748B" w:rsidP="0033748B">
            <w:pPr>
              <w:jc w:val="both"/>
              <w:rPr>
                <w:rFonts w:ascii="Verdana" w:hAnsi="Verdana" w:cs="Arial"/>
                <w:sz w:val="20"/>
              </w:rPr>
            </w:pPr>
            <w:r w:rsidRPr="00EF603D">
              <w:rPr>
                <w:rFonts w:ascii="Verdana" w:hAnsi="Verdana" w:cs="Arial"/>
                <w:sz w:val="20"/>
              </w:rPr>
              <w:t>Employee</w:t>
            </w:r>
          </w:p>
          <w:p w:rsidR="00436CEC" w:rsidRPr="00EF603D" w:rsidRDefault="00436CEC" w:rsidP="00932016">
            <w:pPr>
              <w:rPr>
                <w:rFonts w:ascii="Verdana" w:hAnsi="Verdana" w:cs="Arial"/>
                <w:sz w:val="18"/>
                <w:szCs w:val="18"/>
              </w:rPr>
            </w:pPr>
          </w:p>
        </w:tc>
      </w:tr>
      <w:tr w:rsidR="0033748B" w:rsidRPr="00EF603D">
        <w:trPr>
          <w:gridAfter w:val="1"/>
          <w:wAfter w:w="7" w:type="dxa"/>
        </w:trPr>
        <w:tc>
          <w:tcPr>
            <w:tcW w:w="588" w:type="dxa"/>
            <w:gridSpan w:val="2"/>
          </w:tcPr>
          <w:p w:rsidR="0033748B" w:rsidRPr="00EF603D" w:rsidRDefault="0033748B" w:rsidP="00FF2EDD">
            <w:pPr>
              <w:spacing w:after="120"/>
              <w:rPr>
                <w:rFonts w:ascii="Verdana" w:hAnsi="Verdana" w:cs="Arial"/>
                <w:sz w:val="22"/>
                <w:szCs w:val="22"/>
              </w:rPr>
            </w:pPr>
          </w:p>
        </w:tc>
        <w:tc>
          <w:tcPr>
            <w:tcW w:w="600" w:type="dxa"/>
            <w:gridSpan w:val="2"/>
          </w:tcPr>
          <w:p w:rsidR="0033748B" w:rsidRPr="00EF603D" w:rsidRDefault="0033748B" w:rsidP="0033748B">
            <w:pPr>
              <w:spacing w:after="120"/>
              <w:rPr>
                <w:rFonts w:ascii="Verdana" w:hAnsi="Verdana" w:cs="Arial"/>
                <w:sz w:val="22"/>
                <w:szCs w:val="22"/>
              </w:rPr>
            </w:pPr>
          </w:p>
        </w:tc>
        <w:tc>
          <w:tcPr>
            <w:tcW w:w="6967" w:type="dxa"/>
            <w:gridSpan w:val="3"/>
          </w:tcPr>
          <w:p w:rsidR="0033748B" w:rsidRPr="00EF603D" w:rsidRDefault="0033748B" w:rsidP="00D27097">
            <w:pPr>
              <w:spacing w:after="120"/>
              <w:jc w:val="both"/>
              <w:rPr>
                <w:rFonts w:ascii="Verdana" w:hAnsi="Verdana" w:cs="Arial"/>
                <w:b/>
                <w:bCs/>
                <w:sz w:val="22"/>
                <w:szCs w:val="22"/>
              </w:rPr>
            </w:pPr>
            <w:r w:rsidRPr="00EF603D">
              <w:rPr>
                <w:rFonts w:ascii="Verdana" w:hAnsi="Verdana" w:cs="Arial"/>
                <w:b/>
                <w:bCs/>
                <w:sz w:val="22"/>
                <w:szCs w:val="22"/>
              </w:rPr>
              <w:t>Step 2 – Meeting</w:t>
            </w:r>
          </w:p>
        </w:tc>
        <w:tc>
          <w:tcPr>
            <w:tcW w:w="250" w:type="dxa"/>
            <w:gridSpan w:val="2"/>
            <w:tcBorders>
              <w:right w:val="dashed" w:sz="4" w:space="0" w:color="auto"/>
            </w:tcBorders>
            <w:shd w:val="clear" w:color="auto" w:fill="auto"/>
          </w:tcPr>
          <w:p w:rsidR="0033748B" w:rsidRPr="00EF603D" w:rsidRDefault="0033748B" w:rsidP="00932016">
            <w:pPr>
              <w:rPr>
                <w:rFonts w:ascii="Verdana" w:hAnsi="Verdana" w:cs="Arial"/>
              </w:rPr>
            </w:pPr>
          </w:p>
        </w:tc>
        <w:tc>
          <w:tcPr>
            <w:tcW w:w="1557" w:type="dxa"/>
            <w:tcBorders>
              <w:left w:val="dashed" w:sz="4" w:space="0" w:color="auto"/>
            </w:tcBorders>
            <w:shd w:val="clear" w:color="auto" w:fill="auto"/>
          </w:tcPr>
          <w:p w:rsidR="0033748B" w:rsidRPr="00EF603D" w:rsidRDefault="0033748B" w:rsidP="00932016">
            <w:pPr>
              <w:rPr>
                <w:rFonts w:ascii="Verdana" w:hAnsi="Verdana" w:cs="Arial"/>
                <w:sz w:val="18"/>
                <w:szCs w:val="18"/>
              </w:rPr>
            </w:pPr>
          </w:p>
        </w:tc>
      </w:tr>
      <w:tr w:rsidR="00923C59" w:rsidRPr="00EF603D">
        <w:trPr>
          <w:gridAfter w:val="1"/>
          <w:wAfter w:w="7" w:type="dxa"/>
        </w:trPr>
        <w:tc>
          <w:tcPr>
            <w:tcW w:w="588" w:type="dxa"/>
            <w:gridSpan w:val="2"/>
          </w:tcPr>
          <w:p w:rsidR="00923C59" w:rsidRPr="00EF603D" w:rsidRDefault="00923C59" w:rsidP="00FF2EDD">
            <w:pPr>
              <w:spacing w:after="120"/>
              <w:rPr>
                <w:rFonts w:ascii="Verdana" w:hAnsi="Verdana" w:cs="Arial"/>
                <w:sz w:val="22"/>
                <w:szCs w:val="22"/>
              </w:rPr>
            </w:pPr>
          </w:p>
        </w:tc>
        <w:tc>
          <w:tcPr>
            <w:tcW w:w="600" w:type="dxa"/>
            <w:gridSpan w:val="2"/>
          </w:tcPr>
          <w:p w:rsidR="00923C59" w:rsidRPr="00EF603D" w:rsidRDefault="00923C59" w:rsidP="00923C59">
            <w:pPr>
              <w:numPr>
                <w:ilvl w:val="0"/>
                <w:numId w:val="6"/>
              </w:numPr>
              <w:spacing w:after="120"/>
              <w:rPr>
                <w:rFonts w:ascii="Verdana" w:hAnsi="Verdana" w:cs="Arial"/>
                <w:sz w:val="22"/>
                <w:szCs w:val="22"/>
              </w:rPr>
            </w:pPr>
          </w:p>
        </w:tc>
        <w:tc>
          <w:tcPr>
            <w:tcW w:w="6967" w:type="dxa"/>
            <w:gridSpan w:val="3"/>
          </w:tcPr>
          <w:p w:rsidR="00923C59" w:rsidRPr="00EF603D" w:rsidRDefault="0033748B" w:rsidP="005E79C0">
            <w:pPr>
              <w:spacing w:after="120"/>
              <w:jc w:val="both"/>
              <w:rPr>
                <w:rFonts w:ascii="Verdana" w:hAnsi="Verdana" w:cs="Arial"/>
                <w:sz w:val="22"/>
                <w:szCs w:val="22"/>
              </w:rPr>
            </w:pPr>
            <w:r w:rsidRPr="00EF603D">
              <w:rPr>
                <w:rFonts w:ascii="Verdana" w:hAnsi="Verdana" w:cs="Arial"/>
                <w:sz w:val="22"/>
                <w:szCs w:val="22"/>
              </w:rPr>
              <w:t xml:space="preserve">The Line Manager should </w:t>
            </w:r>
            <w:r w:rsidR="005E79C0" w:rsidRPr="00EF603D">
              <w:rPr>
                <w:rFonts w:ascii="Verdana" w:hAnsi="Verdana" w:cs="Arial"/>
                <w:sz w:val="22"/>
                <w:szCs w:val="22"/>
              </w:rPr>
              <w:t xml:space="preserve">then </w:t>
            </w:r>
            <w:r w:rsidRPr="00EF603D">
              <w:rPr>
                <w:rFonts w:ascii="Verdana" w:hAnsi="Verdana" w:cs="Arial"/>
                <w:sz w:val="22"/>
                <w:szCs w:val="22"/>
              </w:rPr>
              <w:t xml:space="preserve">invite the employee to attend a formal </w:t>
            </w:r>
            <w:r w:rsidR="005E79C0" w:rsidRPr="00EF603D">
              <w:rPr>
                <w:rFonts w:ascii="Verdana" w:hAnsi="Verdana" w:cs="Arial"/>
                <w:sz w:val="22"/>
                <w:szCs w:val="22"/>
              </w:rPr>
              <w:t>meet</w:t>
            </w:r>
            <w:r w:rsidRPr="00EF603D">
              <w:rPr>
                <w:rFonts w:ascii="Verdana" w:hAnsi="Verdana" w:cs="Arial"/>
                <w:sz w:val="22"/>
                <w:szCs w:val="22"/>
              </w:rPr>
              <w:t>ing to discuss the grievance.  The meeting must not take place unless the employee has informed the Line Manager what the basis for the grievance was when s/he made the statement under paragraph 5.1 and the employer has had a reasonable opportunity to consider his response to that information.  The employee may have a statutory right to be accompanied, depending on the nature of the grievance</w:t>
            </w:r>
            <w:r w:rsidR="005E79C0" w:rsidRPr="00EF603D">
              <w:rPr>
                <w:rFonts w:ascii="Verdana" w:hAnsi="Verdana" w:cs="Arial"/>
                <w:sz w:val="22"/>
                <w:szCs w:val="22"/>
              </w:rPr>
              <w:t xml:space="preserve"> by a colleag</w:t>
            </w:r>
            <w:r w:rsidR="001249B8" w:rsidRPr="00EF603D">
              <w:rPr>
                <w:rFonts w:ascii="Verdana" w:hAnsi="Verdana" w:cs="Arial"/>
                <w:sz w:val="22"/>
                <w:szCs w:val="22"/>
              </w:rPr>
              <w:t>u</w:t>
            </w:r>
            <w:r w:rsidR="005E79C0" w:rsidRPr="00EF603D">
              <w:rPr>
                <w:rFonts w:ascii="Verdana" w:hAnsi="Verdana" w:cs="Arial"/>
                <w:sz w:val="22"/>
                <w:szCs w:val="22"/>
              </w:rPr>
              <w:t>e or Trade Union Representative</w:t>
            </w:r>
            <w:r w:rsidRPr="00EF603D">
              <w:rPr>
                <w:rFonts w:ascii="Verdana" w:hAnsi="Verdana" w:cs="Arial"/>
                <w:sz w:val="22"/>
                <w:szCs w:val="22"/>
              </w:rPr>
              <w:t>.</w:t>
            </w:r>
            <w:r w:rsidRPr="00EF603D">
              <w:rPr>
                <w:rStyle w:val="EndnoteReference"/>
                <w:rFonts w:ascii="Verdana" w:hAnsi="Verdana" w:cs="Arial"/>
                <w:sz w:val="22"/>
                <w:szCs w:val="22"/>
              </w:rPr>
              <w:endnoteReference w:id="1"/>
            </w:r>
          </w:p>
        </w:tc>
        <w:tc>
          <w:tcPr>
            <w:tcW w:w="250" w:type="dxa"/>
            <w:gridSpan w:val="2"/>
            <w:tcBorders>
              <w:right w:val="dashed" w:sz="4" w:space="0" w:color="auto"/>
            </w:tcBorders>
            <w:shd w:val="clear" w:color="auto" w:fill="auto"/>
          </w:tcPr>
          <w:p w:rsidR="00923C59" w:rsidRPr="00EF603D" w:rsidRDefault="00923C59" w:rsidP="00932016">
            <w:pPr>
              <w:rPr>
                <w:rFonts w:ascii="Verdana" w:hAnsi="Verdana" w:cs="Arial"/>
              </w:rPr>
            </w:pPr>
          </w:p>
        </w:tc>
        <w:tc>
          <w:tcPr>
            <w:tcW w:w="1557" w:type="dxa"/>
            <w:tcBorders>
              <w:left w:val="dashed" w:sz="4" w:space="0" w:color="auto"/>
            </w:tcBorders>
            <w:shd w:val="clear" w:color="auto" w:fill="auto"/>
          </w:tcPr>
          <w:p w:rsidR="0033748B" w:rsidRPr="00EF603D" w:rsidRDefault="0033748B" w:rsidP="0033748B">
            <w:pPr>
              <w:jc w:val="both"/>
              <w:rPr>
                <w:rFonts w:ascii="Verdana" w:hAnsi="Verdana" w:cs="Arial"/>
                <w:sz w:val="20"/>
              </w:rPr>
            </w:pPr>
            <w:r w:rsidRPr="00EF603D">
              <w:rPr>
                <w:rFonts w:ascii="Verdana" w:hAnsi="Verdana" w:cs="Arial"/>
                <w:sz w:val="20"/>
              </w:rPr>
              <w:t xml:space="preserve">Employee and </w:t>
            </w:r>
            <w:r w:rsidR="00D27F7D" w:rsidRPr="00EF603D">
              <w:rPr>
                <w:rFonts w:ascii="Verdana" w:hAnsi="Verdana" w:cs="Arial"/>
                <w:sz w:val="20"/>
              </w:rPr>
              <w:t>LM</w:t>
            </w:r>
          </w:p>
          <w:p w:rsidR="00923C59" w:rsidRPr="00EF603D" w:rsidRDefault="00923C59" w:rsidP="0033748B">
            <w:pPr>
              <w:jc w:val="center"/>
              <w:rPr>
                <w:rFonts w:ascii="Verdana" w:hAnsi="Verdana" w:cs="Arial"/>
                <w:sz w:val="18"/>
                <w:szCs w:val="18"/>
              </w:rPr>
            </w:pPr>
          </w:p>
        </w:tc>
      </w:tr>
      <w:tr w:rsidR="00923C59" w:rsidRPr="00EF603D">
        <w:trPr>
          <w:gridAfter w:val="1"/>
          <w:wAfter w:w="7" w:type="dxa"/>
        </w:trPr>
        <w:tc>
          <w:tcPr>
            <w:tcW w:w="588" w:type="dxa"/>
            <w:gridSpan w:val="2"/>
          </w:tcPr>
          <w:p w:rsidR="00923C59" w:rsidRPr="00EF603D" w:rsidRDefault="00923C59" w:rsidP="00FF2EDD">
            <w:pPr>
              <w:spacing w:after="120"/>
              <w:rPr>
                <w:rFonts w:ascii="Verdana" w:hAnsi="Verdana" w:cs="Arial"/>
                <w:sz w:val="22"/>
                <w:szCs w:val="22"/>
              </w:rPr>
            </w:pPr>
          </w:p>
        </w:tc>
        <w:tc>
          <w:tcPr>
            <w:tcW w:w="600" w:type="dxa"/>
            <w:gridSpan w:val="2"/>
          </w:tcPr>
          <w:p w:rsidR="00923C59" w:rsidRPr="00EF603D" w:rsidRDefault="00923C59" w:rsidP="00923C59">
            <w:pPr>
              <w:numPr>
                <w:ilvl w:val="0"/>
                <w:numId w:val="6"/>
              </w:numPr>
              <w:spacing w:after="120"/>
              <w:rPr>
                <w:rFonts w:ascii="Verdana" w:hAnsi="Verdana" w:cs="Arial"/>
                <w:sz w:val="22"/>
                <w:szCs w:val="22"/>
              </w:rPr>
            </w:pPr>
          </w:p>
        </w:tc>
        <w:tc>
          <w:tcPr>
            <w:tcW w:w="6967" w:type="dxa"/>
            <w:gridSpan w:val="3"/>
          </w:tcPr>
          <w:p w:rsidR="00923C59" w:rsidRPr="00EF603D" w:rsidRDefault="0033748B" w:rsidP="00D27097">
            <w:pPr>
              <w:spacing w:after="120"/>
              <w:jc w:val="both"/>
              <w:rPr>
                <w:rFonts w:ascii="Verdana" w:hAnsi="Verdana" w:cs="Arial"/>
                <w:sz w:val="22"/>
                <w:szCs w:val="22"/>
              </w:rPr>
            </w:pPr>
            <w:r w:rsidRPr="00EF603D">
              <w:rPr>
                <w:rFonts w:ascii="Verdana" w:hAnsi="Verdana" w:cs="Arial"/>
                <w:sz w:val="22"/>
                <w:szCs w:val="22"/>
              </w:rPr>
              <w:t>The employee must take all reasonable steps to attend the meeting.</w:t>
            </w:r>
          </w:p>
        </w:tc>
        <w:tc>
          <w:tcPr>
            <w:tcW w:w="250" w:type="dxa"/>
            <w:gridSpan w:val="2"/>
            <w:tcBorders>
              <w:right w:val="dashed" w:sz="4" w:space="0" w:color="auto"/>
            </w:tcBorders>
            <w:shd w:val="clear" w:color="auto" w:fill="auto"/>
          </w:tcPr>
          <w:p w:rsidR="00923C59" w:rsidRPr="00EF603D" w:rsidRDefault="00923C59" w:rsidP="00932016">
            <w:pPr>
              <w:rPr>
                <w:rFonts w:ascii="Verdana" w:hAnsi="Verdana" w:cs="Arial"/>
              </w:rPr>
            </w:pPr>
          </w:p>
        </w:tc>
        <w:tc>
          <w:tcPr>
            <w:tcW w:w="1557" w:type="dxa"/>
            <w:tcBorders>
              <w:left w:val="dashed" w:sz="4" w:space="0" w:color="auto"/>
            </w:tcBorders>
            <w:shd w:val="clear" w:color="auto" w:fill="auto"/>
          </w:tcPr>
          <w:p w:rsidR="00923C59" w:rsidRPr="00EF603D" w:rsidRDefault="0033748B" w:rsidP="00932016">
            <w:pPr>
              <w:rPr>
                <w:rFonts w:ascii="Verdana" w:hAnsi="Verdana" w:cs="Arial"/>
                <w:sz w:val="18"/>
                <w:szCs w:val="18"/>
              </w:rPr>
            </w:pPr>
            <w:r w:rsidRPr="00EF603D">
              <w:rPr>
                <w:rFonts w:ascii="Verdana" w:hAnsi="Verdana" w:cs="Arial"/>
                <w:sz w:val="20"/>
              </w:rPr>
              <w:t>Employee</w:t>
            </w:r>
          </w:p>
        </w:tc>
      </w:tr>
      <w:tr w:rsidR="0033748B" w:rsidRPr="00EF603D">
        <w:trPr>
          <w:gridAfter w:val="1"/>
          <w:wAfter w:w="7" w:type="dxa"/>
        </w:trPr>
        <w:tc>
          <w:tcPr>
            <w:tcW w:w="588" w:type="dxa"/>
            <w:gridSpan w:val="2"/>
          </w:tcPr>
          <w:p w:rsidR="0033748B" w:rsidRPr="00EF603D" w:rsidRDefault="0033748B" w:rsidP="00FF2EDD">
            <w:pPr>
              <w:spacing w:after="120"/>
              <w:rPr>
                <w:rFonts w:ascii="Verdana" w:hAnsi="Verdana" w:cs="Arial"/>
                <w:sz w:val="22"/>
                <w:szCs w:val="22"/>
              </w:rPr>
            </w:pPr>
          </w:p>
        </w:tc>
        <w:tc>
          <w:tcPr>
            <w:tcW w:w="600" w:type="dxa"/>
            <w:gridSpan w:val="2"/>
          </w:tcPr>
          <w:p w:rsidR="0033748B" w:rsidRPr="00EF603D" w:rsidRDefault="0033748B" w:rsidP="00923C59">
            <w:pPr>
              <w:numPr>
                <w:ilvl w:val="0"/>
                <w:numId w:val="6"/>
              </w:numPr>
              <w:spacing w:after="120"/>
              <w:rPr>
                <w:rFonts w:ascii="Verdana" w:hAnsi="Verdana" w:cs="Arial"/>
                <w:sz w:val="22"/>
                <w:szCs w:val="22"/>
              </w:rPr>
            </w:pPr>
          </w:p>
        </w:tc>
        <w:tc>
          <w:tcPr>
            <w:tcW w:w="6967" w:type="dxa"/>
            <w:gridSpan w:val="3"/>
          </w:tcPr>
          <w:p w:rsidR="0033748B" w:rsidRPr="00EF603D" w:rsidRDefault="0033748B" w:rsidP="005E79C0">
            <w:pPr>
              <w:spacing w:after="120"/>
              <w:jc w:val="both"/>
              <w:rPr>
                <w:rFonts w:ascii="Verdana" w:hAnsi="Verdana" w:cs="Arial"/>
                <w:sz w:val="22"/>
                <w:szCs w:val="22"/>
              </w:rPr>
            </w:pPr>
            <w:r w:rsidRPr="00EF603D">
              <w:rPr>
                <w:rFonts w:ascii="Verdana" w:hAnsi="Verdana" w:cs="Arial"/>
                <w:sz w:val="22"/>
                <w:szCs w:val="22"/>
              </w:rPr>
              <w:t xml:space="preserve">After due consideration, the Line Manager will give a decision in writing, if possible within five working days of the </w:t>
            </w:r>
            <w:r w:rsidR="005E79C0" w:rsidRPr="00EF603D">
              <w:rPr>
                <w:rFonts w:ascii="Verdana" w:hAnsi="Verdana" w:cs="Arial"/>
                <w:sz w:val="22"/>
                <w:szCs w:val="22"/>
              </w:rPr>
              <w:t>grievance meeting</w:t>
            </w:r>
            <w:r w:rsidRPr="00EF603D">
              <w:rPr>
                <w:rFonts w:ascii="Verdana" w:hAnsi="Verdana" w:cs="Arial"/>
                <w:sz w:val="22"/>
                <w:szCs w:val="22"/>
              </w:rPr>
              <w:t>.  The employee must be informed of the right to appeal against the decision if s/he is not satisfied with it.</w:t>
            </w:r>
          </w:p>
        </w:tc>
        <w:tc>
          <w:tcPr>
            <w:tcW w:w="250" w:type="dxa"/>
            <w:gridSpan w:val="2"/>
            <w:tcBorders>
              <w:right w:val="dashed" w:sz="4" w:space="0" w:color="auto"/>
            </w:tcBorders>
            <w:shd w:val="clear" w:color="auto" w:fill="auto"/>
          </w:tcPr>
          <w:p w:rsidR="0033748B" w:rsidRPr="00EF603D" w:rsidRDefault="0033748B" w:rsidP="00932016">
            <w:pPr>
              <w:rPr>
                <w:rFonts w:ascii="Verdana" w:hAnsi="Verdana" w:cs="Arial"/>
              </w:rPr>
            </w:pPr>
          </w:p>
        </w:tc>
        <w:tc>
          <w:tcPr>
            <w:tcW w:w="1557" w:type="dxa"/>
            <w:tcBorders>
              <w:left w:val="dashed" w:sz="4" w:space="0" w:color="auto"/>
            </w:tcBorders>
            <w:shd w:val="clear" w:color="auto" w:fill="auto"/>
          </w:tcPr>
          <w:p w:rsidR="0033748B" w:rsidRPr="00EF603D" w:rsidRDefault="00D27F7D" w:rsidP="00932016">
            <w:pPr>
              <w:rPr>
                <w:rFonts w:ascii="Verdana" w:hAnsi="Verdana" w:cs="Arial"/>
                <w:sz w:val="18"/>
                <w:szCs w:val="18"/>
              </w:rPr>
            </w:pPr>
            <w:r w:rsidRPr="00EF603D">
              <w:rPr>
                <w:rFonts w:ascii="Verdana" w:hAnsi="Verdana" w:cs="Arial"/>
                <w:sz w:val="20"/>
              </w:rPr>
              <w:t>LM</w:t>
            </w:r>
          </w:p>
        </w:tc>
      </w:tr>
      <w:tr w:rsidR="005E79C0" w:rsidRPr="00EF603D">
        <w:trPr>
          <w:gridAfter w:val="1"/>
          <w:wAfter w:w="7" w:type="dxa"/>
        </w:trPr>
        <w:tc>
          <w:tcPr>
            <w:tcW w:w="588" w:type="dxa"/>
            <w:gridSpan w:val="2"/>
          </w:tcPr>
          <w:p w:rsidR="005E79C0" w:rsidRPr="00EF603D" w:rsidRDefault="005E79C0" w:rsidP="00FF2EDD">
            <w:pPr>
              <w:spacing w:after="120"/>
              <w:rPr>
                <w:rFonts w:ascii="Verdana" w:hAnsi="Verdana" w:cs="Arial"/>
                <w:sz w:val="22"/>
                <w:szCs w:val="22"/>
              </w:rPr>
            </w:pPr>
          </w:p>
        </w:tc>
        <w:tc>
          <w:tcPr>
            <w:tcW w:w="600" w:type="dxa"/>
            <w:gridSpan w:val="2"/>
          </w:tcPr>
          <w:p w:rsidR="005E79C0" w:rsidRPr="00EF603D" w:rsidRDefault="005E79C0" w:rsidP="00923C59">
            <w:pPr>
              <w:numPr>
                <w:ilvl w:val="0"/>
                <w:numId w:val="6"/>
              </w:numPr>
              <w:spacing w:after="120"/>
              <w:rPr>
                <w:rFonts w:ascii="Verdana" w:hAnsi="Verdana" w:cs="Arial"/>
                <w:sz w:val="22"/>
                <w:szCs w:val="22"/>
              </w:rPr>
            </w:pPr>
          </w:p>
        </w:tc>
        <w:tc>
          <w:tcPr>
            <w:tcW w:w="6967" w:type="dxa"/>
            <w:gridSpan w:val="3"/>
          </w:tcPr>
          <w:p w:rsidR="005E79C0" w:rsidRPr="00EF603D" w:rsidRDefault="005E79C0" w:rsidP="005E79C0">
            <w:pPr>
              <w:spacing w:after="120"/>
              <w:jc w:val="both"/>
              <w:rPr>
                <w:rFonts w:ascii="Verdana" w:hAnsi="Verdana" w:cs="Arial"/>
                <w:sz w:val="22"/>
                <w:szCs w:val="22"/>
              </w:rPr>
            </w:pPr>
            <w:r w:rsidRPr="00EF603D">
              <w:rPr>
                <w:rFonts w:ascii="Verdana" w:hAnsi="Verdana" w:cs="Arial"/>
                <w:sz w:val="22"/>
                <w:szCs w:val="22"/>
              </w:rPr>
              <w:t>A record of the meeting must be kept and should include:</w:t>
            </w:r>
          </w:p>
          <w:p w:rsidR="005E79C0" w:rsidRPr="00EF603D" w:rsidRDefault="005E79C0" w:rsidP="005E79C0">
            <w:pPr>
              <w:pStyle w:val="ListParagraph"/>
              <w:numPr>
                <w:ilvl w:val="0"/>
                <w:numId w:val="17"/>
              </w:numPr>
              <w:spacing w:after="120"/>
              <w:jc w:val="both"/>
              <w:rPr>
                <w:rFonts w:ascii="Verdana" w:hAnsi="Verdana" w:cs="Arial"/>
                <w:sz w:val="22"/>
                <w:szCs w:val="22"/>
              </w:rPr>
            </w:pPr>
            <w:r w:rsidRPr="00EF603D">
              <w:rPr>
                <w:rFonts w:ascii="Verdana" w:hAnsi="Verdana" w:cs="Arial"/>
                <w:sz w:val="22"/>
                <w:szCs w:val="22"/>
              </w:rPr>
              <w:t>The nature of the grievance</w:t>
            </w:r>
          </w:p>
          <w:p w:rsidR="005E79C0" w:rsidRPr="00EF603D" w:rsidRDefault="005E79C0" w:rsidP="005E79C0">
            <w:pPr>
              <w:pStyle w:val="ListParagraph"/>
              <w:numPr>
                <w:ilvl w:val="0"/>
                <w:numId w:val="17"/>
              </w:numPr>
              <w:spacing w:after="120"/>
              <w:jc w:val="both"/>
              <w:rPr>
                <w:rFonts w:ascii="Verdana" w:hAnsi="Verdana" w:cs="Arial"/>
                <w:sz w:val="22"/>
                <w:szCs w:val="22"/>
              </w:rPr>
            </w:pPr>
            <w:r w:rsidRPr="00EF603D">
              <w:rPr>
                <w:rFonts w:ascii="Verdana" w:hAnsi="Verdana" w:cs="Arial"/>
                <w:sz w:val="22"/>
                <w:szCs w:val="22"/>
              </w:rPr>
              <w:t>What was decided and actions taken</w:t>
            </w:r>
          </w:p>
          <w:p w:rsidR="005E79C0" w:rsidRPr="00EF603D" w:rsidRDefault="005E79C0" w:rsidP="005E79C0">
            <w:pPr>
              <w:pStyle w:val="ListParagraph"/>
              <w:numPr>
                <w:ilvl w:val="0"/>
                <w:numId w:val="17"/>
              </w:numPr>
              <w:spacing w:after="120"/>
              <w:jc w:val="both"/>
              <w:rPr>
                <w:rFonts w:ascii="Verdana" w:hAnsi="Verdana" w:cs="Arial"/>
                <w:sz w:val="22"/>
                <w:szCs w:val="22"/>
              </w:rPr>
            </w:pPr>
            <w:r w:rsidRPr="00EF603D">
              <w:rPr>
                <w:rFonts w:ascii="Verdana" w:hAnsi="Verdana" w:cs="Arial"/>
                <w:sz w:val="22"/>
                <w:szCs w:val="22"/>
              </w:rPr>
              <w:t>The reason for the actions</w:t>
            </w:r>
          </w:p>
          <w:p w:rsidR="005E79C0" w:rsidRPr="00EF603D" w:rsidRDefault="005E79C0" w:rsidP="00F633E0">
            <w:pPr>
              <w:pStyle w:val="ListParagraph"/>
              <w:numPr>
                <w:ilvl w:val="0"/>
                <w:numId w:val="17"/>
              </w:numPr>
              <w:spacing w:after="120"/>
              <w:jc w:val="both"/>
              <w:rPr>
                <w:rFonts w:ascii="Verdana" w:hAnsi="Verdana" w:cs="Arial"/>
                <w:sz w:val="22"/>
                <w:szCs w:val="22"/>
              </w:rPr>
            </w:pPr>
            <w:r w:rsidRPr="00EF603D">
              <w:rPr>
                <w:rFonts w:ascii="Verdana" w:hAnsi="Verdana" w:cs="Arial"/>
                <w:sz w:val="22"/>
                <w:szCs w:val="22"/>
              </w:rPr>
              <w:t>Whether an appeal was lodged</w:t>
            </w:r>
          </w:p>
        </w:tc>
        <w:tc>
          <w:tcPr>
            <w:tcW w:w="250" w:type="dxa"/>
            <w:gridSpan w:val="2"/>
            <w:tcBorders>
              <w:right w:val="dashed" w:sz="4" w:space="0" w:color="auto"/>
            </w:tcBorders>
            <w:shd w:val="clear" w:color="auto" w:fill="auto"/>
          </w:tcPr>
          <w:p w:rsidR="005E79C0" w:rsidRPr="00EF603D" w:rsidRDefault="005E79C0" w:rsidP="00932016">
            <w:pPr>
              <w:rPr>
                <w:rFonts w:ascii="Verdana" w:hAnsi="Verdana" w:cs="Arial"/>
              </w:rPr>
            </w:pPr>
          </w:p>
        </w:tc>
        <w:tc>
          <w:tcPr>
            <w:tcW w:w="1557" w:type="dxa"/>
            <w:tcBorders>
              <w:left w:val="dashed" w:sz="4" w:space="0" w:color="auto"/>
            </w:tcBorders>
            <w:shd w:val="clear" w:color="auto" w:fill="auto"/>
          </w:tcPr>
          <w:p w:rsidR="005E79C0" w:rsidRPr="00EF603D" w:rsidRDefault="005E79C0" w:rsidP="00932016">
            <w:pPr>
              <w:rPr>
                <w:rFonts w:ascii="Verdana" w:hAnsi="Verdana" w:cs="Arial"/>
                <w:sz w:val="20"/>
              </w:rPr>
            </w:pPr>
          </w:p>
        </w:tc>
      </w:tr>
      <w:tr w:rsidR="0033748B" w:rsidRPr="00EF603D">
        <w:trPr>
          <w:gridAfter w:val="1"/>
          <w:wAfter w:w="7" w:type="dxa"/>
        </w:trPr>
        <w:tc>
          <w:tcPr>
            <w:tcW w:w="588" w:type="dxa"/>
            <w:gridSpan w:val="2"/>
          </w:tcPr>
          <w:p w:rsidR="0033748B" w:rsidRPr="00EF603D" w:rsidRDefault="0033748B" w:rsidP="00FF2EDD">
            <w:pPr>
              <w:spacing w:after="120"/>
              <w:rPr>
                <w:rFonts w:ascii="Verdana" w:hAnsi="Verdana" w:cs="Arial"/>
                <w:sz w:val="22"/>
                <w:szCs w:val="22"/>
              </w:rPr>
            </w:pPr>
          </w:p>
        </w:tc>
        <w:tc>
          <w:tcPr>
            <w:tcW w:w="600" w:type="dxa"/>
            <w:gridSpan w:val="2"/>
          </w:tcPr>
          <w:p w:rsidR="0033748B" w:rsidRPr="00EF603D" w:rsidRDefault="0033748B" w:rsidP="0033748B">
            <w:pPr>
              <w:spacing w:after="120"/>
              <w:rPr>
                <w:rFonts w:ascii="Verdana" w:hAnsi="Verdana" w:cs="Arial"/>
                <w:sz w:val="22"/>
                <w:szCs w:val="22"/>
              </w:rPr>
            </w:pPr>
          </w:p>
        </w:tc>
        <w:tc>
          <w:tcPr>
            <w:tcW w:w="6967" w:type="dxa"/>
            <w:gridSpan w:val="3"/>
          </w:tcPr>
          <w:p w:rsidR="0033748B" w:rsidRPr="00EF603D" w:rsidRDefault="0033748B" w:rsidP="00D27097">
            <w:pPr>
              <w:spacing w:after="120"/>
              <w:jc w:val="both"/>
              <w:rPr>
                <w:rFonts w:ascii="Verdana" w:hAnsi="Verdana" w:cs="Arial"/>
                <w:b/>
                <w:bCs/>
                <w:sz w:val="22"/>
                <w:szCs w:val="22"/>
              </w:rPr>
            </w:pPr>
            <w:r w:rsidRPr="00EF603D">
              <w:rPr>
                <w:rFonts w:ascii="Verdana" w:hAnsi="Verdana" w:cs="Arial"/>
                <w:b/>
                <w:bCs/>
                <w:sz w:val="22"/>
                <w:szCs w:val="22"/>
              </w:rPr>
              <w:t xml:space="preserve">Step 3 </w:t>
            </w:r>
            <w:r w:rsidR="001249B8" w:rsidRPr="00EF603D">
              <w:rPr>
                <w:rFonts w:ascii="Verdana" w:hAnsi="Verdana" w:cs="Arial"/>
                <w:b/>
                <w:bCs/>
                <w:sz w:val="22"/>
                <w:szCs w:val="22"/>
              </w:rPr>
              <w:t>–</w:t>
            </w:r>
            <w:r w:rsidRPr="00EF603D">
              <w:rPr>
                <w:rFonts w:ascii="Verdana" w:hAnsi="Verdana" w:cs="Arial"/>
                <w:b/>
                <w:bCs/>
                <w:sz w:val="22"/>
                <w:szCs w:val="22"/>
              </w:rPr>
              <w:t xml:space="preserve"> Appeal</w:t>
            </w:r>
          </w:p>
        </w:tc>
        <w:tc>
          <w:tcPr>
            <w:tcW w:w="250" w:type="dxa"/>
            <w:gridSpan w:val="2"/>
            <w:tcBorders>
              <w:right w:val="dashed" w:sz="4" w:space="0" w:color="auto"/>
            </w:tcBorders>
            <w:shd w:val="clear" w:color="auto" w:fill="auto"/>
          </w:tcPr>
          <w:p w:rsidR="0033748B" w:rsidRPr="00EF603D" w:rsidRDefault="0033748B" w:rsidP="00932016">
            <w:pPr>
              <w:rPr>
                <w:rFonts w:ascii="Verdana" w:hAnsi="Verdana" w:cs="Arial"/>
              </w:rPr>
            </w:pPr>
          </w:p>
        </w:tc>
        <w:tc>
          <w:tcPr>
            <w:tcW w:w="1557" w:type="dxa"/>
            <w:tcBorders>
              <w:left w:val="dashed" w:sz="4" w:space="0" w:color="auto"/>
            </w:tcBorders>
            <w:shd w:val="clear" w:color="auto" w:fill="auto"/>
          </w:tcPr>
          <w:p w:rsidR="0033748B" w:rsidRPr="00EF603D" w:rsidRDefault="0033748B" w:rsidP="00932016">
            <w:pPr>
              <w:rPr>
                <w:rFonts w:ascii="Verdana" w:hAnsi="Verdana" w:cs="Arial"/>
                <w:sz w:val="18"/>
                <w:szCs w:val="18"/>
              </w:rPr>
            </w:pPr>
          </w:p>
        </w:tc>
      </w:tr>
      <w:tr w:rsidR="0033748B" w:rsidRPr="00EF603D">
        <w:trPr>
          <w:gridAfter w:val="1"/>
          <w:wAfter w:w="7" w:type="dxa"/>
        </w:trPr>
        <w:tc>
          <w:tcPr>
            <w:tcW w:w="588" w:type="dxa"/>
            <w:gridSpan w:val="2"/>
          </w:tcPr>
          <w:p w:rsidR="0033748B" w:rsidRPr="00EF603D" w:rsidRDefault="0033748B" w:rsidP="00FF2EDD">
            <w:pPr>
              <w:spacing w:after="120"/>
              <w:rPr>
                <w:rFonts w:ascii="Verdana" w:hAnsi="Verdana" w:cs="Arial"/>
                <w:sz w:val="22"/>
                <w:szCs w:val="22"/>
              </w:rPr>
            </w:pPr>
          </w:p>
        </w:tc>
        <w:tc>
          <w:tcPr>
            <w:tcW w:w="600" w:type="dxa"/>
            <w:gridSpan w:val="2"/>
          </w:tcPr>
          <w:p w:rsidR="0033748B" w:rsidRPr="00EF603D" w:rsidRDefault="0033748B" w:rsidP="00923C59">
            <w:pPr>
              <w:numPr>
                <w:ilvl w:val="0"/>
                <w:numId w:val="6"/>
              </w:numPr>
              <w:spacing w:after="120"/>
              <w:rPr>
                <w:rFonts w:ascii="Verdana" w:hAnsi="Verdana" w:cs="Arial"/>
                <w:sz w:val="22"/>
                <w:szCs w:val="22"/>
              </w:rPr>
            </w:pPr>
          </w:p>
        </w:tc>
        <w:tc>
          <w:tcPr>
            <w:tcW w:w="6967" w:type="dxa"/>
            <w:gridSpan w:val="3"/>
          </w:tcPr>
          <w:p w:rsidR="0033748B" w:rsidRPr="00EF603D" w:rsidRDefault="0033748B" w:rsidP="001249B8">
            <w:pPr>
              <w:spacing w:after="120"/>
              <w:jc w:val="both"/>
              <w:rPr>
                <w:rFonts w:ascii="Verdana" w:hAnsi="Verdana" w:cs="Arial"/>
                <w:sz w:val="22"/>
                <w:szCs w:val="22"/>
              </w:rPr>
            </w:pPr>
            <w:r w:rsidRPr="00EF603D">
              <w:rPr>
                <w:rFonts w:ascii="Verdana" w:hAnsi="Verdana" w:cs="Arial"/>
                <w:sz w:val="22"/>
                <w:szCs w:val="22"/>
              </w:rPr>
              <w:t>If the matter is not resolved, the employee may raise the matter with a more Senior Manager, such as the Registered Manager</w:t>
            </w:r>
            <w:r w:rsidR="005E79C0" w:rsidRPr="00EF603D">
              <w:rPr>
                <w:rFonts w:ascii="Verdana" w:hAnsi="Verdana" w:cs="Arial"/>
                <w:sz w:val="22"/>
                <w:szCs w:val="22"/>
              </w:rPr>
              <w:t>,</w:t>
            </w:r>
            <w:r w:rsidRPr="00EF603D">
              <w:rPr>
                <w:rFonts w:ascii="Verdana" w:hAnsi="Verdana" w:cs="Arial"/>
                <w:sz w:val="22"/>
                <w:szCs w:val="22"/>
              </w:rPr>
              <w:t xml:space="preserve"> the </w:t>
            </w:r>
            <w:r w:rsidR="0028140D" w:rsidRPr="00EF603D">
              <w:rPr>
                <w:rFonts w:ascii="Verdana" w:hAnsi="Verdana" w:cs="Arial"/>
                <w:sz w:val="22"/>
                <w:szCs w:val="22"/>
              </w:rPr>
              <w:t xml:space="preserve">Head of </w:t>
            </w:r>
            <w:r w:rsidR="001249B8" w:rsidRPr="00EF603D">
              <w:rPr>
                <w:rFonts w:ascii="Verdana" w:hAnsi="Verdana" w:cs="Arial"/>
                <w:sz w:val="22"/>
                <w:szCs w:val="22"/>
              </w:rPr>
              <w:t xml:space="preserve">Family Placement </w:t>
            </w:r>
            <w:r w:rsidR="0028140D" w:rsidRPr="00EF603D">
              <w:rPr>
                <w:rFonts w:ascii="Verdana" w:hAnsi="Verdana" w:cs="Arial"/>
                <w:sz w:val="22"/>
                <w:szCs w:val="22"/>
              </w:rPr>
              <w:t xml:space="preserve"> Services or the Group Business Manager</w:t>
            </w:r>
            <w:r w:rsidRPr="00EF603D">
              <w:rPr>
                <w:rFonts w:ascii="Verdana" w:hAnsi="Verdana" w:cs="Arial"/>
                <w:sz w:val="22"/>
                <w:szCs w:val="22"/>
              </w:rPr>
              <w:t xml:space="preserve"> who will obtain the Line Manager’s record of the grievance, will record any additional information and will hear the grievance within five working days and inform the employee of the statutory right to be </w:t>
            </w:r>
            <w:r w:rsidRPr="00EF603D">
              <w:rPr>
                <w:rFonts w:ascii="Verdana" w:hAnsi="Verdana" w:cs="Arial"/>
                <w:sz w:val="22"/>
                <w:szCs w:val="22"/>
              </w:rPr>
              <w:lastRenderedPageBreak/>
              <w:t>accompanied if appropriate.</w:t>
            </w:r>
          </w:p>
        </w:tc>
        <w:tc>
          <w:tcPr>
            <w:tcW w:w="250" w:type="dxa"/>
            <w:gridSpan w:val="2"/>
            <w:tcBorders>
              <w:right w:val="dashed" w:sz="4" w:space="0" w:color="auto"/>
            </w:tcBorders>
            <w:shd w:val="clear" w:color="auto" w:fill="auto"/>
          </w:tcPr>
          <w:p w:rsidR="0033748B" w:rsidRPr="00EF603D" w:rsidRDefault="0033748B" w:rsidP="00932016">
            <w:pPr>
              <w:rPr>
                <w:rFonts w:ascii="Verdana" w:hAnsi="Verdana" w:cs="Arial"/>
              </w:rPr>
            </w:pPr>
          </w:p>
        </w:tc>
        <w:tc>
          <w:tcPr>
            <w:tcW w:w="1557" w:type="dxa"/>
            <w:tcBorders>
              <w:left w:val="dashed" w:sz="4" w:space="0" w:color="auto"/>
            </w:tcBorders>
            <w:shd w:val="clear" w:color="auto" w:fill="auto"/>
          </w:tcPr>
          <w:p w:rsidR="0033748B" w:rsidRPr="00EF603D" w:rsidRDefault="0033748B" w:rsidP="0033748B">
            <w:pPr>
              <w:jc w:val="both"/>
              <w:rPr>
                <w:rFonts w:ascii="Verdana" w:hAnsi="Verdana" w:cs="Arial"/>
                <w:sz w:val="20"/>
              </w:rPr>
            </w:pPr>
            <w:r w:rsidRPr="00EF603D">
              <w:rPr>
                <w:rFonts w:ascii="Verdana" w:hAnsi="Verdana" w:cs="Arial"/>
                <w:sz w:val="20"/>
              </w:rPr>
              <w:t>R</w:t>
            </w:r>
            <w:r w:rsidR="00D27F7D" w:rsidRPr="00EF603D">
              <w:rPr>
                <w:rFonts w:ascii="Verdana" w:hAnsi="Verdana" w:cs="Arial"/>
                <w:sz w:val="20"/>
              </w:rPr>
              <w:t>M</w:t>
            </w:r>
          </w:p>
          <w:p w:rsidR="0033748B" w:rsidRPr="00EF603D" w:rsidRDefault="0028140D" w:rsidP="0033748B">
            <w:pPr>
              <w:pStyle w:val="TOCBase"/>
              <w:tabs>
                <w:tab w:val="clear" w:pos="9400"/>
              </w:tabs>
              <w:autoSpaceDE/>
              <w:autoSpaceDN/>
              <w:spacing w:before="60" w:after="60"/>
              <w:rPr>
                <w:rFonts w:ascii="Verdana" w:hAnsi="Verdana" w:cs="Arial"/>
                <w:szCs w:val="20"/>
              </w:rPr>
            </w:pPr>
            <w:r w:rsidRPr="00EF603D">
              <w:rPr>
                <w:rFonts w:ascii="Verdana" w:hAnsi="Verdana" w:cs="Arial"/>
              </w:rPr>
              <w:t>H</w:t>
            </w:r>
            <w:r w:rsidR="001249B8" w:rsidRPr="00EF603D">
              <w:rPr>
                <w:rFonts w:ascii="Verdana" w:hAnsi="Verdana" w:cs="Arial"/>
              </w:rPr>
              <w:t>FP</w:t>
            </w:r>
            <w:r w:rsidRPr="00EF603D">
              <w:rPr>
                <w:rFonts w:ascii="Verdana" w:hAnsi="Verdana" w:cs="Arial"/>
              </w:rPr>
              <w:t xml:space="preserve">S </w:t>
            </w:r>
          </w:p>
          <w:p w:rsidR="0033748B" w:rsidRPr="00EF603D" w:rsidRDefault="0033748B" w:rsidP="0033748B">
            <w:pPr>
              <w:pStyle w:val="TOCBase"/>
              <w:tabs>
                <w:tab w:val="clear" w:pos="9400"/>
              </w:tabs>
              <w:autoSpaceDE/>
              <w:autoSpaceDN/>
              <w:spacing w:before="60" w:after="60"/>
              <w:rPr>
                <w:rFonts w:ascii="Verdana" w:hAnsi="Verdana" w:cs="Arial"/>
                <w:szCs w:val="20"/>
              </w:rPr>
            </w:pPr>
            <w:r w:rsidRPr="00EF603D">
              <w:rPr>
                <w:rFonts w:ascii="Verdana" w:hAnsi="Verdana" w:cs="Arial"/>
                <w:szCs w:val="20"/>
              </w:rPr>
              <w:t>G</w:t>
            </w:r>
            <w:r w:rsidR="0028140D" w:rsidRPr="00EF603D">
              <w:rPr>
                <w:rFonts w:ascii="Verdana" w:hAnsi="Verdana" w:cs="Arial"/>
                <w:szCs w:val="20"/>
              </w:rPr>
              <w:t>B</w:t>
            </w:r>
            <w:r w:rsidR="00D27F7D" w:rsidRPr="00EF603D">
              <w:rPr>
                <w:rFonts w:ascii="Verdana" w:hAnsi="Verdana" w:cs="Arial"/>
                <w:szCs w:val="20"/>
              </w:rPr>
              <w:t>M</w:t>
            </w:r>
          </w:p>
          <w:p w:rsidR="0033748B" w:rsidRPr="00EF603D" w:rsidRDefault="0033748B" w:rsidP="0033748B">
            <w:pPr>
              <w:pStyle w:val="TOCBase"/>
              <w:tabs>
                <w:tab w:val="clear" w:pos="9400"/>
              </w:tabs>
              <w:autoSpaceDE/>
              <w:autoSpaceDN/>
              <w:spacing w:before="60" w:after="60"/>
              <w:rPr>
                <w:rFonts w:ascii="Verdana" w:hAnsi="Verdana" w:cs="Arial"/>
                <w:szCs w:val="20"/>
              </w:rPr>
            </w:pPr>
            <w:r w:rsidRPr="00EF603D">
              <w:rPr>
                <w:rFonts w:ascii="Verdana" w:hAnsi="Verdana" w:cs="Arial"/>
                <w:szCs w:val="20"/>
              </w:rPr>
              <w:t>Employee</w:t>
            </w:r>
          </w:p>
          <w:p w:rsidR="0033748B" w:rsidRPr="00EF603D" w:rsidRDefault="0033748B" w:rsidP="00932016">
            <w:pPr>
              <w:rPr>
                <w:rFonts w:ascii="Verdana" w:hAnsi="Verdana" w:cs="Arial"/>
                <w:sz w:val="18"/>
                <w:szCs w:val="18"/>
              </w:rPr>
            </w:pPr>
          </w:p>
        </w:tc>
      </w:tr>
      <w:tr w:rsidR="0033748B" w:rsidRPr="00EF603D">
        <w:trPr>
          <w:gridAfter w:val="1"/>
          <w:wAfter w:w="7" w:type="dxa"/>
        </w:trPr>
        <w:tc>
          <w:tcPr>
            <w:tcW w:w="588" w:type="dxa"/>
            <w:gridSpan w:val="2"/>
          </w:tcPr>
          <w:p w:rsidR="0033748B" w:rsidRPr="00EF603D" w:rsidRDefault="0033748B" w:rsidP="00FF2EDD">
            <w:pPr>
              <w:spacing w:after="120"/>
              <w:rPr>
                <w:rFonts w:ascii="Verdana" w:hAnsi="Verdana" w:cs="Arial"/>
                <w:sz w:val="22"/>
                <w:szCs w:val="22"/>
              </w:rPr>
            </w:pPr>
          </w:p>
        </w:tc>
        <w:tc>
          <w:tcPr>
            <w:tcW w:w="600" w:type="dxa"/>
            <w:gridSpan w:val="2"/>
          </w:tcPr>
          <w:p w:rsidR="0033748B" w:rsidRPr="00EF603D" w:rsidRDefault="0033748B" w:rsidP="00923C59">
            <w:pPr>
              <w:numPr>
                <w:ilvl w:val="0"/>
                <w:numId w:val="6"/>
              </w:numPr>
              <w:spacing w:after="120"/>
              <w:rPr>
                <w:rFonts w:ascii="Verdana" w:hAnsi="Verdana" w:cs="Arial"/>
                <w:sz w:val="22"/>
                <w:szCs w:val="22"/>
              </w:rPr>
            </w:pPr>
          </w:p>
        </w:tc>
        <w:tc>
          <w:tcPr>
            <w:tcW w:w="6967" w:type="dxa"/>
            <w:gridSpan w:val="3"/>
          </w:tcPr>
          <w:p w:rsidR="0033748B" w:rsidRPr="00EF603D" w:rsidRDefault="0033748B" w:rsidP="00D27097">
            <w:pPr>
              <w:spacing w:after="120"/>
              <w:jc w:val="both"/>
              <w:rPr>
                <w:rFonts w:ascii="Verdana" w:hAnsi="Verdana" w:cs="Arial"/>
                <w:sz w:val="22"/>
                <w:szCs w:val="22"/>
              </w:rPr>
            </w:pPr>
            <w:r w:rsidRPr="00EF603D">
              <w:rPr>
                <w:rFonts w:ascii="Verdana" w:hAnsi="Verdana" w:cs="Arial"/>
                <w:sz w:val="22"/>
                <w:szCs w:val="22"/>
              </w:rPr>
              <w:t>The employee must take all reasonable steps to attend the meeting.</w:t>
            </w:r>
          </w:p>
        </w:tc>
        <w:tc>
          <w:tcPr>
            <w:tcW w:w="250" w:type="dxa"/>
            <w:gridSpan w:val="2"/>
            <w:tcBorders>
              <w:right w:val="dashed" w:sz="4" w:space="0" w:color="auto"/>
            </w:tcBorders>
            <w:shd w:val="clear" w:color="auto" w:fill="auto"/>
          </w:tcPr>
          <w:p w:rsidR="0033748B" w:rsidRPr="00EF603D" w:rsidRDefault="0033748B" w:rsidP="00932016">
            <w:pPr>
              <w:rPr>
                <w:rFonts w:ascii="Verdana" w:hAnsi="Verdana" w:cs="Arial"/>
              </w:rPr>
            </w:pPr>
          </w:p>
        </w:tc>
        <w:tc>
          <w:tcPr>
            <w:tcW w:w="1557" w:type="dxa"/>
            <w:tcBorders>
              <w:left w:val="dashed" w:sz="4" w:space="0" w:color="auto"/>
            </w:tcBorders>
            <w:shd w:val="clear" w:color="auto" w:fill="auto"/>
          </w:tcPr>
          <w:p w:rsidR="0033748B" w:rsidRPr="00EF603D" w:rsidRDefault="0033748B" w:rsidP="0033748B">
            <w:pPr>
              <w:pStyle w:val="TOCBase"/>
              <w:tabs>
                <w:tab w:val="clear" w:pos="9400"/>
              </w:tabs>
              <w:autoSpaceDE/>
              <w:autoSpaceDN/>
              <w:spacing w:before="60" w:after="60"/>
              <w:rPr>
                <w:rFonts w:ascii="Verdana" w:hAnsi="Verdana" w:cs="Arial"/>
                <w:szCs w:val="20"/>
              </w:rPr>
            </w:pPr>
            <w:r w:rsidRPr="00EF603D">
              <w:rPr>
                <w:rFonts w:ascii="Verdana" w:hAnsi="Verdana" w:cs="Arial"/>
                <w:szCs w:val="20"/>
              </w:rPr>
              <w:t xml:space="preserve">Employee </w:t>
            </w:r>
          </w:p>
          <w:p w:rsidR="0033748B" w:rsidRPr="00EF603D" w:rsidRDefault="0033748B" w:rsidP="00932016">
            <w:pPr>
              <w:rPr>
                <w:rFonts w:ascii="Verdana" w:hAnsi="Verdana" w:cs="Arial"/>
                <w:sz w:val="18"/>
                <w:szCs w:val="18"/>
              </w:rPr>
            </w:pPr>
          </w:p>
        </w:tc>
      </w:tr>
      <w:tr w:rsidR="0033748B" w:rsidRPr="00EF603D">
        <w:trPr>
          <w:gridAfter w:val="1"/>
          <w:wAfter w:w="7" w:type="dxa"/>
        </w:trPr>
        <w:tc>
          <w:tcPr>
            <w:tcW w:w="588" w:type="dxa"/>
            <w:gridSpan w:val="2"/>
          </w:tcPr>
          <w:p w:rsidR="0033748B" w:rsidRPr="00EF603D" w:rsidRDefault="0033748B" w:rsidP="00FF2EDD">
            <w:pPr>
              <w:spacing w:after="120"/>
              <w:rPr>
                <w:rFonts w:ascii="Verdana" w:hAnsi="Verdana" w:cs="Arial"/>
                <w:sz w:val="22"/>
                <w:szCs w:val="22"/>
              </w:rPr>
            </w:pPr>
          </w:p>
        </w:tc>
        <w:tc>
          <w:tcPr>
            <w:tcW w:w="600" w:type="dxa"/>
            <w:gridSpan w:val="2"/>
          </w:tcPr>
          <w:p w:rsidR="0033748B" w:rsidRPr="00EF603D" w:rsidRDefault="0033748B" w:rsidP="00923C59">
            <w:pPr>
              <w:numPr>
                <w:ilvl w:val="0"/>
                <w:numId w:val="6"/>
              </w:numPr>
              <w:spacing w:after="120"/>
              <w:rPr>
                <w:rFonts w:ascii="Verdana" w:hAnsi="Verdana" w:cs="Arial"/>
                <w:sz w:val="22"/>
                <w:szCs w:val="22"/>
              </w:rPr>
            </w:pPr>
          </w:p>
        </w:tc>
        <w:tc>
          <w:tcPr>
            <w:tcW w:w="6967" w:type="dxa"/>
            <w:gridSpan w:val="3"/>
          </w:tcPr>
          <w:p w:rsidR="0033748B" w:rsidRPr="00EF603D" w:rsidRDefault="0033748B" w:rsidP="0028140D">
            <w:pPr>
              <w:spacing w:after="120"/>
              <w:jc w:val="both"/>
              <w:rPr>
                <w:rFonts w:ascii="Verdana" w:hAnsi="Verdana" w:cs="Arial"/>
                <w:sz w:val="22"/>
                <w:szCs w:val="22"/>
              </w:rPr>
            </w:pPr>
            <w:r w:rsidRPr="00EF603D">
              <w:rPr>
                <w:rFonts w:ascii="Verdana" w:hAnsi="Verdana" w:cs="Arial"/>
                <w:sz w:val="22"/>
                <w:szCs w:val="22"/>
              </w:rPr>
              <w:t xml:space="preserve">A decision will be given in writing, if possible, within five working days of the </w:t>
            </w:r>
            <w:r w:rsidR="0028140D" w:rsidRPr="00EF603D">
              <w:rPr>
                <w:rFonts w:ascii="Verdana" w:hAnsi="Verdana" w:cs="Arial"/>
                <w:sz w:val="22"/>
                <w:szCs w:val="22"/>
              </w:rPr>
              <w:t>Appeal meeting.</w:t>
            </w:r>
          </w:p>
        </w:tc>
        <w:tc>
          <w:tcPr>
            <w:tcW w:w="250" w:type="dxa"/>
            <w:gridSpan w:val="2"/>
            <w:tcBorders>
              <w:right w:val="dashed" w:sz="4" w:space="0" w:color="auto"/>
            </w:tcBorders>
            <w:shd w:val="clear" w:color="auto" w:fill="auto"/>
          </w:tcPr>
          <w:p w:rsidR="0033748B" w:rsidRPr="00EF603D" w:rsidRDefault="0033748B" w:rsidP="00932016">
            <w:pPr>
              <w:rPr>
                <w:rFonts w:ascii="Verdana" w:hAnsi="Verdana" w:cs="Arial"/>
              </w:rPr>
            </w:pPr>
          </w:p>
        </w:tc>
        <w:tc>
          <w:tcPr>
            <w:tcW w:w="1557" w:type="dxa"/>
            <w:tcBorders>
              <w:left w:val="dashed" w:sz="4" w:space="0" w:color="auto"/>
            </w:tcBorders>
            <w:shd w:val="clear" w:color="auto" w:fill="auto"/>
          </w:tcPr>
          <w:p w:rsidR="0033748B" w:rsidRPr="00EF603D" w:rsidRDefault="0033748B" w:rsidP="00932016">
            <w:pPr>
              <w:rPr>
                <w:rFonts w:ascii="Verdana" w:hAnsi="Verdana" w:cs="Arial"/>
                <w:sz w:val="18"/>
                <w:szCs w:val="18"/>
              </w:rPr>
            </w:pPr>
          </w:p>
        </w:tc>
      </w:tr>
      <w:tr w:rsidR="0028140D" w:rsidRPr="00EF603D">
        <w:trPr>
          <w:gridAfter w:val="1"/>
          <w:wAfter w:w="7" w:type="dxa"/>
        </w:trPr>
        <w:tc>
          <w:tcPr>
            <w:tcW w:w="588" w:type="dxa"/>
            <w:gridSpan w:val="2"/>
          </w:tcPr>
          <w:p w:rsidR="0028140D" w:rsidRPr="00EF603D" w:rsidRDefault="0028140D" w:rsidP="00FF2EDD">
            <w:pPr>
              <w:spacing w:after="120"/>
              <w:rPr>
                <w:rFonts w:ascii="Verdana" w:hAnsi="Verdana" w:cs="Arial"/>
                <w:sz w:val="22"/>
                <w:szCs w:val="22"/>
              </w:rPr>
            </w:pPr>
          </w:p>
        </w:tc>
        <w:tc>
          <w:tcPr>
            <w:tcW w:w="600" w:type="dxa"/>
            <w:gridSpan w:val="2"/>
          </w:tcPr>
          <w:p w:rsidR="0028140D" w:rsidRPr="00EF603D" w:rsidRDefault="0028140D" w:rsidP="00923C59">
            <w:pPr>
              <w:numPr>
                <w:ilvl w:val="0"/>
                <w:numId w:val="6"/>
              </w:numPr>
              <w:spacing w:after="120"/>
              <w:rPr>
                <w:rFonts w:ascii="Verdana" w:hAnsi="Verdana" w:cs="Arial"/>
                <w:sz w:val="22"/>
                <w:szCs w:val="22"/>
              </w:rPr>
            </w:pPr>
          </w:p>
        </w:tc>
        <w:tc>
          <w:tcPr>
            <w:tcW w:w="6967" w:type="dxa"/>
            <w:gridSpan w:val="3"/>
          </w:tcPr>
          <w:p w:rsidR="0028140D" w:rsidRPr="00EF603D" w:rsidRDefault="0028140D" w:rsidP="0028140D">
            <w:pPr>
              <w:spacing w:after="120"/>
              <w:jc w:val="both"/>
              <w:rPr>
                <w:rFonts w:ascii="Verdana" w:hAnsi="Verdana" w:cs="Arial"/>
                <w:sz w:val="22"/>
                <w:szCs w:val="22"/>
              </w:rPr>
            </w:pPr>
            <w:r w:rsidRPr="00EF603D">
              <w:rPr>
                <w:rFonts w:ascii="Verdana" w:hAnsi="Verdana" w:cs="Arial"/>
                <w:sz w:val="22"/>
                <w:szCs w:val="22"/>
              </w:rPr>
              <w:t>A record of the appeal meeting must be kept and should include:</w:t>
            </w:r>
          </w:p>
          <w:p w:rsidR="0028140D" w:rsidRPr="00EF603D" w:rsidRDefault="0028140D" w:rsidP="0028140D">
            <w:pPr>
              <w:pStyle w:val="ListParagraph"/>
              <w:numPr>
                <w:ilvl w:val="0"/>
                <w:numId w:val="17"/>
              </w:numPr>
              <w:spacing w:after="120"/>
              <w:jc w:val="both"/>
              <w:rPr>
                <w:rFonts w:ascii="Verdana" w:hAnsi="Verdana" w:cs="Arial"/>
                <w:sz w:val="22"/>
                <w:szCs w:val="22"/>
              </w:rPr>
            </w:pPr>
            <w:r w:rsidRPr="00EF603D">
              <w:rPr>
                <w:rFonts w:ascii="Verdana" w:hAnsi="Verdana" w:cs="Arial"/>
                <w:sz w:val="22"/>
                <w:szCs w:val="22"/>
              </w:rPr>
              <w:t>The nature of the grievance appeal</w:t>
            </w:r>
          </w:p>
          <w:p w:rsidR="0028140D" w:rsidRPr="00EF603D" w:rsidRDefault="0028140D" w:rsidP="0028140D">
            <w:pPr>
              <w:pStyle w:val="ListParagraph"/>
              <w:numPr>
                <w:ilvl w:val="0"/>
                <w:numId w:val="17"/>
              </w:numPr>
              <w:spacing w:after="120"/>
              <w:jc w:val="both"/>
              <w:rPr>
                <w:rFonts w:ascii="Verdana" w:hAnsi="Verdana" w:cs="Arial"/>
                <w:sz w:val="22"/>
                <w:szCs w:val="22"/>
              </w:rPr>
            </w:pPr>
            <w:r w:rsidRPr="00EF603D">
              <w:rPr>
                <w:rFonts w:ascii="Verdana" w:hAnsi="Verdana" w:cs="Arial"/>
                <w:sz w:val="22"/>
                <w:szCs w:val="22"/>
              </w:rPr>
              <w:t>The outcome of the appeal</w:t>
            </w:r>
          </w:p>
          <w:p w:rsidR="0028140D" w:rsidRPr="00EF603D" w:rsidRDefault="0028140D" w:rsidP="00F633E0">
            <w:pPr>
              <w:pStyle w:val="ListParagraph"/>
              <w:numPr>
                <w:ilvl w:val="0"/>
                <w:numId w:val="17"/>
              </w:numPr>
              <w:spacing w:after="120"/>
              <w:jc w:val="both"/>
              <w:rPr>
                <w:rFonts w:ascii="Verdana" w:hAnsi="Verdana" w:cs="Arial"/>
                <w:sz w:val="22"/>
                <w:szCs w:val="22"/>
              </w:rPr>
            </w:pPr>
            <w:r w:rsidRPr="00EF603D">
              <w:rPr>
                <w:rFonts w:ascii="Verdana" w:hAnsi="Verdana" w:cs="Arial"/>
                <w:sz w:val="22"/>
                <w:szCs w:val="22"/>
              </w:rPr>
              <w:t>Any subsequent developments</w:t>
            </w:r>
          </w:p>
        </w:tc>
        <w:tc>
          <w:tcPr>
            <w:tcW w:w="250" w:type="dxa"/>
            <w:gridSpan w:val="2"/>
            <w:tcBorders>
              <w:right w:val="dashed" w:sz="4" w:space="0" w:color="auto"/>
            </w:tcBorders>
            <w:shd w:val="clear" w:color="auto" w:fill="auto"/>
          </w:tcPr>
          <w:p w:rsidR="0028140D" w:rsidRPr="00EF603D" w:rsidRDefault="0028140D" w:rsidP="00932016">
            <w:pPr>
              <w:rPr>
                <w:rFonts w:ascii="Verdana" w:hAnsi="Verdana" w:cs="Arial"/>
              </w:rPr>
            </w:pPr>
          </w:p>
        </w:tc>
        <w:tc>
          <w:tcPr>
            <w:tcW w:w="1557" w:type="dxa"/>
            <w:tcBorders>
              <w:left w:val="dashed" w:sz="4" w:space="0" w:color="auto"/>
            </w:tcBorders>
            <w:shd w:val="clear" w:color="auto" w:fill="auto"/>
          </w:tcPr>
          <w:p w:rsidR="0028140D" w:rsidRPr="00EF603D" w:rsidRDefault="0028140D" w:rsidP="00932016">
            <w:pPr>
              <w:rPr>
                <w:rFonts w:ascii="Verdana" w:hAnsi="Verdana" w:cs="Arial"/>
                <w:sz w:val="18"/>
                <w:szCs w:val="18"/>
              </w:rPr>
            </w:pPr>
          </w:p>
        </w:tc>
      </w:tr>
      <w:tr w:rsidR="0033748B" w:rsidRPr="00EF603D">
        <w:trPr>
          <w:gridAfter w:val="1"/>
          <w:wAfter w:w="7" w:type="dxa"/>
        </w:trPr>
        <w:tc>
          <w:tcPr>
            <w:tcW w:w="588" w:type="dxa"/>
            <w:gridSpan w:val="2"/>
          </w:tcPr>
          <w:p w:rsidR="0033748B" w:rsidRPr="00EF603D" w:rsidRDefault="0033748B" w:rsidP="00FF2EDD">
            <w:pPr>
              <w:spacing w:after="120"/>
              <w:rPr>
                <w:rFonts w:ascii="Verdana" w:hAnsi="Verdana" w:cs="Arial"/>
                <w:sz w:val="22"/>
                <w:szCs w:val="22"/>
              </w:rPr>
            </w:pPr>
          </w:p>
        </w:tc>
        <w:tc>
          <w:tcPr>
            <w:tcW w:w="600" w:type="dxa"/>
            <w:gridSpan w:val="2"/>
          </w:tcPr>
          <w:p w:rsidR="0033748B" w:rsidRPr="00EF603D" w:rsidRDefault="0033748B" w:rsidP="00923C59">
            <w:pPr>
              <w:numPr>
                <w:ilvl w:val="0"/>
                <w:numId w:val="6"/>
              </w:numPr>
              <w:spacing w:after="120"/>
              <w:rPr>
                <w:rFonts w:ascii="Verdana" w:hAnsi="Verdana" w:cs="Arial"/>
                <w:sz w:val="22"/>
                <w:szCs w:val="22"/>
              </w:rPr>
            </w:pPr>
          </w:p>
        </w:tc>
        <w:tc>
          <w:tcPr>
            <w:tcW w:w="6967" w:type="dxa"/>
            <w:gridSpan w:val="3"/>
          </w:tcPr>
          <w:p w:rsidR="0033748B" w:rsidRPr="00EF603D" w:rsidRDefault="0033748B" w:rsidP="0028140D">
            <w:pPr>
              <w:spacing w:after="120"/>
              <w:jc w:val="both"/>
              <w:rPr>
                <w:rFonts w:ascii="Verdana" w:hAnsi="Verdana" w:cs="Arial"/>
                <w:sz w:val="22"/>
                <w:szCs w:val="22"/>
              </w:rPr>
            </w:pPr>
            <w:r w:rsidRPr="00EF603D">
              <w:rPr>
                <w:rFonts w:ascii="Verdana" w:hAnsi="Verdana" w:cs="Arial"/>
                <w:sz w:val="22"/>
                <w:szCs w:val="22"/>
              </w:rPr>
              <w:t xml:space="preserve">If the matter is still not resolved and the employee still remains dissatisfied, s/he may raise the grievance in writing with the </w:t>
            </w:r>
            <w:r w:rsidR="0028140D" w:rsidRPr="00EF603D">
              <w:rPr>
                <w:rFonts w:ascii="Verdana" w:hAnsi="Verdana" w:cs="Arial"/>
                <w:sz w:val="22"/>
                <w:szCs w:val="22"/>
              </w:rPr>
              <w:t>Chief Executive Officer or their delegate</w:t>
            </w:r>
            <w:r w:rsidRPr="00EF603D">
              <w:rPr>
                <w:rFonts w:ascii="Verdana" w:hAnsi="Verdana" w:cs="Arial"/>
                <w:sz w:val="22"/>
                <w:szCs w:val="22"/>
              </w:rPr>
              <w:t xml:space="preserve">.  The employee will be invited to present their case at a </w:t>
            </w:r>
            <w:r w:rsidR="0028140D" w:rsidRPr="00EF603D">
              <w:rPr>
                <w:rFonts w:ascii="Verdana" w:hAnsi="Verdana" w:cs="Arial"/>
                <w:sz w:val="22"/>
                <w:szCs w:val="22"/>
              </w:rPr>
              <w:t>final appeal meet</w:t>
            </w:r>
            <w:r w:rsidRPr="00EF603D">
              <w:rPr>
                <w:rFonts w:ascii="Verdana" w:hAnsi="Verdana" w:cs="Arial"/>
                <w:sz w:val="22"/>
                <w:szCs w:val="22"/>
              </w:rPr>
              <w:t xml:space="preserve">ing and where appropriate should be allowed to be accompanied.  The </w:t>
            </w:r>
            <w:r w:rsidR="0028140D" w:rsidRPr="00EF603D">
              <w:rPr>
                <w:rFonts w:ascii="Verdana" w:hAnsi="Verdana" w:cs="Arial"/>
                <w:sz w:val="22"/>
                <w:szCs w:val="22"/>
              </w:rPr>
              <w:t>Chief Executive Officer</w:t>
            </w:r>
            <w:r w:rsidRPr="00EF603D">
              <w:rPr>
                <w:rFonts w:ascii="Verdana" w:hAnsi="Verdana" w:cs="Arial"/>
                <w:sz w:val="22"/>
                <w:szCs w:val="22"/>
              </w:rPr>
              <w:t xml:space="preserve"> or delegate will obtain any records and will give further consideration to the problem.  A decision will be given in writing, if possible within 10 days of the matter being referred to this stage of the procedure.  This decision will be final</w:t>
            </w:r>
            <w:r w:rsidR="00D27097" w:rsidRPr="00EF603D">
              <w:rPr>
                <w:rFonts w:ascii="Verdana" w:hAnsi="Verdana" w:cs="Arial"/>
                <w:sz w:val="22"/>
                <w:szCs w:val="22"/>
              </w:rPr>
              <w:t>.</w:t>
            </w:r>
          </w:p>
        </w:tc>
        <w:tc>
          <w:tcPr>
            <w:tcW w:w="250" w:type="dxa"/>
            <w:gridSpan w:val="2"/>
            <w:tcBorders>
              <w:right w:val="dashed" w:sz="4" w:space="0" w:color="auto"/>
            </w:tcBorders>
            <w:shd w:val="clear" w:color="auto" w:fill="auto"/>
          </w:tcPr>
          <w:p w:rsidR="0033748B" w:rsidRPr="00EF603D" w:rsidRDefault="0033748B" w:rsidP="00932016">
            <w:pPr>
              <w:rPr>
                <w:rFonts w:ascii="Verdana" w:hAnsi="Verdana" w:cs="Arial"/>
              </w:rPr>
            </w:pPr>
          </w:p>
        </w:tc>
        <w:tc>
          <w:tcPr>
            <w:tcW w:w="1557" w:type="dxa"/>
            <w:tcBorders>
              <w:left w:val="dashed" w:sz="4" w:space="0" w:color="auto"/>
            </w:tcBorders>
            <w:shd w:val="clear" w:color="auto" w:fill="auto"/>
          </w:tcPr>
          <w:p w:rsidR="0033748B" w:rsidRPr="00EF603D" w:rsidRDefault="0028140D" w:rsidP="0033748B">
            <w:pPr>
              <w:pStyle w:val="TOCBase"/>
              <w:tabs>
                <w:tab w:val="clear" w:pos="9400"/>
              </w:tabs>
              <w:autoSpaceDE/>
              <w:autoSpaceDN/>
              <w:spacing w:before="60" w:after="60"/>
              <w:rPr>
                <w:rFonts w:ascii="Verdana" w:hAnsi="Verdana" w:cs="Arial"/>
                <w:szCs w:val="20"/>
              </w:rPr>
            </w:pPr>
            <w:r w:rsidRPr="00EF603D">
              <w:rPr>
                <w:rFonts w:ascii="Verdana" w:hAnsi="Verdana" w:cs="Arial"/>
                <w:szCs w:val="20"/>
              </w:rPr>
              <w:t xml:space="preserve">CEO </w:t>
            </w:r>
            <w:r w:rsidR="0033748B" w:rsidRPr="00EF603D">
              <w:rPr>
                <w:rFonts w:ascii="Verdana" w:hAnsi="Verdana" w:cs="Arial"/>
                <w:szCs w:val="20"/>
              </w:rPr>
              <w:t>or Delegate</w:t>
            </w:r>
          </w:p>
          <w:p w:rsidR="0033748B" w:rsidRPr="00EF603D" w:rsidRDefault="0033748B" w:rsidP="00932016">
            <w:pPr>
              <w:rPr>
                <w:rFonts w:ascii="Verdana" w:hAnsi="Verdana" w:cs="Arial"/>
                <w:sz w:val="18"/>
                <w:szCs w:val="18"/>
              </w:rPr>
            </w:pPr>
          </w:p>
        </w:tc>
      </w:tr>
      <w:tr w:rsidR="0033748B" w:rsidRPr="00EF603D">
        <w:trPr>
          <w:gridAfter w:val="1"/>
          <w:wAfter w:w="7" w:type="dxa"/>
        </w:trPr>
        <w:tc>
          <w:tcPr>
            <w:tcW w:w="588" w:type="dxa"/>
            <w:gridSpan w:val="2"/>
          </w:tcPr>
          <w:p w:rsidR="0033748B" w:rsidRPr="00EF603D" w:rsidRDefault="0033748B" w:rsidP="00FF2EDD">
            <w:pPr>
              <w:spacing w:after="120"/>
              <w:rPr>
                <w:rFonts w:ascii="Verdana" w:hAnsi="Verdana" w:cs="Arial"/>
                <w:sz w:val="22"/>
                <w:szCs w:val="22"/>
              </w:rPr>
            </w:pPr>
          </w:p>
        </w:tc>
        <w:tc>
          <w:tcPr>
            <w:tcW w:w="600" w:type="dxa"/>
            <w:gridSpan w:val="2"/>
          </w:tcPr>
          <w:p w:rsidR="0033748B" w:rsidRPr="00EF603D" w:rsidRDefault="0033748B" w:rsidP="0033748B">
            <w:pPr>
              <w:spacing w:after="120"/>
              <w:rPr>
                <w:rFonts w:ascii="Verdana" w:hAnsi="Verdana" w:cs="Arial"/>
                <w:sz w:val="22"/>
                <w:szCs w:val="22"/>
              </w:rPr>
            </w:pPr>
          </w:p>
        </w:tc>
        <w:tc>
          <w:tcPr>
            <w:tcW w:w="6967" w:type="dxa"/>
            <w:gridSpan w:val="3"/>
          </w:tcPr>
          <w:p w:rsidR="0033748B" w:rsidRPr="00EF603D" w:rsidRDefault="0033748B" w:rsidP="00D27097">
            <w:pPr>
              <w:spacing w:after="120"/>
              <w:jc w:val="both"/>
              <w:rPr>
                <w:rFonts w:ascii="Verdana" w:hAnsi="Verdana" w:cs="Arial"/>
              </w:rPr>
            </w:pPr>
            <w:r w:rsidRPr="00EF603D">
              <w:rPr>
                <w:rFonts w:ascii="Verdana" w:hAnsi="Verdana" w:cs="Arial"/>
                <w:b/>
                <w:bCs/>
              </w:rPr>
              <w:t>NOTES</w:t>
            </w:r>
          </w:p>
        </w:tc>
        <w:tc>
          <w:tcPr>
            <w:tcW w:w="250" w:type="dxa"/>
            <w:gridSpan w:val="2"/>
            <w:tcBorders>
              <w:right w:val="dashed" w:sz="4" w:space="0" w:color="auto"/>
            </w:tcBorders>
            <w:shd w:val="clear" w:color="auto" w:fill="auto"/>
          </w:tcPr>
          <w:p w:rsidR="0033748B" w:rsidRPr="00EF603D" w:rsidRDefault="0033748B" w:rsidP="00932016">
            <w:pPr>
              <w:rPr>
                <w:rFonts w:ascii="Verdana" w:hAnsi="Verdana" w:cs="Arial"/>
              </w:rPr>
            </w:pPr>
          </w:p>
        </w:tc>
        <w:tc>
          <w:tcPr>
            <w:tcW w:w="1557" w:type="dxa"/>
            <w:tcBorders>
              <w:left w:val="dashed" w:sz="4" w:space="0" w:color="auto"/>
            </w:tcBorders>
            <w:shd w:val="clear" w:color="auto" w:fill="auto"/>
          </w:tcPr>
          <w:p w:rsidR="0033748B" w:rsidRPr="00EF603D" w:rsidRDefault="0033748B" w:rsidP="00932016">
            <w:pPr>
              <w:rPr>
                <w:rFonts w:ascii="Verdana" w:hAnsi="Verdana" w:cs="Arial"/>
                <w:sz w:val="18"/>
                <w:szCs w:val="18"/>
              </w:rPr>
            </w:pPr>
          </w:p>
        </w:tc>
      </w:tr>
      <w:tr w:rsidR="0033748B" w:rsidRPr="00EF603D">
        <w:trPr>
          <w:gridAfter w:val="1"/>
          <w:wAfter w:w="7" w:type="dxa"/>
        </w:trPr>
        <w:tc>
          <w:tcPr>
            <w:tcW w:w="588" w:type="dxa"/>
            <w:gridSpan w:val="2"/>
          </w:tcPr>
          <w:p w:rsidR="0033748B" w:rsidRPr="00EF603D" w:rsidRDefault="0033748B" w:rsidP="00FF2EDD">
            <w:pPr>
              <w:spacing w:after="120"/>
              <w:rPr>
                <w:rFonts w:ascii="Verdana" w:hAnsi="Verdana" w:cs="Arial"/>
                <w:sz w:val="22"/>
                <w:szCs w:val="22"/>
              </w:rPr>
            </w:pPr>
          </w:p>
        </w:tc>
        <w:tc>
          <w:tcPr>
            <w:tcW w:w="600" w:type="dxa"/>
            <w:gridSpan w:val="2"/>
          </w:tcPr>
          <w:p w:rsidR="0033748B" w:rsidRPr="00EF603D" w:rsidRDefault="0033748B" w:rsidP="00923C59">
            <w:pPr>
              <w:numPr>
                <w:ilvl w:val="0"/>
                <w:numId w:val="6"/>
              </w:numPr>
              <w:spacing w:after="120"/>
              <w:rPr>
                <w:rFonts w:ascii="Verdana" w:hAnsi="Verdana" w:cs="Arial"/>
                <w:sz w:val="22"/>
                <w:szCs w:val="22"/>
              </w:rPr>
            </w:pPr>
          </w:p>
        </w:tc>
        <w:tc>
          <w:tcPr>
            <w:tcW w:w="6967" w:type="dxa"/>
            <w:gridSpan w:val="3"/>
          </w:tcPr>
          <w:p w:rsidR="0033748B" w:rsidRPr="00EF603D" w:rsidRDefault="0033748B" w:rsidP="00D27097">
            <w:pPr>
              <w:spacing w:after="120"/>
              <w:jc w:val="both"/>
              <w:rPr>
                <w:rFonts w:ascii="Verdana" w:hAnsi="Verdana" w:cs="Arial"/>
                <w:sz w:val="22"/>
                <w:szCs w:val="22"/>
              </w:rPr>
            </w:pPr>
            <w:r w:rsidRPr="00EF603D">
              <w:rPr>
                <w:rFonts w:ascii="Verdana" w:hAnsi="Verdana" w:cs="Arial"/>
                <w:sz w:val="22"/>
                <w:szCs w:val="22"/>
              </w:rPr>
              <w:t>Should the employee’s grievance concern his or her immediate Line Manager the grievance should be raised in writing directly with the Line Manager’s Line Manager or the next senior person.</w:t>
            </w:r>
          </w:p>
        </w:tc>
        <w:tc>
          <w:tcPr>
            <w:tcW w:w="250" w:type="dxa"/>
            <w:gridSpan w:val="2"/>
            <w:tcBorders>
              <w:right w:val="dashed" w:sz="4" w:space="0" w:color="auto"/>
            </w:tcBorders>
            <w:shd w:val="clear" w:color="auto" w:fill="auto"/>
          </w:tcPr>
          <w:p w:rsidR="0033748B" w:rsidRPr="00EF603D" w:rsidRDefault="0033748B" w:rsidP="00932016">
            <w:pPr>
              <w:rPr>
                <w:rFonts w:ascii="Verdana" w:hAnsi="Verdana" w:cs="Arial"/>
              </w:rPr>
            </w:pPr>
          </w:p>
        </w:tc>
        <w:tc>
          <w:tcPr>
            <w:tcW w:w="1557" w:type="dxa"/>
            <w:tcBorders>
              <w:left w:val="dashed" w:sz="4" w:space="0" w:color="auto"/>
            </w:tcBorders>
            <w:shd w:val="clear" w:color="auto" w:fill="auto"/>
          </w:tcPr>
          <w:p w:rsidR="0033748B" w:rsidRPr="00EF603D" w:rsidRDefault="0033748B" w:rsidP="0033748B">
            <w:pPr>
              <w:pStyle w:val="TOCBase"/>
              <w:tabs>
                <w:tab w:val="clear" w:pos="9400"/>
              </w:tabs>
              <w:autoSpaceDE/>
              <w:autoSpaceDN/>
              <w:spacing w:before="60" w:after="60"/>
              <w:rPr>
                <w:rFonts w:ascii="Verdana" w:hAnsi="Verdana" w:cs="Arial"/>
                <w:szCs w:val="20"/>
              </w:rPr>
            </w:pPr>
            <w:r w:rsidRPr="00EF603D">
              <w:rPr>
                <w:rFonts w:ascii="Verdana" w:hAnsi="Verdana" w:cs="Arial"/>
                <w:szCs w:val="20"/>
              </w:rPr>
              <w:t>Employee</w:t>
            </w:r>
          </w:p>
          <w:p w:rsidR="0033748B" w:rsidRPr="00EF603D" w:rsidRDefault="0033748B" w:rsidP="0033748B">
            <w:pPr>
              <w:pStyle w:val="TOCBase"/>
              <w:tabs>
                <w:tab w:val="clear" w:pos="9400"/>
              </w:tabs>
              <w:autoSpaceDE/>
              <w:autoSpaceDN/>
              <w:spacing w:before="60" w:after="60"/>
              <w:rPr>
                <w:rFonts w:ascii="Verdana" w:hAnsi="Verdana" w:cs="Arial"/>
                <w:szCs w:val="20"/>
              </w:rPr>
            </w:pPr>
            <w:r w:rsidRPr="00EF603D">
              <w:rPr>
                <w:rFonts w:ascii="Verdana" w:hAnsi="Verdana" w:cs="Arial"/>
                <w:szCs w:val="20"/>
              </w:rPr>
              <w:t>Managers</w:t>
            </w:r>
          </w:p>
          <w:p w:rsidR="0033748B" w:rsidRPr="00EF603D" w:rsidRDefault="0033748B" w:rsidP="00932016">
            <w:pPr>
              <w:rPr>
                <w:rFonts w:ascii="Verdana" w:hAnsi="Verdana" w:cs="Arial"/>
                <w:sz w:val="18"/>
                <w:szCs w:val="18"/>
              </w:rPr>
            </w:pPr>
          </w:p>
        </w:tc>
      </w:tr>
      <w:tr w:rsidR="0033748B" w:rsidRPr="00EF603D">
        <w:trPr>
          <w:gridAfter w:val="1"/>
          <w:wAfter w:w="7" w:type="dxa"/>
        </w:trPr>
        <w:tc>
          <w:tcPr>
            <w:tcW w:w="588" w:type="dxa"/>
            <w:gridSpan w:val="2"/>
          </w:tcPr>
          <w:p w:rsidR="0033748B" w:rsidRPr="00EF603D" w:rsidRDefault="0033748B" w:rsidP="00FF2EDD">
            <w:pPr>
              <w:spacing w:after="120"/>
              <w:rPr>
                <w:rFonts w:ascii="Verdana" w:hAnsi="Verdana" w:cs="Arial"/>
                <w:sz w:val="22"/>
                <w:szCs w:val="22"/>
              </w:rPr>
            </w:pPr>
          </w:p>
        </w:tc>
        <w:tc>
          <w:tcPr>
            <w:tcW w:w="600" w:type="dxa"/>
            <w:gridSpan w:val="2"/>
          </w:tcPr>
          <w:p w:rsidR="0033748B" w:rsidRPr="00EF603D" w:rsidRDefault="0033748B" w:rsidP="00923C59">
            <w:pPr>
              <w:numPr>
                <w:ilvl w:val="0"/>
                <w:numId w:val="6"/>
              </w:numPr>
              <w:spacing w:after="120"/>
              <w:rPr>
                <w:rFonts w:ascii="Verdana" w:hAnsi="Verdana" w:cs="Arial"/>
                <w:sz w:val="22"/>
                <w:szCs w:val="22"/>
              </w:rPr>
            </w:pPr>
          </w:p>
        </w:tc>
        <w:tc>
          <w:tcPr>
            <w:tcW w:w="6967" w:type="dxa"/>
            <w:gridSpan w:val="3"/>
          </w:tcPr>
          <w:p w:rsidR="0033748B" w:rsidRPr="00EF603D" w:rsidRDefault="0033748B" w:rsidP="00D27097">
            <w:pPr>
              <w:spacing w:after="120"/>
              <w:jc w:val="both"/>
              <w:rPr>
                <w:rFonts w:ascii="Verdana" w:hAnsi="Verdana" w:cs="Arial"/>
                <w:sz w:val="22"/>
                <w:szCs w:val="22"/>
              </w:rPr>
            </w:pPr>
            <w:r w:rsidRPr="00EF603D">
              <w:rPr>
                <w:rFonts w:ascii="Verdana" w:hAnsi="Verdana" w:cs="Arial"/>
                <w:sz w:val="22"/>
                <w:szCs w:val="22"/>
              </w:rPr>
              <w:t>Where complaints are considered too personal or the ‘complainant’ feels unable to discuss the matter with their immediate Line Manager, they should talk directly to the next Manager in the hierarchy.  Where necessary they may approach the Group Operations Manager/Group Business Manager directly.</w:t>
            </w:r>
          </w:p>
        </w:tc>
        <w:tc>
          <w:tcPr>
            <w:tcW w:w="250" w:type="dxa"/>
            <w:gridSpan w:val="2"/>
            <w:tcBorders>
              <w:right w:val="dashed" w:sz="4" w:space="0" w:color="auto"/>
            </w:tcBorders>
            <w:shd w:val="clear" w:color="auto" w:fill="auto"/>
          </w:tcPr>
          <w:p w:rsidR="0033748B" w:rsidRPr="00EF603D" w:rsidRDefault="0033748B" w:rsidP="00932016">
            <w:pPr>
              <w:rPr>
                <w:rFonts w:ascii="Verdana" w:hAnsi="Verdana" w:cs="Arial"/>
              </w:rPr>
            </w:pPr>
          </w:p>
        </w:tc>
        <w:tc>
          <w:tcPr>
            <w:tcW w:w="1557" w:type="dxa"/>
            <w:tcBorders>
              <w:left w:val="dashed" w:sz="4" w:space="0" w:color="auto"/>
            </w:tcBorders>
            <w:shd w:val="clear" w:color="auto" w:fill="auto"/>
          </w:tcPr>
          <w:p w:rsidR="0033748B" w:rsidRPr="00EF603D" w:rsidRDefault="0033748B" w:rsidP="00932016">
            <w:pPr>
              <w:rPr>
                <w:rFonts w:ascii="Verdana" w:hAnsi="Verdana" w:cs="Arial"/>
                <w:sz w:val="18"/>
                <w:szCs w:val="18"/>
              </w:rPr>
            </w:pPr>
          </w:p>
        </w:tc>
      </w:tr>
      <w:tr w:rsidR="0033748B" w:rsidRPr="00EF603D">
        <w:trPr>
          <w:gridAfter w:val="1"/>
          <w:wAfter w:w="7" w:type="dxa"/>
        </w:trPr>
        <w:tc>
          <w:tcPr>
            <w:tcW w:w="588" w:type="dxa"/>
            <w:gridSpan w:val="2"/>
          </w:tcPr>
          <w:p w:rsidR="0033748B" w:rsidRPr="00EF603D" w:rsidRDefault="0033748B" w:rsidP="00FF2EDD">
            <w:pPr>
              <w:spacing w:after="120"/>
              <w:rPr>
                <w:rFonts w:ascii="Verdana" w:hAnsi="Verdana" w:cs="Arial"/>
                <w:sz w:val="22"/>
                <w:szCs w:val="22"/>
              </w:rPr>
            </w:pPr>
          </w:p>
        </w:tc>
        <w:tc>
          <w:tcPr>
            <w:tcW w:w="600" w:type="dxa"/>
            <w:gridSpan w:val="2"/>
          </w:tcPr>
          <w:p w:rsidR="0033748B" w:rsidRPr="00EF603D" w:rsidRDefault="0033748B" w:rsidP="00923C59">
            <w:pPr>
              <w:numPr>
                <w:ilvl w:val="0"/>
                <w:numId w:val="6"/>
              </w:numPr>
              <w:spacing w:after="120"/>
              <w:rPr>
                <w:rFonts w:ascii="Verdana" w:hAnsi="Verdana" w:cs="Arial"/>
                <w:sz w:val="22"/>
                <w:szCs w:val="22"/>
              </w:rPr>
            </w:pPr>
          </w:p>
        </w:tc>
        <w:tc>
          <w:tcPr>
            <w:tcW w:w="6967" w:type="dxa"/>
            <w:gridSpan w:val="3"/>
          </w:tcPr>
          <w:p w:rsidR="0033748B" w:rsidRPr="00EF603D" w:rsidRDefault="0033748B" w:rsidP="00D27097">
            <w:pPr>
              <w:spacing w:after="120"/>
              <w:jc w:val="both"/>
              <w:rPr>
                <w:rFonts w:ascii="Verdana" w:hAnsi="Verdana" w:cs="Arial"/>
                <w:sz w:val="22"/>
                <w:szCs w:val="22"/>
              </w:rPr>
            </w:pPr>
            <w:r w:rsidRPr="00EF603D">
              <w:rPr>
                <w:rFonts w:ascii="Verdana" w:hAnsi="Verdana" w:cs="Arial"/>
                <w:sz w:val="22"/>
                <w:szCs w:val="22"/>
              </w:rPr>
              <w:t>Copies of all correspondence should be sent to Human Resources marked ‘Private and Confidential’.</w:t>
            </w:r>
          </w:p>
        </w:tc>
        <w:tc>
          <w:tcPr>
            <w:tcW w:w="250" w:type="dxa"/>
            <w:gridSpan w:val="2"/>
            <w:tcBorders>
              <w:right w:val="dashed" w:sz="4" w:space="0" w:color="auto"/>
            </w:tcBorders>
            <w:shd w:val="clear" w:color="auto" w:fill="auto"/>
          </w:tcPr>
          <w:p w:rsidR="0033748B" w:rsidRPr="00EF603D" w:rsidRDefault="0033748B" w:rsidP="00932016">
            <w:pPr>
              <w:rPr>
                <w:rFonts w:ascii="Verdana" w:hAnsi="Verdana" w:cs="Arial"/>
              </w:rPr>
            </w:pPr>
          </w:p>
        </w:tc>
        <w:tc>
          <w:tcPr>
            <w:tcW w:w="1557" w:type="dxa"/>
            <w:tcBorders>
              <w:left w:val="dashed" w:sz="4" w:space="0" w:color="auto"/>
            </w:tcBorders>
            <w:shd w:val="clear" w:color="auto" w:fill="auto"/>
          </w:tcPr>
          <w:p w:rsidR="0033748B" w:rsidRPr="00EF603D" w:rsidRDefault="0033748B" w:rsidP="00932016">
            <w:pPr>
              <w:rPr>
                <w:rFonts w:ascii="Verdana" w:hAnsi="Verdana" w:cs="Arial"/>
                <w:sz w:val="18"/>
                <w:szCs w:val="18"/>
              </w:rPr>
            </w:pPr>
          </w:p>
        </w:tc>
      </w:tr>
      <w:tr w:rsidR="0033748B" w:rsidRPr="00EF603D">
        <w:trPr>
          <w:gridAfter w:val="1"/>
          <w:wAfter w:w="7" w:type="dxa"/>
        </w:trPr>
        <w:tc>
          <w:tcPr>
            <w:tcW w:w="588" w:type="dxa"/>
            <w:gridSpan w:val="2"/>
          </w:tcPr>
          <w:p w:rsidR="0033748B" w:rsidRPr="00EF603D" w:rsidRDefault="0033748B" w:rsidP="00FF2EDD">
            <w:pPr>
              <w:spacing w:after="120"/>
              <w:rPr>
                <w:rFonts w:ascii="Verdana" w:hAnsi="Verdana" w:cs="Arial"/>
                <w:sz w:val="22"/>
                <w:szCs w:val="22"/>
              </w:rPr>
            </w:pPr>
          </w:p>
        </w:tc>
        <w:tc>
          <w:tcPr>
            <w:tcW w:w="600" w:type="dxa"/>
            <w:gridSpan w:val="2"/>
          </w:tcPr>
          <w:p w:rsidR="0033748B" w:rsidRPr="00EF603D" w:rsidRDefault="0033748B" w:rsidP="00923C59">
            <w:pPr>
              <w:numPr>
                <w:ilvl w:val="0"/>
                <w:numId w:val="6"/>
              </w:numPr>
              <w:spacing w:after="120"/>
              <w:rPr>
                <w:rFonts w:ascii="Verdana" w:hAnsi="Verdana" w:cs="Arial"/>
                <w:sz w:val="22"/>
                <w:szCs w:val="22"/>
              </w:rPr>
            </w:pPr>
          </w:p>
        </w:tc>
        <w:tc>
          <w:tcPr>
            <w:tcW w:w="6967" w:type="dxa"/>
            <w:gridSpan w:val="3"/>
          </w:tcPr>
          <w:p w:rsidR="0033748B" w:rsidRPr="00EF603D" w:rsidRDefault="0033748B" w:rsidP="00D27097">
            <w:pPr>
              <w:spacing w:after="120"/>
              <w:jc w:val="both"/>
              <w:rPr>
                <w:rFonts w:ascii="Verdana" w:hAnsi="Verdana" w:cs="Arial"/>
                <w:sz w:val="22"/>
                <w:szCs w:val="22"/>
              </w:rPr>
            </w:pPr>
            <w:r w:rsidRPr="00EF603D">
              <w:rPr>
                <w:rFonts w:ascii="Verdana" w:hAnsi="Verdana" w:cs="Arial"/>
                <w:sz w:val="22"/>
                <w:szCs w:val="22"/>
              </w:rPr>
              <w:t>It is imperative that any grievance is dealt with promptly and a fair resolution sought.  The grievance should be dealt with within the agreed deadlines as set out in the procedure.</w:t>
            </w:r>
          </w:p>
        </w:tc>
        <w:tc>
          <w:tcPr>
            <w:tcW w:w="250" w:type="dxa"/>
            <w:gridSpan w:val="2"/>
            <w:tcBorders>
              <w:right w:val="dashed" w:sz="4" w:space="0" w:color="auto"/>
            </w:tcBorders>
            <w:shd w:val="clear" w:color="auto" w:fill="auto"/>
          </w:tcPr>
          <w:p w:rsidR="0033748B" w:rsidRPr="00EF603D" w:rsidRDefault="0033748B" w:rsidP="00932016">
            <w:pPr>
              <w:rPr>
                <w:rFonts w:ascii="Verdana" w:hAnsi="Verdana" w:cs="Arial"/>
              </w:rPr>
            </w:pPr>
          </w:p>
        </w:tc>
        <w:tc>
          <w:tcPr>
            <w:tcW w:w="1557" w:type="dxa"/>
            <w:tcBorders>
              <w:left w:val="dashed" w:sz="4" w:space="0" w:color="auto"/>
            </w:tcBorders>
            <w:shd w:val="clear" w:color="auto" w:fill="auto"/>
          </w:tcPr>
          <w:p w:rsidR="0033748B" w:rsidRPr="00EF603D" w:rsidRDefault="0033748B" w:rsidP="00932016">
            <w:pPr>
              <w:rPr>
                <w:rFonts w:ascii="Verdana" w:hAnsi="Verdana" w:cs="Arial"/>
                <w:sz w:val="18"/>
                <w:szCs w:val="18"/>
              </w:rPr>
            </w:pPr>
          </w:p>
        </w:tc>
      </w:tr>
      <w:tr w:rsidR="00FF2EDD" w:rsidRPr="00EF603D">
        <w:tblPrEx>
          <w:tblCellMar>
            <w:left w:w="108" w:type="dxa"/>
            <w:right w:w="108" w:type="dxa"/>
          </w:tblCellMar>
        </w:tblPrEx>
        <w:trPr>
          <w:gridBefore w:val="1"/>
          <w:wBefore w:w="7" w:type="dxa"/>
          <w:trHeight w:hRule="exact" w:val="576"/>
        </w:trPr>
        <w:tc>
          <w:tcPr>
            <w:tcW w:w="588" w:type="dxa"/>
            <w:gridSpan w:val="2"/>
          </w:tcPr>
          <w:p w:rsidR="00FF2EDD" w:rsidRPr="00EF603D" w:rsidRDefault="00FF2EDD" w:rsidP="000A4D82">
            <w:pPr>
              <w:spacing w:before="120" w:after="120"/>
              <w:rPr>
                <w:rFonts w:ascii="Verdana" w:hAnsi="Verdana" w:cs="Arial"/>
                <w:b/>
                <w:sz w:val="28"/>
                <w:szCs w:val="28"/>
              </w:rPr>
            </w:pPr>
          </w:p>
        </w:tc>
        <w:tc>
          <w:tcPr>
            <w:tcW w:w="9374" w:type="dxa"/>
            <w:gridSpan w:val="8"/>
          </w:tcPr>
          <w:p w:rsidR="00FF2EDD" w:rsidRPr="00EF603D" w:rsidRDefault="00FF2EDD" w:rsidP="000A4D82">
            <w:pPr>
              <w:spacing w:before="120" w:after="120"/>
              <w:rPr>
                <w:rFonts w:ascii="Verdana" w:hAnsi="Verdana" w:cs="Arial"/>
                <w:b/>
                <w:sz w:val="28"/>
                <w:szCs w:val="28"/>
              </w:rPr>
            </w:pPr>
          </w:p>
        </w:tc>
      </w:tr>
      <w:tr w:rsidR="008C3FE3" w:rsidRPr="00EF603D" w:rsidTr="008C3FE3">
        <w:tblPrEx>
          <w:tblCellMar>
            <w:left w:w="108" w:type="dxa"/>
            <w:right w:w="108" w:type="dxa"/>
          </w:tblCellMar>
        </w:tblPrEx>
        <w:trPr>
          <w:gridBefore w:val="1"/>
          <w:wBefore w:w="7" w:type="dxa"/>
          <w:trHeight w:val="432"/>
        </w:trPr>
        <w:tc>
          <w:tcPr>
            <w:tcW w:w="588" w:type="dxa"/>
            <w:gridSpan w:val="2"/>
          </w:tcPr>
          <w:p w:rsidR="008C3FE3" w:rsidRPr="00EF603D" w:rsidRDefault="008C3FE3" w:rsidP="00DE062F">
            <w:pPr>
              <w:rPr>
                <w:rFonts w:ascii="Verdana" w:hAnsi="Verdana" w:cs="Arial"/>
                <w:sz w:val="22"/>
                <w:szCs w:val="22"/>
              </w:rPr>
            </w:pPr>
          </w:p>
        </w:tc>
        <w:tc>
          <w:tcPr>
            <w:tcW w:w="654" w:type="dxa"/>
            <w:gridSpan w:val="2"/>
          </w:tcPr>
          <w:p w:rsidR="008C3FE3" w:rsidRPr="00EF603D" w:rsidRDefault="008C3FE3" w:rsidP="001000E1">
            <w:pPr>
              <w:spacing w:after="120"/>
              <w:jc w:val="both"/>
              <w:rPr>
                <w:rFonts w:ascii="Verdana" w:hAnsi="Verdana" w:cs="Arial"/>
                <w:sz w:val="22"/>
                <w:szCs w:val="22"/>
              </w:rPr>
            </w:pPr>
          </w:p>
        </w:tc>
        <w:tc>
          <w:tcPr>
            <w:tcW w:w="6946" w:type="dxa"/>
            <w:gridSpan w:val="3"/>
          </w:tcPr>
          <w:p w:rsidR="008C3FE3" w:rsidRPr="00EF603D" w:rsidRDefault="008C3FE3" w:rsidP="008C3FE3">
            <w:pPr>
              <w:tabs>
                <w:tab w:val="left" w:pos="567"/>
              </w:tabs>
              <w:spacing w:after="120"/>
              <w:jc w:val="both"/>
              <w:rPr>
                <w:rFonts w:ascii="Verdana" w:hAnsi="Verdana" w:cs="Arial"/>
                <w:sz w:val="22"/>
                <w:szCs w:val="22"/>
              </w:rPr>
            </w:pPr>
          </w:p>
        </w:tc>
        <w:tc>
          <w:tcPr>
            <w:tcW w:w="1774" w:type="dxa"/>
            <w:gridSpan w:val="3"/>
          </w:tcPr>
          <w:p w:rsidR="008C3FE3" w:rsidRPr="00EF603D" w:rsidRDefault="008C3FE3" w:rsidP="008C3FE3">
            <w:pPr>
              <w:spacing w:after="120"/>
              <w:jc w:val="both"/>
              <w:rPr>
                <w:rFonts w:ascii="Verdana" w:hAnsi="Verdana" w:cs="Arial"/>
                <w:sz w:val="22"/>
                <w:szCs w:val="22"/>
              </w:rPr>
            </w:pPr>
          </w:p>
        </w:tc>
      </w:tr>
      <w:tr w:rsidR="00D868A9" w:rsidRPr="00EF603D" w:rsidTr="00C81BEC">
        <w:tblPrEx>
          <w:tblCellMar>
            <w:left w:w="108" w:type="dxa"/>
            <w:right w:w="108" w:type="dxa"/>
          </w:tblCellMar>
        </w:tblPrEx>
        <w:trPr>
          <w:gridBefore w:val="1"/>
          <w:trHeight w:hRule="exact" w:val="576"/>
        </w:trPr>
        <w:tc>
          <w:tcPr>
            <w:tcW w:w="588" w:type="dxa"/>
            <w:gridSpan w:val="2"/>
          </w:tcPr>
          <w:p w:rsidR="00D868A9" w:rsidRPr="00EF603D" w:rsidRDefault="002E7975" w:rsidP="00C81BEC">
            <w:pPr>
              <w:spacing w:before="120" w:after="120"/>
              <w:rPr>
                <w:rFonts w:ascii="Verdana" w:hAnsi="Verdana" w:cs="Arial"/>
                <w:b/>
                <w:sz w:val="28"/>
                <w:szCs w:val="28"/>
              </w:rPr>
            </w:pPr>
            <w:r w:rsidRPr="00EF603D">
              <w:rPr>
                <w:rFonts w:ascii="Verdana" w:hAnsi="Verdana" w:cs="Arial"/>
                <w:b/>
                <w:sz w:val="28"/>
                <w:szCs w:val="28"/>
              </w:rPr>
              <w:t>6</w:t>
            </w:r>
          </w:p>
        </w:tc>
        <w:tc>
          <w:tcPr>
            <w:tcW w:w="9374" w:type="dxa"/>
            <w:gridSpan w:val="8"/>
          </w:tcPr>
          <w:p w:rsidR="00D868A9" w:rsidRPr="00EF603D" w:rsidRDefault="00D868A9" w:rsidP="00C81BEC">
            <w:pPr>
              <w:spacing w:before="120" w:after="120"/>
              <w:rPr>
                <w:rFonts w:ascii="Verdana" w:hAnsi="Verdana" w:cs="Arial"/>
                <w:b/>
                <w:sz w:val="28"/>
                <w:szCs w:val="28"/>
              </w:rPr>
            </w:pPr>
            <w:r w:rsidRPr="00EF603D">
              <w:rPr>
                <w:rFonts w:ascii="Verdana" w:hAnsi="Verdana" w:cs="Arial"/>
                <w:b/>
                <w:sz w:val="28"/>
                <w:szCs w:val="28"/>
              </w:rPr>
              <w:t>Documentation</w:t>
            </w:r>
          </w:p>
        </w:tc>
      </w:tr>
      <w:tr w:rsidR="00D868A9" w:rsidRPr="00EF603D" w:rsidTr="00C81BEC">
        <w:tblPrEx>
          <w:tblCellMar>
            <w:left w:w="108" w:type="dxa"/>
            <w:right w:w="108" w:type="dxa"/>
          </w:tblCellMar>
        </w:tblPrEx>
        <w:trPr>
          <w:gridBefore w:val="1"/>
          <w:gridAfter w:val="3"/>
          <w:wAfter w:w="1774" w:type="dxa"/>
          <w:trHeight w:val="432"/>
        </w:trPr>
        <w:tc>
          <w:tcPr>
            <w:tcW w:w="588" w:type="dxa"/>
            <w:gridSpan w:val="2"/>
          </w:tcPr>
          <w:p w:rsidR="00D868A9" w:rsidRPr="00EF603D" w:rsidRDefault="00D868A9" w:rsidP="00C81BEC">
            <w:pPr>
              <w:rPr>
                <w:rFonts w:ascii="Verdana" w:hAnsi="Verdana" w:cs="Arial"/>
                <w:sz w:val="22"/>
                <w:szCs w:val="22"/>
              </w:rPr>
            </w:pPr>
          </w:p>
        </w:tc>
        <w:tc>
          <w:tcPr>
            <w:tcW w:w="654" w:type="dxa"/>
            <w:gridSpan w:val="2"/>
          </w:tcPr>
          <w:p w:rsidR="00D868A9" w:rsidRPr="00EF603D" w:rsidRDefault="00D868A9" w:rsidP="00C81BEC">
            <w:pPr>
              <w:spacing w:after="120"/>
              <w:jc w:val="both"/>
              <w:rPr>
                <w:rFonts w:ascii="Verdana" w:hAnsi="Verdana" w:cs="Arial"/>
                <w:sz w:val="22"/>
                <w:szCs w:val="22"/>
              </w:rPr>
            </w:pPr>
          </w:p>
        </w:tc>
        <w:tc>
          <w:tcPr>
            <w:tcW w:w="6946" w:type="dxa"/>
            <w:gridSpan w:val="3"/>
          </w:tcPr>
          <w:p w:rsidR="00D868A9" w:rsidRPr="00EF603D" w:rsidRDefault="00D868A9" w:rsidP="00C81BEC">
            <w:pPr>
              <w:tabs>
                <w:tab w:val="left" w:pos="567"/>
              </w:tabs>
              <w:spacing w:after="120"/>
              <w:jc w:val="both"/>
              <w:rPr>
                <w:rFonts w:ascii="Verdana" w:hAnsi="Verdana" w:cs="Arial"/>
                <w:sz w:val="22"/>
                <w:szCs w:val="22"/>
              </w:rPr>
            </w:pPr>
            <w:r w:rsidRPr="00EF603D">
              <w:rPr>
                <w:rFonts w:ascii="Verdana" w:hAnsi="Verdana" w:cs="Arial"/>
                <w:sz w:val="22"/>
                <w:szCs w:val="22"/>
              </w:rPr>
              <w:t>None</w:t>
            </w:r>
          </w:p>
        </w:tc>
      </w:tr>
    </w:tbl>
    <w:p w:rsidR="00D868A9" w:rsidRPr="00EF603D" w:rsidRDefault="00D868A9" w:rsidP="00D27097">
      <w:pPr>
        <w:rPr>
          <w:rFonts w:ascii="Verdana" w:hAnsi="Verdana" w:cs="Arial"/>
        </w:rPr>
      </w:pPr>
    </w:p>
    <w:sectPr w:rsidR="00D868A9" w:rsidRPr="00EF603D" w:rsidSect="00626CEE">
      <w:footerReference w:type="default" r:id="rId8"/>
      <w:headerReference w:type="first" r:id="rId9"/>
      <w:footerReference w:type="first" r:id="rId10"/>
      <w:pgSz w:w="11906" w:h="16838" w:code="9"/>
      <w:pgMar w:top="720" w:right="720" w:bottom="72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40D" w:rsidRDefault="0028140D" w:rsidP="00FE1D92">
      <w:r>
        <w:separator/>
      </w:r>
    </w:p>
  </w:endnote>
  <w:endnote w:type="continuationSeparator" w:id="0">
    <w:p w:rsidR="0028140D" w:rsidRDefault="0028140D" w:rsidP="00FE1D92">
      <w:r>
        <w:continuationSeparator/>
      </w:r>
    </w:p>
  </w:endnote>
  <w:endnote w:id="1">
    <w:p w:rsidR="0028140D" w:rsidRDefault="0028140D" w:rsidP="0033748B">
      <w:pPr>
        <w:pStyle w:val="EndnoteText"/>
        <w:jc w:val="both"/>
        <w:rPr>
          <w:rFonts w:ascii="Arial" w:hAnsi="Arial" w:cs="Arial"/>
          <w:sz w:val="16"/>
          <w:szCs w:val="16"/>
        </w:rPr>
      </w:pPr>
      <w:r w:rsidRPr="00D27097">
        <w:rPr>
          <w:rStyle w:val="EndnoteReference"/>
          <w:rFonts w:ascii="Arial" w:hAnsi="Arial" w:cs="Arial"/>
          <w:sz w:val="16"/>
          <w:szCs w:val="16"/>
        </w:rPr>
        <w:endnoteRef/>
      </w:r>
      <w:r w:rsidRPr="00D27097">
        <w:rPr>
          <w:rFonts w:ascii="Arial" w:hAnsi="Arial" w:cs="Arial"/>
          <w:sz w:val="16"/>
          <w:szCs w:val="16"/>
        </w:rPr>
        <w:t xml:space="preserve"> The statutory right to accompaniment applies only to grievance </w:t>
      </w:r>
      <w:r w:rsidR="005F2FE2">
        <w:rPr>
          <w:rFonts w:ascii="Arial" w:hAnsi="Arial" w:cs="Arial"/>
          <w:sz w:val="16"/>
          <w:szCs w:val="16"/>
        </w:rPr>
        <w:t>meetings</w:t>
      </w:r>
      <w:r w:rsidR="005F2FE2" w:rsidRPr="00D27097">
        <w:rPr>
          <w:rFonts w:ascii="Arial" w:hAnsi="Arial" w:cs="Arial"/>
          <w:sz w:val="16"/>
          <w:szCs w:val="16"/>
        </w:rPr>
        <w:t xml:space="preserve"> </w:t>
      </w:r>
      <w:r w:rsidRPr="00D27097">
        <w:rPr>
          <w:rFonts w:ascii="Arial" w:hAnsi="Arial" w:cs="Arial"/>
          <w:sz w:val="16"/>
          <w:szCs w:val="16"/>
        </w:rPr>
        <w:t>that concern the performance of a “duty by an employer in relation to a worker”.  This means a legal duty arising from statute or common law.  (See section 13/5 of the Employment Relations Act 1999.)</w:t>
      </w:r>
    </w:p>
    <w:p w:rsidR="0028140D" w:rsidRDefault="0028140D" w:rsidP="00C81BEC">
      <w:pPr>
        <w:pBdr>
          <w:bottom w:val="single" w:sz="6" w:space="1" w:color="auto"/>
        </w:pBdr>
        <w:jc w:val="both"/>
        <w:rPr>
          <w:rFonts w:ascii="Arial" w:hAnsi="Arial" w:cs="Arial"/>
          <w:sz w:val="22"/>
          <w:szCs w:val="22"/>
        </w:rPr>
      </w:pPr>
    </w:p>
    <w:p w:rsidR="0028140D" w:rsidRDefault="0028140D" w:rsidP="00C81BEC">
      <w:pPr>
        <w:jc w:val="both"/>
        <w:rPr>
          <w:rFonts w:ascii="Arial" w:hAnsi="Arial" w:cs="Arial"/>
          <w:sz w:val="22"/>
          <w:szCs w:val="22"/>
        </w:rPr>
      </w:pPr>
    </w:p>
    <w:p w:rsidR="0028140D" w:rsidRPr="00403E18" w:rsidRDefault="0028140D" w:rsidP="00C81BEC">
      <w:pPr>
        <w:jc w:val="both"/>
        <w:rPr>
          <w:rFonts w:ascii="Arial" w:hAnsi="Arial" w:cs="Arial"/>
          <w:bCs/>
          <w:iCs/>
          <w:color w:val="000000" w:themeColor="text1"/>
          <w:sz w:val="22"/>
          <w:szCs w:val="22"/>
        </w:rPr>
      </w:pPr>
      <w:r w:rsidRPr="00403E18">
        <w:rPr>
          <w:rFonts w:ascii="Arial" w:hAnsi="Arial" w:cs="Arial"/>
          <w:bCs/>
          <w:iCs/>
          <w:color w:val="000000" w:themeColor="text1"/>
          <w:sz w:val="22"/>
          <w:szCs w:val="22"/>
        </w:rPr>
        <w:t>This procedure/guidance/policy is reviewed by the Executive Team or their delegate in consultation with staff</w:t>
      </w:r>
      <w:r>
        <w:rPr>
          <w:rFonts w:ascii="Arial" w:hAnsi="Arial" w:cs="Arial"/>
          <w:bCs/>
          <w:iCs/>
          <w:color w:val="000000" w:themeColor="text1"/>
          <w:sz w:val="22"/>
          <w:szCs w:val="22"/>
        </w:rPr>
        <w:t>, where appropriate,</w:t>
      </w:r>
      <w:r w:rsidRPr="00403E18">
        <w:rPr>
          <w:rFonts w:ascii="Arial" w:hAnsi="Arial" w:cs="Arial"/>
          <w:bCs/>
          <w:iCs/>
          <w:color w:val="000000" w:themeColor="text1"/>
          <w:sz w:val="22"/>
          <w:szCs w:val="22"/>
        </w:rPr>
        <w:t xml:space="preserve"> following changes in legislation, good practice guidelines or as is deemed appropriate.</w:t>
      </w:r>
    </w:p>
    <w:p w:rsidR="0028140D" w:rsidRPr="00403E18" w:rsidRDefault="0028140D" w:rsidP="00C81BEC">
      <w:pPr>
        <w:jc w:val="both"/>
        <w:rPr>
          <w:rFonts w:ascii="Arial" w:hAnsi="Arial" w:cs="Arial"/>
          <w:bCs/>
          <w:iCs/>
          <w:color w:val="000000" w:themeColor="text1"/>
          <w:sz w:val="22"/>
          <w:szCs w:val="22"/>
        </w:rPr>
      </w:pPr>
    </w:p>
    <w:p w:rsidR="0028140D" w:rsidRPr="00403E18" w:rsidRDefault="0028140D" w:rsidP="00C81BEC">
      <w:pPr>
        <w:jc w:val="both"/>
        <w:rPr>
          <w:rFonts w:ascii="Arial" w:hAnsi="Arial" w:cs="Arial"/>
          <w:bCs/>
          <w:iCs/>
          <w:color w:val="000000" w:themeColor="text1"/>
          <w:sz w:val="22"/>
          <w:szCs w:val="22"/>
        </w:rPr>
      </w:pPr>
      <w:r>
        <w:rPr>
          <w:rFonts w:ascii="Arial" w:hAnsi="Arial" w:cs="Arial"/>
          <w:bCs/>
          <w:iCs/>
          <w:color w:val="000000" w:themeColor="text1"/>
          <w:sz w:val="22"/>
          <w:szCs w:val="22"/>
        </w:rPr>
        <w:t xml:space="preserve">Staff </w:t>
      </w:r>
      <w:r w:rsidRPr="00403E18">
        <w:rPr>
          <w:rFonts w:ascii="Arial" w:hAnsi="Arial" w:cs="Arial"/>
          <w:bCs/>
          <w:iCs/>
          <w:color w:val="000000" w:themeColor="text1"/>
          <w:sz w:val="22"/>
          <w:szCs w:val="22"/>
        </w:rPr>
        <w:t>are invited to comment and any recommendations for change/improvement should be in writing to the Senior Admin Officer at the Business Centre who will liaise with the senior manager who has authorised release of this document – see control box, front sheet.</w:t>
      </w:r>
    </w:p>
    <w:p w:rsidR="0028140D" w:rsidRPr="00D27097" w:rsidRDefault="0028140D" w:rsidP="0033748B">
      <w:pPr>
        <w:pStyle w:val="EndnoteText"/>
        <w:jc w:val="both"/>
        <w:rPr>
          <w:rFonts w:ascii="Arial" w:hAnsi="Arial" w:cs="Arial"/>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08"/>
      <w:gridCol w:w="1454"/>
    </w:tblGrid>
    <w:tr w:rsidR="0028140D">
      <w:tc>
        <w:tcPr>
          <w:tcW w:w="8508" w:type="dxa"/>
        </w:tcPr>
        <w:p w:rsidR="0028140D" w:rsidRPr="004D7BD8" w:rsidRDefault="0028140D" w:rsidP="00FF2EDD">
          <w:pPr>
            <w:pStyle w:val="Footer"/>
            <w:rPr>
              <w:rFonts w:ascii="Arial" w:hAnsi="Arial" w:cs="Arial"/>
              <w:sz w:val="20"/>
              <w:szCs w:val="20"/>
            </w:rPr>
          </w:pPr>
          <w:r w:rsidRPr="00355E66">
            <w:rPr>
              <w:rFonts w:ascii="Arial" w:hAnsi="Arial" w:cs="Arial"/>
              <w:sz w:val="20"/>
              <w:szCs w:val="20"/>
            </w:rPr>
            <w:fldChar w:fldCharType="begin"/>
          </w:r>
          <w:r w:rsidRPr="00355E66">
            <w:rPr>
              <w:rFonts w:ascii="Arial" w:hAnsi="Arial" w:cs="Arial"/>
              <w:sz w:val="20"/>
              <w:szCs w:val="20"/>
            </w:rPr>
            <w:instrText xml:space="preserve"> FILENAME  \* Upper  \* MERGEFORMAT </w:instrText>
          </w:r>
          <w:r w:rsidRPr="00355E66">
            <w:rPr>
              <w:rFonts w:ascii="Arial" w:hAnsi="Arial" w:cs="Arial"/>
              <w:sz w:val="20"/>
              <w:szCs w:val="20"/>
            </w:rPr>
            <w:fldChar w:fldCharType="separate"/>
          </w:r>
          <w:r w:rsidR="00AA798F">
            <w:rPr>
              <w:rFonts w:ascii="Arial" w:hAnsi="Arial" w:cs="Arial"/>
              <w:noProof/>
              <w:sz w:val="20"/>
              <w:szCs w:val="20"/>
            </w:rPr>
            <w:t>GRIEVANCE PROCEDURE V1.2</w:t>
          </w:r>
          <w:r w:rsidRPr="00355E66">
            <w:rPr>
              <w:rFonts w:ascii="Arial" w:hAnsi="Arial" w:cs="Arial"/>
              <w:sz w:val="20"/>
              <w:szCs w:val="20"/>
            </w:rPr>
            <w:fldChar w:fldCharType="end"/>
          </w:r>
        </w:p>
      </w:tc>
      <w:tc>
        <w:tcPr>
          <w:tcW w:w="1454" w:type="dxa"/>
        </w:tcPr>
        <w:p w:rsidR="0028140D" w:rsidRPr="004D7BD8" w:rsidRDefault="0028140D" w:rsidP="004D7BD8">
          <w:pPr>
            <w:pStyle w:val="Footer"/>
            <w:jc w:val="right"/>
            <w:rPr>
              <w:rFonts w:ascii="Arial" w:hAnsi="Arial" w:cs="Arial"/>
              <w:sz w:val="20"/>
              <w:szCs w:val="20"/>
            </w:rPr>
          </w:pPr>
          <w:r w:rsidRPr="004D7BD8">
            <w:rPr>
              <w:rFonts w:ascii="Arial" w:hAnsi="Arial" w:cs="Arial"/>
              <w:sz w:val="20"/>
              <w:szCs w:val="20"/>
            </w:rPr>
            <w:t>P</w:t>
          </w:r>
          <w:r>
            <w:rPr>
              <w:rFonts w:ascii="Arial" w:hAnsi="Arial" w:cs="Arial"/>
              <w:sz w:val="20"/>
              <w:szCs w:val="20"/>
            </w:rPr>
            <w:t>age</w:t>
          </w:r>
          <w:r w:rsidRPr="004D7BD8">
            <w:rPr>
              <w:rFonts w:ascii="Arial" w:hAnsi="Arial" w:cs="Arial"/>
              <w:sz w:val="20"/>
              <w:szCs w:val="20"/>
            </w:rPr>
            <w:t xml:space="preserve"> </w:t>
          </w:r>
          <w:r w:rsidRPr="004D7BD8">
            <w:rPr>
              <w:rStyle w:val="PageNumber"/>
              <w:rFonts w:ascii="Arial" w:hAnsi="Arial" w:cs="Arial"/>
              <w:sz w:val="20"/>
              <w:szCs w:val="20"/>
            </w:rPr>
            <w:fldChar w:fldCharType="begin"/>
          </w:r>
          <w:r w:rsidRPr="004D7BD8">
            <w:rPr>
              <w:rStyle w:val="PageNumber"/>
              <w:rFonts w:ascii="Arial" w:hAnsi="Arial" w:cs="Arial"/>
              <w:sz w:val="20"/>
              <w:szCs w:val="20"/>
            </w:rPr>
            <w:instrText xml:space="preserve"> PAGE </w:instrText>
          </w:r>
          <w:r w:rsidRPr="004D7BD8">
            <w:rPr>
              <w:rStyle w:val="PageNumber"/>
              <w:rFonts w:ascii="Arial" w:hAnsi="Arial" w:cs="Arial"/>
              <w:sz w:val="20"/>
              <w:szCs w:val="20"/>
            </w:rPr>
            <w:fldChar w:fldCharType="separate"/>
          </w:r>
          <w:r w:rsidR="00EF603D">
            <w:rPr>
              <w:rStyle w:val="PageNumber"/>
              <w:rFonts w:ascii="Arial" w:hAnsi="Arial" w:cs="Arial"/>
              <w:noProof/>
              <w:sz w:val="20"/>
              <w:szCs w:val="20"/>
            </w:rPr>
            <w:t>4</w:t>
          </w:r>
          <w:r w:rsidRPr="004D7BD8">
            <w:rPr>
              <w:rStyle w:val="PageNumber"/>
              <w:rFonts w:ascii="Arial" w:hAnsi="Arial" w:cs="Arial"/>
              <w:sz w:val="20"/>
              <w:szCs w:val="20"/>
            </w:rPr>
            <w:fldChar w:fldCharType="end"/>
          </w:r>
        </w:p>
      </w:tc>
    </w:tr>
  </w:tbl>
  <w:p w:rsidR="0028140D" w:rsidRDefault="0028140D" w:rsidP="004D7B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08"/>
      <w:gridCol w:w="1454"/>
    </w:tblGrid>
    <w:tr w:rsidR="0028140D">
      <w:tc>
        <w:tcPr>
          <w:tcW w:w="8508" w:type="dxa"/>
          <w:tcBorders>
            <w:top w:val="single" w:sz="4" w:space="0" w:color="auto"/>
          </w:tcBorders>
        </w:tcPr>
        <w:p w:rsidR="0028140D" w:rsidRPr="00304902" w:rsidRDefault="0028140D">
          <w:pPr>
            <w:pStyle w:val="Footer"/>
            <w:rPr>
              <w:rFonts w:ascii="Arial" w:hAnsi="Arial" w:cs="Arial"/>
              <w:sz w:val="20"/>
              <w:szCs w:val="20"/>
            </w:rPr>
          </w:pPr>
          <w:r w:rsidRPr="00355E66">
            <w:rPr>
              <w:rFonts w:ascii="Arial" w:hAnsi="Arial" w:cs="Arial"/>
              <w:sz w:val="20"/>
              <w:szCs w:val="20"/>
            </w:rPr>
            <w:fldChar w:fldCharType="begin"/>
          </w:r>
          <w:r w:rsidRPr="00355E66">
            <w:rPr>
              <w:rFonts w:ascii="Arial" w:hAnsi="Arial" w:cs="Arial"/>
              <w:sz w:val="20"/>
              <w:szCs w:val="20"/>
            </w:rPr>
            <w:instrText xml:space="preserve"> FILENAME  \* Upper  \* MERGEFORMAT </w:instrText>
          </w:r>
          <w:r w:rsidRPr="00355E66">
            <w:rPr>
              <w:rFonts w:ascii="Arial" w:hAnsi="Arial" w:cs="Arial"/>
              <w:sz w:val="20"/>
              <w:szCs w:val="20"/>
            </w:rPr>
            <w:fldChar w:fldCharType="separate"/>
          </w:r>
          <w:r w:rsidR="00AA798F">
            <w:rPr>
              <w:rFonts w:ascii="Arial" w:hAnsi="Arial" w:cs="Arial"/>
              <w:noProof/>
              <w:sz w:val="20"/>
              <w:szCs w:val="20"/>
            </w:rPr>
            <w:t>GRIEVANCE PROCEDURE V1.2</w:t>
          </w:r>
          <w:r w:rsidRPr="00355E66">
            <w:rPr>
              <w:rFonts w:ascii="Arial" w:hAnsi="Arial" w:cs="Arial"/>
              <w:sz w:val="20"/>
              <w:szCs w:val="20"/>
            </w:rPr>
            <w:fldChar w:fldCharType="end"/>
          </w:r>
        </w:p>
      </w:tc>
      <w:tc>
        <w:tcPr>
          <w:tcW w:w="1454" w:type="dxa"/>
          <w:tcBorders>
            <w:top w:val="single" w:sz="4" w:space="0" w:color="auto"/>
          </w:tcBorders>
        </w:tcPr>
        <w:p w:rsidR="0028140D" w:rsidRPr="00355E66" w:rsidRDefault="0028140D" w:rsidP="00355E66">
          <w:pPr>
            <w:pStyle w:val="Footer"/>
            <w:jc w:val="right"/>
            <w:rPr>
              <w:rFonts w:ascii="Arial" w:hAnsi="Arial" w:cs="Arial"/>
              <w:sz w:val="20"/>
              <w:szCs w:val="20"/>
            </w:rPr>
          </w:pPr>
          <w:r w:rsidRPr="00355E66">
            <w:rPr>
              <w:rFonts w:ascii="Arial" w:hAnsi="Arial" w:cs="Arial"/>
              <w:sz w:val="20"/>
              <w:szCs w:val="20"/>
            </w:rPr>
            <w:t xml:space="preserve">Page </w:t>
          </w:r>
          <w:r w:rsidRPr="00355E66">
            <w:rPr>
              <w:rStyle w:val="PageNumber"/>
              <w:rFonts w:ascii="Arial" w:hAnsi="Arial" w:cs="Arial"/>
              <w:sz w:val="20"/>
              <w:szCs w:val="20"/>
            </w:rPr>
            <w:fldChar w:fldCharType="begin"/>
          </w:r>
          <w:r w:rsidRPr="00355E66">
            <w:rPr>
              <w:rStyle w:val="PageNumber"/>
              <w:rFonts w:ascii="Arial" w:hAnsi="Arial" w:cs="Arial"/>
              <w:sz w:val="20"/>
              <w:szCs w:val="20"/>
            </w:rPr>
            <w:instrText xml:space="preserve"> PAGE </w:instrText>
          </w:r>
          <w:r w:rsidRPr="00355E66">
            <w:rPr>
              <w:rStyle w:val="PageNumber"/>
              <w:rFonts w:ascii="Arial" w:hAnsi="Arial" w:cs="Arial"/>
              <w:sz w:val="20"/>
              <w:szCs w:val="20"/>
            </w:rPr>
            <w:fldChar w:fldCharType="separate"/>
          </w:r>
          <w:r w:rsidR="00EF603D">
            <w:rPr>
              <w:rStyle w:val="PageNumber"/>
              <w:rFonts w:ascii="Arial" w:hAnsi="Arial" w:cs="Arial"/>
              <w:noProof/>
              <w:sz w:val="20"/>
              <w:szCs w:val="20"/>
            </w:rPr>
            <w:t>1</w:t>
          </w:r>
          <w:r w:rsidRPr="00355E66">
            <w:rPr>
              <w:rStyle w:val="PageNumber"/>
              <w:rFonts w:ascii="Arial" w:hAnsi="Arial" w:cs="Arial"/>
              <w:sz w:val="20"/>
              <w:szCs w:val="20"/>
            </w:rPr>
            <w:fldChar w:fldCharType="end"/>
          </w:r>
        </w:p>
      </w:tc>
    </w:tr>
  </w:tbl>
  <w:p w:rsidR="0028140D" w:rsidRDefault="002814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40D" w:rsidRDefault="0028140D" w:rsidP="00FE1D92">
      <w:r>
        <w:separator/>
      </w:r>
    </w:p>
  </w:footnote>
  <w:footnote w:type="continuationSeparator" w:id="0">
    <w:p w:rsidR="0028140D" w:rsidRDefault="0028140D" w:rsidP="00FE1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1E0" w:firstRow="1" w:lastRow="1" w:firstColumn="1" w:lastColumn="1" w:noHBand="0" w:noVBand="0"/>
    </w:tblPr>
    <w:tblGrid>
      <w:gridCol w:w="4403"/>
      <w:gridCol w:w="1818"/>
      <w:gridCol w:w="1242"/>
      <w:gridCol w:w="1248"/>
      <w:gridCol w:w="1251"/>
    </w:tblGrid>
    <w:tr w:rsidR="0028140D" w:rsidRPr="00FF2EDD">
      <w:trPr>
        <w:trHeight w:val="241"/>
      </w:trPr>
      <w:tc>
        <w:tcPr>
          <w:tcW w:w="3942" w:type="dxa"/>
          <w:vMerge w:val="restart"/>
          <w:tcBorders>
            <w:top w:val="nil"/>
            <w:left w:val="nil"/>
            <w:bottom w:val="nil"/>
            <w:right w:val="single" w:sz="4" w:space="0" w:color="auto"/>
          </w:tcBorders>
          <w:shd w:val="clear" w:color="auto" w:fill="auto"/>
        </w:tcPr>
        <w:p w:rsidR="0028140D" w:rsidRPr="00EF603D" w:rsidRDefault="00EF603D" w:rsidP="00932016">
          <w:pPr>
            <w:rPr>
              <w:rFonts w:ascii="Verdana" w:hAnsi="Verdana" w:cs="Arial"/>
              <w:sz w:val="22"/>
              <w:szCs w:val="22"/>
            </w:rPr>
          </w:pPr>
          <w:r w:rsidRPr="00EF603D">
            <w:rPr>
              <w:rFonts w:ascii="Verdana" w:hAnsi="Verdana" w:cs="Arial"/>
              <w:noProof/>
              <w:sz w:val="22"/>
              <w:szCs w:val="22"/>
            </w:rPr>
            <w:drawing>
              <wp:inline distT="0" distB="0" distL="0" distR="0" wp14:anchorId="3AD51ABB" wp14:editId="1C6F3E72">
                <wp:extent cx="758249" cy="89611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249" cy="896112"/>
                        </a:xfrm>
                        <a:prstGeom prst="rect">
                          <a:avLst/>
                        </a:prstGeom>
                      </pic:spPr>
                    </pic:pic>
                  </a:graphicData>
                </a:graphic>
              </wp:inline>
            </w:drawing>
          </w:r>
        </w:p>
      </w:tc>
      <w:tc>
        <w:tcPr>
          <w:tcW w:w="1899" w:type="dxa"/>
          <w:tcBorders>
            <w:left w:val="single" w:sz="4" w:space="0" w:color="auto"/>
          </w:tcBorders>
          <w:shd w:val="clear" w:color="auto" w:fill="auto"/>
        </w:tcPr>
        <w:p w:rsidR="0028140D" w:rsidRPr="00EF603D" w:rsidRDefault="0028140D" w:rsidP="00932016">
          <w:pPr>
            <w:rPr>
              <w:rFonts w:ascii="Verdana" w:hAnsi="Verdana" w:cs="Arial"/>
              <w:b/>
              <w:sz w:val="18"/>
              <w:szCs w:val="18"/>
            </w:rPr>
          </w:pPr>
          <w:r w:rsidRPr="00EF603D">
            <w:rPr>
              <w:rFonts w:ascii="Verdana" w:hAnsi="Verdana" w:cs="Arial"/>
              <w:b/>
              <w:sz w:val="18"/>
              <w:szCs w:val="18"/>
            </w:rPr>
            <w:t>Office use only</w:t>
          </w:r>
        </w:p>
      </w:tc>
      <w:tc>
        <w:tcPr>
          <w:tcW w:w="4121" w:type="dxa"/>
          <w:gridSpan w:val="3"/>
          <w:tcBorders>
            <w:left w:val="single" w:sz="4" w:space="0" w:color="auto"/>
          </w:tcBorders>
          <w:shd w:val="clear" w:color="auto" w:fill="auto"/>
        </w:tcPr>
        <w:p w:rsidR="0028140D" w:rsidRPr="00EF603D" w:rsidRDefault="0028140D" w:rsidP="00932016">
          <w:pPr>
            <w:rPr>
              <w:rFonts w:ascii="Verdana" w:hAnsi="Verdana" w:cs="Arial"/>
              <w:sz w:val="18"/>
              <w:szCs w:val="18"/>
            </w:rPr>
          </w:pPr>
        </w:p>
      </w:tc>
    </w:tr>
    <w:tr w:rsidR="0028140D" w:rsidRPr="00FF2EDD">
      <w:trPr>
        <w:trHeight w:val="238"/>
      </w:trPr>
      <w:tc>
        <w:tcPr>
          <w:tcW w:w="3942" w:type="dxa"/>
          <w:vMerge/>
          <w:tcBorders>
            <w:left w:val="nil"/>
            <w:bottom w:val="nil"/>
            <w:right w:val="single" w:sz="4" w:space="0" w:color="auto"/>
          </w:tcBorders>
          <w:shd w:val="clear" w:color="auto" w:fill="auto"/>
        </w:tcPr>
        <w:p w:rsidR="0028140D" w:rsidRPr="00EF603D" w:rsidRDefault="0028140D" w:rsidP="00932016">
          <w:pPr>
            <w:rPr>
              <w:rFonts w:ascii="Verdana" w:hAnsi="Verdana" w:cs="Arial"/>
              <w:sz w:val="22"/>
              <w:szCs w:val="22"/>
            </w:rPr>
          </w:pPr>
        </w:p>
      </w:tc>
      <w:tc>
        <w:tcPr>
          <w:tcW w:w="1899" w:type="dxa"/>
          <w:tcBorders>
            <w:left w:val="single" w:sz="4" w:space="0" w:color="auto"/>
          </w:tcBorders>
          <w:shd w:val="clear" w:color="auto" w:fill="auto"/>
        </w:tcPr>
        <w:p w:rsidR="0028140D" w:rsidRPr="00EF603D" w:rsidRDefault="0028140D" w:rsidP="00932016">
          <w:pPr>
            <w:rPr>
              <w:rFonts w:ascii="Verdana" w:hAnsi="Verdana" w:cs="Arial"/>
              <w:sz w:val="18"/>
              <w:szCs w:val="18"/>
            </w:rPr>
          </w:pPr>
          <w:r w:rsidRPr="00EF603D">
            <w:rPr>
              <w:rFonts w:ascii="Verdana" w:hAnsi="Verdana" w:cs="Arial"/>
              <w:sz w:val="18"/>
              <w:szCs w:val="18"/>
            </w:rPr>
            <w:t>Version No:</w:t>
          </w:r>
        </w:p>
      </w:tc>
      <w:tc>
        <w:tcPr>
          <w:tcW w:w="1373" w:type="dxa"/>
          <w:tcBorders>
            <w:left w:val="single" w:sz="4" w:space="0" w:color="auto"/>
          </w:tcBorders>
          <w:shd w:val="clear" w:color="auto" w:fill="auto"/>
        </w:tcPr>
        <w:p w:rsidR="0028140D" w:rsidRPr="00EF603D" w:rsidRDefault="0028140D" w:rsidP="00932016">
          <w:pPr>
            <w:rPr>
              <w:rFonts w:ascii="Verdana" w:hAnsi="Verdana" w:cs="Arial"/>
              <w:sz w:val="18"/>
              <w:szCs w:val="18"/>
            </w:rPr>
          </w:pPr>
          <w:r w:rsidRPr="00EF603D">
            <w:rPr>
              <w:rFonts w:ascii="Verdana" w:hAnsi="Verdana" w:cs="Arial"/>
              <w:sz w:val="18"/>
              <w:szCs w:val="18"/>
            </w:rPr>
            <w:t>1.</w:t>
          </w:r>
          <w:r w:rsidR="00A144BE" w:rsidRPr="00EF603D">
            <w:rPr>
              <w:rFonts w:ascii="Verdana" w:hAnsi="Verdana" w:cs="Arial"/>
              <w:sz w:val="18"/>
              <w:szCs w:val="18"/>
            </w:rPr>
            <w:t>2</w:t>
          </w:r>
        </w:p>
      </w:tc>
      <w:tc>
        <w:tcPr>
          <w:tcW w:w="1374" w:type="dxa"/>
          <w:tcBorders>
            <w:left w:val="single" w:sz="4" w:space="0" w:color="auto"/>
          </w:tcBorders>
          <w:shd w:val="clear" w:color="auto" w:fill="auto"/>
        </w:tcPr>
        <w:p w:rsidR="0028140D" w:rsidRPr="00EF603D" w:rsidRDefault="0028140D" w:rsidP="00932016">
          <w:pPr>
            <w:rPr>
              <w:rFonts w:ascii="Verdana" w:hAnsi="Verdana" w:cs="Arial"/>
              <w:sz w:val="18"/>
              <w:szCs w:val="18"/>
            </w:rPr>
          </w:pPr>
          <w:r w:rsidRPr="00EF603D">
            <w:rPr>
              <w:rFonts w:ascii="Verdana" w:hAnsi="Verdana" w:cs="Arial"/>
              <w:sz w:val="18"/>
              <w:szCs w:val="18"/>
            </w:rPr>
            <w:t>ID No:</w:t>
          </w:r>
        </w:p>
      </w:tc>
      <w:tc>
        <w:tcPr>
          <w:tcW w:w="1374" w:type="dxa"/>
          <w:tcBorders>
            <w:left w:val="single" w:sz="4" w:space="0" w:color="auto"/>
          </w:tcBorders>
          <w:shd w:val="clear" w:color="auto" w:fill="auto"/>
        </w:tcPr>
        <w:p w:rsidR="0028140D" w:rsidRPr="00EF603D" w:rsidRDefault="0028140D" w:rsidP="00932016">
          <w:pPr>
            <w:rPr>
              <w:rFonts w:ascii="Verdana" w:hAnsi="Verdana" w:cs="Arial"/>
              <w:sz w:val="18"/>
              <w:szCs w:val="18"/>
            </w:rPr>
          </w:pPr>
          <w:r w:rsidRPr="00EF603D">
            <w:rPr>
              <w:rFonts w:ascii="Verdana" w:hAnsi="Verdana" w:cs="Arial"/>
              <w:sz w:val="18"/>
              <w:szCs w:val="18"/>
            </w:rPr>
            <w:t>517</w:t>
          </w:r>
        </w:p>
      </w:tc>
    </w:tr>
    <w:tr w:rsidR="0028140D" w:rsidRPr="00FF2EDD">
      <w:trPr>
        <w:trHeight w:val="238"/>
      </w:trPr>
      <w:tc>
        <w:tcPr>
          <w:tcW w:w="3942" w:type="dxa"/>
          <w:vMerge/>
          <w:tcBorders>
            <w:left w:val="nil"/>
            <w:bottom w:val="nil"/>
            <w:right w:val="single" w:sz="4" w:space="0" w:color="auto"/>
          </w:tcBorders>
          <w:shd w:val="clear" w:color="auto" w:fill="auto"/>
        </w:tcPr>
        <w:p w:rsidR="0028140D" w:rsidRPr="00EF603D" w:rsidRDefault="0028140D" w:rsidP="00932016">
          <w:pPr>
            <w:rPr>
              <w:rFonts w:ascii="Verdana" w:hAnsi="Verdana" w:cs="Arial"/>
              <w:sz w:val="22"/>
              <w:szCs w:val="22"/>
            </w:rPr>
          </w:pPr>
        </w:p>
      </w:tc>
      <w:tc>
        <w:tcPr>
          <w:tcW w:w="1899" w:type="dxa"/>
          <w:tcBorders>
            <w:left w:val="single" w:sz="4" w:space="0" w:color="auto"/>
          </w:tcBorders>
          <w:shd w:val="clear" w:color="auto" w:fill="auto"/>
        </w:tcPr>
        <w:p w:rsidR="0028140D" w:rsidRPr="00EF603D" w:rsidRDefault="0028140D" w:rsidP="00932016">
          <w:pPr>
            <w:rPr>
              <w:rFonts w:ascii="Verdana" w:hAnsi="Verdana" w:cs="Arial"/>
              <w:sz w:val="18"/>
              <w:szCs w:val="18"/>
            </w:rPr>
          </w:pPr>
          <w:r w:rsidRPr="00EF603D">
            <w:rPr>
              <w:rFonts w:ascii="Verdana" w:hAnsi="Verdana" w:cs="Arial"/>
              <w:sz w:val="18"/>
              <w:szCs w:val="18"/>
            </w:rPr>
            <w:t>Date Issued:</w:t>
          </w:r>
        </w:p>
      </w:tc>
      <w:tc>
        <w:tcPr>
          <w:tcW w:w="4121" w:type="dxa"/>
          <w:gridSpan w:val="3"/>
          <w:tcBorders>
            <w:left w:val="single" w:sz="4" w:space="0" w:color="auto"/>
          </w:tcBorders>
          <w:shd w:val="clear" w:color="auto" w:fill="auto"/>
        </w:tcPr>
        <w:p w:rsidR="0028140D" w:rsidRPr="00EF603D" w:rsidRDefault="00F633E0" w:rsidP="0033748B">
          <w:pPr>
            <w:autoSpaceDE w:val="0"/>
            <w:autoSpaceDN w:val="0"/>
            <w:spacing w:after="20"/>
            <w:jc w:val="both"/>
            <w:rPr>
              <w:rFonts w:ascii="Verdana" w:hAnsi="Verdana" w:cs="Arial"/>
              <w:sz w:val="18"/>
              <w:szCs w:val="18"/>
            </w:rPr>
          </w:pPr>
          <w:r w:rsidRPr="00EF603D">
            <w:rPr>
              <w:rFonts w:ascii="Verdana" w:hAnsi="Verdana" w:cs="Arial"/>
              <w:sz w:val="18"/>
              <w:szCs w:val="18"/>
            </w:rPr>
            <w:t>22 May 2013</w:t>
          </w:r>
        </w:p>
      </w:tc>
    </w:tr>
    <w:tr w:rsidR="0028140D" w:rsidRPr="00FF2EDD">
      <w:trPr>
        <w:trHeight w:val="238"/>
      </w:trPr>
      <w:tc>
        <w:tcPr>
          <w:tcW w:w="3942" w:type="dxa"/>
          <w:vMerge/>
          <w:tcBorders>
            <w:left w:val="nil"/>
            <w:bottom w:val="nil"/>
            <w:right w:val="single" w:sz="4" w:space="0" w:color="auto"/>
          </w:tcBorders>
          <w:shd w:val="clear" w:color="auto" w:fill="auto"/>
        </w:tcPr>
        <w:p w:rsidR="0028140D" w:rsidRPr="00EF603D" w:rsidRDefault="0028140D" w:rsidP="00932016">
          <w:pPr>
            <w:rPr>
              <w:rFonts w:ascii="Verdana" w:hAnsi="Verdana" w:cs="Arial"/>
              <w:sz w:val="22"/>
              <w:szCs w:val="22"/>
            </w:rPr>
          </w:pPr>
        </w:p>
      </w:tc>
      <w:tc>
        <w:tcPr>
          <w:tcW w:w="1899" w:type="dxa"/>
          <w:tcBorders>
            <w:left w:val="single" w:sz="4" w:space="0" w:color="auto"/>
          </w:tcBorders>
          <w:shd w:val="clear" w:color="auto" w:fill="auto"/>
        </w:tcPr>
        <w:p w:rsidR="0028140D" w:rsidRPr="00EF603D" w:rsidRDefault="0028140D" w:rsidP="00932016">
          <w:pPr>
            <w:rPr>
              <w:rFonts w:ascii="Verdana" w:hAnsi="Verdana" w:cs="Arial"/>
              <w:sz w:val="18"/>
              <w:szCs w:val="18"/>
            </w:rPr>
          </w:pPr>
          <w:r w:rsidRPr="00EF603D">
            <w:rPr>
              <w:rFonts w:ascii="Verdana" w:hAnsi="Verdana" w:cs="Arial"/>
              <w:sz w:val="18"/>
              <w:szCs w:val="18"/>
            </w:rPr>
            <w:t>Previously Issued:</w:t>
          </w:r>
        </w:p>
      </w:tc>
      <w:tc>
        <w:tcPr>
          <w:tcW w:w="4121" w:type="dxa"/>
          <w:gridSpan w:val="3"/>
          <w:tcBorders>
            <w:left w:val="single" w:sz="4" w:space="0" w:color="auto"/>
          </w:tcBorders>
          <w:shd w:val="clear" w:color="auto" w:fill="auto"/>
        </w:tcPr>
        <w:p w:rsidR="0028140D" w:rsidRPr="00EF603D" w:rsidRDefault="00A144BE" w:rsidP="0033748B">
          <w:pPr>
            <w:autoSpaceDE w:val="0"/>
            <w:autoSpaceDN w:val="0"/>
            <w:spacing w:after="20"/>
            <w:jc w:val="both"/>
            <w:rPr>
              <w:rFonts w:ascii="Verdana" w:hAnsi="Verdana" w:cs="Arial"/>
              <w:sz w:val="18"/>
              <w:szCs w:val="18"/>
            </w:rPr>
          </w:pPr>
          <w:r w:rsidRPr="00EF603D">
            <w:rPr>
              <w:rFonts w:ascii="Verdana" w:hAnsi="Verdana" w:cs="Arial"/>
              <w:sz w:val="18"/>
              <w:szCs w:val="18"/>
            </w:rPr>
            <w:t>30 June 2012</w:t>
          </w:r>
        </w:p>
      </w:tc>
    </w:tr>
    <w:tr w:rsidR="0028140D" w:rsidRPr="00FF2EDD">
      <w:trPr>
        <w:trHeight w:val="238"/>
      </w:trPr>
      <w:tc>
        <w:tcPr>
          <w:tcW w:w="3942" w:type="dxa"/>
          <w:vMerge/>
          <w:tcBorders>
            <w:left w:val="nil"/>
            <w:bottom w:val="nil"/>
            <w:right w:val="single" w:sz="4" w:space="0" w:color="auto"/>
          </w:tcBorders>
          <w:shd w:val="clear" w:color="auto" w:fill="auto"/>
        </w:tcPr>
        <w:p w:rsidR="0028140D" w:rsidRPr="00EF603D" w:rsidRDefault="0028140D" w:rsidP="00932016">
          <w:pPr>
            <w:rPr>
              <w:rFonts w:ascii="Verdana" w:hAnsi="Verdana" w:cs="Arial"/>
              <w:sz w:val="22"/>
              <w:szCs w:val="22"/>
            </w:rPr>
          </w:pPr>
        </w:p>
      </w:tc>
      <w:tc>
        <w:tcPr>
          <w:tcW w:w="1899" w:type="dxa"/>
          <w:tcBorders>
            <w:left w:val="single" w:sz="4" w:space="0" w:color="auto"/>
          </w:tcBorders>
          <w:shd w:val="clear" w:color="auto" w:fill="auto"/>
        </w:tcPr>
        <w:p w:rsidR="0028140D" w:rsidRPr="00EF603D" w:rsidRDefault="0028140D" w:rsidP="00932016">
          <w:pPr>
            <w:rPr>
              <w:rFonts w:ascii="Verdana" w:hAnsi="Verdana" w:cs="Arial"/>
              <w:sz w:val="18"/>
              <w:szCs w:val="18"/>
            </w:rPr>
          </w:pPr>
          <w:r w:rsidRPr="00EF603D">
            <w:rPr>
              <w:rFonts w:ascii="Verdana" w:hAnsi="Verdana" w:cs="Arial"/>
              <w:sz w:val="18"/>
              <w:szCs w:val="18"/>
            </w:rPr>
            <w:t>Main Section:</w:t>
          </w:r>
        </w:p>
      </w:tc>
      <w:tc>
        <w:tcPr>
          <w:tcW w:w="4121" w:type="dxa"/>
          <w:gridSpan w:val="3"/>
          <w:tcBorders>
            <w:left w:val="single" w:sz="4" w:space="0" w:color="auto"/>
          </w:tcBorders>
          <w:shd w:val="clear" w:color="auto" w:fill="auto"/>
        </w:tcPr>
        <w:p w:rsidR="0028140D" w:rsidRPr="00EF603D" w:rsidRDefault="0028140D" w:rsidP="0033748B">
          <w:pPr>
            <w:autoSpaceDE w:val="0"/>
            <w:autoSpaceDN w:val="0"/>
            <w:spacing w:after="20"/>
            <w:jc w:val="both"/>
            <w:rPr>
              <w:rFonts w:ascii="Verdana" w:hAnsi="Verdana" w:cs="Arial"/>
              <w:sz w:val="18"/>
              <w:szCs w:val="18"/>
            </w:rPr>
          </w:pPr>
          <w:r w:rsidRPr="00EF603D">
            <w:rPr>
              <w:rFonts w:ascii="Verdana" w:hAnsi="Verdana" w:cs="Arial"/>
              <w:sz w:val="18"/>
              <w:szCs w:val="18"/>
            </w:rPr>
            <w:t>Human Resources</w:t>
          </w:r>
        </w:p>
      </w:tc>
    </w:tr>
    <w:tr w:rsidR="0028140D" w:rsidRPr="00FF2EDD">
      <w:trPr>
        <w:trHeight w:val="238"/>
      </w:trPr>
      <w:tc>
        <w:tcPr>
          <w:tcW w:w="3942" w:type="dxa"/>
          <w:vMerge/>
          <w:tcBorders>
            <w:left w:val="nil"/>
            <w:bottom w:val="nil"/>
            <w:right w:val="single" w:sz="4" w:space="0" w:color="auto"/>
          </w:tcBorders>
          <w:shd w:val="clear" w:color="auto" w:fill="auto"/>
        </w:tcPr>
        <w:p w:rsidR="0028140D" w:rsidRPr="00EF603D" w:rsidRDefault="0028140D" w:rsidP="00932016">
          <w:pPr>
            <w:rPr>
              <w:rFonts w:ascii="Verdana" w:hAnsi="Verdana" w:cs="Arial"/>
              <w:sz w:val="22"/>
              <w:szCs w:val="22"/>
            </w:rPr>
          </w:pPr>
        </w:p>
      </w:tc>
      <w:tc>
        <w:tcPr>
          <w:tcW w:w="1899" w:type="dxa"/>
          <w:tcBorders>
            <w:left w:val="single" w:sz="4" w:space="0" w:color="auto"/>
          </w:tcBorders>
          <w:shd w:val="clear" w:color="auto" w:fill="auto"/>
        </w:tcPr>
        <w:p w:rsidR="0028140D" w:rsidRPr="00EF603D" w:rsidRDefault="0028140D" w:rsidP="00932016">
          <w:pPr>
            <w:rPr>
              <w:rFonts w:ascii="Verdana" w:hAnsi="Verdana" w:cs="Arial"/>
              <w:sz w:val="18"/>
              <w:szCs w:val="18"/>
            </w:rPr>
          </w:pPr>
          <w:r w:rsidRPr="00EF603D">
            <w:rPr>
              <w:rFonts w:ascii="Verdana" w:hAnsi="Verdana" w:cs="Arial"/>
              <w:sz w:val="18"/>
              <w:szCs w:val="18"/>
            </w:rPr>
            <w:t>Sub Section:</w:t>
          </w:r>
        </w:p>
      </w:tc>
      <w:tc>
        <w:tcPr>
          <w:tcW w:w="4121" w:type="dxa"/>
          <w:gridSpan w:val="3"/>
          <w:tcBorders>
            <w:left w:val="single" w:sz="4" w:space="0" w:color="auto"/>
          </w:tcBorders>
          <w:shd w:val="clear" w:color="auto" w:fill="auto"/>
        </w:tcPr>
        <w:p w:rsidR="0028140D" w:rsidRPr="00EF603D" w:rsidRDefault="0028140D" w:rsidP="00932016">
          <w:pPr>
            <w:rPr>
              <w:rFonts w:ascii="Verdana" w:hAnsi="Verdana" w:cs="Arial"/>
              <w:sz w:val="18"/>
              <w:szCs w:val="18"/>
            </w:rPr>
          </w:pPr>
        </w:p>
      </w:tc>
    </w:tr>
    <w:tr w:rsidR="0028140D" w:rsidRPr="00FF2EDD" w:rsidTr="00C81BEC">
      <w:trPr>
        <w:trHeight w:val="238"/>
      </w:trPr>
      <w:tc>
        <w:tcPr>
          <w:tcW w:w="3942" w:type="dxa"/>
          <w:vMerge w:val="restart"/>
          <w:tcBorders>
            <w:top w:val="nil"/>
            <w:left w:val="nil"/>
            <w:right w:val="single" w:sz="4" w:space="0" w:color="auto"/>
          </w:tcBorders>
          <w:shd w:val="clear" w:color="auto" w:fill="auto"/>
          <w:vAlign w:val="center"/>
        </w:tcPr>
        <w:p w:rsidR="0028140D" w:rsidRPr="00EF603D" w:rsidRDefault="0028140D" w:rsidP="00932016">
          <w:pPr>
            <w:rPr>
              <w:rFonts w:ascii="Verdana" w:hAnsi="Verdana" w:cs="Arial"/>
              <w:b/>
              <w:sz w:val="36"/>
              <w:szCs w:val="22"/>
            </w:rPr>
          </w:pPr>
          <w:r w:rsidRPr="00EF603D">
            <w:rPr>
              <w:rFonts w:ascii="Verdana" w:hAnsi="Verdana" w:cs="Arial"/>
              <w:b/>
              <w:sz w:val="36"/>
              <w:szCs w:val="22"/>
            </w:rPr>
            <w:t>Procedure/Guidance</w:t>
          </w:r>
        </w:p>
      </w:tc>
      <w:tc>
        <w:tcPr>
          <w:tcW w:w="1899" w:type="dxa"/>
          <w:tcBorders>
            <w:left w:val="single" w:sz="4" w:space="0" w:color="auto"/>
          </w:tcBorders>
          <w:shd w:val="clear" w:color="auto" w:fill="auto"/>
        </w:tcPr>
        <w:p w:rsidR="0028140D" w:rsidRPr="00EF603D" w:rsidRDefault="0028140D" w:rsidP="00932016">
          <w:pPr>
            <w:rPr>
              <w:rFonts w:ascii="Verdana" w:hAnsi="Verdana" w:cs="Arial"/>
              <w:sz w:val="18"/>
              <w:szCs w:val="18"/>
            </w:rPr>
          </w:pPr>
          <w:r w:rsidRPr="00EF603D">
            <w:rPr>
              <w:rFonts w:ascii="Verdana" w:hAnsi="Verdana" w:cs="Arial"/>
              <w:sz w:val="18"/>
              <w:szCs w:val="18"/>
            </w:rPr>
            <w:t>Division:</w:t>
          </w:r>
        </w:p>
      </w:tc>
      <w:tc>
        <w:tcPr>
          <w:tcW w:w="4121" w:type="dxa"/>
          <w:gridSpan w:val="3"/>
          <w:tcBorders>
            <w:left w:val="single" w:sz="4" w:space="0" w:color="auto"/>
          </w:tcBorders>
          <w:shd w:val="clear" w:color="auto" w:fill="auto"/>
        </w:tcPr>
        <w:p w:rsidR="0028140D" w:rsidRPr="00EF603D" w:rsidRDefault="001249B8" w:rsidP="00932016">
          <w:pPr>
            <w:rPr>
              <w:rFonts w:ascii="Verdana" w:hAnsi="Verdana" w:cs="Arial"/>
              <w:sz w:val="18"/>
              <w:szCs w:val="18"/>
            </w:rPr>
          </w:pPr>
          <w:r w:rsidRPr="00EF603D">
            <w:rPr>
              <w:rFonts w:ascii="Verdana" w:hAnsi="Verdana" w:cs="Arial"/>
              <w:sz w:val="18"/>
              <w:szCs w:val="18"/>
            </w:rPr>
            <w:t>Foster Care</w:t>
          </w:r>
        </w:p>
      </w:tc>
    </w:tr>
    <w:tr w:rsidR="0028140D" w:rsidRPr="00FF2EDD">
      <w:trPr>
        <w:trHeight w:val="238"/>
      </w:trPr>
      <w:tc>
        <w:tcPr>
          <w:tcW w:w="3942" w:type="dxa"/>
          <w:vMerge/>
          <w:tcBorders>
            <w:left w:val="nil"/>
            <w:right w:val="single" w:sz="4" w:space="0" w:color="auto"/>
          </w:tcBorders>
          <w:shd w:val="clear" w:color="auto" w:fill="auto"/>
        </w:tcPr>
        <w:p w:rsidR="0028140D" w:rsidRPr="00EF603D" w:rsidRDefault="0028140D" w:rsidP="00932016">
          <w:pPr>
            <w:rPr>
              <w:rFonts w:ascii="Verdana" w:hAnsi="Verdana" w:cs="Arial"/>
              <w:sz w:val="22"/>
              <w:szCs w:val="22"/>
            </w:rPr>
          </w:pPr>
        </w:p>
      </w:tc>
      <w:tc>
        <w:tcPr>
          <w:tcW w:w="1899" w:type="dxa"/>
          <w:tcBorders>
            <w:left w:val="single" w:sz="4" w:space="0" w:color="auto"/>
          </w:tcBorders>
          <w:shd w:val="clear" w:color="auto" w:fill="auto"/>
        </w:tcPr>
        <w:p w:rsidR="0028140D" w:rsidRPr="00EF603D" w:rsidRDefault="0028140D" w:rsidP="00932016">
          <w:pPr>
            <w:rPr>
              <w:rFonts w:ascii="Verdana" w:hAnsi="Verdana" w:cs="Arial"/>
              <w:sz w:val="18"/>
              <w:szCs w:val="18"/>
            </w:rPr>
          </w:pPr>
          <w:r w:rsidRPr="00EF603D">
            <w:rPr>
              <w:rFonts w:ascii="Verdana" w:hAnsi="Verdana" w:cs="Arial"/>
              <w:sz w:val="18"/>
              <w:szCs w:val="18"/>
            </w:rPr>
            <w:t>Authorised:</w:t>
          </w:r>
        </w:p>
      </w:tc>
      <w:tc>
        <w:tcPr>
          <w:tcW w:w="4121" w:type="dxa"/>
          <w:gridSpan w:val="3"/>
          <w:tcBorders>
            <w:left w:val="single" w:sz="4" w:space="0" w:color="auto"/>
          </w:tcBorders>
          <w:shd w:val="clear" w:color="auto" w:fill="auto"/>
        </w:tcPr>
        <w:p w:rsidR="0028140D" w:rsidRPr="00EF603D" w:rsidRDefault="00F633E0" w:rsidP="0033748B">
          <w:pPr>
            <w:autoSpaceDE w:val="0"/>
            <w:autoSpaceDN w:val="0"/>
            <w:spacing w:after="20"/>
            <w:jc w:val="both"/>
            <w:rPr>
              <w:rFonts w:ascii="Verdana" w:hAnsi="Verdana" w:cs="Arial"/>
              <w:sz w:val="18"/>
              <w:szCs w:val="18"/>
            </w:rPr>
          </w:pPr>
          <w:r w:rsidRPr="00EF603D">
            <w:rPr>
              <w:rFonts w:ascii="Verdana" w:hAnsi="Verdana" w:cs="Arial"/>
              <w:sz w:val="18"/>
              <w:szCs w:val="18"/>
            </w:rPr>
            <w:t>Michelle Redfearn</w:t>
          </w:r>
        </w:p>
      </w:tc>
    </w:tr>
    <w:tr w:rsidR="0028140D" w:rsidRPr="00FF2EDD">
      <w:trPr>
        <w:trHeight w:val="238"/>
      </w:trPr>
      <w:tc>
        <w:tcPr>
          <w:tcW w:w="3942" w:type="dxa"/>
          <w:vMerge/>
          <w:tcBorders>
            <w:left w:val="nil"/>
            <w:bottom w:val="nil"/>
            <w:right w:val="single" w:sz="4" w:space="0" w:color="auto"/>
          </w:tcBorders>
          <w:shd w:val="clear" w:color="auto" w:fill="auto"/>
        </w:tcPr>
        <w:p w:rsidR="0028140D" w:rsidRPr="00EF603D" w:rsidRDefault="0028140D" w:rsidP="00932016">
          <w:pPr>
            <w:rPr>
              <w:rFonts w:ascii="Verdana" w:hAnsi="Verdana" w:cs="Arial"/>
              <w:sz w:val="22"/>
              <w:szCs w:val="22"/>
            </w:rPr>
          </w:pPr>
        </w:p>
      </w:tc>
      <w:tc>
        <w:tcPr>
          <w:tcW w:w="1899" w:type="dxa"/>
          <w:tcBorders>
            <w:left w:val="single" w:sz="4" w:space="0" w:color="auto"/>
            <w:bottom w:val="single" w:sz="4" w:space="0" w:color="auto"/>
          </w:tcBorders>
          <w:shd w:val="clear" w:color="auto" w:fill="auto"/>
        </w:tcPr>
        <w:p w:rsidR="0028140D" w:rsidRPr="00EF603D" w:rsidRDefault="0028140D" w:rsidP="00932016">
          <w:pPr>
            <w:rPr>
              <w:rFonts w:ascii="Verdana" w:hAnsi="Verdana" w:cs="Arial"/>
              <w:sz w:val="18"/>
              <w:szCs w:val="18"/>
            </w:rPr>
          </w:pPr>
          <w:r w:rsidRPr="00EF603D">
            <w:rPr>
              <w:rFonts w:ascii="Verdana" w:hAnsi="Verdana" w:cs="Arial"/>
              <w:sz w:val="18"/>
              <w:szCs w:val="18"/>
            </w:rPr>
            <w:t>Designation:</w:t>
          </w:r>
        </w:p>
      </w:tc>
      <w:tc>
        <w:tcPr>
          <w:tcW w:w="4121" w:type="dxa"/>
          <w:gridSpan w:val="3"/>
          <w:tcBorders>
            <w:left w:val="single" w:sz="4" w:space="0" w:color="auto"/>
            <w:bottom w:val="single" w:sz="4" w:space="0" w:color="auto"/>
          </w:tcBorders>
          <w:shd w:val="clear" w:color="auto" w:fill="auto"/>
        </w:tcPr>
        <w:p w:rsidR="0028140D" w:rsidRPr="00EF603D" w:rsidRDefault="00F633E0" w:rsidP="00F633E0">
          <w:pPr>
            <w:autoSpaceDE w:val="0"/>
            <w:autoSpaceDN w:val="0"/>
            <w:spacing w:after="20"/>
            <w:jc w:val="both"/>
            <w:rPr>
              <w:rFonts w:ascii="Verdana" w:hAnsi="Verdana" w:cs="Arial"/>
              <w:sz w:val="18"/>
              <w:szCs w:val="18"/>
            </w:rPr>
          </w:pPr>
          <w:r w:rsidRPr="00EF603D">
            <w:rPr>
              <w:rFonts w:ascii="Verdana" w:hAnsi="Verdana" w:cs="Arial"/>
              <w:sz w:val="18"/>
              <w:szCs w:val="18"/>
            </w:rPr>
            <w:t>Human Resources Manager</w:t>
          </w:r>
        </w:p>
      </w:tc>
    </w:tr>
  </w:tbl>
  <w:p w:rsidR="0028140D" w:rsidRDefault="002814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5AD0"/>
    <w:multiLevelType w:val="hybridMultilevel"/>
    <w:tmpl w:val="2AAC7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FC2EF6"/>
    <w:multiLevelType w:val="multilevel"/>
    <w:tmpl w:val="349EE144"/>
    <w:lvl w:ilvl="0">
      <w:start w:val="1"/>
      <w:numFmt w:val="decimal"/>
      <w:lvlText w:val="5.%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0BD60D5"/>
    <w:multiLevelType w:val="multilevel"/>
    <w:tmpl w:val="33F0E4A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096294"/>
    <w:multiLevelType w:val="hybridMultilevel"/>
    <w:tmpl w:val="2A427E02"/>
    <w:lvl w:ilvl="0" w:tplc="5B426814">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520D12"/>
    <w:multiLevelType w:val="hybridMultilevel"/>
    <w:tmpl w:val="2A2C2DAC"/>
    <w:lvl w:ilvl="0" w:tplc="EE14F49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80"/>
        </w:tabs>
        <w:ind w:left="180" w:hanging="360"/>
      </w:pPr>
      <w:rPr>
        <w:rFonts w:ascii="Courier New" w:hAnsi="Courier New" w:cs="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cs="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cs="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5">
    <w:nsid w:val="1C05191A"/>
    <w:multiLevelType w:val="multilevel"/>
    <w:tmpl w:val="8C366020"/>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C680700"/>
    <w:multiLevelType w:val="multilevel"/>
    <w:tmpl w:val="A7062D74"/>
    <w:lvl w:ilvl="0">
      <w:start w:val="1"/>
      <w:numFmt w:val="bullet"/>
      <w:lvlText w:val=""/>
      <w:lvlJc w:val="left"/>
      <w:pPr>
        <w:tabs>
          <w:tab w:val="num" w:pos="1620"/>
        </w:tabs>
        <w:ind w:left="16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5B7059D"/>
    <w:multiLevelType w:val="hybridMultilevel"/>
    <w:tmpl w:val="33F0E4A0"/>
    <w:lvl w:ilvl="0" w:tplc="2848AD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8EF5C91"/>
    <w:multiLevelType w:val="hybridMultilevel"/>
    <w:tmpl w:val="033A2264"/>
    <w:lvl w:ilvl="0" w:tplc="5B426814">
      <w:start w:val="1"/>
      <w:numFmt w:val="bullet"/>
      <w:lvlText w:val=""/>
      <w:lvlJc w:val="left"/>
      <w:pPr>
        <w:tabs>
          <w:tab w:val="num" w:pos="432"/>
        </w:tabs>
        <w:ind w:left="432" w:hanging="432"/>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1F105A4"/>
    <w:multiLevelType w:val="multilevel"/>
    <w:tmpl w:val="D520E08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428B1EF1"/>
    <w:multiLevelType w:val="hybridMultilevel"/>
    <w:tmpl w:val="01ACA590"/>
    <w:lvl w:ilvl="0" w:tplc="9C18CBEE">
      <w:start w:val="1"/>
      <w:numFmt w:val="decimal"/>
      <w:lvlText w:val="5.%1"/>
      <w:lvlJc w:val="left"/>
      <w:pPr>
        <w:tabs>
          <w:tab w:val="num" w:pos="0"/>
        </w:tabs>
        <w:ind w:left="504" w:hanging="504"/>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45824905"/>
    <w:multiLevelType w:val="hybridMultilevel"/>
    <w:tmpl w:val="8864C560"/>
    <w:lvl w:ilvl="0" w:tplc="138E9170">
      <w:start w:val="1"/>
      <w:numFmt w:val="decimal"/>
      <w:lvlText w:val="5.%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4AD76520"/>
    <w:multiLevelType w:val="hybridMultilevel"/>
    <w:tmpl w:val="830626FA"/>
    <w:lvl w:ilvl="0" w:tplc="E05EF140">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741AFB"/>
    <w:multiLevelType w:val="hybridMultilevel"/>
    <w:tmpl w:val="A7062D74"/>
    <w:lvl w:ilvl="0" w:tplc="EE14F49C">
      <w:start w:val="1"/>
      <w:numFmt w:val="bullet"/>
      <w:lvlText w:val=""/>
      <w:lvlJc w:val="left"/>
      <w:pPr>
        <w:tabs>
          <w:tab w:val="num" w:pos="1620"/>
        </w:tabs>
        <w:ind w:left="16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5704D6B"/>
    <w:multiLevelType w:val="hybridMultilevel"/>
    <w:tmpl w:val="AC56DF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04A1B29"/>
    <w:multiLevelType w:val="hybridMultilevel"/>
    <w:tmpl w:val="6F20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A1B2F87"/>
    <w:multiLevelType w:val="multilevel"/>
    <w:tmpl w:val="5C22ED3C"/>
    <w:lvl w:ilvl="0">
      <w:start w:val="1"/>
      <w:numFmt w:val="decimal"/>
      <w:lvlText w:val="5.%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14"/>
  </w:num>
  <w:num w:numId="3">
    <w:abstractNumId w:val="7"/>
  </w:num>
  <w:num w:numId="4">
    <w:abstractNumId w:val="11"/>
  </w:num>
  <w:num w:numId="5">
    <w:abstractNumId w:val="1"/>
  </w:num>
  <w:num w:numId="6">
    <w:abstractNumId w:val="10"/>
  </w:num>
  <w:num w:numId="7">
    <w:abstractNumId w:val="16"/>
  </w:num>
  <w:num w:numId="8">
    <w:abstractNumId w:val="4"/>
  </w:num>
  <w:num w:numId="9">
    <w:abstractNumId w:val="13"/>
  </w:num>
  <w:num w:numId="10">
    <w:abstractNumId w:val="6"/>
  </w:num>
  <w:num w:numId="11">
    <w:abstractNumId w:val="8"/>
  </w:num>
  <w:num w:numId="12">
    <w:abstractNumId w:val="2"/>
  </w:num>
  <w:num w:numId="13">
    <w:abstractNumId w:val="3"/>
  </w:num>
  <w:num w:numId="14">
    <w:abstractNumId w:val="12"/>
  </w:num>
  <w:num w:numId="15">
    <w:abstractNumId w:val="5"/>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902"/>
    <w:rsid w:val="00027C7B"/>
    <w:rsid w:val="00037B91"/>
    <w:rsid w:val="000409A9"/>
    <w:rsid w:val="00042E26"/>
    <w:rsid w:val="000531DD"/>
    <w:rsid w:val="00096B7D"/>
    <w:rsid w:val="000A4D82"/>
    <w:rsid w:val="000A5B68"/>
    <w:rsid w:val="000B7DD9"/>
    <w:rsid w:val="000C23ED"/>
    <w:rsid w:val="000C65D5"/>
    <w:rsid w:val="001000E1"/>
    <w:rsid w:val="001045D4"/>
    <w:rsid w:val="00117534"/>
    <w:rsid w:val="001249B8"/>
    <w:rsid w:val="0012742A"/>
    <w:rsid w:val="001426BD"/>
    <w:rsid w:val="00143A04"/>
    <w:rsid w:val="001441C7"/>
    <w:rsid w:val="00166B40"/>
    <w:rsid w:val="001B0ADF"/>
    <w:rsid w:val="001B0E0F"/>
    <w:rsid w:val="001C51E4"/>
    <w:rsid w:val="001D64E4"/>
    <w:rsid w:val="001E750B"/>
    <w:rsid w:val="00257578"/>
    <w:rsid w:val="0028140D"/>
    <w:rsid w:val="00295E49"/>
    <w:rsid w:val="002B44F2"/>
    <w:rsid w:val="002E0C36"/>
    <w:rsid w:val="002E7975"/>
    <w:rsid w:val="002F2640"/>
    <w:rsid w:val="002F3FA5"/>
    <w:rsid w:val="002F5D63"/>
    <w:rsid w:val="00304902"/>
    <w:rsid w:val="00314C16"/>
    <w:rsid w:val="0033748B"/>
    <w:rsid w:val="00343070"/>
    <w:rsid w:val="00355E66"/>
    <w:rsid w:val="00375BF8"/>
    <w:rsid w:val="00383953"/>
    <w:rsid w:val="003938D0"/>
    <w:rsid w:val="003957A0"/>
    <w:rsid w:val="003A6E0A"/>
    <w:rsid w:val="003B5B70"/>
    <w:rsid w:val="003E47A8"/>
    <w:rsid w:val="003E7AE4"/>
    <w:rsid w:val="00436CEC"/>
    <w:rsid w:val="00474F30"/>
    <w:rsid w:val="004B6E27"/>
    <w:rsid w:val="004D7BD8"/>
    <w:rsid w:val="004E7EDC"/>
    <w:rsid w:val="004F561A"/>
    <w:rsid w:val="00571091"/>
    <w:rsid w:val="0057554D"/>
    <w:rsid w:val="005A3890"/>
    <w:rsid w:val="005E4B98"/>
    <w:rsid w:val="005E79C0"/>
    <w:rsid w:val="005F15E2"/>
    <w:rsid w:val="005F2FE2"/>
    <w:rsid w:val="006051BF"/>
    <w:rsid w:val="0062517E"/>
    <w:rsid w:val="00625963"/>
    <w:rsid w:val="00626CEE"/>
    <w:rsid w:val="00627A84"/>
    <w:rsid w:val="00651EFB"/>
    <w:rsid w:val="00683306"/>
    <w:rsid w:val="006B60F6"/>
    <w:rsid w:val="006B7DB7"/>
    <w:rsid w:val="006C2F8C"/>
    <w:rsid w:val="006F52AC"/>
    <w:rsid w:val="00705477"/>
    <w:rsid w:val="00714342"/>
    <w:rsid w:val="00791652"/>
    <w:rsid w:val="007A1EB2"/>
    <w:rsid w:val="0082295E"/>
    <w:rsid w:val="00843EDD"/>
    <w:rsid w:val="0085441B"/>
    <w:rsid w:val="008838E3"/>
    <w:rsid w:val="008955C0"/>
    <w:rsid w:val="008A79B3"/>
    <w:rsid w:val="008B0235"/>
    <w:rsid w:val="008C3FE3"/>
    <w:rsid w:val="00923C59"/>
    <w:rsid w:val="009266F9"/>
    <w:rsid w:val="009307B2"/>
    <w:rsid w:val="00932016"/>
    <w:rsid w:val="00942BA4"/>
    <w:rsid w:val="0094729C"/>
    <w:rsid w:val="009615B1"/>
    <w:rsid w:val="00970CE5"/>
    <w:rsid w:val="00972955"/>
    <w:rsid w:val="00997CA5"/>
    <w:rsid w:val="009E2D2B"/>
    <w:rsid w:val="00A10171"/>
    <w:rsid w:val="00A144BE"/>
    <w:rsid w:val="00A2592A"/>
    <w:rsid w:val="00A313EA"/>
    <w:rsid w:val="00A47C7A"/>
    <w:rsid w:val="00A52FF5"/>
    <w:rsid w:val="00A6145E"/>
    <w:rsid w:val="00A70D5C"/>
    <w:rsid w:val="00A70F26"/>
    <w:rsid w:val="00A86BCE"/>
    <w:rsid w:val="00AA0D9C"/>
    <w:rsid w:val="00AA798F"/>
    <w:rsid w:val="00AC6B15"/>
    <w:rsid w:val="00AC777F"/>
    <w:rsid w:val="00B01484"/>
    <w:rsid w:val="00B648BB"/>
    <w:rsid w:val="00C37C94"/>
    <w:rsid w:val="00C45FD2"/>
    <w:rsid w:val="00C50104"/>
    <w:rsid w:val="00C5436A"/>
    <w:rsid w:val="00C561F8"/>
    <w:rsid w:val="00C7495B"/>
    <w:rsid w:val="00C81BEC"/>
    <w:rsid w:val="00C84227"/>
    <w:rsid w:val="00C844B3"/>
    <w:rsid w:val="00CB4B5F"/>
    <w:rsid w:val="00CC4A42"/>
    <w:rsid w:val="00D2312E"/>
    <w:rsid w:val="00D27097"/>
    <w:rsid w:val="00D27F7D"/>
    <w:rsid w:val="00D43F59"/>
    <w:rsid w:val="00D861B5"/>
    <w:rsid w:val="00D868A9"/>
    <w:rsid w:val="00D90CF8"/>
    <w:rsid w:val="00DA2BF1"/>
    <w:rsid w:val="00DC3A27"/>
    <w:rsid w:val="00DC4D91"/>
    <w:rsid w:val="00DE062F"/>
    <w:rsid w:val="00DE7E52"/>
    <w:rsid w:val="00DF6AA7"/>
    <w:rsid w:val="00E116A4"/>
    <w:rsid w:val="00E25A84"/>
    <w:rsid w:val="00E33712"/>
    <w:rsid w:val="00E639E1"/>
    <w:rsid w:val="00E71135"/>
    <w:rsid w:val="00E7547F"/>
    <w:rsid w:val="00EF603D"/>
    <w:rsid w:val="00F2531F"/>
    <w:rsid w:val="00F44118"/>
    <w:rsid w:val="00F633E0"/>
    <w:rsid w:val="00FE1D92"/>
    <w:rsid w:val="00FF2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basedOn w:val="DefaultParagraphFont"/>
    <w:semiHidden/>
    <w:rsid w:val="00626CEE"/>
    <w:rPr>
      <w:sz w:val="16"/>
      <w:szCs w:val="16"/>
    </w:rPr>
  </w:style>
  <w:style w:type="paragraph" w:styleId="CommentText">
    <w:name w:val="annotation text"/>
    <w:basedOn w:val="Normal"/>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EndnoteText">
    <w:name w:val="endnote text"/>
    <w:basedOn w:val="Normal"/>
    <w:semiHidden/>
    <w:rsid w:val="0033748B"/>
    <w:pPr>
      <w:widowControl w:val="0"/>
      <w:spacing w:before="60" w:after="60"/>
    </w:pPr>
    <w:rPr>
      <w:sz w:val="20"/>
      <w:szCs w:val="20"/>
      <w:lang w:val="en-US" w:eastAsia="en-US"/>
    </w:rPr>
  </w:style>
  <w:style w:type="character" w:styleId="EndnoteReference">
    <w:name w:val="endnote reference"/>
    <w:basedOn w:val="DefaultParagraphFont"/>
    <w:semiHidden/>
    <w:rsid w:val="0033748B"/>
    <w:rPr>
      <w:vertAlign w:val="superscript"/>
    </w:rPr>
  </w:style>
  <w:style w:type="paragraph" w:styleId="BalloonText">
    <w:name w:val="Balloon Text"/>
    <w:basedOn w:val="Normal"/>
    <w:link w:val="BalloonTextChar"/>
    <w:rsid w:val="004E7EDC"/>
    <w:rPr>
      <w:rFonts w:ascii="Tahoma" w:hAnsi="Tahoma" w:cs="Tahoma"/>
      <w:sz w:val="16"/>
      <w:szCs w:val="16"/>
    </w:rPr>
  </w:style>
  <w:style w:type="character" w:customStyle="1" w:styleId="BalloonTextChar">
    <w:name w:val="Balloon Text Char"/>
    <w:basedOn w:val="DefaultParagraphFont"/>
    <w:link w:val="BalloonText"/>
    <w:rsid w:val="004E7EDC"/>
    <w:rPr>
      <w:rFonts w:ascii="Tahoma" w:hAnsi="Tahoma" w:cs="Tahoma"/>
      <w:sz w:val="16"/>
      <w:szCs w:val="16"/>
    </w:rPr>
  </w:style>
  <w:style w:type="paragraph" w:styleId="ListParagraph">
    <w:name w:val="List Paragraph"/>
    <w:basedOn w:val="Normal"/>
    <w:uiPriority w:val="34"/>
    <w:qFormat/>
    <w:rsid w:val="005E79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basedOn w:val="DefaultParagraphFont"/>
    <w:semiHidden/>
    <w:rsid w:val="00626CEE"/>
    <w:rPr>
      <w:sz w:val="16"/>
      <w:szCs w:val="16"/>
    </w:rPr>
  </w:style>
  <w:style w:type="paragraph" w:styleId="CommentText">
    <w:name w:val="annotation text"/>
    <w:basedOn w:val="Normal"/>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EndnoteText">
    <w:name w:val="endnote text"/>
    <w:basedOn w:val="Normal"/>
    <w:semiHidden/>
    <w:rsid w:val="0033748B"/>
    <w:pPr>
      <w:widowControl w:val="0"/>
      <w:spacing w:before="60" w:after="60"/>
    </w:pPr>
    <w:rPr>
      <w:sz w:val="20"/>
      <w:szCs w:val="20"/>
      <w:lang w:val="en-US" w:eastAsia="en-US"/>
    </w:rPr>
  </w:style>
  <w:style w:type="character" w:styleId="EndnoteReference">
    <w:name w:val="endnote reference"/>
    <w:basedOn w:val="DefaultParagraphFont"/>
    <w:semiHidden/>
    <w:rsid w:val="0033748B"/>
    <w:rPr>
      <w:vertAlign w:val="superscript"/>
    </w:rPr>
  </w:style>
  <w:style w:type="paragraph" w:styleId="BalloonText">
    <w:name w:val="Balloon Text"/>
    <w:basedOn w:val="Normal"/>
    <w:link w:val="BalloonTextChar"/>
    <w:rsid w:val="004E7EDC"/>
    <w:rPr>
      <w:rFonts w:ascii="Tahoma" w:hAnsi="Tahoma" w:cs="Tahoma"/>
      <w:sz w:val="16"/>
      <w:szCs w:val="16"/>
    </w:rPr>
  </w:style>
  <w:style w:type="character" w:customStyle="1" w:styleId="BalloonTextChar">
    <w:name w:val="Balloon Text Char"/>
    <w:basedOn w:val="DefaultParagraphFont"/>
    <w:link w:val="BalloonText"/>
    <w:rsid w:val="004E7EDC"/>
    <w:rPr>
      <w:rFonts w:ascii="Tahoma" w:hAnsi="Tahoma" w:cs="Tahoma"/>
      <w:sz w:val="16"/>
      <w:szCs w:val="16"/>
    </w:rPr>
  </w:style>
  <w:style w:type="paragraph" w:styleId="ListParagraph">
    <w:name w:val="List Paragraph"/>
    <w:basedOn w:val="Normal"/>
    <w:uiPriority w:val="34"/>
    <w:qFormat/>
    <w:rsid w:val="005E79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TITLE:</vt:lpstr>
    </vt:vector>
  </TitlesOfParts>
  <Company>Family Care</Company>
  <LinksUpToDate>false</LinksUpToDate>
  <CharactersWithSpaces>5812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Mike La-Borde</dc:creator>
  <cp:lastModifiedBy>Clare Gorton</cp:lastModifiedBy>
  <cp:revision>9</cp:revision>
  <cp:lastPrinted>2014-04-02T09:28:00Z</cp:lastPrinted>
  <dcterms:created xsi:type="dcterms:W3CDTF">2013-05-17T12:43:00Z</dcterms:created>
  <dcterms:modified xsi:type="dcterms:W3CDTF">2016-11-08T08:57:00Z</dcterms:modified>
</cp:coreProperties>
</file>