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588"/>
        <w:gridCol w:w="727"/>
        <w:gridCol w:w="21"/>
        <w:gridCol w:w="6819"/>
        <w:gridCol w:w="250"/>
        <w:gridCol w:w="1557"/>
        <w:gridCol w:w="7"/>
      </w:tblGrid>
      <w:tr w:rsidR="00FF2EDD">
        <w:trPr>
          <w:gridAfter w:val="1"/>
          <w:wAfter w:w="7" w:type="dxa"/>
        </w:trPr>
        <w:tc>
          <w:tcPr>
            <w:tcW w:w="1336" w:type="dxa"/>
            <w:gridSpan w:val="3"/>
          </w:tcPr>
          <w:p w:rsidR="00FF2EDD" w:rsidRPr="00FF2EDD" w:rsidRDefault="00355E66">
            <w:pPr>
              <w:rPr>
                <w:rFonts w:ascii="Arial" w:hAnsi="Arial" w:cs="Arial"/>
                <w:b/>
                <w:sz w:val="36"/>
                <w:szCs w:val="36"/>
              </w:rPr>
            </w:pPr>
            <w:r>
              <w:rPr>
                <w:rFonts w:ascii="Arial" w:hAnsi="Arial" w:cs="Arial"/>
                <w:b/>
                <w:sz w:val="36"/>
                <w:szCs w:val="36"/>
              </w:rPr>
              <w:t>Title</w:t>
            </w:r>
            <w:r w:rsidR="00FF2EDD" w:rsidRPr="00FF2EDD">
              <w:rPr>
                <w:rFonts w:ascii="Arial" w:hAnsi="Arial" w:cs="Arial"/>
                <w:b/>
                <w:sz w:val="36"/>
                <w:szCs w:val="36"/>
              </w:rPr>
              <w:t>:</w:t>
            </w:r>
          </w:p>
        </w:tc>
        <w:tc>
          <w:tcPr>
            <w:tcW w:w="8626" w:type="dxa"/>
            <w:gridSpan w:val="3"/>
          </w:tcPr>
          <w:p w:rsidR="00FF2EDD" w:rsidRPr="00F87977" w:rsidRDefault="00BB0115">
            <w:pPr>
              <w:rPr>
                <w:rFonts w:ascii="Arial" w:hAnsi="Arial" w:cs="Arial"/>
                <w:b/>
                <w:sz w:val="36"/>
                <w:szCs w:val="36"/>
              </w:rPr>
            </w:pPr>
            <w:r w:rsidRPr="00F87977">
              <w:rPr>
                <w:rFonts w:ascii="Arial" w:hAnsi="Arial" w:cs="Arial"/>
                <w:b/>
                <w:sz w:val="36"/>
                <w:szCs w:val="36"/>
              </w:rPr>
              <w:t xml:space="preserve">DISCIPLINARY POLICY </w:t>
            </w:r>
            <w:smartTag w:uri="urn:schemas-microsoft-com:office:smarttags" w:element="stockticker">
              <w:r w:rsidRPr="00F87977">
                <w:rPr>
                  <w:rFonts w:ascii="Arial" w:hAnsi="Arial" w:cs="Arial"/>
                  <w:b/>
                  <w:sz w:val="36"/>
                  <w:szCs w:val="36"/>
                </w:rPr>
                <w:t>AND</w:t>
              </w:r>
            </w:smartTag>
            <w:r w:rsidRPr="00F87977">
              <w:rPr>
                <w:rFonts w:ascii="Arial" w:hAnsi="Arial" w:cs="Arial"/>
                <w:b/>
                <w:sz w:val="36"/>
                <w:szCs w:val="36"/>
              </w:rPr>
              <w:t xml:space="preserve"> PROCEDURE</w:t>
            </w:r>
            <w:r w:rsidR="00CC4F23">
              <w:rPr>
                <w:rFonts w:ascii="Arial" w:hAnsi="Arial" w:cs="Arial"/>
                <w:b/>
                <w:sz w:val="36"/>
                <w:szCs w:val="36"/>
              </w:rPr>
              <w:t xml:space="preserve"> - EMPLOYEES</w:t>
            </w:r>
          </w:p>
        </w:tc>
      </w:tr>
      <w:tr w:rsidR="00FF2EDD">
        <w:trPr>
          <w:gridAfter w:val="1"/>
          <w:wAfter w:w="7" w:type="dxa"/>
        </w:trPr>
        <w:tc>
          <w:tcPr>
            <w:tcW w:w="1336" w:type="dxa"/>
            <w:gridSpan w:val="3"/>
          </w:tcPr>
          <w:p w:rsidR="00FF2EDD" w:rsidRPr="00FF2EDD" w:rsidRDefault="00FF2EDD">
            <w:pPr>
              <w:rPr>
                <w:rFonts w:ascii="Arial" w:hAnsi="Arial" w:cs="Arial"/>
                <w:sz w:val="22"/>
                <w:szCs w:val="22"/>
              </w:rPr>
            </w:pPr>
          </w:p>
        </w:tc>
        <w:tc>
          <w:tcPr>
            <w:tcW w:w="8626" w:type="dxa"/>
            <w:gridSpan w:val="3"/>
          </w:tcPr>
          <w:p w:rsidR="00FF2EDD" w:rsidRPr="00E91C27" w:rsidRDefault="00FF2EDD">
            <w:pPr>
              <w:rPr>
                <w:rFonts w:ascii="Arial" w:hAnsi="Arial" w:cs="Arial"/>
                <w:sz w:val="18"/>
                <w:szCs w:val="18"/>
              </w:rPr>
            </w:pPr>
          </w:p>
        </w:tc>
      </w:tr>
      <w:tr w:rsidR="00FF2EDD">
        <w:trPr>
          <w:gridAfter w:val="1"/>
          <w:wAfter w:w="7" w:type="dxa"/>
        </w:trPr>
        <w:tc>
          <w:tcPr>
            <w:tcW w:w="588" w:type="dxa"/>
          </w:tcPr>
          <w:p w:rsidR="00FF2EDD" w:rsidRPr="00F87977" w:rsidRDefault="00FF2EDD" w:rsidP="006B60F6">
            <w:pPr>
              <w:spacing w:before="120" w:after="120"/>
              <w:rPr>
                <w:rFonts w:ascii="Arial" w:hAnsi="Arial" w:cs="Arial"/>
                <w:b/>
                <w:sz w:val="28"/>
                <w:szCs w:val="28"/>
              </w:rPr>
            </w:pPr>
            <w:r w:rsidRPr="00F87977">
              <w:rPr>
                <w:rFonts w:ascii="Arial" w:hAnsi="Arial" w:cs="Arial"/>
                <w:b/>
                <w:sz w:val="28"/>
                <w:szCs w:val="28"/>
              </w:rPr>
              <w:t>1</w:t>
            </w:r>
          </w:p>
        </w:tc>
        <w:tc>
          <w:tcPr>
            <w:tcW w:w="9374" w:type="dxa"/>
            <w:gridSpan w:val="5"/>
          </w:tcPr>
          <w:p w:rsidR="00FF2EDD" w:rsidRPr="00F87977" w:rsidRDefault="00FF2EDD" w:rsidP="00923C59">
            <w:pPr>
              <w:spacing w:before="120" w:after="120"/>
              <w:rPr>
                <w:rFonts w:ascii="Arial" w:hAnsi="Arial" w:cs="Arial"/>
                <w:b/>
                <w:sz w:val="28"/>
                <w:szCs w:val="18"/>
              </w:rPr>
            </w:pPr>
            <w:r w:rsidRPr="00F87977">
              <w:rPr>
                <w:rFonts w:ascii="Arial" w:hAnsi="Arial" w:cs="Arial"/>
                <w:b/>
                <w:sz w:val="28"/>
                <w:szCs w:val="18"/>
              </w:rPr>
              <w:t>Purpose</w:t>
            </w:r>
          </w:p>
        </w:tc>
      </w:tr>
      <w:tr w:rsidR="00BB0115">
        <w:trPr>
          <w:gridAfter w:val="1"/>
          <w:wAfter w:w="7" w:type="dxa"/>
        </w:trPr>
        <w:tc>
          <w:tcPr>
            <w:tcW w:w="588" w:type="dxa"/>
          </w:tcPr>
          <w:p w:rsidR="00BB0115" w:rsidRPr="00FF2EDD" w:rsidRDefault="00BB0115" w:rsidP="00FF2EDD">
            <w:pPr>
              <w:spacing w:after="120"/>
              <w:rPr>
                <w:rFonts w:ascii="Arial" w:hAnsi="Arial" w:cs="Arial"/>
                <w:sz w:val="22"/>
                <w:szCs w:val="22"/>
              </w:rPr>
            </w:pPr>
          </w:p>
        </w:tc>
        <w:tc>
          <w:tcPr>
            <w:tcW w:w="9374" w:type="dxa"/>
            <w:gridSpan w:val="5"/>
          </w:tcPr>
          <w:p w:rsidR="00BB0115" w:rsidRPr="00F87977" w:rsidRDefault="00BB0115" w:rsidP="00B537C9">
            <w:pPr>
              <w:spacing w:after="120"/>
              <w:jc w:val="both"/>
              <w:rPr>
                <w:rFonts w:ascii="Arial" w:hAnsi="Arial" w:cs="Arial"/>
                <w:sz w:val="22"/>
                <w:szCs w:val="18"/>
              </w:rPr>
            </w:pPr>
            <w:r w:rsidRPr="00F87977">
              <w:rPr>
                <w:rFonts w:ascii="Arial" w:hAnsi="Arial" w:cs="Arial"/>
                <w:sz w:val="22"/>
                <w:szCs w:val="18"/>
                <w:lang w:eastAsia="en-US"/>
              </w:rPr>
              <w:t>To ensure the Company’s reputation is maintained by high standards of work and by the conduct of employees.  To ensure that staff of all grades are aware of the procedure and that they know how it will be invoked.</w:t>
            </w:r>
          </w:p>
        </w:tc>
      </w:tr>
      <w:tr w:rsidR="00BB0115">
        <w:trPr>
          <w:gridAfter w:val="1"/>
          <w:wAfter w:w="7" w:type="dxa"/>
        </w:trPr>
        <w:tc>
          <w:tcPr>
            <w:tcW w:w="588" w:type="dxa"/>
          </w:tcPr>
          <w:p w:rsidR="00BB0115" w:rsidRPr="00FF2EDD" w:rsidRDefault="00BB0115" w:rsidP="006B60F6">
            <w:pPr>
              <w:spacing w:before="120" w:after="120"/>
              <w:rPr>
                <w:rFonts w:ascii="Arial" w:hAnsi="Arial" w:cs="Arial"/>
                <w:b/>
                <w:sz w:val="28"/>
                <w:szCs w:val="28"/>
              </w:rPr>
            </w:pPr>
            <w:r>
              <w:rPr>
                <w:rFonts w:ascii="Arial" w:hAnsi="Arial" w:cs="Arial"/>
                <w:b/>
                <w:sz w:val="28"/>
                <w:szCs w:val="28"/>
              </w:rPr>
              <w:t>2</w:t>
            </w:r>
          </w:p>
        </w:tc>
        <w:tc>
          <w:tcPr>
            <w:tcW w:w="9374" w:type="dxa"/>
            <w:gridSpan w:val="5"/>
          </w:tcPr>
          <w:p w:rsidR="00BB0115" w:rsidRPr="00E91C27" w:rsidRDefault="00BB0115" w:rsidP="006B60F6">
            <w:pPr>
              <w:spacing w:before="120" w:after="120"/>
              <w:rPr>
                <w:rFonts w:ascii="Arial" w:hAnsi="Arial" w:cs="Arial"/>
                <w:b/>
                <w:sz w:val="18"/>
                <w:szCs w:val="18"/>
              </w:rPr>
            </w:pPr>
            <w:r w:rsidRPr="00F87977">
              <w:rPr>
                <w:rFonts w:ascii="Arial" w:hAnsi="Arial" w:cs="Arial"/>
                <w:b/>
                <w:sz w:val="28"/>
                <w:szCs w:val="18"/>
              </w:rPr>
              <w:t>Scope</w:t>
            </w:r>
          </w:p>
        </w:tc>
      </w:tr>
      <w:tr w:rsidR="00BB0115">
        <w:trPr>
          <w:gridAfter w:val="1"/>
          <w:wAfter w:w="7" w:type="dxa"/>
        </w:trPr>
        <w:tc>
          <w:tcPr>
            <w:tcW w:w="588" w:type="dxa"/>
          </w:tcPr>
          <w:p w:rsidR="00BB0115" w:rsidRPr="00FF2EDD" w:rsidRDefault="00BB0115" w:rsidP="00FF2EDD">
            <w:pPr>
              <w:spacing w:after="120"/>
              <w:rPr>
                <w:rFonts w:ascii="Arial" w:hAnsi="Arial" w:cs="Arial"/>
                <w:sz w:val="22"/>
                <w:szCs w:val="22"/>
              </w:rPr>
            </w:pPr>
          </w:p>
        </w:tc>
        <w:tc>
          <w:tcPr>
            <w:tcW w:w="9374" w:type="dxa"/>
            <w:gridSpan w:val="5"/>
          </w:tcPr>
          <w:p w:rsidR="00BB0115" w:rsidRPr="00F87977" w:rsidRDefault="00BB0115" w:rsidP="00B537C9">
            <w:pPr>
              <w:spacing w:after="120"/>
              <w:jc w:val="both"/>
              <w:rPr>
                <w:rFonts w:ascii="Arial" w:hAnsi="Arial" w:cs="Arial"/>
                <w:sz w:val="22"/>
                <w:szCs w:val="18"/>
              </w:rPr>
            </w:pPr>
            <w:r w:rsidRPr="00F87977">
              <w:rPr>
                <w:rFonts w:ascii="Arial" w:hAnsi="Arial" w:cs="Arial"/>
                <w:sz w:val="22"/>
                <w:szCs w:val="18"/>
                <w:lang w:eastAsia="en-US"/>
              </w:rPr>
              <w:t>The Disciplinary Procedure applies to all employees of Families@FamilyCare</w:t>
            </w:r>
            <w:r w:rsidR="009B5F9A">
              <w:rPr>
                <w:rFonts w:ascii="Arial" w:hAnsi="Arial" w:cs="Arial"/>
                <w:sz w:val="22"/>
                <w:szCs w:val="18"/>
                <w:lang w:eastAsia="en-US"/>
              </w:rPr>
              <w:t xml:space="preserve"> Ltd</w:t>
            </w:r>
            <w:r w:rsidRPr="00F87977">
              <w:rPr>
                <w:rFonts w:ascii="Arial" w:hAnsi="Arial" w:cs="Arial"/>
                <w:sz w:val="22"/>
                <w:szCs w:val="18"/>
                <w:lang w:eastAsia="en-US"/>
              </w:rPr>
              <w:t xml:space="preserve"> including those designated as </w:t>
            </w:r>
            <w:r w:rsidR="009B5F9A">
              <w:rPr>
                <w:rFonts w:ascii="Arial" w:hAnsi="Arial" w:cs="Arial"/>
                <w:sz w:val="22"/>
                <w:szCs w:val="18"/>
                <w:lang w:eastAsia="en-US"/>
              </w:rPr>
              <w:t>sessional</w:t>
            </w:r>
            <w:r w:rsidRPr="00F87977">
              <w:rPr>
                <w:rFonts w:ascii="Arial" w:hAnsi="Arial" w:cs="Arial"/>
                <w:sz w:val="22"/>
                <w:szCs w:val="18"/>
                <w:lang w:eastAsia="en-US"/>
              </w:rPr>
              <w:t xml:space="preserve">, temporary volunteers, work experience and those on contract.  Those employees still in their probationary period will be subject to </w:t>
            </w:r>
            <w:r w:rsidRPr="00865919">
              <w:rPr>
                <w:rFonts w:ascii="Arial" w:hAnsi="Arial" w:cs="Arial"/>
                <w:sz w:val="22"/>
                <w:szCs w:val="18"/>
                <w:lang w:eastAsia="en-US"/>
              </w:rPr>
              <w:t>the ‘Probationary Period’ Procedure and the ‘Disciplinary Procedure - Probationers’</w:t>
            </w:r>
            <w:r w:rsidR="00B537C9" w:rsidRPr="00865919">
              <w:rPr>
                <w:rFonts w:ascii="Arial" w:hAnsi="Arial" w:cs="Arial"/>
                <w:sz w:val="22"/>
                <w:szCs w:val="18"/>
                <w:lang w:eastAsia="en-US"/>
              </w:rPr>
              <w:t>.</w:t>
            </w:r>
          </w:p>
        </w:tc>
      </w:tr>
      <w:tr w:rsidR="00BB0115">
        <w:trPr>
          <w:gridAfter w:val="1"/>
          <w:wAfter w:w="7" w:type="dxa"/>
        </w:trPr>
        <w:tc>
          <w:tcPr>
            <w:tcW w:w="588" w:type="dxa"/>
          </w:tcPr>
          <w:p w:rsidR="00BB0115" w:rsidRPr="00FF2EDD" w:rsidRDefault="00BB0115" w:rsidP="006B60F6">
            <w:pPr>
              <w:spacing w:before="120" w:after="120"/>
              <w:rPr>
                <w:rFonts w:ascii="Arial" w:hAnsi="Arial" w:cs="Arial"/>
                <w:b/>
                <w:sz w:val="28"/>
                <w:szCs w:val="28"/>
              </w:rPr>
            </w:pPr>
            <w:r>
              <w:rPr>
                <w:rFonts w:ascii="Arial" w:hAnsi="Arial" w:cs="Arial"/>
                <w:b/>
                <w:sz w:val="28"/>
                <w:szCs w:val="28"/>
              </w:rPr>
              <w:t>3</w:t>
            </w:r>
          </w:p>
        </w:tc>
        <w:tc>
          <w:tcPr>
            <w:tcW w:w="9374" w:type="dxa"/>
            <w:gridSpan w:val="5"/>
          </w:tcPr>
          <w:p w:rsidR="00BB0115" w:rsidRPr="00E91C27" w:rsidRDefault="00BB0115" w:rsidP="006B60F6">
            <w:pPr>
              <w:spacing w:before="120" w:after="120"/>
              <w:rPr>
                <w:rFonts w:ascii="Arial" w:hAnsi="Arial" w:cs="Arial"/>
                <w:b/>
                <w:sz w:val="18"/>
                <w:szCs w:val="18"/>
              </w:rPr>
            </w:pPr>
            <w:r w:rsidRPr="00F87977">
              <w:rPr>
                <w:rFonts w:ascii="Arial" w:hAnsi="Arial" w:cs="Arial"/>
                <w:b/>
                <w:sz w:val="28"/>
                <w:szCs w:val="18"/>
              </w:rPr>
              <w:t>References</w:t>
            </w:r>
          </w:p>
        </w:tc>
      </w:tr>
      <w:tr w:rsidR="00BB0115">
        <w:trPr>
          <w:gridAfter w:val="1"/>
          <w:wAfter w:w="7" w:type="dxa"/>
        </w:trPr>
        <w:tc>
          <w:tcPr>
            <w:tcW w:w="588" w:type="dxa"/>
          </w:tcPr>
          <w:p w:rsidR="00BB0115" w:rsidRPr="00FF2EDD" w:rsidRDefault="00BB0115" w:rsidP="00FF2EDD">
            <w:pPr>
              <w:spacing w:after="120"/>
              <w:rPr>
                <w:rFonts w:ascii="Arial" w:hAnsi="Arial" w:cs="Arial"/>
                <w:sz w:val="22"/>
                <w:szCs w:val="22"/>
              </w:rPr>
            </w:pPr>
          </w:p>
        </w:tc>
        <w:tc>
          <w:tcPr>
            <w:tcW w:w="9374" w:type="dxa"/>
            <w:gridSpan w:val="5"/>
          </w:tcPr>
          <w:p w:rsidR="00BB0115" w:rsidRPr="00F87977" w:rsidRDefault="00BB0115" w:rsidP="00BB0115">
            <w:pPr>
              <w:pStyle w:val="Heading6"/>
              <w:numPr>
                <w:ilvl w:val="0"/>
                <w:numId w:val="15"/>
              </w:numPr>
              <w:tabs>
                <w:tab w:val="left" w:pos="578"/>
              </w:tabs>
              <w:spacing w:before="40" w:after="40"/>
              <w:rPr>
                <w:rFonts w:ascii="Arial" w:hAnsi="Arial" w:cs="Arial"/>
                <w:i w:val="0"/>
                <w:szCs w:val="18"/>
              </w:rPr>
            </w:pPr>
            <w:r w:rsidRPr="00F87977">
              <w:rPr>
                <w:rFonts w:ascii="Arial" w:hAnsi="Arial" w:cs="Arial"/>
                <w:i w:val="0"/>
                <w:szCs w:val="18"/>
              </w:rPr>
              <w:t>Employment Rights Act 1996</w:t>
            </w:r>
          </w:p>
          <w:p w:rsidR="00BB0115" w:rsidRPr="00F87977" w:rsidRDefault="00BB0115" w:rsidP="00BB0115">
            <w:pPr>
              <w:pStyle w:val="Heading7"/>
              <w:numPr>
                <w:ilvl w:val="0"/>
                <w:numId w:val="15"/>
              </w:numPr>
              <w:tabs>
                <w:tab w:val="left" w:pos="578"/>
              </w:tabs>
              <w:spacing w:before="40" w:after="40"/>
              <w:rPr>
                <w:rFonts w:cs="Arial"/>
                <w:sz w:val="22"/>
                <w:szCs w:val="18"/>
              </w:rPr>
            </w:pPr>
            <w:smartTag w:uri="urn:schemas-microsoft-com:office:smarttags" w:element="stockticker">
              <w:r w:rsidRPr="00F87977">
                <w:rPr>
                  <w:rFonts w:cs="Arial"/>
                  <w:sz w:val="22"/>
                  <w:szCs w:val="18"/>
                </w:rPr>
                <w:t>ACAS</w:t>
              </w:r>
            </w:smartTag>
            <w:r w:rsidRPr="00F87977">
              <w:rPr>
                <w:rFonts w:cs="Arial"/>
                <w:sz w:val="22"/>
                <w:szCs w:val="18"/>
              </w:rPr>
              <w:t xml:space="preserve"> Code of Practice</w:t>
            </w:r>
          </w:p>
          <w:p w:rsidR="00BB0115" w:rsidRPr="00F87977" w:rsidRDefault="00BB0115" w:rsidP="00BB0115">
            <w:pPr>
              <w:numPr>
                <w:ilvl w:val="0"/>
                <w:numId w:val="15"/>
              </w:numPr>
              <w:tabs>
                <w:tab w:val="left" w:pos="576"/>
              </w:tabs>
              <w:spacing w:before="40" w:after="40"/>
              <w:rPr>
                <w:rFonts w:ascii="Arial" w:hAnsi="Arial" w:cs="Arial"/>
                <w:sz w:val="22"/>
                <w:szCs w:val="18"/>
              </w:rPr>
            </w:pPr>
            <w:r w:rsidRPr="00F87977">
              <w:rPr>
                <w:rFonts w:ascii="Arial" w:hAnsi="Arial" w:cs="Arial"/>
                <w:sz w:val="22"/>
                <w:szCs w:val="18"/>
              </w:rPr>
              <w:t>Employment Relations Act 1999</w:t>
            </w:r>
          </w:p>
          <w:p w:rsidR="00F95A4C" w:rsidRDefault="00BB0115" w:rsidP="00A32CA5">
            <w:pPr>
              <w:numPr>
                <w:ilvl w:val="0"/>
                <w:numId w:val="15"/>
              </w:numPr>
              <w:tabs>
                <w:tab w:val="left" w:pos="576"/>
              </w:tabs>
              <w:spacing w:before="40" w:after="40"/>
              <w:rPr>
                <w:rFonts w:ascii="Arial" w:hAnsi="Arial" w:cs="Arial"/>
                <w:sz w:val="22"/>
                <w:szCs w:val="18"/>
              </w:rPr>
            </w:pPr>
            <w:r w:rsidRPr="00F87977">
              <w:rPr>
                <w:rFonts w:ascii="Arial" w:hAnsi="Arial" w:cs="Arial"/>
                <w:sz w:val="22"/>
                <w:szCs w:val="18"/>
              </w:rPr>
              <w:t>Employment Relations Act 2004</w:t>
            </w:r>
          </w:p>
          <w:p w:rsidR="00BB0115" w:rsidRPr="00F95A4C" w:rsidRDefault="00A32CA5" w:rsidP="00F95A4C">
            <w:pPr>
              <w:numPr>
                <w:ilvl w:val="0"/>
                <w:numId w:val="15"/>
              </w:numPr>
              <w:tabs>
                <w:tab w:val="left" w:pos="576"/>
              </w:tabs>
              <w:spacing w:before="40" w:after="40"/>
              <w:rPr>
                <w:rFonts w:ascii="Arial" w:hAnsi="Arial" w:cs="Arial"/>
                <w:sz w:val="22"/>
                <w:szCs w:val="18"/>
              </w:rPr>
            </w:pPr>
            <w:r>
              <w:rPr>
                <w:rFonts w:ascii="Arial" w:hAnsi="Arial" w:cs="Arial"/>
                <w:sz w:val="22"/>
                <w:szCs w:val="18"/>
              </w:rPr>
              <w:t>Employment Act 2008</w:t>
            </w:r>
          </w:p>
        </w:tc>
      </w:tr>
      <w:tr w:rsidR="00BB0115">
        <w:trPr>
          <w:gridAfter w:val="1"/>
          <w:wAfter w:w="7" w:type="dxa"/>
        </w:trPr>
        <w:tc>
          <w:tcPr>
            <w:tcW w:w="588" w:type="dxa"/>
          </w:tcPr>
          <w:p w:rsidR="00BB0115" w:rsidRPr="00FF2EDD" w:rsidRDefault="00BB0115" w:rsidP="006B60F6">
            <w:pPr>
              <w:spacing w:before="120" w:after="120"/>
              <w:rPr>
                <w:rFonts w:ascii="Arial" w:hAnsi="Arial" w:cs="Arial"/>
                <w:b/>
                <w:sz w:val="28"/>
                <w:szCs w:val="28"/>
              </w:rPr>
            </w:pPr>
            <w:r>
              <w:rPr>
                <w:rFonts w:ascii="Arial" w:hAnsi="Arial" w:cs="Arial"/>
                <w:b/>
                <w:sz w:val="28"/>
                <w:szCs w:val="28"/>
              </w:rPr>
              <w:t>4</w:t>
            </w:r>
          </w:p>
        </w:tc>
        <w:tc>
          <w:tcPr>
            <w:tcW w:w="9374" w:type="dxa"/>
            <w:gridSpan w:val="5"/>
          </w:tcPr>
          <w:p w:rsidR="00BB0115" w:rsidRPr="00E91C27" w:rsidRDefault="00BB0115" w:rsidP="006B60F6">
            <w:pPr>
              <w:spacing w:before="120" w:after="120"/>
              <w:rPr>
                <w:rFonts w:ascii="Arial" w:hAnsi="Arial" w:cs="Arial"/>
                <w:b/>
                <w:sz w:val="18"/>
                <w:szCs w:val="18"/>
              </w:rPr>
            </w:pPr>
            <w:r w:rsidRPr="00F87977">
              <w:rPr>
                <w:rFonts w:ascii="Arial" w:hAnsi="Arial" w:cs="Arial"/>
                <w:b/>
                <w:sz w:val="28"/>
                <w:szCs w:val="18"/>
              </w:rPr>
              <w:t>Definitions</w:t>
            </w:r>
          </w:p>
        </w:tc>
      </w:tr>
      <w:tr w:rsidR="00BB0115">
        <w:trPr>
          <w:gridAfter w:val="1"/>
          <w:wAfter w:w="7" w:type="dxa"/>
        </w:trPr>
        <w:tc>
          <w:tcPr>
            <w:tcW w:w="588" w:type="dxa"/>
          </w:tcPr>
          <w:p w:rsidR="00BB0115" w:rsidRPr="00FF2EDD" w:rsidRDefault="00BB0115" w:rsidP="00FF2EDD">
            <w:pPr>
              <w:spacing w:after="120"/>
              <w:rPr>
                <w:rFonts w:ascii="Arial" w:hAnsi="Arial" w:cs="Arial"/>
                <w:sz w:val="22"/>
                <w:szCs w:val="22"/>
              </w:rPr>
            </w:pPr>
          </w:p>
        </w:tc>
        <w:tc>
          <w:tcPr>
            <w:tcW w:w="9374" w:type="dxa"/>
            <w:gridSpan w:val="5"/>
          </w:tcPr>
          <w:p w:rsidR="00BB0115" w:rsidRPr="00E91C27" w:rsidRDefault="00BB0115" w:rsidP="00FF2EDD">
            <w:pPr>
              <w:spacing w:after="120"/>
              <w:rPr>
                <w:rFonts w:ascii="Arial" w:hAnsi="Arial" w:cs="Arial"/>
                <w:sz w:val="18"/>
                <w:szCs w:val="18"/>
              </w:rPr>
            </w:pPr>
            <w:r w:rsidRPr="00F87977">
              <w:rPr>
                <w:rFonts w:ascii="Arial" w:hAnsi="Arial" w:cs="Arial"/>
                <w:sz w:val="22"/>
                <w:szCs w:val="18"/>
              </w:rPr>
              <w:t>None</w:t>
            </w:r>
          </w:p>
        </w:tc>
      </w:tr>
      <w:tr w:rsidR="00BB0115">
        <w:trPr>
          <w:gridAfter w:val="1"/>
          <w:wAfter w:w="7" w:type="dxa"/>
        </w:trPr>
        <w:tc>
          <w:tcPr>
            <w:tcW w:w="588" w:type="dxa"/>
          </w:tcPr>
          <w:p w:rsidR="00BB0115" w:rsidRPr="00FF2EDD" w:rsidRDefault="00BB0115" w:rsidP="000A4D82">
            <w:pPr>
              <w:spacing w:before="120" w:after="120"/>
              <w:rPr>
                <w:rFonts w:ascii="Arial" w:hAnsi="Arial" w:cs="Arial"/>
                <w:b/>
                <w:sz w:val="28"/>
                <w:szCs w:val="28"/>
              </w:rPr>
            </w:pPr>
            <w:r>
              <w:rPr>
                <w:rFonts w:ascii="Arial" w:hAnsi="Arial" w:cs="Arial"/>
                <w:b/>
                <w:sz w:val="28"/>
                <w:szCs w:val="28"/>
              </w:rPr>
              <w:t>5</w:t>
            </w:r>
          </w:p>
        </w:tc>
        <w:tc>
          <w:tcPr>
            <w:tcW w:w="9374" w:type="dxa"/>
            <w:gridSpan w:val="5"/>
          </w:tcPr>
          <w:p w:rsidR="00BB0115" w:rsidRPr="00E91C27" w:rsidRDefault="00BB0115" w:rsidP="000A4D82">
            <w:pPr>
              <w:spacing w:before="120" w:after="120"/>
              <w:rPr>
                <w:rFonts w:ascii="Arial" w:hAnsi="Arial" w:cs="Arial"/>
                <w:b/>
                <w:sz w:val="18"/>
                <w:szCs w:val="18"/>
              </w:rPr>
            </w:pPr>
            <w:r w:rsidRPr="00F87977">
              <w:rPr>
                <w:rFonts w:ascii="Arial" w:hAnsi="Arial" w:cs="Arial"/>
                <w:b/>
                <w:sz w:val="28"/>
                <w:szCs w:val="18"/>
              </w:rPr>
              <w:t>Action</w:t>
            </w:r>
          </w:p>
        </w:tc>
      </w:tr>
      <w:tr w:rsidR="00BB0115">
        <w:trPr>
          <w:gridAfter w:val="1"/>
          <w:wAfter w:w="7" w:type="dxa"/>
        </w:trPr>
        <w:tc>
          <w:tcPr>
            <w:tcW w:w="588" w:type="dxa"/>
          </w:tcPr>
          <w:p w:rsidR="00BB0115" w:rsidRPr="00FF2EDD" w:rsidRDefault="00BB0115" w:rsidP="00DE062F">
            <w:pPr>
              <w:rPr>
                <w:rFonts w:ascii="Arial" w:hAnsi="Arial" w:cs="Arial"/>
                <w:sz w:val="22"/>
                <w:szCs w:val="22"/>
              </w:rPr>
            </w:pPr>
          </w:p>
        </w:tc>
        <w:tc>
          <w:tcPr>
            <w:tcW w:w="727" w:type="dxa"/>
          </w:tcPr>
          <w:p w:rsidR="00BB0115" w:rsidRPr="00FF2EDD" w:rsidRDefault="00BB0115" w:rsidP="00DE062F">
            <w:pPr>
              <w:rPr>
                <w:rFonts w:ascii="Arial" w:hAnsi="Arial" w:cs="Arial"/>
                <w:sz w:val="22"/>
                <w:szCs w:val="22"/>
              </w:rPr>
            </w:pPr>
          </w:p>
        </w:tc>
        <w:tc>
          <w:tcPr>
            <w:tcW w:w="6840" w:type="dxa"/>
            <w:gridSpan w:val="2"/>
          </w:tcPr>
          <w:p w:rsidR="00BB0115" w:rsidRPr="00FF2EDD" w:rsidRDefault="00BB0115" w:rsidP="00DE062F">
            <w:pPr>
              <w:rPr>
                <w:rFonts w:ascii="Arial" w:hAnsi="Arial" w:cs="Arial"/>
                <w:sz w:val="22"/>
                <w:szCs w:val="22"/>
              </w:rPr>
            </w:pPr>
          </w:p>
        </w:tc>
        <w:tc>
          <w:tcPr>
            <w:tcW w:w="250" w:type="dxa"/>
            <w:shd w:val="clear" w:color="auto" w:fill="auto"/>
          </w:tcPr>
          <w:p w:rsidR="00BB0115" w:rsidRPr="000A4D82" w:rsidRDefault="00BB0115" w:rsidP="00932016">
            <w:pPr>
              <w:rPr>
                <w:rFonts w:ascii="Arial" w:hAnsi="Arial" w:cs="Arial"/>
                <w:sz w:val="20"/>
              </w:rPr>
            </w:pPr>
          </w:p>
        </w:tc>
        <w:tc>
          <w:tcPr>
            <w:tcW w:w="1557" w:type="dxa"/>
            <w:shd w:val="clear" w:color="auto" w:fill="auto"/>
          </w:tcPr>
          <w:p w:rsidR="00BB0115" w:rsidRPr="00E91C27" w:rsidRDefault="00BB0115" w:rsidP="00932016">
            <w:pPr>
              <w:rPr>
                <w:rFonts w:ascii="Arial" w:hAnsi="Arial" w:cs="Arial"/>
                <w:b/>
                <w:sz w:val="18"/>
                <w:szCs w:val="18"/>
              </w:rPr>
            </w:pPr>
            <w:r w:rsidRPr="00E91C27">
              <w:rPr>
                <w:rFonts w:ascii="Arial" w:hAnsi="Arial" w:cs="Arial"/>
                <w:b/>
                <w:sz w:val="18"/>
                <w:szCs w:val="18"/>
              </w:rPr>
              <w:t>Person Responsible</w:t>
            </w:r>
          </w:p>
        </w:tc>
      </w:tr>
      <w:tr w:rsidR="00BB0115">
        <w:trPr>
          <w:gridAfter w:val="1"/>
          <w:wAfter w:w="7" w:type="dxa"/>
        </w:trPr>
        <w:tc>
          <w:tcPr>
            <w:tcW w:w="588" w:type="dxa"/>
          </w:tcPr>
          <w:p w:rsidR="00BB0115" w:rsidRPr="00FF2EDD" w:rsidRDefault="00BB0115" w:rsidP="00B537C9">
            <w:pPr>
              <w:spacing w:after="120"/>
              <w:rPr>
                <w:rFonts w:ascii="Arial" w:hAnsi="Arial" w:cs="Arial"/>
                <w:sz w:val="22"/>
                <w:szCs w:val="22"/>
              </w:rPr>
            </w:pPr>
          </w:p>
        </w:tc>
        <w:tc>
          <w:tcPr>
            <w:tcW w:w="727" w:type="dxa"/>
          </w:tcPr>
          <w:p w:rsidR="00BB0115" w:rsidRPr="00FF2EDD" w:rsidRDefault="00BB0115" w:rsidP="00B537C9">
            <w:pPr>
              <w:spacing w:after="120"/>
              <w:rPr>
                <w:rFonts w:ascii="Arial" w:hAnsi="Arial" w:cs="Arial"/>
                <w:sz w:val="22"/>
                <w:szCs w:val="22"/>
              </w:rPr>
            </w:pPr>
          </w:p>
        </w:tc>
        <w:tc>
          <w:tcPr>
            <w:tcW w:w="6840" w:type="dxa"/>
            <w:gridSpan w:val="2"/>
          </w:tcPr>
          <w:p w:rsidR="00BB0115" w:rsidRPr="0018114A" w:rsidRDefault="00BB0115" w:rsidP="00E825CA">
            <w:pPr>
              <w:spacing w:after="120"/>
              <w:jc w:val="both"/>
              <w:rPr>
                <w:rFonts w:ascii="Arial" w:hAnsi="Arial" w:cs="Arial"/>
                <w:b/>
                <w:sz w:val="22"/>
                <w:szCs w:val="22"/>
              </w:rPr>
            </w:pPr>
            <w:r w:rsidRPr="0018114A">
              <w:rPr>
                <w:rFonts w:ascii="Arial" w:hAnsi="Arial" w:cs="Arial"/>
                <w:b/>
                <w:sz w:val="22"/>
                <w:szCs w:val="22"/>
              </w:rPr>
              <w:t>Introduction</w:t>
            </w:r>
          </w:p>
          <w:p w:rsidR="00BB0115" w:rsidRPr="0018114A" w:rsidRDefault="00BB0115" w:rsidP="00E825CA">
            <w:pPr>
              <w:spacing w:after="120"/>
              <w:jc w:val="both"/>
              <w:rPr>
                <w:rFonts w:ascii="Arial" w:hAnsi="Arial" w:cs="Arial"/>
                <w:sz w:val="22"/>
                <w:szCs w:val="22"/>
              </w:rPr>
            </w:pPr>
            <w:r w:rsidRPr="0018114A">
              <w:rPr>
                <w:rFonts w:ascii="Arial" w:hAnsi="Arial" w:cs="Arial"/>
                <w:color w:val="000000"/>
                <w:sz w:val="22"/>
                <w:szCs w:val="22"/>
              </w:rPr>
              <w:t>The Company’s reputation is maintained by high standards of performance, the delivery of agreed outcomes and the conduct of employees, which is integral to such delivery.</w:t>
            </w:r>
            <w:r w:rsidR="008D0EF2">
              <w:rPr>
                <w:rFonts w:ascii="Arial" w:hAnsi="Arial" w:cs="Arial"/>
                <w:color w:val="000000"/>
                <w:sz w:val="22"/>
                <w:szCs w:val="22"/>
              </w:rPr>
              <w:t xml:space="preserve"> </w:t>
            </w:r>
            <w:r w:rsidRPr="0018114A">
              <w:rPr>
                <w:rFonts w:ascii="Arial" w:hAnsi="Arial" w:cs="Arial"/>
                <w:color w:val="000000"/>
                <w:sz w:val="22"/>
                <w:szCs w:val="22"/>
              </w:rPr>
              <w:t xml:space="preserve"> The required standards will be discussed with staff during induction and</w:t>
            </w:r>
            <w:r w:rsidRPr="0018114A">
              <w:rPr>
                <w:rFonts w:ascii="Arial" w:hAnsi="Arial" w:cs="Arial"/>
                <w:sz w:val="22"/>
                <w:szCs w:val="22"/>
              </w:rPr>
              <w:t xml:space="preserve"> subsequent supervision or other occasions as required; acceptance of these standards is a condition of employment with the Company. If any employee of any grade fails to meet the standards of work and conduct, or disregards policies and procedures they will be subject to the disciplinary procedures.</w:t>
            </w:r>
          </w:p>
          <w:p w:rsidR="009B5F9A" w:rsidRPr="0018114A" w:rsidRDefault="00BB0115" w:rsidP="00E825CA">
            <w:pPr>
              <w:spacing w:after="120"/>
              <w:jc w:val="both"/>
              <w:rPr>
                <w:rFonts w:ascii="Arial" w:hAnsi="Arial" w:cs="Arial"/>
                <w:sz w:val="22"/>
                <w:szCs w:val="22"/>
              </w:rPr>
            </w:pPr>
            <w:r w:rsidRPr="0018114A">
              <w:rPr>
                <w:rFonts w:ascii="Arial" w:hAnsi="Arial" w:cs="Arial"/>
                <w:sz w:val="22"/>
                <w:szCs w:val="22"/>
              </w:rPr>
              <w:t>The following are examples which may invoke the disciplinary procedures for gross misconduct or misconduct:</w:t>
            </w:r>
          </w:p>
        </w:tc>
        <w:tc>
          <w:tcPr>
            <w:tcW w:w="250" w:type="dxa"/>
            <w:tcBorders>
              <w:right w:val="dashed" w:sz="4" w:space="0" w:color="auto"/>
            </w:tcBorders>
            <w:shd w:val="clear" w:color="auto" w:fill="auto"/>
          </w:tcPr>
          <w:p w:rsidR="00BB0115" w:rsidRPr="000A4D82" w:rsidRDefault="00BB0115" w:rsidP="00B537C9">
            <w:pPr>
              <w:spacing w:after="120"/>
              <w:rPr>
                <w:rFonts w:ascii="Arial" w:hAnsi="Arial" w:cs="Arial"/>
              </w:rPr>
            </w:pPr>
          </w:p>
        </w:tc>
        <w:tc>
          <w:tcPr>
            <w:tcW w:w="1557" w:type="dxa"/>
            <w:tcBorders>
              <w:left w:val="dashed" w:sz="4" w:space="0" w:color="auto"/>
            </w:tcBorders>
            <w:shd w:val="clear" w:color="auto" w:fill="auto"/>
          </w:tcPr>
          <w:p w:rsidR="00BB0115" w:rsidRPr="00E91C27" w:rsidRDefault="00BB0115" w:rsidP="00B537C9">
            <w:pPr>
              <w:spacing w:after="120"/>
              <w:rPr>
                <w:rFonts w:ascii="Arial" w:hAnsi="Arial" w:cs="Arial"/>
                <w:sz w:val="18"/>
                <w:szCs w:val="18"/>
              </w:rPr>
            </w:pPr>
          </w:p>
        </w:tc>
        <w:bookmarkStart w:id="0" w:name="_GoBack"/>
        <w:bookmarkEnd w:id="0"/>
      </w:tr>
      <w:tr w:rsidR="00BB0115">
        <w:trPr>
          <w:gridAfter w:val="1"/>
          <w:wAfter w:w="7" w:type="dxa"/>
        </w:trPr>
        <w:tc>
          <w:tcPr>
            <w:tcW w:w="588" w:type="dxa"/>
          </w:tcPr>
          <w:p w:rsidR="00BB0115" w:rsidRPr="00FF2EDD" w:rsidRDefault="00BB0115" w:rsidP="00B537C9">
            <w:pPr>
              <w:spacing w:after="120"/>
              <w:rPr>
                <w:rFonts w:ascii="Arial" w:hAnsi="Arial" w:cs="Arial"/>
                <w:sz w:val="22"/>
                <w:szCs w:val="22"/>
              </w:rPr>
            </w:pPr>
          </w:p>
        </w:tc>
        <w:tc>
          <w:tcPr>
            <w:tcW w:w="727" w:type="dxa"/>
          </w:tcPr>
          <w:p w:rsidR="00BB0115" w:rsidRDefault="00BB0115" w:rsidP="00B537C9">
            <w:pPr>
              <w:spacing w:after="120"/>
              <w:rPr>
                <w:rFonts w:ascii="Arial" w:hAnsi="Arial" w:cs="Arial"/>
                <w:sz w:val="22"/>
                <w:szCs w:val="22"/>
              </w:rPr>
            </w:pPr>
          </w:p>
        </w:tc>
        <w:tc>
          <w:tcPr>
            <w:tcW w:w="6840" w:type="dxa"/>
            <w:gridSpan w:val="2"/>
          </w:tcPr>
          <w:p w:rsidR="00BB0115" w:rsidRPr="00FE1299" w:rsidRDefault="00BB0115" w:rsidP="003B18B7">
            <w:pPr>
              <w:spacing w:after="120"/>
              <w:ind w:left="-55"/>
              <w:jc w:val="both"/>
              <w:rPr>
                <w:rFonts w:ascii="Arial" w:hAnsi="Arial" w:cs="Arial"/>
                <w:sz w:val="22"/>
                <w:szCs w:val="22"/>
              </w:rPr>
            </w:pPr>
            <w:r w:rsidRPr="00FE1299">
              <w:rPr>
                <w:rFonts w:ascii="Arial" w:hAnsi="Arial" w:cs="Arial"/>
                <w:b/>
                <w:sz w:val="22"/>
                <w:szCs w:val="22"/>
              </w:rPr>
              <w:t>Gross misconduct</w:t>
            </w:r>
            <w:r w:rsidR="00FE1299" w:rsidRPr="00FE1299">
              <w:rPr>
                <w:rFonts w:ascii="Arial" w:hAnsi="Arial" w:cs="Arial"/>
                <w:sz w:val="22"/>
                <w:szCs w:val="22"/>
              </w:rPr>
              <w:t>:</w:t>
            </w:r>
            <w:r w:rsidR="00FE1299">
              <w:rPr>
                <w:rFonts w:ascii="Arial" w:hAnsi="Arial" w:cs="Arial"/>
                <w:sz w:val="22"/>
                <w:szCs w:val="22"/>
              </w:rPr>
              <w:t>:</w:t>
            </w:r>
          </w:p>
          <w:p w:rsidR="00BB0115" w:rsidRDefault="00BB0115" w:rsidP="00E825CA">
            <w:pPr>
              <w:widowControl w:val="0"/>
              <w:spacing w:after="120"/>
              <w:ind w:left="-54"/>
              <w:jc w:val="both"/>
              <w:rPr>
                <w:rFonts w:ascii="Arial" w:hAnsi="Arial" w:cs="Arial"/>
                <w:sz w:val="22"/>
                <w:szCs w:val="22"/>
              </w:rPr>
            </w:pPr>
            <w:r>
              <w:rPr>
                <w:rFonts w:ascii="Arial" w:hAnsi="Arial" w:cs="Arial"/>
                <w:sz w:val="22"/>
                <w:szCs w:val="22"/>
              </w:rPr>
              <w:lastRenderedPageBreak/>
              <w:t>Conduct which will result in dismissal</w:t>
            </w:r>
            <w:r w:rsidR="00F87977">
              <w:rPr>
                <w:rFonts w:ascii="Arial" w:hAnsi="Arial" w:cs="Arial"/>
                <w:sz w:val="22"/>
                <w:szCs w:val="22"/>
              </w:rPr>
              <w:t>:</w:t>
            </w:r>
            <w:r>
              <w:rPr>
                <w:rFonts w:ascii="Arial" w:hAnsi="Arial" w:cs="Arial"/>
                <w:sz w:val="22"/>
                <w:szCs w:val="22"/>
              </w:rPr>
              <w:t xml:space="preserve"> </w:t>
            </w:r>
          </w:p>
          <w:p w:rsidR="00BB0115" w:rsidRDefault="00BB0115" w:rsidP="00E825CA">
            <w:pPr>
              <w:widowControl w:val="0"/>
              <w:numPr>
                <w:ilvl w:val="0"/>
                <w:numId w:val="11"/>
              </w:numPr>
              <w:tabs>
                <w:tab w:val="left" w:pos="655"/>
                <w:tab w:val="num" w:pos="1440"/>
              </w:tabs>
              <w:spacing w:after="120"/>
              <w:jc w:val="both"/>
              <w:rPr>
                <w:rFonts w:ascii="Arial" w:hAnsi="Arial" w:cs="Arial"/>
                <w:sz w:val="22"/>
                <w:szCs w:val="22"/>
              </w:rPr>
            </w:pPr>
            <w:r w:rsidRPr="00EA2347">
              <w:rPr>
                <w:rFonts w:ascii="Arial" w:hAnsi="Arial" w:cs="Arial"/>
                <w:sz w:val="22"/>
                <w:szCs w:val="22"/>
              </w:rPr>
              <w:t>Sexual misconduct</w:t>
            </w:r>
          </w:p>
          <w:p w:rsidR="00BB0115" w:rsidRDefault="00BB0115" w:rsidP="00E825CA">
            <w:pPr>
              <w:widowControl w:val="0"/>
              <w:numPr>
                <w:ilvl w:val="0"/>
                <w:numId w:val="11"/>
              </w:numPr>
              <w:tabs>
                <w:tab w:val="left" w:pos="655"/>
                <w:tab w:val="num" w:pos="1440"/>
              </w:tabs>
              <w:spacing w:after="120"/>
              <w:jc w:val="both"/>
              <w:rPr>
                <w:rFonts w:ascii="Arial" w:hAnsi="Arial" w:cs="Arial"/>
                <w:sz w:val="22"/>
                <w:szCs w:val="22"/>
              </w:rPr>
            </w:pPr>
            <w:r>
              <w:rPr>
                <w:rFonts w:ascii="Arial" w:hAnsi="Arial" w:cs="Arial"/>
                <w:sz w:val="22"/>
                <w:szCs w:val="22"/>
              </w:rPr>
              <w:t>Sexualised behaviour/language with the children</w:t>
            </w:r>
          </w:p>
          <w:p w:rsidR="00BB0115" w:rsidRDefault="00BB0115" w:rsidP="00E825CA">
            <w:pPr>
              <w:widowControl w:val="0"/>
              <w:numPr>
                <w:ilvl w:val="0"/>
                <w:numId w:val="11"/>
              </w:numPr>
              <w:tabs>
                <w:tab w:val="left" w:pos="655"/>
                <w:tab w:val="num" w:pos="1440"/>
              </w:tabs>
              <w:spacing w:after="120"/>
              <w:jc w:val="both"/>
              <w:rPr>
                <w:rFonts w:ascii="Arial" w:hAnsi="Arial" w:cs="Arial"/>
                <w:sz w:val="22"/>
                <w:szCs w:val="22"/>
              </w:rPr>
            </w:pPr>
            <w:r>
              <w:rPr>
                <w:rFonts w:ascii="Arial" w:hAnsi="Arial" w:cs="Arial"/>
                <w:sz w:val="22"/>
                <w:szCs w:val="22"/>
              </w:rPr>
              <w:t>Physical assault, including restraint, which goes beyond the Company’s guidelines or threatening behaviour di</w:t>
            </w:r>
            <w:r w:rsidR="00FE1299">
              <w:rPr>
                <w:rFonts w:ascii="Arial" w:hAnsi="Arial" w:cs="Arial"/>
                <w:sz w:val="22"/>
                <w:szCs w:val="22"/>
              </w:rPr>
              <w:t>rected at children</w:t>
            </w:r>
          </w:p>
          <w:p w:rsidR="00BB0115" w:rsidRDefault="00BB0115" w:rsidP="00E825CA">
            <w:pPr>
              <w:widowControl w:val="0"/>
              <w:numPr>
                <w:ilvl w:val="0"/>
                <w:numId w:val="11"/>
              </w:numPr>
              <w:tabs>
                <w:tab w:val="left" w:pos="655"/>
                <w:tab w:val="num" w:pos="1440"/>
              </w:tabs>
              <w:spacing w:after="120"/>
              <w:jc w:val="both"/>
              <w:rPr>
                <w:rFonts w:ascii="Arial" w:hAnsi="Arial" w:cs="Arial"/>
                <w:sz w:val="22"/>
                <w:szCs w:val="22"/>
              </w:rPr>
            </w:pPr>
            <w:r>
              <w:rPr>
                <w:rFonts w:ascii="Arial" w:hAnsi="Arial" w:cs="Arial"/>
                <w:sz w:val="22"/>
                <w:szCs w:val="22"/>
              </w:rPr>
              <w:t xml:space="preserve">Fighting </w:t>
            </w:r>
            <w:r w:rsidR="00A32CA5">
              <w:rPr>
                <w:rFonts w:ascii="Arial" w:hAnsi="Arial" w:cs="Arial"/>
                <w:sz w:val="22"/>
                <w:szCs w:val="22"/>
              </w:rPr>
              <w:t>or other physical violence</w:t>
            </w:r>
          </w:p>
          <w:p w:rsidR="00BB0115" w:rsidRDefault="00BB0115" w:rsidP="00E825CA">
            <w:pPr>
              <w:widowControl w:val="0"/>
              <w:numPr>
                <w:ilvl w:val="0"/>
                <w:numId w:val="11"/>
              </w:numPr>
              <w:tabs>
                <w:tab w:val="left" w:pos="655"/>
                <w:tab w:val="num" w:pos="1440"/>
              </w:tabs>
              <w:spacing w:after="120"/>
              <w:jc w:val="both"/>
              <w:rPr>
                <w:rFonts w:ascii="Arial" w:hAnsi="Arial" w:cs="Arial"/>
                <w:sz w:val="22"/>
                <w:szCs w:val="22"/>
              </w:rPr>
            </w:pPr>
            <w:r>
              <w:rPr>
                <w:rFonts w:ascii="Arial" w:hAnsi="Arial" w:cs="Arial"/>
                <w:sz w:val="22"/>
                <w:szCs w:val="22"/>
              </w:rPr>
              <w:t>Malicious damage to Company or colleague’s property</w:t>
            </w:r>
          </w:p>
          <w:p w:rsidR="00BB0115" w:rsidRDefault="00BB0115" w:rsidP="00E825CA">
            <w:pPr>
              <w:widowControl w:val="0"/>
              <w:numPr>
                <w:ilvl w:val="0"/>
                <w:numId w:val="11"/>
              </w:numPr>
              <w:tabs>
                <w:tab w:val="left" w:pos="655"/>
                <w:tab w:val="num" w:pos="1440"/>
              </w:tabs>
              <w:spacing w:after="120"/>
              <w:jc w:val="both"/>
              <w:rPr>
                <w:rFonts w:ascii="Arial" w:hAnsi="Arial" w:cs="Arial"/>
                <w:sz w:val="22"/>
                <w:szCs w:val="22"/>
              </w:rPr>
            </w:pPr>
            <w:r>
              <w:rPr>
                <w:rFonts w:ascii="Arial" w:hAnsi="Arial" w:cs="Arial"/>
                <w:sz w:val="22"/>
                <w:szCs w:val="22"/>
              </w:rPr>
              <w:t>Discrimination</w:t>
            </w:r>
          </w:p>
          <w:p w:rsidR="00BB0115" w:rsidRDefault="00BB0115" w:rsidP="00E825CA">
            <w:pPr>
              <w:widowControl w:val="0"/>
              <w:numPr>
                <w:ilvl w:val="0"/>
                <w:numId w:val="11"/>
              </w:numPr>
              <w:tabs>
                <w:tab w:val="left" w:pos="655"/>
                <w:tab w:val="num" w:pos="1440"/>
              </w:tabs>
              <w:spacing w:after="120"/>
              <w:jc w:val="both"/>
              <w:rPr>
                <w:rFonts w:ascii="Arial" w:hAnsi="Arial" w:cs="Arial"/>
                <w:sz w:val="22"/>
                <w:szCs w:val="22"/>
              </w:rPr>
            </w:pPr>
            <w:r>
              <w:rPr>
                <w:rFonts w:ascii="Arial" w:hAnsi="Arial" w:cs="Arial"/>
                <w:sz w:val="22"/>
                <w:szCs w:val="22"/>
              </w:rPr>
              <w:t>Victimisation</w:t>
            </w:r>
          </w:p>
          <w:p w:rsidR="00BB0115" w:rsidRDefault="00BB0115" w:rsidP="00E825CA">
            <w:pPr>
              <w:widowControl w:val="0"/>
              <w:numPr>
                <w:ilvl w:val="0"/>
                <w:numId w:val="11"/>
              </w:numPr>
              <w:tabs>
                <w:tab w:val="left" w:pos="655"/>
                <w:tab w:val="num" w:pos="1440"/>
              </w:tabs>
              <w:spacing w:after="120"/>
              <w:jc w:val="both"/>
              <w:rPr>
                <w:rFonts w:ascii="Arial" w:hAnsi="Arial" w:cs="Arial"/>
                <w:sz w:val="22"/>
                <w:szCs w:val="22"/>
              </w:rPr>
            </w:pPr>
            <w:r>
              <w:rPr>
                <w:rFonts w:ascii="Arial" w:hAnsi="Arial" w:cs="Arial"/>
                <w:sz w:val="22"/>
                <w:szCs w:val="22"/>
              </w:rPr>
              <w:t>Harassment</w:t>
            </w:r>
          </w:p>
          <w:p w:rsidR="00A32CA5" w:rsidRDefault="00A32CA5" w:rsidP="00E825CA">
            <w:pPr>
              <w:widowControl w:val="0"/>
              <w:numPr>
                <w:ilvl w:val="0"/>
                <w:numId w:val="11"/>
              </w:numPr>
              <w:tabs>
                <w:tab w:val="left" w:pos="655"/>
                <w:tab w:val="num" w:pos="1440"/>
              </w:tabs>
              <w:spacing w:after="120"/>
              <w:jc w:val="both"/>
              <w:rPr>
                <w:rFonts w:ascii="Arial" w:hAnsi="Arial" w:cs="Arial"/>
                <w:sz w:val="22"/>
                <w:szCs w:val="22"/>
              </w:rPr>
            </w:pPr>
            <w:r>
              <w:rPr>
                <w:rFonts w:ascii="Arial" w:hAnsi="Arial" w:cs="Arial"/>
                <w:sz w:val="22"/>
                <w:szCs w:val="22"/>
              </w:rPr>
              <w:t>Bullying</w:t>
            </w:r>
          </w:p>
          <w:p w:rsidR="00BB0115" w:rsidRDefault="00BB0115" w:rsidP="00E825CA">
            <w:pPr>
              <w:widowControl w:val="0"/>
              <w:numPr>
                <w:ilvl w:val="0"/>
                <w:numId w:val="11"/>
              </w:numPr>
              <w:tabs>
                <w:tab w:val="left" w:pos="655"/>
                <w:tab w:val="num" w:pos="1440"/>
              </w:tabs>
              <w:spacing w:after="120"/>
              <w:jc w:val="both"/>
              <w:rPr>
                <w:rFonts w:ascii="Arial" w:hAnsi="Arial" w:cs="Arial"/>
                <w:sz w:val="22"/>
                <w:szCs w:val="22"/>
              </w:rPr>
            </w:pPr>
            <w:r>
              <w:rPr>
                <w:rFonts w:ascii="Arial" w:hAnsi="Arial" w:cs="Arial"/>
                <w:sz w:val="22"/>
                <w:szCs w:val="22"/>
              </w:rPr>
              <w:t>Abusive and/or insulting behaviour to colleagues which cause difficult working relationships or may damage the Company’</w:t>
            </w:r>
            <w:r w:rsidR="00FE1299">
              <w:rPr>
                <w:rFonts w:ascii="Arial" w:hAnsi="Arial" w:cs="Arial"/>
                <w:sz w:val="22"/>
                <w:szCs w:val="22"/>
              </w:rPr>
              <w:t>s reputation</w:t>
            </w:r>
          </w:p>
          <w:p w:rsidR="00BB0115" w:rsidRDefault="00BB0115" w:rsidP="00E825CA">
            <w:pPr>
              <w:widowControl w:val="0"/>
              <w:numPr>
                <w:ilvl w:val="0"/>
                <w:numId w:val="11"/>
              </w:numPr>
              <w:tabs>
                <w:tab w:val="left" w:pos="655"/>
                <w:tab w:val="num" w:pos="1440"/>
              </w:tabs>
              <w:spacing w:after="120"/>
              <w:jc w:val="both"/>
              <w:rPr>
                <w:rFonts w:ascii="Arial" w:hAnsi="Arial" w:cs="Arial"/>
                <w:sz w:val="22"/>
                <w:szCs w:val="22"/>
              </w:rPr>
            </w:pPr>
            <w:r>
              <w:rPr>
                <w:rFonts w:ascii="Arial" w:hAnsi="Arial" w:cs="Arial"/>
                <w:sz w:val="22"/>
                <w:szCs w:val="22"/>
              </w:rPr>
              <w:t>Dishonesty</w:t>
            </w:r>
          </w:p>
          <w:p w:rsidR="00BB0115" w:rsidRDefault="00BB0115" w:rsidP="00E825CA">
            <w:pPr>
              <w:widowControl w:val="0"/>
              <w:numPr>
                <w:ilvl w:val="0"/>
                <w:numId w:val="11"/>
              </w:numPr>
              <w:tabs>
                <w:tab w:val="left" w:pos="655"/>
                <w:tab w:val="num" w:pos="1440"/>
              </w:tabs>
              <w:spacing w:after="120"/>
              <w:jc w:val="both"/>
              <w:rPr>
                <w:rFonts w:ascii="Arial" w:hAnsi="Arial" w:cs="Arial"/>
                <w:sz w:val="22"/>
                <w:szCs w:val="22"/>
              </w:rPr>
            </w:pPr>
            <w:r>
              <w:rPr>
                <w:rFonts w:ascii="Arial" w:hAnsi="Arial" w:cs="Arial"/>
                <w:sz w:val="22"/>
                <w:szCs w:val="22"/>
              </w:rPr>
              <w:t>Theft or fraud</w:t>
            </w:r>
          </w:p>
          <w:p w:rsidR="00BB0115" w:rsidRDefault="00BB0115" w:rsidP="00E825CA">
            <w:pPr>
              <w:widowControl w:val="0"/>
              <w:numPr>
                <w:ilvl w:val="0"/>
                <w:numId w:val="11"/>
              </w:numPr>
              <w:tabs>
                <w:tab w:val="left" w:pos="655"/>
                <w:tab w:val="num" w:pos="1440"/>
              </w:tabs>
              <w:spacing w:after="120"/>
              <w:jc w:val="both"/>
              <w:rPr>
                <w:rFonts w:ascii="Arial" w:hAnsi="Arial" w:cs="Arial"/>
                <w:sz w:val="22"/>
                <w:szCs w:val="22"/>
              </w:rPr>
            </w:pPr>
            <w:r>
              <w:rPr>
                <w:rFonts w:ascii="Arial" w:hAnsi="Arial" w:cs="Arial"/>
                <w:sz w:val="22"/>
                <w:szCs w:val="22"/>
              </w:rPr>
              <w:t>Falsification of timesheets/expense claims</w:t>
            </w:r>
          </w:p>
          <w:p w:rsidR="00BB0115" w:rsidRDefault="00BB0115" w:rsidP="00E825CA">
            <w:pPr>
              <w:widowControl w:val="0"/>
              <w:numPr>
                <w:ilvl w:val="0"/>
                <w:numId w:val="11"/>
              </w:numPr>
              <w:tabs>
                <w:tab w:val="left" w:pos="655"/>
                <w:tab w:val="num" w:pos="1440"/>
              </w:tabs>
              <w:spacing w:after="120"/>
              <w:jc w:val="both"/>
              <w:rPr>
                <w:rFonts w:ascii="Arial" w:hAnsi="Arial" w:cs="Arial"/>
                <w:sz w:val="22"/>
                <w:szCs w:val="22"/>
              </w:rPr>
            </w:pPr>
            <w:r>
              <w:rPr>
                <w:rFonts w:ascii="Arial" w:hAnsi="Arial" w:cs="Arial"/>
                <w:sz w:val="22"/>
                <w:szCs w:val="22"/>
              </w:rPr>
              <w:t>Deliberate misrepresentation of personal information required by the agency e.g. date of birth, experie</w:t>
            </w:r>
            <w:r w:rsidR="00FE1299">
              <w:rPr>
                <w:rFonts w:ascii="Arial" w:hAnsi="Arial" w:cs="Arial"/>
                <w:sz w:val="22"/>
                <w:szCs w:val="22"/>
              </w:rPr>
              <w:t>nce, health, and qualifications</w:t>
            </w:r>
          </w:p>
          <w:p w:rsidR="00BB0115" w:rsidRDefault="00BB0115" w:rsidP="00E825CA">
            <w:pPr>
              <w:widowControl w:val="0"/>
              <w:numPr>
                <w:ilvl w:val="0"/>
                <w:numId w:val="11"/>
              </w:numPr>
              <w:tabs>
                <w:tab w:val="left" w:pos="655"/>
                <w:tab w:val="num" w:pos="1440"/>
              </w:tabs>
              <w:spacing w:after="120"/>
              <w:jc w:val="both"/>
              <w:rPr>
                <w:rFonts w:ascii="Arial" w:hAnsi="Arial" w:cs="Arial"/>
                <w:sz w:val="22"/>
                <w:szCs w:val="22"/>
              </w:rPr>
            </w:pPr>
            <w:r>
              <w:rPr>
                <w:rFonts w:ascii="Arial" w:hAnsi="Arial" w:cs="Arial"/>
                <w:sz w:val="22"/>
                <w:szCs w:val="22"/>
              </w:rPr>
              <w:t xml:space="preserve">Failure to report and record any concerns under the </w:t>
            </w:r>
            <w:r w:rsidR="00FE1299">
              <w:rPr>
                <w:rFonts w:ascii="Arial" w:hAnsi="Arial" w:cs="Arial"/>
                <w:sz w:val="22"/>
                <w:szCs w:val="22"/>
              </w:rPr>
              <w:t>C</w:t>
            </w:r>
            <w:r>
              <w:rPr>
                <w:rFonts w:ascii="Arial" w:hAnsi="Arial" w:cs="Arial"/>
                <w:sz w:val="22"/>
                <w:szCs w:val="22"/>
              </w:rPr>
              <w:t>omplaints/</w:t>
            </w:r>
            <w:r w:rsidR="00FE1299">
              <w:rPr>
                <w:rFonts w:ascii="Arial" w:hAnsi="Arial" w:cs="Arial"/>
                <w:sz w:val="22"/>
                <w:szCs w:val="22"/>
              </w:rPr>
              <w:t>I</w:t>
            </w:r>
            <w:r>
              <w:rPr>
                <w:rFonts w:ascii="Arial" w:hAnsi="Arial" w:cs="Arial"/>
                <w:sz w:val="22"/>
                <w:szCs w:val="22"/>
              </w:rPr>
              <w:t>ncidents procedures</w:t>
            </w:r>
          </w:p>
          <w:p w:rsidR="00BB0115" w:rsidRDefault="00BB0115" w:rsidP="00E825CA">
            <w:pPr>
              <w:widowControl w:val="0"/>
              <w:numPr>
                <w:ilvl w:val="0"/>
                <w:numId w:val="11"/>
              </w:numPr>
              <w:tabs>
                <w:tab w:val="left" w:pos="655"/>
                <w:tab w:val="num" w:pos="1440"/>
              </w:tabs>
              <w:spacing w:after="120"/>
              <w:jc w:val="both"/>
              <w:rPr>
                <w:rFonts w:ascii="Arial" w:hAnsi="Arial" w:cs="Arial"/>
                <w:sz w:val="22"/>
                <w:szCs w:val="22"/>
              </w:rPr>
            </w:pPr>
            <w:r>
              <w:rPr>
                <w:rFonts w:ascii="Arial" w:hAnsi="Arial" w:cs="Arial"/>
                <w:sz w:val="22"/>
                <w:szCs w:val="22"/>
              </w:rPr>
              <w:t>Forming inappropriate relationships with service users</w:t>
            </w:r>
          </w:p>
          <w:p w:rsidR="00BB0115" w:rsidRDefault="00BB0115" w:rsidP="00E825CA">
            <w:pPr>
              <w:widowControl w:val="0"/>
              <w:numPr>
                <w:ilvl w:val="0"/>
                <w:numId w:val="11"/>
              </w:numPr>
              <w:tabs>
                <w:tab w:val="left" w:pos="655"/>
                <w:tab w:val="num" w:pos="1440"/>
              </w:tabs>
              <w:spacing w:after="120"/>
              <w:jc w:val="both"/>
              <w:rPr>
                <w:rFonts w:ascii="Arial" w:hAnsi="Arial" w:cs="Arial"/>
                <w:sz w:val="22"/>
                <w:szCs w:val="22"/>
              </w:rPr>
            </w:pPr>
            <w:r>
              <w:rPr>
                <w:rFonts w:ascii="Arial" w:hAnsi="Arial" w:cs="Arial"/>
                <w:sz w:val="22"/>
                <w:szCs w:val="22"/>
              </w:rPr>
              <w:t>Incapacity for work due to being under the influence of alcohol or illegal drugs</w:t>
            </w:r>
          </w:p>
          <w:p w:rsidR="00A32CA5" w:rsidRDefault="00A32CA5" w:rsidP="00A32CA5">
            <w:pPr>
              <w:widowControl w:val="0"/>
              <w:numPr>
                <w:ilvl w:val="0"/>
                <w:numId w:val="11"/>
              </w:numPr>
              <w:tabs>
                <w:tab w:val="left" w:pos="655"/>
                <w:tab w:val="num" w:pos="1440"/>
              </w:tabs>
              <w:spacing w:after="120"/>
              <w:jc w:val="both"/>
              <w:rPr>
                <w:rFonts w:ascii="Arial" w:hAnsi="Arial" w:cs="Arial"/>
                <w:sz w:val="22"/>
                <w:szCs w:val="22"/>
              </w:rPr>
            </w:pPr>
            <w:r>
              <w:rPr>
                <w:rFonts w:ascii="Arial" w:hAnsi="Arial" w:cs="Arial"/>
                <w:sz w:val="22"/>
                <w:szCs w:val="22"/>
              </w:rPr>
              <w:t>Gross insubordination</w:t>
            </w:r>
          </w:p>
          <w:p w:rsidR="00A32CA5" w:rsidRDefault="00A32CA5" w:rsidP="00A32CA5">
            <w:pPr>
              <w:widowControl w:val="0"/>
              <w:numPr>
                <w:ilvl w:val="0"/>
                <w:numId w:val="11"/>
              </w:numPr>
              <w:tabs>
                <w:tab w:val="left" w:pos="655"/>
                <w:tab w:val="num" w:pos="1440"/>
              </w:tabs>
              <w:spacing w:after="120"/>
              <w:jc w:val="both"/>
              <w:rPr>
                <w:rFonts w:ascii="Arial" w:hAnsi="Arial" w:cs="Arial"/>
                <w:sz w:val="22"/>
                <w:szCs w:val="22"/>
              </w:rPr>
            </w:pPr>
            <w:r>
              <w:rPr>
                <w:rFonts w:ascii="Arial" w:hAnsi="Arial" w:cs="Arial"/>
                <w:sz w:val="22"/>
                <w:szCs w:val="22"/>
              </w:rPr>
              <w:t>Causing loss, damage or injury through serious negligence</w:t>
            </w:r>
          </w:p>
          <w:p w:rsidR="00A32CA5" w:rsidRDefault="00A32CA5" w:rsidP="00A32CA5">
            <w:pPr>
              <w:widowControl w:val="0"/>
              <w:numPr>
                <w:ilvl w:val="0"/>
                <w:numId w:val="11"/>
              </w:numPr>
              <w:tabs>
                <w:tab w:val="left" w:pos="655"/>
                <w:tab w:val="num" w:pos="1440"/>
              </w:tabs>
              <w:spacing w:after="120"/>
              <w:jc w:val="both"/>
              <w:rPr>
                <w:rFonts w:ascii="Arial" w:hAnsi="Arial" w:cs="Arial"/>
                <w:sz w:val="22"/>
                <w:szCs w:val="22"/>
              </w:rPr>
            </w:pPr>
            <w:r>
              <w:rPr>
                <w:rFonts w:ascii="Arial" w:hAnsi="Arial" w:cs="Arial"/>
                <w:sz w:val="22"/>
                <w:szCs w:val="22"/>
              </w:rPr>
              <w:t>A serious breach of Health and Safety rules</w:t>
            </w:r>
          </w:p>
          <w:p w:rsidR="00A32CA5" w:rsidRDefault="00A32CA5" w:rsidP="00A32CA5">
            <w:pPr>
              <w:widowControl w:val="0"/>
              <w:numPr>
                <w:ilvl w:val="0"/>
                <w:numId w:val="11"/>
              </w:numPr>
              <w:tabs>
                <w:tab w:val="left" w:pos="655"/>
                <w:tab w:val="num" w:pos="1440"/>
              </w:tabs>
              <w:spacing w:after="120"/>
              <w:jc w:val="both"/>
              <w:rPr>
                <w:rFonts w:ascii="Arial" w:hAnsi="Arial" w:cs="Arial"/>
                <w:sz w:val="22"/>
                <w:szCs w:val="22"/>
              </w:rPr>
            </w:pPr>
            <w:r>
              <w:rPr>
                <w:rFonts w:ascii="Arial" w:hAnsi="Arial" w:cs="Arial"/>
                <w:sz w:val="22"/>
                <w:szCs w:val="22"/>
              </w:rPr>
              <w:t>A serious breach of confidence</w:t>
            </w:r>
          </w:p>
          <w:p w:rsidR="00A32CA5" w:rsidRPr="00A32CA5" w:rsidRDefault="00A32CA5" w:rsidP="00A32CA5">
            <w:pPr>
              <w:widowControl w:val="0"/>
              <w:numPr>
                <w:ilvl w:val="0"/>
                <w:numId w:val="11"/>
              </w:numPr>
              <w:tabs>
                <w:tab w:val="left" w:pos="655"/>
                <w:tab w:val="num" w:pos="1440"/>
              </w:tabs>
              <w:spacing w:after="120"/>
              <w:jc w:val="both"/>
              <w:rPr>
                <w:rFonts w:ascii="Arial" w:hAnsi="Arial" w:cs="Arial"/>
                <w:sz w:val="22"/>
                <w:szCs w:val="22"/>
              </w:rPr>
            </w:pPr>
            <w:r>
              <w:rPr>
                <w:rFonts w:ascii="Arial" w:hAnsi="Arial" w:cs="Arial"/>
                <w:sz w:val="22"/>
                <w:szCs w:val="22"/>
              </w:rPr>
              <w:t>Deliberately accessing internet sites containing pornographic, offensive or obscene material.</w:t>
            </w:r>
          </w:p>
          <w:p w:rsidR="00BB0115" w:rsidRDefault="00BB0115" w:rsidP="00E825CA">
            <w:pPr>
              <w:widowControl w:val="0"/>
              <w:numPr>
                <w:ilvl w:val="0"/>
                <w:numId w:val="11"/>
              </w:numPr>
              <w:tabs>
                <w:tab w:val="left" w:pos="655"/>
                <w:tab w:val="num" w:pos="1440"/>
              </w:tabs>
              <w:spacing w:after="120"/>
              <w:jc w:val="both"/>
              <w:rPr>
                <w:rFonts w:ascii="Arial" w:hAnsi="Arial" w:cs="Arial"/>
                <w:sz w:val="22"/>
                <w:szCs w:val="22"/>
              </w:rPr>
            </w:pPr>
            <w:r>
              <w:rPr>
                <w:rFonts w:ascii="Arial" w:hAnsi="Arial" w:cs="Arial"/>
                <w:sz w:val="22"/>
                <w:szCs w:val="22"/>
              </w:rPr>
              <w:t>Any activity which may bring the Company’s reputation into disrepute</w:t>
            </w:r>
          </w:p>
          <w:p w:rsidR="00BB0115" w:rsidRDefault="00BB0115" w:rsidP="00E825CA">
            <w:pPr>
              <w:widowControl w:val="0"/>
              <w:numPr>
                <w:ilvl w:val="0"/>
                <w:numId w:val="11"/>
              </w:numPr>
              <w:tabs>
                <w:tab w:val="left" w:pos="655"/>
                <w:tab w:val="num" w:pos="1440"/>
              </w:tabs>
              <w:spacing w:after="120"/>
              <w:jc w:val="both"/>
              <w:rPr>
                <w:rFonts w:ascii="Arial" w:hAnsi="Arial" w:cs="Arial"/>
                <w:sz w:val="22"/>
                <w:szCs w:val="22"/>
              </w:rPr>
            </w:pPr>
            <w:r>
              <w:rPr>
                <w:rFonts w:ascii="Arial" w:hAnsi="Arial" w:cs="Arial"/>
                <w:sz w:val="22"/>
                <w:szCs w:val="22"/>
              </w:rPr>
              <w:t>Criminal and other acts outside of work</w:t>
            </w:r>
          </w:p>
          <w:p w:rsidR="00BB0115" w:rsidRDefault="00BB0115" w:rsidP="00E825CA">
            <w:pPr>
              <w:spacing w:after="120"/>
              <w:ind w:left="-54"/>
              <w:jc w:val="both"/>
              <w:rPr>
                <w:rFonts w:ascii="Arial" w:hAnsi="Arial" w:cs="Arial"/>
                <w:sz w:val="22"/>
                <w:szCs w:val="22"/>
              </w:rPr>
            </w:pPr>
            <w:r w:rsidRPr="00FE1299">
              <w:rPr>
                <w:rFonts w:ascii="Arial" w:hAnsi="Arial" w:cs="Arial"/>
                <w:b/>
                <w:sz w:val="22"/>
                <w:szCs w:val="22"/>
              </w:rPr>
              <w:t>Misconduct</w:t>
            </w:r>
            <w:r w:rsidR="00FE1299">
              <w:rPr>
                <w:rFonts w:ascii="Arial" w:hAnsi="Arial" w:cs="Arial"/>
                <w:sz w:val="22"/>
                <w:szCs w:val="22"/>
              </w:rPr>
              <w:t>:</w:t>
            </w:r>
          </w:p>
          <w:p w:rsidR="00BB0115" w:rsidRDefault="00BB0115" w:rsidP="00E825CA">
            <w:pPr>
              <w:widowControl w:val="0"/>
              <w:tabs>
                <w:tab w:val="num" w:pos="230"/>
              </w:tabs>
              <w:spacing w:after="120"/>
              <w:jc w:val="both"/>
              <w:rPr>
                <w:rFonts w:ascii="Arial" w:hAnsi="Arial" w:cs="Arial"/>
                <w:sz w:val="22"/>
                <w:szCs w:val="22"/>
              </w:rPr>
            </w:pPr>
            <w:r>
              <w:rPr>
                <w:rFonts w:ascii="Arial" w:hAnsi="Arial" w:cs="Arial"/>
                <w:sz w:val="22"/>
                <w:szCs w:val="22"/>
              </w:rPr>
              <w:t>Conduct which may lead to the use of disciplinary procedure</w:t>
            </w:r>
            <w:r w:rsidR="00F87977">
              <w:rPr>
                <w:rFonts w:ascii="Arial" w:hAnsi="Arial" w:cs="Arial"/>
                <w:sz w:val="22"/>
                <w:szCs w:val="22"/>
              </w:rPr>
              <w:t>:</w:t>
            </w:r>
          </w:p>
          <w:p w:rsidR="00BB0115" w:rsidRDefault="00BB0115" w:rsidP="00E825CA">
            <w:pPr>
              <w:widowControl w:val="0"/>
              <w:numPr>
                <w:ilvl w:val="0"/>
                <w:numId w:val="28"/>
              </w:numPr>
              <w:tabs>
                <w:tab w:val="num" w:pos="1440"/>
              </w:tabs>
              <w:spacing w:after="120"/>
              <w:jc w:val="both"/>
              <w:rPr>
                <w:rFonts w:ascii="Arial" w:hAnsi="Arial" w:cs="Arial"/>
                <w:sz w:val="22"/>
                <w:szCs w:val="22"/>
              </w:rPr>
            </w:pPr>
            <w:r>
              <w:rPr>
                <w:rFonts w:ascii="Arial" w:hAnsi="Arial" w:cs="Arial"/>
                <w:sz w:val="22"/>
                <w:szCs w:val="22"/>
              </w:rPr>
              <w:t>Unauthorised exchange of personnel information</w:t>
            </w:r>
          </w:p>
          <w:p w:rsidR="00BB0115" w:rsidRPr="00EA2347" w:rsidRDefault="00BB0115" w:rsidP="00E825CA">
            <w:pPr>
              <w:widowControl w:val="0"/>
              <w:numPr>
                <w:ilvl w:val="0"/>
                <w:numId w:val="28"/>
              </w:numPr>
              <w:tabs>
                <w:tab w:val="num" w:pos="1440"/>
              </w:tabs>
              <w:spacing w:after="120"/>
              <w:jc w:val="both"/>
              <w:rPr>
                <w:rFonts w:ascii="Arial" w:hAnsi="Arial" w:cs="Arial"/>
                <w:sz w:val="22"/>
                <w:szCs w:val="22"/>
              </w:rPr>
            </w:pPr>
            <w:r w:rsidRPr="00EA2347">
              <w:rPr>
                <w:rFonts w:ascii="Arial" w:hAnsi="Arial" w:cs="Arial"/>
                <w:sz w:val="22"/>
                <w:szCs w:val="22"/>
              </w:rPr>
              <w:t>Non compliance with safety rules such as to endanger life or serious injury</w:t>
            </w:r>
          </w:p>
          <w:p w:rsidR="00BB0115" w:rsidRDefault="00BB0115" w:rsidP="00E825CA">
            <w:pPr>
              <w:widowControl w:val="0"/>
              <w:numPr>
                <w:ilvl w:val="0"/>
                <w:numId w:val="28"/>
              </w:numPr>
              <w:tabs>
                <w:tab w:val="num" w:pos="1440"/>
              </w:tabs>
              <w:spacing w:after="120"/>
              <w:jc w:val="both"/>
              <w:rPr>
                <w:rFonts w:ascii="Arial" w:hAnsi="Arial" w:cs="Arial"/>
                <w:sz w:val="22"/>
                <w:szCs w:val="22"/>
              </w:rPr>
            </w:pPr>
            <w:r>
              <w:rPr>
                <w:rFonts w:ascii="Arial" w:hAnsi="Arial" w:cs="Arial"/>
                <w:sz w:val="22"/>
                <w:szCs w:val="22"/>
              </w:rPr>
              <w:t>Work which does not meet the required standard</w:t>
            </w:r>
          </w:p>
          <w:p w:rsidR="00BB0115" w:rsidRDefault="00BB0115" w:rsidP="00E825CA">
            <w:pPr>
              <w:widowControl w:val="0"/>
              <w:numPr>
                <w:ilvl w:val="0"/>
                <w:numId w:val="28"/>
              </w:numPr>
              <w:tabs>
                <w:tab w:val="num" w:pos="1440"/>
              </w:tabs>
              <w:spacing w:after="120"/>
              <w:jc w:val="both"/>
              <w:rPr>
                <w:rFonts w:ascii="Arial" w:hAnsi="Arial" w:cs="Arial"/>
                <w:sz w:val="22"/>
                <w:szCs w:val="22"/>
              </w:rPr>
            </w:pPr>
            <w:r>
              <w:rPr>
                <w:rFonts w:ascii="Arial" w:hAnsi="Arial" w:cs="Arial"/>
                <w:sz w:val="22"/>
                <w:szCs w:val="22"/>
              </w:rPr>
              <w:t>Poor time keeping</w:t>
            </w:r>
          </w:p>
          <w:p w:rsidR="00BB0115" w:rsidRDefault="00BB0115" w:rsidP="00E825CA">
            <w:pPr>
              <w:widowControl w:val="0"/>
              <w:numPr>
                <w:ilvl w:val="0"/>
                <w:numId w:val="28"/>
              </w:numPr>
              <w:tabs>
                <w:tab w:val="num" w:pos="1440"/>
              </w:tabs>
              <w:spacing w:after="120"/>
              <w:jc w:val="both"/>
              <w:rPr>
                <w:rFonts w:ascii="Arial" w:hAnsi="Arial" w:cs="Arial"/>
                <w:sz w:val="22"/>
                <w:szCs w:val="22"/>
              </w:rPr>
            </w:pPr>
            <w:r>
              <w:rPr>
                <w:rFonts w:ascii="Arial" w:hAnsi="Arial" w:cs="Arial"/>
                <w:sz w:val="22"/>
                <w:szCs w:val="22"/>
              </w:rPr>
              <w:lastRenderedPageBreak/>
              <w:t>Poor attendance</w:t>
            </w:r>
          </w:p>
          <w:p w:rsidR="00BB0115" w:rsidRDefault="00BB0115" w:rsidP="00E825CA">
            <w:pPr>
              <w:widowControl w:val="0"/>
              <w:numPr>
                <w:ilvl w:val="0"/>
                <w:numId w:val="28"/>
              </w:numPr>
              <w:tabs>
                <w:tab w:val="num" w:pos="1440"/>
              </w:tabs>
              <w:spacing w:after="120"/>
              <w:jc w:val="both"/>
              <w:rPr>
                <w:rFonts w:ascii="Arial" w:hAnsi="Arial" w:cs="Arial"/>
                <w:sz w:val="22"/>
                <w:szCs w:val="22"/>
              </w:rPr>
            </w:pPr>
            <w:r>
              <w:rPr>
                <w:rFonts w:ascii="Arial" w:hAnsi="Arial" w:cs="Arial"/>
                <w:sz w:val="22"/>
                <w:szCs w:val="22"/>
              </w:rPr>
              <w:t>Unacceptable or inappropriate personal behaviour</w:t>
            </w:r>
          </w:p>
          <w:p w:rsidR="00BB0115" w:rsidRDefault="00BB0115" w:rsidP="00E825CA">
            <w:pPr>
              <w:widowControl w:val="0"/>
              <w:numPr>
                <w:ilvl w:val="0"/>
                <w:numId w:val="28"/>
              </w:numPr>
              <w:tabs>
                <w:tab w:val="num" w:pos="1440"/>
              </w:tabs>
              <w:spacing w:after="120"/>
              <w:jc w:val="both"/>
              <w:rPr>
                <w:rFonts w:ascii="Arial" w:hAnsi="Arial" w:cs="Arial"/>
                <w:sz w:val="22"/>
                <w:szCs w:val="22"/>
              </w:rPr>
            </w:pPr>
            <w:r>
              <w:rPr>
                <w:rFonts w:ascii="Arial" w:hAnsi="Arial" w:cs="Arial"/>
                <w:sz w:val="22"/>
                <w:szCs w:val="22"/>
              </w:rPr>
              <w:t>Poor relationships with other members of staff</w:t>
            </w:r>
          </w:p>
          <w:p w:rsidR="00BB0115" w:rsidRDefault="00A32CA5" w:rsidP="00E825CA">
            <w:pPr>
              <w:widowControl w:val="0"/>
              <w:numPr>
                <w:ilvl w:val="0"/>
                <w:numId w:val="28"/>
              </w:numPr>
              <w:tabs>
                <w:tab w:val="num" w:pos="1440"/>
              </w:tabs>
              <w:spacing w:after="120"/>
              <w:jc w:val="both"/>
              <w:rPr>
                <w:rFonts w:ascii="Arial" w:hAnsi="Arial" w:cs="Arial"/>
                <w:sz w:val="22"/>
                <w:szCs w:val="22"/>
              </w:rPr>
            </w:pPr>
            <w:r>
              <w:rPr>
                <w:rFonts w:ascii="Arial" w:hAnsi="Arial" w:cs="Arial"/>
                <w:sz w:val="22"/>
                <w:szCs w:val="22"/>
              </w:rPr>
              <w:t>I</w:t>
            </w:r>
            <w:r w:rsidR="00BB0115">
              <w:rPr>
                <w:rFonts w:ascii="Arial" w:hAnsi="Arial" w:cs="Arial"/>
                <w:sz w:val="22"/>
                <w:szCs w:val="22"/>
              </w:rPr>
              <w:t>nsubordination</w:t>
            </w:r>
          </w:p>
          <w:p w:rsidR="00BB0115" w:rsidRDefault="00BB0115" w:rsidP="00E825CA">
            <w:pPr>
              <w:widowControl w:val="0"/>
              <w:numPr>
                <w:ilvl w:val="0"/>
                <w:numId w:val="28"/>
              </w:numPr>
              <w:tabs>
                <w:tab w:val="num" w:pos="1440"/>
              </w:tabs>
              <w:spacing w:after="120"/>
              <w:jc w:val="both"/>
              <w:rPr>
                <w:rFonts w:ascii="Arial" w:hAnsi="Arial" w:cs="Arial"/>
                <w:sz w:val="22"/>
                <w:szCs w:val="22"/>
              </w:rPr>
            </w:pPr>
            <w:r>
              <w:rPr>
                <w:rFonts w:ascii="Arial" w:hAnsi="Arial" w:cs="Arial"/>
                <w:sz w:val="22"/>
                <w:szCs w:val="22"/>
              </w:rPr>
              <w:t>Failure to report an intimate personal relationship with another employee</w:t>
            </w:r>
          </w:p>
          <w:p w:rsidR="00BB0115" w:rsidRDefault="00BB0115" w:rsidP="00E825CA">
            <w:pPr>
              <w:widowControl w:val="0"/>
              <w:numPr>
                <w:ilvl w:val="0"/>
                <w:numId w:val="28"/>
              </w:numPr>
              <w:tabs>
                <w:tab w:val="num" w:pos="1440"/>
              </w:tabs>
              <w:spacing w:after="120"/>
              <w:jc w:val="both"/>
              <w:rPr>
                <w:rFonts w:ascii="Arial" w:hAnsi="Arial" w:cs="Arial"/>
                <w:sz w:val="22"/>
                <w:szCs w:val="22"/>
              </w:rPr>
            </w:pPr>
            <w:r>
              <w:rPr>
                <w:rFonts w:ascii="Arial" w:hAnsi="Arial" w:cs="Arial"/>
                <w:sz w:val="22"/>
                <w:szCs w:val="22"/>
              </w:rPr>
              <w:t>Plagiarism</w:t>
            </w:r>
          </w:p>
          <w:p w:rsidR="00BB0115" w:rsidRPr="009B5F9A" w:rsidRDefault="00BB0115" w:rsidP="00E825CA">
            <w:pPr>
              <w:spacing w:after="120"/>
              <w:jc w:val="both"/>
              <w:rPr>
                <w:rFonts w:ascii="Arial" w:hAnsi="Arial" w:cs="Arial"/>
                <w:b/>
                <w:sz w:val="22"/>
                <w:szCs w:val="22"/>
              </w:rPr>
            </w:pPr>
            <w:r w:rsidRPr="009B5F9A">
              <w:rPr>
                <w:rFonts w:ascii="Arial" w:hAnsi="Arial" w:cs="Arial"/>
                <w:b/>
                <w:sz w:val="22"/>
                <w:szCs w:val="22"/>
              </w:rPr>
              <w:t>The above lists provide examples only and are not exhaustive</w:t>
            </w:r>
          </w:p>
          <w:p w:rsidR="00BB0115" w:rsidRDefault="00BB0115" w:rsidP="00E825CA">
            <w:pPr>
              <w:spacing w:after="120"/>
              <w:jc w:val="both"/>
              <w:rPr>
                <w:rFonts w:ascii="Arial" w:hAnsi="Arial" w:cs="Arial"/>
                <w:sz w:val="22"/>
                <w:szCs w:val="22"/>
              </w:rPr>
            </w:pPr>
            <w:r>
              <w:rPr>
                <w:rFonts w:ascii="Arial" w:hAnsi="Arial" w:cs="Arial"/>
                <w:sz w:val="22"/>
                <w:szCs w:val="22"/>
              </w:rPr>
              <w:t>The disciplinary procedure will be invoked when an employee’s conduct or performance at work, or conduct outside work (where the circumstances appear to be relevant to the employee’s duties) is considered to be unacceptable.</w:t>
            </w:r>
          </w:p>
          <w:p w:rsidR="00BB0115" w:rsidRDefault="00BB0115" w:rsidP="00E825CA">
            <w:pPr>
              <w:spacing w:after="120"/>
              <w:jc w:val="both"/>
              <w:rPr>
                <w:rFonts w:ascii="Arial" w:hAnsi="Arial" w:cs="Arial"/>
                <w:sz w:val="22"/>
                <w:szCs w:val="22"/>
              </w:rPr>
            </w:pPr>
            <w:r>
              <w:rPr>
                <w:rFonts w:ascii="Arial" w:hAnsi="Arial" w:cs="Arial"/>
                <w:sz w:val="22"/>
                <w:szCs w:val="22"/>
              </w:rPr>
              <w:t>There are three methods t</w:t>
            </w:r>
            <w:r w:rsidR="00F87977">
              <w:rPr>
                <w:rFonts w:ascii="Arial" w:hAnsi="Arial" w:cs="Arial"/>
                <w:sz w:val="22"/>
                <w:szCs w:val="22"/>
              </w:rPr>
              <w:t>o address disciplinary matters:</w:t>
            </w:r>
          </w:p>
          <w:p w:rsidR="00BB0115" w:rsidRDefault="00BB0115" w:rsidP="00E825CA">
            <w:pPr>
              <w:widowControl w:val="0"/>
              <w:numPr>
                <w:ilvl w:val="0"/>
                <w:numId w:val="29"/>
              </w:numPr>
              <w:tabs>
                <w:tab w:val="num" w:pos="513"/>
              </w:tabs>
              <w:spacing w:after="120"/>
              <w:jc w:val="both"/>
              <w:rPr>
                <w:rFonts w:ascii="Arial" w:hAnsi="Arial" w:cs="Arial"/>
                <w:sz w:val="22"/>
                <w:szCs w:val="22"/>
              </w:rPr>
            </w:pPr>
            <w:r>
              <w:rPr>
                <w:rFonts w:ascii="Arial" w:hAnsi="Arial" w:cs="Arial"/>
                <w:sz w:val="22"/>
                <w:szCs w:val="22"/>
              </w:rPr>
              <w:t>through day to day management</w:t>
            </w:r>
          </w:p>
          <w:p w:rsidR="00BB0115" w:rsidRDefault="00BB0115" w:rsidP="00E825CA">
            <w:pPr>
              <w:widowControl w:val="0"/>
              <w:numPr>
                <w:ilvl w:val="0"/>
                <w:numId w:val="29"/>
              </w:numPr>
              <w:tabs>
                <w:tab w:val="num" w:pos="513"/>
              </w:tabs>
              <w:spacing w:after="120"/>
              <w:jc w:val="both"/>
              <w:rPr>
                <w:rFonts w:ascii="Arial" w:hAnsi="Arial" w:cs="Arial"/>
                <w:sz w:val="22"/>
                <w:szCs w:val="22"/>
              </w:rPr>
            </w:pPr>
            <w:r>
              <w:rPr>
                <w:rFonts w:ascii="Arial" w:hAnsi="Arial" w:cs="Arial"/>
                <w:sz w:val="22"/>
                <w:szCs w:val="22"/>
              </w:rPr>
              <w:t>through managing the problem in supervision (when minutes will be taken by the supervisor clearly recording the nature of the problem and agreed methods to redress)</w:t>
            </w:r>
          </w:p>
          <w:p w:rsidR="00A32CA5" w:rsidRDefault="00A32CA5" w:rsidP="00E825CA">
            <w:pPr>
              <w:widowControl w:val="0"/>
              <w:numPr>
                <w:ilvl w:val="0"/>
                <w:numId w:val="29"/>
              </w:numPr>
              <w:tabs>
                <w:tab w:val="num" w:pos="513"/>
              </w:tabs>
              <w:spacing w:after="120"/>
              <w:jc w:val="both"/>
              <w:rPr>
                <w:rFonts w:ascii="Arial" w:hAnsi="Arial" w:cs="Arial"/>
                <w:sz w:val="22"/>
                <w:szCs w:val="22"/>
              </w:rPr>
            </w:pPr>
            <w:r>
              <w:rPr>
                <w:rFonts w:ascii="Arial" w:hAnsi="Arial" w:cs="Arial"/>
                <w:sz w:val="22"/>
                <w:szCs w:val="22"/>
              </w:rPr>
              <w:t>Performance Improvement Notice and Plan (PIN)</w:t>
            </w:r>
          </w:p>
          <w:p w:rsidR="00BB0115" w:rsidRDefault="00BB0115" w:rsidP="00E825CA">
            <w:pPr>
              <w:widowControl w:val="0"/>
              <w:numPr>
                <w:ilvl w:val="0"/>
                <w:numId w:val="29"/>
              </w:numPr>
              <w:tabs>
                <w:tab w:val="num" w:pos="513"/>
              </w:tabs>
              <w:spacing w:after="120"/>
              <w:jc w:val="both"/>
              <w:rPr>
                <w:rFonts w:ascii="Arial" w:hAnsi="Arial" w:cs="Arial"/>
                <w:sz w:val="22"/>
                <w:szCs w:val="22"/>
              </w:rPr>
            </w:pPr>
            <w:r>
              <w:rPr>
                <w:rFonts w:ascii="Arial" w:hAnsi="Arial" w:cs="Arial"/>
                <w:sz w:val="22"/>
                <w:szCs w:val="22"/>
              </w:rPr>
              <w:t>through the formal disciplinary process</w:t>
            </w:r>
            <w:r w:rsidR="00FE1299">
              <w:rPr>
                <w:rFonts w:ascii="Arial" w:hAnsi="Arial" w:cs="Arial"/>
                <w:sz w:val="22"/>
                <w:szCs w:val="22"/>
              </w:rPr>
              <w:t>:</w:t>
            </w:r>
          </w:p>
          <w:p w:rsidR="00BB0115" w:rsidRDefault="00BB0115" w:rsidP="00F95A4C">
            <w:pPr>
              <w:pStyle w:val="BodyTextIndent2"/>
              <w:tabs>
                <w:tab w:val="num" w:pos="1418"/>
                <w:tab w:val="num" w:pos="1477"/>
              </w:tabs>
              <w:spacing w:before="0" w:after="120"/>
              <w:ind w:left="757" w:firstLine="0"/>
              <w:rPr>
                <w:rFonts w:ascii="Arial" w:hAnsi="Arial" w:cs="Arial"/>
                <w:sz w:val="22"/>
                <w:szCs w:val="22"/>
              </w:rPr>
            </w:pPr>
          </w:p>
          <w:p w:rsidR="00BB0115" w:rsidRDefault="00BB0115" w:rsidP="00E825CA">
            <w:pPr>
              <w:widowControl w:val="0"/>
              <w:numPr>
                <w:ilvl w:val="0"/>
                <w:numId w:val="20"/>
              </w:numPr>
              <w:tabs>
                <w:tab w:val="num" w:pos="1418"/>
                <w:tab w:val="num" w:pos="1477"/>
              </w:tabs>
              <w:spacing w:after="120"/>
              <w:jc w:val="both"/>
              <w:rPr>
                <w:rFonts w:ascii="Arial" w:hAnsi="Arial" w:cs="Arial"/>
                <w:sz w:val="22"/>
                <w:szCs w:val="22"/>
              </w:rPr>
            </w:pPr>
            <w:r>
              <w:rPr>
                <w:rFonts w:ascii="Arial" w:hAnsi="Arial" w:cs="Arial"/>
                <w:sz w:val="22"/>
                <w:szCs w:val="22"/>
              </w:rPr>
              <w:t>Formal written warning</w:t>
            </w:r>
          </w:p>
          <w:p w:rsidR="00BB0115" w:rsidRDefault="00BB0115" w:rsidP="00E825CA">
            <w:pPr>
              <w:widowControl w:val="0"/>
              <w:numPr>
                <w:ilvl w:val="0"/>
                <w:numId w:val="20"/>
              </w:numPr>
              <w:tabs>
                <w:tab w:val="num" w:pos="1418"/>
                <w:tab w:val="num" w:pos="1477"/>
              </w:tabs>
              <w:spacing w:after="120"/>
              <w:jc w:val="both"/>
              <w:rPr>
                <w:rFonts w:ascii="Arial" w:hAnsi="Arial" w:cs="Arial"/>
                <w:sz w:val="22"/>
                <w:szCs w:val="22"/>
              </w:rPr>
            </w:pPr>
            <w:r>
              <w:rPr>
                <w:rFonts w:ascii="Arial" w:hAnsi="Arial" w:cs="Arial"/>
                <w:sz w:val="22"/>
                <w:szCs w:val="22"/>
              </w:rPr>
              <w:t>Final written warning</w:t>
            </w:r>
          </w:p>
          <w:p w:rsidR="00BB0115" w:rsidRPr="00FF2EDD" w:rsidRDefault="00BB0115" w:rsidP="00E825CA">
            <w:pPr>
              <w:widowControl w:val="0"/>
              <w:numPr>
                <w:ilvl w:val="0"/>
                <w:numId w:val="20"/>
              </w:numPr>
              <w:tabs>
                <w:tab w:val="num" w:pos="1418"/>
                <w:tab w:val="num" w:pos="1477"/>
              </w:tabs>
              <w:spacing w:after="120"/>
              <w:jc w:val="both"/>
              <w:rPr>
                <w:rFonts w:ascii="Arial" w:hAnsi="Arial" w:cs="Arial"/>
                <w:sz w:val="22"/>
                <w:szCs w:val="22"/>
              </w:rPr>
            </w:pPr>
            <w:r>
              <w:rPr>
                <w:rFonts w:ascii="Arial" w:hAnsi="Arial" w:cs="Arial"/>
                <w:sz w:val="22"/>
                <w:szCs w:val="22"/>
              </w:rPr>
              <w:t>Dismissal</w:t>
            </w:r>
          </w:p>
        </w:tc>
        <w:tc>
          <w:tcPr>
            <w:tcW w:w="250" w:type="dxa"/>
            <w:tcBorders>
              <w:right w:val="dashed" w:sz="4" w:space="0" w:color="auto"/>
            </w:tcBorders>
            <w:shd w:val="clear" w:color="auto" w:fill="auto"/>
          </w:tcPr>
          <w:p w:rsidR="00BB0115" w:rsidRPr="000A4D82" w:rsidRDefault="00BB0115" w:rsidP="00B537C9">
            <w:pPr>
              <w:spacing w:after="120"/>
              <w:rPr>
                <w:rFonts w:ascii="Arial" w:hAnsi="Arial" w:cs="Arial"/>
              </w:rPr>
            </w:pPr>
          </w:p>
        </w:tc>
        <w:tc>
          <w:tcPr>
            <w:tcW w:w="1557" w:type="dxa"/>
            <w:tcBorders>
              <w:left w:val="dashed" w:sz="4" w:space="0" w:color="auto"/>
            </w:tcBorders>
            <w:shd w:val="clear" w:color="auto" w:fill="auto"/>
          </w:tcPr>
          <w:p w:rsidR="00BB0115" w:rsidRPr="00E91C27" w:rsidRDefault="00BB0115" w:rsidP="00B537C9">
            <w:pPr>
              <w:spacing w:after="120"/>
              <w:rPr>
                <w:rFonts w:ascii="Arial" w:hAnsi="Arial" w:cs="Arial"/>
                <w:sz w:val="18"/>
                <w:szCs w:val="18"/>
              </w:rPr>
            </w:pPr>
          </w:p>
        </w:tc>
      </w:tr>
      <w:tr w:rsidR="00BB0115">
        <w:trPr>
          <w:gridAfter w:val="1"/>
          <w:wAfter w:w="7" w:type="dxa"/>
        </w:trPr>
        <w:tc>
          <w:tcPr>
            <w:tcW w:w="588" w:type="dxa"/>
          </w:tcPr>
          <w:p w:rsidR="00BB0115" w:rsidRPr="00FF2EDD" w:rsidRDefault="00BB0115" w:rsidP="00B537C9">
            <w:pPr>
              <w:spacing w:after="120"/>
              <w:rPr>
                <w:rFonts w:ascii="Arial" w:hAnsi="Arial" w:cs="Arial"/>
                <w:sz w:val="22"/>
                <w:szCs w:val="22"/>
              </w:rPr>
            </w:pPr>
          </w:p>
        </w:tc>
        <w:tc>
          <w:tcPr>
            <w:tcW w:w="727" w:type="dxa"/>
          </w:tcPr>
          <w:p w:rsidR="00BB0115" w:rsidRDefault="00BB0115" w:rsidP="00B537C9">
            <w:pPr>
              <w:numPr>
                <w:ilvl w:val="0"/>
                <w:numId w:val="6"/>
              </w:numPr>
              <w:spacing w:after="120"/>
              <w:rPr>
                <w:rFonts w:ascii="Arial" w:hAnsi="Arial" w:cs="Arial"/>
                <w:sz w:val="22"/>
                <w:szCs w:val="22"/>
              </w:rPr>
            </w:pPr>
          </w:p>
        </w:tc>
        <w:tc>
          <w:tcPr>
            <w:tcW w:w="6840" w:type="dxa"/>
            <w:gridSpan w:val="2"/>
          </w:tcPr>
          <w:p w:rsidR="00BB0115" w:rsidRPr="00BB0115" w:rsidRDefault="00BB0115" w:rsidP="00E825CA">
            <w:pPr>
              <w:tabs>
                <w:tab w:val="left" w:pos="0"/>
              </w:tabs>
              <w:spacing w:after="120"/>
              <w:jc w:val="both"/>
              <w:rPr>
                <w:rFonts w:ascii="Arial" w:hAnsi="Arial" w:cs="Arial"/>
                <w:b/>
                <w:sz w:val="22"/>
                <w:szCs w:val="22"/>
              </w:rPr>
            </w:pPr>
            <w:r>
              <w:rPr>
                <w:rFonts w:ascii="Arial" w:hAnsi="Arial" w:cs="Arial"/>
                <w:b/>
                <w:sz w:val="22"/>
                <w:szCs w:val="22"/>
              </w:rPr>
              <w:t>Procedure</w:t>
            </w:r>
          </w:p>
          <w:p w:rsidR="00BB0115" w:rsidRDefault="00BB0115" w:rsidP="008D0EF2">
            <w:pPr>
              <w:tabs>
                <w:tab w:val="left" w:pos="0"/>
              </w:tabs>
              <w:spacing w:after="120"/>
              <w:jc w:val="both"/>
              <w:rPr>
                <w:rFonts w:ascii="Arial" w:hAnsi="Arial" w:cs="Arial"/>
                <w:sz w:val="22"/>
                <w:szCs w:val="22"/>
              </w:rPr>
            </w:pPr>
            <w:r>
              <w:rPr>
                <w:rFonts w:ascii="Arial" w:hAnsi="Arial" w:cs="Arial"/>
                <w:sz w:val="22"/>
                <w:szCs w:val="22"/>
              </w:rPr>
              <w:t xml:space="preserve">When a </w:t>
            </w:r>
            <w:r w:rsidR="00FE1299">
              <w:rPr>
                <w:rFonts w:ascii="Arial" w:hAnsi="Arial" w:cs="Arial"/>
                <w:sz w:val="22"/>
                <w:szCs w:val="22"/>
              </w:rPr>
              <w:t>Line Manager</w:t>
            </w:r>
            <w:r>
              <w:rPr>
                <w:rFonts w:ascii="Arial" w:hAnsi="Arial" w:cs="Arial"/>
                <w:sz w:val="22"/>
                <w:szCs w:val="22"/>
              </w:rPr>
              <w:t xml:space="preserve"> is concerned about an aspect of an employee’s conduct or performance they should seek the advice of their own </w:t>
            </w:r>
            <w:r w:rsidR="00FE1299">
              <w:rPr>
                <w:rFonts w:ascii="Arial" w:hAnsi="Arial" w:cs="Arial"/>
                <w:sz w:val="22"/>
                <w:szCs w:val="22"/>
              </w:rPr>
              <w:t>Line Manager</w:t>
            </w:r>
            <w:r>
              <w:rPr>
                <w:rFonts w:ascii="Arial" w:hAnsi="Arial" w:cs="Arial"/>
                <w:sz w:val="22"/>
                <w:szCs w:val="22"/>
              </w:rPr>
              <w:t xml:space="preserve"> who will if necessary consult with the </w:t>
            </w:r>
            <w:r w:rsidR="008D0EF2">
              <w:rPr>
                <w:rFonts w:ascii="Arial" w:hAnsi="Arial" w:cs="Arial"/>
                <w:sz w:val="22"/>
                <w:szCs w:val="22"/>
              </w:rPr>
              <w:t xml:space="preserve">Head of </w:t>
            </w:r>
            <w:r w:rsidR="00A7375F">
              <w:rPr>
                <w:rFonts w:ascii="Arial" w:hAnsi="Arial" w:cs="Arial"/>
                <w:sz w:val="22"/>
                <w:szCs w:val="22"/>
              </w:rPr>
              <w:t xml:space="preserve">Family Placement </w:t>
            </w:r>
            <w:r w:rsidR="008D0EF2">
              <w:rPr>
                <w:rFonts w:ascii="Arial" w:hAnsi="Arial" w:cs="Arial"/>
                <w:sz w:val="22"/>
                <w:szCs w:val="22"/>
              </w:rPr>
              <w:t xml:space="preserve">Services </w:t>
            </w:r>
            <w:r>
              <w:rPr>
                <w:rFonts w:ascii="Arial" w:hAnsi="Arial" w:cs="Arial"/>
                <w:sz w:val="22"/>
                <w:szCs w:val="22"/>
              </w:rPr>
              <w:t>Group Operations Manager or Group Business Manager.</w:t>
            </w:r>
          </w:p>
        </w:tc>
        <w:tc>
          <w:tcPr>
            <w:tcW w:w="250" w:type="dxa"/>
            <w:tcBorders>
              <w:right w:val="dashed" w:sz="4" w:space="0" w:color="auto"/>
            </w:tcBorders>
            <w:shd w:val="clear" w:color="auto" w:fill="auto"/>
          </w:tcPr>
          <w:p w:rsidR="00BB0115" w:rsidRPr="000A4D82" w:rsidRDefault="00BB0115" w:rsidP="00B537C9">
            <w:pPr>
              <w:spacing w:after="120"/>
              <w:rPr>
                <w:rFonts w:ascii="Arial" w:hAnsi="Arial" w:cs="Arial"/>
              </w:rPr>
            </w:pPr>
          </w:p>
        </w:tc>
        <w:tc>
          <w:tcPr>
            <w:tcW w:w="1557" w:type="dxa"/>
            <w:tcBorders>
              <w:left w:val="dashed" w:sz="4" w:space="0" w:color="auto"/>
            </w:tcBorders>
            <w:shd w:val="clear" w:color="auto" w:fill="auto"/>
          </w:tcPr>
          <w:p w:rsidR="00BB0115" w:rsidRPr="00E91C27" w:rsidRDefault="00BB0115" w:rsidP="00B537C9">
            <w:pPr>
              <w:spacing w:after="120"/>
              <w:rPr>
                <w:rFonts w:ascii="Arial" w:hAnsi="Arial" w:cs="Arial"/>
                <w:sz w:val="18"/>
                <w:szCs w:val="18"/>
              </w:rPr>
            </w:pPr>
          </w:p>
          <w:p w:rsidR="00FE1299" w:rsidRPr="00E91C27" w:rsidRDefault="00FE1299" w:rsidP="00B537C9">
            <w:pPr>
              <w:spacing w:after="120"/>
              <w:rPr>
                <w:rFonts w:ascii="Arial" w:hAnsi="Arial" w:cs="Arial"/>
                <w:sz w:val="18"/>
                <w:szCs w:val="18"/>
              </w:rPr>
            </w:pPr>
            <w:r w:rsidRPr="00E91C27">
              <w:rPr>
                <w:rFonts w:ascii="Arial" w:hAnsi="Arial" w:cs="Arial"/>
                <w:sz w:val="18"/>
                <w:szCs w:val="18"/>
              </w:rPr>
              <w:t>LM</w:t>
            </w:r>
          </w:p>
          <w:p w:rsidR="00FE1299" w:rsidRDefault="00FE1299" w:rsidP="00B537C9">
            <w:pPr>
              <w:spacing w:after="120"/>
              <w:rPr>
                <w:rFonts w:ascii="Arial" w:hAnsi="Arial" w:cs="Arial"/>
                <w:sz w:val="18"/>
                <w:szCs w:val="18"/>
              </w:rPr>
            </w:pPr>
          </w:p>
          <w:p w:rsidR="008D0EF2" w:rsidRPr="00E91C27" w:rsidRDefault="008D0EF2" w:rsidP="00B537C9">
            <w:pPr>
              <w:spacing w:after="120"/>
              <w:rPr>
                <w:rFonts w:ascii="Arial" w:hAnsi="Arial" w:cs="Arial"/>
                <w:sz w:val="18"/>
                <w:szCs w:val="18"/>
              </w:rPr>
            </w:pPr>
            <w:r>
              <w:rPr>
                <w:rFonts w:ascii="Arial" w:hAnsi="Arial" w:cs="Arial"/>
                <w:sz w:val="18"/>
                <w:szCs w:val="18"/>
              </w:rPr>
              <w:t>HFPS</w:t>
            </w:r>
          </w:p>
          <w:p w:rsidR="00FE1299" w:rsidRPr="00E91C27" w:rsidRDefault="00FE1299" w:rsidP="00B537C9">
            <w:pPr>
              <w:spacing w:after="120"/>
              <w:rPr>
                <w:rFonts w:ascii="Arial" w:hAnsi="Arial" w:cs="Arial"/>
                <w:sz w:val="18"/>
                <w:szCs w:val="18"/>
              </w:rPr>
            </w:pPr>
            <w:r w:rsidRPr="00E91C27">
              <w:rPr>
                <w:rFonts w:ascii="Arial" w:hAnsi="Arial" w:cs="Arial"/>
                <w:sz w:val="18"/>
                <w:szCs w:val="18"/>
              </w:rPr>
              <w:t>GOM</w:t>
            </w:r>
          </w:p>
          <w:p w:rsidR="00FE1299" w:rsidRPr="00E91C27" w:rsidRDefault="00FE1299" w:rsidP="00B537C9">
            <w:pPr>
              <w:spacing w:after="120"/>
              <w:rPr>
                <w:rFonts w:ascii="Arial" w:hAnsi="Arial" w:cs="Arial"/>
                <w:sz w:val="18"/>
                <w:szCs w:val="18"/>
              </w:rPr>
            </w:pPr>
            <w:r w:rsidRPr="00E91C27">
              <w:rPr>
                <w:rFonts w:ascii="Arial" w:hAnsi="Arial" w:cs="Arial"/>
                <w:sz w:val="18"/>
                <w:szCs w:val="18"/>
              </w:rPr>
              <w:t>GBM</w:t>
            </w:r>
          </w:p>
        </w:tc>
      </w:tr>
      <w:tr w:rsidR="0018114A">
        <w:trPr>
          <w:gridAfter w:val="1"/>
          <w:wAfter w:w="7" w:type="dxa"/>
        </w:trPr>
        <w:tc>
          <w:tcPr>
            <w:tcW w:w="588" w:type="dxa"/>
          </w:tcPr>
          <w:p w:rsidR="0018114A" w:rsidRPr="00FF2EDD" w:rsidRDefault="0018114A" w:rsidP="00B537C9">
            <w:pPr>
              <w:spacing w:after="120"/>
              <w:rPr>
                <w:rFonts w:ascii="Arial" w:hAnsi="Arial" w:cs="Arial"/>
                <w:sz w:val="22"/>
                <w:szCs w:val="22"/>
              </w:rPr>
            </w:pPr>
          </w:p>
        </w:tc>
        <w:tc>
          <w:tcPr>
            <w:tcW w:w="727" w:type="dxa"/>
          </w:tcPr>
          <w:p w:rsidR="0018114A" w:rsidRDefault="0018114A" w:rsidP="00B537C9">
            <w:pPr>
              <w:numPr>
                <w:ilvl w:val="0"/>
                <w:numId w:val="6"/>
              </w:numPr>
              <w:spacing w:after="120"/>
              <w:rPr>
                <w:rFonts w:ascii="Arial" w:hAnsi="Arial" w:cs="Arial"/>
                <w:sz w:val="22"/>
                <w:szCs w:val="22"/>
              </w:rPr>
            </w:pPr>
          </w:p>
        </w:tc>
        <w:tc>
          <w:tcPr>
            <w:tcW w:w="6840" w:type="dxa"/>
            <w:gridSpan w:val="2"/>
          </w:tcPr>
          <w:p w:rsidR="0018114A" w:rsidRDefault="0018114A" w:rsidP="00E825CA">
            <w:pPr>
              <w:tabs>
                <w:tab w:val="left" w:pos="0"/>
              </w:tabs>
              <w:spacing w:after="120"/>
              <w:jc w:val="both"/>
              <w:rPr>
                <w:rFonts w:ascii="Arial" w:hAnsi="Arial" w:cs="Arial"/>
                <w:b/>
                <w:sz w:val="22"/>
                <w:szCs w:val="22"/>
              </w:rPr>
            </w:pPr>
            <w:r>
              <w:rPr>
                <w:rFonts w:ascii="Arial" w:hAnsi="Arial" w:cs="Arial"/>
                <w:sz w:val="22"/>
                <w:szCs w:val="22"/>
              </w:rPr>
              <w:t xml:space="preserve">Disciplinary matters do not necessarily proceed through a series of stages in sequential order i.e. that an employee would receive a formal warning only after first receiving a </w:t>
            </w:r>
            <w:r w:rsidR="00F87977">
              <w:rPr>
                <w:rFonts w:ascii="Arial" w:hAnsi="Arial" w:cs="Arial"/>
                <w:sz w:val="22"/>
                <w:szCs w:val="22"/>
              </w:rPr>
              <w:t>P</w:t>
            </w:r>
            <w:r>
              <w:rPr>
                <w:rFonts w:ascii="Arial" w:hAnsi="Arial" w:cs="Arial"/>
                <w:sz w:val="22"/>
                <w:szCs w:val="22"/>
              </w:rPr>
              <w:t xml:space="preserve">erformance </w:t>
            </w:r>
            <w:r w:rsidR="00F87977">
              <w:rPr>
                <w:rFonts w:ascii="Arial" w:hAnsi="Arial" w:cs="Arial"/>
                <w:sz w:val="22"/>
                <w:szCs w:val="22"/>
              </w:rPr>
              <w:t>I</w:t>
            </w:r>
            <w:r>
              <w:rPr>
                <w:rFonts w:ascii="Arial" w:hAnsi="Arial" w:cs="Arial"/>
                <w:sz w:val="22"/>
                <w:szCs w:val="22"/>
              </w:rPr>
              <w:t xml:space="preserve">mprovement </w:t>
            </w:r>
            <w:r w:rsidR="00F87977">
              <w:rPr>
                <w:rFonts w:ascii="Arial" w:hAnsi="Arial" w:cs="Arial"/>
                <w:sz w:val="22"/>
                <w:szCs w:val="22"/>
              </w:rPr>
              <w:t>N</w:t>
            </w:r>
            <w:r>
              <w:rPr>
                <w:rFonts w:ascii="Arial" w:hAnsi="Arial" w:cs="Arial"/>
                <w:sz w:val="22"/>
                <w:szCs w:val="22"/>
              </w:rPr>
              <w:t xml:space="preserve">otice. </w:t>
            </w:r>
            <w:r w:rsidR="008D0EF2">
              <w:rPr>
                <w:rFonts w:ascii="Arial" w:hAnsi="Arial" w:cs="Arial"/>
                <w:sz w:val="22"/>
                <w:szCs w:val="22"/>
              </w:rPr>
              <w:t xml:space="preserve"> </w:t>
            </w:r>
            <w:r>
              <w:rPr>
                <w:rFonts w:ascii="Arial" w:hAnsi="Arial" w:cs="Arial"/>
                <w:sz w:val="22"/>
                <w:szCs w:val="22"/>
              </w:rPr>
              <w:t>The Company has the discretion to enter the disciplinary procedure at any stage providing in their view that the degree of concern warrants such action.</w:t>
            </w:r>
            <w:r w:rsidR="00A32CA5">
              <w:rPr>
                <w:rFonts w:ascii="Arial" w:hAnsi="Arial" w:cs="Arial"/>
                <w:sz w:val="22"/>
                <w:szCs w:val="22"/>
              </w:rPr>
              <w:t xml:space="preserve">  Please note similar offences may not always </w:t>
            </w:r>
            <w:r w:rsidR="006F3851">
              <w:rPr>
                <w:rFonts w:ascii="Arial" w:hAnsi="Arial" w:cs="Arial"/>
                <w:sz w:val="22"/>
                <w:szCs w:val="22"/>
              </w:rPr>
              <w:t>call for the sa</w:t>
            </w:r>
            <w:r w:rsidR="00A32CA5">
              <w:rPr>
                <w:rFonts w:ascii="Arial" w:hAnsi="Arial" w:cs="Arial"/>
                <w:sz w:val="22"/>
                <w:szCs w:val="22"/>
              </w:rPr>
              <w:t>m</w:t>
            </w:r>
            <w:r w:rsidR="006F3851">
              <w:rPr>
                <w:rFonts w:ascii="Arial" w:hAnsi="Arial" w:cs="Arial"/>
                <w:sz w:val="22"/>
                <w:szCs w:val="22"/>
              </w:rPr>
              <w:t>e</w:t>
            </w:r>
            <w:r w:rsidR="00A32CA5">
              <w:rPr>
                <w:rFonts w:ascii="Arial" w:hAnsi="Arial" w:cs="Arial"/>
                <w:sz w:val="22"/>
                <w:szCs w:val="22"/>
              </w:rPr>
              <w:t xml:space="preserve"> disciplinary action; each case will be looked at on its own merits and relevant circumstances.</w:t>
            </w:r>
          </w:p>
        </w:tc>
        <w:tc>
          <w:tcPr>
            <w:tcW w:w="250" w:type="dxa"/>
            <w:tcBorders>
              <w:right w:val="dashed" w:sz="4" w:space="0" w:color="auto"/>
            </w:tcBorders>
            <w:shd w:val="clear" w:color="auto" w:fill="auto"/>
          </w:tcPr>
          <w:p w:rsidR="0018114A" w:rsidRPr="000A4D82" w:rsidRDefault="0018114A" w:rsidP="00B537C9">
            <w:pPr>
              <w:spacing w:after="120"/>
              <w:rPr>
                <w:rFonts w:ascii="Arial" w:hAnsi="Arial" w:cs="Arial"/>
              </w:rPr>
            </w:pPr>
          </w:p>
        </w:tc>
        <w:tc>
          <w:tcPr>
            <w:tcW w:w="1557" w:type="dxa"/>
            <w:tcBorders>
              <w:left w:val="dashed" w:sz="4" w:space="0" w:color="auto"/>
            </w:tcBorders>
            <w:shd w:val="clear" w:color="auto" w:fill="auto"/>
          </w:tcPr>
          <w:p w:rsidR="0018114A" w:rsidRPr="00E91C27" w:rsidRDefault="0018114A" w:rsidP="00B537C9">
            <w:pPr>
              <w:spacing w:after="120"/>
              <w:rPr>
                <w:rFonts w:ascii="Arial" w:hAnsi="Arial" w:cs="Arial"/>
                <w:sz w:val="18"/>
                <w:szCs w:val="18"/>
              </w:rPr>
            </w:pPr>
          </w:p>
        </w:tc>
      </w:tr>
      <w:tr w:rsidR="0018114A">
        <w:trPr>
          <w:gridAfter w:val="1"/>
          <w:wAfter w:w="7" w:type="dxa"/>
        </w:trPr>
        <w:tc>
          <w:tcPr>
            <w:tcW w:w="588" w:type="dxa"/>
          </w:tcPr>
          <w:p w:rsidR="0018114A" w:rsidRPr="00FF2EDD" w:rsidRDefault="0018114A" w:rsidP="00B537C9">
            <w:pPr>
              <w:spacing w:after="120"/>
              <w:rPr>
                <w:rFonts w:ascii="Arial" w:hAnsi="Arial" w:cs="Arial"/>
                <w:sz w:val="22"/>
                <w:szCs w:val="22"/>
              </w:rPr>
            </w:pPr>
          </w:p>
        </w:tc>
        <w:tc>
          <w:tcPr>
            <w:tcW w:w="727" w:type="dxa"/>
          </w:tcPr>
          <w:p w:rsidR="0018114A" w:rsidRDefault="0018114A" w:rsidP="00B537C9">
            <w:pPr>
              <w:numPr>
                <w:ilvl w:val="0"/>
                <w:numId w:val="6"/>
              </w:numPr>
              <w:spacing w:after="120"/>
              <w:rPr>
                <w:rFonts w:ascii="Arial" w:hAnsi="Arial" w:cs="Arial"/>
                <w:sz w:val="22"/>
                <w:szCs w:val="22"/>
              </w:rPr>
            </w:pPr>
          </w:p>
        </w:tc>
        <w:tc>
          <w:tcPr>
            <w:tcW w:w="6840" w:type="dxa"/>
            <w:gridSpan w:val="2"/>
          </w:tcPr>
          <w:p w:rsidR="0018114A" w:rsidRDefault="0018114A" w:rsidP="00E825CA">
            <w:pPr>
              <w:tabs>
                <w:tab w:val="left" w:pos="0"/>
              </w:tabs>
              <w:spacing w:after="120"/>
              <w:jc w:val="both"/>
              <w:rPr>
                <w:rFonts w:ascii="Arial" w:hAnsi="Arial" w:cs="Arial"/>
                <w:sz w:val="22"/>
                <w:szCs w:val="22"/>
              </w:rPr>
            </w:pPr>
            <w:r>
              <w:rPr>
                <w:rFonts w:ascii="Arial" w:hAnsi="Arial" w:cs="Arial"/>
                <w:sz w:val="22"/>
                <w:szCs w:val="22"/>
              </w:rPr>
              <w:t>It is important for Line Man</w:t>
            </w:r>
            <w:r w:rsidR="00A32CA5">
              <w:rPr>
                <w:rFonts w:ascii="Arial" w:hAnsi="Arial" w:cs="Arial"/>
                <w:sz w:val="22"/>
                <w:szCs w:val="22"/>
              </w:rPr>
              <w:t>a</w:t>
            </w:r>
            <w:r>
              <w:rPr>
                <w:rFonts w:ascii="Arial" w:hAnsi="Arial" w:cs="Arial"/>
                <w:sz w:val="22"/>
                <w:szCs w:val="22"/>
              </w:rPr>
              <w:t>gers to point out any areas of concern in an employee's conduct or performance and work with them to achieve the standards expected through day-to-day management and supervision.  Only when standards are still not reached by day-to-day management and supervision will recourse to the formal disciplinary procedure be appropriate</w:t>
            </w:r>
            <w:r w:rsidR="00F87977">
              <w:rPr>
                <w:rFonts w:ascii="Arial" w:hAnsi="Arial" w:cs="Arial"/>
                <w:sz w:val="22"/>
                <w:szCs w:val="22"/>
              </w:rPr>
              <w:t>,</w:t>
            </w:r>
            <w:r>
              <w:rPr>
                <w:rFonts w:ascii="Arial" w:hAnsi="Arial" w:cs="Arial"/>
                <w:sz w:val="22"/>
                <w:szCs w:val="22"/>
              </w:rPr>
              <w:t xml:space="preserve"> unless the nature of the conduct or performance is considered to constitute grave concern.</w:t>
            </w:r>
          </w:p>
        </w:tc>
        <w:tc>
          <w:tcPr>
            <w:tcW w:w="250" w:type="dxa"/>
            <w:tcBorders>
              <w:right w:val="dashed" w:sz="4" w:space="0" w:color="auto"/>
            </w:tcBorders>
            <w:shd w:val="clear" w:color="auto" w:fill="auto"/>
          </w:tcPr>
          <w:p w:rsidR="0018114A" w:rsidRPr="000A4D82" w:rsidRDefault="0018114A" w:rsidP="00B537C9">
            <w:pPr>
              <w:spacing w:after="120"/>
              <w:rPr>
                <w:rFonts w:ascii="Arial" w:hAnsi="Arial" w:cs="Arial"/>
              </w:rPr>
            </w:pPr>
          </w:p>
        </w:tc>
        <w:tc>
          <w:tcPr>
            <w:tcW w:w="1557" w:type="dxa"/>
            <w:tcBorders>
              <w:left w:val="dashed" w:sz="4" w:space="0" w:color="auto"/>
            </w:tcBorders>
            <w:shd w:val="clear" w:color="auto" w:fill="auto"/>
          </w:tcPr>
          <w:p w:rsidR="0018114A" w:rsidRPr="00E91C27" w:rsidRDefault="0018114A" w:rsidP="00B537C9">
            <w:pPr>
              <w:spacing w:after="120"/>
              <w:rPr>
                <w:rFonts w:ascii="Arial" w:hAnsi="Arial" w:cs="Arial"/>
                <w:sz w:val="18"/>
                <w:szCs w:val="18"/>
              </w:rPr>
            </w:pPr>
            <w:r>
              <w:rPr>
                <w:rFonts w:ascii="Arial" w:hAnsi="Arial" w:cs="Arial"/>
                <w:sz w:val="18"/>
                <w:szCs w:val="18"/>
              </w:rPr>
              <w:t>LM</w:t>
            </w:r>
          </w:p>
        </w:tc>
      </w:tr>
      <w:tr w:rsidR="0018114A">
        <w:trPr>
          <w:gridAfter w:val="1"/>
          <w:wAfter w:w="7" w:type="dxa"/>
        </w:trPr>
        <w:tc>
          <w:tcPr>
            <w:tcW w:w="588" w:type="dxa"/>
          </w:tcPr>
          <w:p w:rsidR="0018114A" w:rsidRPr="00FF2EDD" w:rsidRDefault="0018114A" w:rsidP="00B537C9">
            <w:pPr>
              <w:spacing w:after="120"/>
              <w:rPr>
                <w:rFonts w:ascii="Arial" w:hAnsi="Arial" w:cs="Arial"/>
                <w:sz w:val="22"/>
                <w:szCs w:val="22"/>
              </w:rPr>
            </w:pPr>
          </w:p>
        </w:tc>
        <w:tc>
          <w:tcPr>
            <w:tcW w:w="727" w:type="dxa"/>
          </w:tcPr>
          <w:p w:rsidR="0018114A" w:rsidRDefault="0018114A" w:rsidP="00B537C9">
            <w:pPr>
              <w:numPr>
                <w:ilvl w:val="0"/>
                <w:numId w:val="6"/>
              </w:numPr>
              <w:spacing w:after="120"/>
              <w:rPr>
                <w:rFonts w:ascii="Arial" w:hAnsi="Arial" w:cs="Arial"/>
                <w:sz w:val="22"/>
                <w:szCs w:val="22"/>
              </w:rPr>
            </w:pPr>
          </w:p>
        </w:tc>
        <w:tc>
          <w:tcPr>
            <w:tcW w:w="6840" w:type="dxa"/>
            <w:gridSpan w:val="2"/>
          </w:tcPr>
          <w:p w:rsidR="0018114A" w:rsidRDefault="0018114A" w:rsidP="00E825CA">
            <w:pPr>
              <w:tabs>
                <w:tab w:val="left" w:pos="0"/>
              </w:tabs>
              <w:spacing w:after="120"/>
              <w:jc w:val="both"/>
              <w:rPr>
                <w:rFonts w:ascii="Arial" w:hAnsi="Arial" w:cs="Arial"/>
                <w:sz w:val="22"/>
                <w:szCs w:val="22"/>
              </w:rPr>
            </w:pPr>
            <w:r>
              <w:rPr>
                <w:rFonts w:ascii="Arial" w:hAnsi="Arial" w:cs="Arial"/>
                <w:sz w:val="22"/>
                <w:szCs w:val="22"/>
              </w:rPr>
              <w:t xml:space="preserve">When considering the use of disciplinary action Line Managers will take into account an employee’s good service and any other relevant factors such as length of time elapsed since any previous </w:t>
            </w:r>
            <w:r>
              <w:rPr>
                <w:rFonts w:ascii="Arial" w:hAnsi="Arial" w:cs="Arial"/>
                <w:sz w:val="22"/>
                <w:szCs w:val="22"/>
              </w:rPr>
              <w:lastRenderedPageBreak/>
              <w:t>disciplinary action which may still be ‘live’.</w:t>
            </w:r>
          </w:p>
        </w:tc>
        <w:tc>
          <w:tcPr>
            <w:tcW w:w="250" w:type="dxa"/>
            <w:tcBorders>
              <w:right w:val="dashed" w:sz="4" w:space="0" w:color="auto"/>
            </w:tcBorders>
            <w:shd w:val="clear" w:color="auto" w:fill="auto"/>
          </w:tcPr>
          <w:p w:rsidR="0018114A" w:rsidRPr="000A4D82" w:rsidRDefault="0018114A" w:rsidP="00B537C9">
            <w:pPr>
              <w:spacing w:after="120"/>
              <w:rPr>
                <w:rFonts w:ascii="Arial" w:hAnsi="Arial" w:cs="Arial"/>
              </w:rPr>
            </w:pPr>
          </w:p>
        </w:tc>
        <w:tc>
          <w:tcPr>
            <w:tcW w:w="1557" w:type="dxa"/>
            <w:tcBorders>
              <w:left w:val="dashed" w:sz="4" w:space="0" w:color="auto"/>
            </w:tcBorders>
            <w:shd w:val="clear" w:color="auto" w:fill="auto"/>
          </w:tcPr>
          <w:p w:rsidR="0018114A" w:rsidRDefault="0018114A" w:rsidP="00B537C9">
            <w:pPr>
              <w:spacing w:after="120"/>
              <w:rPr>
                <w:rFonts w:ascii="Arial" w:hAnsi="Arial" w:cs="Arial"/>
                <w:sz w:val="18"/>
                <w:szCs w:val="18"/>
              </w:rPr>
            </w:pPr>
            <w:r>
              <w:rPr>
                <w:rFonts w:ascii="Arial" w:hAnsi="Arial" w:cs="Arial"/>
                <w:sz w:val="18"/>
                <w:szCs w:val="18"/>
              </w:rPr>
              <w:t>LM</w:t>
            </w:r>
          </w:p>
        </w:tc>
      </w:tr>
      <w:tr w:rsidR="00BB0115">
        <w:trPr>
          <w:gridAfter w:val="1"/>
          <w:wAfter w:w="7" w:type="dxa"/>
        </w:trPr>
        <w:tc>
          <w:tcPr>
            <w:tcW w:w="588" w:type="dxa"/>
          </w:tcPr>
          <w:p w:rsidR="00BB0115" w:rsidRPr="00FF2EDD" w:rsidRDefault="00BB0115" w:rsidP="00B537C9">
            <w:pPr>
              <w:spacing w:after="120"/>
              <w:rPr>
                <w:rFonts w:ascii="Arial" w:hAnsi="Arial" w:cs="Arial"/>
                <w:sz w:val="22"/>
                <w:szCs w:val="22"/>
              </w:rPr>
            </w:pPr>
          </w:p>
        </w:tc>
        <w:tc>
          <w:tcPr>
            <w:tcW w:w="727" w:type="dxa"/>
          </w:tcPr>
          <w:p w:rsidR="00BB0115" w:rsidRDefault="00BB0115" w:rsidP="00B537C9">
            <w:pPr>
              <w:numPr>
                <w:ilvl w:val="0"/>
                <w:numId w:val="6"/>
              </w:numPr>
              <w:spacing w:after="120"/>
              <w:rPr>
                <w:rFonts w:ascii="Arial" w:hAnsi="Arial" w:cs="Arial"/>
                <w:sz w:val="22"/>
                <w:szCs w:val="22"/>
              </w:rPr>
            </w:pPr>
          </w:p>
        </w:tc>
        <w:tc>
          <w:tcPr>
            <w:tcW w:w="6840" w:type="dxa"/>
            <w:gridSpan w:val="2"/>
          </w:tcPr>
          <w:p w:rsidR="00BB0115" w:rsidRPr="00BB0115" w:rsidRDefault="00BB0115" w:rsidP="00E825CA">
            <w:pPr>
              <w:tabs>
                <w:tab w:val="left" w:pos="567"/>
              </w:tabs>
              <w:spacing w:after="120"/>
              <w:jc w:val="both"/>
              <w:rPr>
                <w:rFonts w:ascii="Arial" w:hAnsi="Arial" w:cs="Arial"/>
                <w:b/>
                <w:sz w:val="22"/>
                <w:szCs w:val="22"/>
              </w:rPr>
            </w:pPr>
            <w:r w:rsidRPr="00BB0115">
              <w:rPr>
                <w:rFonts w:ascii="Arial" w:hAnsi="Arial" w:cs="Arial"/>
                <w:b/>
                <w:sz w:val="22"/>
                <w:szCs w:val="22"/>
              </w:rPr>
              <w:t xml:space="preserve">Preliminary </w:t>
            </w:r>
            <w:r w:rsidR="00F87977">
              <w:rPr>
                <w:rFonts w:ascii="Arial" w:hAnsi="Arial" w:cs="Arial"/>
                <w:b/>
                <w:sz w:val="22"/>
                <w:szCs w:val="22"/>
              </w:rPr>
              <w:t>A</w:t>
            </w:r>
            <w:r w:rsidRPr="00BB0115">
              <w:rPr>
                <w:rFonts w:ascii="Arial" w:hAnsi="Arial" w:cs="Arial"/>
                <w:b/>
                <w:sz w:val="22"/>
                <w:szCs w:val="22"/>
              </w:rPr>
              <w:t xml:space="preserve">pproaches to </w:t>
            </w:r>
            <w:r w:rsidR="00F87977">
              <w:rPr>
                <w:rFonts w:ascii="Arial" w:hAnsi="Arial" w:cs="Arial"/>
                <w:b/>
                <w:sz w:val="22"/>
                <w:szCs w:val="22"/>
              </w:rPr>
              <w:t>D</w:t>
            </w:r>
            <w:r w:rsidRPr="00BB0115">
              <w:rPr>
                <w:rFonts w:ascii="Arial" w:hAnsi="Arial" w:cs="Arial"/>
                <w:b/>
                <w:sz w:val="22"/>
                <w:szCs w:val="22"/>
              </w:rPr>
              <w:t xml:space="preserve">ealing with </w:t>
            </w:r>
            <w:r w:rsidR="00F87977">
              <w:rPr>
                <w:rFonts w:ascii="Arial" w:hAnsi="Arial" w:cs="Arial"/>
                <w:b/>
                <w:sz w:val="22"/>
                <w:szCs w:val="22"/>
              </w:rPr>
              <w:t>D</w:t>
            </w:r>
            <w:r w:rsidRPr="00BB0115">
              <w:rPr>
                <w:rFonts w:ascii="Arial" w:hAnsi="Arial" w:cs="Arial"/>
                <w:b/>
                <w:sz w:val="22"/>
                <w:szCs w:val="22"/>
              </w:rPr>
              <w:t xml:space="preserve">isciplinary </w:t>
            </w:r>
            <w:r w:rsidR="00F87977">
              <w:rPr>
                <w:rFonts w:ascii="Arial" w:hAnsi="Arial" w:cs="Arial"/>
                <w:b/>
                <w:sz w:val="22"/>
                <w:szCs w:val="22"/>
              </w:rPr>
              <w:t>M</w:t>
            </w:r>
            <w:r w:rsidRPr="00BB0115">
              <w:rPr>
                <w:rFonts w:ascii="Arial" w:hAnsi="Arial" w:cs="Arial"/>
                <w:b/>
                <w:sz w:val="22"/>
                <w:szCs w:val="22"/>
              </w:rPr>
              <w:t>atters:</w:t>
            </w:r>
          </w:p>
          <w:p w:rsidR="00BB0115" w:rsidRDefault="00BB0115" w:rsidP="00E825CA">
            <w:pPr>
              <w:tabs>
                <w:tab w:val="left" w:pos="567"/>
              </w:tabs>
              <w:spacing w:after="120"/>
              <w:jc w:val="both"/>
              <w:rPr>
                <w:rFonts w:ascii="Arial" w:hAnsi="Arial" w:cs="Arial"/>
                <w:sz w:val="22"/>
                <w:szCs w:val="22"/>
              </w:rPr>
            </w:pPr>
            <w:r>
              <w:rPr>
                <w:rFonts w:ascii="Arial" w:hAnsi="Arial" w:cs="Arial"/>
                <w:b/>
                <w:i/>
                <w:sz w:val="22"/>
                <w:szCs w:val="22"/>
              </w:rPr>
              <w:t>Day to day management</w:t>
            </w:r>
            <w:r>
              <w:rPr>
                <w:rFonts w:ascii="Arial" w:hAnsi="Arial" w:cs="Arial"/>
                <w:sz w:val="22"/>
                <w:szCs w:val="22"/>
              </w:rPr>
              <w:t>:</w:t>
            </w:r>
          </w:p>
          <w:p w:rsidR="00BB0115" w:rsidRDefault="00BB0115" w:rsidP="00E825CA">
            <w:pPr>
              <w:tabs>
                <w:tab w:val="left" w:pos="0"/>
              </w:tabs>
              <w:spacing w:after="120"/>
              <w:jc w:val="both"/>
              <w:rPr>
                <w:rFonts w:ascii="Arial" w:hAnsi="Arial" w:cs="Arial"/>
                <w:sz w:val="22"/>
                <w:szCs w:val="22"/>
              </w:rPr>
            </w:pPr>
            <w:r>
              <w:rPr>
                <w:rFonts w:ascii="Arial" w:hAnsi="Arial" w:cs="Arial"/>
                <w:sz w:val="22"/>
                <w:szCs w:val="22"/>
              </w:rPr>
              <w:t xml:space="preserve">It is good management practice for a </w:t>
            </w:r>
            <w:r w:rsidR="00FE1299">
              <w:rPr>
                <w:rFonts w:ascii="Arial" w:hAnsi="Arial" w:cs="Arial"/>
                <w:sz w:val="22"/>
                <w:szCs w:val="22"/>
              </w:rPr>
              <w:t>Line Manager</w:t>
            </w:r>
            <w:r>
              <w:rPr>
                <w:rFonts w:ascii="Arial" w:hAnsi="Arial" w:cs="Arial"/>
                <w:sz w:val="22"/>
                <w:szCs w:val="22"/>
              </w:rPr>
              <w:t xml:space="preserve"> to discuss any matters of concern with employees on a day-to-day basis so that the employee knows of the concern and how to improve their performance to reach desired standards. These discussions may well be formal but are outside of the disciplinary process.</w:t>
            </w:r>
          </w:p>
          <w:p w:rsidR="00BB0115" w:rsidRPr="00BB0115" w:rsidRDefault="00BB0115" w:rsidP="00E825CA">
            <w:pPr>
              <w:tabs>
                <w:tab w:val="left" w:pos="0"/>
              </w:tabs>
              <w:spacing w:after="120"/>
              <w:jc w:val="both"/>
              <w:rPr>
                <w:rFonts w:ascii="Arial" w:hAnsi="Arial" w:cs="Arial"/>
                <w:b/>
                <w:i/>
                <w:sz w:val="22"/>
                <w:szCs w:val="22"/>
              </w:rPr>
            </w:pPr>
            <w:r w:rsidRPr="00BB0115">
              <w:rPr>
                <w:rFonts w:ascii="Arial" w:hAnsi="Arial" w:cs="Arial"/>
                <w:b/>
                <w:i/>
                <w:sz w:val="22"/>
                <w:szCs w:val="22"/>
              </w:rPr>
              <w:t>Supervision</w:t>
            </w:r>
          </w:p>
          <w:p w:rsidR="00BB0115" w:rsidRPr="00BB0115" w:rsidRDefault="00BB0115" w:rsidP="008D0EF2">
            <w:pPr>
              <w:tabs>
                <w:tab w:val="left" w:pos="0"/>
              </w:tabs>
              <w:spacing w:after="120"/>
              <w:jc w:val="both"/>
              <w:rPr>
                <w:rFonts w:ascii="Arial" w:hAnsi="Arial" w:cs="Arial"/>
                <w:sz w:val="22"/>
                <w:szCs w:val="22"/>
              </w:rPr>
            </w:pPr>
            <w:r>
              <w:rPr>
                <w:rFonts w:ascii="Arial" w:hAnsi="Arial" w:cs="Arial"/>
                <w:sz w:val="22"/>
                <w:szCs w:val="22"/>
              </w:rPr>
              <w:t>Supervision time is an ideal time to discuss areas that require improvement to reach desired standards.</w:t>
            </w:r>
            <w:r w:rsidR="008D0EF2">
              <w:rPr>
                <w:rFonts w:ascii="Arial" w:hAnsi="Arial" w:cs="Arial"/>
                <w:sz w:val="22"/>
                <w:szCs w:val="22"/>
              </w:rPr>
              <w:t xml:space="preserve"> </w:t>
            </w:r>
            <w:r>
              <w:rPr>
                <w:rFonts w:ascii="Arial" w:hAnsi="Arial" w:cs="Arial"/>
                <w:sz w:val="22"/>
                <w:szCs w:val="22"/>
              </w:rPr>
              <w:t xml:space="preserve"> Supervision discussions must be </w:t>
            </w:r>
            <w:proofErr w:type="spellStart"/>
            <w:r>
              <w:rPr>
                <w:rFonts w:ascii="Arial" w:hAnsi="Arial" w:cs="Arial"/>
                <w:sz w:val="22"/>
                <w:szCs w:val="22"/>
              </w:rPr>
              <w:t>minuted</w:t>
            </w:r>
            <w:proofErr w:type="spellEnd"/>
            <w:r>
              <w:rPr>
                <w:rFonts w:ascii="Arial" w:hAnsi="Arial" w:cs="Arial"/>
                <w:sz w:val="22"/>
                <w:szCs w:val="22"/>
              </w:rPr>
              <w:t>, targets should be set, positive advice offered along with a range of assistance that might, for example, include coaching, mentori</w:t>
            </w:r>
            <w:r w:rsidR="00F87977">
              <w:rPr>
                <w:rFonts w:ascii="Arial" w:hAnsi="Arial" w:cs="Arial"/>
                <w:sz w:val="22"/>
                <w:szCs w:val="22"/>
              </w:rPr>
              <w:t xml:space="preserve">ng or </w:t>
            </w:r>
            <w:r>
              <w:rPr>
                <w:rFonts w:ascii="Arial" w:hAnsi="Arial" w:cs="Arial"/>
                <w:sz w:val="22"/>
                <w:szCs w:val="22"/>
              </w:rPr>
              <w:t>training which should help the employee reach the desired level of performance. Again these discussions are formal but outside of the disciplinary process.</w:t>
            </w:r>
          </w:p>
        </w:tc>
        <w:tc>
          <w:tcPr>
            <w:tcW w:w="250" w:type="dxa"/>
            <w:tcBorders>
              <w:right w:val="dashed" w:sz="4" w:space="0" w:color="auto"/>
            </w:tcBorders>
            <w:shd w:val="clear" w:color="auto" w:fill="auto"/>
          </w:tcPr>
          <w:p w:rsidR="00BB0115" w:rsidRPr="000A4D82" w:rsidRDefault="00BB0115" w:rsidP="00B537C9">
            <w:pPr>
              <w:spacing w:after="120"/>
              <w:rPr>
                <w:rFonts w:ascii="Arial" w:hAnsi="Arial" w:cs="Arial"/>
              </w:rPr>
            </w:pPr>
          </w:p>
        </w:tc>
        <w:tc>
          <w:tcPr>
            <w:tcW w:w="1557" w:type="dxa"/>
            <w:tcBorders>
              <w:left w:val="dashed" w:sz="4" w:space="0" w:color="auto"/>
            </w:tcBorders>
            <w:shd w:val="clear" w:color="auto" w:fill="auto"/>
          </w:tcPr>
          <w:p w:rsidR="00BB0115" w:rsidRPr="00E91C27" w:rsidRDefault="00BB0115" w:rsidP="00B537C9">
            <w:pPr>
              <w:spacing w:after="120"/>
              <w:rPr>
                <w:rFonts w:ascii="Arial" w:hAnsi="Arial" w:cs="Arial"/>
                <w:sz w:val="18"/>
                <w:szCs w:val="18"/>
              </w:rPr>
            </w:pPr>
          </w:p>
          <w:p w:rsidR="00FE1299" w:rsidRPr="00E91C27" w:rsidRDefault="00FE1299" w:rsidP="00B537C9">
            <w:pPr>
              <w:spacing w:after="120"/>
              <w:rPr>
                <w:rFonts w:ascii="Arial" w:hAnsi="Arial" w:cs="Arial"/>
                <w:sz w:val="18"/>
                <w:szCs w:val="18"/>
              </w:rPr>
            </w:pPr>
          </w:p>
          <w:p w:rsidR="00FE1299" w:rsidRPr="00E91C27" w:rsidRDefault="00FE1299" w:rsidP="00B537C9">
            <w:pPr>
              <w:spacing w:after="120"/>
              <w:rPr>
                <w:rFonts w:ascii="Arial" w:hAnsi="Arial" w:cs="Arial"/>
                <w:sz w:val="18"/>
                <w:szCs w:val="18"/>
              </w:rPr>
            </w:pPr>
          </w:p>
          <w:p w:rsidR="00FE1299" w:rsidRPr="00E91C27" w:rsidRDefault="00FE1299" w:rsidP="00B537C9">
            <w:pPr>
              <w:spacing w:after="120"/>
              <w:rPr>
                <w:rFonts w:ascii="Arial" w:hAnsi="Arial" w:cs="Arial"/>
                <w:sz w:val="18"/>
                <w:szCs w:val="18"/>
              </w:rPr>
            </w:pPr>
          </w:p>
          <w:p w:rsidR="00FE1299" w:rsidRPr="00E91C27" w:rsidRDefault="00FE1299" w:rsidP="00B537C9">
            <w:pPr>
              <w:spacing w:after="120"/>
              <w:rPr>
                <w:rFonts w:ascii="Arial" w:hAnsi="Arial" w:cs="Arial"/>
                <w:sz w:val="18"/>
                <w:szCs w:val="18"/>
              </w:rPr>
            </w:pPr>
            <w:r w:rsidRPr="00E91C27">
              <w:rPr>
                <w:rFonts w:ascii="Arial" w:hAnsi="Arial" w:cs="Arial"/>
                <w:sz w:val="18"/>
                <w:szCs w:val="18"/>
              </w:rPr>
              <w:t>LM</w:t>
            </w:r>
          </w:p>
          <w:p w:rsidR="00FE1299" w:rsidRPr="00E91C27" w:rsidRDefault="00FE1299" w:rsidP="00B537C9">
            <w:pPr>
              <w:spacing w:after="120"/>
              <w:rPr>
                <w:rFonts w:ascii="Arial" w:hAnsi="Arial" w:cs="Arial"/>
                <w:sz w:val="18"/>
                <w:szCs w:val="18"/>
              </w:rPr>
            </w:pPr>
          </w:p>
          <w:p w:rsidR="00FE1299" w:rsidRPr="00E91C27" w:rsidRDefault="00FE1299" w:rsidP="00B537C9">
            <w:pPr>
              <w:spacing w:after="120"/>
              <w:rPr>
                <w:rFonts w:ascii="Arial" w:hAnsi="Arial" w:cs="Arial"/>
                <w:sz w:val="18"/>
                <w:szCs w:val="18"/>
              </w:rPr>
            </w:pPr>
          </w:p>
          <w:p w:rsidR="00FE1299" w:rsidRPr="00E91C27" w:rsidRDefault="00FE1299" w:rsidP="00B537C9">
            <w:pPr>
              <w:spacing w:after="120"/>
              <w:rPr>
                <w:rFonts w:ascii="Arial" w:hAnsi="Arial" w:cs="Arial"/>
                <w:sz w:val="18"/>
                <w:szCs w:val="18"/>
              </w:rPr>
            </w:pPr>
          </w:p>
          <w:p w:rsidR="00FE1299" w:rsidRPr="00E91C27" w:rsidRDefault="00FE1299" w:rsidP="00B537C9">
            <w:pPr>
              <w:spacing w:after="120"/>
              <w:rPr>
                <w:rFonts w:ascii="Arial" w:hAnsi="Arial" w:cs="Arial"/>
                <w:sz w:val="18"/>
                <w:szCs w:val="18"/>
              </w:rPr>
            </w:pPr>
            <w:r w:rsidRPr="00E91C27">
              <w:rPr>
                <w:rFonts w:ascii="Arial" w:hAnsi="Arial" w:cs="Arial"/>
                <w:sz w:val="18"/>
                <w:szCs w:val="18"/>
              </w:rPr>
              <w:t>LM</w:t>
            </w:r>
          </w:p>
        </w:tc>
      </w:tr>
      <w:tr w:rsidR="00BB0115">
        <w:trPr>
          <w:gridAfter w:val="1"/>
          <w:wAfter w:w="7" w:type="dxa"/>
        </w:trPr>
        <w:tc>
          <w:tcPr>
            <w:tcW w:w="588" w:type="dxa"/>
          </w:tcPr>
          <w:p w:rsidR="00BB0115" w:rsidRPr="00FF2EDD" w:rsidRDefault="00BB0115" w:rsidP="00B537C9">
            <w:pPr>
              <w:spacing w:after="120"/>
              <w:rPr>
                <w:rFonts w:ascii="Arial" w:hAnsi="Arial" w:cs="Arial"/>
                <w:sz w:val="22"/>
                <w:szCs w:val="22"/>
              </w:rPr>
            </w:pPr>
          </w:p>
        </w:tc>
        <w:tc>
          <w:tcPr>
            <w:tcW w:w="727" w:type="dxa"/>
          </w:tcPr>
          <w:p w:rsidR="00BB0115" w:rsidRDefault="00BB0115" w:rsidP="00F95A4C">
            <w:pPr>
              <w:spacing w:after="120"/>
              <w:ind w:left="504"/>
              <w:rPr>
                <w:rFonts w:ascii="Arial" w:hAnsi="Arial" w:cs="Arial"/>
                <w:sz w:val="22"/>
                <w:szCs w:val="22"/>
              </w:rPr>
            </w:pPr>
          </w:p>
        </w:tc>
        <w:tc>
          <w:tcPr>
            <w:tcW w:w="6840" w:type="dxa"/>
            <w:gridSpan w:val="2"/>
          </w:tcPr>
          <w:p w:rsidR="00BB0115" w:rsidRDefault="00BB0115" w:rsidP="00E825CA">
            <w:pPr>
              <w:spacing w:after="120"/>
              <w:jc w:val="both"/>
              <w:rPr>
                <w:rFonts w:ascii="Arial" w:hAnsi="Arial" w:cs="Arial"/>
                <w:b/>
                <w:sz w:val="22"/>
                <w:szCs w:val="22"/>
              </w:rPr>
            </w:pPr>
            <w:r w:rsidRPr="00F95A4C">
              <w:rPr>
                <w:rFonts w:ascii="Arial" w:hAnsi="Arial" w:cs="Arial"/>
                <w:b/>
                <w:i/>
                <w:sz w:val="22"/>
                <w:szCs w:val="22"/>
              </w:rPr>
              <w:t>Performance Improvement Notice</w:t>
            </w:r>
            <w:r w:rsidR="00B537C9" w:rsidRPr="00F95A4C">
              <w:rPr>
                <w:rFonts w:ascii="Arial" w:hAnsi="Arial" w:cs="Arial"/>
                <w:b/>
                <w:i/>
                <w:sz w:val="22"/>
                <w:szCs w:val="22"/>
              </w:rPr>
              <w:t xml:space="preserve"> </w:t>
            </w:r>
            <w:r w:rsidR="00A32CA5" w:rsidRPr="00F95A4C">
              <w:rPr>
                <w:rFonts w:ascii="Arial" w:hAnsi="Arial" w:cs="Arial"/>
                <w:b/>
                <w:i/>
                <w:sz w:val="22"/>
                <w:szCs w:val="22"/>
              </w:rPr>
              <w:t xml:space="preserve"> (PIN) </w:t>
            </w:r>
            <w:r w:rsidR="00B537C9" w:rsidRPr="00F95A4C">
              <w:rPr>
                <w:rFonts w:ascii="Arial" w:hAnsi="Arial" w:cs="Arial"/>
                <w:b/>
                <w:i/>
                <w:sz w:val="22"/>
                <w:szCs w:val="22"/>
              </w:rPr>
              <w:t>(See Appendix 1 for sample of form)</w:t>
            </w:r>
          </w:p>
          <w:p w:rsidR="00BB0115" w:rsidRDefault="00BB0115" w:rsidP="00E825CA">
            <w:pPr>
              <w:tabs>
                <w:tab w:val="left" w:pos="567"/>
              </w:tabs>
              <w:spacing w:after="120"/>
              <w:jc w:val="both"/>
              <w:rPr>
                <w:rFonts w:ascii="Arial" w:hAnsi="Arial" w:cs="Arial"/>
                <w:sz w:val="22"/>
                <w:szCs w:val="22"/>
              </w:rPr>
            </w:pPr>
            <w:r>
              <w:rPr>
                <w:rFonts w:ascii="Arial" w:hAnsi="Arial" w:cs="Arial"/>
                <w:sz w:val="22"/>
                <w:szCs w:val="22"/>
              </w:rPr>
              <w:t xml:space="preserve">In some situations it may become necessary for a </w:t>
            </w:r>
            <w:r w:rsidR="00FE1299">
              <w:rPr>
                <w:rFonts w:ascii="Arial" w:hAnsi="Arial" w:cs="Arial"/>
                <w:sz w:val="22"/>
                <w:szCs w:val="22"/>
              </w:rPr>
              <w:t>Line Manager</w:t>
            </w:r>
            <w:r>
              <w:rPr>
                <w:rFonts w:ascii="Arial" w:hAnsi="Arial" w:cs="Arial"/>
                <w:sz w:val="22"/>
                <w:szCs w:val="22"/>
              </w:rPr>
              <w:t xml:space="preserve"> to register concern about an employee’s performance or conduct.  This may occur when both day-to-day management and supervision has failed to achieve the desired improvement or the concern is such that this action is justified.</w:t>
            </w:r>
          </w:p>
          <w:p w:rsidR="00BB0115" w:rsidRDefault="00BB0115" w:rsidP="00E825CA">
            <w:pPr>
              <w:spacing w:after="120"/>
              <w:jc w:val="both"/>
              <w:rPr>
                <w:rFonts w:ascii="Arial" w:hAnsi="Arial" w:cs="Arial"/>
                <w:sz w:val="22"/>
                <w:szCs w:val="22"/>
              </w:rPr>
            </w:pPr>
            <w:r>
              <w:rPr>
                <w:rFonts w:ascii="Arial" w:hAnsi="Arial" w:cs="Arial"/>
                <w:sz w:val="22"/>
                <w:szCs w:val="22"/>
              </w:rPr>
              <w:t>The following steps are to be taken:</w:t>
            </w:r>
          </w:p>
          <w:p w:rsidR="00BB0115" w:rsidRDefault="00BB0115" w:rsidP="00E825CA">
            <w:pPr>
              <w:pStyle w:val="BodyTextIndent"/>
              <w:ind w:left="437" w:hanging="437"/>
              <w:jc w:val="both"/>
              <w:rPr>
                <w:rFonts w:ascii="Arial" w:hAnsi="Arial" w:cs="Arial"/>
                <w:sz w:val="22"/>
                <w:szCs w:val="22"/>
              </w:rPr>
            </w:pPr>
            <w:r>
              <w:rPr>
                <w:rFonts w:ascii="Arial" w:hAnsi="Arial" w:cs="Arial"/>
                <w:sz w:val="22"/>
                <w:szCs w:val="22"/>
              </w:rPr>
              <w:t>a)</w:t>
            </w:r>
            <w:r>
              <w:rPr>
                <w:rFonts w:ascii="Arial" w:hAnsi="Arial" w:cs="Arial"/>
                <w:sz w:val="22"/>
                <w:szCs w:val="22"/>
              </w:rPr>
              <w:tab/>
              <w:t xml:space="preserve">The </w:t>
            </w:r>
            <w:r w:rsidR="00FE1299">
              <w:rPr>
                <w:rFonts w:ascii="Arial" w:hAnsi="Arial" w:cs="Arial"/>
                <w:sz w:val="22"/>
                <w:szCs w:val="22"/>
              </w:rPr>
              <w:t>Line Manager</w:t>
            </w:r>
            <w:r>
              <w:rPr>
                <w:rFonts w:ascii="Arial" w:hAnsi="Arial" w:cs="Arial"/>
                <w:sz w:val="22"/>
                <w:szCs w:val="22"/>
              </w:rPr>
              <w:t xml:space="preserve"> should consult with their own </w:t>
            </w:r>
            <w:r w:rsidR="00FE1299">
              <w:rPr>
                <w:rFonts w:ascii="Arial" w:hAnsi="Arial" w:cs="Arial"/>
                <w:sz w:val="22"/>
                <w:szCs w:val="22"/>
              </w:rPr>
              <w:t>Line Manager</w:t>
            </w:r>
            <w:r w:rsidR="00F87977">
              <w:rPr>
                <w:rFonts w:ascii="Arial" w:hAnsi="Arial" w:cs="Arial"/>
                <w:sz w:val="22"/>
                <w:szCs w:val="22"/>
              </w:rPr>
              <w:t>, the</w:t>
            </w:r>
            <w:r>
              <w:rPr>
                <w:rFonts w:ascii="Arial" w:hAnsi="Arial" w:cs="Arial"/>
                <w:sz w:val="22"/>
                <w:szCs w:val="22"/>
              </w:rPr>
              <w:t xml:space="preserve"> </w:t>
            </w:r>
            <w:r w:rsidR="008D0EF2">
              <w:rPr>
                <w:rFonts w:ascii="Arial" w:hAnsi="Arial" w:cs="Arial"/>
                <w:sz w:val="22"/>
                <w:szCs w:val="22"/>
              </w:rPr>
              <w:t>Head of Family Placement Services</w:t>
            </w:r>
            <w:r w:rsidR="00F87977">
              <w:rPr>
                <w:rFonts w:ascii="Arial" w:hAnsi="Arial" w:cs="Arial"/>
                <w:sz w:val="22"/>
                <w:szCs w:val="22"/>
              </w:rPr>
              <w:t xml:space="preserve">, the </w:t>
            </w:r>
            <w:r>
              <w:rPr>
                <w:rFonts w:ascii="Arial" w:hAnsi="Arial" w:cs="Arial"/>
                <w:sz w:val="22"/>
                <w:szCs w:val="22"/>
              </w:rPr>
              <w:t>Human Resources Manager</w:t>
            </w:r>
            <w:r w:rsidR="00F87977">
              <w:rPr>
                <w:rFonts w:ascii="Arial" w:hAnsi="Arial" w:cs="Arial"/>
                <w:sz w:val="22"/>
                <w:szCs w:val="22"/>
              </w:rPr>
              <w:t xml:space="preserve"> or the </w:t>
            </w:r>
            <w:r>
              <w:rPr>
                <w:rFonts w:ascii="Arial" w:hAnsi="Arial" w:cs="Arial"/>
                <w:sz w:val="22"/>
                <w:szCs w:val="22"/>
              </w:rPr>
              <w:t>Group Operations Manager that the correct action is being taken.</w:t>
            </w:r>
          </w:p>
          <w:p w:rsidR="00BB0115" w:rsidRDefault="00BB0115" w:rsidP="00E825CA">
            <w:pPr>
              <w:spacing w:after="120"/>
              <w:ind w:left="437" w:hanging="437"/>
              <w:jc w:val="both"/>
              <w:rPr>
                <w:rFonts w:ascii="Arial" w:hAnsi="Arial" w:cs="Arial"/>
                <w:sz w:val="22"/>
                <w:szCs w:val="22"/>
              </w:rPr>
            </w:pPr>
            <w:r>
              <w:rPr>
                <w:rFonts w:ascii="Arial" w:hAnsi="Arial" w:cs="Arial"/>
                <w:sz w:val="22"/>
                <w:szCs w:val="22"/>
              </w:rPr>
              <w:t>b)</w:t>
            </w:r>
            <w:r>
              <w:rPr>
                <w:rFonts w:ascii="Arial" w:hAnsi="Arial" w:cs="Arial"/>
                <w:sz w:val="22"/>
                <w:szCs w:val="22"/>
              </w:rPr>
              <w:tab/>
              <w:t>The employee should be given adequate notice of the need to interview them about an issue of concern.  This may be an issue that has been discussed in day-to-day management or in supervision and remains an issue of concern or it may be an issue of concern that has not previously been discussed.</w:t>
            </w:r>
          </w:p>
          <w:p w:rsidR="00BB0115" w:rsidRDefault="00A32CA5" w:rsidP="00E825CA">
            <w:pPr>
              <w:spacing w:after="120"/>
              <w:ind w:left="437" w:hanging="436"/>
              <w:jc w:val="both"/>
              <w:rPr>
                <w:rFonts w:ascii="Arial" w:hAnsi="Arial" w:cs="Arial"/>
                <w:sz w:val="22"/>
                <w:szCs w:val="22"/>
              </w:rPr>
            </w:pPr>
            <w:r>
              <w:rPr>
                <w:rFonts w:ascii="Arial" w:hAnsi="Arial" w:cs="Arial"/>
                <w:sz w:val="22"/>
                <w:szCs w:val="22"/>
              </w:rPr>
              <w:t>c</w:t>
            </w:r>
            <w:r w:rsidR="00BB0115">
              <w:rPr>
                <w:rFonts w:ascii="Arial" w:hAnsi="Arial" w:cs="Arial"/>
                <w:sz w:val="22"/>
                <w:szCs w:val="22"/>
              </w:rPr>
              <w:t>)</w:t>
            </w:r>
            <w:r w:rsidR="00BB0115">
              <w:rPr>
                <w:rFonts w:ascii="Arial" w:hAnsi="Arial" w:cs="Arial"/>
                <w:sz w:val="22"/>
                <w:szCs w:val="22"/>
              </w:rPr>
              <w:tab/>
              <w:t xml:space="preserve">The employee has no right to formal representation at this </w:t>
            </w:r>
            <w:r w:rsidR="001608C6">
              <w:rPr>
                <w:rFonts w:ascii="Arial" w:hAnsi="Arial" w:cs="Arial"/>
                <w:sz w:val="22"/>
                <w:szCs w:val="22"/>
              </w:rPr>
              <w:t>meeting.</w:t>
            </w:r>
          </w:p>
          <w:p w:rsidR="00BB0115" w:rsidRDefault="00A32CA5" w:rsidP="00E825CA">
            <w:pPr>
              <w:spacing w:after="120"/>
              <w:ind w:left="437" w:hanging="436"/>
              <w:jc w:val="both"/>
              <w:rPr>
                <w:rFonts w:ascii="Arial" w:hAnsi="Arial" w:cs="Arial"/>
                <w:sz w:val="22"/>
                <w:szCs w:val="22"/>
              </w:rPr>
            </w:pPr>
            <w:r>
              <w:rPr>
                <w:rFonts w:ascii="Arial" w:hAnsi="Arial" w:cs="Arial"/>
                <w:sz w:val="22"/>
                <w:szCs w:val="22"/>
              </w:rPr>
              <w:t>d</w:t>
            </w:r>
            <w:r w:rsidR="00BB0115">
              <w:rPr>
                <w:rFonts w:ascii="Arial" w:hAnsi="Arial" w:cs="Arial"/>
                <w:sz w:val="22"/>
                <w:szCs w:val="22"/>
              </w:rPr>
              <w:t>)</w:t>
            </w:r>
            <w:r w:rsidR="00BB0115">
              <w:rPr>
                <w:rFonts w:ascii="Arial" w:hAnsi="Arial" w:cs="Arial"/>
                <w:sz w:val="22"/>
                <w:szCs w:val="22"/>
              </w:rPr>
              <w:tab/>
              <w:t xml:space="preserve">The </w:t>
            </w:r>
            <w:r w:rsidR="00FE1299">
              <w:rPr>
                <w:rFonts w:ascii="Arial" w:hAnsi="Arial" w:cs="Arial"/>
                <w:sz w:val="22"/>
                <w:szCs w:val="22"/>
              </w:rPr>
              <w:t>Line Manager</w:t>
            </w:r>
            <w:r w:rsidR="00BB0115">
              <w:rPr>
                <w:rFonts w:ascii="Arial" w:hAnsi="Arial" w:cs="Arial"/>
                <w:sz w:val="22"/>
                <w:szCs w:val="22"/>
              </w:rPr>
              <w:t xml:space="preserve"> should interview the employee and explain the concerns.</w:t>
            </w:r>
          </w:p>
          <w:p w:rsidR="00BB0115" w:rsidRDefault="00A32CA5" w:rsidP="00E825CA">
            <w:pPr>
              <w:spacing w:after="120"/>
              <w:ind w:left="437" w:hanging="436"/>
              <w:jc w:val="both"/>
              <w:rPr>
                <w:rFonts w:ascii="Arial" w:hAnsi="Arial" w:cs="Arial"/>
                <w:sz w:val="22"/>
                <w:szCs w:val="22"/>
              </w:rPr>
            </w:pPr>
            <w:r>
              <w:rPr>
                <w:rFonts w:ascii="Arial" w:hAnsi="Arial" w:cs="Arial"/>
                <w:sz w:val="22"/>
                <w:szCs w:val="22"/>
              </w:rPr>
              <w:t>e</w:t>
            </w:r>
            <w:r w:rsidR="00BB0115">
              <w:rPr>
                <w:rFonts w:ascii="Arial" w:hAnsi="Arial" w:cs="Arial"/>
                <w:sz w:val="22"/>
                <w:szCs w:val="22"/>
              </w:rPr>
              <w:t>)</w:t>
            </w:r>
            <w:r w:rsidR="00BB0115">
              <w:rPr>
                <w:rFonts w:ascii="Arial" w:hAnsi="Arial" w:cs="Arial"/>
                <w:sz w:val="22"/>
                <w:szCs w:val="22"/>
              </w:rPr>
              <w:tab/>
              <w:t>The employee has the opportunity to respond to the concerns.</w:t>
            </w:r>
          </w:p>
          <w:p w:rsidR="00BB0115" w:rsidRDefault="00A32CA5" w:rsidP="00E825CA">
            <w:pPr>
              <w:spacing w:after="120"/>
              <w:ind w:left="437" w:hanging="436"/>
              <w:jc w:val="both"/>
              <w:rPr>
                <w:rFonts w:ascii="Arial" w:hAnsi="Arial" w:cs="Arial"/>
                <w:sz w:val="22"/>
                <w:szCs w:val="22"/>
              </w:rPr>
            </w:pPr>
            <w:r>
              <w:rPr>
                <w:rFonts w:ascii="Arial" w:hAnsi="Arial" w:cs="Arial"/>
                <w:sz w:val="22"/>
                <w:szCs w:val="22"/>
              </w:rPr>
              <w:t>f</w:t>
            </w:r>
            <w:r w:rsidR="00BB0115">
              <w:rPr>
                <w:rFonts w:ascii="Arial" w:hAnsi="Arial" w:cs="Arial"/>
                <w:sz w:val="22"/>
                <w:szCs w:val="22"/>
              </w:rPr>
              <w:t>)</w:t>
            </w:r>
            <w:r w:rsidR="00BB0115">
              <w:rPr>
                <w:rFonts w:ascii="Arial" w:hAnsi="Arial" w:cs="Arial"/>
                <w:sz w:val="22"/>
                <w:szCs w:val="22"/>
              </w:rPr>
              <w:tab/>
              <w:t xml:space="preserve">The </w:t>
            </w:r>
            <w:r w:rsidR="00FE1299">
              <w:rPr>
                <w:rFonts w:ascii="Arial" w:hAnsi="Arial" w:cs="Arial"/>
                <w:sz w:val="22"/>
                <w:szCs w:val="22"/>
              </w:rPr>
              <w:t>Line Manager</w:t>
            </w:r>
            <w:r w:rsidR="00BB0115">
              <w:rPr>
                <w:rFonts w:ascii="Arial" w:hAnsi="Arial" w:cs="Arial"/>
                <w:sz w:val="22"/>
                <w:szCs w:val="22"/>
              </w:rPr>
              <w:t xml:space="preserve"> may at this stage decide that there are no grounds to proceed with the Performance Improvement Notice in which case a copy of the minutes signed by both parties should be sent to Human Resources </w:t>
            </w:r>
            <w:r w:rsidR="008D0EF2">
              <w:rPr>
                <w:rFonts w:ascii="Arial" w:hAnsi="Arial" w:cs="Arial"/>
                <w:sz w:val="22"/>
                <w:szCs w:val="22"/>
              </w:rPr>
              <w:t>Department</w:t>
            </w:r>
            <w:r w:rsidR="00BB0115">
              <w:rPr>
                <w:rFonts w:ascii="Arial" w:hAnsi="Arial" w:cs="Arial"/>
                <w:sz w:val="22"/>
                <w:szCs w:val="22"/>
              </w:rPr>
              <w:t xml:space="preserve"> for the employee’s personal file and the original copy placed on the employee’s supervision file</w:t>
            </w:r>
            <w:r w:rsidR="00F87977">
              <w:rPr>
                <w:rFonts w:ascii="Arial" w:hAnsi="Arial" w:cs="Arial"/>
                <w:sz w:val="22"/>
                <w:szCs w:val="22"/>
              </w:rPr>
              <w:t xml:space="preserve"> </w:t>
            </w:r>
            <w:r w:rsidR="00BB0115">
              <w:rPr>
                <w:rFonts w:ascii="Arial" w:hAnsi="Arial" w:cs="Arial"/>
                <w:sz w:val="22"/>
                <w:szCs w:val="22"/>
              </w:rPr>
              <w:t>(i.e</w:t>
            </w:r>
            <w:r w:rsidR="00F87977">
              <w:rPr>
                <w:rFonts w:ascii="Arial" w:hAnsi="Arial" w:cs="Arial"/>
                <w:sz w:val="22"/>
                <w:szCs w:val="22"/>
              </w:rPr>
              <w:t>.</w:t>
            </w:r>
            <w:r w:rsidR="00BB0115">
              <w:rPr>
                <w:rFonts w:ascii="Arial" w:hAnsi="Arial" w:cs="Arial"/>
                <w:sz w:val="22"/>
                <w:szCs w:val="22"/>
              </w:rPr>
              <w:t xml:space="preserve"> </w:t>
            </w:r>
            <w:r w:rsidR="00F87977">
              <w:rPr>
                <w:rFonts w:ascii="Arial" w:hAnsi="Arial" w:cs="Arial"/>
                <w:sz w:val="22"/>
                <w:szCs w:val="22"/>
              </w:rPr>
              <w:t>t</w:t>
            </w:r>
            <w:r w:rsidR="00BB0115">
              <w:rPr>
                <w:rFonts w:ascii="Arial" w:hAnsi="Arial" w:cs="Arial"/>
                <w:sz w:val="22"/>
                <w:szCs w:val="22"/>
              </w:rPr>
              <w:t>he file maintained by the supervisor)</w:t>
            </w:r>
            <w:r w:rsidR="00F87977">
              <w:rPr>
                <w:rFonts w:ascii="Arial" w:hAnsi="Arial" w:cs="Arial"/>
                <w:sz w:val="22"/>
                <w:szCs w:val="22"/>
              </w:rPr>
              <w:t>.</w:t>
            </w:r>
          </w:p>
          <w:p w:rsidR="00BB0115" w:rsidRDefault="00A32CA5" w:rsidP="00E825CA">
            <w:pPr>
              <w:spacing w:after="120"/>
              <w:ind w:left="437" w:hanging="436"/>
              <w:jc w:val="both"/>
              <w:rPr>
                <w:rFonts w:ascii="Arial" w:hAnsi="Arial" w:cs="Arial"/>
                <w:sz w:val="22"/>
                <w:szCs w:val="22"/>
              </w:rPr>
            </w:pPr>
            <w:r>
              <w:rPr>
                <w:rFonts w:ascii="Arial" w:hAnsi="Arial" w:cs="Arial"/>
                <w:sz w:val="22"/>
                <w:szCs w:val="22"/>
              </w:rPr>
              <w:t>g</w:t>
            </w:r>
            <w:r w:rsidR="00BB0115">
              <w:rPr>
                <w:rFonts w:ascii="Arial" w:hAnsi="Arial" w:cs="Arial"/>
                <w:sz w:val="22"/>
                <w:szCs w:val="22"/>
              </w:rPr>
              <w:t>)</w:t>
            </w:r>
            <w:r w:rsidR="00BB0115">
              <w:rPr>
                <w:rFonts w:ascii="Arial" w:hAnsi="Arial" w:cs="Arial"/>
                <w:sz w:val="22"/>
                <w:szCs w:val="22"/>
              </w:rPr>
              <w:tab/>
              <w:t xml:space="preserve">The </w:t>
            </w:r>
            <w:r w:rsidR="00FE1299">
              <w:rPr>
                <w:rFonts w:ascii="Arial" w:hAnsi="Arial" w:cs="Arial"/>
                <w:sz w:val="22"/>
                <w:szCs w:val="22"/>
              </w:rPr>
              <w:t>Line Manager</w:t>
            </w:r>
            <w:r w:rsidR="00BB0115">
              <w:rPr>
                <w:rFonts w:ascii="Arial" w:hAnsi="Arial" w:cs="Arial"/>
                <w:sz w:val="22"/>
                <w:szCs w:val="22"/>
              </w:rPr>
              <w:t xml:space="preserve"> should fill in the Performance Improvement Notice in the presence of the employee and both should contribute to the Performance Improvement Plan detailing what support could be put in place to ensure that the correct standards are achieved in the timescale set (see </w:t>
            </w:r>
            <w:r w:rsidR="00F87977">
              <w:rPr>
                <w:rFonts w:ascii="Arial" w:hAnsi="Arial" w:cs="Arial"/>
                <w:sz w:val="22"/>
                <w:szCs w:val="22"/>
              </w:rPr>
              <w:t>Appendix 1 for sample Performance Improvement Notice</w:t>
            </w:r>
            <w:r w:rsidR="00BB0115">
              <w:rPr>
                <w:rFonts w:ascii="Arial" w:hAnsi="Arial" w:cs="Arial"/>
                <w:sz w:val="22"/>
                <w:szCs w:val="22"/>
              </w:rPr>
              <w:t>).</w:t>
            </w:r>
          </w:p>
          <w:p w:rsidR="00BB0115" w:rsidRDefault="00A32CA5" w:rsidP="00E825CA">
            <w:pPr>
              <w:spacing w:after="120"/>
              <w:ind w:left="437" w:hanging="436"/>
              <w:jc w:val="both"/>
              <w:rPr>
                <w:rFonts w:ascii="Arial" w:hAnsi="Arial" w:cs="Arial"/>
                <w:sz w:val="22"/>
                <w:szCs w:val="22"/>
              </w:rPr>
            </w:pPr>
            <w:r>
              <w:rPr>
                <w:rFonts w:ascii="Arial" w:hAnsi="Arial" w:cs="Arial"/>
                <w:sz w:val="22"/>
                <w:szCs w:val="22"/>
              </w:rPr>
              <w:lastRenderedPageBreak/>
              <w:t>h</w:t>
            </w:r>
            <w:r w:rsidR="00BB0115">
              <w:rPr>
                <w:rFonts w:ascii="Arial" w:hAnsi="Arial" w:cs="Arial"/>
                <w:sz w:val="22"/>
                <w:szCs w:val="22"/>
              </w:rPr>
              <w:t>)</w:t>
            </w:r>
            <w:r w:rsidR="00BB0115">
              <w:rPr>
                <w:rFonts w:ascii="Arial" w:hAnsi="Arial" w:cs="Arial"/>
                <w:sz w:val="22"/>
                <w:szCs w:val="22"/>
              </w:rPr>
              <w:tab/>
              <w:t>The employee should fill in their comments and observations.</w:t>
            </w:r>
          </w:p>
          <w:p w:rsidR="00BB0115" w:rsidRDefault="00A32CA5" w:rsidP="00E825CA">
            <w:pPr>
              <w:spacing w:after="120"/>
              <w:ind w:left="437" w:hanging="436"/>
              <w:jc w:val="both"/>
              <w:rPr>
                <w:rFonts w:ascii="Arial" w:hAnsi="Arial" w:cs="Arial"/>
                <w:sz w:val="22"/>
                <w:szCs w:val="22"/>
              </w:rPr>
            </w:pPr>
            <w:proofErr w:type="spellStart"/>
            <w:r>
              <w:rPr>
                <w:rFonts w:ascii="Arial" w:hAnsi="Arial" w:cs="Arial"/>
                <w:sz w:val="22"/>
                <w:szCs w:val="22"/>
              </w:rPr>
              <w:t>i</w:t>
            </w:r>
            <w:proofErr w:type="spellEnd"/>
            <w:r w:rsidR="00BB0115">
              <w:rPr>
                <w:rFonts w:ascii="Arial" w:hAnsi="Arial" w:cs="Arial"/>
                <w:sz w:val="22"/>
                <w:szCs w:val="22"/>
              </w:rPr>
              <w:t>)</w:t>
            </w:r>
            <w:r w:rsidR="00BB0115">
              <w:rPr>
                <w:rFonts w:ascii="Arial" w:hAnsi="Arial" w:cs="Arial"/>
                <w:sz w:val="22"/>
                <w:szCs w:val="22"/>
              </w:rPr>
              <w:tab/>
              <w:t xml:space="preserve">The employee should take one copy of the Performance Improvement Notice, the </w:t>
            </w:r>
            <w:r w:rsidR="00FE1299">
              <w:rPr>
                <w:rFonts w:ascii="Arial" w:hAnsi="Arial" w:cs="Arial"/>
                <w:sz w:val="22"/>
                <w:szCs w:val="22"/>
              </w:rPr>
              <w:t>Line Manager</w:t>
            </w:r>
            <w:r w:rsidR="00BB0115">
              <w:rPr>
                <w:rFonts w:ascii="Arial" w:hAnsi="Arial" w:cs="Arial"/>
                <w:sz w:val="22"/>
                <w:szCs w:val="22"/>
              </w:rPr>
              <w:t xml:space="preserve"> should take a second copy to place in their supervision file (op </w:t>
            </w:r>
            <w:proofErr w:type="spellStart"/>
            <w:r w:rsidR="00BB0115">
              <w:rPr>
                <w:rFonts w:ascii="Arial" w:hAnsi="Arial" w:cs="Arial"/>
                <w:sz w:val="22"/>
                <w:szCs w:val="22"/>
              </w:rPr>
              <w:t>cit</w:t>
            </w:r>
            <w:proofErr w:type="spellEnd"/>
            <w:r w:rsidR="00BB0115">
              <w:rPr>
                <w:rFonts w:ascii="Arial" w:hAnsi="Arial" w:cs="Arial"/>
                <w:sz w:val="22"/>
                <w:szCs w:val="22"/>
              </w:rPr>
              <w:t xml:space="preserve">) and the original copy should be sent to </w:t>
            </w:r>
            <w:r w:rsidR="00BA0589">
              <w:rPr>
                <w:rFonts w:ascii="Arial" w:hAnsi="Arial" w:cs="Arial"/>
                <w:sz w:val="22"/>
                <w:szCs w:val="22"/>
              </w:rPr>
              <w:t xml:space="preserve">the </w:t>
            </w:r>
            <w:r w:rsidR="00BB0115">
              <w:rPr>
                <w:rFonts w:ascii="Arial" w:hAnsi="Arial" w:cs="Arial"/>
                <w:sz w:val="22"/>
                <w:szCs w:val="22"/>
              </w:rPr>
              <w:t xml:space="preserve">Human Resources </w:t>
            </w:r>
            <w:r w:rsidR="008D0EF2">
              <w:rPr>
                <w:rFonts w:ascii="Arial" w:hAnsi="Arial" w:cs="Arial"/>
                <w:sz w:val="22"/>
                <w:szCs w:val="22"/>
              </w:rPr>
              <w:t xml:space="preserve">Department </w:t>
            </w:r>
            <w:r w:rsidR="00BB0115">
              <w:rPr>
                <w:rFonts w:ascii="Arial" w:hAnsi="Arial" w:cs="Arial"/>
                <w:sz w:val="22"/>
                <w:szCs w:val="22"/>
              </w:rPr>
              <w:t>for the employee’s personal file.</w:t>
            </w:r>
          </w:p>
          <w:p w:rsidR="00BB0115" w:rsidRDefault="00A32CA5" w:rsidP="00E825CA">
            <w:pPr>
              <w:spacing w:after="120"/>
              <w:ind w:left="437" w:hanging="436"/>
              <w:jc w:val="both"/>
              <w:rPr>
                <w:rFonts w:ascii="Arial" w:hAnsi="Arial" w:cs="Arial"/>
                <w:sz w:val="22"/>
                <w:szCs w:val="22"/>
              </w:rPr>
            </w:pPr>
            <w:r>
              <w:rPr>
                <w:rFonts w:ascii="Arial" w:hAnsi="Arial" w:cs="Arial"/>
                <w:sz w:val="22"/>
                <w:szCs w:val="22"/>
              </w:rPr>
              <w:t>j</w:t>
            </w:r>
            <w:r w:rsidR="00BB0115">
              <w:rPr>
                <w:rFonts w:ascii="Arial" w:hAnsi="Arial" w:cs="Arial"/>
                <w:sz w:val="22"/>
                <w:szCs w:val="22"/>
              </w:rPr>
              <w:t>)</w:t>
            </w:r>
            <w:r w:rsidR="00BB0115">
              <w:rPr>
                <w:rFonts w:ascii="Arial" w:hAnsi="Arial" w:cs="Arial"/>
                <w:sz w:val="22"/>
                <w:szCs w:val="22"/>
              </w:rPr>
              <w:tab/>
              <w:t xml:space="preserve">The </w:t>
            </w:r>
            <w:r w:rsidR="00FE1299">
              <w:rPr>
                <w:rFonts w:ascii="Arial" w:hAnsi="Arial" w:cs="Arial"/>
                <w:sz w:val="22"/>
                <w:szCs w:val="22"/>
              </w:rPr>
              <w:t>Line Manager</w:t>
            </w:r>
            <w:r w:rsidR="00BB0115">
              <w:rPr>
                <w:rFonts w:ascii="Arial" w:hAnsi="Arial" w:cs="Arial"/>
                <w:sz w:val="22"/>
                <w:szCs w:val="22"/>
              </w:rPr>
              <w:t xml:space="preserve"> should make an agreed date with the employee to review the Performance Improvement Notice, which should be no longer than 3 months, to see that the standard of performance is reached and maintained.</w:t>
            </w:r>
          </w:p>
          <w:p w:rsidR="00BB0115" w:rsidRDefault="00A32CA5" w:rsidP="00E825CA">
            <w:pPr>
              <w:pStyle w:val="BodyTextIndent"/>
              <w:ind w:left="437" w:hanging="436"/>
              <w:jc w:val="both"/>
              <w:rPr>
                <w:rFonts w:ascii="Arial" w:hAnsi="Arial" w:cs="Arial"/>
                <w:sz w:val="22"/>
                <w:szCs w:val="22"/>
              </w:rPr>
            </w:pPr>
            <w:r>
              <w:rPr>
                <w:rFonts w:ascii="Arial" w:hAnsi="Arial" w:cs="Arial"/>
                <w:sz w:val="22"/>
                <w:szCs w:val="22"/>
              </w:rPr>
              <w:t>k</w:t>
            </w:r>
            <w:r w:rsidR="00BB0115">
              <w:rPr>
                <w:rFonts w:ascii="Arial" w:hAnsi="Arial" w:cs="Arial"/>
                <w:sz w:val="22"/>
                <w:szCs w:val="22"/>
              </w:rPr>
              <w:t>)</w:t>
            </w:r>
            <w:r w:rsidR="00BB0115">
              <w:rPr>
                <w:rFonts w:ascii="Arial" w:hAnsi="Arial" w:cs="Arial"/>
                <w:sz w:val="22"/>
                <w:szCs w:val="22"/>
              </w:rPr>
              <w:tab/>
              <w:t xml:space="preserve">Notes of the interview should be </w:t>
            </w:r>
            <w:proofErr w:type="spellStart"/>
            <w:r w:rsidR="00BB0115">
              <w:rPr>
                <w:rFonts w:ascii="Arial" w:hAnsi="Arial" w:cs="Arial"/>
                <w:sz w:val="22"/>
                <w:szCs w:val="22"/>
              </w:rPr>
              <w:t>minuted</w:t>
            </w:r>
            <w:proofErr w:type="spellEnd"/>
            <w:r w:rsidR="00BB0115">
              <w:rPr>
                <w:rFonts w:ascii="Arial" w:hAnsi="Arial" w:cs="Arial"/>
                <w:sz w:val="22"/>
                <w:szCs w:val="22"/>
              </w:rPr>
              <w:t xml:space="preserve"> and signed by both parties and kept in the employee’s supervision file with a copy to Human Resources </w:t>
            </w:r>
            <w:r w:rsidR="008D0EF2">
              <w:rPr>
                <w:rFonts w:ascii="Arial" w:hAnsi="Arial" w:cs="Arial"/>
                <w:sz w:val="22"/>
                <w:szCs w:val="22"/>
              </w:rPr>
              <w:t xml:space="preserve">Department </w:t>
            </w:r>
            <w:r w:rsidR="00BB0115">
              <w:rPr>
                <w:rFonts w:ascii="Arial" w:hAnsi="Arial" w:cs="Arial"/>
                <w:sz w:val="22"/>
                <w:szCs w:val="22"/>
              </w:rPr>
              <w:t>to be placed in the employee’s personal file.</w:t>
            </w:r>
          </w:p>
          <w:p w:rsidR="00BB0115" w:rsidRDefault="00A32CA5" w:rsidP="00E825CA">
            <w:pPr>
              <w:spacing w:after="120"/>
              <w:ind w:left="437" w:hanging="436"/>
              <w:jc w:val="both"/>
              <w:rPr>
                <w:rFonts w:ascii="Arial" w:hAnsi="Arial" w:cs="Arial"/>
                <w:sz w:val="22"/>
                <w:szCs w:val="22"/>
              </w:rPr>
            </w:pPr>
            <w:r>
              <w:rPr>
                <w:rFonts w:ascii="Arial" w:hAnsi="Arial" w:cs="Arial"/>
                <w:sz w:val="22"/>
                <w:szCs w:val="22"/>
              </w:rPr>
              <w:t>l</w:t>
            </w:r>
            <w:r w:rsidR="00BB0115">
              <w:rPr>
                <w:rFonts w:ascii="Arial" w:hAnsi="Arial" w:cs="Arial"/>
                <w:sz w:val="22"/>
                <w:szCs w:val="22"/>
              </w:rPr>
              <w:t>)</w:t>
            </w:r>
            <w:r w:rsidR="00BB0115">
              <w:rPr>
                <w:rFonts w:ascii="Arial" w:hAnsi="Arial" w:cs="Arial"/>
                <w:sz w:val="22"/>
                <w:szCs w:val="22"/>
              </w:rPr>
              <w:tab/>
              <w:t>The employee does not have any right of appeal against the decision taken at this st</w:t>
            </w:r>
            <w:r w:rsidR="00BA0589">
              <w:rPr>
                <w:rFonts w:ascii="Arial" w:hAnsi="Arial" w:cs="Arial"/>
                <w:sz w:val="22"/>
                <w:szCs w:val="22"/>
              </w:rPr>
              <w:t xml:space="preserve">age of the </w:t>
            </w:r>
            <w:r w:rsidR="001608C6">
              <w:rPr>
                <w:rFonts w:ascii="Arial" w:hAnsi="Arial" w:cs="Arial"/>
                <w:sz w:val="22"/>
                <w:szCs w:val="22"/>
              </w:rPr>
              <w:t>d</w:t>
            </w:r>
            <w:r w:rsidR="00BB0115">
              <w:rPr>
                <w:rFonts w:ascii="Arial" w:hAnsi="Arial" w:cs="Arial"/>
                <w:sz w:val="22"/>
                <w:szCs w:val="22"/>
              </w:rPr>
              <w:t xml:space="preserve">isciplinary </w:t>
            </w:r>
            <w:r w:rsidR="001608C6">
              <w:rPr>
                <w:rFonts w:ascii="Arial" w:hAnsi="Arial" w:cs="Arial"/>
                <w:sz w:val="22"/>
                <w:szCs w:val="22"/>
              </w:rPr>
              <w:t>process</w:t>
            </w:r>
            <w:r w:rsidR="00BB0115">
              <w:rPr>
                <w:rFonts w:ascii="Arial" w:hAnsi="Arial" w:cs="Arial"/>
                <w:sz w:val="22"/>
                <w:szCs w:val="22"/>
              </w:rPr>
              <w:t>.</w:t>
            </w:r>
          </w:p>
          <w:p w:rsidR="00BB0115" w:rsidRDefault="00A32CA5" w:rsidP="00E825CA">
            <w:pPr>
              <w:spacing w:after="120"/>
              <w:ind w:left="437" w:hanging="436"/>
              <w:jc w:val="both"/>
              <w:rPr>
                <w:rFonts w:ascii="Arial" w:hAnsi="Arial" w:cs="Arial"/>
                <w:sz w:val="22"/>
                <w:szCs w:val="22"/>
              </w:rPr>
            </w:pPr>
            <w:r>
              <w:rPr>
                <w:rFonts w:ascii="Arial" w:hAnsi="Arial" w:cs="Arial"/>
                <w:sz w:val="22"/>
                <w:szCs w:val="22"/>
              </w:rPr>
              <w:t>m</w:t>
            </w:r>
            <w:r w:rsidR="00BB0115">
              <w:rPr>
                <w:rFonts w:ascii="Arial" w:hAnsi="Arial" w:cs="Arial"/>
                <w:sz w:val="22"/>
                <w:szCs w:val="22"/>
              </w:rPr>
              <w:t>)</w:t>
            </w:r>
            <w:r w:rsidR="00BB0115">
              <w:rPr>
                <w:rFonts w:ascii="Arial" w:hAnsi="Arial" w:cs="Arial"/>
                <w:sz w:val="22"/>
                <w:szCs w:val="22"/>
              </w:rPr>
              <w:tab/>
              <w:t>The review should take place at the time specified at the initial interview and the outcome may be one of the following</w:t>
            </w:r>
            <w:r w:rsidR="0018114A">
              <w:rPr>
                <w:rFonts w:ascii="Arial" w:hAnsi="Arial" w:cs="Arial"/>
                <w:sz w:val="22"/>
                <w:szCs w:val="22"/>
              </w:rPr>
              <w:t>:</w:t>
            </w:r>
            <w:r w:rsidR="00BB0115">
              <w:rPr>
                <w:rFonts w:ascii="Arial" w:hAnsi="Arial" w:cs="Arial"/>
                <w:sz w:val="22"/>
                <w:szCs w:val="22"/>
              </w:rPr>
              <w:t xml:space="preserve"> </w:t>
            </w:r>
          </w:p>
          <w:p w:rsidR="00BB0115" w:rsidRDefault="00BB0115" w:rsidP="00E825CA">
            <w:pPr>
              <w:numPr>
                <w:ilvl w:val="1"/>
                <w:numId w:val="29"/>
              </w:numPr>
              <w:tabs>
                <w:tab w:val="clear" w:pos="1117"/>
                <w:tab w:val="left" w:pos="852"/>
              </w:tabs>
              <w:spacing w:after="120"/>
              <w:ind w:left="852" w:hanging="360"/>
              <w:jc w:val="both"/>
              <w:rPr>
                <w:rFonts w:ascii="Arial" w:hAnsi="Arial" w:cs="Arial"/>
                <w:sz w:val="22"/>
                <w:szCs w:val="22"/>
              </w:rPr>
            </w:pPr>
            <w:r>
              <w:rPr>
                <w:rFonts w:ascii="Arial" w:hAnsi="Arial" w:cs="Arial"/>
                <w:sz w:val="22"/>
                <w:szCs w:val="22"/>
              </w:rPr>
              <w:t>No further action necessary but standards should be maintained</w:t>
            </w:r>
          </w:p>
          <w:p w:rsidR="00BB0115" w:rsidRDefault="00BB0115" w:rsidP="00E825CA">
            <w:pPr>
              <w:pStyle w:val="BodyTextIndent3"/>
              <w:numPr>
                <w:ilvl w:val="1"/>
                <w:numId w:val="29"/>
              </w:numPr>
              <w:tabs>
                <w:tab w:val="clear" w:pos="1117"/>
                <w:tab w:val="left" w:pos="852"/>
              </w:tabs>
              <w:ind w:left="852" w:hanging="360"/>
              <w:jc w:val="both"/>
              <w:rPr>
                <w:rFonts w:ascii="Arial" w:hAnsi="Arial" w:cs="Arial"/>
                <w:sz w:val="22"/>
                <w:szCs w:val="22"/>
              </w:rPr>
            </w:pPr>
            <w:r>
              <w:rPr>
                <w:rFonts w:ascii="Arial" w:hAnsi="Arial" w:cs="Arial"/>
                <w:sz w:val="22"/>
                <w:szCs w:val="22"/>
              </w:rPr>
              <w:t>Extension of Performance Improvement Notice if progress has been made but is not quite at the desired standard (</w:t>
            </w:r>
            <w:r w:rsidR="00BA0589">
              <w:rPr>
                <w:rFonts w:ascii="Arial" w:hAnsi="Arial" w:cs="Arial"/>
                <w:sz w:val="22"/>
                <w:szCs w:val="22"/>
              </w:rPr>
              <w:t>i</w:t>
            </w:r>
            <w:r>
              <w:rPr>
                <w:rFonts w:ascii="Arial" w:hAnsi="Arial" w:cs="Arial"/>
                <w:sz w:val="22"/>
                <w:szCs w:val="22"/>
              </w:rPr>
              <w:t>n the opinion of the supervisor)</w:t>
            </w:r>
          </w:p>
          <w:p w:rsidR="00BB0115" w:rsidRPr="00BB0115" w:rsidRDefault="001608C6" w:rsidP="00F95A4C">
            <w:pPr>
              <w:pStyle w:val="BodyTextIndent3"/>
              <w:numPr>
                <w:ilvl w:val="1"/>
                <w:numId w:val="29"/>
              </w:numPr>
              <w:tabs>
                <w:tab w:val="clear" w:pos="1117"/>
                <w:tab w:val="left" w:pos="852"/>
              </w:tabs>
              <w:ind w:left="852" w:hanging="360"/>
              <w:jc w:val="both"/>
              <w:rPr>
                <w:rFonts w:ascii="Arial" w:hAnsi="Arial" w:cs="Arial"/>
                <w:b/>
                <w:sz w:val="22"/>
                <w:szCs w:val="22"/>
              </w:rPr>
            </w:pPr>
            <w:r>
              <w:rPr>
                <w:rFonts w:ascii="Arial" w:hAnsi="Arial" w:cs="Arial"/>
                <w:sz w:val="22"/>
                <w:szCs w:val="22"/>
              </w:rPr>
              <w:t>Formal investigation and interview with the outcome of a possible formal warning which is Stage 1 of the Disciplinary Procedure.</w:t>
            </w:r>
          </w:p>
        </w:tc>
        <w:tc>
          <w:tcPr>
            <w:tcW w:w="250" w:type="dxa"/>
            <w:tcBorders>
              <w:right w:val="dashed" w:sz="4" w:space="0" w:color="auto"/>
            </w:tcBorders>
            <w:shd w:val="clear" w:color="auto" w:fill="auto"/>
          </w:tcPr>
          <w:p w:rsidR="00BB0115" w:rsidRPr="000A4D82" w:rsidRDefault="00BB0115" w:rsidP="00B537C9">
            <w:pPr>
              <w:spacing w:after="120"/>
              <w:rPr>
                <w:rFonts w:ascii="Arial" w:hAnsi="Arial" w:cs="Arial"/>
              </w:rPr>
            </w:pPr>
          </w:p>
        </w:tc>
        <w:tc>
          <w:tcPr>
            <w:tcW w:w="1557" w:type="dxa"/>
            <w:tcBorders>
              <w:left w:val="dashed" w:sz="4" w:space="0" w:color="auto"/>
            </w:tcBorders>
            <w:shd w:val="clear" w:color="auto" w:fill="auto"/>
          </w:tcPr>
          <w:p w:rsidR="00BB0115" w:rsidRPr="00E91C27" w:rsidRDefault="00BB0115" w:rsidP="00B537C9">
            <w:pPr>
              <w:spacing w:after="120"/>
              <w:rPr>
                <w:rFonts w:ascii="Arial" w:hAnsi="Arial" w:cs="Arial"/>
                <w:sz w:val="18"/>
                <w:szCs w:val="18"/>
              </w:rPr>
            </w:pPr>
          </w:p>
          <w:p w:rsidR="00FE1299" w:rsidRPr="00E91C27" w:rsidRDefault="00FE1299" w:rsidP="00B537C9">
            <w:pPr>
              <w:spacing w:after="120"/>
              <w:rPr>
                <w:rFonts w:ascii="Arial" w:hAnsi="Arial" w:cs="Arial"/>
                <w:sz w:val="18"/>
                <w:szCs w:val="18"/>
              </w:rPr>
            </w:pPr>
          </w:p>
          <w:p w:rsidR="00FE1299" w:rsidRPr="00E91C27" w:rsidRDefault="00FE1299" w:rsidP="00B537C9">
            <w:pPr>
              <w:spacing w:after="120"/>
              <w:rPr>
                <w:rFonts w:ascii="Arial" w:hAnsi="Arial" w:cs="Arial"/>
                <w:sz w:val="18"/>
                <w:szCs w:val="18"/>
              </w:rPr>
            </w:pPr>
          </w:p>
          <w:p w:rsidR="00FE1299" w:rsidRPr="00E91C27" w:rsidRDefault="00FE1299" w:rsidP="00B537C9">
            <w:pPr>
              <w:spacing w:after="120"/>
              <w:rPr>
                <w:rFonts w:ascii="Arial" w:hAnsi="Arial" w:cs="Arial"/>
                <w:sz w:val="18"/>
                <w:szCs w:val="18"/>
              </w:rPr>
            </w:pPr>
            <w:r w:rsidRPr="00E91C27">
              <w:rPr>
                <w:rFonts w:ascii="Arial" w:hAnsi="Arial" w:cs="Arial"/>
                <w:sz w:val="18"/>
                <w:szCs w:val="18"/>
              </w:rPr>
              <w:t>LM</w:t>
            </w:r>
          </w:p>
          <w:p w:rsidR="00FE1299" w:rsidRPr="00E91C27" w:rsidRDefault="00FE1299" w:rsidP="00B537C9">
            <w:pPr>
              <w:spacing w:after="120"/>
              <w:rPr>
                <w:rFonts w:ascii="Arial" w:hAnsi="Arial" w:cs="Arial"/>
                <w:sz w:val="18"/>
                <w:szCs w:val="18"/>
              </w:rPr>
            </w:pPr>
          </w:p>
          <w:p w:rsidR="00FE1299" w:rsidRPr="00E91C27" w:rsidRDefault="00FE1299" w:rsidP="00B537C9">
            <w:pPr>
              <w:spacing w:after="120"/>
              <w:rPr>
                <w:rFonts w:ascii="Arial" w:hAnsi="Arial" w:cs="Arial"/>
                <w:sz w:val="18"/>
                <w:szCs w:val="18"/>
              </w:rPr>
            </w:pPr>
          </w:p>
          <w:p w:rsidR="00FE1299" w:rsidRPr="00E91C27" w:rsidRDefault="00FE1299" w:rsidP="00B537C9">
            <w:pPr>
              <w:spacing w:after="120"/>
              <w:rPr>
                <w:rFonts w:ascii="Arial" w:hAnsi="Arial" w:cs="Arial"/>
                <w:sz w:val="18"/>
                <w:szCs w:val="18"/>
              </w:rPr>
            </w:pPr>
          </w:p>
          <w:p w:rsidR="0018114A" w:rsidRDefault="0018114A" w:rsidP="00AB07FA">
            <w:pPr>
              <w:rPr>
                <w:rFonts w:ascii="Arial" w:hAnsi="Arial" w:cs="Arial"/>
                <w:sz w:val="18"/>
                <w:szCs w:val="18"/>
              </w:rPr>
            </w:pPr>
          </w:p>
          <w:p w:rsidR="0018114A" w:rsidRDefault="0018114A" w:rsidP="00AB07FA">
            <w:pPr>
              <w:rPr>
                <w:rFonts w:ascii="Arial" w:hAnsi="Arial" w:cs="Arial"/>
                <w:sz w:val="18"/>
                <w:szCs w:val="18"/>
              </w:rPr>
            </w:pPr>
          </w:p>
          <w:p w:rsidR="00FE1299" w:rsidRPr="00E91C27" w:rsidRDefault="00FE1299" w:rsidP="00AB07FA">
            <w:pPr>
              <w:rPr>
                <w:rFonts w:ascii="Arial" w:hAnsi="Arial" w:cs="Arial"/>
                <w:sz w:val="18"/>
                <w:szCs w:val="18"/>
              </w:rPr>
            </w:pPr>
            <w:r w:rsidRPr="00E91C27">
              <w:rPr>
                <w:rFonts w:ascii="Arial" w:hAnsi="Arial" w:cs="Arial"/>
                <w:sz w:val="18"/>
                <w:szCs w:val="18"/>
              </w:rPr>
              <w:t>LM</w:t>
            </w:r>
          </w:p>
          <w:p w:rsidR="00FE1299" w:rsidRDefault="00FE1299" w:rsidP="00AB07FA">
            <w:pPr>
              <w:rPr>
                <w:rFonts w:ascii="Arial" w:hAnsi="Arial" w:cs="Arial"/>
                <w:sz w:val="18"/>
                <w:szCs w:val="18"/>
              </w:rPr>
            </w:pPr>
          </w:p>
          <w:p w:rsidR="008D0EF2" w:rsidRPr="00E91C27" w:rsidRDefault="008D0EF2" w:rsidP="00AB07FA">
            <w:pPr>
              <w:rPr>
                <w:rFonts w:ascii="Arial" w:hAnsi="Arial" w:cs="Arial"/>
                <w:sz w:val="18"/>
                <w:szCs w:val="18"/>
              </w:rPr>
            </w:pPr>
            <w:r>
              <w:rPr>
                <w:rFonts w:ascii="Arial" w:hAnsi="Arial" w:cs="Arial"/>
                <w:sz w:val="18"/>
                <w:szCs w:val="18"/>
              </w:rPr>
              <w:t>HFPS</w:t>
            </w:r>
          </w:p>
          <w:p w:rsidR="00FE1299" w:rsidRPr="00E91C27" w:rsidRDefault="00FE1299" w:rsidP="00AB07FA">
            <w:pPr>
              <w:rPr>
                <w:rFonts w:ascii="Arial" w:hAnsi="Arial" w:cs="Arial"/>
                <w:sz w:val="18"/>
                <w:szCs w:val="18"/>
              </w:rPr>
            </w:pPr>
            <w:r w:rsidRPr="00E91C27">
              <w:rPr>
                <w:rFonts w:ascii="Arial" w:hAnsi="Arial" w:cs="Arial"/>
                <w:sz w:val="18"/>
                <w:szCs w:val="18"/>
              </w:rPr>
              <w:t>GOM</w:t>
            </w:r>
          </w:p>
          <w:p w:rsidR="00FE1299" w:rsidRPr="00E91C27" w:rsidRDefault="00FE1299" w:rsidP="00AB07FA">
            <w:pPr>
              <w:rPr>
                <w:rFonts w:ascii="Arial" w:hAnsi="Arial" w:cs="Arial"/>
                <w:sz w:val="18"/>
                <w:szCs w:val="18"/>
              </w:rPr>
            </w:pPr>
            <w:r w:rsidRPr="00E91C27">
              <w:rPr>
                <w:rFonts w:ascii="Arial" w:hAnsi="Arial" w:cs="Arial"/>
                <w:sz w:val="18"/>
                <w:szCs w:val="18"/>
              </w:rPr>
              <w:t>HRM</w:t>
            </w:r>
          </w:p>
          <w:p w:rsidR="00FE1299" w:rsidRPr="00E91C27" w:rsidRDefault="00FE1299" w:rsidP="00B537C9">
            <w:pPr>
              <w:spacing w:after="120"/>
              <w:rPr>
                <w:rFonts w:ascii="Arial" w:hAnsi="Arial" w:cs="Arial"/>
                <w:sz w:val="18"/>
                <w:szCs w:val="18"/>
              </w:rPr>
            </w:pPr>
          </w:p>
          <w:p w:rsidR="00FE1299" w:rsidRPr="00E91C27" w:rsidRDefault="00FE1299" w:rsidP="00B537C9">
            <w:pPr>
              <w:spacing w:after="120"/>
              <w:rPr>
                <w:rFonts w:ascii="Arial" w:hAnsi="Arial" w:cs="Arial"/>
                <w:sz w:val="18"/>
                <w:szCs w:val="18"/>
              </w:rPr>
            </w:pPr>
          </w:p>
        </w:tc>
      </w:tr>
      <w:tr w:rsidR="00E56AC5" w:rsidRPr="00436CEC">
        <w:trPr>
          <w:gridAfter w:val="1"/>
          <w:wAfter w:w="7" w:type="dxa"/>
        </w:trPr>
        <w:tc>
          <w:tcPr>
            <w:tcW w:w="588" w:type="dxa"/>
          </w:tcPr>
          <w:p w:rsidR="00E56AC5" w:rsidRPr="00FF2EDD" w:rsidRDefault="00E56AC5" w:rsidP="00B537C9">
            <w:pPr>
              <w:spacing w:after="120"/>
              <w:rPr>
                <w:rFonts w:ascii="Arial" w:hAnsi="Arial" w:cs="Arial"/>
                <w:sz w:val="22"/>
                <w:szCs w:val="22"/>
              </w:rPr>
            </w:pPr>
          </w:p>
        </w:tc>
        <w:tc>
          <w:tcPr>
            <w:tcW w:w="727" w:type="dxa"/>
          </w:tcPr>
          <w:p w:rsidR="00E56AC5" w:rsidRDefault="00E56AC5" w:rsidP="0018114A">
            <w:pPr>
              <w:spacing w:after="120"/>
              <w:rPr>
                <w:rFonts w:ascii="Arial" w:hAnsi="Arial" w:cs="Arial"/>
                <w:sz w:val="22"/>
                <w:szCs w:val="22"/>
              </w:rPr>
            </w:pPr>
          </w:p>
        </w:tc>
        <w:tc>
          <w:tcPr>
            <w:tcW w:w="6840" w:type="dxa"/>
            <w:gridSpan w:val="2"/>
          </w:tcPr>
          <w:p w:rsidR="00E56AC5" w:rsidRDefault="00E56AC5" w:rsidP="00E825CA">
            <w:pPr>
              <w:spacing w:after="120"/>
              <w:jc w:val="both"/>
              <w:rPr>
                <w:rFonts w:ascii="Arial" w:hAnsi="Arial" w:cs="Arial"/>
                <w:b/>
                <w:sz w:val="22"/>
                <w:szCs w:val="22"/>
              </w:rPr>
            </w:pPr>
            <w:r>
              <w:rPr>
                <w:rFonts w:ascii="Arial" w:hAnsi="Arial" w:cs="Arial"/>
                <w:b/>
                <w:sz w:val="22"/>
                <w:szCs w:val="22"/>
              </w:rPr>
              <w:t xml:space="preserve">Stage </w:t>
            </w:r>
            <w:r w:rsidR="001608C6">
              <w:rPr>
                <w:rFonts w:ascii="Arial" w:hAnsi="Arial" w:cs="Arial"/>
                <w:b/>
                <w:sz w:val="22"/>
                <w:szCs w:val="22"/>
              </w:rPr>
              <w:t>1</w:t>
            </w:r>
            <w:r>
              <w:rPr>
                <w:rFonts w:ascii="Arial" w:hAnsi="Arial" w:cs="Arial"/>
                <w:b/>
                <w:sz w:val="22"/>
                <w:szCs w:val="22"/>
              </w:rPr>
              <w:t xml:space="preserve">: Investigations and more formal </w:t>
            </w:r>
            <w:r w:rsidR="00BA0589">
              <w:rPr>
                <w:rFonts w:ascii="Arial" w:hAnsi="Arial" w:cs="Arial"/>
                <w:b/>
                <w:sz w:val="22"/>
                <w:szCs w:val="22"/>
              </w:rPr>
              <w:t>disciplinary</w:t>
            </w:r>
          </w:p>
          <w:p w:rsidR="00E56AC5" w:rsidRDefault="00E56AC5" w:rsidP="00E825CA">
            <w:pPr>
              <w:tabs>
                <w:tab w:val="left" w:pos="567"/>
              </w:tabs>
              <w:spacing w:after="120"/>
              <w:jc w:val="both"/>
              <w:rPr>
                <w:rFonts w:ascii="Arial" w:hAnsi="Arial" w:cs="Arial"/>
                <w:sz w:val="22"/>
                <w:szCs w:val="22"/>
              </w:rPr>
            </w:pPr>
            <w:r>
              <w:rPr>
                <w:rFonts w:ascii="Arial" w:hAnsi="Arial" w:cs="Arial"/>
                <w:sz w:val="22"/>
                <w:szCs w:val="22"/>
              </w:rPr>
              <w:t xml:space="preserve">It is a matter of management judgement as to when an employee’s conduct or performance requires the more formal </w:t>
            </w:r>
            <w:r w:rsidR="00BA0589">
              <w:rPr>
                <w:rFonts w:ascii="Arial" w:hAnsi="Arial" w:cs="Arial"/>
                <w:sz w:val="22"/>
                <w:szCs w:val="22"/>
              </w:rPr>
              <w:t>D</w:t>
            </w:r>
            <w:r>
              <w:rPr>
                <w:rFonts w:ascii="Arial" w:hAnsi="Arial" w:cs="Arial"/>
                <w:sz w:val="22"/>
                <w:szCs w:val="22"/>
              </w:rPr>
              <w:t xml:space="preserve">isciplinary </w:t>
            </w:r>
            <w:r w:rsidR="00BA0589">
              <w:rPr>
                <w:rFonts w:ascii="Arial" w:hAnsi="Arial" w:cs="Arial"/>
                <w:sz w:val="22"/>
                <w:szCs w:val="22"/>
              </w:rPr>
              <w:t>P</w:t>
            </w:r>
            <w:r>
              <w:rPr>
                <w:rFonts w:ascii="Arial" w:hAnsi="Arial" w:cs="Arial"/>
                <w:sz w:val="22"/>
                <w:szCs w:val="22"/>
              </w:rPr>
              <w:t>rocess to be used.  It may be that failure to achieve improvement following a Performance Improvement Notice triggers this or there may be an incident of sufficient concern in itself which requires direct access to the formal process.</w:t>
            </w:r>
          </w:p>
          <w:p w:rsidR="00E56AC5" w:rsidRDefault="00E56AC5" w:rsidP="00E825CA">
            <w:pPr>
              <w:spacing w:after="120"/>
              <w:jc w:val="both"/>
              <w:rPr>
                <w:rFonts w:ascii="Arial" w:hAnsi="Arial" w:cs="Arial"/>
                <w:sz w:val="22"/>
                <w:szCs w:val="22"/>
              </w:rPr>
            </w:pPr>
            <w:r>
              <w:rPr>
                <w:rFonts w:ascii="Arial" w:hAnsi="Arial" w:cs="Arial"/>
                <w:sz w:val="22"/>
                <w:szCs w:val="22"/>
              </w:rPr>
              <w:t xml:space="preserve">Before embarking on the more formal </w:t>
            </w:r>
            <w:r w:rsidR="00BA0589">
              <w:rPr>
                <w:rFonts w:ascii="Arial" w:hAnsi="Arial" w:cs="Arial"/>
                <w:sz w:val="22"/>
                <w:szCs w:val="22"/>
              </w:rPr>
              <w:t>Disciplinary P</w:t>
            </w:r>
            <w:r>
              <w:rPr>
                <w:rFonts w:ascii="Arial" w:hAnsi="Arial" w:cs="Arial"/>
                <w:sz w:val="22"/>
                <w:szCs w:val="22"/>
              </w:rPr>
              <w:t xml:space="preserve">rocess the </w:t>
            </w:r>
            <w:r w:rsidR="00FE1299">
              <w:rPr>
                <w:rFonts w:ascii="Arial" w:hAnsi="Arial" w:cs="Arial"/>
                <w:sz w:val="22"/>
                <w:szCs w:val="22"/>
              </w:rPr>
              <w:t>Line Manager</w:t>
            </w:r>
            <w:r>
              <w:rPr>
                <w:rFonts w:ascii="Arial" w:hAnsi="Arial" w:cs="Arial"/>
                <w:sz w:val="22"/>
                <w:szCs w:val="22"/>
              </w:rPr>
              <w:t xml:space="preserve"> should arrange a meeting with the Human Resources Manager </w:t>
            </w:r>
            <w:r w:rsidR="00BA0589">
              <w:rPr>
                <w:rFonts w:ascii="Arial" w:hAnsi="Arial" w:cs="Arial"/>
                <w:sz w:val="22"/>
                <w:szCs w:val="22"/>
              </w:rPr>
              <w:t>who will administer the process</w:t>
            </w:r>
            <w:r>
              <w:rPr>
                <w:rFonts w:ascii="Arial" w:hAnsi="Arial" w:cs="Arial"/>
                <w:sz w:val="22"/>
                <w:szCs w:val="22"/>
              </w:rPr>
              <w:t xml:space="preserve"> and the </w:t>
            </w:r>
            <w:r w:rsidR="008D0EF2">
              <w:rPr>
                <w:rFonts w:ascii="Arial" w:hAnsi="Arial" w:cs="Arial"/>
                <w:sz w:val="22"/>
                <w:szCs w:val="22"/>
              </w:rPr>
              <w:t xml:space="preserve">Head of </w:t>
            </w:r>
            <w:r w:rsidR="007B42C2">
              <w:rPr>
                <w:rFonts w:ascii="Arial" w:hAnsi="Arial" w:cs="Arial"/>
                <w:sz w:val="22"/>
                <w:szCs w:val="22"/>
              </w:rPr>
              <w:t xml:space="preserve">Family Placement </w:t>
            </w:r>
            <w:r>
              <w:rPr>
                <w:rFonts w:ascii="Arial" w:hAnsi="Arial" w:cs="Arial"/>
                <w:sz w:val="22"/>
                <w:szCs w:val="22"/>
              </w:rPr>
              <w:t xml:space="preserve"> Services, or Group Business Manager who will be the Interviewing Officer to establish the timing of the process and the key areas to be investigated, details of the matter will not be discussed here – simply the agreement of the process.</w:t>
            </w:r>
          </w:p>
          <w:p w:rsidR="00E56AC5" w:rsidRDefault="00E56AC5" w:rsidP="00E825CA">
            <w:pPr>
              <w:tabs>
                <w:tab w:val="left" w:pos="567"/>
              </w:tabs>
              <w:spacing w:after="120"/>
              <w:jc w:val="both"/>
              <w:rPr>
                <w:rFonts w:ascii="Arial" w:hAnsi="Arial" w:cs="Arial"/>
                <w:sz w:val="22"/>
                <w:szCs w:val="22"/>
              </w:rPr>
            </w:pPr>
            <w:r>
              <w:rPr>
                <w:rFonts w:ascii="Arial" w:hAnsi="Arial" w:cs="Arial"/>
                <w:sz w:val="22"/>
                <w:szCs w:val="22"/>
              </w:rPr>
              <w:t xml:space="preserve">There will be one further officer appointed - an Investigation Officer who may be a Registered Manager, </w:t>
            </w:r>
            <w:r w:rsidR="007B42C2">
              <w:rPr>
                <w:rFonts w:ascii="Arial" w:hAnsi="Arial" w:cs="Arial"/>
                <w:sz w:val="22"/>
                <w:szCs w:val="22"/>
              </w:rPr>
              <w:t xml:space="preserve">or Social </w:t>
            </w:r>
            <w:r>
              <w:rPr>
                <w:rFonts w:ascii="Arial" w:hAnsi="Arial" w:cs="Arial"/>
                <w:sz w:val="22"/>
                <w:szCs w:val="22"/>
              </w:rPr>
              <w:t xml:space="preserve"> Worker, or other competent person.</w:t>
            </w:r>
            <w:r w:rsidR="001608C6">
              <w:rPr>
                <w:rFonts w:ascii="Arial" w:hAnsi="Arial" w:cs="Arial"/>
                <w:sz w:val="22"/>
                <w:szCs w:val="22"/>
              </w:rPr>
              <w:t xml:space="preserve">  The role of the investigation Officer is to thoroughly investigate any allegations and properly investigate to establish the facts of the case, promptly and without unreasonable delay.  The investigation needs to be balanced, impartial and unbiased.</w:t>
            </w:r>
          </w:p>
          <w:p w:rsidR="00E56AC5" w:rsidRDefault="00E56AC5" w:rsidP="00E825CA">
            <w:pPr>
              <w:tabs>
                <w:tab w:val="left" w:pos="567"/>
              </w:tabs>
              <w:spacing w:after="120"/>
              <w:jc w:val="both"/>
              <w:rPr>
                <w:rFonts w:ascii="Arial" w:hAnsi="Arial" w:cs="Arial"/>
                <w:sz w:val="22"/>
                <w:szCs w:val="22"/>
              </w:rPr>
            </w:pPr>
            <w:r>
              <w:rPr>
                <w:rFonts w:ascii="Arial" w:hAnsi="Arial" w:cs="Arial"/>
                <w:sz w:val="22"/>
                <w:szCs w:val="22"/>
              </w:rPr>
              <w:t xml:space="preserve">It should be established at the meeting what specific evidence is required, what specific information needs to be collected and who needs to be interviewed so as to guide the person who is to carry out the investigation.  The Investigation Officer must ensure that the Investigation meeting does not turn into a Disciplinary Hearing and </w:t>
            </w:r>
            <w:r>
              <w:rPr>
                <w:rFonts w:ascii="Arial" w:hAnsi="Arial" w:cs="Arial"/>
                <w:sz w:val="22"/>
                <w:szCs w:val="22"/>
              </w:rPr>
              <w:lastRenderedPageBreak/>
              <w:t>if the meeting is progressing this way, the meeting must be terminated immediately and advice sought from Human Resources Manager and the Interviewing Officer.</w:t>
            </w:r>
          </w:p>
          <w:p w:rsidR="00E56AC5" w:rsidRDefault="00E56AC5" w:rsidP="00E825CA">
            <w:pPr>
              <w:tabs>
                <w:tab w:val="left" w:pos="567"/>
              </w:tabs>
              <w:spacing w:after="120"/>
              <w:jc w:val="both"/>
              <w:rPr>
                <w:rFonts w:ascii="Arial" w:hAnsi="Arial" w:cs="Arial"/>
                <w:sz w:val="22"/>
                <w:szCs w:val="22"/>
              </w:rPr>
            </w:pPr>
            <w:r>
              <w:rPr>
                <w:rFonts w:ascii="Arial" w:hAnsi="Arial" w:cs="Arial"/>
                <w:sz w:val="22"/>
                <w:szCs w:val="22"/>
              </w:rPr>
              <w:t>The Investigation Officer must keep a detailed account of the investigation listing chronologically who is interviewed,</w:t>
            </w:r>
            <w:r w:rsidR="001608C6">
              <w:rPr>
                <w:rFonts w:ascii="Arial" w:hAnsi="Arial" w:cs="Arial"/>
                <w:sz w:val="22"/>
                <w:szCs w:val="22"/>
              </w:rPr>
              <w:t xml:space="preserve"> which may include an interview with the employee being investigated,</w:t>
            </w:r>
            <w:r>
              <w:rPr>
                <w:rFonts w:ascii="Arial" w:hAnsi="Arial" w:cs="Arial"/>
                <w:sz w:val="22"/>
                <w:szCs w:val="22"/>
              </w:rPr>
              <w:t xml:space="preserve"> the questions and answers and details of information gleaned. </w:t>
            </w:r>
            <w:r w:rsidR="001608C6">
              <w:rPr>
                <w:rFonts w:ascii="Arial" w:hAnsi="Arial" w:cs="Arial"/>
                <w:sz w:val="22"/>
                <w:szCs w:val="22"/>
              </w:rPr>
              <w:t xml:space="preserve"> </w:t>
            </w:r>
            <w:r>
              <w:rPr>
                <w:rFonts w:ascii="Arial" w:hAnsi="Arial" w:cs="Arial"/>
                <w:sz w:val="22"/>
                <w:szCs w:val="22"/>
              </w:rPr>
              <w:t>The subsequent report should be compiled with a brief introduction, details of all the interviews with relevant information and appendices with written evidence i.e. logs, timesheets etc.  Any witness statements taken should be typed up</w:t>
            </w:r>
            <w:r w:rsidR="00BA0589">
              <w:rPr>
                <w:rFonts w:ascii="Arial" w:hAnsi="Arial" w:cs="Arial"/>
                <w:sz w:val="22"/>
                <w:szCs w:val="22"/>
              </w:rPr>
              <w:t>,</w:t>
            </w:r>
            <w:r>
              <w:rPr>
                <w:rFonts w:ascii="Arial" w:hAnsi="Arial" w:cs="Arial"/>
                <w:sz w:val="22"/>
                <w:szCs w:val="22"/>
              </w:rPr>
              <w:t xml:space="preserve"> signed and dated by the witness(</w:t>
            </w:r>
            <w:proofErr w:type="spellStart"/>
            <w:r>
              <w:rPr>
                <w:rFonts w:ascii="Arial" w:hAnsi="Arial" w:cs="Arial"/>
                <w:sz w:val="22"/>
                <w:szCs w:val="22"/>
              </w:rPr>
              <w:t>es</w:t>
            </w:r>
            <w:proofErr w:type="spellEnd"/>
            <w:r>
              <w:rPr>
                <w:rFonts w:ascii="Arial" w:hAnsi="Arial" w:cs="Arial"/>
                <w:sz w:val="22"/>
                <w:szCs w:val="22"/>
              </w:rPr>
              <w:t>).</w:t>
            </w:r>
            <w:r w:rsidR="001608C6">
              <w:rPr>
                <w:rFonts w:ascii="Arial" w:hAnsi="Arial" w:cs="Arial"/>
                <w:sz w:val="22"/>
                <w:szCs w:val="22"/>
              </w:rPr>
              <w:t xml:space="preserve">  The report should set out the findings on whether or not there is a disciplinary case to answer.  If not, or it turns out the issue</w:t>
            </w:r>
            <w:r w:rsidR="00506E78">
              <w:rPr>
                <w:rFonts w:ascii="Arial" w:hAnsi="Arial" w:cs="Arial"/>
                <w:sz w:val="22"/>
                <w:szCs w:val="22"/>
              </w:rPr>
              <w:t xml:space="preserve"> was very minor then the recommendation will normally be to either drop the matter or to arrange for the employee to have informal coaching or counselling.  Alternatively, if there is a case to answer, the recommendation will normally be for disciplinary proceedings to be commenced against the employee under the company’s formal disciplinary procedure.</w:t>
            </w:r>
          </w:p>
          <w:p w:rsidR="00E56AC5" w:rsidRDefault="00E56AC5" w:rsidP="00E825CA">
            <w:pPr>
              <w:spacing w:after="120"/>
              <w:jc w:val="both"/>
              <w:rPr>
                <w:rFonts w:ascii="Arial" w:hAnsi="Arial" w:cs="Arial"/>
                <w:sz w:val="22"/>
                <w:szCs w:val="22"/>
              </w:rPr>
            </w:pPr>
            <w:r>
              <w:rPr>
                <w:rFonts w:ascii="Arial" w:hAnsi="Arial" w:cs="Arial"/>
                <w:sz w:val="22"/>
                <w:szCs w:val="22"/>
              </w:rPr>
              <w:t>A further meeting should take place once the investigation is complete between</w:t>
            </w:r>
            <w:r w:rsidR="00BA0589">
              <w:rPr>
                <w:rFonts w:ascii="Arial" w:hAnsi="Arial" w:cs="Arial"/>
                <w:sz w:val="22"/>
                <w:szCs w:val="22"/>
              </w:rPr>
              <w:t xml:space="preserve"> the</w:t>
            </w:r>
            <w:r>
              <w:rPr>
                <w:rFonts w:ascii="Arial" w:hAnsi="Arial" w:cs="Arial"/>
                <w:sz w:val="22"/>
                <w:szCs w:val="22"/>
              </w:rPr>
              <w:t xml:space="preserve"> Human Resources Manager, the Investigation Officer and the Interviewing Officer to look at the contents of the investigation and to decide whether a formal disciplinary interview is necessary.  If a formal disciplinary interview is not necessary then the options would be:</w:t>
            </w:r>
          </w:p>
          <w:p w:rsidR="00E56AC5" w:rsidRDefault="00E56AC5" w:rsidP="00E825CA">
            <w:pPr>
              <w:numPr>
                <w:ilvl w:val="0"/>
                <w:numId w:val="38"/>
              </w:numPr>
              <w:tabs>
                <w:tab w:val="left" w:pos="1042"/>
              </w:tabs>
              <w:spacing w:after="120"/>
              <w:jc w:val="both"/>
              <w:rPr>
                <w:rFonts w:ascii="Arial" w:hAnsi="Arial" w:cs="Arial"/>
                <w:sz w:val="22"/>
                <w:szCs w:val="22"/>
              </w:rPr>
            </w:pPr>
            <w:r>
              <w:rPr>
                <w:rFonts w:ascii="Arial" w:hAnsi="Arial" w:cs="Arial"/>
                <w:sz w:val="22"/>
                <w:szCs w:val="22"/>
              </w:rPr>
              <w:t xml:space="preserve">action taken through supervision and </w:t>
            </w:r>
            <w:proofErr w:type="spellStart"/>
            <w:r>
              <w:rPr>
                <w:rFonts w:ascii="Arial" w:hAnsi="Arial" w:cs="Arial"/>
                <w:sz w:val="22"/>
                <w:szCs w:val="22"/>
              </w:rPr>
              <w:t>minuted</w:t>
            </w:r>
            <w:proofErr w:type="spellEnd"/>
          </w:p>
          <w:p w:rsidR="00E56AC5" w:rsidRDefault="00E56AC5" w:rsidP="00E825CA">
            <w:pPr>
              <w:numPr>
                <w:ilvl w:val="0"/>
                <w:numId w:val="38"/>
              </w:numPr>
              <w:tabs>
                <w:tab w:val="left" w:pos="567"/>
              </w:tabs>
              <w:spacing w:after="120"/>
              <w:jc w:val="both"/>
              <w:rPr>
                <w:rFonts w:ascii="Arial" w:hAnsi="Arial" w:cs="Arial"/>
                <w:sz w:val="22"/>
                <w:szCs w:val="22"/>
              </w:rPr>
            </w:pPr>
            <w:r>
              <w:rPr>
                <w:rFonts w:ascii="Arial" w:hAnsi="Arial" w:cs="Arial"/>
                <w:sz w:val="22"/>
                <w:szCs w:val="22"/>
              </w:rPr>
              <w:t>action taken through a</w:t>
            </w:r>
            <w:r w:rsidR="00BA0589">
              <w:rPr>
                <w:rFonts w:ascii="Arial" w:hAnsi="Arial" w:cs="Arial"/>
                <w:sz w:val="22"/>
                <w:szCs w:val="22"/>
              </w:rPr>
              <w:t xml:space="preserve"> Performance Improvement Notice</w:t>
            </w:r>
          </w:p>
          <w:p w:rsidR="00E56AC5" w:rsidRPr="00BB0115" w:rsidRDefault="00E56AC5" w:rsidP="00E825CA">
            <w:pPr>
              <w:tabs>
                <w:tab w:val="left" w:pos="567"/>
              </w:tabs>
              <w:spacing w:after="120"/>
              <w:jc w:val="both"/>
              <w:rPr>
                <w:rFonts w:ascii="Arial" w:hAnsi="Arial" w:cs="Arial"/>
                <w:b/>
                <w:sz w:val="22"/>
                <w:szCs w:val="22"/>
              </w:rPr>
            </w:pPr>
            <w:r>
              <w:rPr>
                <w:rFonts w:ascii="Arial" w:hAnsi="Arial" w:cs="Arial"/>
                <w:sz w:val="22"/>
                <w:szCs w:val="22"/>
              </w:rPr>
              <w:t>If a formal disciplinary interview is necessary then the Human Resources Manager will notify the employee by letter and give the name of the Investigation Officer, the Interviewing Officer and the Appeals Officer.  There may be occasions however</w:t>
            </w:r>
            <w:r w:rsidR="00BA0589">
              <w:rPr>
                <w:rFonts w:ascii="Arial" w:hAnsi="Arial" w:cs="Arial"/>
                <w:sz w:val="22"/>
                <w:szCs w:val="22"/>
              </w:rPr>
              <w:t>,</w:t>
            </w:r>
            <w:r>
              <w:rPr>
                <w:rFonts w:ascii="Arial" w:hAnsi="Arial" w:cs="Arial"/>
                <w:sz w:val="22"/>
                <w:szCs w:val="22"/>
              </w:rPr>
              <w:t xml:space="preserve"> when this approach is not appropriate for example when absolute confidentiality of the investigation is a factor in respect of external proceedings.</w:t>
            </w:r>
          </w:p>
        </w:tc>
        <w:tc>
          <w:tcPr>
            <w:tcW w:w="250" w:type="dxa"/>
            <w:tcBorders>
              <w:right w:val="dashed" w:sz="4" w:space="0" w:color="auto"/>
            </w:tcBorders>
            <w:shd w:val="clear" w:color="auto" w:fill="auto"/>
          </w:tcPr>
          <w:p w:rsidR="00E56AC5" w:rsidRPr="000A4D82" w:rsidRDefault="00E56AC5" w:rsidP="00B537C9">
            <w:pPr>
              <w:spacing w:after="120"/>
              <w:rPr>
                <w:rFonts w:ascii="Arial" w:hAnsi="Arial" w:cs="Arial"/>
              </w:rPr>
            </w:pPr>
          </w:p>
        </w:tc>
        <w:tc>
          <w:tcPr>
            <w:tcW w:w="1557" w:type="dxa"/>
            <w:tcBorders>
              <w:left w:val="dashed" w:sz="4" w:space="0" w:color="auto"/>
            </w:tcBorders>
            <w:shd w:val="clear" w:color="auto" w:fill="auto"/>
          </w:tcPr>
          <w:p w:rsidR="00E56AC5" w:rsidRPr="00E91C27" w:rsidRDefault="00E56AC5" w:rsidP="00B537C9">
            <w:pPr>
              <w:spacing w:after="120"/>
              <w:rPr>
                <w:rFonts w:ascii="Arial" w:hAnsi="Arial" w:cs="Arial"/>
                <w:sz w:val="18"/>
                <w:szCs w:val="18"/>
              </w:rPr>
            </w:pPr>
          </w:p>
          <w:p w:rsidR="00FE1299" w:rsidRPr="00E91C27" w:rsidRDefault="00FE1299" w:rsidP="00B537C9">
            <w:pPr>
              <w:spacing w:after="120"/>
              <w:rPr>
                <w:rFonts w:ascii="Arial" w:hAnsi="Arial" w:cs="Arial"/>
                <w:sz w:val="18"/>
                <w:szCs w:val="18"/>
              </w:rPr>
            </w:pPr>
          </w:p>
          <w:p w:rsidR="00FE1299" w:rsidRPr="00E91C27" w:rsidRDefault="00FE1299" w:rsidP="00B537C9">
            <w:pPr>
              <w:spacing w:after="120"/>
              <w:rPr>
                <w:rFonts w:ascii="Arial" w:hAnsi="Arial" w:cs="Arial"/>
                <w:sz w:val="18"/>
                <w:szCs w:val="18"/>
              </w:rPr>
            </w:pPr>
          </w:p>
          <w:p w:rsidR="00FE1299" w:rsidRPr="00E91C27" w:rsidRDefault="00FE1299" w:rsidP="00B537C9">
            <w:pPr>
              <w:spacing w:after="120"/>
              <w:rPr>
                <w:rFonts w:ascii="Arial" w:hAnsi="Arial" w:cs="Arial"/>
                <w:sz w:val="18"/>
                <w:szCs w:val="18"/>
              </w:rPr>
            </w:pPr>
          </w:p>
          <w:p w:rsidR="00FE1299" w:rsidRPr="00E91C27" w:rsidRDefault="00FE1299" w:rsidP="00B537C9">
            <w:pPr>
              <w:spacing w:after="120"/>
              <w:rPr>
                <w:rFonts w:ascii="Arial" w:hAnsi="Arial" w:cs="Arial"/>
                <w:sz w:val="18"/>
                <w:szCs w:val="18"/>
              </w:rPr>
            </w:pPr>
          </w:p>
          <w:p w:rsidR="00FE1299" w:rsidRPr="00E91C27" w:rsidRDefault="00FE1299" w:rsidP="00B537C9">
            <w:pPr>
              <w:spacing w:after="120"/>
              <w:rPr>
                <w:rFonts w:ascii="Arial" w:hAnsi="Arial" w:cs="Arial"/>
                <w:sz w:val="18"/>
                <w:szCs w:val="18"/>
              </w:rPr>
            </w:pPr>
          </w:p>
          <w:p w:rsidR="0018114A" w:rsidRDefault="0018114A" w:rsidP="00B537C9">
            <w:pPr>
              <w:spacing w:after="120"/>
              <w:rPr>
                <w:rFonts w:ascii="Arial" w:hAnsi="Arial" w:cs="Arial"/>
                <w:sz w:val="18"/>
                <w:szCs w:val="18"/>
              </w:rPr>
            </w:pPr>
          </w:p>
          <w:p w:rsidR="00FE1299" w:rsidRPr="00E91C27" w:rsidRDefault="00FE1299" w:rsidP="00B537C9">
            <w:pPr>
              <w:spacing w:after="120"/>
              <w:rPr>
                <w:rFonts w:ascii="Arial" w:hAnsi="Arial" w:cs="Arial"/>
                <w:sz w:val="18"/>
                <w:szCs w:val="18"/>
              </w:rPr>
            </w:pPr>
            <w:r w:rsidRPr="00E91C27">
              <w:rPr>
                <w:rFonts w:ascii="Arial" w:hAnsi="Arial" w:cs="Arial"/>
                <w:sz w:val="18"/>
                <w:szCs w:val="18"/>
              </w:rPr>
              <w:t>LM</w:t>
            </w:r>
          </w:p>
          <w:p w:rsidR="00FE1299" w:rsidRDefault="00FE1299" w:rsidP="00B537C9">
            <w:pPr>
              <w:spacing w:after="120"/>
              <w:rPr>
                <w:rFonts w:ascii="Arial" w:hAnsi="Arial" w:cs="Arial"/>
                <w:sz w:val="18"/>
                <w:szCs w:val="18"/>
              </w:rPr>
            </w:pPr>
            <w:smartTag w:uri="urn:schemas-microsoft-com:office:smarttags" w:element="stockticker">
              <w:r w:rsidRPr="00E91C27">
                <w:rPr>
                  <w:rFonts w:ascii="Arial" w:hAnsi="Arial" w:cs="Arial"/>
                  <w:sz w:val="18"/>
                  <w:szCs w:val="18"/>
                </w:rPr>
                <w:t>HRS</w:t>
              </w:r>
            </w:smartTag>
          </w:p>
          <w:p w:rsidR="008D0EF2" w:rsidRPr="00E91C27" w:rsidRDefault="008D0EF2" w:rsidP="00B537C9">
            <w:pPr>
              <w:spacing w:after="120"/>
              <w:rPr>
                <w:rFonts w:ascii="Arial" w:hAnsi="Arial" w:cs="Arial"/>
                <w:sz w:val="18"/>
                <w:szCs w:val="18"/>
              </w:rPr>
            </w:pPr>
            <w:r>
              <w:rPr>
                <w:rFonts w:ascii="Arial" w:hAnsi="Arial" w:cs="Arial"/>
                <w:sz w:val="18"/>
                <w:szCs w:val="18"/>
              </w:rPr>
              <w:t>HFPS</w:t>
            </w:r>
          </w:p>
          <w:p w:rsidR="00FE1299" w:rsidRPr="00E91C27" w:rsidRDefault="00FE1299" w:rsidP="00B537C9">
            <w:pPr>
              <w:spacing w:after="120"/>
              <w:rPr>
                <w:rFonts w:ascii="Arial" w:hAnsi="Arial" w:cs="Arial"/>
                <w:sz w:val="18"/>
                <w:szCs w:val="18"/>
              </w:rPr>
            </w:pPr>
          </w:p>
          <w:p w:rsidR="00FE1299" w:rsidRPr="00E91C27" w:rsidRDefault="00FE1299" w:rsidP="00B537C9">
            <w:pPr>
              <w:spacing w:after="120"/>
              <w:rPr>
                <w:rFonts w:ascii="Arial" w:hAnsi="Arial" w:cs="Arial"/>
                <w:sz w:val="18"/>
                <w:szCs w:val="18"/>
              </w:rPr>
            </w:pPr>
            <w:r w:rsidRPr="00E91C27">
              <w:rPr>
                <w:rFonts w:ascii="Arial" w:hAnsi="Arial" w:cs="Arial"/>
                <w:sz w:val="18"/>
                <w:szCs w:val="18"/>
              </w:rPr>
              <w:t>GBM</w:t>
            </w:r>
          </w:p>
          <w:p w:rsidR="00FE1299" w:rsidRPr="00E91C27" w:rsidRDefault="00FE1299" w:rsidP="00B537C9">
            <w:pPr>
              <w:spacing w:after="120"/>
              <w:rPr>
                <w:rFonts w:ascii="Arial" w:hAnsi="Arial" w:cs="Arial"/>
                <w:sz w:val="18"/>
                <w:szCs w:val="18"/>
              </w:rPr>
            </w:pPr>
          </w:p>
          <w:p w:rsidR="00FE1299" w:rsidRPr="00E91C27" w:rsidRDefault="00FE1299" w:rsidP="00B537C9">
            <w:pPr>
              <w:spacing w:after="120"/>
              <w:rPr>
                <w:rFonts w:ascii="Arial" w:hAnsi="Arial" w:cs="Arial"/>
                <w:sz w:val="18"/>
                <w:szCs w:val="18"/>
              </w:rPr>
            </w:pPr>
          </w:p>
          <w:p w:rsidR="00FE1299" w:rsidRPr="00E91C27" w:rsidRDefault="00FE1299" w:rsidP="00B537C9">
            <w:pPr>
              <w:spacing w:after="120"/>
              <w:rPr>
                <w:rFonts w:ascii="Arial" w:hAnsi="Arial" w:cs="Arial"/>
                <w:sz w:val="18"/>
                <w:szCs w:val="18"/>
              </w:rPr>
            </w:pPr>
          </w:p>
          <w:p w:rsidR="00FE1299" w:rsidRPr="00E91C27" w:rsidRDefault="00FE1299" w:rsidP="00B537C9">
            <w:pPr>
              <w:spacing w:after="120"/>
              <w:rPr>
                <w:rFonts w:ascii="Arial" w:hAnsi="Arial" w:cs="Arial"/>
                <w:sz w:val="18"/>
                <w:szCs w:val="18"/>
              </w:rPr>
            </w:pPr>
          </w:p>
          <w:p w:rsidR="00FE1299" w:rsidRPr="00E91C27" w:rsidRDefault="00FE1299" w:rsidP="00B537C9">
            <w:pPr>
              <w:spacing w:after="120"/>
              <w:rPr>
                <w:rFonts w:ascii="Arial" w:hAnsi="Arial" w:cs="Arial"/>
                <w:sz w:val="18"/>
                <w:szCs w:val="18"/>
              </w:rPr>
            </w:pPr>
          </w:p>
          <w:p w:rsidR="00FE1299" w:rsidRPr="00E91C27" w:rsidRDefault="00FE1299" w:rsidP="00B537C9">
            <w:pPr>
              <w:spacing w:after="120"/>
              <w:rPr>
                <w:rFonts w:ascii="Arial" w:hAnsi="Arial" w:cs="Arial"/>
                <w:sz w:val="18"/>
                <w:szCs w:val="18"/>
              </w:rPr>
            </w:pPr>
          </w:p>
          <w:p w:rsidR="00FE1299" w:rsidRPr="00E91C27" w:rsidRDefault="00FE1299" w:rsidP="00B537C9">
            <w:pPr>
              <w:spacing w:after="120"/>
              <w:rPr>
                <w:rFonts w:ascii="Arial" w:hAnsi="Arial" w:cs="Arial"/>
                <w:sz w:val="18"/>
                <w:szCs w:val="18"/>
              </w:rPr>
            </w:pPr>
          </w:p>
          <w:p w:rsidR="00FE1299" w:rsidRPr="00E91C27" w:rsidRDefault="00FE1299" w:rsidP="00B537C9">
            <w:pPr>
              <w:spacing w:after="120"/>
              <w:rPr>
                <w:rFonts w:ascii="Arial" w:hAnsi="Arial" w:cs="Arial"/>
                <w:sz w:val="18"/>
                <w:szCs w:val="18"/>
              </w:rPr>
            </w:pPr>
          </w:p>
          <w:p w:rsidR="00FE1299" w:rsidRPr="00E91C27" w:rsidRDefault="00FE1299" w:rsidP="00B537C9">
            <w:pPr>
              <w:spacing w:after="120"/>
              <w:rPr>
                <w:rFonts w:ascii="Arial" w:hAnsi="Arial" w:cs="Arial"/>
                <w:sz w:val="18"/>
                <w:szCs w:val="18"/>
              </w:rPr>
            </w:pPr>
          </w:p>
          <w:p w:rsidR="00FE1299" w:rsidRPr="00E91C27" w:rsidRDefault="00FE1299" w:rsidP="00B537C9">
            <w:pPr>
              <w:spacing w:after="120"/>
              <w:rPr>
                <w:rFonts w:ascii="Arial" w:hAnsi="Arial" w:cs="Arial"/>
                <w:sz w:val="18"/>
                <w:szCs w:val="18"/>
              </w:rPr>
            </w:pPr>
          </w:p>
          <w:p w:rsidR="00FE1299" w:rsidRPr="00E91C27" w:rsidRDefault="00FE1299" w:rsidP="00B537C9">
            <w:pPr>
              <w:spacing w:after="120"/>
              <w:rPr>
                <w:rFonts w:ascii="Arial" w:hAnsi="Arial" w:cs="Arial"/>
                <w:sz w:val="18"/>
                <w:szCs w:val="18"/>
              </w:rPr>
            </w:pPr>
          </w:p>
          <w:p w:rsidR="00FE1299" w:rsidRPr="00E91C27" w:rsidRDefault="00FE1299" w:rsidP="00B537C9">
            <w:pPr>
              <w:spacing w:after="120"/>
              <w:rPr>
                <w:rFonts w:ascii="Arial" w:hAnsi="Arial" w:cs="Arial"/>
                <w:sz w:val="18"/>
                <w:szCs w:val="18"/>
              </w:rPr>
            </w:pPr>
          </w:p>
          <w:p w:rsidR="00FE1299" w:rsidRPr="00E91C27" w:rsidRDefault="00C759A3" w:rsidP="00B537C9">
            <w:pPr>
              <w:spacing w:after="120"/>
              <w:rPr>
                <w:rFonts w:ascii="Arial" w:hAnsi="Arial" w:cs="Arial"/>
                <w:sz w:val="18"/>
                <w:szCs w:val="18"/>
              </w:rPr>
            </w:pPr>
            <w:r>
              <w:rPr>
                <w:rFonts w:ascii="Arial" w:hAnsi="Arial" w:cs="Arial"/>
                <w:sz w:val="18"/>
                <w:szCs w:val="18"/>
              </w:rPr>
              <w:t>Investigation Officer</w:t>
            </w:r>
          </w:p>
          <w:p w:rsidR="00FE1299" w:rsidRPr="00E91C27" w:rsidRDefault="00FE1299" w:rsidP="00B537C9">
            <w:pPr>
              <w:spacing w:after="120"/>
              <w:rPr>
                <w:rFonts w:ascii="Arial" w:hAnsi="Arial" w:cs="Arial"/>
                <w:sz w:val="18"/>
                <w:szCs w:val="18"/>
              </w:rPr>
            </w:pPr>
          </w:p>
          <w:p w:rsidR="00FE1299" w:rsidRPr="00E91C27" w:rsidRDefault="00FE1299" w:rsidP="00B537C9">
            <w:pPr>
              <w:spacing w:after="120"/>
              <w:rPr>
                <w:rFonts w:ascii="Arial" w:hAnsi="Arial" w:cs="Arial"/>
                <w:sz w:val="18"/>
                <w:szCs w:val="18"/>
              </w:rPr>
            </w:pPr>
          </w:p>
          <w:p w:rsidR="00FE1299" w:rsidRPr="00E91C27" w:rsidRDefault="00FE1299" w:rsidP="00B537C9">
            <w:pPr>
              <w:spacing w:after="120"/>
              <w:rPr>
                <w:rFonts w:ascii="Arial" w:hAnsi="Arial" w:cs="Arial"/>
                <w:sz w:val="18"/>
                <w:szCs w:val="18"/>
              </w:rPr>
            </w:pPr>
          </w:p>
          <w:p w:rsidR="00FE1299" w:rsidRPr="00E91C27" w:rsidRDefault="00FE1299" w:rsidP="00B537C9">
            <w:pPr>
              <w:spacing w:after="120"/>
              <w:rPr>
                <w:rFonts w:ascii="Arial" w:hAnsi="Arial" w:cs="Arial"/>
                <w:sz w:val="18"/>
                <w:szCs w:val="18"/>
              </w:rPr>
            </w:pPr>
          </w:p>
          <w:p w:rsidR="00FE1299" w:rsidRPr="00E91C27" w:rsidRDefault="00FE1299" w:rsidP="00B537C9">
            <w:pPr>
              <w:spacing w:after="120"/>
              <w:rPr>
                <w:rFonts w:ascii="Arial" w:hAnsi="Arial" w:cs="Arial"/>
                <w:sz w:val="18"/>
                <w:szCs w:val="18"/>
              </w:rPr>
            </w:pPr>
            <w:r w:rsidRPr="00E91C27">
              <w:rPr>
                <w:rFonts w:ascii="Arial" w:hAnsi="Arial" w:cs="Arial"/>
                <w:sz w:val="18"/>
                <w:szCs w:val="18"/>
              </w:rPr>
              <w:t>HRM</w:t>
            </w:r>
          </w:p>
          <w:p w:rsidR="00FE1299" w:rsidRPr="00E91C27" w:rsidRDefault="00FE1299" w:rsidP="00B537C9">
            <w:pPr>
              <w:spacing w:after="120"/>
              <w:rPr>
                <w:rFonts w:ascii="Arial" w:hAnsi="Arial" w:cs="Arial"/>
                <w:sz w:val="18"/>
                <w:szCs w:val="18"/>
              </w:rPr>
            </w:pPr>
            <w:r w:rsidRPr="00E91C27">
              <w:rPr>
                <w:rFonts w:ascii="Arial" w:hAnsi="Arial" w:cs="Arial"/>
                <w:sz w:val="18"/>
                <w:szCs w:val="18"/>
              </w:rPr>
              <w:t>Chair</w:t>
            </w:r>
          </w:p>
          <w:p w:rsidR="00FE1299" w:rsidRPr="00E91C27" w:rsidRDefault="00C759A3" w:rsidP="00B537C9">
            <w:pPr>
              <w:spacing w:after="120"/>
              <w:rPr>
                <w:rFonts w:ascii="Arial" w:hAnsi="Arial" w:cs="Arial"/>
                <w:sz w:val="18"/>
                <w:szCs w:val="18"/>
              </w:rPr>
            </w:pPr>
            <w:r>
              <w:rPr>
                <w:rFonts w:ascii="Arial" w:hAnsi="Arial" w:cs="Arial"/>
                <w:sz w:val="18"/>
                <w:szCs w:val="18"/>
              </w:rPr>
              <w:t>Investigation Officer</w:t>
            </w:r>
          </w:p>
          <w:p w:rsidR="00FE1299" w:rsidRPr="00E91C27" w:rsidRDefault="00C759A3" w:rsidP="00B537C9">
            <w:pPr>
              <w:spacing w:after="120"/>
              <w:rPr>
                <w:rFonts w:ascii="Arial" w:hAnsi="Arial" w:cs="Arial"/>
                <w:sz w:val="18"/>
                <w:szCs w:val="18"/>
              </w:rPr>
            </w:pPr>
            <w:r>
              <w:rPr>
                <w:rFonts w:ascii="Arial" w:hAnsi="Arial" w:cs="Arial"/>
                <w:sz w:val="18"/>
                <w:szCs w:val="18"/>
              </w:rPr>
              <w:t>Interviewing Officer</w:t>
            </w:r>
          </w:p>
          <w:p w:rsidR="00FE1299" w:rsidRPr="00E91C27" w:rsidRDefault="00FE1299" w:rsidP="00B537C9">
            <w:pPr>
              <w:spacing w:after="120"/>
              <w:rPr>
                <w:rFonts w:ascii="Arial" w:hAnsi="Arial" w:cs="Arial"/>
                <w:sz w:val="18"/>
                <w:szCs w:val="18"/>
              </w:rPr>
            </w:pPr>
          </w:p>
        </w:tc>
      </w:tr>
      <w:tr w:rsidR="00E56AC5" w:rsidRPr="00436CEC">
        <w:trPr>
          <w:gridAfter w:val="1"/>
          <w:wAfter w:w="7" w:type="dxa"/>
        </w:trPr>
        <w:tc>
          <w:tcPr>
            <w:tcW w:w="588" w:type="dxa"/>
          </w:tcPr>
          <w:p w:rsidR="00E56AC5" w:rsidRPr="00FF2EDD" w:rsidRDefault="00E56AC5" w:rsidP="00B537C9">
            <w:pPr>
              <w:spacing w:after="120"/>
              <w:rPr>
                <w:rFonts w:ascii="Arial" w:hAnsi="Arial" w:cs="Arial"/>
                <w:sz w:val="22"/>
                <w:szCs w:val="22"/>
              </w:rPr>
            </w:pPr>
          </w:p>
        </w:tc>
        <w:tc>
          <w:tcPr>
            <w:tcW w:w="727" w:type="dxa"/>
          </w:tcPr>
          <w:p w:rsidR="00E56AC5" w:rsidRDefault="00E56AC5" w:rsidP="0018114A">
            <w:pPr>
              <w:spacing w:after="120"/>
              <w:rPr>
                <w:rFonts w:ascii="Arial" w:hAnsi="Arial" w:cs="Arial"/>
                <w:sz w:val="22"/>
                <w:szCs w:val="22"/>
              </w:rPr>
            </w:pPr>
          </w:p>
        </w:tc>
        <w:tc>
          <w:tcPr>
            <w:tcW w:w="6840" w:type="dxa"/>
            <w:gridSpan w:val="2"/>
          </w:tcPr>
          <w:p w:rsidR="00E56AC5" w:rsidRDefault="00E56AC5" w:rsidP="00E825CA">
            <w:pPr>
              <w:tabs>
                <w:tab w:val="left" w:pos="567"/>
              </w:tabs>
              <w:spacing w:after="120"/>
              <w:jc w:val="both"/>
              <w:rPr>
                <w:rFonts w:ascii="Arial" w:hAnsi="Arial" w:cs="Arial"/>
                <w:b/>
                <w:sz w:val="22"/>
                <w:szCs w:val="22"/>
              </w:rPr>
            </w:pPr>
            <w:r>
              <w:rPr>
                <w:rFonts w:ascii="Arial" w:hAnsi="Arial" w:cs="Arial"/>
                <w:b/>
                <w:sz w:val="22"/>
                <w:szCs w:val="22"/>
              </w:rPr>
              <w:t>Suspension:</w:t>
            </w:r>
          </w:p>
          <w:p w:rsidR="00506E78" w:rsidRDefault="00E56AC5" w:rsidP="00E825CA">
            <w:pPr>
              <w:spacing w:after="120"/>
              <w:jc w:val="both"/>
              <w:rPr>
                <w:rFonts w:ascii="Arial" w:hAnsi="Arial" w:cs="Arial"/>
                <w:sz w:val="22"/>
                <w:szCs w:val="22"/>
              </w:rPr>
            </w:pPr>
            <w:r>
              <w:rPr>
                <w:rFonts w:ascii="Arial" w:hAnsi="Arial" w:cs="Arial"/>
                <w:sz w:val="22"/>
                <w:szCs w:val="22"/>
              </w:rPr>
              <w:t xml:space="preserve">Suspension itself does not constitute disciplinary action.  In cases where gross misconduct may have occurred or where there are grounds for doubt as to the suitability of an employee to continue at work pending an investigation the employee should be suspended e.g. if the employee is considered to present a potential danger to the children or Company.  </w:t>
            </w:r>
            <w:r w:rsidR="00506E78">
              <w:rPr>
                <w:rFonts w:ascii="Arial" w:hAnsi="Arial" w:cs="Arial"/>
                <w:sz w:val="22"/>
                <w:szCs w:val="22"/>
              </w:rPr>
              <w:t>Before suspension occurs, consideration must be given to the following, have you:</w:t>
            </w:r>
          </w:p>
          <w:p w:rsidR="00506E78" w:rsidRDefault="00506E78" w:rsidP="00F95A4C">
            <w:pPr>
              <w:pStyle w:val="ListParagraph"/>
              <w:numPr>
                <w:ilvl w:val="0"/>
                <w:numId w:val="44"/>
              </w:numPr>
              <w:spacing w:after="120"/>
              <w:jc w:val="both"/>
              <w:rPr>
                <w:rFonts w:ascii="Arial" w:hAnsi="Arial" w:cs="Arial"/>
                <w:sz w:val="22"/>
                <w:szCs w:val="22"/>
              </w:rPr>
            </w:pPr>
            <w:r>
              <w:rPr>
                <w:rFonts w:ascii="Arial" w:hAnsi="Arial" w:cs="Arial"/>
                <w:sz w:val="22"/>
                <w:szCs w:val="22"/>
              </w:rPr>
              <w:t>spoken to those directly involved</w:t>
            </w:r>
            <w:r w:rsidR="001E53B9">
              <w:rPr>
                <w:rFonts w:ascii="Arial" w:hAnsi="Arial" w:cs="Arial"/>
                <w:sz w:val="22"/>
                <w:szCs w:val="22"/>
              </w:rPr>
              <w:t>?</w:t>
            </w:r>
          </w:p>
          <w:p w:rsidR="00506E78" w:rsidRDefault="00506E78" w:rsidP="00F95A4C">
            <w:pPr>
              <w:pStyle w:val="ListParagraph"/>
              <w:numPr>
                <w:ilvl w:val="0"/>
                <w:numId w:val="44"/>
              </w:numPr>
              <w:spacing w:after="120"/>
              <w:jc w:val="both"/>
              <w:rPr>
                <w:rFonts w:ascii="Arial" w:hAnsi="Arial" w:cs="Arial"/>
                <w:sz w:val="22"/>
                <w:szCs w:val="22"/>
              </w:rPr>
            </w:pPr>
            <w:r>
              <w:rPr>
                <w:rFonts w:ascii="Arial" w:hAnsi="Arial" w:cs="Arial"/>
                <w:sz w:val="22"/>
                <w:szCs w:val="22"/>
              </w:rPr>
              <w:t>met with those who claim to h</w:t>
            </w:r>
            <w:r w:rsidR="001E53B9">
              <w:rPr>
                <w:rFonts w:ascii="Arial" w:hAnsi="Arial" w:cs="Arial"/>
                <w:sz w:val="22"/>
                <w:szCs w:val="22"/>
              </w:rPr>
              <w:t>ave</w:t>
            </w:r>
            <w:r>
              <w:rPr>
                <w:rFonts w:ascii="Arial" w:hAnsi="Arial" w:cs="Arial"/>
                <w:sz w:val="22"/>
                <w:szCs w:val="22"/>
              </w:rPr>
              <w:t xml:space="preserve"> witnessed the event</w:t>
            </w:r>
            <w:r w:rsidR="001E53B9">
              <w:rPr>
                <w:rFonts w:ascii="Arial" w:hAnsi="Arial" w:cs="Arial"/>
                <w:sz w:val="22"/>
                <w:szCs w:val="22"/>
              </w:rPr>
              <w:t>?</w:t>
            </w:r>
          </w:p>
          <w:p w:rsidR="00506E78" w:rsidRDefault="00506E78" w:rsidP="00F95A4C">
            <w:pPr>
              <w:pStyle w:val="ListParagraph"/>
              <w:numPr>
                <w:ilvl w:val="0"/>
                <w:numId w:val="44"/>
              </w:numPr>
              <w:spacing w:after="120"/>
              <w:jc w:val="both"/>
              <w:rPr>
                <w:rFonts w:ascii="Arial" w:hAnsi="Arial" w:cs="Arial"/>
                <w:sz w:val="22"/>
                <w:szCs w:val="22"/>
              </w:rPr>
            </w:pPr>
            <w:r>
              <w:rPr>
                <w:rFonts w:ascii="Arial" w:hAnsi="Arial" w:cs="Arial"/>
                <w:sz w:val="22"/>
                <w:szCs w:val="22"/>
              </w:rPr>
              <w:t>reviewed any other evidence that is available</w:t>
            </w:r>
            <w:r w:rsidR="001E53B9">
              <w:rPr>
                <w:rFonts w:ascii="Arial" w:hAnsi="Arial" w:cs="Arial"/>
                <w:sz w:val="22"/>
                <w:szCs w:val="22"/>
              </w:rPr>
              <w:t>?</w:t>
            </w:r>
          </w:p>
          <w:p w:rsidR="00506E78" w:rsidRDefault="00506E78" w:rsidP="00F95A4C">
            <w:pPr>
              <w:pStyle w:val="ListParagraph"/>
              <w:numPr>
                <w:ilvl w:val="0"/>
                <w:numId w:val="44"/>
              </w:numPr>
              <w:spacing w:after="120"/>
              <w:jc w:val="both"/>
              <w:rPr>
                <w:rFonts w:ascii="Arial" w:hAnsi="Arial" w:cs="Arial"/>
                <w:sz w:val="22"/>
                <w:szCs w:val="22"/>
              </w:rPr>
            </w:pPr>
            <w:r>
              <w:rPr>
                <w:rFonts w:ascii="Arial" w:hAnsi="Arial" w:cs="Arial"/>
                <w:sz w:val="22"/>
                <w:szCs w:val="22"/>
              </w:rPr>
              <w:t>carried out an initial investigation of this evidence</w:t>
            </w:r>
            <w:r w:rsidR="001E53B9">
              <w:rPr>
                <w:rFonts w:ascii="Arial" w:hAnsi="Arial" w:cs="Arial"/>
                <w:sz w:val="22"/>
                <w:szCs w:val="22"/>
              </w:rPr>
              <w:t>?</w:t>
            </w:r>
          </w:p>
          <w:p w:rsidR="00506E78" w:rsidRDefault="00506E78" w:rsidP="00F95A4C">
            <w:pPr>
              <w:pStyle w:val="ListParagraph"/>
              <w:numPr>
                <w:ilvl w:val="0"/>
                <w:numId w:val="44"/>
              </w:numPr>
              <w:spacing w:after="120"/>
              <w:jc w:val="both"/>
              <w:rPr>
                <w:rFonts w:ascii="Arial" w:hAnsi="Arial" w:cs="Arial"/>
                <w:sz w:val="22"/>
                <w:szCs w:val="22"/>
              </w:rPr>
            </w:pPr>
            <w:r>
              <w:rPr>
                <w:rFonts w:ascii="Arial" w:hAnsi="Arial" w:cs="Arial"/>
                <w:sz w:val="22"/>
                <w:szCs w:val="22"/>
              </w:rPr>
              <w:t>weighed up the risks in not suspending the employee</w:t>
            </w:r>
            <w:r w:rsidR="001E53B9">
              <w:rPr>
                <w:rFonts w:ascii="Arial" w:hAnsi="Arial" w:cs="Arial"/>
                <w:sz w:val="22"/>
                <w:szCs w:val="22"/>
              </w:rPr>
              <w:t>?</w:t>
            </w:r>
          </w:p>
          <w:p w:rsidR="00506E78" w:rsidRDefault="00506E78" w:rsidP="00F95A4C">
            <w:pPr>
              <w:pStyle w:val="ListParagraph"/>
              <w:spacing w:after="120"/>
              <w:jc w:val="both"/>
              <w:rPr>
                <w:rFonts w:ascii="Arial" w:hAnsi="Arial" w:cs="Arial"/>
                <w:sz w:val="22"/>
                <w:szCs w:val="22"/>
              </w:rPr>
            </w:pPr>
          </w:p>
          <w:p w:rsidR="00506E78" w:rsidRDefault="00506E78">
            <w:pPr>
              <w:spacing w:after="120"/>
              <w:jc w:val="both"/>
              <w:rPr>
                <w:rFonts w:ascii="Arial" w:hAnsi="Arial" w:cs="Arial"/>
                <w:sz w:val="22"/>
                <w:szCs w:val="22"/>
              </w:rPr>
            </w:pPr>
            <w:r>
              <w:rPr>
                <w:rFonts w:ascii="Arial" w:hAnsi="Arial" w:cs="Arial"/>
                <w:sz w:val="22"/>
                <w:szCs w:val="22"/>
              </w:rPr>
              <w:t>Consideration should be given to options other than suspension i.e. have you considered:</w:t>
            </w:r>
          </w:p>
          <w:p w:rsidR="00506E78" w:rsidRDefault="00506E78" w:rsidP="00F95A4C">
            <w:pPr>
              <w:pStyle w:val="ListParagraph"/>
              <w:numPr>
                <w:ilvl w:val="0"/>
                <w:numId w:val="45"/>
              </w:numPr>
              <w:spacing w:after="120"/>
              <w:jc w:val="both"/>
              <w:rPr>
                <w:rFonts w:ascii="Arial" w:hAnsi="Arial" w:cs="Arial"/>
                <w:sz w:val="22"/>
                <w:szCs w:val="22"/>
              </w:rPr>
            </w:pPr>
            <w:r>
              <w:rPr>
                <w:rFonts w:ascii="Arial" w:hAnsi="Arial" w:cs="Arial"/>
                <w:sz w:val="22"/>
                <w:szCs w:val="22"/>
              </w:rPr>
              <w:t>moving them to another department</w:t>
            </w:r>
            <w:r w:rsidR="001E53B9">
              <w:rPr>
                <w:rFonts w:ascii="Arial" w:hAnsi="Arial" w:cs="Arial"/>
                <w:sz w:val="22"/>
                <w:szCs w:val="22"/>
              </w:rPr>
              <w:t>?</w:t>
            </w:r>
          </w:p>
          <w:p w:rsidR="00506E78" w:rsidRDefault="00506E78" w:rsidP="00F95A4C">
            <w:pPr>
              <w:pStyle w:val="ListParagraph"/>
              <w:numPr>
                <w:ilvl w:val="0"/>
                <w:numId w:val="45"/>
              </w:numPr>
              <w:spacing w:after="120"/>
              <w:jc w:val="both"/>
              <w:rPr>
                <w:rFonts w:ascii="Arial" w:hAnsi="Arial" w:cs="Arial"/>
                <w:sz w:val="22"/>
                <w:szCs w:val="22"/>
              </w:rPr>
            </w:pPr>
            <w:r>
              <w:rPr>
                <w:rFonts w:ascii="Arial" w:hAnsi="Arial" w:cs="Arial"/>
                <w:sz w:val="22"/>
                <w:szCs w:val="22"/>
              </w:rPr>
              <w:t>limiting IT access (where applicable)</w:t>
            </w:r>
            <w:r w:rsidR="001E53B9">
              <w:rPr>
                <w:rFonts w:ascii="Arial" w:hAnsi="Arial" w:cs="Arial"/>
                <w:sz w:val="22"/>
                <w:szCs w:val="22"/>
              </w:rPr>
              <w:t>?</w:t>
            </w:r>
          </w:p>
          <w:p w:rsidR="00506E78" w:rsidRDefault="00506E78" w:rsidP="00F95A4C">
            <w:pPr>
              <w:pStyle w:val="ListParagraph"/>
              <w:numPr>
                <w:ilvl w:val="0"/>
                <w:numId w:val="45"/>
              </w:numPr>
              <w:spacing w:after="120"/>
              <w:jc w:val="both"/>
              <w:rPr>
                <w:rFonts w:ascii="Arial" w:hAnsi="Arial" w:cs="Arial"/>
                <w:sz w:val="22"/>
                <w:szCs w:val="22"/>
              </w:rPr>
            </w:pPr>
            <w:r>
              <w:rPr>
                <w:rFonts w:ascii="Arial" w:hAnsi="Arial" w:cs="Arial"/>
                <w:sz w:val="22"/>
                <w:szCs w:val="22"/>
              </w:rPr>
              <w:t>restricting their access to certain areas of your business</w:t>
            </w:r>
            <w:r w:rsidR="001E53B9">
              <w:rPr>
                <w:rFonts w:ascii="Arial" w:hAnsi="Arial" w:cs="Arial"/>
                <w:sz w:val="22"/>
                <w:szCs w:val="22"/>
              </w:rPr>
              <w:t>?</w:t>
            </w:r>
          </w:p>
          <w:p w:rsidR="00506E78" w:rsidRPr="00F95A4C" w:rsidRDefault="00506E78" w:rsidP="00F95A4C">
            <w:pPr>
              <w:pStyle w:val="ListParagraph"/>
              <w:numPr>
                <w:ilvl w:val="0"/>
                <w:numId w:val="45"/>
              </w:numPr>
              <w:spacing w:after="120"/>
              <w:jc w:val="both"/>
              <w:rPr>
                <w:rFonts w:ascii="Arial" w:hAnsi="Arial" w:cs="Arial"/>
                <w:sz w:val="22"/>
                <w:szCs w:val="22"/>
              </w:rPr>
            </w:pPr>
            <w:r>
              <w:rPr>
                <w:rFonts w:ascii="Arial" w:hAnsi="Arial" w:cs="Arial"/>
                <w:sz w:val="22"/>
                <w:szCs w:val="22"/>
              </w:rPr>
              <w:lastRenderedPageBreak/>
              <w:t>whether you can temporarily transfer them to another nearby site?</w:t>
            </w:r>
          </w:p>
          <w:p w:rsidR="00E56AC5" w:rsidRPr="00F95A4C" w:rsidRDefault="00E56AC5" w:rsidP="00506E78">
            <w:pPr>
              <w:spacing w:after="120"/>
              <w:jc w:val="both"/>
              <w:rPr>
                <w:rFonts w:ascii="Arial" w:hAnsi="Arial" w:cs="Arial"/>
                <w:sz w:val="22"/>
                <w:szCs w:val="22"/>
              </w:rPr>
            </w:pPr>
            <w:r w:rsidRPr="00F95A4C">
              <w:rPr>
                <w:rFonts w:ascii="Arial" w:hAnsi="Arial" w:cs="Arial"/>
                <w:sz w:val="22"/>
                <w:szCs w:val="22"/>
              </w:rPr>
              <w:t>During a period of suspension an employee will normally continue to receive basic pay in accordance with their conditions of service.</w:t>
            </w:r>
          </w:p>
          <w:p w:rsidR="00E56AC5" w:rsidRDefault="00E56AC5" w:rsidP="00E825CA">
            <w:pPr>
              <w:spacing w:after="120"/>
              <w:jc w:val="both"/>
              <w:rPr>
                <w:rFonts w:ascii="Arial" w:hAnsi="Arial" w:cs="Arial"/>
                <w:sz w:val="22"/>
                <w:szCs w:val="22"/>
              </w:rPr>
            </w:pPr>
            <w:r>
              <w:rPr>
                <w:rFonts w:ascii="Arial" w:hAnsi="Arial" w:cs="Arial"/>
                <w:sz w:val="22"/>
                <w:szCs w:val="22"/>
              </w:rPr>
              <w:t xml:space="preserve">Normally the decision to suspend an employee will be taken in full consultation with the </w:t>
            </w:r>
            <w:r w:rsidR="001E53B9">
              <w:rPr>
                <w:rFonts w:ascii="Arial" w:hAnsi="Arial" w:cs="Arial"/>
                <w:sz w:val="22"/>
                <w:szCs w:val="22"/>
              </w:rPr>
              <w:t xml:space="preserve">Head of </w:t>
            </w:r>
            <w:r w:rsidR="007B5D0D">
              <w:rPr>
                <w:rFonts w:ascii="Arial" w:hAnsi="Arial" w:cs="Arial"/>
                <w:sz w:val="22"/>
                <w:szCs w:val="22"/>
              </w:rPr>
              <w:t xml:space="preserve"> Family Placement</w:t>
            </w:r>
            <w:r w:rsidR="001E53B9">
              <w:rPr>
                <w:rFonts w:ascii="Arial" w:hAnsi="Arial" w:cs="Arial"/>
                <w:sz w:val="22"/>
                <w:szCs w:val="22"/>
              </w:rPr>
              <w:t xml:space="preserve"> Services</w:t>
            </w:r>
            <w:r w:rsidR="007B5D0D">
              <w:rPr>
                <w:rFonts w:ascii="Arial" w:hAnsi="Arial" w:cs="Arial"/>
                <w:sz w:val="22"/>
                <w:szCs w:val="22"/>
              </w:rPr>
              <w:t xml:space="preserve">, </w:t>
            </w:r>
            <w:r>
              <w:rPr>
                <w:rFonts w:ascii="Arial" w:hAnsi="Arial" w:cs="Arial"/>
                <w:sz w:val="22"/>
                <w:szCs w:val="22"/>
              </w:rPr>
              <w:t xml:space="preserve"> Group Operations Manager or </w:t>
            </w:r>
            <w:r w:rsidR="00BA0589">
              <w:rPr>
                <w:rFonts w:ascii="Arial" w:hAnsi="Arial" w:cs="Arial"/>
                <w:sz w:val="22"/>
                <w:szCs w:val="22"/>
              </w:rPr>
              <w:t xml:space="preserve">Group </w:t>
            </w:r>
            <w:r>
              <w:rPr>
                <w:rFonts w:ascii="Arial" w:hAnsi="Arial" w:cs="Arial"/>
                <w:sz w:val="22"/>
                <w:szCs w:val="22"/>
              </w:rPr>
              <w:t xml:space="preserve">Business Manager. </w:t>
            </w:r>
            <w:r w:rsidR="001E53B9">
              <w:rPr>
                <w:rFonts w:ascii="Arial" w:hAnsi="Arial" w:cs="Arial"/>
                <w:sz w:val="22"/>
                <w:szCs w:val="22"/>
              </w:rPr>
              <w:t xml:space="preserve"> </w:t>
            </w:r>
            <w:r>
              <w:rPr>
                <w:rFonts w:ascii="Arial" w:hAnsi="Arial" w:cs="Arial"/>
                <w:sz w:val="22"/>
                <w:szCs w:val="22"/>
              </w:rPr>
              <w:t>In exceptional circumstances, (e.g. none of the above are contactable) a Registered Manager, or the equivalent, may suspend and justify their decision to thei</w:t>
            </w:r>
            <w:r w:rsidR="00B3704B">
              <w:rPr>
                <w:rFonts w:ascii="Arial" w:hAnsi="Arial" w:cs="Arial"/>
                <w:sz w:val="22"/>
                <w:szCs w:val="22"/>
              </w:rPr>
              <w:t>r S</w:t>
            </w:r>
            <w:r>
              <w:rPr>
                <w:rFonts w:ascii="Arial" w:hAnsi="Arial" w:cs="Arial"/>
                <w:sz w:val="22"/>
                <w:szCs w:val="22"/>
              </w:rPr>
              <w:t xml:space="preserve">enior </w:t>
            </w:r>
            <w:r w:rsidR="00B3704B">
              <w:rPr>
                <w:rFonts w:ascii="Arial" w:hAnsi="Arial" w:cs="Arial"/>
                <w:sz w:val="22"/>
                <w:szCs w:val="22"/>
              </w:rPr>
              <w:t>M</w:t>
            </w:r>
            <w:r>
              <w:rPr>
                <w:rFonts w:ascii="Arial" w:hAnsi="Arial" w:cs="Arial"/>
                <w:sz w:val="22"/>
                <w:szCs w:val="22"/>
              </w:rPr>
              <w:t>anager at the earliest opportunity</w:t>
            </w:r>
          </w:p>
          <w:p w:rsidR="00E56AC5" w:rsidRDefault="00E56AC5" w:rsidP="00E825CA">
            <w:pPr>
              <w:spacing w:after="120"/>
              <w:jc w:val="both"/>
              <w:rPr>
                <w:rFonts w:ascii="Arial" w:hAnsi="Arial" w:cs="Arial"/>
                <w:sz w:val="22"/>
                <w:szCs w:val="22"/>
              </w:rPr>
            </w:pPr>
            <w:r>
              <w:rPr>
                <w:rFonts w:ascii="Arial" w:hAnsi="Arial" w:cs="Arial"/>
                <w:sz w:val="22"/>
                <w:szCs w:val="22"/>
              </w:rPr>
              <w:t xml:space="preserve">Should suspension occur the Human Resources Manager will send the suspended employee a letter of suspension.  This will inform them that they should not enter their place of work or contact colleagues at their work place.  The letter will include details of why the employee is being suspended and that they </w:t>
            </w:r>
            <w:r w:rsidR="00506E78">
              <w:rPr>
                <w:rFonts w:ascii="Arial" w:hAnsi="Arial" w:cs="Arial"/>
                <w:sz w:val="22"/>
                <w:szCs w:val="22"/>
              </w:rPr>
              <w:t xml:space="preserve">may </w:t>
            </w:r>
            <w:r>
              <w:rPr>
                <w:rFonts w:ascii="Arial" w:hAnsi="Arial" w:cs="Arial"/>
                <w:sz w:val="22"/>
                <w:szCs w:val="22"/>
              </w:rPr>
              <w:t>be called in for a hearing as soon as is practicable but will be dependent upon the investigation.</w:t>
            </w:r>
          </w:p>
          <w:p w:rsidR="00E56AC5" w:rsidRDefault="00E56AC5" w:rsidP="00E825CA">
            <w:pPr>
              <w:spacing w:after="120"/>
              <w:jc w:val="both"/>
              <w:rPr>
                <w:rFonts w:ascii="Arial" w:hAnsi="Arial" w:cs="Arial"/>
                <w:b/>
                <w:sz w:val="22"/>
                <w:szCs w:val="22"/>
              </w:rPr>
            </w:pPr>
            <w:r>
              <w:rPr>
                <w:rFonts w:ascii="Arial" w:hAnsi="Arial" w:cs="Arial"/>
                <w:sz w:val="22"/>
                <w:szCs w:val="22"/>
              </w:rPr>
              <w:t xml:space="preserve">During suspension the employee must inform </w:t>
            </w:r>
            <w:r w:rsidR="00BA0589">
              <w:rPr>
                <w:rFonts w:ascii="Arial" w:hAnsi="Arial" w:cs="Arial"/>
                <w:sz w:val="22"/>
                <w:szCs w:val="22"/>
              </w:rPr>
              <w:t xml:space="preserve">the </w:t>
            </w:r>
            <w:r>
              <w:rPr>
                <w:rFonts w:ascii="Arial" w:hAnsi="Arial" w:cs="Arial"/>
                <w:sz w:val="22"/>
                <w:szCs w:val="22"/>
              </w:rPr>
              <w:t>Human Resources Manager of a contact address and the employee must be available to attend an interview at any time within normal working hours.  This would include attendance at either a formal disciplinary hearing or an interview with the Investigation Officer.  Any planned absence from the contact address should be notified to Human Resources Manager.</w:t>
            </w:r>
          </w:p>
        </w:tc>
        <w:tc>
          <w:tcPr>
            <w:tcW w:w="250" w:type="dxa"/>
            <w:tcBorders>
              <w:right w:val="dashed" w:sz="4" w:space="0" w:color="auto"/>
            </w:tcBorders>
            <w:shd w:val="clear" w:color="auto" w:fill="auto"/>
          </w:tcPr>
          <w:p w:rsidR="00E56AC5" w:rsidRPr="000A4D82" w:rsidRDefault="00E56AC5" w:rsidP="00B537C9">
            <w:pPr>
              <w:spacing w:after="120"/>
              <w:rPr>
                <w:rFonts w:ascii="Arial" w:hAnsi="Arial" w:cs="Arial"/>
              </w:rPr>
            </w:pPr>
          </w:p>
        </w:tc>
        <w:tc>
          <w:tcPr>
            <w:tcW w:w="1557" w:type="dxa"/>
            <w:tcBorders>
              <w:left w:val="dashed" w:sz="4" w:space="0" w:color="auto"/>
            </w:tcBorders>
            <w:shd w:val="clear" w:color="auto" w:fill="auto"/>
          </w:tcPr>
          <w:p w:rsidR="00E56AC5" w:rsidRPr="00E91C27" w:rsidRDefault="00E56AC5" w:rsidP="00B537C9">
            <w:pPr>
              <w:spacing w:after="120"/>
              <w:rPr>
                <w:rFonts w:ascii="Arial" w:hAnsi="Arial" w:cs="Arial"/>
                <w:sz w:val="18"/>
                <w:szCs w:val="18"/>
              </w:rPr>
            </w:pPr>
          </w:p>
          <w:p w:rsidR="00FE1299" w:rsidRPr="00E91C27" w:rsidRDefault="00FE1299" w:rsidP="00B537C9">
            <w:pPr>
              <w:spacing w:after="120"/>
              <w:rPr>
                <w:rFonts w:ascii="Arial" w:hAnsi="Arial" w:cs="Arial"/>
                <w:sz w:val="18"/>
                <w:szCs w:val="18"/>
              </w:rPr>
            </w:pPr>
          </w:p>
          <w:p w:rsidR="00FE1299" w:rsidRPr="00E91C27" w:rsidRDefault="00FE1299" w:rsidP="00B537C9">
            <w:pPr>
              <w:spacing w:after="120"/>
              <w:rPr>
                <w:rFonts w:ascii="Arial" w:hAnsi="Arial" w:cs="Arial"/>
                <w:sz w:val="18"/>
                <w:szCs w:val="18"/>
              </w:rPr>
            </w:pPr>
          </w:p>
          <w:p w:rsidR="00FE1299" w:rsidRPr="00E91C27" w:rsidRDefault="00FE1299" w:rsidP="00B537C9">
            <w:pPr>
              <w:spacing w:after="120"/>
              <w:rPr>
                <w:rFonts w:ascii="Arial" w:hAnsi="Arial" w:cs="Arial"/>
                <w:sz w:val="18"/>
                <w:szCs w:val="18"/>
              </w:rPr>
            </w:pPr>
          </w:p>
          <w:p w:rsidR="00FE1299" w:rsidRPr="00E91C27" w:rsidRDefault="00FE1299" w:rsidP="00B537C9">
            <w:pPr>
              <w:spacing w:after="120"/>
              <w:rPr>
                <w:rFonts w:ascii="Arial" w:hAnsi="Arial" w:cs="Arial"/>
                <w:sz w:val="18"/>
                <w:szCs w:val="18"/>
              </w:rPr>
            </w:pPr>
          </w:p>
          <w:p w:rsidR="00FE1299" w:rsidRPr="00E91C27" w:rsidRDefault="00FE1299" w:rsidP="00B537C9">
            <w:pPr>
              <w:spacing w:after="120"/>
              <w:rPr>
                <w:rFonts w:ascii="Arial" w:hAnsi="Arial" w:cs="Arial"/>
                <w:sz w:val="18"/>
                <w:szCs w:val="18"/>
              </w:rPr>
            </w:pPr>
          </w:p>
          <w:p w:rsidR="00FE1299" w:rsidRPr="00E91C27" w:rsidRDefault="00FE1299" w:rsidP="00B537C9">
            <w:pPr>
              <w:spacing w:after="120"/>
              <w:rPr>
                <w:rFonts w:ascii="Arial" w:hAnsi="Arial" w:cs="Arial"/>
                <w:sz w:val="18"/>
                <w:szCs w:val="18"/>
              </w:rPr>
            </w:pPr>
          </w:p>
          <w:p w:rsidR="00FE1299" w:rsidRPr="00E91C27" w:rsidRDefault="00FE1299" w:rsidP="00B537C9">
            <w:pPr>
              <w:spacing w:after="120"/>
              <w:rPr>
                <w:rFonts w:ascii="Arial" w:hAnsi="Arial" w:cs="Arial"/>
                <w:sz w:val="18"/>
                <w:szCs w:val="18"/>
              </w:rPr>
            </w:pPr>
          </w:p>
          <w:p w:rsidR="00FE1299" w:rsidRPr="00E91C27" w:rsidRDefault="00FE1299" w:rsidP="00B537C9">
            <w:pPr>
              <w:spacing w:after="120"/>
              <w:rPr>
                <w:rFonts w:ascii="Arial" w:hAnsi="Arial" w:cs="Arial"/>
                <w:sz w:val="18"/>
                <w:szCs w:val="18"/>
              </w:rPr>
            </w:pPr>
          </w:p>
          <w:p w:rsidR="00FE1299" w:rsidRPr="00E91C27" w:rsidRDefault="00FE1299" w:rsidP="00B537C9">
            <w:pPr>
              <w:spacing w:after="120"/>
              <w:rPr>
                <w:rFonts w:ascii="Arial" w:hAnsi="Arial" w:cs="Arial"/>
                <w:sz w:val="18"/>
                <w:szCs w:val="18"/>
              </w:rPr>
            </w:pPr>
          </w:p>
          <w:p w:rsidR="00FE1299" w:rsidRPr="00E91C27" w:rsidRDefault="00FE1299" w:rsidP="00B537C9">
            <w:pPr>
              <w:spacing w:after="120"/>
              <w:rPr>
                <w:rFonts w:ascii="Arial" w:hAnsi="Arial" w:cs="Arial"/>
                <w:sz w:val="18"/>
                <w:szCs w:val="18"/>
              </w:rPr>
            </w:pPr>
          </w:p>
          <w:p w:rsidR="00FE1299" w:rsidRPr="00E91C27" w:rsidRDefault="00FE1299" w:rsidP="00B537C9">
            <w:pPr>
              <w:spacing w:after="120"/>
              <w:rPr>
                <w:rFonts w:ascii="Arial" w:hAnsi="Arial" w:cs="Arial"/>
                <w:sz w:val="18"/>
                <w:szCs w:val="18"/>
              </w:rPr>
            </w:pPr>
          </w:p>
          <w:p w:rsidR="00FE1299" w:rsidRPr="00E91C27" w:rsidRDefault="00FE1299" w:rsidP="00B537C9">
            <w:pPr>
              <w:spacing w:after="120"/>
              <w:rPr>
                <w:rFonts w:ascii="Arial" w:hAnsi="Arial" w:cs="Arial"/>
                <w:sz w:val="18"/>
                <w:szCs w:val="18"/>
              </w:rPr>
            </w:pPr>
          </w:p>
          <w:p w:rsidR="00FE1299" w:rsidRPr="00E91C27" w:rsidRDefault="00FE1299" w:rsidP="00B537C9">
            <w:pPr>
              <w:spacing w:after="120"/>
              <w:rPr>
                <w:rFonts w:ascii="Arial" w:hAnsi="Arial" w:cs="Arial"/>
                <w:sz w:val="18"/>
                <w:szCs w:val="18"/>
              </w:rPr>
            </w:pPr>
            <w:r w:rsidRPr="00E91C27">
              <w:rPr>
                <w:rFonts w:ascii="Arial" w:hAnsi="Arial" w:cs="Arial"/>
                <w:sz w:val="18"/>
                <w:szCs w:val="18"/>
              </w:rPr>
              <w:t>HRM</w:t>
            </w:r>
          </w:p>
          <w:p w:rsidR="00FE1299" w:rsidRPr="00E91C27" w:rsidRDefault="00FE1299" w:rsidP="00B537C9">
            <w:pPr>
              <w:spacing w:after="120"/>
              <w:rPr>
                <w:rFonts w:ascii="Arial" w:hAnsi="Arial" w:cs="Arial"/>
                <w:sz w:val="18"/>
                <w:szCs w:val="18"/>
              </w:rPr>
            </w:pPr>
          </w:p>
          <w:p w:rsidR="00FE1299" w:rsidRPr="00E91C27" w:rsidRDefault="00FE1299" w:rsidP="00B537C9">
            <w:pPr>
              <w:spacing w:after="120"/>
              <w:rPr>
                <w:rFonts w:ascii="Arial" w:hAnsi="Arial" w:cs="Arial"/>
                <w:sz w:val="18"/>
                <w:szCs w:val="18"/>
              </w:rPr>
            </w:pPr>
          </w:p>
          <w:p w:rsidR="00FE1299" w:rsidRPr="00E91C27" w:rsidRDefault="00FE1299" w:rsidP="00B537C9">
            <w:pPr>
              <w:spacing w:after="120"/>
              <w:rPr>
                <w:rFonts w:ascii="Arial" w:hAnsi="Arial" w:cs="Arial"/>
                <w:sz w:val="18"/>
                <w:szCs w:val="18"/>
              </w:rPr>
            </w:pPr>
          </w:p>
          <w:p w:rsidR="00FE1299" w:rsidRPr="00E91C27" w:rsidRDefault="00FE1299" w:rsidP="00B537C9">
            <w:pPr>
              <w:spacing w:after="120"/>
              <w:rPr>
                <w:rFonts w:ascii="Arial" w:hAnsi="Arial" w:cs="Arial"/>
                <w:sz w:val="18"/>
                <w:szCs w:val="18"/>
              </w:rPr>
            </w:pPr>
          </w:p>
          <w:p w:rsidR="00FE1299" w:rsidRDefault="00FE1299" w:rsidP="00B537C9">
            <w:pPr>
              <w:spacing w:after="120"/>
              <w:rPr>
                <w:rFonts w:ascii="Arial" w:hAnsi="Arial" w:cs="Arial"/>
                <w:sz w:val="18"/>
                <w:szCs w:val="18"/>
              </w:rPr>
            </w:pPr>
          </w:p>
          <w:p w:rsidR="00506E78" w:rsidRDefault="00506E78" w:rsidP="00B537C9">
            <w:pPr>
              <w:spacing w:after="120"/>
              <w:rPr>
                <w:rFonts w:ascii="Arial" w:hAnsi="Arial" w:cs="Arial"/>
                <w:sz w:val="18"/>
                <w:szCs w:val="18"/>
              </w:rPr>
            </w:pPr>
          </w:p>
          <w:p w:rsidR="00506E78" w:rsidRDefault="00506E78" w:rsidP="00B537C9">
            <w:pPr>
              <w:spacing w:after="120"/>
              <w:rPr>
                <w:rFonts w:ascii="Arial" w:hAnsi="Arial" w:cs="Arial"/>
                <w:sz w:val="18"/>
                <w:szCs w:val="18"/>
              </w:rPr>
            </w:pPr>
          </w:p>
          <w:p w:rsidR="00506E78" w:rsidRDefault="00506E78" w:rsidP="00B537C9">
            <w:pPr>
              <w:spacing w:after="120"/>
              <w:rPr>
                <w:rFonts w:ascii="Arial" w:hAnsi="Arial" w:cs="Arial"/>
                <w:sz w:val="18"/>
                <w:szCs w:val="18"/>
              </w:rPr>
            </w:pPr>
          </w:p>
          <w:p w:rsidR="00506E78" w:rsidRDefault="00506E78" w:rsidP="00B537C9">
            <w:pPr>
              <w:spacing w:after="120"/>
              <w:rPr>
                <w:rFonts w:ascii="Arial" w:hAnsi="Arial" w:cs="Arial"/>
                <w:sz w:val="18"/>
                <w:szCs w:val="18"/>
              </w:rPr>
            </w:pPr>
          </w:p>
          <w:p w:rsidR="00506E78" w:rsidRDefault="00506E78" w:rsidP="00B537C9">
            <w:pPr>
              <w:spacing w:after="120"/>
              <w:rPr>
                <w:rFonts w:ascii="Arial" w:hAnsi="Arial" w:cs="Arial"/>
                <w:sz w:val="18"/>
                <w:szCs w:val="18"/>
              </w:rPr>
            </w:pPr>
          </w:p>
          <w:p w:rsidR="00506E78" w:rsidRDefault="00506E78" w:rsidP="00B537C9">
            <w:pPr>
              <w:spacing w:after="120"/>
              <w:rPr>
                <w:rFonts w:ascii="Arial" w:hAnsi="Arial" w:cs="Arial"/>
                <w:sz w:val="18"/>
                <w:szCs w:val="18"/>
              </w:rPr>
            </w:pPr>
          </w:p>
          <w:p w:rsidR="00506E78" w:rsidRDefault="00506E78" w:rsidP="00B537C9">
            <w:pPr>
              <w:spacing w:after="120"/>
              <w:rPr>
                <w:rFonts w:ascii="Arial" w:hAnsi="Arial" w:cs="Arial"/>
                <w:sz w:val="18"/>
                <w:szCs w:val="18"/>
              </w:rPr>
            </w:pPr>
          </w:p>
          <w:p w:rsidR="007B5D0D" w:rsidRPr="00E91C27" w:rsidRDefault="007B5D0D" w:rsidP="00B537C9">
            <w:pPr>
              <w:spacing w:after="120"/>
              <w:rPr>
                <w:rFonts w:ascii="Arial" w:hAnsi="Arial" w:cs="Arial"/>
                <w:sz w:val="18"/>
                <w:szCs w:val="18"/>
              </w:rPr>
            </w:pPr>
          </w:p>
          <w:p w:rsidR="00FE1299" w:rsidRPr="00E91C27" w:rsidRDefault="00FE1299" w:rsidP="00B537C9">
            <w:pPr>
              <w:spacing w:after="120"/>
              <w:rPr>
                <w:rFonts w:ascii="Arial" w:hAnsi="Arial" w:cs="Arial"/>
                <w:sz w:val="18"/>
                <w:szCs w:val="18"/>
              </w:rPr>
            </w:pPr>
            <w:r w:rsidRPr="00E91C27">
              <w:rPr>
                <w:rFonts w:ascii="Arial" w:hAnsi="Arial" w:cs="Arial"/>
                <w:sz w:val="18"/>
                <w:szCs w:val="18"/>
              </w:rPr>
              <w:t>HRM</w:t>
            </w:r>
          </w:p>
        </w:tc>
      </w:tr>
      <w:tr w:rsidR="00E56AC5" w:rsidRPr="00436CEC">
        <w:trPr>
          <w:gridAfter w:val="1"/>
          <w:wAfter w:w="7" w:type="dxa"/>
        </w:trPr>
        <w:tc>
          <w:tcPr>
            <w:tcW w:w="588" w:type="dxa"/>
          </w:tcPr>
          <w:p w:rsidR="00E56AC5" w:rsidRPr="00FF2EDD" w:rsidRDefault="00E56AC5" w:rsidP="00B537C9">
            <w:pPr>
              <w:spacing w:after="120"/>
              <w:rPr>
                <w:rFonts w:ascii="Arial" w:hAnsi="Arial" w:cs="Arial"/>
                <w:sz w:val="22"/>
                <w:szCs w:val="22"/>
              </w:rPr>
            </w:pPr>
          </w:p>
        </w:tc>
        <w:tc>
          <w:tcPr>
            <w:tcW w:w="727" w:type="dxa"/>
          </w:tcPr>
          <w:p w:rsidR="00E56AC5" w:rsidRDefault="00E56AC5" w:rsidP="0018114A">
            <w:pPr>
              <w:spacing w:after="120"/>
              <w:rPr>
                <w:rFonts w:ascii="Arial" w:hAnsi="Arial" w:cs="Arial"/>
                <w:sz w:val="22"/>
                <w:szCs w:val="22"/>
              </w:rPr>
            </w:pPr>
          </w:p>
        </w:tc>
        <w:tc>
          <w:tcPr>
            <w:tcW w:w="6840" w:type="dxa"/>
            <w:gridSpan w:val="2"/>
          </w:tcPr>
          <w:p w:rsidR="00E56AC5" w:rsidRDefault="00E56AC5" w:rsidP="00E825CA">
            <w:pPr>
              <w:tabs>
                <w:tab w:val="left" w:pos="567"/>
              </w:tabs>
              <w:spacing w:after="120"/>
              <w:jc w:val="both"/>
              <w:rPr>
                <w:rFonts w:ascii="Arial" w:hAnsi="Arial" w:cs="Arial"/>
                <w:b/>
                <w:sz w:val="22"/>
                <w:szCs w:val="22"/>
              </w:rPr>
            </w:pPr>
            <w:r>
              <w:rPr>
                <w:rFonts w:ascii="Arial" w:hAnsi="Arial" w:cs="Arial"/>
                <w:b/>
                <w:sz w:val="22"/>
                <w:szCs w:val="22"/>
              </w:rPr>
              <w:t>Setting up the Formal Disciplinary Hearing</w:t>
            </w:r>
          </w:p>
          <w:p w:rsidR="00E56AC5" w:rsidRDefault="00E56AC5" w:rsidP="00E825CA">
            <w:pPr>
              <w:numPr>
                <w:ilvl w:val="0"/>
                <w:numId w:val="35"/>
              </w:numPr>
              <w:spacing w:after="120"/>
              <w:jc w:val="both"/>
              <w:rPr>
                <w:rFonts w:ascii="Arial" w:hAnsi="Arial" w:cs="Arial"/>
                <w:sz w:val="22"/>
                <w:szCs w:val="22"/>
              </w:rPr>
            </w:pPr>
            <w:r>
              <w:rPr>
                <w:rFonts w:ascii="Arial" w:hAnsi="Arial" w:cs="Arial"/>
                <w:sz w:val="22"/>
                <w:szCs w:val="22"/>
              </w:rPr>
              <w:t xml:space="preserve">The Human Resources Manager will inform the employee in writing of the requirement for them to attend the disciplinary hearing - at least 5 working days notice will be given (Monday to Friday excluding Bank Holidays).  The letter will clearly state the purpose of the hearing and will give a summary of the areas of concern with sufficient detail for the employee to be able to prepare a response at the hearing.  This letter will also state whether the matters concerned are being considered as potentially constituting Gross Misconduct or Misconduct.  A copy of the Company’s </w:t>
            </w:r>
            <w:r w:rsidR="00BA0589">
              <w:rPr>
                <w:rFonts w:ascii="Arial" w:hAnsi="Arial" w:cs="Arial"/>
                <w:sz w:val="22"/>
                <w:szCs w:val="22"/>
              </w:rPr>
              <w:t>D</w:t>
            </w:r>
            <w:r>
              <w:rPr>
                <w:rFonts w:ascii="Arial" w:hAnsi="Arial" w:cs="Arial"/>
                <w:sz w:val="22"/>
                <w:szCs w:val="22"/>
              </w:rPr>
              <w:t xml:space="preserve">isciplinary </w:t>
            </w:r>
            <w:r w:rsidR="00BA0589">
              <w:rPr>
                <w:rFonts w:ascii="Arial" w:hAnsi="Arial" w:cs="Arial"/>
                <w:sz w:val="22"/>
                <w:szCs w:val="22"/>
              </w:rPr>
              <w:t>P</w:t>
            </w:r>
            <w:r>
              <w:rPr>
                <w:rFonts w:ascii="Arial" w:hAnsi="Arial" w:cs="Arial"/>
                <w:sz w:val="22"/>
                <w:szCs w:val="22"/>
              </w:rPr>
              <w:t>rocedure will be enclosed with the letter.</w:t>
            </w:r>
          </w:p>
          <w:p w:rsidR="00E56AC5" w:rsidRDefault="00E56AC5" w:rsidP="00E825CA">
            <w:pPr>
              <w:numPr>
                <w:ilvl w:val="0"/>
                <w:numId w:val="35"/>
              </w:numPr>
              <w:spacing w:after="120"/>
              <w:jc w:val="both"/>
              <w:rPr>
                <w:rFonts w:ascii="Arial" w:hAnsi="Arial" w:cs="Arial"/>
                <w:sz w:val="22"/>
                <w:szCs w:val="22"/>
              </w:rPr>
            </w:pPr>
            <w:r>
              <w:rPr>
                <w:rFonts w:ascii="Arial" w:hAnsi="Arial" w:cs="Arial"/>
                <w:sz w:val="22"/>
                <w:szCs w:val="22"/>
              </w:rPr>
              <w:t>The letter should confirm the names of the Interviewing Officer and Investigating Officer.</w:t>
            </w:r>
          </w:p>
          <w:p w:rsidR="00E56AC5" w:rsidRDefault="00E56AC5" w:rsidP="00E825CA">
            <w:pPr>
              <w:numPr>
                <w:ilvl w:val="0"/>
                <w:numId w:val="35"/>
              </w:numPr>
              <w:spacing w:after="120"/>
              <w:jc w:val="both"/>
              <w:rPr>
                <w:rFonts w:ascii="Arial" w:hAnsi="Arial" w:cs="Arial"/>
                <w:sz w:val="22"/>
                <w:szCs w:val="22"/>
              </w:rPr>
            </w:pPr>
            <w:r>
              <w:rPr>
                <w:rFonts w:ascii="Arial" w:hAnsi="Arial" w:cs="Arial"/>
                <w:sz w:val="22"/>
                <w:szCs w:val="22"/>
              </w:rPr>
              <w:t xml:space="preserve">The letter will also notify the employee of their right to be accompanied at the hearing by their </w:t>
            </w:r>
            <w:r w:rsidR="00BA0589">
              <w:rPr>
                <w:rFonts w:ascii="Arial" w:hAnsi="Arial" w:cs="Arial"/>
                <w:sz w:val="22"/>
                <w:szCs w:val="22"/>
              </w:rPr>
              <w:t>Union R</w:t>
            </w:r>
            <w:r>
              <w:rPr>
                <w:rFonts w:ascii="Arial" w:hAnsi="Arial" w:cs="Arial"/>
                <w:sz w:val="22"/>
                <w:szCs w:val="22"/>
              </w:rPr>
              <w:t xml:space="preserve">epresentative or a colleague from within the Company.  The hearing may only be postponed if the employee is sick or unable to be represented at the time given or can give any other reason acceptable to the Company. </w:t>
            </w:r>
            <w:r w:rsidR="001E53B9">
              <w:rPr>
                <w:rFonts w:ascii="Arial" w:hAnsi="Arial" w:cs="Arial"/>
                <w:sz w:val="22"/>
                <w:szCs w:val="22"/>
              </w:rPr>
              <w:t xml:space="preserve"> </w:t>
            </w:r>
            <w:r>
              <w:rPr>
                <w:rFonts w:ascii="Arial" w:hAnsi="Arial" w:cs="Arial"/>
                <w:sz w:val="22"/>
                <w:szCs w:val="22"/>
              </w:rPr>
              <w:t>Where a member of the investigation team, witness or manager attending the hearing is unable to attend through illness or unforeseen circumstances then this may constitute a justifiable reason for postponing the Hearing.</w:t>
            </w:r>
          </w:p>
          <w:p w:rsidR="00E56AC5" w:rsidRDefault="00E56AC5" w:rsidP="00E825CA">
            <w:pPr>
              <w:numPr>
                <w:ilvl w:val="0"/>
                <w:numId w:val="35"/>
              </w:numPr>
              <w:spacing w:after="120"/>
              <w:jc w:val="both"/>
              <w:rPr>
                <w:rFonts w:ascii="Arial" w:hAnsi="Arial" w:cs="Arial"/>
                <w:sz w:val="22"/>
                <w:szCs w:val="22"/>
              </w:rPr>
            </w:pPr>
            <w:r>
              <w:rPr>
                <w:rFonts w:ascii="Arial" w:hAnsi="Arial" w:cs="Arial"/>
                <w:sz w:val="22"/>
                <w:szCs w:val="22"/>
              </w:rPr>
              <w:t xml:space="preserve">Employees are entitled to know the evidence which has brought about the disciplinary hearing. </w:t>
            </w:r>
            <w:r w:rsidR="001E53B9">
              <w:rPr>
                <w:rFonts w:ascii="Arial" w:hAnsi="Arial" w:cs="Arial"/>
                <w:sz w:val="22"/>
                <w:szCs w:val="22"/>
              </w:rPr>
              <w:t xml:space="preserve"> </w:t>
            </w:r>
            <w:r>
              <w:rPr>
                <w:rFonts w:ascii="Arial" w:hAnsi="Arial" w:cs="Arial"/>
                <w:sz w:val="22"/>
                <w:szCs w:val="22"/>
              </w:rPr>
              <w:t xml:space="preserve">Any documentary evidence which the Investigating Officer wishes to use at the hearing including any witness statements will be given to the employee and their representative as soon as possible before the hearing and no less than 2 days unless otherwise agreed.  The document will also include the names of any witnesses to be </w:t>
            </w:r>
            <w:r>
              <w:rPr>
                <w:rFonts w:ascii="Arial" w:hAnsi="Arial" w:cs="Arial"/>
                <w:sz w:val="22"/>
                <w:szCs w:val="22"/>
              </w:rPr>
              <w:lastRenderedPageBreak/>
              <w:t>called t</w:t>
            </w:r>
            <w:r w:rsidR="00DD509C">
              <w:rPr>
                <w:rFonts w:ascii="Arial" w:hAnsi="Arial" w:cs="Arial"/>
                <w:sz w:val="22"/>
                <w:szCs w:val="22"/>
              </w:rPr>
              <w:t>o</w:t>
            </w:r>
            <w:r>
              <w:rPr>
                <w:rFonts w:ascii="Arial" w:hAnsi="Arial" w:cs="Arial"/>
                <w:sz w:val="22"/>
                <w:szCs w:val="22"/>
              </w:rPr>
              <w:t xml:space="preserve"> the hearing.</w:t>
            </w:r>
            <w:r w:rsidR="00DD509C">
              <w:rPr>
                <w:rFonts w:ascii="Arial" w:hAnsi="Arial" w:cs="Arial"/>
                <w:sz w:val="22"/>
                <w:szCs w:val="22"/>
              </w:rPr>
              <w:t xml:space="preserve">  It would not be usual practice to call witnesses who have already made a statement.</w:t>
            </w:r>
          </w:p>
          <w:p w:rsidR="00E56AC5" w:rsidRDefault="00E56AC5" w:rsidP="00E825CA">
            <w:pPr>
              <w:numPr>
                <w:ilvl w:val="0"/>
                <w:numId w:val="35"/>
              </w:numPr>
              <w:spacing w:after="120"/>
              <w:jc w:val="both"/>
              <w:rPr>
                <w:rFonts w:ascii="Arial" w:hAnsi="Arial" w:cs="Arial"/>
                <w:sz w:val="22"/>
                <w:szCs w:val="22"/>
              </w:rPr>
            </w:pPr>
            <w:r>
              <w:rPr>
                <w:rFonts w:ascii="Arial" w:hAnsi="Arial" w:cs="Arial"/>
                <w:sz w:val="22"/>
                <w:szCs w:val="22"/>
              </w:rPr>
              <w:t>In the event that new evidence comes to light, any disciplinary hearing that has been scheduled may be postponed.  This will be to enable the party affected to consider this new information and respond accordingly.  The exact duration of the postponement will depend on the nature of the evidence produced, but it will be reasonable in all the circumstances.</w:t>
            </w:r>
          </w:p>
          <w:p w:rsidR="00E56AC5" w:rsidRDefault="00E56AC5" w:rsidP="00E825CA">
            <w:pPr>
              <w:numPr>
                <w:ilvl w:val="0"/>
                <w:numId w:val="35"/>
              </w:numPr>
              <w:spacing w:after="120"/>
              <w:jc w:val="both"/>
              <w:rPr>
                <w:rFonts w:ascii="Arial" w:hAnsi="Arial" w:cs="Arial"/>
                <w:sz w:val="22"/>
                <w:szCs w:val="22"/>
              </w:rPr>
            </w:pPr>
            <w:r>
              <w:rPr>
                <w:rFonts w:ascii="Arial" w:hAnsi="Arial" w:cs="Arial"/>
                <w:sz w:val="22"/>
                <w:szCs w:val="22"/>
              </w:rPr>
              <w:t>The employee must acknowledge receipt of the letter requiring them to attend the hearing in writing.  They should also notify the name and address of any person representing them.</w:t>
            </w:r>
          </w:p>
          <w:p w:rsidR="00E56AC5" w:rsidRDefault="00E56AC5" w:rsidP="00E825CA">
            <w:pPr>
              <w:numPr>
                <w:ilvl w:val="0"/>
                <w:numId w:val="35"/>
              </w:numPr>
              <w:spacing w:after="120"/>
              <w:jc w:val="both"/>
              <w:rPr>
                <w:rFonts w:ascii="Arial" w:hAnsi="Arial" w:cs="Arial"/>
                <w:sz w:val="22"/>
                <w:szCs w:val="22"/>
              </w:rPr>
            </w:pPr>
            <w:r>
              <w:rPr>
                <w:rFonts w:ascii="Arial" w:hAnsi="Arial" w:cs="Arial"/>
                <w:sz w:val="22"/>
                <w:szCs w:val="22"/>
              </w:rPr>
              <w:t xml:space="preserve">The employee must also provide copies of any documents they wish to introduce into the proceedings together with any witness statements and the names of any witnesses </w:t>
            </w:r>
            <w:r w:rsidR="00DD509C">
              <w:rPr>
                <w:rFonts w:ascii="Arial" w:hAnsi="Arial" w:cs="Arial"/>
                <w:sz w:val="22"/>
                <w:szCs w:val="22"/>
              </w:rPr>
              <w:t>they wish to be called</w:t>
            </w:r>
            <w:r>
              <w:rPr>
                <w:rFonts w:ascii="Arial" w:hAnsi="Arial" w:cs="Arial"/>
                <w:sz w:val="22"/>
                <w:szCs w:val="22"/>
              </w:rPr>
              <w:t>.</w:t>
            </w:r>
          </w:p>
          <w:p w:rsidR="00E56AC5" w:rsidRDefault="00E56AC5" w:rsidP="00E825CA">
            <w:pPr>
              <w:numPr>
                <w:ilvl w:val="0"/>
                <w:numId w:val="35"/>
              </w:numPr>
              <w:spacing w:after="120"/>
              <w:jc w:val="both"/>
              <w:rPr>
                <w:rFonts w:ascii="Arial" w:hAnsi="Arial" w:cs="Arial"/>
                <w:sz w:val="22"/>
                <w:szCs w:val="22"/>
              </w:rPr>
            </w:pPr>
            <w:r>
              <w:rPr>
                <w:rFonts w:ascii="Arial" w:hAnsi="Arial" w:cs="Arial"/>
                <w:sz w:val="22"/>
                <w:szCs w:val="22"/>
              </w:rPr>
              <w:t>The hearing will be conducted and chaired by the Interviewing Officer who will be advised by the Human Resources Manager.  The Investigating Officer will be present and the Human Resources Manager or person appointed by the Chair should take notes of the hearing.</w:t>
            </w:r>
          </w:p>
          <w:p w:rsidR="00E56AC5" w:rsidRPr="00E56AC5" w:rsidRDefault="00E56AC5" w:rsidP="00E825CA">
            <w:pPr>
              <w:numPr>
                <w:ilvl w:val="0"/>
                <w:numId w:val="35"/>
              </w:numPr>
              <w:tabs>
                <w:tab w:val="left" w:pos="567"/>
              </w:tabs>
              <w:spacing w:after="120"/>
              <w:jc w:val="both"/>
              <w:rPr>
                <w:rFonts w:ascii="Arial" w:hAnsi="Arial" w:cs="Arial"/>
                <w:sz w:val="22"/>
                <w:szCs w:val="22"/>
              </w:rPr>
            </w:pPr>
            <w:r>
              <w:rPr>
                <w:rFonts w:ascii="Arial" w:hAnsi="Arial" w:cs="Arial"/>
                <w:sz w:val="22"/>
                <w:szCs w:val="22"/>
              </w:rPr>
              <w:t>If witnesses are to be called by either side they will only be present at the proceedings during the time that they are giving their evidence or responding to questions from the parties present.</w:t>
            </w:r>
          </w:p>
        </w:tc>
        <w:tc>
          <w:tcPr>
            <w:tcW w:w="250" w:type="dxa"/>
            <w:tcBorders>
              <w:right w:val="dashed" w:sz="4" w:space="0" w:color="auto"/>
            </w:tcBorders>
            <w:shd w:val="clear" w:color="auto" w:fill="auto"/>
          </w:tcPr>
          <w:p w:rsidR="00E56AC5" w:rsidRPr="000A4D82" w:rsidRDefault="00E56AC5" w:rsidP="00B537C9">
            <w:pPr>
              <w:spacing w:after="120"/>
              <w:rPr>
                <w:rFonts w:ascii="Arial" w:hAnsi="Arial" w:cs="Arial"/>
              </w:rPr>
            </w:pPr>
          </w:p>
        </w:tc>
        <w:tc>
          <w:tcPr>
            <w:tcW w:w="1557" w:type="dxa"/>
            <w:tcBorders>
              <w:left w:val="dashed" w:sz="4" w:space="0" w:color="auto"/>
            </w:tcBorders>
            <w:shd w:val="clear" w:color="auto" w:fill="auto"/>
          </w:tcPr>
          <w:p w:rsidR="00E56AC5" w:rsidRPr="00E91C27" w:rsidRDefault="00E56AC5" w:rsidP="00B537C9">
            <w:pPr>
              <w:spacing w:after="120"/>
              <w:rPr>
                <w:rFonts w:ascii="Arial" w:hAnsi="Arial" w:cs="Arial"/>
                <w:sz w:val="18"/>
                <w:szCs w:val="18"/>
              </w:rPr>
            </w:pPr>
          </w:p>
          <w:p w:rsidR="00FE1299" w:rsidRPr="00E91C27" w:rsidRDefault="00FE1299" w:rsidP="00B537C9">
            <w:pPr>
              <w:spacing w:after="120"/>
              <w:rPr>
                <w:rFonts w:ascii="Arial" w:hAnsi="Arial" w:cs="Arial"/>
                <w:sz w:val="18"/>
                <w:szCs w:val="18"/>
              </w:rPr>
            </w:pPr>
            <w:r w:rsidRPr="00E91C27">
              <w:rPr>
                <w:rFonts w:ascii="Arial" w:hAnsi="Arial" w:cs="Arial"/>
                <w:sz w:val="18"/>
                <w:szCs w:val="18"/>
              </w:rPr>
              <w:t>HRM</w:t>
            </w:r>
          </w:p>
        </w:tc>
      </w:tr>
      <w:tr w:rsidR="00E56AC5" w:rsidRPr="00436CEC">
        <w:trPr>
          <w:gridAfter w:val="1"/>
          <w:wAfter w:w="7" w:type="dxa"/>
        </w:trPr>
        <w:tc>
          <w:tcPr>
            <w:tcW w:w="588" w:type="dxa"/>
          </w:tcPr>
          <w:p w:rsidR="00E56AC5" w:rsidRPr="00FF2EDD" w:rsidRDefault="00E56AC5" w:rsidP="00B537C9">
            <w:pPr>
              <w:spacing w:after="120"/>
              <w:rPr>
                <w:rFonts w:ascii="Arial" w:hAnsi="Arial" w:cs="Arial"/>
                <w:sz w:val="22"/>
                <w:szCs w:val="22"/>
              </w:rPr>
            </w:pPr>
          </w:p>
        </w:tc>
        <w:tc>
          <w:tcPr>
            <w:tcW w:w="727" w:type="dxa"/>
          </w:tcPr>
          <w:p w:rsidR="00E56AC5" w:rsidRPr="00E91C27" w:rsidRDefault="00E56AC5" w:rsidP="00B537C9">
            <w:pPr>
              <w:numPr>
                <w:ilvl w:val="0"/>
                <w:numId w:val="6"/>
              </w:numPr>
              <w:spacing w:after="120"/>
              <w:rPr>
                <w:rFonts w:ascii="Arial" w:hAnsi="Arial" w:cs="Arial"/>
                <w:sz w:val="22"/>
                <w:szCs w:val="22"/>
              </w:rPr>
            </w:pPr>
          </w:p>
        </w:tc>
        <w:tc>
          <w:tcPr>
            <w:tcW w:w="6840" w:type="dxa"/>
            <w:gridSpan w:val="2"/>
          </w:tcPr>
          <w:p w:rsidR="00E56AC5" w:rsidRPr="00BA0589" w:rsidRDefault="00E56AC5" w:rsidP="00E825CA">
            <w:pPr>
              <w:tabs>
                <w:tab w:val="left" w:pos="567"/>
              </w:tabs>
              <w:spacing w:after="120"/>
              <w:ind w:left="12"/>
              <w:jc w:val="both"/>
              <w:rPr>
                <w:rFonts w:ascii="Arial" w:hAnsi="Arial" w:cs="Arial"/>
                <w:b/>
                <w:sz w:val="22"/>
                <w:szCs w:val="22"/>
              </w:rPr>
            </w:pPr>
            <w:r w:rsidRPr="00BA0589">
              <w:rPr>
                <w:rFonts w:ascii="Arial" w:hAnsi="Arial" w:cs="Arial"/>
                <w:b/>
                <w:sz w:val="22"/>
                <w:szCs w:val="22"/>
              </w:rPr>
              <w:t>Procedure at the Formal Disciplinary Hearing</w:t>
            </w:r>
          </w:p>
          <w:p w:rsidR="00E56AC5" w:rsidRPr="0018114A" w:rsidRDefault="00E56AC5" w:rsidP="00E825CA">
            <w:pPr>
              <w:numPr>
                <w:ilvl w:val="0"/>
                <w:numId w:val="40"/>
              </w:numPr>
              <w:tabs>
                <w:tab w:val="clear" w:pos="720"/>
                <w:tab w:val="num" w:pos="492"/>
                <w:tab w:val="left" w:pos="567"/>
              </w:tabs>
              <w:spacing w:after="120"/>
              <w:ind w:left="492" w:hanging="480"/>
              <w:jc w:val="both"/>
              <w:rPr>
                <w:rFonts w:ascii="Arial" w:hAnsi="Arial" w:cs="Arial"/>
                <w:sz w:val="22"/>
                <w:szCs w:val="22"/>
              </w:rPr>
            </w:pPr>
            <w:r w:rsidRPr="0018114A">
              <w:rPr>
                <w:rFonts w:ascii="Arial" w:hAnsi="Arial" w:cs="Arial"/>
                <w:sz w:val="22"/>
                <w:szCs w:val="22"/>
              </w:rPr>
              <w:t>The Interviewing Officer will introduce those present and confirm the status and purpose of the meeting and the procedure to be followed.</w:t>
            </w:r>
          </w:p>
        </w:tc>
        <w:tc>
          <w:tcPr>
            <w:tcW w:w="250" w:type="dxa"/>
            <w:tcBorders>
              <w:right w:val="dashed" w:sz="4" w:space="0" w:color="auto"/>
            </w:tcBorders>
            <w:shd w:val="clear" w:color="auto" w:fill="auto"/>
          </w:tcPr>
          <w:p w:rsidR="00E56AC5" w:rsidRPr="000A4D82" w:rsidRDefault="00E56AC5" w:rsidP="00B537C9">
            <w:pPr>
              <w:spacing w:after="120"/>
              <w:rPr>
                <w:rFonts w:ascii="Arial" w:hAnsi="Arial" w:cs="Arial"/>
              </w:rPr>
            </w:pPr>
          </w:p>
        </w:tc>
        <w:tc>
          <w:tcPr>
            <w:tcW w:w="1557" w:type="dxa"/>
            <w:tcBorders>
              <w:left w:val="dashed" w:sz="4" w:space="0" w:color="auto"/>
            </w:tcBorders>
            <w:shd w:val="clear" w:color="auto" w:fill="auto"/>
          </w:tcPr>
          <w:p w:rsidR="00E56AC5" w:rsidRPr="00E91C27" w:rsidRDefault="00E56AC5" w:rsidP="0018114A">
            <w:pPr>
              <w:spacing w:after="120"/>
              <w:rPr>
                <w:rFonts w:ascii="Arial" w:hAnsi="Arial" w:cs="Arial"/>
                <w:sz w:val="18"/>
                <w:szCs w:val="18"/>
              </w:rPr>
            </w:pPr>
          </w:p>
          <w:p w:rsidR="0018114A" w:rsidRDefault="00FE1299" w:rsidP="0018114A">
            <w:pPr>
              <w:spacing w:after="120"/>
              <w:rPr>
                <w:rFonts w:ascii="Arial" w:hAnsi="Arial" w:cs="Arial"/>
                <w:sz w:val="18"/>
                <w:szCs w:val="18"/>
              </w:rPr>
            </w:pPr>
            <w:r w:rsidRPr="00E91C27">
              <w:rPr>
                <w:rFonts w:ascii="Arial" w:hAnsi="Arial" w:cs="Arial"/>
                <w:sz w:val="18"/>
                <w:szCs w:val="18"/>
              </w:rPr>
              <w:t>Chair</w:t>
            </w:r>
          </w:p>
          <w:p w:rsidR="00E91C27" w:rsidRPr="00E91C27" w:rsidRDefault="00FE1299" w:rsidP="0018114A">
            <w:pPr>
              <w:spacing w:after="120"/>
              <w:rPr>
                <w:rFonts w:ascii="Arial" w:hAnsi="Arial" w:cs="Arial"/>
                <w:sz w:val="18"/>
                <w:szCs w:val="18"/>
              </w:rPr>
            </w:pPr>
            <w:r w:rsidRPr="00E91C27">
              <w:rPr>
                <w:rFonts w:ascii="Arial" w:hAnsi="Arial" w:cs="Arial"/>
                <w:sz w:val="18"/>
                <w:szCs w:val="18"/>
              </w:rPr>
              <w:t>Interviewing Officer</w:t>
            </w:r>
          </w:p>
        </w:tc>
      </w:tr>
      <w:tr w:rsidR="00E91C27" w:rsidRPr="00436CEC">
        <w:trPr>
          <w:gridAfter w:val="1"/>
          <w:wAfter w:w="7" w:type="dxa"/>
        </w:trPr>
        <w:tc>
          <w:tcPr>
            <w:tcW w:w="588" w:type="dxa"/>
          </w:tcPr>
          <w:p w:rsidR="00E91C27" w:rsidRPr="00FF2EDD" w:rsidRDefault="00E91C27" w:rsidP="00B537C9">
            <w:pPr>
              <w:spacing w:after="120"/>
              <w:rPr>
                <w:rFonts w:ascii="Arial" w:hAnsi="Arial" w:cs="Arial"/>
                <w:sz w:val="22"/>
                <w:szCs w:val="22"/>
              </w:rPr>
            </w:pPr>
          </w:p>
        </w:tc>
        <w:tc>
          <w:tcPr>
            <w:tcW w:w="727" w:type="dxa"/>
          </w:tcPr>
          <w:p w:rsidR="00E91C27" w:rsidRPr="00E91C27" w:rsidRDefault="00E91C27" w:rsidP="00E91C27">
            <w:pPr>
              <w:spacing w:after="120"/>
              <w:rPr>
                <w:rFonts w:ascii="Arial" w:hAnsi="Arial" w:cs="Arial"/>
                <w:sz w:val="22"/>
                <w:szCs w:val="22"/>
              </w:rPr>
            </w:pPr>
          </w:p>
        </w:tc>
        <w:tc>
          <w:tcPr>
            <w:tcW w:w="6840" w:type="dxa"/>
            <w:gridSpan w:val="2"/>
          </w:tcPr>
          <w:p w:rsidR="00E91C27" w:rsidRPr="0018114A" w:rsidRDefault="00E91C27" w:rsidP="00E825CA">
            <w:pPr>
              <w:numPr>
                <w:ilvl w:val="0"/>
                <w:numId w:val="40"/>
              </w:numPr>
              <w:tabs>
                <w:tab w:val="clear" w:pos="720"/>
                <w:tab w:val="num" w:pos="492"/>
                <w:tab w:val="left" w:pos="567"/>
              </w:tabs>
              <w:spacing w:after="120"/>
              <w:ind w:left="492" w:hanging="480"/>
              <w:jc w:val="both"/>
              <w:rPr>
                <w:rFonts w:ascii="Arial" w:hAnsi="Arial" w:cs="Arial"/>
                <w:sz w:val="22"/>
                <w:szCs w:val="22"/>
              </w:rPr>
            </w:pPr>
            <w:r w:rsidRPr="0018114A">
              <w:rPr>
                <w:rFonts w:ascii="Arial" w:hAnsi="Arial" w:cs="Arial"/>
                <w:sz w:val="22"/>
                <w:szCs w:val="22"/>
              </w:rPr>
              <w:t>The Interviewing Officer will inform all parties that the interview may be adjourned at any stage at the request of either side.</w:t>
            </w:r>
          </w:p>
        </w:tc>
        <w:tc>
          <w:tcPr>
            <w:tcW w:w="250" w:type="dxa"/>
            <w:tcBorders>
              <w:right w:val="dashed" w:sz="4" w:space="0" w:color="auto"/>
            </w:tcBorders>
            <w:shd w:val="clear" w:color="auto" w:fill="auto"/>
          </w:tcPr>
          <w:p w:rsidR="00E91C27" w:rsidRPr="000A4D82" w:rsidRDefault="00E91C27" w:rsidP="00B537C9">
            <w:pPr>
              <w:spacing w:after="120"/>
              <w:rPr>
                <w:rFonts w:ascii="Arial" w:hAnsi="Arial" w:cs="Arial"/>
              </w:rPr>
            </w:pPr>
          </w:p>
        </w:tc>
        <w:tc>
          <w:tcPr>
            <w:tcW w:w="1557" w:type="dxa"/>
            <w:tcBorders>
              <w:left w:val="dashed" w:sz="4" w:space="0" w:color="auto"/>
            </w:tcBorders>
            <w:shd w:val="clear" w:color="auto" w:fill="auto"/>
          </w:tcPr>
          <w:p w:rsidR="0018114A" w:rsidRDefault="00DB13A0" w:rsidP="0018114A">
            <w:pPr>
              <w:spacing w:after="120"/>
              <w:rPr>
                <w:rFonts w:ascii="Arial" w:hAnsi="Arial" w:cs="Arial"/>
                <w:sz w:val="18"/>
                <w:szCs w:val="18"/>
              </w:rPr>
            </w:pPr>
            <w:r>
              <w:rPr>
                <w:rFonts w:ascii="Arial" w:hAnsi="Arial" w:cs="Arial"/>
                <w:sz w:val="18"/>
                <w:szCs w:val="18"/>
              </w:rPr>
              <w:t>Chair</w:t>
            </w:r>
          </w:p>
          <w:p w:rsidR="00E91C27" w:rsidRPr="00E91C27" w:rsidRDefault="00E91C27" w:rsidP="0018114A">
            <w:pPr>
              <w:spacing w:after="120"/>
              <w:rPr>
                <w:rFonts w:ascii="Arial" w:hAnsi="Arial" w:cs="Arial"/>
                <w:sz w:val="18"/>
                <w:szCs w:val="18"/>
              </w:rPr>
            </w:pPr>
            <w:r w:rsidRPr="00E91C27">
              <w:rPr>
                <w:rFonts w:ascii="Arial" w:hAnsi="Arial" w:cs="Arial"/>
                <w:sz w:val="18"/>
                <w:szCs w:val="18"/>
              </w:rPr>
              <w:t>Interviewing Officer</w:t>
            </w:r>
          </w:p>
        </w:tc>
      </w:tr>
      <w:tr w:rsidR="00E91C27" w:rsidRPr="00436CEC">
        <w:trPr>
          <w:gridAfter w:val="1"/>
          <w:wAfter w:w="7" w:type="dxa"/>
        </w:trPr>
        <w:tc>
          <w:tcPr>
            <w:tcW w:w="588" w:type="dxa"/>
          </w:tcPr>
          <w:p w:rsidR="00E91C27" w:rsidRPr="00FF2EDD" w:rsidRDefault="00E91C27" w:rsidP="00B537C9">
            <w:pPr>
              <w:spacing w:after="120"/>
              <w:rPr>
                <w:rFonts w:ascii="Arial" w:hAnsi="Arial" w:cs="Arial"/>
                <w:sz w:val="22"/>
                <w:szCs w:val="22"/>
              </w:rPr>
            </w:pPr>
          </w:p>
        </w:tc>
        <w:tc>
          <w:tcPr>
            <w:tcW w:w="727" w:type="dxa"/>
          </w:tcPr>
          <w:p w:rsidR="00E91C27" w:rsidRPr="00E91C27" w:rsidRDefault="00E91C27" w:rsidP="00E91C27">
            <w:pPr>
              <w:spacing w:after="120"/>
              <w:rPr>
                <w:rFonts w:ascii="Arial" w:hAnsi="Arial" w:cs="Arial"/>
                <w:sz w:val="22"/>
                <w:szCs w:val="22"/>
              </w:rPr>
            </w:pPr>
          </w:p>
        </w:tc>
        <w:tc>
          <w:tcPr>
            <w:tcW w:w="6840" w:type="dxa"/>
            <w:gridSpan w:val="2"/>
          </w:tcPr>
          <w:p w:rsidR="00E91C27" w:rsidRPr="0018114A" w:rsidRDefault="00E91C27" w:rsidP="00E825CA">
            <w:pPr>
              <w:numPr>
                <w:ilvl w:val="0"/>
                <w:numId w:val="40"/>
              </w:numPr>
              <w:tabs>
                <w:tab w:val="clear" w:pos="720"/>
                <w:tab w:val="num" w:pos="492"/>
                <w:tab w:val="left" w:pos="567"/>
              </w:tabs>
              <w:spacing w:after="120"/>
              <w:ind w:left="492" w:hanging="480"/>
              <w:jc w:val="both"/>
              <w:rPr>
                <w:rFonts w:ascii="Arial" w:hAnsi="Arial" w:cs="Arial"/>
                <w:sz w:val="22"/>
                <w:szCs w:val="22"/>
              </w:rPr>
            </w:pPr>
            <w:r w:rsidRPr="0018114A">
              <w:rPr>
                <w:rFonts w:ascii="Arial" w:hAnsi="Arial" w:cs="Arial"/>
                <w:sz w:val="22"/>
                <w:szCs w:val="22"/>
              </w:rPr>
              <w:t>The Investigation Officer will present a report setting out the areas of concern relating to the employee.</w:t>
            </w:r>
            <w:r w:rsidR="00DD509C">
              <w:rPr>
                <w:rFonts w:ascii="Arial" w:hAnsi="Arial" w:cs="Arial"/>
                <w:sz w:val="22"/>
                <w:szCs w:val="22"/>
              </w:rPr>
              <w:t xml:space="preserve">  They will state precisely what the complaint is and outline the case briefly by going through evidence that has been gathered.</w:t>
            </w:r>
          </w:p>
        </w:tc>
        <w:tc>
          <w:tcPr>
            <w:tcW w:w="250" w:type="dxa"/>
            <w:tcBorders>
              <w:right w:val="dashed" w:sz="4" w:space="0" w:color="auto"/>
            </w:tcBorders>
            <w:shd w:val="clear" w:color="auto" w:fill="auto"/>
          </w:tcPr>
          <w:p w:rsidR="00E91C27" w:rsidRPr="000A4D82" w:rsidRDefault="00E91C27" w:rsidP="00B537C9">
            <w:pPr>
              <w:spacing w:after="120"/>
              <w:rPr>
                <w:rFonts w:ascii="Arial" w:hAnsi="Arial" w:cs="Arial"/>
              </w:rPr>
            </w:pPr>
          </w:p>
        </w:tc>
        <w:tc>
          <w:tcPr>
            <w:tcW w:w="1557" w:type="dxa"/>
            <w:tcBorders>
              <w:left w:val="dashed" w:sz="4" w:space="0" w:color="auto"/>
            </w:tcBorders>
            <w:shd w:val="clear" w:color="auto" w:fill="auto"/>
          </w:tcPr>
          <w:p w:rsidR="00E91C27" w:rsidRPr="00E91C27" w:rsidRDefault="00E91C27" w:rsidP="0018114A">
            <w:pPr>
              <w:spacing w:after="120"/>
              <w:rPr>
                <w:rFonts w:ascii="Arial" w:hAnsi="Arial" w:cs="Arial"/>
                <w:sz w:val="18"/>
                <w:szCs w:val="18"/>
              </w:rPr>
            </w:pPr>
            <w:r w:rsidRPr="00E91C27">
              <w:rPr>
                <w:rFonts w:ascii="Arial" w:hAnsi="Arial" w:cs="Arial"/>
                <w:sz w:val="18"/>
                <w:szCs w:val="18"/>
              </w:rPr>
              <w:t>Investigation Officer</w:t>
            </w:r>
          </w:p>
        </w:tc>
      </w:tr>
      <w:tr w:rsidR="00E91C27" w:rsidRPr="00436CEC">
        <w:trPr>
          <w:gridAfter w:val="1"/>
          <w:wAfter w:w="7" w:type="dxa"/>
        </w:trPr>
        <w:tc>
          <w:tcPr>
            <w:tcW w:w="588" w:type="dxa"/>
          </w:tcPr>
          <w:p w:rsidR="00E91C27" w:rsidRPr="00FF2EDD" w:rsidRDefault="00E91C27" w:rsidP="00B537C9">
            <w:pPr>
              <w:spacing w:after="120"/>
              <w:rPr>
                <w:rFonts w:ascii="Arial" w:hAnsi="Arial" w:cs="Arial"/>
                <w:sz w:val="22"/>
                <w:szCs w:val="22"/>
              </w:rPr>
            </w:pPr>
          </w:p>
        </w:tc>
        <w:tc>
          <w:tcPr>
            <w:tcW w:w="727" w:type="dxa"/>
          </w:tcPr>
          <w:p w:rsidR="00E91C27" w:rsidRPr="00E91C27" w:rsidRDefault="00E91C27" w:rsidP="00E91C27">
            <w:pPr>
              <w:spacing w:after="120"/>
              <w:rPr>
                <w:rFonts w:ascii="Arial" w:hAnsi="Arial" w:cs="Arial"/>
                <w:sz w:val="22"/>
                <w:szCs w:val="22"/>
              </w:rPr>
            </w:pPr>
          </w:p>
        </w:tc>
        <w:tc>
          <w:tcPr>
            <w:tcW w:w="6840" w:type="dxa"/>
            <w:gridSpan w:val="2"/>
          </w:tcPr>
          <w:p w:rsidR="00E91C27" w:rsidRPr="0018114A" w:rsidRDefault="00E91C27" w:rsidP="00E825CA">
            <w:pPr>
              <w:numPr>
                <w:ilvl w:val="0"/>
                <w:numId w:val="40"/>
              </w:numPr>
              <w:tabs>
                <w:tab w:val="clear" w:pos="720"/>
                <w:tab w:val="num" w:pos="492"/>
                <w:tab w:val="left" w:pos="567"/>
              </w:tabs>
              <w:spacing w:after="120"/>
              <w:ind w:left="492" w:hanging="480"/>
              <w:jc w:val="both"/>
              <w:rPr>
                <w:rFonts w:ascii="Arial" w:hAnsi="Arial" w:cs="Arial"/>
                <w:sz w:val="22"/>
                <w:szCs w:val="22"/>
              </w:rPr>
            </w:pPr>
            <w:r w:rsidRPr="0018114A">
              <w:rPr>
                <w:rFonts w:ascii="Arial" w:hAnsi="Arial" w:cs="Arial"/>
                <w:sz w:val="22"/>
                <w:szCs w:val="22"/>
              </w:rPr>
              <w:t>The Interviewing Officer may ask questions of the Investigation Officer calling witnesses as required.</w:t>
            </w:r>
          </w:p>
        </w:tc>
        <w:tc>
          <w:tcPr>
            <w:tcW w:w="250" w:type="dxa"/>
            <w:tcBorders>
              <w:right w:val="dashed" w:sz="4" w:space="0" w:color="auto"/>
            </w:tcBorders>
            <w:shd w:val="clear" w:color="auto" w:fill="auto"/>
          </w:tcPr>
          <w:p w:rsidR="00E91C27" w:rsidRPr="000A4D82" w:rsidRDefault="00E91C27" w:rsidP="00B537C9">
            <w:pPr>
              <w:spacing w:after="120"/>
              <w:rPr>
                <w:rFonts w:ascii="Arial" w:hAnsi="Arial" w:cs="Arial"/>
              </w:rPr>
            </w:pPr>
          </w:p>
        </w:tc>
        <w:tc>
          <w:tcPr>
            <w:tcW w:w="1557" w:type="dxa"/>
            <w:tcBorders>
              <w:left w:val="dashed" w:sz="4" w:space="0" w:color="auto"/>
            </w:tcBorders>
            <w:shd w:val="clear" w:color="auto" w:fill="auto"/>
          </w:tcPr>
          <w:p w:rsidR="00E91C27" w:rsidRPr="00E91C27" w:rsidRDefault="00E91C27" w:rsidP="0018114A">
            <w:pPr>
              <w:spacing w:after="120"/>
              <w:rPr>
                <w:rFonts w:ascii="Arial" w:hAnsi="Arial" w:cs="Arial"/>
                <w:sz w:val="18"/>
                <w:szCs w:val="18"/>
              </w:rPr>
            </w:pPr>
            <w:r w:rsidRPr="00E91C27">
              <w:rPr>
                <w:rFonts w:ascii="Arial" w:hAnsi="Arial" w:cs="Arial"/>
                <w:sz w:val="18"/>
                <w:szCs w:val="18"/>
              </w:rPr>
              <w:t>Interviewing Officer</w:t>
            </w:r>
          </w:p>
        </w:tc>
      </w:tr>
      <w:tr w:rsidR="00E91C27" w:rsidRPr="00436CEC">
        <w:trPr>
          <w:gridAfter w:val="1"/>
          <w:wAfter w:w="7" w:type="dxa"/>
        </w:trPr>
        <w:tc>
          <w:tcPr>
            <w:tcW w:w="588" w:type="dxa"/>
          </w:tcPr>
          <w:p w:rsidR="00E91C27" w:rsidRPr="00FF2EDD" w:rsidRDefault="00E91C27" w:rsidP="00B537C9">
            <w:pPr>
              <w:spacing w:after="120"/>
              <w:rPr>
                <w:rFonts w:ascii="Arial" w:hAnsi="Arial" w:cs="Arial"/>
                <w:sz w:val="22"/>
                <w:szCs w:val="22"/>
              </w:rPr>
            </w:pPr>
          </w:p>
        </w:tc>
        <w:tc>
          <w:tcPr>
            <w:tcW w:w="727" w:type="dxa"/>
          </w:tcPr>
          <w:p w:rsidR="00E91C27" w:rsidRPr="00E91C27" w:rsidRDefault="00E91C27" w:rsidP="00E91C27">
            <w:pPr>
              <w:spacing w:after="120"/>
              <w:rPr>
                <w:rFonts w:ascii="Arial" w:hAnsi="Arial" w:cs="Arial"/>
                <w:sz w:val="22"/>
                <w:szCs w:val="22"/>
              </w:rPr>
            </w:pPr>
          </w:p>
        </w:tc>
        <w:tc>
          <w:tcPr>
            <w:tcW w:w="6840" w:type="dxa"/>
            <w:gridSpan w:val="2"/>
          </w:tcPr>
          <w:p w:rsidR="00E91C27" w:rsidRPr="0018114A" w:rsidRDefault="00E91C27" w:rsidP="00E825CA">
            <w:pPr>
              <w:numPr>
                <w:ilvl w:val="0"/>
                <w:numId w:val="40"/>
              </w:numPr>
              <w:tabs>
                <w:tab w:val="clear" w:pos="720"/>
                <w:tab w:val="num" w:pos="492"/>
                <w:tab w:val="left" w:pos="567"/>
              </w:tabs>
              <w:spacing w:after="120"/>
              <w:ind w:left="492" w:hanging="480"/>
              <w:jc w:val="both"/>
              <w:rPr>
                <w:rFonts w:ascii="Arial" w:hAnsi="Arial" w:cs="Arial"/>
                <w:sz w:val="22"/>
                <w:szCs w:val="22"/>
              </w:rPr>
            </w:pPr>
            <w:r w:rsidRPr="0018114A">
              <w:rPr>
                <w:rFonts w:ascii="Arial" w:hAnsi="Arial" w:cs="Arial"/>
                <w:sz w:val="22"/>
                <w:szCs w:val="22"/>
              </w:rPr>
              <w:t>The employee or their representative may ask questions of the Investigation Officer</w:t>
            </w:r>
            <w:r w:rsidR="00DD509C">
              <w:rPr>
                <w:rFonts w:ascii="Arial" w:hAnsi="Arial" w:cs="Arial"/>
                <w:sz w:val="22"/>
                <w:szCs w:val="22"/>
              </w:rPr>
              <w:t xml:space="preserve"> and given an opportunity to raise points about any information provided by witnesses.</w:t>
            </w:r>
          </w:p>
        </w:tc>
        <w:tc>
          <w:tcPr>
            <w:tcW w:w="250" w:type="dxa"/>
            <w:tcBorders>
              <w:right w:val="dashed" w:sz="4" w:space="0" w:color="auto"/>
            </w:tcBorders>
            <w:shd w:val="clear" w:color="auto" w:fill="auto"/>
          </w:tcPr>
          <w:p w:rsidR="00E91C27" w:rsidRPr="000A4D82" w:rsidRDefault="00E91C27" w:rsidP="00B537C9">
            <w:pPr>
              <w:spacing w:after="120"/>
              <w:rPr>
                <w:rFonts w:ascii="Arial" w:hAnsi="Arial" w:cs="Arial"/>
              </w:rPr>
            </w:pPr>
          </w:p>
        </w:tc>
        <w:tc>
          <w:tcPr>
            <w:tcW w:w="1557" w:type="dxa"/>
            <w:tcBorders>
              <w:left w:val="dashed" w:sz="4" w:space="0" w:color="auto"/>
            </w:tcBorders>
            <w:shd w:val="clear" w:color="auto" w:fill="auto"/>
          </w:tcPr>
          <w:p w:rsidR="0018114A" w:rsidRDefault="00E91C27" w:rsidP="00B537C9">
            <w:pPr>
              <w:spacing w:after="120"/>
              <w:rPr>
                <w:rFonts w:ascii="Arial" w:hAnsi="Arial" w:cs="Arial"/>
                <w:sz w:val="18"/>
                <w:szCs w:val="18"/>
              </w:rPr>
            </w:pPr>
            <w:r w:rsidRPr="00E91C27">
              <w:rPr>
                <w:rFonts w:ascii="Arial" w:hAnsi="Arial" w:cs="Arial"/>
                <w:sz w:val="18"/>
                <w:szCs w:val="18"/>
              </w:rPr>
              <w:t>Employee</w:t>
            </w:r>
          </w:p>
          <w:p w:rsidR="00E91C27" w:rsidRPr="00E91C27" w:rsidRDefault="00E91C27" w:rsidP="00B537C9">
            <w:pPr>
              <w:spacing w:after="120"/>
              <w:rPr>
                <w:rFonts w:ascii="Arial" w:hAnsi="Arial" w:cs="Arial"/>
                <w:sz w:val="18"/>
                <w:szCs w:val="18"/>
              </w:rPr>
            </w:pPr>
            <w:r w:rsidRPr="00E91C27">
              <w:rPr>
                <w:rFonts w:ascii="Arial" w:hAnsi="Arial" w:cs="Arial"/>
                <w:sz w:val="18"/>
                <w:szCs w:val="18"/>
              </w:rPr>
              <w:t>Representative</w:t>
            </w:r>
          </w:p>
        </w:tc>
      </w:tr>
      <w:tr w:rsidR="00E91C27" w:rsidRPr="00436CEC">
        <w:trPr>
          <w:gridAfter w:val="1"/>
          <w:wAfter w:w="7" w:type="dxa"/>
        </w:trPr>
        <w:tc>
          <w:tcPr>
            <w:tcW w:w="588" w:type="dxa"/>
          </w:tcPr>
          <w:p w:rsidR="00E91C27" w:rsidRPr="00FF2EDD" w:rsidRDefault="00E91C27" w:rsidP="00B537C9">
            <w:pPr>
              <w:spacing w:after="120"/>
              <w:rPr>
                <w:rFonts w:ascii="Arial" w:hAnsi="Arial" w:cs="Arial"/>
                <w:sz w:val="22"/>
                <w:szCs w:val="22"/>
              </w:rPr>
            </w:pPr>
          </w:p>
        </w:tc>
        <w:tc>
          <w:tcPr>
            <w:tcW w:w="727" w:type="dxa"/>
          </w:tcPr>
          <w:p w:rsidR="00E91C27" w:rsidRPr="00E91C27" w:rsidRDefault="00E91C27" w:rsidP="00E91C27">
            <w:pPr>
              <w:spacing w:after="120"/>
              <w:rPr>
                <w:rFonts w:ascii="Arial" w:hAnsi="Arial" w:cs="Arial"/>
                <w:sz w:val="22"/>
                <w:szCs w:val="22"/>
              </w:rPr>
            </w:pPr>
          </w:p>
        </w:tc>
        <w:tc>
          <w:tcPr>
            <w:tcW w:w="6840" w:type="dxa"/>
            <w:gridSpan w:val="2"/>
          </w:tcPr>
          <w:p w:rsidR="00E91C27" w:rsidRPr="0018114A" w:rsidRDefault="00E91C27" w:rsidP="00E825CA">
            <w:pPr>
              <w:numPr>
                <w:ilvl w:val="0"/>
                <w:numId w:val="40"/>
              </w:numPr>
              <w:tabs>
                <w:tab w:val="clear" w:pos="720"/>
                <w:tab w:val="num" w:pos="492"/>
                <w:tab w:val="left" w:pos="567"/>
              </w:tabs>
              <w:spacing w:after="120"/>
              <w:ind w:left="492" w:hanging="480"/>
              <w:jc w:val="both"/>
              <w:rPr>
                <w:rFonts w:ascii="Arial" w:hAnsi="Arial" w:cs="Arial"/>
                <w:sz w:val="22"/>
                <w:szCs w:val="22"/>
              </w:rPr>
            </w:pPr>
            <w:r w:rsidRPr="0018114A">
              <w:rPr>
                <w:rFonts w:ascii="Arial" w:hAnsi="Arial" w:cs="Arial"/>
                <w:sz w:val="22"/>
                <w:szCs w:val="22"/>
              </w:rPr>
              <w:t>The Human Resources Manager may ask questions of the Investigation Officer</w:t>
            </w:r>
            <w:r w:rsidR="00BA0589">
              <w:rPr>
                <w:rFonts w:ascii="Arial" w:hAnsi="Arial" w:cs="Arial"/>
                <w:sz w:val="22"/>
                <w:szCs w:val="22"/>
              </w:rPr>
              <w:t>.</w:t>
            </w:r>
          </w:p>
        </w:tc>
        <w:tc>
          <w:tcPr>
            <w:tcW w:w="250" w:type="dxa"/>
            <w:tcBorders>
              <w:right w:val="dashed" w:sz="4" w:space="0" w:color="auto"/>
            </w:tcBorders>
            <w:shd w:val="clear" w:color="auto" w:fill="auto"/>
          </w:tcPr>
          <w:p w:rsidR="00E91C27" w:rsidRPr="000A4D82" w:rsidRDefault="00E91C27" w:rsidP="00B537C9">
            <w:pPr>
              <w:spacing w:after="120"/>
              <w:rPr>
                <w:rFonts w:ascii="Arial" w:hAnsi="Arial" w:cs="Arial"/>
              </w:rPr>
            </w:pPr>
          </w:p>
        </w:tc>
        <w:tc>
          <w:tcPr>
            <w:tcW w:w="1557" w:type="dxa"/>
            <w:tcBorders>
              <w:left w:val="dashed" w:sz="4" w:space="0" w:color="auto"/>
            </w:tcBorders>
            <w:shd w:val="clear" w:color="auto" w:fill="auto"/>
          </w:tcPr>
          <w:p w:rsidR="00E91C27" w:rsidRPr="00E91C27" w:rsidRDefault="00E91C27" w:rsidP="00B537C9">
            <w:pPr>
              <w:spacing w:after="120"/>
              <w:rPr>
                <w:rFonts w:ascii="Arial" w:hAnsi="Arial" w:cs="Arial"/>
                <w:sz w:val="18"/>
                <w:szCs w:val="18"/>
              </w:rPr>
            </w:pPr>
            <w:r w:rsidRPr="00E91C27">
              <w:rPr>
                <w:rFonts w:ascii="Arial" w:hAnsi="Arial" w:cs="Arial"/>
                <w:sz w:val="18"/>
                <w:szCs w:val="18"/>
              </w:rPr>
              <w:t>HRM</w:t>
            </w:r>
          </w:p>
        </w:tc>
      </w:tr>
      <w:tr w:rsidR="00E91C27" w:rsidRPr="00436CEC">
        <w:trPr>
          <w:gridAfter w:val="1"/>
          <w:wAfter w:w="7" w:type="dxa"/>
        </w:trPr>
        <w:tc>
          <w:tcPr>
            <w:tcW w:w="588" w:type="dxa"/>
          </w:tcPr>
          <w:p w:rsidR="00E91C27" w:rsidRPr="00FF2EDD" w:rsidRDefault="00E91C27" w:rsidP="00B537C9">
            <w:pPr>
              <w:spacing w:after="120"/>
              <w:rPr>
                <w:rFonts w:ascii="Arial" w:hAnsi="Arial" w:cs="Arial"/>
                <w:sz w:val="22"/>
                <w:szCs w:val="22"/>
              </w:rPr>
            </w:pPr>
          </w:p>
        </w:tc>
        <w:tc>
          <w:tcPr>
            <w:tcW w:w="727" w:type="dxa"/>
          </w:tcPr>
          <w:p w:rsidR="00E91C27" w:rsidRPr="00E91C27" w:rsidRDefault="00E91C27" w:rsidP="00E91C27">
            <w:pPr>
              <w:spacing w:after="120"/>
              <w:rPr>
                <w:rFonts w:ascii="Arial" w:hAnsi="Arial" w:cs="Arial"/>
                <w:sz w:val="22"/>
                <w:szCs w:val="22"/>
              </w:rPr>
            </w:pPr>
          </w:p>
        </w:tc>
        <w:tc>
          <w:tcPr>
            <w:tcW w:w="6840" w:type="dxa"/>
            <w:gridSpan w:val="2"/>
          </w:tcPr>
          <w:p w:rsidR="00E91C27" w:rsidRPr="0018114A" w:rsidRDefault="00E91C27" w:rsidP="00F95A4C">
            <w:pPr>
              <w:numPr>
                <w:ilvl w:val="0"/>
                <w:numId w:val="40"/>
              </w:numPr>
              <w:tabs>
                <w:tab w:val="clear" w:pos="720"/>
                <w:tab w:val="num" w:pos="492"/>
                <w:tab w:val="left" w:pos="567"/>
              </w:tabs>
              <w:spacing w:after="120"/>
              <w:ind w:left="492" w:hanging="480"/>
              <w:jc w:val="both"/>
              <w:rPr>
                <w:rFonts w:ascii="Arial" w:hAnsi="Arial" w:cs="Arial"/>
                <w:sz w:val="22"/>
                <w:szCs w:val="22"/>
              </w:rPr>
            </w:pPr>
            <w:r w:rsidRPr="0018114A">
              <w:rPr>
                <w:rFonts w:ascii="Arial" w:hAnsi="Arial" w:cs="Arial"/>
                <w:sz w:val="22"/>
                <w:szCs w:val="22"/>
              </w:rPr>
              <w:t xml:space="preserve">The employee or their representative may present their case calling </w:t>
            </w:r>
            <w:r w:rsidR="003A2835">
              <w:rPr>
                <w:rFonts w:ascii="Arial" w:hAnsi="Arial" w:cs="Arial"/>
                <w:sz w:val="22"/>
                <w:szCs w:val="22"/>
              </w:rPr>
              <w:t xml:space="preserve">their </w:t>
            </w:r>
            <w:r w:rsidRPr="0018114A">
              <w:rPr>
                <w:rFonts w:ascii="Arial" w:hAnsi="Arial" w:cs="Arial"/>
                <w:sz w:val="22"/>
                <w:szCs w:val="22"/>
              </w:rPr>
              <w:t>witnesses as required</w:t>
            </w:r>
            <w:r w:rsidR="00DD509C">
              <w:rPr>
                <w:rFonts w:ascii="Arial" w:hAnsi="Arial" w:cs="Arial"/>
                <w:sz w:val="22"/>
                <w:szCs w:val="22"/>
              </w:rPr>
              <w:t xml:space="preserve"> and answer any allegations that have been made.  There is no </w:t>
            </w:r>
            <w:r w:rsidR="00AF1FCC">
              <w:rPr>
                <w:rFonts w:ascii="Arial" w:hAnsi="Arial" w:cs="Arial"/>
                <w:sz w:val="22"/>
                <w:szCs w:val="22"/>
              </w:rPr>
              <w:t xml:space="preserve">right for the employee to cross-examine witnesses </w:t>
            </w:r>
            <w:r w:rsidR="003A2835">
              <w:rPr>
                <w:rFonts w:ascii="Arial" w:hAnsi="Arial" w:cs="Arial"/>
                <w:sz w:val="22"/>
                <w:szCs w:val="22"/>
              </w:rPr>
              <w:t>and there is no need to call the witnesses to the hearing.  However, if the employee raises questions about the witnesses or their statement then consideration will be given to adjourning the meeting to put ques</w:t>
            </w:r>
            <w:r w:rsidR="007B5D0D">
              <w:rPr>
                <w:rFonts w:ascii="Arial" w:hAnsi="Arial" w:cs="Arial"/>
                <w:sz w:val="22"/>
                <w:szCs w:val="22"/>
              </w:rPr>
              <w:t>tions to the witnesses and provi</w:t>
            </w:r>
            <w:r w:rsidR="003A2835">
              <w:rPr>
                <w:rFonts w:ascii="Arial" w:hAnsi="Arial" w:cs="Arial"/>
                <w:sz w:val="22"/>
                <w:szCs w:val="22"/>
              </w:rPr>
              <w:t>d</w:t>
            </w:r>
            <w:r w:rsidR="007B5D0D">
              <w:rPr>
                <w:rFonts w:ascii="Arial" w:hAnsi="Arial" w:cs="Arial"/>
                <w:sz w:val="22"/>
                <w:szCs w:val="22"/>
              </w:rPr>
              <w:t>e</w:t>
            </w:r>
            <w:r w:rsidR="003A2835">
              <w:rPr>
                <w:rFonts w:ascii="Arial" w:hAnsi="Arial" w:cs="Arial"/>
                <w:sz w:val="22"/>
                <w:szCs w:val="22"/>
              </w:rPr>
              <w:t xml:space="preserve"> the employee with a response.  Alternatively, consideration should be given to proceeding if it is clear that their verbal evidence will not affect </w:t>
            </w:r>
            <w:r w:rsidR="003A2835">
              <w:rPr>
                <w:rFonts w:ascii="Arial" w:hAnsi="Arial" w:cs="Arial"/>
                <w:sz w:val="22"/>
                <w:szCs w:val="22"/>
              </w:rPr>
              <w:lastRenderedPageBreak/>
              <w:t>the substance of the complaint.</w:t>
            </w:r>
          </w:p>
        </w:tc>
        <w:tc>
          <w:tcPr>
            <w:tcW w:w="250" w:type="dxa"/>
            <w:tcBorders>
              <w:right w:val="dashed" w:sz="4" w:space="0" w:color="auto"/>
            </w:tcBorders>
            <w:shd w:val="clear" w:color="auto" w:fill="auto"/>
          </w:tcPr>
          <w:p w:rsidR="00E91C27" w:rsidRPr="000A4D82" w:rsidRDefault="00E91C27" w:rsidP="00B537C9">
            <w:pPr>
              <w:spacing w:after="120"/>
              <w:rPr>
                <w:rFonts w:ascii="Arial" w:hAnsi="Arial" w:cs="Arial"/>
              </w:rPr>
            </w:pPr>
          </w:p>
        </w:tc>
        <w:tc>
          <w:tcPr>
            <w:tcW w:w="1557" w:type="dxa"/>
            <w:tcBorders>
              <w:left w:val="dashed" w:sz="4" w:space="0" w:color="auto"/>
            </w:tcBorders>
            <w:shd w:val="clear" w:color="auto" w:fill="auto"/>
          </w:tcPr>
          <w:p w:rsidR="00E91C27" w:rsidRPr="00E91C27" w:rsidRDefault="00E91C27" w:rsidP="00B537C9">
            <w:pPr>
              <w:spacing w:after="120"/>
              <w:rPr>
                <w:rFonts w:ascii="Arial" w:hAnsi="Arial" w:cs="Arial"/>
                <w:sz w:val="18"/>
                <w:szCs w:val="18"/>
              </w:rPr>
            </w:pPr>
            <w:r w:rsidRPr="00E91C27">
              <w:rPr>
                <w:rFonts w:ascii="Arial" w:hAnsi="Arial" w:cs="Arial"/>
                <w:sz w:val="18"/>
                <w:szCs w:val="18"/>
              </w:rPr>
              <w:t>Employee</w:t>
            </w:r>
            <w:r w:rsidR="00DD509C">
              <w:rPr>
                <w:rFonts w:ascii="Arial" w:hAnsi="Arial" w:cs="Arial"/>
                <w:sz w:val="18"/>
                <w:szCs w:val="18"/>
              </w:rPr>
              <w:t xml:space="preserve"> </w:t>
            </w:r>
            <w:r w:rsidRPr="00E91C27">
              <w:rPr>
                <w:rFonts w:ascii="Arial" w:hAnsi="Arial" w:cs="Arial"/>
                <w:sz w:val="18"/>
                <w:szCs w:val="18"/>
              </w:rPr>
              <w:t>Representative</w:t>
            </w:r>
          </w:p>
        </w:tc>
      </w:tr>
      <w:tr w:rsidR="00E91C27" w:rsidRPr="00436CEC">
        <w:trPr>
          <w:gridAfter w:val="1"/>
          <w:wAfter w:w="7" w:type="dxa"/>
        </w:trPr>
        <w:tc>
          <w:tcPr>
            <w:tcW w:w="588" w:type="dxa"/>
          </w:tcPr>
          <w:p w:rsidR="00E91C27" w:rsidRPr="00FF2EDD" w:rsidRDefault="00E91C27" w:rsidP="00B537C9">
            <w:pPr>
              <w:spacing w:after="120"/>
              <w:rPr>
                <w:rFonts w:ascii="Arial" w:hAnsi="Arial" w:cs="Arial"/>
                <w:sz w:val="22"/>
                <w:szCs w:val="22"/>
              </w:rPr>
            </w:pPr>
          </w:p>
        </w:tc>
        <w:tc>
          <w:tcPr>
            <w:tcW w:w="727" w:type="dxa"/>
          </w:tcPr>
          <w:p w:rsidR="00E91C27" w:rsidRPr="00E91C27" w:rsidRDefault="00E91C27" w:rsidP="00E91C27">
            <w:pPr>
              <w:spacing w:after="120"/>
              <w:rPr>
                <w:rFonts w:ascii="Arial" w:hAnsi="Arial" w:cs="Arial"/>
                <w:sz w:val="22"/>
                <w:szCs w:val="22"/>
              </w:rPr>
            </w:pPr>
          </w:p>
        </w:tc>
        <w:tc>
          <w:tcPr>
            <w:tcW w:w="6840" w:type="dxa"/>
            <w:gridSpan w:val="2"/>
          </w:tcPr>
          <w:p w:rsidR="00E91C27" w:rsidRPr="0018114A" w:rsidRDefault="00E91C27" w:rsidP="00E825CA">
            <w:pPr>
              <w:numPr>
                <w:ilvl w:val="0"/>
                <w:numId w:val="40"/>
              </w:numPr>
              <w:tabs>
                <w:tab w:val="clear" w:pos="720"/>
                <w:tab w:val="num" w:pos="492"/>
                <w:tab w:val="left" w:pos="567"/>
              </w:tabs>
              <w:spacing w:after="120"/>
              <w:ind w:left="492" w:hanging="480"/>
              <w:jc w:val="both"/>
              <w:rPr>
                <w:rFonts w:ascii="Arial" w:hAnsi="Arial" w:cs="Arial"/>
                <w:sz w:val="22"/>
                <w:szCs w:val="22"/>
              </w:rPr>
            </w:pPr>
            <w:r w:rsidRPr="0018114A">
              <w:rPr>
                <w:rFonts w:ascii="Arial" w:hAnsi="Arial" w:cs="Arial"/>
                <w:sz w:val="22"/>
                <w:szCs w:val="22"/>
              </w:rPr>
              <w:t>The Interviewing Officer, the Investigation Officer and the Human Resources Manager may ask questions of the employee.</w:t>
            </w:r>
          </w:p>
        </w:tc>
        <w:tc>
          <w:tcPr>
            <w:tcW w:w="250" w:type="dxa"/>
            <w:tcBorders>
              <w:right w:val="dashed" w:sz="4" w:space="0" w:color="auto"/>
            </w:tcBorders>
            <w:shd w:val="clear" w:color="auto" w:fill="auto"/>
          </w:tcPr>
          <w:p w:rsidR="00E91C27" w:rsidRPr="000A4D82" w:rsidRDefault="00E91C27" w:rsidP="00B537C9">
            <w:pPr>
              <w:spacing w:after="120"/>
              <w:rPr>
                <w:rFonts w:ascii="Arial" w:hAnsi="Arial" w:cs="Arial"/>
              </w:rPr>
            </w:pPr>
          </w:p>
        </w:tc>
        <w:tc>
          <w:tcPr>
            <w:tcW w:w="1557" w:type="dxa"/>
            <w:tcBorders>
              <w:left w:val="dashed" w:sz="4" w:space="0" w:color="auto"/>
            </w:tcBorders>
            <w:shd w:val="clear" w:color="auto" w:fill="auto"/>
          </w:tcPr>
          <w:p w:rsidR="001E53B9" w:rsidRDefault="00E91C27" w:rsidP="00E91C27">
            <w:pPr>
              <w:spacing w:after="120"/>
              <w:rPr>
                <w:rFonts w:ascii="Arial" w:hAnsi="Arial" w:cs="Arial"/>
                <w:sz w:val="18"/>
                <w:szCs w:val="18"/>
              </w:rPr>
            </w:pPr>
            <w:r w:rsidRPr="00E91C27">
              <w:rPr>
                <w:rFonts w:ascii="Arial" w:hAnsi="Arial" w:cs="Arial"/>
                <w:sz w:val="18"/>
                <w:szCs w:val="18"/>
              </w:rPr>
              <w:t>Interviewing Officer</w:t>
            </w:r>
            <w:r w:rsidR="00DD509C">
              <w:rPr>
                <w:rFonts w:ascii="Arial" w:hAnsi="Arial" w:cs="Arial"/>
                <w:sz w:val="18"/>
                <w:szCs w:val="18"/>
              </w:rPr>
              <w:t xml:space="preserve"> </w:t>
            </w:r>
            <w:r w:rsidRPr="00E91C27">
              <w:rPr>
                <w:rFonts w:ascii="Arial" w:hAnsi="Arial" w:cs="Arial"/>
                <w:sz w:val="18"/>
                <w:szCs w:val="18"/>
              </w:rPr>
              <w:t>Investigation Officer</w:t>
            </w:r>
          </w:p>
          <w:p w:rsidR="00E91C27" w:rsidRPr="00E91C27" w:rsidRDefault="00E91C27" w:rsidP="00E91C27">
            <w:pPr>
              <w:spacing w:after="120"/>
              <w:rPr>
                <w:rFonts w:ascii="Arial" w:hAnsi="Arial" w:cs="Arial"/>
                <w:sz w:val="18"/>
                <w:szCs w:val="18"/>
              </w:rPr>
            </w:pPr>
            <w:r w:rsidRPr="00E91C27">
              <w:rPr>
                <w:rFonts w:ascii="Arial" w:hAnsi="Arial" w:cs="Arial"/>
                <w:sz w:val="18"/>
                <w:szCs w:val="18"/>
              </w:rPr>
              <w:t>HRM</w:t>
            </w:r>
          </w:p>
        </w:tc>
      </w:tr>
      <w:tr w:rsidR="00E91C27" w:rsidRPr="00436CEC">
        <w:trPr>
          <w:gridAfter w:val="1"/>
          <w:wAfter w:w="7" w:type="dxa"/>
        </w:trPr>
        <w:tc>
          <w:tcPr>
            <w:tcW w:w="588" w:type="dxa"/>
          </w:tcPr>
          <w:p w:rsidR="00E91C27" w:rsidRPr="00FF2EDD" w:rsidRDefault="00E91C27" w:rsidP="00B537C9">
            <w:pPr>
              <w:spacing w:after="120"/>
              <w:rPr>
                <w:rFonts w:ascii="Arial" w:hAnsi="Arial" w:cs="Arial"/>
                <w:sz w:val="22"/>
                <w:szCs w:val="22"/>
              </w:rPr>
            </w:pPr>
          </w:p>
        </w:tc>
        <w:tc>
          <w:tcPr>
            <w:tcW w:w="727" w:type="dxa"/>
          </w:tcPr>
          <w:p w:rsidR="00E91C27" w:rsidRPr="00E91C27" w:rsidRDefault="00E91C27" w:rsidP="00E91C27">
            <w:pPr>
              <w:spacing w:after="120"/>
              <w:rPr>
                <w:rFonts w:ascii="Arial" w:hAnsi="Arial" w:cs="Arial"/>
                <w:sz w:val="22"/>
                <w:szCs w:val="22"/>
              </w:rPr>
            </w:pPr>
          </w:p>
        </w:tc>
        <w:tc>
          <w:tcPr>
            <w:tcW w:w="6840" w:type="dxa"/>
            <w:gridSpan w:val="2"/>
          </w:tcPr>
          <w:p w:rsidR="00E91C27" w:rsidRPr="0018114A" w:rsidRDefault="00E91C27" w:rsidP="00E825CA">
            <w:pPr>
              <w:widowControl w:val="0"/>
              <w:numPr>
                <w:ilvl w:val="0"/>
                <w:numId w:val="40"/>
              </w:numPr>
              <w:tabs>
                <w:tab w:val="clear" w:pos="720"/>
                <w:tab w:val="num" w:pos="492"/>
              </w:tabs>
              <w:spacing w:after="120"/>
              <w:ind w:left="492" w:hanging="480"/>
              <w:jc w:val="both"/>
              <w:rPr>
                <w:rFonts w:ascii="Arial" w:hAnsi="Arial" w:cs="Arial"/>
                <w:sz w:val="22"/>
                <w:szCs w:val="22"/>
              </w:rPr>
            </w:pPr>
            <w:r w:rsidRPr="0018114A">
              <w:rPr>
                <w:rFonts w:ascii="Arial" w:hAnsi="Arial" w:cs="Arial"/>
                <w:sz w:val="22"/>
                <w:szCs w:val="22"/>
              </w:rPr>
              <w:t>The Interviewing Officer will invite the Investigation Officer to make a closing statement</w:t>
            </w:r>
          </w:p>
        </w:tc>
        <w:tc>
          <w:tcPr>
            <w:tcW w:w="250" w:type="dxa"/>
            <w:tcBorders>
              <w:right w:val="dashed" w:sz="4" w:space="0" w:color="auto"/>
            </w:tcBorders>
            <w:shd w:val="clear" w:color="auto" w:fill="auto"/>
          </w:tcPr>
          <w:p w:rsidR="00E91C27" w:rsidRPr="000A4D82" w:rsidRDefault="00E91C27" w:rsidP="00B537C9">
            <w:pPr>
              <w:spacing w:after="120"/>
              <w:rPr>
                <w:rFonts w:ascii="Arial" w:hAnsi="Arial" w:cs="Arial"/>
              </w:rPr>
            </w:pPr>
          </w:p>
        </w:tc>
        <w:tc>
          <w:tcPr>
            <w:tcW w:w="1557" w:type="dxa"/>
            <w:tcBorders>
              <w:left w:val="dashed" w:sz="4" w:space="0" w:color="auto"/>
            </w:tcBorders>
            <w:shd w:val="clear" w:color="auto" w:fill="auto"/>
          </w:tcPr>
          <w:p w:rsidR="0018114A" w:rsidRDefault="00E91C27" w:rsidP="00B537C9">
            <w:pPr>
              <w:spacing w:after="120"/>
              <w:rPr>
                <w:rFonts w:ascii="Arial" w:hAnsi="Arial" w:cs="Arial"/>
                <w:sz w:val="18"/>
                <w:szCs w:val="18"/>
              </w:rPr>
            </w:pPr>
            <w:r w:rsidRPr="00E91C27">
              <w:rPr>
                <w:rFonts w:ascii="Arial" w:hAnsi="Arial" w:cs="Arial"/>
                <w:sz w:val="18"/>
                <w:szCs w:val="18"/>
              </w:rPr>
              <w:t>Interviewing Officer</w:t>
            </w:r>
          </w:p>
          <w:p w:rsidR="00E91C27" w:rsidRPr="00E91C27" w:rsidRDefault="00E91C27" w:rsidP="00B537C9">
            <w:pPr>
              <w:spacing w:after="120"/>
              <w:rPr>
                <w:rFonts w:ascii="Arial" w:hAnsi="Arial" w:cs="Arial"/>
                <w:sz w:val="18"/>
                <w:szCs w:val="18"/>
              </w:rPr>
            </w:pPr>
            <w:r w:rsidRPr="00E91C27">
              <w:rPr>
                <w:rFonts w:ascii="Arial" w:hAnsi="Arial" w:cs="Arial"/>
                <w:sz w:val="18"/>
                <w:szCs w:val="18"/>
              </w:rPr>
              <w:t>Investigation Officer</w:t>
            </w:r>
          </w:p>
        </w:tc>
      </w:tr>
      <w:tr w:rsidR="00E91C27" w:rsidRPr="00436CEC">
        <w:trPr>
          <w:gridAfter w:val="1"/>
          <w:wAfter w:w="7" w:type="dxa"/>
        </w:trPr>
        <w:tc>
          <w:tcPr>
            <w:tcW w:w="588" w:type="dxa"/>
          </w:tcPr>
          <w:p w:rsidR="00E91C27" w:rsidRPr="00FF2EDD" w:rsidRDefault="00E91C27" w:rsidP="00B537C9">
            <w:pPr>
              <w:spacing w:after="120"/>
              <w:rPr>
                <w:rFonts w:ascii="Arial" w:hAnsi="Arial" w:cs="Arial"/>
                <w:sz w:val="22"/>
                <w:szCs w:val="22"/>
              </w:rPr>
            </w:pPr>
          </w:p>
        </w:tc>
        <w:tc>
          <w:tcPr>
            <w:tcW w:w="727" w:type="dxa"/>
          </w:tcPr>
          <w:p w:rsidR="00E91C27" w:rsidRPr="00E91C27" w:rsidRDefault="00E91C27" w:rsidP="00E91C27">
            <w:pPr>
              <w:spacing w:after="120"/>
              <w:rPr>
                <w:rFonts w:ascii="Arial" w:hAnsi="Arial" w:cs="Arial"/>
                <w:sz w:val="22"/>
                <w:szCs w:val="22"/>
              </w:rPr>
            </w:pPr>
          </w:p>
        </w:tc>
        <w:tc>
          <w:tcPr>
            <w:tcW w:w="6840" w:type="dxa"/>
            <w:gridSpan w:val="2"/>
          </w:tcPr>
          <w:p w:rsidR="00E91C27" w:rsidRPr="0018114A" w:rsidRDefault="00E91C27" w:rsidP="00E825CA">
            <w:pPr>
              <w:widowControl w:val="0"/>
              <w:numPr>
                <w:ilvl w:val="0"/>
                <w:numId w:val="40"/>
              </w:numPr>
              <w:tabs>
                <w:tab w:val="clear" w:pos="720"/>
                <w:tab w:val="num" w:pos="492"/>
              </w:tabs>
              <w:spacing w:after="120"/>
              <w:ind w:left="492" w:hanging="480"/>
              <w:jc w:val="both"/>
              <w:rPr>
                <w:rFonts w:ascii="Arial" w:hAnsi="Arial" w:cs="Arial"/>
                <w:sz w:val="22"/>
                <w:szCs w:val="22"/>
              </w:rPr>
            </w:pPr>
            <w:r w:rsidRPr="0018114A">
              <w:rPr>
                <w:rFonts w:ascii="Arial" w:hAnsi="Arial" w:cs="Arial"/>
                <w:sz w:val="22"/>
                <w:szCs w:val="22"/>
              </w:rPr>
              <w:t>The Interviewing Officer will invite the employee or their representative to make a closing statement.</w:t>
            </w:r>
          </w:p>
        </w:tc>
        <w:tc>
          <w:tcPr>
            <w:tcW w:w="250" w:type="dxa"/>
            <w:tcBorders>
              <w:right w:val="dashed" w:sz="4" w:space="0" w:color="auto"/>
            </w:tcBorders>
            <w:shd w:val="clear" w:color="auto" w:fill="auto"/>
          </w:tcPr>
          <w:p w:rsidR="00E91C27" w:rsidRPr="000A4D82" w:rsidRDefault="00E91C27" w:rsidP="00B537C9">
            <w:pPr>
              <w:spacing w:after="120"/>
              <w:rPr>
                <w:rFonts w:ascii="Arial" w:hAnsi="Arial" w:cs="Arial"/>
              </w:rPr>
            </w:pPr>
          </w:p>
        </w:tc>
        <w:tc>
          <w:tcPr>
            <w:tcW w:w="1557" w:type="dxa"/>
            <w:tcBorders>
              <w:left w:val="dashed" w:sz="4" w:space="0" w:color="auto"/>
            </w:tcBorders>
            <w:shd w:val="clear" w:color="auto" w:fill="auto"/>
          </w:tcPr>
          <w:p w:rsidR="00E91C27" w:rsidRPr="00E91C27" w:rsidRDefault="00E91C27" w:rsidP="00B537C9">
            <w:pPr>
              <w:spacing w:after="120"/>
              <w:rPr>
                <w:rFonts w:ascii="Arial" w:hAnsi="Arial" w:cs="Arial"/>
                <w:sz w:val="18"/>
                <w:szCs w:val="18"/>
              </w:rPr>
            </w:pPr>
            <w:r w:rsidRPr="00E91C27">
              <w:rPr>
                <w:rFonts w:ascii="Arial" w:hAnsi="Arial" w:cs="Arial"/>
                <w:sz w:val="18"/>
                <w:szCs w:val="18"/>
              </w:rPr>
              <w:t>Interviewing Officer</w:t>
            </w:r>
            <w:r w:rsidR="003A2835">
              <w:rPr>
                <w:rFonts w:ascii="Arial" w:hAnsi="Arial" w:cs="Arial"/>
                <w:sz w:val="18"/>
                <w:szCs w:val="18"/>
              </w:rPr>
              <w:t xml:space="preserve"> </w:t>
            </w:r>
            <w:r w:rsidRPr="00E91C27">
              <w:rPr>
                <w:rFonts w:ascii="Arial" w:hAnsi="Arial" w:cs="Arial"/>
                <w:sz w:val="18"/>
                <w:szCs w:val="18"/>
              </w:rPr>
              <w:t>Employee</w:t>
            </w:r>
            <w:r w:rsidR="003A2835">
              <w:rPr>
                <w:rFonts w:ascii="Arial" w:hAnsi="Arial" w:cs="Arial"/>
                <w:sz w:val="18"/>
                <w:szCs w:val="18"/>
              </w:rPr>
              <w:t xml:space="preserve"> </w:t>
            </w:r>
            <w:r w:rsidRPr="00E91C27">
              <w:rPr>
                <w:rFonts w:ascii="Arial" w:hAnsi="Arial" w:cs="Arial"/>
                <w:sz w:val="18"/>
                <w:szCs w:val="18"/>
              </w:rPr>
              <w:t>Representative</w:t>
            </w:r>
          </w:p>
        </w:tc>
      </w:tr>
      <w:tr w:rsidR="00E91C27" w:rsidRPr="00436CEC">
        <w:trPr>
          <w:gridAfter w:val="1"/>
          <w:wAfter w:w="7" w:type="dxa"/>
        </w:trPr>
        <w:tc>
          <w:tcPr>
            <w:tcW w:w="588" w:type="dxa"/>
          </w:tcPr>
          <w:p w:rsidR="00E91C27" w:rsidRPr="00FF2EDD" w:rsidRDefault="00E91C27" w:rsidP="00B537C9">
            <w:pPr>
              <w:spacing w:after="120"/>
              <w:rPr>
                <w:rFonts w:ascii="Arial" w:hAnsi="Arial" w:cs="Arial"/>
                <w:sz w:val="22"/>
                <w:szCs w:val="22"/>
              </w:rPr>
            </w:pPr>
          </w:p>
        </w:tc>
        <w:tc>
          <w:tcPr>
            <w:tcW w:w="727" w:type="dxa"/>
          </w:tcPr>
          <w:p w:rsidR="00E91C27" w:rsidRPr="00E91C27" w:rsidRDefault="00E91C27" w:rsidP="00E91C27">
            <w:pPr>
              <w:spacing w:after="120"/>
              <w:rPr>
                <w:rFonts w:ascii="Arial" w:hAnsi="Arial" w:cs="Arial"/>
                <w:sz w:val="22"/>
                <w:szCs w:val="22"/>
              </w:rPr>
            </w:pPr>
          </w:p>
        </w:tc>
        <w:tc>
          <w:tcPr>
            <w:tcW w:w="6840" w:type="dxa"/>
            <w:gridSpan w:val="2"/>
          </w:tcPr>
          <w:p w:rsidR="00E91C27" w:rsidRPr="0018114A" w:rsidRDefault="00E91C27" w:rsidP="00E825CA">
            <w:pPr>
              <w:widowControl w:val="0"/>
              <w:numPr>
                <w:ilvl w:val="0"/>
                <w:numId w:val="40"/>
              </w:numPr>
              <w:tabs>
                <w:tab w:val="clear" w:pos="720"/>
                <w:tab w:val="num" w:pos="492"/>
              </w:tabs>
              <w:spacing w:after="120"/>
              <w:ind w:left="492" w:hanging="480"/>
              <w:jc w:val="both"/>
              <w:rPr>
                <w:rFonts w:ascii="Arial" w:hAnsi="Arial" w:cs="Arial"/>
                <w:sz w:val="22"/>
                <w:szCs w:val="22"/>
              </w:rPr>
            </w:pPr>
            <w:r w:rsidRPr="0018114A">
              <w:rPr>
                <w:rFonts w:ascii="Arial" w:hAnsi="Arial" w:cs="Arial"/>
                <w:sz w:val="22"/>
                <w:szCs w:val="22"/>
              </w:rPr>
              <w:t>The Interviewing Officer will inform the employee and the representative how they will be notified of the decision.  On occasions the notification of the decision may be possible on the day of the interview.  On other occasions this will be as soon as possible afterwards.  Only on exceptional occasions will this exceed forty-eight hours.</w:t>
            </w:r>
          </w:p>
        </w:tc>
        <w:tc>
          <w:tcPr>
            <w:tcW w:w="250" w:type="dxa"/>
            <w:tcBorders>
              <w:right w:val="dashed" w:sz="4" w:space="0" w:color="auto"/>
            </w:tcBorders>
            <w:shd w:val="clear" w:color="auto" w:fill="auto"/>
          </w:tcPr>
          <w:p w:rsidR="00E91C27" w:rsidRPr="000A4D82" w:rsidRDefault="00E91C27" w:rsidP="00B537C9">
            <w:pPr>
              <w:spacing w:after="120"/>
              <w:rPr>
                <w:rFonts w:ascii="Arial" w:hAnsi="Arial" w:cs="Arial"/>
              </w:rPr>
            </w:pPr>
          </w:p>
        </w:tc>
        <w:tc>
          <w:tcPr>
            <w:tcW w:w="1557" w:type="dxa"/>
            <w:tcBorders>
              <w:left w:val="dashed" w:sz="4" w:space="0" w:color="auto"/>
            </w:tcBorders>
            <w:shd w:val="clear" w:color="auto" w:fill="auto"/>
          </w:tcPr>
          <w:p w:rsidR="00E91C27" w:rsidRPr="00E91C27" w:rsidRDefault="00E91C27" w:rsidP="00B537C9">
            <w:pPr>
              <w:spacing w:after="120"/>
              <w:rPr>
                <w:rFonts w:ascii="Arial" w:hAnsi="Arial" w:cs="Arial"/>
                <w:sz w:val="18"/>
                <w:szCs w:val="18"/>
              </w:rPr>
            </w:pPr>
            <w:r w:rsidRPr="00E91C27">
              <w:rPr>
                <w:rFonts w:ascii="Arial" w:hAnsi="Arial" w:cs="Arial"/>
                <w:sz w:val="18"/>
                <w:szCs w:val="18"/>
              </w:rPr>
              <w:t>Interviewing Officer</w:t>
            </w:r>
          </w:p>
        </w:tc>
      </w:tr>
      <w:tr w:rsidR="00E91C27" w:rsidRPr="00436CEC">
        <w:trPr>
          <w:gridAfter w:val="1"/>
          <w:wAfter w:w="7" w:type="dxa"/>
        </w:trPr>
        <w:tc>
          <w:tcPr>
            <w:tcW w:w="588" w:type="dxa"/>
          </w:tcPr>
          <w:p w:rsidR="00E91C27" w:rsidRPr="00FF2EDD" w:rsidRDefault="00E91C27" w:rsidP="00B537C9">
            <w:pPr>
              <w:spacing w:after="120"/>
              <w:rPr>
                <w:rFonts w:ascii="Arial" w:hAnsi="Arial" w:cs="Arial"/>
                <w:sz w:val="22"/>
                <w:szCs w:val="22"/>
              </w:rPr>
            </w:pPr>
          </w:p>
        </w:tc>
        <w:tc>
          <w:tcPr>
            <w:tcW w:w="727" w:type="dxa"/>
          </w:tcPr>
          <w:p w:rsidR="00E91C27" w:rsidRPr="00E91C27" w:rsidRDefault="00E91C27" w:rsidP="00E91C27">
            <w:pPr>
              <w:spacing w:after="120"/>
              <w:rPr>
                <w:rFonts w:ascii="Arial" w:hAnsi="Arial" w:cs="Arial"/>
                <w:sz w:val="22"/>
                <w:szCs w:val="22"/>
              </w:rPr>
            </w:pPr>
          </w:p>
        </w:tc>
        <w:tc>
          <w:tcPr>
            <w:tcW w:w="6840" w:type="dxa"/>
            <w:gridSpan w:val="2"/>
          </w:tcPr>
          <w:p w:rsidR="00E91C27" w:rsidRPr="0018114A" w:rsidRDefault="00E91C27" w:rsidP="00E825CA">
            <w:pPr>
              <w:numPr>
                <w:ilvl w:val="0"/>
                <w:numId w:val="40"/>
              </w:numPr>
              <w:tabs>
                <w:tab w:val="clear" w:pos="720"/>
                <w:tab w:val="num" w:pos="492"/>
                <w:tab w:val="left" w:pos="567"/>
              </w:tabs>
              <w:spacing w:after="120"/>
              <w:ind w:left="492" w:hanging="480"/>
              <w:jc w:val="both"/>
              <w:rPr>
                <w:rFonts w:ascii="Arial" w:hAnsi="Arial" w:cs="Arial"/>
                <w:sz w:val="22"/>
                <w:szCs w:val="22"/>
              </w:rPr>
            </w:pPr>
            <w:r w:rsidRPr="0018114A">
              <w:rPr>
                <w:rFonts w:ascii="Arial" w:hAnsi="Arial" w:cs="Arial"/>
                <w:sz w:val="22"/>
                <w:szCs w:val="22"/>
              </w:rPr>
              <w:t>The Interviewing Officer will ask all parties to leave the room with the exception of the Human Resources Manager.</w:t>
            </w:r>
          </w:p>
        </w:tc>
        <w:tc>
          <w:tcPr>
            <w:tcW w:w="250" w:type="dxa"/>
            <w:tcBorders>
              <w:right w:val="dashed" w:sz="4" w:space="0" w:color="auto"/>
            </w:tcBorders>
            <w:shd w:val="clear" w:color="auto" w:fill="auto"/>
          </w:tcPr>
          <w:p w:rsidR="00E91C27" w:rsidRPr="000A4D82" w:rsidRDefault="00E91C27" w:rsidP="00B537C9">
            <w:pPr>
              <w:spacing w:after="120"/>
              <w:rPr>
                <w:rFonts w:ascii="Arial" w:hAnsi="Arial" w:cs="Arial"/>
              </w:rPr>
            </w:pPr>
          </w:p>
        </w:tc>
        <w:tc>
          <w:tcPr>
            <w:tcW w:w="1557" w:type="dxa"/>
            <w:tcBorders>
              <w:left w:val="dashed" w:sz="4" w:space="0" w:color="auto"/>
            </w:tcBorders>
            <w:shd w:val="clear" w:color="auto" w:fill="auto"/>
          </w:tcPr>
          <w:p w:rsidR="00E91C27" w:rsidRPr="00E91C27" w:rsidRDefault="00E91C27" w:rsidP="00B537C9">
            <w:pPr>
              <w:spacing w:after="120"/>
              <w:rPr>
                <w:rFonts w:ascii="Arial" w:hAnsi="Arial" w:cs="Arial"/>
                <w:sz w:val="18"/>
                <w:szCs w:val="18"/>
              </w:rPr>
            </w:pPr>
          </w:p>
        </w:tc>
      </w:tr>
      <w:tr w:rsidR="00E91C27" w:rsidRPr="00436CEC">
        <w:trPr>
          <w:gridAfter w:val="1"/>
          <w:wAfter w:w="7" w:type="dxa"/>
        </w:trPr>
        <w:tc>
          <w:tcPr>
            <w:tcW w:w="588" w:type="dxa"/>
          </w:tcPr>
          <w:p w:rsidR="00E91C27" w:rsidRPr="00FF2EDD" w:rsidRDefault="00E91C27" w:rsidP="00B537C9">
            <w:pPr>
              <w:spacing w:after="120"/>
              <w:rPr>
                <w:rFonts w:ascii="Arial" w:hAnsi="Arial" w:cs="Arial"/>
                <w:sz w:val="22"/>
                <w:szCs w:val="22"/>
              </w:rPr>
            </w:pPr>
          </w:p>
        </w:tc>
        <w:tc>
          <w:tcPr>
            <w:tcW w:w="727" w:type="dxa"/>
          </w:tcPr>
          <w:p w:rsidR="00E91C27" w:rsidRPr="00E91C27" w:rsidRDefault="00E91C27" w:rsidP="00E91C27">
            <w:pPr>
              <w:spacing w:after="120"/>
              <w:rPr>
                <w:rFonts w:ascii="Arial" w:hAnsi="Arial" w:cs="Arial"/>
                <w:sz w:val="22"/>
                <w:szCs w:val="22"/>
              </w:rPr>
            </w:pPr>
          </w:p>
        </w:tc>
        <w:tc>
          <w:tcPr>
            <w:tcW w:w="6840" w:type="dxa"/>
            <w:gridSpan w:val="2"/>
          </w:tcPr>
          <w:p w:rsidR="00E91C27" w:rsidRPr="0018114A" w:rsidRDefault="00E91C27" w:rsidP="00E825CA">
            <w:pPr>
              <w:numPr>
                <w:ilvl w:val="0"/>
                <w:numId w:val="40"/>
              </w:numPr>
              <w:tabs>
                <w:tab w:val="clear" w:pos="720"/>
                <w:tab w:val="num" w:pos="492"/>
                <w:tab w:val="left" w:pos="567"/>
              </w:tabs>
              <w:spacing w:after="120"/>
              <w:ind w:left="492" w:hanging="480"/>
              <w:jc w:val="both"/>
              <w:rPr>
                <w:rFonts w:ascii="Arial" w:hAnsi="Arial" w:cs="Arial"/>
                <w:sz w:val="22"/>
                <w:szCs w:val="22"/>
              </w:rPr>
            </w:pPr>
            <w:r w:rsidRPr="0018114A">
              <w:rPr>
                <w:rFonts w:ascii="Arial" w:hAnsi="Arial" w:cs="Arial"/>
                <w:sz w:val="22"/>
                <w:szCs w:val="22"/>
              </w:rPr>
              <w:t xml:space="preserve">If the decision can be made on the day all parties will be invited to wait whilst the Interviewing Officer considers his/her decision at which point all parties will be invited to </w:t>
            </w:r>
            <w:proofErr w:type="spellStart"/>
            <w:r w:rsidRPr="0018114A">
              <w:rPr>
                <w:rFonts w:ascii="Arial" w:hAnsi="Arial" w:cs="Arial"/>
                <w:sz w:val="22"/>
                <w:szCs w:val="22"/>
              </w:rPr>
              <w:t>rejoin</w:t>
            </w:r>
            <w:proofErr w:type="spellEnd"/>
            <w:r w:rsidRPr="0018114A">
              <w:rPr>
                <w:rFonts w:ascii="Arial" w:hAnsi="Arial" w:cs="Arial"/>
                <w:sz w:val="22"/>
                <w:szCs w:val="22"/>
              </w:rPr>
              <w:t xml:space="preserve"> the hearing.</w:t>
            </w:r>
          </w:p>
        </w:tc>
        <w:tc>
          <w:tcPr>
            <w:tcW w:w="250" w:type="dxa"/>
            <w:tcBorders>
              <w:right w:val="dashed" w:sz="4" w:space="0" w:color="auto"/>
            </w:tcBorders>
            <w:shd w:val="clear" w:color="auto" w:fill="auto"/>
          </w:tcPr>
          <w:p w:rsidR="00E91C27" w:rsidRPr="000A4D82" w:rsidRDefault="00E91C27" w:rsidP="00B537C9">
            <w:pPr>
              <w:spacing w:after="120"/>
              <w:rPr>
                <w:rFonts w:ascii="Arial" w:hAnsi="Arial" w:cs="Arial"/>
              </w:rPr>
            </w:pPr>
          </w:p>
        </w:tc>
        <w:tc>
          <w:tcPr>
            <w:tcW w:w="1557" w:type="dxa"/>
            <w:tcBorders>
              <w:left w:val="dashed" w:sz="4" w:space="0" w:color="auto"/>
            </w:tcBorders>
            <w:shd w:val="clear" w:color="auto" w:fill="auto"/>
          </w:tcPr>
          <w:p w:rsidR="00E91C27" w:rsidRPr="00E91C27" w:rsidRDefault="00E91C27" w:rsidP="00B537C9">
            <w:pPr>
              <w:spacing w:after="120"/>
              <w:rPr>
                <w:rFonts w:ascii="Arial" w:hAnsi="Arial" w:cs="Arial"/>
                <w:sz w:val="18"/>
                <w:szCs w:val="18"/>
              </w:rPr>
            </w:pPr>
          </w:p>
        </w:tc>
      </w:tr>
      <w:tr w:rsidR="00E91C27" w:rsidRPr="00436CEC">
        <w:trPr>
          <w:gridAfter w:val="1"/>
          <w:wAfter w:w="7" w:type="dxa"/>
        </w:trPr>
        <w:tc>
          <w:tcPr>
            <w:tcW w:w="588" w:type="dxa"/>
          </w:tcPr>
          <w:p w:rsidR="00E91C27" w:rsidRPr="00FF2EDD" w:rsidRDefault="00E91C27" w:rsidP="00B537C9">
            <w:pPr>
              <w:spacing w:after="120"/>
              <w:rPr>
                <w:rFonts w:ascii="Arial" w:hAnsi="Arial" w:cs="Arial"/>
                <w:sz w:val="22"/>
                <w:szCs w:val="22"/>
              </w:rPr>
            </w:pPr>
          </w:p>
        </w:tc>
        <w:tc>
          <w:tcPr>
            <w:tcW w:w="727" w:type="dxa"/>
          </w:tcPr>
          <w:p w:rsidR="00E91C27" w:rsidRPr="00E91C27" w:rsidRDefault="00E91C27" w:rsidP="00E91C27">
            <w:pPr>
              <w:spacing w:after="120"/>
              <w:rPr>
                <w:rFonts w:ascii="Arial" w:hAnsi="Arial" w:cs="Arial"/>
                <w:sz w:val="22"/>
                <w:szCs w:val="22"/>
              </w:rPr>
            </w:pPr>
          </w:p>
        </w:tc>
        <w:tc>
          <w:tcPr>
            <w:tcW w:w="6840" w:type="dxa"/>
            <w:gridSpan w:val="2"/>
          </w:tcPr>
          <w:p w:rsidR="00E91C27" w:rsidRPr="0018114A" w:rsidRDefault="00E91C27" w:rsidP="00E825CA">
            <w:pPr>
              <w:numPr>
                <w:ilvl w:val="0"/>
                <w:numId w:val="40"/>
              </w:numPr>
              <w:tabs>
                <w:tab w:val="clear" w:pos="720"/>
                <w:tab w:val="num" w:pos="492"/>
                <w:tab w:val="left" w:pos="567"/>
              </w:tabs>
              <w:spacing w:after="120"/>
              <w:ind w:left="492" w:hanging="480"/>
              <w:jc w:val="both"/>
              <w:rPr>
                <w:rFonts w:ascii="Arial" w:hAnsi="Arial" w:cs="Arial"/>
                <w:sz w:val="22"/>
                <w:szCs w:val="22"/>
              </w:rPr>
            </w:pPr>
            <w:r w:rsidRPr="0018114A">
              <w:rPr>
                <w:rFonts w:ascii="Arial" w:hAnsi="Arial" w:cs="Arial"/>
                <w:sz w:val="22"/>
                <w:szCs w:val="22"/>
              </w:rPr>
              <w:t>Regardless of how quickly the decision is conveyed verbally the Human Resources Manager will confirm or notify the decision reached by writing to the employee as soon as possible after the interview.  A second copy of this letter will be enclosed for their acknowledgement of receip</w:t>
            </w:r>
            <w:r w:rsidR="0018114A">
              <w:rPr>
                <w:rFonts w:ascii="Arial" w:hAnsi="Arial" w:cs="Arial"/>
                <w:sz w:val="22"/>
                <w:szCs w:val="22"/>
              </w:rPr>
              <w:t>t and a third copy for their use.</w:t>
            </w:r>
          </w:p>
        </w:tc>
        <w:tc>
          <w:tcPr>
            <w:tcW w:w="250" w:type="dxa"/>
            <w:tcBorders>
              <w:right w:val="dashed" w:sz="4" w:space="0" w:color="auto"/>
            </w:tcBorders>
            <w:shd w:val="clear" w:color="auto" w:fill="auto"/>
          </w:tcPr>
          <w:p w:rsidR="00E91C27" w:rsidRPr="000A4D82" w:rsidRDefault="00E91C27" w:rsidP="00B537C9">
            <w:pPr>
              <w:spacing w:after="120"/>
              <w:rPr>
                <w:rFonts w:ascii="Arial" w:hAnsi="Arial" w:cs="Arial"/>
              </w:rPr>
            </w:pPr>
          </w:p>
        </w:tc>
        <w:tc>
          <w:tcPr>
            <w:tcW w:w="1557" w:type="dxa"/>
            <w:tcBorders>
              <w:left w:val="dashed" w:sz="4" w:space="0" w:color="auto"/>
            </w:tcBorders>
            <w:shd w:val="clear" w:color="auto" w:fill="auto"/>
          </w:tcPr>
          <w:p w:rsidR="00E91C27" w:rsidRPr="00E91C27" w:rsidRDefault="00E91C27" w:rsidP="00B537C9">
            <w:pPr>
              <w:spacing w:after="120"/>
              <w:rPr>
                <w:rFonts w:ascii="Arial" w:hAnsi="Arial" w:cs="Arial"/>
                <w:sz w:val="18"/>
                <w:szCs w:val="18"/>
              </w:rPr>
            </w:pPr>
            <w:r w:rsidRPr="00E91C27">
              <w:rPr>
                <w:rFonts w:ascii="Arial" w:hAnsi="Arial" w:cs="Arial"/>
                <w:sz w:val="18"/>
                <w:szCs w:val="18"/>
              </w:rPr>
              <w:t>HRM</w:t>
            </w:r>
          </w:p>
        </w:tc>
      </w:tr>
      <w:tr w:rsidR="00E91C27" w:rsidRPr="00436CEC">
        <w:trPr>
          <w:gridAfter w:val="1"/>
          <w:wAfter w:w="7" w:type="dxa"/>
        </w:trPr>
        <w:tc>
          <w:tcPr>
            <w:tcW w:w="588" w:type="dxa"/>
          </w:tcPr>
          <w:p w:rsidR="00E91C27" w:rsidRPr="00FF2EDD" w:rsidRDefault="00E91C27" w:rsidP="00B537C9">
            <w:pPr>
              <w:spacing w:after="120"/>
              <w:rPr>
                <w:rFonts w:ascii="Arial" w:hAnsi="Arial" w:cs="Arial"/>
                <w:sz w:val="22"/>
                <w:szCs w:val="22"/>
              </w:rPr>
            </w:pPr>
          </w:p>
        </w:tc>
        <w:tc>
          <w:tcPr>
            <w:tcW w:w="727" w:type="dxa"/>
          </w:tcPr>
          <w:p w:rsidR="00E91C27" w:rsidRPr="00E91C27" w:rsidRDefault="00E91C27" w:rsidP="00E91C27">
            <w:pPr>
              <w:spacing w:after="120"/>
              <w:rPr>
                <w:rFonts w:ascii="Arial" w:hAnsi="Arial" w:cs="Arial"/>
                <w:sz w:val="22"/>
                <w:szCs w:val="22"/>
              </w:rPr>
            </w:pPr>
          </w:p>
        </w:tc>
        <w:tc>
          <w:tcPr>
            <w:tcW w:w="6840" w:type="dxa"/>
            <w:gridSpan w:val="2"/>
          </w:tcPr>
          <w:p w:rsidR="00E91C27" w:rsidRPr="0018114A" w:rsidRDefault="00E91C27" w:rsidP="00E825CA">
            <w:pPr>
              <w:numPr>
                <w:ilvl w:val="0"/>
                <w:numId w:val="40"/>
              </w:numPr>
              <w:tabs>
                <w:tab w:val="clear" w:pos="720"/>
                <w:tab w:val="num" w:pos="492"/>
                <w:tab w:val="left" w:pos="567"/>
              </w:tabs>
              <w:spacing w:after="120"/>
              <w:ind w:left="492" w:hanging="480"/>
              <w:jc w:val="both"/>
              <w:rPr>
                <w:rFonts w:ascii="Arial" w:hAnsi="Arial" w:cs="Arial"/>
                <w:sz w:val="22"/>
                <w:szCs w:val="22"/>
              </w:rPr>
            </w:pPr>
            <w:r w:rsidRPr="0018114A">
              <w:rPr>
                <w:rFonts w:ascii="Arial" w:hAnsi="Arial" w:cs="Arial"/>
                <w:sz w:val="22"/>
                <w:szCs w:val="22"/>
              </w:rPr>
              <w:t xml:space="preserve">Notes of the interview will be prepared and where possible sent with the letter (op </w:t>
            </w:r>
            <w:proofErr w:type="spellStart"/>
            <w:r w:rsidRPr="0018114A">
              <w:rPr>
                <w:rFonts w:ascii="Arial" w:hAnsi="Arial" w:cs="Arial"/>
                <w:sz w:val="22"/>
                <w:szCs w:val="22"/>
              </w:rPr>
              <w:t>cit</w:t>
            </w:r>
            <w:proofErr w:type="spellEnd"/>
            <w:r w:rsidRPr="0018114A">
              <w:rPr>
                <w:rFonts w:ascii="Arial" w:hAnsi="Arial" w:cs="Arial"/>
                <w:sz w:val="22"/>
                <w:szCs w:val="22"/>
              </w:rPr>
              <w:t>) to the employee.  If this is not practicable it will be sent as soon as possible afterwards.</w:t>
            </w:r>
          </w:p>
        </w:tc>
        <w:tc>
          <w:tcPr>
            <w:tcW w:w="250" w:type="dxa"/>
            <w:tcBorders>
              <w:right w:val="dashed" w:sz="4" w:space="0" w:color="auto"/>
            </w:tcBorders>
            <w:shd w:val="clear" w:color="auto" w:fill="auto"/>
          </w:tcPr>
          <w:p w:rsidR="00E91C27" w:rsidRPr="000A4D82" w:rsidRDefault="00E91C27" w:rsidP="00B537C9">
            <w:pPr>
              <w:spacing w:after="120"/>
              <w:rPr>
                <w:rFonts w:ascii="Arial" w:hAnsi="Arial" w:cs="Arial"/>
              </w:rPr>
            </w:pPr>
          </w:p>
        </w:tc>
        <w:tc>
          <w:tcPr>
            <w:tcW w:w="1557" w:type="dxa"/>
            <w:tcBorders>
              <w:left w:val="dashed" w:sz="4" w:space="0" w:color="auto"/>
            </w:tcBorders>
            <w:shd w:val="clear" w:color="auto" w:fill="auto"/>
          </w:tcPr>
          <w:p w:rsidR="00E91C27" w:rsidRPr="00E91C27" w:rsidRDefault="00E91C27" w:rsidP="00B537C9">
            <w:pPr>
              <w:spacing w:after="120"/>
              <w:rPr>
                <w:rFonts w:ascii="Arial" w:hAnsi="Arial" w:cs="Arial"/>
                <w:sz w:val="18"/>
                <w:szCs w:val="18"/>
              </w:rPr>
            </w:pPr>
          </w:p>
        </w:tc>
      </w:tr>
      <w:tr w:rsidR="00E91C27" w:rsidRPr="00436CEC">
        <w:trPr>
          <w:gridAfter w:val="1"/>
          <w:wAfter w:w="7" w:type="dxa"/>
        </w:trPr>
        <w:tc>
          <w:tcPr>
            <w:tcW w:w="588" w:type="dxa"/>
          </w:tcPr>
          <w:p w:rsidR="00E91C27" w:rsidRPr="00FF2EDD" w:rsidRDefault="00E91C27" w:rsidP="00B537C9">
            <w:pPr>
              <w:spacing w:after="120"/>
              <w:rPr>
                <w:rFonts w:ascii="Arial" w:hAnsi="Arial" w:cs="Arial"/>
                <w:sz w:val="22"/>
                <w:szCs w:val="22"/>
              </w:rPr>
            </w:pPr>
          </w:p>
        </w:tc>
        <w:tc>
          <w:tcPr>
            <w:tcW w:w="727" w:type="dxa"/>
          </w:tcPr>
          <w:p w:rsidR="00E91C27" w:rsidRPr="00E91C27" w:rsidRDefault="00E91C27" w:rsidP="00E91C27">
            <w:pPr>
              <w:spacing w:after="120"/>
              <w:rPr>
                <w:rFonts w:ascii="Arial" w:hAnsi="Arial" w:cs="Arial"/>
                <w:sz w:val="22"/>
                <w:szCs w:val="22"/>
              </w:rPr>
            </w:pPr>
          </w:p>
        </w:tc>
        <w:tc>
          <w:tcPr>
            <w:tcW w:w="6840" w:type="dxa"/>
            <w:gridSpan w:val="2"/>
          </w:tcPr>
          <w:p w:rsidR="00E91C27" w:rsidRPr="0018114A" w:rsidRDefault="00E91C27" w:rsidP="00E825CA">
            <w:pPr>
              <w:numPr>
                <w:ilvl w:val="0"/>
                <w:numId w:val="40"/>
              </w:numPr>
              <w:tabs>
                <w:tab w:val="clear" w:pos="720"/>
                <w:tab w:val="num" w:pos="492"/>
                <w:tab w:val="left" w:pos="567"/>
              </w:tabs>
              <w:spacing w:after="120"/>
              <w:ind w:left="492" w:hanging="480"/>
              <w:jc w:val="both"/>
              <w:rPr>
                <w:rFonts w:ascii="Arial" w:hAnsi="Arial" w:cs="Arial"/>
                <w:sz w:val="22"/>
                <w:szCs w:val="22"/>
              </w:rPr>
            </w:pPr>
            <w:r w:rsidRPr="0018114A">
              <w:rPr>
                <w:rFonts w:ascii="Arial" w:hAnsi="Arial" w:cs="Arial"/>
                <w:sz w:val="22"/>
                <w:szCs w:val="22"/>
              </w:rPr>
              <w:t>If the employee is not satisfied with the record of the meeting</w:t>
            </w:r>
            <w:r w:rsidR="00F92519">
              <w:rPr>
                <w:rFonts w:ascii="Arial" w:hAnsi="Arial" w:cs="Arial"/>
                <w:sz w:val="22"/>
                <w:szCs w:val="22"/>
              </w:rPr>
              <w:t xml:space="preserve"> then they should notify the Human Resource Manager</w:t>
            </w:r>
            <w:r w:rsidRPr="0018114A">
              <w:rPr>
                <w:rFonts w:ascii="Arial" w:hAnsi="Arial" w:cs="Arial"/>
                <w:sz w:val="22"/>
                <w:szCs w:val="22"/>
              </w:rPr>
              <w:t xml:space="preserve"> within four days giving the reasons for this dissatisfaction. These will be considered (within four days) and unless satisfactorily resolved shall be recorded separately.</w:t>
            </w:r>
          </w:p>
        </w:tc>
        <w:tc>
          <w:tcPr>
            <w:tcW w:w="250" w:type="dxa"/>
            <w:tcBorders>
              <w:right w:val="dashed" w:sz="4" w:space="0" w:color="auto"/>
            </w:tcBorders>
            <w:shd w:val="clear" w:color="auto" w:fill="auto"/>
          </w:tcPr>
          <w:p w:rsidR="00E91C27" w:rsidRPr="000A4D82" w:rsidRDefault="00E91C27" w:rsidP="00B537C9">
            <w:pPr>
              <w:spacing w:after="120"/>
              <w:rPr>
                <w:rFonts w:ascii="Arial" w:hAnsi="Arial" w:cs="Arial"/>
              </w:rPr>
            </w:pPr>
          </w:p>
        </w:tc>
        <w:tc>
          <w:tcPr>
            <w:tcW w:w="1557" w:type="dxa"/>
            <w:tcBorders>
              <w:left w:val="dashed" w:sz="4" w:space="0" w:color="auto"/>
            </w:tcBorders>
            <w:shd w:val="clear" w:color="auto" w:fill="auto"/>
          </w:tcPr>
          <w:p w:rsidR="00E91C27" w:rsidRPr="00E91C27" w:rsidRDefault="00984756" w:rsidP="00B537C9">
            <w:pPr>
              <w:spacing w:after="120"/>
              <w:rPr>
                <w:rFonts w:ascii="Arial" w:hAnsi="Arial" w:cs="Arial"/>
                <w:sz w:val="18"/>
                <w:szCs w:val="18"/>
              </w:rPr>
            </w:pPr>
            <w:r>
              <w:rPr>
                <w:rFonts w:ascii="Arial" w:hAnsi="Arial" w:cs="Arial"/>
                <w:sz w:val="18"/>
                <w:szCs w:val="18"/>
              </w:rPr>
              <w:t>Employee</w:t>
            </w:r>
          </w:p>
        </w:tc>
      </w:tr>
      <w:tr w:rsidR="00E56AC5" w:rsidRPr="00436CEC">
        <w:trPr>
          <w:gridAfter w:val="1"/>
          <w:wAfter w:w="7" w:type="dxa"/>
        </w:trPr>
        <w:tc>
          <w:tcPr>
            <w:tcW w:w="588" w:type="dxa"/>
          </w:tcPr>
          <w:p w:rsidR="00E56AC5" w:rsidRPr="00FF2EDD" w:rsidRDefault="00E56AC5" w:rsidP="00B537C9">
            <w:pPr>
              <w:spacing w:after="120"/>
              <w:rPr>
                <w:rFonts w:ascii="Arial" w:hAnsi="Arial" w:cs="Arial"/>
                <w:sz w:val="22"/>
                <w:szCs w:val="22"/>
              </w:rPr>
            </w:pPr>
          </w:p>
        </w:tc>
        <w:tc>
          <w:tcPr>
            <w:tcW w:w="727" w:type="dxa"/>
          </w:tcPr>
          <w:p w:rsidR="00E56AC5" w:rsidRDefault="0018114A" w:rsidP="0018114A">
            <w:pPr>
              <w:spacing w:after="120"/>
              <w:rPr>
                <w:rFonts w:ascii="Arial" w:hAnsi="Arial" w:cs="Arial"/>
                <w:sz w:val="22"/>
                <w:szCs w:val="22"/>
              </w:rPr>
            </w:pPr>
            <w:r>
              <w:rPr>
                <w:rFonts w:ascii="Arial" w:hAnsi="Arial" w:cs="Arial"/>
                <w:sz w:val="22"/>
                <w:szCs w:val="22"/>
              </w:rPr>
              <w:t>5.</w:t>
            </w:r>
            <w:r w:rsidR="0000304F">
              <w:rPr>
                <w:rFonts w:ascii="Arial" w:hAnsi="Arial" w:cs="Arial"/>
                <w:sz w:val="22"/>
                <w:szCs w:val="22"/>
              </w:rPr>
              <w:t>7</w:t>
            </w:r>
          </w:p>
        </w:tc>
        <w:tc>
          <w:tcPr>
            <w:tcW w:w="6840" w:type="dxa"/>
            <w:gridSpan w:val="2"/>
          </w:tcPr>
          <w:p w:rsidR="00E56AC5" w:rsidRDefault="00E56AC5" w:rsidP="00E825CA">
            <w:pPr>
              <w:tabs>
                <w:tab w:val="left" w:pos="567"/>
              </w:tabs>
              <w:spacing w:after="120"/>
              <w:jc w:val="both"/>
              <w:rPr>
                <w:rFonts w:ascii="Arial" w:hAnsi="Arial" w:cs="Arial"/>
                <w:b/>
                <w:sz w:val="22"/>
                <w:szCs w:val="22"/>
              </w:rPr>
            </w:pPr>
            <w:r>
              <w:rPr>
                <w:rFonts w:ascii="Arial" w:hAnsi="Arial" w:cs="Arial"/>
                <w:b/>
                <w:sz w:val="22"/>
                <w:szCs w:val="22"/>
              </w:rPr>
              <w:t>Disciplinary Action</w:t>
            </w:r>
          </w:p>
          <w:p w:rsidR="00E56AC5" w:rsidRDefault="00E56AC5" w:rsidP="00E825CA">
            <w:pPr>
              <w:spacing w:after="120"/>
              <w:jc w:val="both"/>
              <w:rPr>
                <w:rFonts w:ascii="Arial" w:hAnsi="Arial" w:cs="Arial"/>
                <w:sz w:val="22"/>
                <w:szCs w:val="22"/>
              </w:rPr>
            </w:pPr>
            <w:r>
              <w:rPr>
                <w:rFonts w:ascii="Arial" w:hAnsi="Arial" w:cs="Arial"/>
                <w:sz w:val="22"/>
                <w:szCs w:val="22"/>
              </w:rPr>
              <w:t>The decisions which the Chair/Interviewing Officer may reach are:</w:t>
            </w:r>
          </w:p>
          <w:p w:rsidR="00E56AC5" w:rsidRDefault="00E56AC5" w:rsidP="00E825CA">
            <w:pPr>
              <w:pStyle w:val="BodyText"/>
              <w:numPr>
                <w:ilvl w:val="0"/>
                <w:numId w:val="43"/>
              </w:numPr>
              <w:jc w:val="both"/>
              <w:rPr>
                <w:rFonts w:ascii="Arial" w:hAnsi="Arial" w:cs="Arial"/>
                <w:sz w:val="22"/>
                <w:szCs w:val="22"/>
              </w:rPr>
            </w:pPr>
            <w:r>
              <w:rPr>
                <w:rFonts w:ascii="Arial" w:hAnsi="Arial" w:cs="Arial"/>
                <w:sz w:val="22"/>
                <w:szCs w:val="22"/>
              </w:rPr>
              <w:t>No action necessary - notes explaining this decision will be sent to the employee and a copy lef</w:t>
            </w:r>
            <w:r w:rsidR="00984756">
              <w:rPr>
                <w:rFonts w:ascii="Arial" w:hAnsi="Arial" w:cs="Arial"/>
                <w:sz w:val="22"/>
                <w:szCs w:val="22"/>
              </w:rPr>
              <w:t>t on the employee personal file</w:t>
            </w:r>
          </w:p>
          <w:p w:rsidR="00E56AC5" w:rsidRDefault="00E56AC5" w:rsidP="00E825CA">
            <w:pPr>
              <w:widowControl w:val="0"/>
              <w:numPr>
                <w:ilvl w:val="0"/>
                <w:numId w:val="43"/>
              </w:numPr>
              <w:spacing w:after="120"/>
              <w:jc w:val="both"/>
              <w:rPr>
                <w:rFonts w:ascii="Arial" w:hAnsi="Arial" w:cs="Arial"/>
                <w:sz w:val="22"/>
                <w:szCs w:val="22"/>
              </w:rPr>
            </w:pPr>
            <w:r>
              <w:rPr>
                <w:rFonts w:ascii="Arial" w:hAnsi="Arial" w:cs="Arial"/>
                <w:sz w:val="22"/>
                <w:szCs w:val="22"/>
              </w:rPr>
              <w:t xml:space="preserve">Performance </w:t>
            </w:r>
            <w:r w:rsidR="00F92519">
              <w:rPr>
                <w:rFonts w:ascii="Arial" w:hAnsi="Arial" w:cs="Arial"/>
                <w:sz w:val="22"/>
                <w:szCs w:val="22"/>
              </w:rPr>
              <w:t>I</w:t>
            </w:r>
            <w:r>
              <w:rPr>
                <w:rFonts w:ascii="Arial" w:hAnsi="Arial" w:cs="Arial"/>
                <w:sz w:val="22"/>
                <w:szCs w:val="22"/>
              </w:rPr>
              <w:t xml:space="preserve">mprovement </w:t>
            </w:r>
            <w:r w:rsidR="00F92519">
              <w:rPr>
                <w:rFonts w:ascii="Arial" w:hAnsi="Arial" w:cs="Arial"/>
                <w:sz w:val="22"/>
                <w:szCs w:val="22"/>
              </w:rPr>
              <w:t>N</w:t>
            </w:r>
            <w:r>
              <w:rPr>
                <w:rFonts w:ascii="Arial" w:hAnsi="Arial" w:cs="Arial"/>
                <w:sz w:val="22"/>
                <w:szCs w:val="22"/>
              </w:rPr>
              <w:t xml:space="preserve">otice </w:t>
            </w:r>
            <w:r>
              <w:rPr>
                <w:rFonts w:ascii="Arial" w:hAnsi="Arial" w:cs="Arial"/>
                <w:i/>
                <w:sz w:val="22"/>
                <w:szCs w:val="22"/>
              </w:rPr>
              <w:t>(see points 5.</w:t>
            </w:r>
            <w:r w:rsidR="0000304F">
              <w:rPr>
                <w:rFonts w:ascii="Arial" w:hAnsi="Arial" w:cs="Arial"/>
                <w:i/>
                <w:sz w:val="22"/>
                <w:szCs w:val="22"/>
              </w:rPr>
              <w:t>8</w:t>
            </w:r>
            <w:r>
              <w:rPr>
                <w:rFonts w:ascii="Arial" w:hAnsi="Arial" w:cs="Arial"/>
                <w:i/>
                <w:sz w:val="22"/>
                <w:szCs w:val="22"/>
              </w:rPr>
              <w:t xml:space="preserve"> and 5.</w:t>
            </w:r>
            <w:r w:rsidR="0000304F">
              <w:rPr>
                <w:rFonts w:ascii="Arial" w:hAnsi="Arial" w:cs="Arial"/>
                <w:i/>
                <w:sz w:val="22"/>
                <w:szCs w:val="22"/>
              </w:rPr>
              <w:t>9</w:t>
            </w:r>
            <w:r>
              <w:rPr>
                <w:rFonts w:ascii="Arial" w:hAnsi="Arial" w:cs="Arial"/>
                <w:i/>
                <w:sz w:val="22"/>
                <w:szCs w:val="22"/>
              </w:rPr>
              <w:t>)</w:t>
            </w:r>
          </w:p>
          <w:p w:rsidR="00E56AC5" w:rsidRDefault="00E56AC5" w:rsidP="00E825CA">
            <w:pPr>
              <w:widowControl w:val="0"/>
              <w:numPr>
                <w:ilvl w:val="0"/>
                <w:numId w:val="43"/>
              </w:numPr>
              <w:spacing w:after="120"/>
              <w:jc w:val="both"/>
              <w:rPr>
                <w:rFonts w:ascii="Arial" w:hAnsi="Arial" w:cs="Arial"/>
                <w:sz w:val="22"/>
                <w:szCs w:val="22"/>
              </w:rPr>
            </w:pPr>
            <w:r>
              <w:rPr>
                <w:rFonts w:ascii="Arial" w:hAnsi="Arial" w:cs="Arial"/>
                <w:sz w:val="22"/>
                <w:szCs w:val="22"/>
              </w:rPr>
              <w:t xml:space="preserve">Formal warning - a formal warning or final warning may be given.  The latter is appropriate if there has been a failure to adequately respond to an earlier formal warning or when the gravity of the concern is deemed by the Interviewing Officer to justify such action. </w:t>
            </w:r>
            <w:r>
              <w:rPr>
                <w:rFonts w:ascii="Arial" w:hAnsi="Arial" w:cs="Arial"/>
                <w:i/>
                <w:sz w:val="22"/>
                <w:szCs w:val="22"/>
              </w:rPr>
              <w:t>(see point 5.1</w:t>
            </w:r>
            <w:r w:rsidR="0000304F">
              <w:rPr>
                <w:rFonts w:ascii="Arial" w:hAnsi="Arial" w:cs="Arial"/>
                <w:i/>
                <w:sz w:val="22"/>
                <w:szCs w:val="22"/>
              </w:rPr>
              <w:t>0</w:t>
            </w:r>
            <w:r>
              <w:rPr>
                <w:rFonts w:ascii="Arial" w:hAnsi="Arial" w:cs="Arial"/>
                <w:i/>
                <w:sz w:val="22"/>
                <w:szCs w:val="22"/>
              </w:rPr>
              <w:t>)</w:t>
            </w:r>
          </w:p>
          <w:p w:rsidR="00E56AC5" w:rsidRPr="00E56AC5" w:rsidRDefault="00E56AC5" w:rsidP="0000304F">
            <w:pPr>
              <w:numPr>
                <w:ilvl w:val="0"/>
                <w:numId w:val="43"/>
              </w:numPr>
              <w:tabs>
                <w:tab w:val="left" w:pos="567"/>
              </w:tabs>
              <w:spacing w:after="120"/>
              <w:jc w:val="both"/>
              <w:rPr>
                <w:rFonts w:ascii="Arial" w:hAnsi="Arial" w:cs="Arial"/>
                <w:sz w:val="22"/>
                <w:szCs w:val="22"/>
              </w:rPr>
            </w:pPr>
            <w:r>
              <w:rPr>
                <w:rFonts w:ascii="Arial" w:hAnsi="Arial" w:cs="Arial"/>
                <w:sz w:val="22"/>
                <w:szCs w:val="22"/>
              </w:rPr>
              <w:t>Dismissal (</w:t>
            </w:r>
            <w:r>
              <w:rPr>
                <w:rFonts w:ascii="Arial" w:hAnsi="Arial" w:cs="Arial"/>
                <w:i/>
                <w:sz w:val="22"/>
                <w:szCs w:val="22"/>
              </w:rPr>
              <w:t>see point 5.1</w:t>
            </w:r>
            <w:r w:rsidR="0000304F">
              <w:rPr>
                <w:rFonts w:ascii="Arial" w:hAnsi="Arial" w:cs="Arial"/>
                <w:i/>
                <w:sz w:val="22"/>
                <w:szCs w:val="22"/>
              </w:rPr>
              <w:t>1</w:t>
            </w:r>
            <w:r>
              <w:rPr>
                <w:rFonts w:ascii="Arial" w:hAnsi="Arial" w:cs="Arial"/>
                <w:i/>
                <w:sz w:val="22"/>
                <w:szCs w:val="22"/>
              </w:rPr>
              <w:t xml:space="preserve"> below</w:t>
            </w:r>
            <w:r w:rsidR="00F92519">
              <w:rPr>
                <w:rFonts w:ascii="Arial" w:hAnsi="Arial" w:cs="Arial"/>
                <w:i/>
                <w:sz w:val="22"/>
                <w:szCs w:val="22"/>
              </w:rPr>
              <w:t>)</w:t>
            </w:r>
          </w:p>
        </w:tc>
        <w:tc>
          <w:tcPr>
            <w:tcW w:w="250" w:type="dxa"/>
            <w:tcBorders>
              <w:right w:val="dashed" w:sz="4" w:space="0" w:color="auto"/>
            </w:tcBorders>
            <w:shd w:val="clear" w:color="auto" w:fill="auto"/>
          </w:tcPr>
          <w:p w:rsidR="00E56AC5" w:rsidRPr="000A4D82" w:rsidRDefault="00E56AC5" w:rsidP="00B537C9">
            <w:pPr>
              <w:spacing w:after="120"/>
              <w:rPr>
                <w:rFonts w:ascii="Arial" w:hAnsi="Arial" w:cs="Arial"/>
              </w:rPr>
            </w:pPr>
          </w:p>
        </w:tc>
        <w:tc>
          <w:tcPr>
            <w:tcW w:w="1557" w:type="dxa"/>
            <w:tcBorders>
              <w:left w:val="dashed" w:sz="4" w:space="0" w:color="auto"/>
            </w:tcBorders>
            <w:shd w:val="clear" w:color="auto" w:fill="auto"/>
          </w:tcPr>
          <w:p w:rsidR="00E56AC5" w:rsidRPr="0018114A" w:rsidRDefault="00E56AC5" w:rsidP="00B537C9">
            <w:pPr>
              <w:spacing w:after="120"/>
              <w:rPr>
                <w:rFonts w:ascii="Arial" w:hAnsi="Arial" w:cs="Arial"/>
                <w:sz w:val="18"/>
                <w:szCs w:val="18"/>
              </w:rPr>
            </w:pPr>
          </w:p>
          <w:p w:rsidR="0018114A" w:rsidRDefault="0018114A" w:rsidP="00B537C9">
            <w:pPr>
              <w:spacing w:after="120"/>
              <w:rPr>
                <w:rFonts w:ascii="Arial" w:hAnsi="Arial" w:cs="Arial"/>
                <w:sz w:val="18"/>
                <w:szCs w:val="18"/>
              </w:rPr>
            </w:pPr>
            <w:r w:rsidRPr="0018114A">
              <w:rPr>
                <w:rFonts w:ascii="Arial" w:hAnsi="Arial" w:cs="Arial"/>
                <w:sz w:val="18"/>
                <w:szCs w:val="18"/>
              </w:rPr>
              <w:t>Chair</w:t>
            </w:r>
          </w:p>
          <w:p w:rsidR="0018114A" w:rsidRPr="0018114A" w:rsidRDefault="0018114A" w:rsidP="00B537C9">
            <w:pPr>
              <w:spacing w:after="120"/>
              <w:rPr>
                <w:rFonts w:ascii="Arial" w:hAnsi="Arial" w:cs="Arial"/>
                <w:sz w:val="18"/>
                <w:szCs w:val="18"/>
              </w:rPr>
            </w:pPr>
            <w:r>
              <w:rPr>
                <w:rFonts w:ascii="Arial" w:hAnsi="Arial" w:cs="Arial"/>
                <w:sz w:val="18"/>
                <w:szCs w:val="18"/>
              </w:rPr>
              <w:t>Interviewing Officer</w:t>
            </w:r>
          </w:p>
        </w:tc>
      </w:tr>
      <w:tr w:rsidR="00E56AC5" w:rsidRPr="00436CEC">
        <w:trPr>
          <w:gridAfter w:val="1"/>
          <w:wAfter w:w="7" w:type="dxa"/>
        </w:trPr>
        <w:tc>
          <w:tcPr>
            <w:tcW w:w="588" w:type="dxa"/>
          </w:tcPr>
          <w:p w:rsidR="00E56AC5" w:rsidRPr="00FF2EDD" w:rsidRDefault="00E56AC5" w:rsidP="00B537C9">
            <w:pPr>
              <w:spacing w:after="120"/>
              <w:rPr>
                <w:rFonts w:ascii="Arial" w:hAnsi="Arial" w:cs="Arial"/>
                <w:sz w:val="22"/>
                <w:szCs w:val="22"/>
              </w:rPr>
            </w:pPr>
          </w:p>
        </w:tc>
        <w:tc>
          <w:tcPr>
            <w:tcW w:w="727" w:type="dxa"/>
          </w:tcPr>
          <w:p w:rsidR="00E56AC5" w:rsidRDefault="0018114A" w:rsidP="0018114A">
            <w:pPr>
              <w:spacing w:after="120"/>
              <w:rPr>
                <w:rFonts w:ascii="Arial" w:hAnsi="Arial" w:cs="Arial"/>
                <w:sz w:val="22"/>
                <w:szCs w:val="22"/>
              </w:rPr>
            </w:pPr>
            <w:r>
              <w:rPr>
                <w:rFonts w:ascii="Arial" w:hAnsi="Arial" w:cs="Arial"/>
                <w:sz w:val="22"/>
                <w:szCs w:val="22"/>
              </w:rPr>
              <w:t>5.</w:t>
            </w:r>
            <w:r w:rsidR="0000304F">
              <w:rPr>
                <w:rFonts w:ascii="Arial" w:hAnsi="Arial" w:cs="Arial"/>
                <w:sz w:val="22"/>
                <w:szCs w:val="22"/>
              </w:rPr>
              <w:t>8</w:t>
            </w:r>
          </w:p>
        </w:tc>
        <w:tc>
          <w:tcPr>
            <w:tcW w:w="6840" w:type="dxa"/>
            <w:gridSpan w:val="2"/>
          </w:tcPr>
          <w:p w:rsidR="00E56AC5" w:rsidRDefault="00E56AC5" w:rsidP="00E825CA">
            <w:pPr>
              <w:tabs>
                <w:tab w:val="left" w:pos="567"/>
              </w:tabs>
              <w:spacing w:after="120"/>
              <w:jc w:val="both"/>
              <w:rPr>
                <w:rFonts w:ascii="Arial" w:hAnsi="Arial" w:cs="Arial"/>
                <w:b/>
                <w:sz w:val="22"/>
                <w:szCs w:val="22"/>
              </w:rPr>
            </w:pPr>
            <w:r>
              <w:rPr>
                <w:rFonts w:ascii="Arial" w:hAnsi="Arial" w:cs="Arial"/>
                <w:b/>
                <w:sz w:val="22"/>
                <w:szCs w:val="22"/>
              </w:rPr>
              <w:t>Review of Conduct/Performance</w:t>
            </w:r>
          </w:p>
          <w:p w:rsidR="00E56AC5" w:rsidRDefault="00E56AC5" w:rsidP="00E825CA">
            <w:pPr>
              <w:tabs>
                <w:tab w:val="left" w:pos="567"/>
              </w:tabs>
              <w:spacing w:after="120"/>
              <w:jc w:val="both"/>
              <w:rPr>
                <w:rFonts w:ascii="Arial" w:hAnsi="Arial" w:cs="Arial"/>
                <w:sz w:val="22"/>
                <w:szCs w:val="22"/>
              </w:rPr>
            </w:pPr>
            <w:r>
              <w:rPr>
                <w:rFonts w:ascii="Arial" w:hAnsi="Arial" w:cs="Arial"/>
                <w:sz w:val="22"/>
                <w:szCs w:val="22"/>
              </w:rPr>
              <w:t xml:space="preserve">Whenever a </w:t>
            </w:r>
            <w:r w:rsidR="00F92519">
              <w:rPr>
                <w:rFonts w:ascii="Arial" w:hAnsi="Arial" w:cs="Arial"/>
                <w:sz w:val="22"/>
                <w:szCs w:val="22"/>
              </w:rPr>
              <w:t>P</w:t>
            </w:r>
            <w:r>
              <w:rPr>
                <w:rFonts w:ascii="Arial" w:hAnsi="Arial" w:cs="Arial"/>
                <w:sz w:val="22"/>
                <w:szCs w:val="22"/>
              </w:rPr>
              <w:t xml:space="preserve">erformance </w:t>
            </w:r>
            <w:r w:rsidR="00F92519">
              <w:rPr>
                <w:rFonts w:ascii="Arial" w:hAnsi="Arial" w:cs="Arial"/>
                <w:sz w:val="22"/>
                <w:szCs w:val="22"/>
              </w:rPr>
              <w:t>I</w:t>
            </w:r>
            <w:r>
              <w:rPr>
                <w:rFonts w:ascii="Arial" w:hAnsi="Arial" w:cs="Arial"/>
                <w:sz w:val="22"/>
                <w:szCs w:val="22"/>
              </w:rPr>
              <w:t xml:space="preserve">mprovement </w:t>
            </w:r>
            <w:r w:rsidR="00F92519">
              <w:rPr>
                <w:rFonts w:ascii="Arial" w:hAnsi="Arial" w:cs="Arial"/>
                <w:sz w:val="22"/>
                <w:szCs w:val="22"/>
              </w:rPr>
              <w:t>N</w:t>
            </w:r>
            <w:r>
              <w:rPr>
                <w:rFonts w:ascii="Arial" w:hAnsi="Arial" w:cs="Arial"/>
                <w:sz w:val="22"/>
                <w:szCs w:val="22"/>
              </w:rPr>
              <w:t xml:space="preserve">otice or warning refers to a review of an employee’s conduct or performance it is the responsibility of the </w:t>
            </w:r>
            <w:r w:rsidR="00FE1299">
              <w:rPr>
                <w:rFonts w:ascii="Arial" w:hAnsi="Arial" w:cs="Arial"/>
                <w:sz w:val="22"/>
                <w:szCs w:val="22"/>
              </w:rPr>
              <w:t>Line Manager</w:t>
            </w:r>
            <w:r>
              <w:rPr>
                <w:rFonts w:ascii="Arial" w:hAnsi="Arial" w:cs="Arial"/>
                <w:sz w:val="22"/>
                <w:szCs w:val="22"/>
              </w:rPr>
              <w:t xml:space="preserve"> who dealt with the Performance Improvement Notice or the Interviewing Officer who gave the warning to ensure the review takes place.</w:t>
            </w:r>
          </w:p>
          <w:p w:rsidR="00E56AC5" w:rsidRDefault="00E56AC5" w:rsidP="00E825CA">
            <w:pPr>
              <w:tabs>
                <w:tab w:val="left" w:pos="567"/>
              </w:tabs>
              <w:spacing w:after="120"/>
              <w:jc w:val="both"/>
              <w:rPr>
                <w:rFonts w:ascii="Arial" w:hAnsi="Arial" w:cs="Arial"/>
                <w:sz w:val="22"/>
                <w:szCs w:val="22"/>
              </w:rPr>
            </w:pPr>
            <w:r>
              <w:rPr>
                <w:rFonts w:ascii="Arial" w:hAnsi="Arial" w:cs="Arial"/>
                <w:sz w:val="22"/>
                <w:szCs w:val="22"/>
              </w:rPr>
              <w:t xml:space="preserve">A written report should be obtained from the </w:t>
            </w:r>
            <w:r w:rsidR="00FE1299">
              <w:rPr>
                <w:rFonts w:ascii="Arial" w:hAnsi="Arial" w:cs="Arial"/>
                <w:sz w:val="22"/>
                <w:szCs w:val="22"/>
              </w:rPr>
              <w:t>Line Manager</w:t>
            </w:r>
            <w:r>
              <w:rPr>
                <w:rFonts w:ascii="Arial" w:hAnsi="Arial" w:cs="Arial"/>
                <w:sz w:val="22"/>
                <w:szCs w:val="22"/>
              </w:rPr>
              <w:t xml:space="preserve"> on the employee’s performance by the </w:t>
            </w:r>
            <w:r w:rsidR="004F7ECC">
              <w:rPr>
                <w:rFonts w:ascii="Arial" w:hAnsi="Arial" w:cs="Arial"/>
                <w:sz w:val="22"/>
                <w:szCs w:val="22"/>
              </w:rPr>
              <w:t>Interviewing Officer</w:t>
            </w:r>
            <w:r>
              <w:rPr>
                <w:rFonts w:ascii="Arial" w:hAnsi="Arial" w:cs="Arial"/>
                <w:sz w:val="22"/>
                <w:szCs w:val="22"/>
              </w:rPr>
              <w:t xml:space="preserve"> following which the employee should be interviewed as part of the continuing review of conduct and</w:t>
            </w:r>
            <w:r w:rsidR="00F92519">
              <w:rPr>
                <w:rFonts w:ascii="Arial" w:hAnsi="Arial" w:cs="Arial"/>
                <w:sz w:val="22"/>
                <w:szCs w:val="22"/>
              </w:rPr>
              <w:t>/</w:t>
            </w:r>
            <w:r>
              <w:rPr>
                <w:rFonts w:ascii="Arial" w:hAnsi="Arial" w:cs="Arial"/>
                <w:sz w:val="22"/>
                <w:szCs w:val="22"/>
              </w:rPr>
              <w:t xml:space="preserve">or performance.  If the review indicates that satisfactory progress has been made a note to that effect should be placed on the employee’s personal file.  The </w:t>
            </w:r>
            <w:r w:rsidR="00F92519">
              <w:rPr>
                <w:rFonts w:ascii="Arial" w:hAnsi="Arial" w:cs="Arial"/>
                <w:sz w:val="22"/>
                <w:szCs w:val="22"/>
              </w:rPr>
              <w:t>P</w:t>
            </w:r>
            <w:r>
              <w:rPr>
                <w:rFonts w:ascii="Arial" w:hAnsi="Arial" w:cs="Arial"/>
                <w:sz w:val="22"/>
                <w:szCs w:val="22"/>
              </w:rPr>
              <w:t xml:space="preserve">erformance </w:t>
            </w:r>
            <w:r w:rsidR="00F92519">
              <w:rPr>
                <w:rFonts w:ascii="Arial" w:hAnsi="Arial" w:cs="Arial"/>
                <w:sz w:val="22"/>
                <w:szCs w:val="22"/>
              </w:rPr>
              <w:t>I</w:t>
            </w:r>
            <w:r>
              <w:rPr>
                <w:rFonts w:ascii="Arial" w:hAnsi="Arial" w:cs="Arial"/>
                <w:sz w:val="22"/>
                <w:szCs w:val="22"/>
              </w:rPr>
              <w:t xml:space="preserve">mprovement </w:t>
            </w:r>
            <w:r w:rsidR="00F92519">
              <w:rPr>
                <w:rFonts w:ascii="Arial" w:hAnsi="Arial" w:cs="Arial"/>
                <w:sz w:val="22"/>
                <w:szCs w:val="22"/>
              </w:rPr>
              <w:t>N</w:t>
            </w:r>
            <w:r>
              <w:rPr>
                <w:rFonts w:ascii="Arial" w:hAnsi="Arial" w:cs="Arial"/>
                <w:sz w:val="22"/>
                <w:szCs w:val="22"/>
              </w:rPr>
              <w:t>otice shall remain ‘live’ for disciplinary purposes until 6 months after the date the notice was agreed and signed.  After 6 months the notice will be disregarded for future disciplinary purposes.</w:t>
            </w:r>
          </w:p>
          <w:p w:rsidR="00E56AC5" w:rsidRDefault="00E56AC5" w:rsidP="00E825CA">
            <w:pPr>
              <w:tabs>
                <w:tab w:val="left" w:pos="567"/>
              </w:tabs>
              <w:spacing w:after="120"/>
              <w:jc w:val="both"/>
              <w:rPr>
                <w:rFonts w:ascii="Arial" w:hAnsi="Arial" w:cs="Arial"/>
                <w:sz w:val="22"/>
                <w:szCs w:val="22"/>
              </w:rPr>
            </w:pPr>
            <w:r>
              <w:rPr>
                <w:rFonts w:ascii="Arial" w:hAnsi="Arial" w:cs="Arial"/>
                <w:sz w:val="22"/>
                <w:szCs w:val="22"/>
              </w:rPr>
              <w:t>If the review indicates insufficient improvement in the employee’s conduct and/or performance further disciplinary steps may need to be initiated in accordance with this procedure.</w:t>
            </w:r>
          </w:p>
          <w:p w:rsidR="00E56AC5" w:rsidRPr="00E56AC5" w:rsidRDefault="00E56AC5" w:rsidP="00E825CA">
            <w:pPr>
              <w:tabs>
                <w:tab w:val="left" w:pos="567"/>
              </w:tabs>
              <w:spacing w:after="120"/>
              <w:jc w:val="both"/>
              <w:rPr>
                <w:rFonts w:ascii="Arial" w:hAnsi="Arial" w:cs="Arial"/>
                <w:sz w:val="22"/>
                <w:szCs w:val="22"/>
              </w:rPr>
            </w:pPr>
            <w:r>
              <w:rPr>
                <w:rFonts w:ascii="Arial" w:hAnsi="Arial" w:cs="Arial"/>
                <w:sz w:val="22"/>
                <w:szCs w:val="22"/>
              </w:rPr>
              <w:t>Alternatively, it may be more appropriate to extend the review period.  At subsequent review dates the procedures should be repeated.</w:t>
            </w:r>
          </w:p>
        </w:tc>
        <w:tc>
          <w:tcPr>
            <w:tcW w:w="250" w:type="dxa"/>
            <w:tcBorders>
              <w:right w:val="dashed" w:sz="4" w:space="0" w:color="auto"/>
            </w:tcBorders>
            <w:shd w:val="clear" w:color="auto" w:fill="auto"/>
          </w:tcPr>
          <w:p w:rsidR="00E56AC5" w:rsidRPr="000A4D82" w:rsidRDefault="00E56AC5" w:rsidP="00B537C9">
            <w:pPr>
              <w:spacing w:after="120"/>
              <w:rPr>
                <w:rFonts w:ascii="Arial" w:hAnsi="Arial" w:cs="Arial"/>
              </w:rPr>
            </w:pPr>
          </w:p>
        </w:tc>
        <w:tc>
          <w:tcPr>
            <w:tcW w:w="1557" w:type="dxa"/>
            <w:tcBorders>
              <w:left w:val="dashed" w:sz="4" w:space="0" w:color="auto"/>
            </w:tcBorders>
            <w:shd w:val="clear" w:color="auto" w:fill="auto"/>
          </w:tcPr>
          <w:p w:rsidR="00E56AC5" w:rsidRDefault="00E56AC5" w:rsidP="00B537C9">
            <w:pPr>
              <w:spacing w:after="120"/>
              <w:rPr>
                <w:rFonts w:ascii="Arial" w:hAnsi="Arial" w:cs="Arial"/>
                <w:sz w:val="18"/>
                <w:szCs w:val="18"/>
              </w:rPr>
            </w:pPr>
          </w:p>
          <w:p w:rsidR="0018114A" w:rsidRDefault="00984756" w:rsidP="00B537C9">
            <w:pPr>
              <w:spacing w:after="120"/>
              <w:rPr>
                <w:rFonts w:ascii="Arial" w:hAnsi="Arial" w:cs="Arial"/>
                <w:sz w:val="18"/>
                <w:szCs w:val="18"/>
              </w:rPr>
            </w:pPr>
            <w:r>
              <w:rPr>
                <w:rFonts w:ascii="Arial" w:hAnsi="Arial" w:cs="Arial"/>
                <w:sz w:val="18"/>
                <w:szCs w:val="18"/>
              </w:rPr>
              <w:t>LM</w:t>
            </w:r>
          </w:p>
          <w:p w:rsidR="0018114A" w:rsidRDefault="0018114A" w:rsidP="00B537C9">
            <w:pPr>
              <w:spacing w:after="120"/>
              <w:rPr>
                <w:rFonts w:ascii="Arial" w:hAnsi="Arial" w:cs="Arial"/>
                <w:sz w:val="18"/>
                <w:szCs w:val="18"/>
              </w:rPr>
            </w:pPr>
            <w:r>
              <w:rPr>
                <w:rFonts w:ascii="Arial" w:hAnsi="Arial" w:cs="Arial"/>
                <w:sz w:val="18"/>
                <w:szCs w:val="18"/>
              </w:rPr>
              <w:t>Interviewing Officer</w:t>
            </w:r>
          </w:p>
          <w:p w:rsidR="0018114A" w:rsidRDefault="0018114A" w:rsidP="00B537C9">
            <w:pPr>
              <w:spacing w:after="120"/>
              <w:rPr>
                <w:rFonts w:ascii="Arial" w:hAnsi="Arial" w:cs="Arial"/>
                <w:sz w:val="18"/>
                <w:szCs w:val="18"/>
              </w:rPr>
            </w:pPr>
          </w:p>
          <w:p w:rsidR="0018114A" w:rsidRDefault="0018114A" w:rsidP="00B537C9">
            <w:pPr>
              <w:spacing w:after="120"/>
              <w:rPr>
                <w:rFonts w:ascii="Arial" w:hAnsi="Arial" w:cs="Arial"/>
                <w:sz w:val="18"/>
                <w:szCs w:val="18"/>
              </w:rPr>
            </w:pPr>
          </w:p>
          <w:p w:rsidR="004F7ECC" w:rsidRDefault="004F7ECC" w:rsidP="00B537C9">
            <w:pPr>
              <w:spacing w:after="120"/>
              <w:rPr>
                <w:rFonts w:ascii="Arial" w:hAnsi="Arial" w:cs="Arial"/>
                <w:sz w:val="18"/>
                <w:szCs w:val="18"/>
              </w:rPr>
            </w:pPr>
          </w:p>
          <w:p w:rsidR="0018114A" w:rsidRPr="0018114A" w:rsidRDefault="004F7ECC" w:rsidP="00B537C9">
            <w:pPr>
              <w:spacing w:after="120"/>
              <w:rPr>
                <w:rFonts w:ascii="Arial" w:hAnsi="Arial" w:cs="Arial"/>
                <w:sz w:val="18"/>
                <w:szCs w:val="18"/>
              </w:rPr>
            </w:pPr>
            <w:r>
              <w:rPr>
                <w:rFonts w:ascii="Arial" w:hAnsi="Arial" w:cs="Arial"/>
                <w:sz w:val="18"/>
                <w:szCs w:val="18"/>
              </w:rPr>
              <w:t>Interviewing Officer</w:t>
            </w:r>
          </w:p>
        </w:tc>
      </w:tr>
      <w:tr w:rsidR="00E56AC5" w:rsidRPr="00436CEC">
        <w:trPr>
          <w:gridAfter w:val="1"/>
          <w:wAfter w:w="7" w:type="dxa"/>
        </w:trPr>
        <w:tc>
          <w:tcPr>
            <w:tcW w:w="588" w:type="dxa"/>
          </w:tcPr>
          <w:p w:rsidR="00E56AC5" w:rsidRPr="00FF2EDD" w:rsidRDefault="00E56AC5" w:rsidP="00B537C9">
            <w:pPr>
              <w:spacing w:after="120"/>
              <w:rPr>
                <w:rFonts w:ascii="Arial" w:hAnsi="Arial" w:cs="Arial"/>
                <w:sz w:val="22"/>
                <w:szCs w:val="22"/>
              </w:rPr>
            </w:pPr>
          </w:p>
        </w:tc>
        <w:tc>
          <w:tcPr>
            <w:tcW w:w="727" w:type="dxa"/>
          </w:tcPr>
          <w:p w:rsidR="00E56AC5" w:rsidRDefault="00C10603" w:rsidP="00C10603">
            <w:pPr>
              <w:spacing w:after="120"/>
              <w:rPr>
                <w:rFonts w:ascii="Arial" w:hAnsi="Arial" w:cs="Arial"/>
                <w:sz w:val="22"/>
                <w:szCs w:val="22"/>
              </w:rPr>
            </w:pPr>
            <w:r>
              <w:rPr>
                <w:rFonts w:ascii="Arial" w:hAnsi="Arial" w:cs="Arial"/>
                <w:sz w:val="22"/>
                <w:szCs w:val="22"/>
              </w:rPr>
              <w:t>5.</w:t>
            </w:r>
            <w:r w:rsidR="0000304F">
              <w:rPr>
                <w:rFonts w:ascii="Arial" w:hAnsi="Arial" w:cs="Arial"/>
                <w:sz w:val="22"/>
                <w:szCs w:val="22"/>
              </w:rPr>
              <w:t>9</w:t>
            </w:r>
          </w:p>
        </w:tc>
        <w:tc>
          <w:tcPr>
            <w:tcW w:w="6840" w:type="dxa"/>
            <w:gridSpan w:val="2"/>
          </w:tcPr>
          <w:p w:rsidR="00E56AC5" w:rsidRDefault="00E56AC5" w:rsidP="00E825CA">
            <w:pPr>
              <w:tabs>
                <w:tab w:val="left" w:pos="567"/>
              </w:tabs>
              <w:spacing w:after="120"/>
              <w:jc w:val="both"/>
              <w:rPr>
                <w:rFonts w:ascii="Arial" w:hAnsi="Arial" w:cs="Arial"/>
                <w:b/>
                <w:sz w:val="22"/>
                <w:szCs w:val="22"/>
              </w:rPr>
            </w:pPr>
            <w:r>
              <w:rPr>
                <w:rFonts w:ascii="Arial" w:hAnsi="Arial" w:cs="Arial"/>
                <w:b/>
                <w:sz w:val="22"/>
                <w:szCs w:val="22"/>
              </w:rPr>
              <w:t>Review of Performance Improvement Notice and Warnings</w:t>
            </w:r>
          </w:p>
          <w:p w:rsidR="00E56AC5" w:rsidRDefault="00E56AC5" w:rsidP="00E825CA">
            <w:pPr>
              <w:tabs>
                <w:tab w:val="left" w:pos="567"/>
              </w:tabs>
              <w:spacing w:after="120"/>
              <w:jc w:val="both"/>
              <w:rPr>
                <w:rFonts w:ascii="Arial" w:hAnsi="Arial" w:cs="Arial"/>
                <w:sz w:val="22"/>
                <w:szCs w:val="22"/>
              </w:rPr>
            </w:pPr>
            <w:r>
              <w:rPr>
                <w:rFonts w:ascii="Arial" w:hAnsi="Arial" w:cs="Arial"/>
                <w:sz w:val="22"/>
                <w:szCs w:val="22"/>
              </w:rPr>
              <w:t xml:space="preserve">It is the responsibility of the </w:t>
            </w:r>
            <w:r w:rsidR="00FE1299">
              <w:rPr>
                <w:rFonts w:ascii="Arial" w:hAnsi="Arial" w:cs="Arial"/>
                <w:sz w:val="22"/>
                <w:szCs w:val="22"/>
              </w:rPr>
              <w:t>Line Manager</w:t>
            </w:r>
            <w:r>
              <w:rPr>
                <w:rFonts w:ascii="Arial" w:hAnsi="Arial" w:cs="Arial"/>
                <w:sz w:val="22"/>
                <w:szCs w:val="22"/>
              </w:rPr>
              <w:t xml:space="preserve"> or Interviewing Officer to review the ‘Performance Improvement Notice’ or ‘Warning’ given to the employee after three to six months.</w:t>
            </w:r>
          </w:p>
          <w:p w:rsidR="00E56AC5" w:rsidRDefault="00E56AC5" w:rsidP="00E825CA">
            <w:pPr>
              <w:tabs>
                <w:tab w:val="left" w:pos="567"/>
              </w:tabs>
              <w:spacing w:after="120"/>
              <w:jc w:val="both"/>
              <w:rPr>
                <w:rFonts w:ascii="Arial" w:hAnsi="Arial" w:cs="Arial"/>
                <w:sz w:val="22"/>
                <w:szCs w:val="22"/>
              </w:rPr>
            </w:pPr>
            <w:r>
              <w:rPr>
                <w:rFonts w:ascii="Arial" w:hAnsi="Arial" w:cs="Arial"/>
                <w:sz w:val="22"/>
                <w:szCs w:val="22"/>
              </w:rPr>
              <w:t>In the case of a Performance Improvement Notice if there has been a period of 6 months satisfactory conduct or performance then the ‘Performance Improvement Notice’ will be disregarded at the 6 month point.</w:t>
            </w:r>
          </w:p>
          <w:p w:rsidR="00E56AC5" w:rsidRDefault="00E56AC5" w:rsidP="00E825CA">
            <w:pPr>
              <w:tabs>
                <w:tab w:val="left" w:pos="567"/>
              </w:tabs>
              <w:spacing w:after="120"/>
              <w:jc w:val="both"/>
              <w:rPr>
                <w:rFonts w:ascii="Arial" w:hAnsi="Arial" w:cs="Arial"/>
                <w:sz w:val="22"/>
                <w:szCs w:val="22"/>
              </w:rPr>
            </w:pPr>
            <w:r>
              <w:rPr>
                <w:rFonts w:ascii="Arial" w:hAnsi="Arial" w:cs="Arial"/>
                <w:sz w:val="22"/>
                <w:szCs w:val="22"/>
              </w:rPr>
              <w:t>In the case of a ‘Formal Warning’ then this again will remain ‘live’ for 6 months from the date of the letter informing the employee of the ‘Formal Warning’.  In exceptional circumstances a ‘Formal Warning’ may remain ‘live’ for 12 months when a serious misconduct occurs short of gross misconduct.</w:t>
            </w:r>
          </w:p>
          <w:p w:rsidR="00E56AC5" w:rsidRPr="00E56AC5" w:rsidRDefault="00E56AC5" w:rsidP="00E825CA">
            <w:pPr>
              <w:tabs>
                <w:tab w:val="left" w:pos="567"/>
              </w:tabs>
              <w:spacing w:after="120"/>
              <w:jc w:val="both"/>
              <w:rPr>
                <w:rFonts w:ascii="Arial" w:hAnsi="Arial" w:cs="Arial"/>
                <w:sz w:val="22"/>
                <w:szCs w:val="22"/>
              </w:rPr>
            </w:pPr>
            <w:r>
              <w:rPr>
                <w:rFonts w:ascii="Arial" w:hAnsi="Arial" w:cs="Arial"/>
                <w:sz w:val="22"/>
                <w:szCs w:val="22"/>
              </w:rPr>
              <w:t>In the case of a ‘Final Warning’ this shall remain ‘live’ for a period of no less than 12 months.  It may be appropriate for the ‘Final Warning’ to remain permanently in force e.g. when a serious misconduct occurs short of gross misconduct and a final warning is issued stating that any further recurrence could lead to the employee being dismissed.  On occasions such as this the letter to the employee must clearly state why the warning will remain permanently in force with the necessary explanation.</w:t>
            </w:r>
          </w:p>
        </w:tc>
        <w:tc>
          <w:tcPr>
            <w:tcW w:w="250" w:type="dxa"/>
            <w:tcBorders>
              <w:right w:val="dashed" w:sz="4" w:space="0" w:color="auto"/>
            </w:tcBorders>
            <w:shd w:val="clear" w:color="auto" w:fill="auto"/>
          </w:tcPr>
          <w:p w:rsidR="00E56AC5" w:rsidRPr="000A4D82" w:rsidRDefault="00E56AC5" w:rsidP="00B537C9">
            <w:pPr>
              <w:spacing w:after="120"/>
              <w:rPr>
                <w:rFonts w:ascii="Arial" w:hAnsi="Arial" w:cs="Arial"/>
              </w:rPr>
            </w:pPr>
          </w:p>
        </w:tc>
        <w:tc>
          <w:tcPr>
            <w:tcW w:w="1557" w:type="dxa"/>
            <w:tcBorders>
              <w:left w:val="dashed" w:sz="4" w:space="0" w:color="auto"/>
            </w:tcBorders>
            <w:shd w:val="clear" w:color="auto" w:fill="auto"/>
          </w:tcPr>
          <w:p w:rsidR="00E56AC5" w:rsidRDefault="00E56AC5" w:rsidP="00B537C9">
            <w:pPr>
              <w:spacing w:after="120"/>
              <w:rPr>
                <w:rFonts w:ascii="Arial" w:hAnsi="Arial" w:cs="Arial"/>
                <w:sz w:val="22"/>
                <w:szCs w:val="22"/>
              </w:rPr>
            </w:pPr>
          </w:p>
          <w:p w:rsidR="00C10603" w:rsidRPr="00C10603" w:rsidRDefault="00C10603" w:rsidP="00B537C9">
            <w:pPr>
              <w:spacing w:after="120"/>
              <w:rPr>
                <w:rFonts w:ascii="Arial" w:hAnsi="Arial" w:cs="Arial"/>
                <w:sz w:val="18"/>
                <w:szCs w:val="22"/>
              </w:rPr>
            </w:pPr>
            <w:r w:rsidRPr="00C10603">
              <w:rPr>
                <w:rFonts w:ascii="Arial" w:hAnsi="Arial" w:cs="Arial"/>
                <w:sz w:val="18"/>
                <w:szCs w:val="22"/>
              </w:rPr>
              <w:t>LM</w:t>
            </w:r>
          </w:p>
          <w:p w:rsidR="00C10603" w:rsidRPr="00FE1299" w:rsidRDefault="00C10603" w:rsidP="00B537C9">
            <w:pPr>
              <w:spacing w:after="120"/>
              <w:rPr>
                <w:rFonts w:ascii="Arial" w:hAnsi="Arial" w:cs="Arial"/>
                <w:sz w:val="22"/>
                <w:szCs w:val="22"/>
              </w:rPr>
            </w:pPr>
            <w:r w:rsidRPr="00C10603">
              <w:rPr>
                <w:rFonts w:ascii="Arial" w:hAnsi="Arial" w:cs="Arial"/>
                <w:sz w:val="18"/>
                <w:szCs w:val="22"/>
              </w:rPr>
              <w:t>Interviewing Officer</w:t>
            </w:r>
          </w:p>
        </w:tc>
      </w:tr>
      <w:tr w:rsidR="00E56AC5" w:rsidRPr="00436CEC">
        <w:trPr>
          <w:gridAfter w:val="1"/>
          <w:wAfter w:w="7" w:type="dxa"/>
        </w:trPr>
        <w:tc>
          <w:tcPr>
            <w:tcW w:w="588" w:type="dxa"/>
          </w:tcPr>
          <w:p w:rsidR="00E56AC5" w:rsidRPr="00FF2EDD" w:rsidRDefault="00E56AC5" w:rsidP="00B537C9">
            <w:pPr>
              <w:spacing w:after="120"/>
              <w:rPr>
                <w:rFonts w:ascii="Arial" w:hAnsi="Arial" w:cs="Arial"/>
                <w:sz w:val="22"/>
                <w:szCs w:val="22"/>
              </w:rPr>
            </w:pPr>
          </w:p>
        </w:tc>
        <w:tc>
          <w:tcPr>
            <w:tcW w:w="727" w:type="dxa"/>
          </w:tcPr>
          <w:p w:rsidR="00E56AC5" w:rsidRDefault="00C10603" w:rsidP="00C10603">
            <w:pPr>
              <w:spacing w:after="120"/>
              <w:rPr>
                <w:rFonts w:ascii="Arial" w:hAnsi="Arial" w:cs="Arial"/>
                <w:sz w:val="22"/>
                <w:szCs w:val="22"/>
              </w:rPr>
            </w:pPr>
            <w:r>
              <w:rPr>
                <w:rFonts w:ascii="Arial" w:hAnsi="Arial" w:cs="Arial"/>
                <w:sz w:val="22"/>
                <w:szCs w:val="22"/>
              </w:rPr>
              <w:t>5.1</w:t>
            </w:r>
            <w:r w:rsidR="0000304F">
              <w:rPr>
                <w:rFonts w:ascii="Arial" w:hAnsi="Arial" w:cs="Arial"/>
                <w:sz w:val="22"/>
                <w:szCs w:val="22"/>
              </w:rPr>
              <w:t>0</w:t>
            </w:r>
          </w:p>
        </w:tc>
        <w:tc>
          <w:tcPr>
            <w:tcW w:w="6840" w:type="dxa"/>
            <w:gridSpan w:val="2"/>
          </w:tcPr>
          <w:p w:rsidR="00E56AC5" w:rsidRDefault="00E56AC5" w:rsidP="00E825CA">
            <w:pPr>
              <w:tabs>
                <w:tab w:val="left" w:pos="567"/>
              </w:tabs>
              <w:spacing w:after="120"/>
              <w:jc w:val="both"/>
              <w:rPr>
                <w:rFonts w:ascii="Arial" w:hAnsi="Arial" w:cs="Arial"/>
                <w:b/>
                <w:sz w:val="22"/>
                <w:szCs w:val="22"/>
              </w:rPr>
            </w:pPr>
            <w:r>
              <w:rPr>
                <w:rFonts w:ascii="Arial" w:hAnsi="Arial" w:cs="Arial"/>
                <w:b/>
                <w:sz w:val="22"/>
                <w:szCs w:val="22"/>
              </w:rPr>
              <w:t>Formal Warning or Final Warning</w:t>
            </w:r>
          </w:p>
          <w:p w:rsidR="00F92519" w:rsidRDefault="00E56AC5" w:rsidP="00E825CA">
            <w:pPr>
              <w:spacing w:after="120"/>
              <w:jc w:val="both"/>
              <w:rPr>
                <w:rFonts w:ascii="Arial" w:hAnsi="Arial" w:cs="Arial"/>
                <w:sz w:val="22"/>
                <w:szCs w:val="22"/>
              </w:rPr>
            </w:pPr>
            <w:r>
              <w:rPr>
                <w:rFonts w:ascii="Arial" w:hAnsi="Arial" w:cs="Arial"/>
                <w:sz w:val="22"/>
                <w:szCs w:val="22"/>
              </w:rPr>
              <w:t>The letter to the employee notifying them of the formal warning or final warning must contain the following information</w:t>
            </w:r>
            <w:r w:rsidR="00F92519">
              <w:rPr>
                <w:rFonts w:ascii="Arial" w:hAnsi="Arial" w:cs="Arial"/>
                <w:sz w:val="22"/>
                <w:szCs w:val="22"/>
              </w:rPr>
              <w:t>:</w:t>
            </w:r>
          </w:p>
          <w:p w:rsidR="00E56AC5" w:rsidRDefault="00E56AC5" w:rsidP="00E825CA">
            <w:pPr>
              <w:numPr>
                <w:ilvl w:val="0"/>
                <w:numId w:val="41"/>
              </w:numPr>
              <w:spacing w:after="120"/>
              <w:jc w:val="both"/>
              <w:rPr>
                <w:rFonts w:ascii="Arial" w:hAnsi="Arial" w:cs="Arial"/>
                <w:sz w:val="22"/>
                <w:szCs w:val="22"/>
              </w:rPr>
            </w:pPr>
            <w:r>
              <w:rPr>
                <w:rFonts w:ascii="Arial" w:hAnsi="Arial" w:cs="Arial"/>
                <w:sz w:val="22"/>
                <w:szCs w:val="22"/>
              </w:rPr>
              <w:t>A clear statement that the employee is being giv</w:t>
            </w:r>
            <w:r w:rsidR="00E825CA">
              <w:rPr>
                <w:rFonts w:ascii="Arial" w:hAnsi="Arial" w:cs="Arial"/>
                <w:sz w:val="22"/>
                <w:szCs w:val="22"/>
              </w:rPr>
              <w:t>en a warning (or final warning)</w:t>
            </w:r>
          </w:p>
          <w:p w:rsidR="00E56AC5" w:rsidRDefault="00E56AC5" w:rsidP="00E825CA">
            <w:pPr>
              <w:numPr>
                <w:ilvl w:val="0"/>
                <w:numId w:val="41"/>
              </w:numPr>
              <w:tabs>
                <w:tab w:val="left" w:pos="567"/>
              </w:tabs>
              <w:spacing w:after="120"/>
              <w:jc w:val="both"/>
              <w:rPr>
                <w:rFonts w:ascii="Arial" w:hAnsi="Arial" w:cs="Arial"/>
                <w:sz w:val="22"/>
                <w:szCs w:val="22"/>
              </w:rPr>
            </w:pPr>
            <w:r>
              <w:rPr>
                <w:rFonts w:ascii="Arial" w:hAnsi="Arial" w:cs="Arial"/>
                <w:sz w:val="22"/>
                <w:szCs w:val="22"/>
              </w:rPr>
              <w:t>A summary of the reason leading to the decision (there should normally be reference to misconduct</w:t>
            </w:r>
            <w:r w:rsidR="00F92519">
              <w:rPr>
                <w:rFonts w:ascii="Arial" w:hAnsi="Arial" w:cs="Arial"/>
                <w:sz w:val="22"/>
                <w:szCs w:val="22"/>
              </w:rPr>
              <w:t>,</w:t>
            </w:r>
            <w:r>
              <w:rPr>
                <w:rFonts w:ascii="Arial" w:hAnsi="Arial" w:cs="Arial"/>
                <w:sz w:val="22"/>
                <w:szCs w:val="22"/>
              </w:rPr>
              <w:t xml:space="preserve"> con</w:t>
            </w:r>
            <w:r w:rsidR="00E825CA">
              <w:rPr>
                <w:rFonts w:ascii="Arial" w:hAnsi="Arial" w:cs="Arial"/>
                <w:sz w:val="22"/>
                <w:szCs w:val="22"/>
              </w:rPr>
              <w:t>tinued misconduct or capability</w:t>
            </w:r>
            <w:r>
              <w:rPr>
                <w:rFonts w:ascii="Arial" w:hAnsi="Arial" w:cs="Arial"/>
                <w:sz w:val="22"/>
                <w:szCs w:val="22"/>
              </w:rPr>
              <w:t>)</w:t>
            </w:r>
          </w:p>
          <w:p w:rsidR="00E56AC5" w:rsidRDefault="00E56AC5" w:rsidP="00E825CA">
            <w:pPr>
              <w:numPr>
                <w:ilvl w:val="0"/>
                <w:numId w:val="41"/>
              </w:numPr>
              <w:tabs>
                <w:tab w:val="left" w:pos="567"/>
              </w:tabs>
              <w:spacing w:after="120"/>
              <w:jc w:val="both"/>
              <w:rPr>
                <w:rFonts w:ascii="Arial" w:hAnsi="Arial" w:cs="Arial"/>
                <w:sz w:val="22"/>
                <w:szCs w:val="22"/>
              </w:rPr>
            </w:pPr>
            <w:r>
              <w:rPr>
                <w:rFonts w:ascii="Arial" w:hAnsi="Arial" w:cs="Arial"/>
                <w:sz w:val="22"/>
                <w:szCs w:val="22"/>
              </w:rPr>
              <w:t xml:space="preserve">Clear details of the remedial action required and the time in </w:t>
            </w:r>
            <w:r>
              <w:rPr>
                <w:rFonts w:ascii="Arial" w:hAnsi="Arial" w:cs="Arial"/>
                <w:sz w:val="22"/>
                <w:szCs w:val="22"/>
              </w:rPr>
              <w:lastRenderedPageBreak/>
              <w:t>which the employee is expected to improve their conduct or performance.  In cases where a warning is given the employee must be informed that their conduct and/or performance will be reviewed after a specific period - normally betwee</w:t>
            </w:r>
            <w:r w:rsidR="00E825CA">
              <w:rPr>
                <w:rFonts w:ascii="Arial" w:hAnsi="Arial" w:cs="Arial"/>
                <w:sz w:val="22"/>
                <w:szCs w:val="22"/>
              </w:rPr>
              <w:t>n three and six months</w:t>
            </w:r>
          </w:p>
          <w:p w:rsidR="00F92519" w:rsidRDefault="00E56AC5" w:rsidP="00E825CA">
            <w:pPr>
              <w:numPr>
                <w:ilvl w:val="0"/>
                <w:numId w:val="41"/>
              </w:numPr>
              <w:tabs>
                <w:tab w:val="left" w:pos="567"/>
              </w:tabs>
              <w:spacing w:after="120"/>
              <w:jc w:val="both"/>
              <w:rPr>
                <w:rFonts w:ascii="Arial" w:hAnsi="Arial" w:cs="Arial"/>
                <w:sz w:val="22"/>
                <w:szCs w:val="22"/>
              </w:rPr>
            </w:pPr>
            <w:r>
              <w:rPr>
                <w:rFonts w:ascii="Arial" w:hAnsi="Arial" w:cs="Arial"/>
                <w:sz w:val="22"/>
                <w:szCs w:val="22"/>
              </w:rPr>
              <w:t>A statement outlining the consequences of failing to achieve the desired improvement.  This will usually involve reference to further disciplinary action being considered, or in the case of a final written warning being issued the p</w:t>
            </w:r>
            <w:r w:rsidR="00E825CA">
              <w:rPr>
                <w:rFonts w:ascii="Arial" w:hAnsi="Arial" w:cs="Arial"/>
                <w:sz w:val="22"/>
                <w:szCs w:val="22"/>
              </w:rPr>
              <w:t>ossibility of dismissal</w:t>
            </w:r>
          </w:p>
          <w:p w:rsidR="00E56AC5" w:rsidRPr="00F92519" w:rsidRDefault="00E56AC5" w:rsidP="00E825CA">
            <w:pPr>
              <w:numPr>
                <w:ilvl w:val="0"/>
                <w:numId w:val="41"/>
              </w:numPr>
              <w:tabs>
                <w:tab w:val="left" w:pos="567"/>
              </w:tabs>
              <w:spacing w:after="120"/>
              <w:jc w:val="both"/>
              <w:rPr>
                <w:rFonts w:ascii="Arial" w:hAnsi="Arial" w:cs="Arial"/>
                <w:sz w:val="22"/>
                <w:szCs w:val="22"/>
              </w:rPr>
            </w:pPr>
            <w:r>
              <w:rPr>
                <w:rFonts w:ascii="Arial" w:hAnsi="Arial" w:cs="Arial"/>
                <w:color w:val="000000"/>
                <w:sz w:val="22"/>
                <w:szCs w:val="22"/>
              </w:rPr>
              <w:t>Details of the right to appeal will be included.  Where the employee wishes to appeal the decision then their submission, in writing, to the Human Resources Manager within 10 working days of the date of the originating letter</w:t>
            </w:r>
          </w:p>
          <w:p w:rsidR="00E56AC5" w:rsidRDefault="00E56AC5" w:rsidP="00E825CA">
            <w:pPr>
              <w:numPr>
                <w:ilvl w:val="0"/>
                <w:numId w:val="41"/>
              </w:numPr>
              <w:tabs>
                <w:tab w:val="left" w:pos="567"/>
              </w:tabs>
              <w:spacing w:after="120"/>
              <w:jc w:val="both"/>
              <w:rPr>
                <w:rFonts w:ascii="Arial" w:hAnsi="Arial" w:cs="Arial"/>
                <w:color w:val="000000"/>
                <w:sz w:val="22"/>
                <w:szCs w:val="22"/>
              </w:rPr>
            </w:pPr>
            <w:r>
              <w:rPr>
                <w:rFonts w:ascii="Arial" w:hAnsi="Arial" w:cs="Arial"/>
                <w:color w:val="000000"/>
                <w:sz w:val="22"/>
                <w:szCs w:val="22"/>
              </w:rPr>
              <w:t>The HR Manager will appoint an Officer to hear the Appeal and f</w:t>
            </w:r>
            <w:r w:rsidR="00E825CA">
              <w:rPr>
                <w:rFonts w:ascii="Arial" w:hAnsi="Arial" w:cs="Arial"/>
                <w:color w:val="000000"/>
                <w:sz w:val="22"/>
                <w:szCs w:val="22"/>
              </w:rPr>
              <w:t>orward all relevant information</w:t>
            </w:r>
          </w:p>
          <w:p w:rsidR="00F92519" w:rsidRDefault="00E56AC5" w:rsidP="00E825CA">
            <w:pPr>
              <w:numPr>
                <w:ilvl w:val="0"/>
                <w:numId w:val="41"/>
              </w:numPr>
              <w:tabs>
                <w:tab w:val="left" w:pos="567"/>
              </w:tabs>
              <w:spacing w:after="120"/>
              <w:jc w:val="both"/>
              <w:rPr>
                <w:rFonts w:ascii="Arial" w:hAnsi="Arial" w:cs="Arial"/>
                <w:sz w:val="22"/>
                <w:szCs w:val="22"/>
              </w:rPr>
            </w:pPr>
            <w:r>
              <w:rPr>
                <w:rFonts w:ascii="Arial" w:hAnsi="Arial" w:cs="Arial"/>
                <w:sz w:val="22"/>
                <w:szCs w:val="22"/>
              </w:rPr>
              <w:t>The date at which the warning will be reviewed and a decision taken as to whether it shall be disregarded in the event of future disciplinary action taking into account how long the disciplinary action would normally remain ‘live’</w:t>
            </w:r>
          </w:p>
          <w:p w:rsidR="003B18B7" w:rsidRPr="00E56AC5" w:rsidRDefault="00E56AC5" w:rsidP="00F95A4C">
            <w:pPr>
              <w:tabs>
                <w:tab w:val="left" w:pos="567"/>
              </w:tabs>
              <w:spacing w:after="120"/>
              <w:jc w:val="both"/>
              <w:rPr>
                <w:rFonts w:ascii="Arial" w:hAnsi="Arial" w:cs="Arial"/>
                <w:sz w:val="22"/>
                <w:szCs w:val="22"/>
              </w:rPr>
            </w:pPr>
            <w:r>
              <w:rPr>
                <w:rFonts w:ascii="Arial" w:hAnsi="Arial" w:cs="Arial"/>
                <w:sz w:val="22"/>
                <w:szCs w:val="22"/>
              </w:rPr>
              <w:t>A requirement for the employee to acknowledge receipt of the letter.  A second copy must be sent to the employee who is required to sign and return this copy as an acknowledgement.  A third copy of the letter should be sent to the employee for their use and records.</w:t>
            </w:r>
          </w:p>
        </w:tc>
        <w:tc>
          <w:tcPr>
            <w:tcW w:w="250" w:type="dxa"/>
            <w:tcBorders>
              <w:right w:val="dashed" w:sz="4" w:space="0" w:color="auto"/>
            </w:tcBorders>
            <w:shd w:val="clear" w:color="auto" w:fill="auto"/>
          </w:tcPr>
          <w:p w:rsidR="00E56AC5" w:rsidRPr="000A4D82" w:rsidRDefault="00E56AC5" w:rsidP="00B537C9">
            <w:pPr>
              <w:spacing w:after="120"/>
              <w:rPr>
                <w:rFonts w:ascii="Arial" w:hAnsi="Arial" w:cs="Arial"/>
              </w:rPr>
            </w:pPr>
          </w:p>
        </w:tc>
        <w:tc>
          <w:tcPr>
            <w:tcW w:w="1557" w:type="dxa"/>
            <w:tcBorders>
              <w:left w:val="dashed" w:sz="4" w:space="0" w:color="auto"/>
            </w:tcBorders>
            <w:shd w:val="clear" w:color="auto" w:fill="auto"/>
          </w:tcPr>
          <w:p w:rsidR="00E56AC5" w:rsidRDefault="00E56AC5" w:rsidP="00B537C9">
            <w:pPr>
              <w:spacing w:after="120"/>
              <w:rPr>
                <w:rFonts w:ascii="Arial" w:hAnsi="Arial" w:cs="Arial"/>
                <w:sz w:val="22"/>
                <w:szCs w:val="22"/>
              </w:rPr>
            </w:pPr>
          </w:p>
          <w:p w:rsidR="00C10603" w:rsidRPr="00FE1299" w:rsidRDefault="00C10603" w:rsidP="00B537C9">
            <w:pPr>
              <w:spacing w:after="120"/>
              <w:rPr>
                <w:rFonts w:ascii="Arial" w:hAnsi="Arial" w:cs="Arial"/>
                <w:sz w:val="22"/>
                <w:szCs w:val="22"/>
              </w:rPr>
            </w:pPr>
            <w:r w:rsidRPr="00C10603">
              <w:rPr>
                <w:rFonts w:ascii="Arial" w:hAnsi="Arial" w:cs="Arial"/>
                <w:sz w:val="18"/>
                <w:szCs w:val="22"/>
              </w:rPr>
              <w:t>HRM</w:t>
            </w:r>
          </w:p>
        </w:tc>
      </w:tr>
      <w:tr w:rsidR="00E56AC5" w:rsidRPr="00436CEC">
        <w:trPr>
          <w:gridAfter w:val="1"/>
          <w:wAfter w:w="7" w:type="dxa"/>
        </w:trPr>
        <w:tc>
          <w:tcPr>
            <w:tcW w:w="588" w:type="dxa"/>
          </w:tcPr>
          <w:p w:rsidR="00E56AC5" w:rsidRPr="00FF2EDD" w:rsidRDefault="00E56AC5" w:rsidP="00B537C9">
            <w:pPr>
              <w:spacing w:after="120"/>
              <w:rPr>
                <w:rFonts w:ascii="Arial" w:hAnsi="Arial" w:cs="Arial"/>
                <w:sz w:val="22"/>
                <w:szCs w:val="22"/>
              </w:rPr>
            </w:pPr>
          </w:p>
        </w:tc>
        <w:tc>
          <w:tcPr>
            <w:tcW w:w="727" w:type="dxa"/>
          </w:tcPr>
          <w:p w:rsidR="00E56AC5" w:rsidRDefault="00C10603" w:rsidP="00C10603">
            <w:pPr>
              <w:spacing w:after="120"/>
              <w:rPr>
                <w:rFonts w:ascii="Arial" w:hAnsi="Arial" w:cs="Arial"/>
                <w:sz w:val="22"/>
                <w:szCs w:val="22"/>
              </w:rPr>
            </w:pPr>
            <w:r>
              <w:rPr>
                <w:rFonts w:ascii="Arial" w:hAnsi="Arial" w:cs="Arial"/>
                <w:sz w:val="22"/>
                <w:szCs w:val="22"/>
              </w:rPr>
              <w:t>5.1</w:t>
            </w:r>
            <w:r w:rsidR="0000304F">
              <w:rPr>
                <w:rFonts w:ascii="Arial" w:hAnsi="Arial" w:cs="Arial"/>
                <w:sz w:val="22"/>
                <w:szCs w:val="22"/>
              </w:rPr>
              <w:t>1</w:t>
            </w:r>
          </w:p>
        </w:tc>
        <w:tc>
          <w:tcPr>
            <w:tcW w:w="6840" w:type="dxa"/>
            <w:gridSpan w:val="2"/>
          </w:tcPr>
          <w:p w:rsidR="00E56AC5" w:rsidRDefault="00E56AC5" w:rsidP="00E825CA">
            <w:pPr>
              <w:tabs>
                <w:tab w:val="left" w:pos="567"/>
              </w:tabs>
              <w:spacing w:after="120"/>
              <w:jc w:val="both"/>
              <w:rPr>
                <w:rFonts w:ascii="Arial" w:hAnsi="Arial" w:cs="Arial"/>
                <w:sz w:val="22"/>
                <w:szCs w:val="22"/>
              </w:rPr>
            </w:pPr>
            <w:r>
              <w:rPr>
                <w:rFonts w:ascii="Arial" w:hAnsi="Arial" w:cs="Arial"/>
                <w:b/>
                <w:sz w:val="22"/>
                <w:szCs w:val="22"/>
              </w:rPr>
              <w:t>Dismissal</w:t>
            </w:r>
          </w:p>
          <w:p w:rsidR="00E56AC5" w:rsidRDefault="00E56AC5" w:rsidP="00E825CA">
            <w:pPr>
              <w:tabs>
                <w:tab w:val="left" w:pos="567"/>
              </w:tabs>
              <w:spacing w:after="120"/>
              <w:jc w:val="both"/>
              <w:rPr>
                <w:rFonts w:ascii="Arial" w:hAnsi="Arial" w:cs="Arial"/>
                <w:sz w:val="22"/>
                <w:szCs w:val="22"/>
              </w:rPr>
            </w:pPr>
            <w:r>
              <w:rPr>
                <w:rFonts w:ascii="Arial" w:hAnsi="Arial" w:cs="Arial"/>
                <w:sz w:val="22"/>
                <w:szCs w:val="22"/>
              </w:rPr>
              <w:t>In the case of gross misconduct, an employee may be summarily dismissed</w:t>
            </w:r>
            <w:r w:rsidR="0000304F">
              <w:rPr>
                <w:rFonts w:ascii="Arial" w:hAnsi="Arial" w:cs="Arial"/>
                <w:sz w:val="22"/>
                <w:szCs w:val="22"/>
              </w:rPr>
              <w:t xml:space="preserve"> without notice or payment in lieu of notice</w:t>
            </w:r>
            <w:r>
              <w:rPr>
                <w:rFonts w:ascii="Arial" w:hAnsi="Arial" w:cs="Arial"/>
                <w:sz w:val="22"/>
                <w:szCs w:val="22"/>
              </w:rPr>
              <w:t xml:space="preserve"> without prior formal warnings issued under these procedures.  Normally however</w:t>
            </w:r>
            <w:r w:rsidR="00F92519">
              <w:rPr>
                <w:rFonts w:ascii="Arial" w:hAnsi="Arial" w:cs="Arial"/>
                <w:sz w:val="22"/>
                <w:szCs w:val="22"/>
              </w:rPr>
              <w:t>,</w:t>
            </w:r>
            <w:r>
              <w:rPr>
                <w:rFonts w:ascii="Arial" w:hAnsi="Arial" w:cs="Arial"/>
                <w:sz w:val="22"/>
                <w:szCs w:val="22"/>
              </w:rPr>
              <w:t xml:space="preserve"> dismissal if it is to occur, will follow an earlier warning or warnings to which an employee has failed to respond or has responded to inadequately.  In </w:t>
            </w:r>
            <w:r w:rsidR="00F92519">
              <w:rPr>
                <w:rFonts w:ascii="Arial" w:hAnsi="Arial" w:cs="Arial"/>
                <w:sz w:val="22"/>
                <w:szCs w:val="22"/>
              </w:rPr>
              <w:t>the</w:t>
            </w:r>
            <w:r>
              <w:rPr>
                <w:rFonts w:ascii="Arial" w:hAnsi="Arial" w:cs="Arial"/>
                <w:sz w:val="22"/>
                <w:szCs w:val="22"/>
              </w:rPr>
              <w:t xml:space="preserve"> case of dismissal other than for gross misconduct, an employee’s statutory and contractual notice entitlements shall be observed, except where payment in lieu of notice is appropriate.</w:t>
            </w:r>
          </w:p>
          <w:p w:rsidR="00E56AC5" w:rsidRDefault="00E56AC5" w:rsidP="00E825CA">
            <w:pPr>
              <w:spacing w:after="120"/>
              <w:jc w:val="both"/>
              <w:rPr>
                <w:rFonts w:ascii="Arial" w:hAnsi="Arial" w:cs="Arial"/>
                <w:sz w:val="22"/>
                <w:szCs w:val="22"/>
              </w:rPr>
            </w:pPr>
            <w:r>
              <w:rPr>
                <w:rFonts w:ascii="Arial" w:hAnsi="Arial" w:cs="Arial"/>
                <w:sz w:val="22"/>
                <w:szCs w:val="22"/>
              </w:rPr>
              <w:t xml:space="preserve">A letter of dismissal will be signed by the Head of </w:t>
            </w:r>
            <w:r w:rsidR="001E53B9">
              <w:rPr>
                <w:rFonts w:ascii="Arial" w:hAnsi="Arial" w:cs="Arial"/>
                <w:sz w:val="22"/>
                <w:szCs w:val="22"/>
              </w:rPr>
              <w:t>Family Placement</w:t>
            </w:r>
            <w:r>
              <w:rPr>
                <w:rFonts w:ascii="Arial" w:hAnsi="Arial" w:cs="Arial"/>
                <w:sz w:val="22"/>
                <w:szCs w:val="22"/>
              </w:rPr>
              <w:t xml:space="preserve"> Services</w:t>
            </w:r>
            <w:r w:rsidR="00F92519">
              <w:rPr>
                <w:rFonts w:ascii="Arial" w:hAnsi="Arial" w:cs="Arial"/>
                <w:sz w:val="22"/>
                <w:szCs w:val="22"/>
              </w:rPr>
              <w:t xml:space="preserve">, the </w:t>
            </w:r>
            <w:r>
              <w:rPr>
                <w:rFonts w:ascii="Arial" w:hAnsi="Arial" w:cs="Arial"/>
                <w:sz w:val="22"/>
                <w:szCs w:val="22"/>
              </w:rPr>
              <w:t xml:space="preserve">Group Operations Manager or </w:t>
            </w:r>
            <w:r w:rsidR="00F92519">
              <w:rPr>
                <w:rFonts w:ascii="Arial" w:hAnsi="Arial" w:cs="Arial"/>
                <w:sz w:val="22"/>
                <w:szCs w:val="22"/>
              </w:rPr>
              <w:t xml:space="preserve">the </w:t>
            </w:r>
            <w:r>
              <w:rPr>
                <w:rFonts w:ascii="Arial" w:hAnsi="Arial" w:cs="Arial"/>
                <w:sz w:val="22"/>
                <w:szCs w:val="22"/>
              </w:rPr>
              <w:t>Group Business Man</w:t>
            </w:r>
            <w:r w:rsidR="00F92519">
              <w:rPr>
                <w:rFonts w:ascii="Arial" w:hAnsi="Arial" w:cs="Arial"/>
                <w:sz w:val="22"/>
                <w:szCs w:val="22"/>
              </w:rPr>
              <w:t>ager and will clearly include:</w:t>
            </w:r>
          </w:p>
          <w:p w:rsidR="00E56AC5" w:rsidRDefault="00E56AC5" w:rsidP="00E825CA">
            <w:pPr>
              <w:widowControl w:val="0"/>
              <w:numPr>
                <w:ilvl w:val="0"/>
                <w:numId w:val="42"/>
              </w:numPr>
              <w:spacing w:after="120"/>
              <w:jc w:val="both"/>
              <w:rPr>
                <w:rFonts w:ascii="Arial" w:hAnsi="Arial" w:cs="Arial"/>
                <w:sz w:val="22"/>
                <w:szCs w:val="22"/>
              </w:rPr>
            </w:pPr>
            <w:r>
              <w:rPr>
                <w:rFonts w:ascii="Arial" w:hAnsi="Arial" w:cs="Arial"/>
                <w:sz w:val="22"/>
                <w:szCs w:val="22"/>
              </w:rPr>
              <w:t xml:space="preserve">A statement that </w:t>
            </w:r>
            <w:r w:rsidR="00F92519">
              <w:rPr>
                <w:rFonts w:ascii="Arial" w:hAnsi="Arial" w:cs="Arial"/>
                <w:sz w:val="22"/>
                <w:szCs w:val="22"/>
              </w:rPr>
              <w:t>the employee is being dismissed</w:t>
            </w:r>
          </w:p>
          <w:p w:rsidR="00E56AC5" w:rsidRDefault="00E56AC5" w:rsidP="00E825CA">
            <w:pPr>
              <w:widowControl w:val="0"/>
              <w:numPr>
                <w:ilvl w:val="0"/>
                <w:numId w:val="42"/>
              </w:numPr>
              <w:spacing w:after="120"/>
              <w:jc w:val="both"/>
              <w:rPr>
                <w:rFonts w:ascii="Arial" w:hAnsi="Arial" w:cs="Arial"/>
                <w:sz w:val="22"/>
                <w:szCs w:val="22"/>
              </w:rPr>
            </w:pPr>
            <w:r>
              <w:rPr>
                <w:rFonts w:ascii="Arial" w:hAnsi="Arial" w:cs="Arial"/>
                <w:sz w:val="22"/>
                <w:szCs w:val="22"/>
              </w:rPr>
              <w:t>Brief detai</w:t>
            </w:r>
            <w:r w:rsidR="00F92519">
              <w:rPr>
                <w:rFonts w:ascii="Arial" w:hAnsi="Arial" w:cs="Arial"/>
                <w:sz w:val="22"/>
                <w:szCs w:val="22"/>
              </w:rPr>
              <w:t>ls of the grounds for dismissal</w:t>
            </w:r>
          </w:p>
          <w:p w:rsidR="00E56AC5" w:rsidRDefault="00E56AC5" w:rsidP="00E825CA">
            <w:pPr>
              <w:widowControl w:val="0"/>
              <w:numPr>
                <w:ilvl w:val="0"/>
                <w:numId w:val="42"/>
              </w:numPr>
              <w:spacing w:after="120"/>
              <w:jc w:val="both"/>
              <w:rPr>
                <w:rFonts w:ascii="Arial" w:hAnsi="Arial" w:cs="Arial"/>
                <w:sz w:val="22"/>
                <w:szCs w:val="22"/>
              </w:rPr>
            </w:pPr>
            <w:r>
              <w:rPr>
                <w:rFonts w:ascii="Arial" w:hAnsi="Arial" w:cs="Arial"/>
                <w:sz w:val="22"/>
                <w:szCs w:val="22"/>
              </w:rPr>
              <w:t>A reference to gross misconduct, misconduct, continued misconduct or c</w:t>
            </w:r>
            <w:r w:rsidR="00F92519">
              <w:rPr>
                <w:rFonts w:ascii="Arial" w:hAnsi="Arial" w:cs="Arial"/>
                <w:sz w:val="22"/>
                <w:szCs w:val="22"/>
              </w:rPr>
              <w:t>apability</w:t>
            </w:r>
          </w:p>
          <w:p w:rsidR="00E56AC5" w:rsidRDefault="00E56AC5" w:rsidP="00E825CA">
            <w:pPr>
              <w:widowControl w:val="0"/>
              <w:numPr>
                <w:ilvl w:val="0"/>
                <w:numId w:val="42"/>
              </w:numPr>
              <w:spacing w:after="120"/>
              <w:jc w:val="both"/>
              <w:rPr>
                <w:rFonts w:ascii="Arial" w:hAnsi="Arial" w:cs="Arial"/>
                <w:sz w:val="22"/>
                <w:szCs w:val="22"/>
              </w:rPr>
            </w:pPr>
            <w:r>
              <w:rPr>
                <w:rFonts w:ascii="Arial" w:hAnsi="Arial" w:cs="Arial"/>
                <w:sz w:val="22"/>
                <w:szCs w:val="22"/>
              </w:rPr>
              <w:t>Confirmation of the effective date of termination of contract</w:t>
            </w:r>
          </w:p>
          <w:p w:rsidR="00E56AC5" w:rsidRDefault="00E56AC5" w:rsidP="00E825CA">
            <w:pPr>
              <w:widowControl w:val="0"/>
              <w:numPr>
                <w:ilvl w:val="0"/>
                <w:numId w:val="42"/>
              </w:numPr>
              <w:spacing w:after="120"/>
              <w:jc w:val="both"/>
              <w:rPr>
                <w:rFonts w:ascii="Arial" w:hAnsi="Arial" w:cs="Arial"/>
                <w:sz w:val="22"/>
                <w:szCs w:val="22"/>
              </w:rPr>
            </w:pPr>
            <w:r>
              <w:rPr>
                <w:rFonts w:ascii="Arial" w:hAnsi="Arial" w:cs="Arial"/>
                <w:sz w:val="22"/>
                <w:szCs w:val="22"/>
              </w:rPr>
              <w:t>Confirmation of</w:t>
            </w:r>
            <w:r w:rsidR="00F92519">
              <w:rPr>
                <w:rFonts w:ascii="Arial" w:hAnsi="Arial" w:cs="Arial"/>
                <w:sz w:val="22"/>
                <w:szCs w:val="22"/>
              </w:rPr>
              <w:t xml:space="preserve"> the employee’s right of appeal</w:t>
            </w:r>
          </w:p>
          <w:p w:rsidR="00E56AC5" w:rsidRPr="00E56AC5" w:rsidRDefault="00E56AC5" w:rsidP="00E825CA">
            <w:pPr>
              <w:tabs>
                <w:tab w:val="left" w:pos="567"/>
              </w:tabs>
              <w:spacing w:after="120"/>
              <w:jc w:val="both"/>
              <w:rPr>
                <w:rFonts w:ascii="Arial" w:hAnsi="Arial" w:cs="Arial"/>
                <w:sz w:val="22"/>
                <w:szCs w:val="22"/>
              </w:rPr>
            </w:pPr>
            <w:r>
              <w:rPr>
                <w:rFonts w:ascii="Arial" w:hAnsi="Arial" w:cs="Arial"/>
                <w:sz w:val="22"/>
                <w:szCs w:val="22"/>
              </w:rPr>
              <w:t>Confirmation of the employee’s position with regard to pay and any other conditions of service which need to be resolved.  A second copy must be sent to the employee who should be asked to sign and return this copy as an acknowledgement.  A third copy of the letter will also be sent to the employee for their use.</w:t>
            </w:r>
          </w:p>
        </w:tc>
        <w:tc>
          <w:tcPr>
            <w:tcW w:w="250" w:type="dxa"/>
            <w:tcBorders>
              <w:right w:val="dashed" w:sz="4" w:space="0" w:color="auto"/>
            </w:tcBorders>
            <w:shd w:val="clear" w:color="auto" w:fill="auto"/>
          </w:tcPr>
          <w:p w:rsidR="00E56AC5" w:rsidRPr="000A4D82" w:rsidRDefault="00E56AC5" w:rsidP="00B537C9">
            <w:pPr>
              <w:spacing w:after="120"/>
              <w:rPr>
                <w:rFonts w:ascii="Arial" w:hAnsi="Arial" w:cs="Arial"/>
              </w:rPr>
            </w:pPr>
          </w:p>
        </w:tc>
        <w:tc>
          <w:tcPr>
            <w:tcW w:w="1557" w:type="dxa"/>
            <w:tcBorders>
              <w:left w:val="dashed" w:sz="4" w:space="0" w:color="auto"/>
            </w:tcBorders>
            <w:shd w:val="clear" w:color="auto" w:fill="auto"/>
          </w:tcPr>
          <w:p w:rsidR="00E56AC5" w:rsidRDefault="00E56AC5" w:rsidP="00B537C9">
            <w:pPr>
              <w:spacing w:after="120"/>
              <w:rPr>
                <w:rFonts w:ascii="Arial" w:hAnsi="Arial" w:cs="Arial"/>
                <w:sz w:val="18"/>
                <w:szCs w:val="22"/>
              </w:rPr>
            </w:pPr>
          </w:p>
          <w:p w:rsidR="00C10603" w:rsidRDefault="00C10603" w:rsidP="00B537C9">
            <w:pPr>
              <w:spacing w:after="120"/>
              <w:rPr>
                <w:rFonts w:ascii="Arial" w:hAnsi="Arial" w:cs="Arial"/>
                <w:sz w:val="18"/>
                <w:szCs w:val="22"/>
              </w:rPr>
            </w:pPr>
          </w:p>
          <w:p w:rsidR="00C10603" w:rsidRDefault="00C10603" w:rsidP="00B537C9">
            <w:pPr>
              <w:spacing w:after="120"/>
              <w:rPr>
                <w:rFonts w:ascii="Arial" w:hAnsi="Arial" w:cs="Arial"/>
                <w:sz w:val="18"/>
                <w:szCs w:val="22"/>
              </w:rPr>
            </w:pPr>
          </w:p>
          <w:p w:rsidR="00C10603" w:rsidRDefault="00C10603" w:rsidP="00B537C9">
            <w:pPr>
              <w:spacing w:after="120"/>
              <w:rPr>
                <w:rFonts w:ascii="Arial" w:hAnsi="Arial" w:cs="Arial"/>
                <w:sz w:val="18"/>
                <w:szCs w:val="22"/>
              </w:rPr>
            </w:pPr>
          </w:p>
          <w:p w:rsidR="00C10603" w:rsidRDefault="00C10603" w:rsidP="00B537C9">
            <w:pPr>
              <w:spacing w:after="120"/>
              <w:rPr>
                <w:rFonts w:ascii="Arial" w:hAnsi="Arial" w:cs="Arial"/>
                <w:sz w:val="18"/>
                <w:szCs w:val="22"/>
              </w:rPr>
            </w:pPr>
          </w:p>
          <w:p w:rsidR="00C10603" w:rsidRDefault="00C10603" w:rsidP="00B537C9">
            <w:pPr>
              <w:spacing w:after="120"/>
              <w:rPr>
                <w:rFonts w:ascii="Arial" w:hAnsi="Arial" w:cs="Arial"/>
                <w:sz w:val="18"/>
                <w:szCs w:val="22"/>
              </w:rPr>
            </w:pPr>
          </w:p>
          <w:p w:rsidR="00C10603" w:rsidRDefault="00C10603" w:rsidP="00B537C9">
            <w:pPr>
              <w:spacing w:after="120"/>
              <w:rPr>
                <w:rFonts w:ascii="Arial" w:hAnsi="Arial" w:cs="Arial"/>
                <w:sz w:val="18"/>
                <w:szCs w:val="22"/>
              </w:rPr>
            </w:pPr>
          </w:p>
          <w:p w:rsidR="00C10603" w:rsidRDefault="00C10603" w:rsidP="00B537C9">
            <w:pPr>
              <w:spacing w:after="120"/>
              <w:rPr>
                <w:rFonts w:ascii="Arial" w:hAnsi="Arial" w:cs="Arial"/>
                <w:sz w:val="18"/>
                <w:szCs w:val="22"/>
              </w:rPr>
            </w:pPr>
          </w:p>
          <w:p w:rsidR="00C10603" w:rsidRDefault="00C10603" w:rsidP="00B537C9">
            <w:pPr>
              <w:spacing w:after="120"/>
              <w:rPr>
                <w:rFonts w:ascii="Arial" w:hAnsi="Arial" w:cs="Arial"/>
                <w:sz w:val="18"/>
                <w:szCs w:val="22"/>
              </w:rPr>
            </w:pPr>
            <w:r>
              <w:rPr>
                <w:rFonts w:ascii="Arial" w:hAnsi="Arial" w:cs="Arial"/>
                <w:sz w:val="18"/>
                <w:szCs w:val="22"/>
              </w:rPr>
              <w:t>H</w:t>
            </w:r>
            <w:r w:rsidR="001E53B9">
              <w:rPr>
                <w:rFonts w:ascii="Arial" w:hAnsi="Arial" w:cs="Arial"/>
                <w:sz w:val="18"/>
                <w:szCs w:val="22"/>
              </w:rPr>
              <w:t>FP</w:t>
            </w:r>
            <w:r>
              <w:rPr>
                <w:rFonts w:ascii="Arial" w:hAnsi="Arial" w:cs="Arial"/>
                <w:sz w:val="18"/>
                <w:szCs w:val="22"/>
              </w:rPr>
              <w:t>S</w:t>
            </w:r>
          </w:p>
          <w:p w:rsidR="00C10603" w:rsidRDefault="00C10603" w:rsidP="00B537C9">
            <w:pPr>
              <w:spacing w:after="120"/>
              <w:rPr>
                <w:rFonts w:ascii="Arial" w:hAnsi="Arial" w:cs="Arial"/>
                <w:sz w:val="18"/>
                <w:szCs w:val="22"/>
              </w:rPr>
            </w:pPr>
            <w:r>
              <w:rPr>
                <w:rFonts w:ascii="Arial" w:hAnsi="Arial" w:cs="Arial"/>
                <w:sz w:val="18"/>
                <w:szCs w:val="22"/>
              </w:rPr>
              <w:t>GOM</w:t>
            </w:r>
          </w:p>
          <w:p w:rsidR="00C10603" w:rsidRPr="00C10603" w:rsidRDefault="00C10603" w:rsidP="00B537C9">
            <w:pPr>
              <w:spacing w:after="120"/>
              <w:rPr>
                <w:rFonts w:ascii="Arial" w:hAnsi="Arial" w:cs="Arial"/>
                <w:sz w:val="18"/>
                <w:szCs w:val="22"/>
              </w:rPr>
            </w:pPr>
            <w:r>
              <w:rPr>
                <w:rFonts w:ascii="Arial" w:hAnsi="Arial" w:cs="Arial"/>
                <w:sz w:val="18"/>
                <w:szCs w:val="22"/>
              </w:rPr>
              <w:t>GBM</w:t>
            </w:r>
          </w:p>
        </w:tc>
      </w:tr>
      <w:tr w:rsidR="00E56AC5" w:rsidRPr="00436CEC">
        <w:trPr>
          <w:gridAfter w:val="1"/>
          <w:wAfter w:w="7" w:type="dxa"/>
        </w:trPr>
        <w:tc>
          <w:tcPr>
            <w:tcW w:w="588" w:type="dxa"/>
          </w:tcPr>
          <w:p w:rsidR="00E56AC5" w:rsidRPr="00FF2EDD" w:rsidRDefault="00E56AC5" w:rsidP="00B537C9">
            <w:pPr>
              <w:spacing w:after="120"/>
              <w:rPr>
                <w:rFonts w:ascii="Arial" w:hAnsi="Arial" w:cs="Arial"/>
                <w:sz w:val="22"/>
                <w:szCs w:val="22"/>
              </w:rPr>
            </w:pPr>
          </w:p>
        </w:tc>
        <w:tc>
          <w:tcPr>
            <w:tcW w:w="727" w:type="dxa"/>
          </w:tcPr>
          <w:p w:rsidR="00E56AC5" w:rsidRDefault="00C10603" w:rsidP="0000304F">
            <w:pPr>
              <w:spacing w:after="120"/>
              <w:rPr>
                <w:rFonts w:ascii="Arial" w:hAnsi="Arial" w:cs="Arial"/>
                <w:sz w:val="22"/>
                <w:szCs w:val="22"/>
              </w:rPr>
            </w:pPr>
            <w:r>
              <w:rPr>
                <w:rFonts w:ascii="Arial" w:hAnsi="Arial" w:cs="Arial"/>
                <w:sz w:val="22"/>
                <w:szCs w:val="22"/>
              </w:rPr>
              <w:t>5.1</w:t>
            </w:r>
            <w:r w:rsidR="0000304F">
              <w:rPr>
                <w:rFonts w:ascii="Arial" w:hAnsi="Arial" w:cs="Arial"/>
                <w:sz w:val="22"/>
                <w:szCs w:val="22"/>
              </w:rPr>
              <w:t>2</w:t>
            </w:r>
          </w:p>
        </w:tc>
        <w:tc>
          <w:tcPr>
            <w:tcW w:w="6840" w:type="dxa"/>
            <w:gridSpan w:val="2"/>
          </w:tcPr>
          <w:p w:rsidR="00E56AC5" w:rsidRDefault="0000304F" w:rsidP="00E825CA">
            <w:pPr>
              <w:tabs>
                <w:tab w:val="left" w:pos="567"/>
              </w:tabs>
              <w:spacing w:after="120"/>
              <w:jc w:val="both"/>
              <w:rPr>
                <w:rFonts w:ascii="Arial" w:hAnsi="Arial" w:cs="Arial"/>
                <w:b/>
                <w:sz w:val="22"/>
                <w:szCs w:val="22"/>
              </w:rPr>
            </w:pPr>
            <w:r>
              <w:rPr>
                <w:rFonts w:ascii="Arial" w:hAnsi="Arial" w:cs="Arial"/>
                <w:b/>
                <w:sz w:val="22"/>
                <w:szCs w:val="22"/>
              </w:rPr>
              <w:t xml:space="preserve">Stage 2:  </w:t>
            </w:r>
            <w:r w:rsidR="00E56AC5">
              <w:rPr>
                <w:rFonts w:ascii="Arial" w:hAnsi="Arial" w:cs="Arial"/>
                <w:b/>
                <w:sz w:val="22"/>
                <w:szCs w:val="22"/>
              </w:rPr>
              <w:t>The Right of Appeal and the Appeal Process</w:t>
            </w:r>
          </w:p>
          <w:p w:rsidR="00E56AC5" w:rsidRPr="00E56AC5" w:rsidRDefault="00E56AC5" w:rsidP="00E825CA">
            <w:pPr>
              <w:tabs>
                <w:tab w:val="left" w:pos="567"/>
              </w:tabs>
              <w:spacing w:after="120"/>
              <w:jc w:val="both"/>
              <w:rPr>
                <w:rFonts w:ascii="Arial" w:hAnsi="Arial" w:cs="Arial"/>
                <w:sz w:val="22"/>
                <w:szCs w:val="22"/>
              </w:rPr>
            </w:pPr>
            <w:r>
              <w:rPr>
                <w:rFonts w:ascii="Arial" w:hAnsi="Arial" w:cs="Arial"/>
                <w:sz w:val="22"/>
                <w:szCs w:val="22"/>
              </w:rPr>
              <w:t xml:space="preserve">An employee shall have the right of appeal against any disciplinary </w:t>
            </w:r>
            <w:r>
              <w:rPr>
                <w:rFonts w:ascii="Arial" w:hAnsi="Arial" w:cs="Arial"/>
                <w:sz w:val="22"/>
                <w:szCs w:val="22"/>
              </w:rPr>
              <w:lastRenderedPageBreak/>
              <w:t xml:space="preserve">action taken (excluding a decision to suspend and the </w:t>
            </w:r>
            <w:r w:rsidR="00F92519">
              <w:rPr>
                <w:rFonts w:ascii="Arial" w:hAnsi="Arial" w:cs="Arial"/>
                <w:sz w:val="22"/>
                <w:szCs w:val="22"/>
              </w:rPr>
              <w:t>P</w:t>
            </w:r>
            <w:r>
              <w:rPr>
                <w:rFonts w:ascii="Arial" w:hAnsi="Arial" w:cs="Arial"/>
                <w:sz w:val="22"/>
                <w:szCs w:val="22"/>
              </w:rPr>
              <w:t xml:space="preserve">erformance </w:t>
            </w:r>
            <w:r w:rsidR="00F92519">
              <w:rPr>
                <w:rFonts w:ascii="Arial" w:hAnsi="Arial" w:cs="Arial"/>
                <w:sz w:val="22"/>
                <w:szCs w:val="22"/>
              </w:rPr>
              <w:t>I</w:t>
            </w:r>
            <w:r>
              <w:rPr>
                <w:rFonts w:ascii="Arial" w:hAnsi="Arial" w:cs="Arial"/>
                <w:sz w:val="22"/>
                <w:szCs w:val="22"/>
              </w:rPr>
              <w:t xml:space="preserve">mprovement </w:t>
            </w:r>
            <w:r w:rsidR="00F92519">
              <w:rPr>
                <w:rFonts w:ascii="Arial" w:hAnsi="Arial" w:cs="Arial"/>
                <w:sz w:val="22"/>
                <w:szCs w:val="22"/>
              </w:rPr>
              <w:t>N</w:t>
            </w:r>
            <w:r>
              <w:rPr>
                <w:rFonts w:ascii="Arial" w:hAnsi="Arial" w:cs="Arial"/>
                <w:sz w:val="22"/>
                <w:szCs w:val="22"/>
              </w:rPr>
              <w:t>otice) resulting from the formal disciplinary process and must be notified of this right in the written confirmation of the action taken.</w:t>
            </w:r>
          </w:p>
        </w:tc>
        <w:tc>
          <w:tcPr>
            <w:tcW w:w="250" w:type="dxa"/>
            <w:tcBorders>
              <w:right w:val="dashed" w:sz="4" w:space="0" w:color="auto"/>
            </w:tcBorders>
            <w:shd w:val="clear" w:color="auto" w:fill="auto"/>
          </w:tcPr>
          <w:p w:rsidR="00E56AC5" w:rsidRPr="000A4D82" w:rsidRDefault="00E56AC5" w:rsidP="00B537C9">
            <w:pPr>
              <w:spacing w:after="120"/>
              <w:rPr>
                <w:rFonts w:ascii="Arial" w:hAnsi="Arial" w:cs="Arial"/>
              </w:rPr>
            </w:pPr>
          </w:p>
        </w:tc>
        <w:tc>
          <w:tcPr>
            <w:tcW w:w="1557" w:type="dxa"/>
            <w:tcBorders>
              <w:left w:val="dashed" w:sz="4" w:space="0" w:color="auto"/>
            </w:tcBorders>
            <w:shd w:val="clear" w:color="auto" w:fill="auto"/>
          </w:tcPr>
          <w:p w:rsidR="00E56AC5" w:rsidRPr="00FE1299" w:rsidRDefault="00E56AC5" w:rsidP="00B537C9">
            <w:pPr>
              <w:spacing w:after="120"/>
              <w:rPr>
                <w:rFonts w:ascii="Arial" w:hAnsi="Arial" w:cs="Arial"/>
                <w:sz w:val="22"/>
                <w:szCs w:val="22"/>
              </w:rPr>
            </w:pPr>
          </w:p>
        </w:tc>
      </w:tr>
      <w:tr w:rsidR="00E56AC5" w:rsidRPr="00436CEC">
        <w:trPr>
          <w:gridAfter w:val="1"/>
          <w:wAfter w:w="7" w:type="dxa"/>
        </w:trPr>
        <w:tc>
          <w:tcPr>
            <w:tcW w:w="588" w:type="dxa"/>
          </w:tcPr>
          <w:p w:rsidR="00E56AC5" w:rsidRPr="00FF2EDD" w:rsidRDefault="00E56AC5" w:rsidP="00B537C9">
            <w:pPr>
              <w:spacing w:after="120"/>
              <w:rPr>
                <w:rFonts w:ascii="Arial" w:hAnsi="Arial" w:cs="Arial"/>
                <w:sz w:val="22"/>
                <w:szCs w:val="22"/>
              </w:rPr>
            </w:pPr>
          </w:p>
        </w:tc>
        <w:tc>
          <w:tcPr>
            <w:tcW w:w="727" w:type="dxa"/>
          </w:tcPr>
          <w:p w:rsidR="00E56AC5" w:rsidRDefault="00E56AC5" w:rsidP="00C10603">
            <w:pPr>
              <w:spacing w:after="120"/>
              <w:rPr>
                <w:rFonts w:ascii="Arial" w:hAnsi="Arial" w:cs="Arial"/>
                <w:sz w:val="22"/>
                <w:szCs w:val="22"/>
              </w:rPr>
            </w:pPr>
          </w:p>
        </w:tc>
        <w:tc>
          <w:tcPr>
            <w:tcW w:w="6840" w:type="dxa"/>
            <w:gridSpan w:val="2"/>
          </w:tcPr>
          <w:p w:rsidR="00E56AC5" w:rsidRDefault="00E56AC5" w:rsidP="00E825CA">
            <w:pPr>
              <w:tabs>
                <w:tab w:val="left" w:pos="567"/>
              </w:tabs>
              <w:spacing w:after="120"/>
              <w:jc w:val="both"/>
              <w:rPr>
                <w:rFonts w:ascii="Arial" w:hAnsi="Arial" w:cs="Arial"/>
                <w:b/>
                <w:sz w:val="22"/>
                <w:szCs w:val="22"/>
              </w:rPr>
            </w:pPr>
            <w:r>
              <w:rPr>
                <w:rFonts w:ascii="Arial" w:hAnsi="Arial" w:cs="Arial"/>
                <w:b/>
                <w:sz w:val="22"/>
                <w:szCs w:val="22"/>
              </w:rPr>
              <w:t>Appeal Procedure</w:t>
            </w:r>
          </w:p>
          <w:p w:rsidR="00E56AC5" w:rsidRDefault="00E56AC5" w:rsidP="00E825CA">
            <w:pPr>
              <w:spacing w:after="120"/>
              <w:jc w:val="both"/>
              <w:rPr>
                <w:rFonts w:ascii="Arial" w:hAnsi="Arial" w:cs="Arial"/>
                <w:sz w:val="22"/>
                <w:szCs w:val="22"/>
              </w:rPr>
            </w:pPr>
            <w:r>
              <w:rPr>
                <w:rFonts w:ascii="Arial" w:hAnsi="Arial" w:cs="Arial"/>
                <w:sz w:val="22"/>
                <w:szCs w:val="22"/>
              </w:rPr>
              <w:t>The Appeals Officer will have access to all of the previous reports.</w:t>
            </w:r>
          </w:p>
          <w:p w:rsidR="00E56AC5" w:rsidRDefault="00E56AC5" w:rsidP="00E825CA">
            <w:pPr>
              <w:spacing w:after="120"/>
              <w:jc w:val="both"/>
              <w:rPr>
                <w:rFonts w:ascii="Arial" w:hAnsi="Arial" w:cs="Arial"/>
                <w:sz w:val="22"/>
                <w:szCs w:val="22"/>
              </w:rPr>
            </w:pPr>
            <w:r>
              <w:rPr>
                <w:rFonts w:ascii="Arial" w:hAnsi="Arial" w:cs="Arial"/>
                <w:sz w:val="22"/>
                <w:szCs w:val="22"/>
              </w:rPr>
              <w:t>The Appeals Officer will write to the employee giving at least 10 days notice of the date that the appeal will be heard.</w:t>
            </w:r>
          </w:p>
          <w:p w:rsidR="00E56AC5" w:rsidRDefault="00E56AC5" w:rsidP="00E825CA">
            <w:pPr>
              <w:spacing w:after="120"/>
              <w:jc w:val="both"/>
              <w:rPr>
                <w:rFonts w:ascii="Arial" w:hAnsi="Arial" w:cs="Arial"/>
                <w:sz w:val="22"/>
                <w:szCs w:val="22"/>
              </w:rPr>
            </w:pPr>
            <w:r>
              <w:rPr>
                <w:rFonts w:ascii="Arial" w:hAnsi="Arial" w:cs="Arial"/>
                <w:sz w:val="22"/>
                <w:szCs w:val="22"/>
              </w:rPr>
              <w:t>The employee will be asked to acknowledge in writing receipt of the letter notifying them of the appeal date and to state if they will be accompanied by a representative.</w:t>
            </w:r>
          </w:p>
          <w:p w:rsidR="00E56AC5" w:rsidRDefault="00E56AC5" w:rsidP="00E825CA">
            <w:pPr>
              <w:spacing w:after="120"/>
              <w:jc w:val="both"/>
              <w:rPr>
                <w:rFonts w:ascii="Arial" w:hAnsi="Arial" w:cs="Arial"/>
                <w:sz w:val="22"/>
                <w:szCs w:val="22"/>
              </w:rPr>
            </w:pPr>
            <w:r>
              <w:rPr>
                <w:rFonts w:ascii="Arial" w:hAnsi="Arial" w:cs="Arial"/>
                <w:sz w:val="22"/>
                <w:szCs w:val="22"/>
              </w:rPr>
              <w:t>At least five working days before the appeal the employee must provide the Appeals Officer with any new documentation they may wish to introduce together with the names of any witnesses they wish to call.</w:t>
            </w:r>
          </w:p>
          <w:p w:rsidR="00E56AC5" w:rsidRDefault="00E56AC5" w:rsidP="00E825CA">
            <w:pPr>
              <w:spacing w:after="120"/>
              <w:jc w:val="both"/>
              <w:rPr>
                <w:rFonts w:ascii="Arial" w:hAnsi="Arial" w:cs="Arial"/>
                <w:sz w:val="22"/>
                <w:szCs w:val="22"/>
              </w:rPr>
            </w:pPr>
            <w:r>
              <w:rPr>
                <w:rFonts w:ascii="Arial" w:hAnsi="Arial" w:cs="Arial"/>
                <w:sz w:val="22"/>
                <w:szCs w:val="22"/>
              </w:rPr>
              <w:t xml:space="preserve">The Appeals Officer may request any person who gave evidence at the original hearing to provide further information. </w:t>
            </w:r>
          </w:p>
          <w:p w:rsidR="00E56AC5" w:rsidRDefault="00E56AC5" w:rsidP="00E825CA">
            <w:pPr>
              <w:spacing w:after="120"/>
              <w:jc w:val="both"/>
              <w:rPr>
                <w:rFonts w:ascii="Arial" w:hAnsi="Arial" w:cs="Arial"/>
                <w:sz w:val="22"/>
                <w:szCs w:val="22"/>
              </w:rPr>
            </w:pPr>
            <w:r>
              <w:rPr>
                <w:rFonts w:ascii="Arial" w:hAnsi="Arial" w:cs="Arial"/>
                <w:sz w:val="22"/>
                <w:szCs w:val="22"/>
              </w:rPr>
              <w:t>The Appeals Officer may ask a person of their choice to be with him at the appeal.  This may be another Senior Manager or the Human Resources Manager.</w:t>
            </w:r>
          </w:p>
          <w:p w:rsidR="00E56AC5" w:rsidRDefault="00E56AC5" w:rsidP="00E825CA">
            <w:pPr>
              <w:spacing w:after="120"/>
              <w:jc w:val="both"/>
              <w:rPr>
                <w:rFonts w:ascii="Arial" w:hAnsi="Arial" w:cs="Arial"/>
                <w:sz w:val="22"/>
                <w:szCs w:val="22"/>
              </w:rPr>
            </w:pPr>
            <w:r>
              <w:rPr>
                <w:rFonts w:ascii="Arial" w:hAnsi="Arial" w:cs="Arial"/>
                <w:sz w:val="22"/>
                <w:szCs w:val="22"/>
              </w:rPr>
              <w:t>The Appeal Hearing will follow the same format as the Formal Disciplinary Hearing detailed earlier.</w:t>
            </w:r>
          </w:p>
          <w:p w:rsidR="00E56AC5" w:rsidRDefault="00E56AC5" w:rsidP="00E825CA">
            <w:pPr>
              <w:spacing w:after="120"/>
              <w:jc w:val="both"/>
              <w:rPr>
                <w:rFonts w:ascii="Arial" w:hAnsi="Arial" w:cs="Arial"/>
                <w:b/>
                <w:bCs/>
                <w:sz w:val="22"/>
                <w:szCs w:val="22"/>
              </w:rPr>
            </w:pPr>
            <w:r>
              <w:rPr>
                <w:rFonts w:ascii="Arial" w:hAnsi="Arial" w:cs="Arial"/>
                <w:sz w:val="22"/>
                <w:szCs w:val="22"/>
              </w:rPr>
              <w:t xml:space="preserve">The Appeals Officer will reach a decision on the ‘Appeal’ which will be communicated in writing to the employee as soon as possible after the appeal.  </w:t>
            </w:r>
            <w:r w:rsidR="00E825CA">
              <w:rPr>
                <w:rFonts w:ascii="Arial" w:hAnsi="Arial" w:cs="Arial"/>
                <w:b/>
                <w:sz w:val="22"/>
                <w:szCs w:val="22"/>
              </w:rPr>
              <w:t>{</w:t>
            </w:r>
            <w:r>
              <w:rPr>
                <w:rFonts w:ascii="Arial" w:hAnsi="Arial" w:cs="Arial"/>
                <w:b/>
                <w:bCs/>
                <w:sz w:val="22"/>
                <w:szCs w:val="22"/>
              </w:rPr>
              <w:t>N</w:t>
            </w:r>
            <w:r w:rsidR="00F92519">
              <w:rPr>
                <w:rFonts w:ascii="Arial" w:hAnsi="Arial" w:cs="Arial"/>
                <w:b/>
                <w:bCs/>
                <w:sz w:val="22"/>
                <w:szCs w:val="22"/>
              </w:rPr>
              <w:t>.</w:t>
            </w:r>
            <w:r>
              <w:rPr>
                <w:rFonts w:ascii="Arial" w:hAnsi="Arial" w:cs="Arial"/>
                <w:b/>
                <w:bCs/>
                <w:sz w:val="22"/>
                <w:szCs w:val="22"/>
              </w:rPr>
              <w:t>B</w:t>
            </w:r>
            <w:r w:rsidR="00F92519">
              <w:rPr>
                <w:rFonts w:ascii="Arial" w:hAnsi="Arial" w:cs="Arial"/>
                <w:b/>
                <w:bCs/>
                <w:sz w:val="22"/>
                <w:szCs w:val="22"/>
              </w:rPr>
              <w:t>.</w:t>
            </w:r>
            <w:r>
              <w:rPr>
                <w:rFonts w:ascii="Arial" w:hAnsi="Arial" w:cs="Arial"/>
                <w:b/>
                <w:bCs/>
                <w:sz w:val="22"/>
                <w:szCs w:val="22"/>
              </w:rPr>
              <w:t xml:space="preserve"> The disciplinary outcome imposed cannot be ‘increased’}</w:t>
            </w:r>
          </w:p>
          <w:p w:rsidR="00E56AC5" w:rsidRDefault="00E56AC5" w:rsidP="00E825CA">
            <w:pPr>
              <w:spacing w:after="120"/>
              <w:jc w:val="both"/>
              <w:rPr>
                <w:rFonts w:ascii="Arial" w:hAnsi="Arial" w:cs="Arial"/>
                <w:sz w:val="22"/>
                <w:szCs w:val="22"/>
              </w:rPr>
            </w:pPr>
            <w:r>
              <w:rPr>
                <w:rFonts w:ascii="Arial" w:hAnsi="Arial" w:cs="Arial"/>
                <w:sz w:val="22"/>
                <w:szCs w:val="22"/>
              </w:rPr>
              <w:t>The employee will be asked to sign and return a copy of the Appeals Officer’s findings.</w:t>
            </w:r>
          </w:p>
          <w:p w:rsidR="00E56AC5" w:rsidRPr="00E56AC5" w:rsidRDefault="00E56AC5" w:rsidP="00E825CA">
            <w:pPr>
              <w:tabs>
                <w:tab w:val="left" w:pos="567"/>
              </w:tabs>
              <w:spacing w:after="120"/>
              <w:jc w:val="both"/>
              <w:rPr>
                <w:rFonts w:ascii="Arial" w:hAnsi="Arial" w:cs="Arial"/>
                <w:sz w:val="22"/>
                <w:szCs w:val="22"/>
              </w:rPr>
            </w:pPr>
            <w:r>
              <w:rPr>
                <w:rFonts w:ascii="Arial" w:hAnsi="Arial" w:cs="Arial"/>
                <w:sz w:val="22"/>
                <w:szCs w:val="22"/>
              </w:rPr>
              <w:t>The Appeals Officer’s findings will be recorded as the Company’s final response.</w:t>
            </w:r>
          </w:p>
        </w:tc>
        <w:tc>
          <w:tcPr>
            <w:tcW w:w="250" w:type="dxa"/>
            <w:tcBorders>
              <w:right w:val="dashed" w:sz="4" w:space="0" w:color="auto"/>
            </w:tcBorders>
            <w:shd w:val="clear" w:color="auto" w:fill="auto"/>
          </w:tcPr>
          <w:p w:rsidR="00E56AC5" w:rsidRPr="000A4D82" w:rsidRDefault="00E56AC5" w:rsidP="00B537C9">
            <w:pPr>
              <w:spacing w:after="120"/>
              <w:rPr>
                <w:rFonts w:ascii="Arial" w:hAnsi="Arial" w:cs="Arial"/>
              </w:rPr>
            </w:pPr>
          </w:p>
        </w:tc>
        <w:tc>
          <w:tcPr>
            <w:tcW w:w="1557" w:type="dxa"/>
            <w:tcBorders>
              <w:left w:val="dashed" w:sz="4" w:space="0" w:color="auto"/>
            </w:tcBorders>
            <w:shd w:val="clear" w:color="auto" w:fill="auto"/>
          </w:tcPr>
          <w:p w:rsidR="00E56AC5" w:rsidRDefault="00E56AC5" w:rsidP="00B537C9">
            <w:pPr>
              <w:spacing w:after="120"/>
              <w:rPr>
                <w:rFonts w:ascii="Arial" w:hAnsi="Arial" w:cs="Arial"/>
                <w:sz w:val="18"/>
                <w:szCs w:val="22"/>
              </w:rPr>
            </w:pPr>
          </w:p>
          <w:p w:rsidR="00C10603" w:rsidRPr="00C10603" w:rsidRDefault="00C10603" w:rsidP="00B537C9">
            <w:pPr>
              <w:spacing w:after="120"/>
              <w:rPr>
                <w:rFonts w:ascii="Arial" w:hAnsi="Arial" w:cs="Arial"/>
                <w:sz w:val="18"/>
                <w:szCs w:val="22"/>
              </w:rPr>
            </w:pPr>
            <w:r>
              <w:rPr>
                <w:rFonts w:ascii="Arial" w:hAnsi="Arial" w:cs="Arial"/>
                <w:sz w:val="18"/>
                <w:szCs w:val="22"/>
              </w:rPr>
              <w:t>Appeals Officer</w:t>
            </w:r>
          </w:p>
        </w:tc>
      </w:tr>
      <w:tr w:rsidR="00FF2EDD" w:rsidRPr="00FF2EDD">
        <w:tblPrEx>
          <w:tblCellMar>
            <w:left w:w="108" w:type="dxa"/>
            <w:right w:w="108" w:type="dxa"/>
          </w:tblCellMar>
        </w:tblPrEx>
        <w:trPr>
          <w:trHeight w:hRule="exact" w:val="576"/>
        </w:trPr>
        <w:tc>
          <w:tcPr>
            <w:tcW w:w="588" w:type="dxa"/>
          </w:tcPr>
          <w:p w:rsidR="00FF2EDD" w:rsidRPr="00FF2EDD" w:rsidRDefault="00A7375F" w:rsidP="000A4D82">
            <w:pPr>
              <w:spacing w:before="120" w:after="120"/>
              <w:rPr>
                <w:rFonts w:ascii="Arial" w:hAnsi="Arial" w:cs="Arial"/>
                <w:b/>
                <w:sz w:val="28"/>
                <w:szCs w:val="28"/>
              </w:rPr>
            </w:pPr>
            <w:r>
              <w:rPr>
                <w:rFonts w:ascii="Arial" w:hAnsi="Arial" w:cs="Arial"/>
                <w:b/>
                <w:sz w:val="28"/>
                <w:szCs w:val="28"/>
              </w:rPr>
              <w:t>6</w:t>
            </w:r>
          </w:p>
        </w:tc>
        <w:tc>
          <w:tcPr>
            <w:tcW w:w="9374" w:type="dxa"/>
            <w:gridSpan w:val="6"/>
          </w:tcPr>
          <w:p w:rsidR="00FF2EDD" w:rsidRPr="00FF2EDD" w:rsidRDefault="00FF2EDD" w:rsidP="000A4D82">
            <w:pPr>
              <w:spacing w:before="120" w:after="120"/>
              <w:rPr>
                <w:rFonts w:ascii="Arial" w:hAnsi="Arial" w:cs="Arial"/>
                <w:b/>
                <w:sz w:val="28"/>
                <w:szCs w:val="28"/>
              </w:rPr>
            </w:pPr>
            <w:r>
              <w:rPr>
                <w:rFonts w:ascii="Arial" w:hAnsi="Arial" w:cs="Arial"/>
                <w:b/>
                <w:sz w:val="28"/>
                <w:szCs w:val="28"/>
              </w:rPr>
              <w:t>Documentation</w:t>
            </w:r>
          </w:p>
        </w:tc>
      </w:tr>
      <w:tr w:rsidR="00FF2EDD" w:rsidRPr="00FF2EDD">
        <w:tblPrEx>
          <w:tblCellMar>
            <w:left w:w="108" w:type="dxa"/>
            <w:right w:w="108" w:type="dxa"/>
          </w:tblCellMar>
        </w:tblPrEx>
        <w:trPr>
          <w:trHeight w:val="432"/>
        </w:trPr>
        <w:tc>
          <w:tcPr>
            <w:tcW w:w="588" w:type="dxa"/>
          </w:tcPr>
          <w:p w:rsidR="00FF2EDD" w:rsidRPr="00FF2EDD" w:rsidRDefault="00FF2EDD" w:rsidP="00DE062F">
            <w:pPr>
              <w:rPr>
                <w:rFonts w:ascii="Arial" w:hAnsi="Arial" w:cs="Arial"/>
                <w:sz w:val="22"/>
                <w:szCs w:val="22"/>
              </w:rPr>
            </w:pPr>
          </w:p>
        </w:tc>
        <w:tc>
          <w:tcPr>
            <w:tcW w:w="9374" w:type="dxa"/>
            <w:gridSpan w:val="6"/>
          </w:tcPr>
          <w:p w:rsidR="00FF2EDD" w:rsidRPr="00FF2EDD" w:rsidRDefault="00E56AC5" w:rsidP="00E825CA">
            <w:pPr>
              <w:numPr>
                <w:ilvl w:val="0"/>
                <w:numId w:val="13"/>
              </w:numPr>
              <w:tabs>
                <w:tab w:val="left" w:pos="576"/>
              </w:tabs>
              <w:spacing w:before="60" w:after="60"/>
              <w:rPr>
                <w:rFonts w:ascii="Arial" w:hAnsi="Arial" w:cs="Arial"/>
                <w:sz w:val="22"/>
                <w:szCs w:val="22"/>
              </w:rPr>
            </w:pPr>
            <w:r>
              <w:rPr>
                <w:rFonts w:ascii="Arial" w:hAnsi="Arial" w:cs="Arial"/>
                <w:sz w:val="22"/>
                <w:szCs w:val="22"/>
              </w:rPr>
              <w:t>Performance Improvement Notice</w:t>
            </w:r>
          </w:p>
        </w:tc>
      </w:tr>
    </w:tbl>
    <w:p w:rsidR="00A146DD" w:rsidRDefault="00A146DD" w:rsidP="00A146DD">
      <w:pPr>
        <w:rPr>
          <w:rFonts w:ascii="Arial" w:hAnsi="Arial" w:cs="Arial"/>
          <w:sz w:val="22"/>
          <w:szCs w:val="22"/>
        </w:rPr>
      </w:pPr>
    </w:p>
    <w:p w:rsidR="00A146DD" w:rsidRDefault="00A146DD" w:rsidP="00A146DD">
      <w:pPr>
        <w:rPr>
          <w:rFonts w:ascii="Arial" w:hAnsi="Arial" w:cs="Arial"/>
          <w:sz w:val="22"/>
          <w:szCs w:val="22"/>
        </w:rPr>
      </w:pPr>
      <w:r>
        <w:rPr>
          <w:rFonts w:ascii="Arial" w:hAnsi="Arial" w:cs="Arial"/>
          <w:sz w:val="22"/>
          <w:szCs w:val="22"/>
        </w:rPr>
        <w:t>_______________________________________________________________________________</w:t>
      </w:r>
    </w:p>
    <w:p w:rsidR="00A146DD" w:rsidRDefault="00A146DD" w:rsidP="00A146DD">
      <w:pPr>
        <w:rPr>
          <w:rFonts w:ascii="Arial" w:hAnsi="Arial" w:cs="Arial"/>
          <w:sz w:val="22"/>
          <w:szCs w:val="22"/>
        </w:rPr>
      </w:pPr>
    </w:p>
    <w:p w:rsidR="00A146DD" w:rsidRPr="00403E18" w:rsidRDefault="00A146DD" w:rsidP="00A146DD">
      <w:pPr>
        <w:jc w:val="both"/>
        <w:rPr>
          <w:rFonts w:ascii="Arial" w:hAnsi="Arial" w:cs="Arial"/>
          <w:bCs/>
          <w:iCs/>
          <w:color w:val="000000" w:themeColor="text1"/>
          <w:sz w:val="22"/>
          <w:szCs w:val="22"/>
        </w:rPr>
      </w:pPr>
      <w:r w:rsidRPr="00403E18">
        <w:rPr>
          <w:rFonts w:ascii="Arial" w:hAnsi="Arial" w:cs="Arial"/>
          <w:bCs/>
          <w:iCs/>
          <w:color w:val="000000" w:themeColor="text1"/>
          <w:sz w:val="22"/>
          <w:szCs w:val="22"/>
        </w:rPr>
        <w:t>This procedure/guidance/policy is reviewed by the Executive Team or their delegate in consultation with staff</w:t>
      </w:r>
      <w:r>
        <w:rPr>
          <w:rFonts w:ascii="Arial" w:hAnsi="Arial" w:cs="Arial"/>
          <w:bCs/>
          <w:iCs/>
          <w:color w:val="000000" w:themeColor="text1"/>
          <w:sz w:val="22"/>
          <w:szCs w:val="22"/>
        </w:rPr>
        <w:t>, where appropriate,</w:t>
      </w:r>
      <w:r w:rsidRPr="00403E18">
        <w:rPr>
          <w:rFonts w:ascii="Arial" w:hAnsi="Arial" w:cs="Arial"/>
          <w:bCs/>
          <w:iCs/>
          <w:color w:val="000000" w:themeColor="text1"/>
          <w:sz w:val="22"/>
          <w:szCs w:val="22"/>
        </w:rPr>
        <w:t xml:space="preserve"> following changes in legislation, good practice guidelines or as is deemed appropriate.</w:t>
      </w:r>
    </w:p>
    <w:p w:rsidR="00A146DD" w:rsidRPr="00403E18" w:rsidRDefault="00A146DD" w:rsidP="00A146DD">
      <w:pPr>
        <w:jc w:val="both"/>
        <w:rPr>
          <w:rFonts w:ascii="Arial" w:hAnsi="Arial" w:cs="Arial"/>
          <w:bCs/>
          <w:iCs/>
          <w:color w:val="000000" w:themeColor="text1"/>
          <w:sz w:val="22"/>
          <w:szCs w:val="22"/>
        </w:rPr>
      </w:pPr>
    </w:p>
    <w:p w:rsidR="00A146DD" w:rsidRPr="00403E18" w:rsidRDefault="00A146DD" w:rsidP="00A146DD">
      <w:pPr>
        <w:jc w:val="both"/>
        <w:rPr>
          <w:rFonts w:ascii="Arial" w:hAnsi="Arial" w:cs="Arial"/>
          <w:bCs/>
          <w:iCs/>
          <w:color w:val="000000" w:themeColor="text1"/>
          <w:sz w:val="22"/>
          <w:szCs w:val="22"/>
        </w:rPr>
      </w:pPr>
      <w:r>
        <w:rPr>
          <w:rFonts w:ascii="Arial" w:hAnsi="Arial" w:cs="Arial"/>
          <w:bCs/>
          <w:iCs/>
          <w:color w:val="000000" w:themeColor="text1"/>
          <w:sz w:val="22"/>
          <w:szCs w:val="22"/>
        </w:rPr>
        <w:t xml:space="preserve">Staff </w:t>
      </w:r>
      <w:r w:rsidRPr="00403E18">
        <w:rPr>
          <w:rFonts w:ascii="Arial" w:hAnsi="Arial" w:cs="Arial"/>
          <w:bCs/>
          <w:iCs/>
          <w:color w:val="000000" w:themeColor="text1"/>
          <w:sz w:val="22"/>
          <w:szCs w:val="22"/>
        </w:rPr>
        <w:t>are invited to comment and any recommendations for change/improvement should be in writing to the Senior Admin Officer at the Business Centre who will liaise with the senior manager who has authorised release of this document – see control box, front sheet.</w:t>
      </w:r>
    </w:p>
    <w:p w:rsidR="0037307F" w:rsidRDefault="0037307F">
      <w:pPr>
        <w:rPr>
          <w:rFonts w:ascii="Arial" w:hAnsi="Arial" w:cs="Arial"/>
          <w:sz w:val="22"/>
          <w:szCs w:val="22"/>
        </w:rPr>
      </w:pPr>
    </w:p>
    <w:p w:rsidR="00B537C9" w:rsidRPr="00B537C9" w:rsidRDefault="00B537C9" w:rsidP="00B537C9">
      <w:pPr>
        <w:jc w:val="right"/>
        <w:rPr>
          <w:rFonts w:ascii="Arial" w:hAnsi="Arial" w:cs="Arial"/>
          <w:b/>
          <w:sz w:val="22"/>
          <w:szCs w:val="22"/>
        </w:rPr>
      </w:pPr>
      <w:r>
        <w:rPr>
          <w:rFonts w:ascii="Arial" w:hAnsi="Arial" w:cs="Arial"/>
          <w:sz w:val="22"/>
          <w:szCs w:val="22"/>
        </w:rPr>
        <w:br w:type="page"/>
      </w:r>
      <w:r w:rsidRPr="00B537C9">
        <w:rPr>
          <w:rFonts w:ascii="Arial" w:hAnsi="Arial" w:cs="Arial"/>
          <w:b/>
          <w:sz w:val="22"/>
          <w:szCs w:val="22"/>
        </w:rPr>
        <w:lastRenderedPageBreak/>
        <w:t>Appendix 1</w:t>
      </w:r>
    </w:p>
    <w:p w:rsidR="00B537C9" w:rsidRDefault="00B537C9" w:rsidP="00B537C9">
      <w:pPr>
        <w:jc w:val="both"/>
        <w:rPr>
          <w:rFonts w:ascii="Arial" w:hAnsi="Arial" w:cs="Arial"/>
          <w:sz w:val="22"/>
          <w:szCs w:val="22"/>
        </w:rPr>
      </w:pPr>
    </w:p>
    <w:p w:rsidR="00B537C9" w:rsidRDefault="00B537C9" w:rsidP="00B537C9">
      <w:pPr>
        <w:jc w:val="both"/>
        <w:rPr>
          <w:rFonts w:ascii="Arial" w:hAnsi="Arial" w:cs="Arial"/>
          <w:sz w:val="22"/>
          <w:szCs w:val="22"/>
        </w:rPr>
      </w:pPr>
    </w:p>
    <w:p w:rsidR="00B537C9" w:rsidRDefault="005C545A" w:rsidP="00B537C9">
      <w:pPr>
        <w:jc w:val="both"/>
        <w:rPr>
          <w:rFonts w:ascii="Arial" w:hAnsi="Arial" w:cs="Arial"/>
          <w:b/>
          <w:i/>
        </w:rPr>
      </w:pPr>
      <w:r>
        <w:rPr>
          <w:noProof/>
        </w:rPr>
        <mc:AlternateContent>
          <mc:Choice Requires="wps">
            <w:drawing>
              <wp:anchor distT="0" distB="0" distL="114300" distR="114300" simplePos="0" relativeHeight="251658240" behindDoc="1" locked="0" layoutInCell="1" allowOverlap="1">
                <wp:simplePos x="0" y="0"/>
                <wp:positionH relativeFrom="column">
                  <wp:posOffset>3124200</wp:posOffset>
                </wp:positionH>
                <wp:positionV relativeFrom="paragraph">
                  <wp:posOffset>318135</wp:posOffset>
                </wp:positionV>
                <wp:extent cx="2880995" cy="5715000"/>
                <wp:effectExtent l="9525" t="13335" r="5080" b="5715"/>
                <wp:wrapTight wrapText="bothSides">
                  <wp:wrapPolygon edited="0">
                    <wp:start x="-71" y="-36"/>
                    <wp:lineTo x="-71" y="21564"/>
                    <wp:lineTo x="21671" y="21564"/>
                    <wp:lineTo x="21671" y="-36"/>
                    <wp:lineTo x="-71" y="-36"/>
                  </wp:wrapPolygon>
                </wp:wrapTight>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0995" cy="5715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E53B9" w:rsidRDefault="001E53B9" w:rsidP="00B537C9">
                            <w:pPr>
                              <w:jc w:val="center"/>
                              <w:rPr>
                                <w:rFonts w:ascii="Arial" w:hAnsi="Arial" w:cs="Arial"/>
                                <w:b/>
                                <w:bCs/>
                                <w:sz w:val="14"/>
                              </w:rPr>
                            </w:pPr>
                            <w:r>
                              <w:rPr>
                                <w:rFonts w:ascii="Arial" w:hAnsi="Arial" w:cs="Arial"/>
                                <w:b/>
                                <w:bCs/>
                                <w:sz w:val="14"/>
                              </w:rPr>
                              <w:t>Action Plan</w:t>
                            </w:r>
                          </w:p>
                          <w:p w:rsidR="001E53B9" w:rsidRDefault="001E53B9" w:rsidP="00B537C9">
                            <w:pPr>
                              <w:rPr>
                                <w:rFonts w:ascii="Arial" w:hAnsi="Arial" w:cs="Arial"/>
                                <w:sz w:val="14"/>
                              </w:rPr>
                            </w:pPr>
                            <w:r>
                              <w:rPr>
                                <w:rFonts w:ascii="Arial" w:hAnsi="Arial" w:cs="Arial"/>
                                <w:sz w:val="14"/>
                              </w:rPr>
                              <w:t>Plan of action by employee and Line Manager to ensure that improvements are made.</w:t>
                            </w:r>
                            <w:r>
                              <w:rPr>
                                <w:rFonts w:ascii="Arial" w:hAnsi="Arial" w:cs="Arial"/>
                                <w:sz w:val="14"/>
                              </w:rPr>
                              <w:br/>
                            </w:r>
                            <w:r>
                              <w:rPr>
                                <w:rFonts w:ascii="Arial" w:hAnsi="Arial" w:cs="Arial"/>
                                <w:sz w:val="12"/>
                              </w:rPr>
                              <w:t>(Consider extra supervision, coaching, mentoring, training, shadowing, meetings, mini-appraisal to aid progression.)</w:t>
                            </w:r>
                          </w:p>
                          <w:p w:rsidR="001E53B9" w:rsidRDefault="001E53B9" w:rsidP="00B537C9">
                            <w:pPr>
                              <w:rPr>
                                <w:rFonts w:ascii="Arial" w:hAnsi="Arial" w:cs="Arial"/>
                                <w:sz w:val="14"/>
                              </w:rPr>
                            </w:pPr>
                          </w:p>
                          <w:p w:rsidR="001E53B9" w:rsidRDefault="001E53B9" w:rsidP="00B537C9">
                            <w:pPr>
                              <w:rPr>
                                <w:rFonts w:ascii="Arial" w:hAnsi="Arial" w:cs="Arial"/>
                                <w:sz w:val="14"/>
                              </w:rPr>
                            </w:pPr>
                            <w:r>
                              <w:rPr>
                                <w:rFonts w:ascii="Arial" w:hAnsi="Arial" w:cs="Arial"/>
                                <w:sz w:val="14"/>
                              </w:rPr>
                              <w:t>...................................................................................................................................................................................................................………………………..........................................................................................................................................................................................................................................................................................................................................................................................................................................................................................................................................................................................................................................................................................................................................................................</w:t>
                            </w:r>
                          </w:p>
                          <w:p w:rsidR="001E53B9" w:rsidRDefault="001E53B9" w:rsidP="00B537C9">
                            <w:pPr>
                              <w:rPr>
                                <w:rFonts w:ascii="Arial" w:hAnsi="Arial" w:cs="Arial"/>
                                <w:sz w:val="22"/>
                              </w:rPr>
                            </w:pPr>
                          </w:p>
                          <w:p w:rsidR="001E53B9" w:rsidRDefault="001E53B9" w:rsidP="00B537C9">
                            <w:pPr>
                              <w:rPr>
                                <w:rFonts w:ascii="Arial" w:hAnsi="Arial" w:cs="Arial"/>
                                <w:sz w:val="14"/>
                              </w:rPr>
                            </w:pPr>
                            <w:r>
                              <w:rPr>
                                <w:rFonts w:ascii="Arial" w:hAnsi="Arial" w:cs="Arial"/>
                                <w:sz w:val="14"/>
                              </w:rPr>
                              <w:t>Employee comments:</w:t>
                            </w:r>
                          </w:p>
                          <w:p w:rsidR="001E53B9" w:rsidRDefault="001E53B9" w:rsidP="00B537C9">
                            <w:pPr>
                              <w:rPr>
                                <w:rFonts w:ascii="Arial" w:hAnsi="Arial" w:cs="Arial"/>
                                <w:sz w:val="14"/>
                              </w:rPr>
                            </w:pPr>
                            <w:r>
                              <w:rPr>
                                <w:rFonts w:ascii="Arial" w:hAnsi="Arial" w:cs="Arial"/>
                                <w:sz w:val="14"/>
                              </w:rPr>
                              <w:t>.......................................................................................................................................................................................................................................................................................................................................................................................................................................................................................................................................................................................................................................................................................................................................................................................................................................................................................................................................................................................................................................................................................................................................................................................................................</w:t>
                            </w:r>
                          </w:p>
                          <w:p w:rsidR="001E53B9" w:rsidRDefault="001E53B9" w:rsidP="00B537C9">
                            <w:pPr>
                              <w:rPr>
                                <w:rFonts w:ascii="Arial" w:hAnsi="Arial" w:cs="Arial"/>
                                <w:sz w:val="22"/>
                              </w:rPr>
                            </w:pPr>
                            <w:r>
                              <w:rPr>
                                <w:rFonts w:ascii="Arial" w:hAnsi="Arial" w:cs="Arial"/>
                                <w:sz w:val="14"/>
                              </w:rPr>
                              <w:t>Employee’s signature</w:t>
                            </w:r>
                          </w:p>
                          <w:p w:rsidR="001E53B9" w:rsidRDefault="001E53B9" w:rsidP="00B537C9">
                            <w:pPr>
                              <w:rPr>
                                <w:rFonts w:ascii="Arial" w:hAnsi="Arial" w:cs="Arial"/>
                                <w:sz w:val="14"/>
                              </w:rPr>
                            </w:pPr>
                          </w:p>
                          <w:p w:rsidR="001E53B9" w:rsidRDefault="001E53B9" w:rsidP="00B537C9">
                            <w:pPr>
                              <w:rPr>
                                <w:rFonts w:ascii="Arial" w:hAnsi="Arial" w:cs="Arial"/>
                                <w:sz w:val="14"/>
                              </w:rPr>
                            </w:pPr>
                            <w:r>
                              <w:rPr>
                                <w:rFonts w:ascii="Arial" w:hAnsi="Arial" w:cs="Arial"/>
                                <w:sz w:val="14"/>
                              </w:rPr>
                              <w:t>Name of Line Manager</w:t>
                            </w:r>
                            <w:r>
                              <w:rPr>
                                <w:rFonts w:ascii="Arial" w:hAnsi="Arial" w:cs="Arial"/>
                                <w:sz w:val="14"/>
                              </w:rPr>
                              <w:tab/>
                              <w:t>....................................................................</w:t>
                            </w:r>
                          </w:p>
                          <w:p w:rsidR="001E53B9" w:rsidRDefault="001E53B9" w:rsidP="00B537C9">
                            <w:pPr>
                              <w:rPr>
                                <w:rFonts w:ascii="Arial" w:hAnsi="Arial" w:cs="Arial"/>
                                <w:sz w:val="14"/>
                              </w:rPr>
                            </w:pPr>
                          </w:p>
                          <w:p w:rsidR="001E53B9" w:rsidRDefault="001E53B9" w:rsidP="00B537C9">
                            <w:pPr>
                              <w:rPr>
                                <w:rFonts w:ascii="Arial" w:hAnsi="Arial" w:cs="Arial"/>
                                <w:sz w:val="14"/>
                              </w:rPr>
                            </w:pPr>
                            <w:r>
                              <w:rPr>
                                <w:rFonts w:ascii="Arial" w:hAnsi="Arial" w:cs="Arial"/>
                                <w:sz w:val="14"/>
                              </w:rPr>
                              <w:t>Job title  ..........................................................................................</w:t>
                            </w:r>
                          </w:p>
                          <w:p w:rsidR="001E53B9" w:rsidRDefault="001E53B9" w:rsidP="00B537C9">
                            <w:pPr>
                              <w:rPr>
                                <w:rFonts w:ascii="Arial" w:hAnsi="Arial" w:cs="Arial"/>
                                <w:sz w:val="14"/>
                              </w:rPr>
                            </w:pPr>
                          </w:p>
                          <w:p w:rsidR="001E53B9" w:rsidRDefault="001E53B9" w:rsidP="00B537C9">
                            <w:pPr>
                              <w:rPr>
                                <w:rFonts w:ascii="Arial" w:hAnsi="Arial" w:cs="Arial"/>
                                <w:sz w:val="14"/>
                              </w:rPr>
                            </w:pPr>
                            <w:r>
                              <w:rPr>
                                <w:rFonts w:ascii="Arial" w:hAnsi="Arial" w:cs="Arial"/>
                                <w:sz w:val="14"/>
                              </w:rPr>
                              <w:t>Date..................................................................................................</w:t>
                            </w:r>
                          </w:p>
                          <w:p w:rsidR="001E53B9" w:rsidRDefault="001E53B9" w:rsidP="00B537C9">
                            <w:pPr>
                              <w:rPr>
                                <w:rFonts w:ascii="Arial" w:hAnsi="Arial" w:cs="Arial"/>
                                <w:b/>
                                <w:sz w:val="14"/>
                              </w:rPr>
                            </w:pPr>
                          </w:p>
                          <w:p w:rsidR="001E53B9" w:rsidRDefault="001E53B9" w:rsidP="00B537C9">
                            <w:pPr>
                              <w:rPr>
                                <w:rFonts w:ascii="Arial" w:hAnsi="Arial" w:cs="Arial"/>
                                <w:b/>
                                <w:sz w:val="14"/>
                              </w:rPr>
                            </w:pPr>
                          </w:p>
                          <w:p w:rsidR="001E53B9" w:rsidRDefault="001E53B9" w:rsidP="00B537C9">
                            <w:pPr>
                              <w:jc w:val="center"/>
                              <w:rPr>
                                <w:rFonts w:ascii="Arial" w:hAnsi="Arial" w:cs="Arial"/>
                                <w:b/>
                                <w:sz w:val="14"/>
                              </w:rPr>
                            </w:pPr>
                            <w:r>
                              <w:rPr>
                                <w:rFonts w:ascii="Arial" w:hAnsi="Arial" w:cs="Arial"/>
                                <w:b/>
                                <w:sz w:val="14"/>
                              </w:rPr>
                              <w:t>Both parties should keep a copy of the performance improvement notice and the performance improvement plan.  A copy should be placed in the supervision file and a copy sent private and confidential to human resources to be placed on the employee’s file.</w:t>
                            </w:r>
                          </w:p>
                          <w:p w:rsidR="001E53B9" w:rsidRDefault="001E53B9" w:rsidP="00B537C9">
                            <w:pPr>
                              <w:rPr>
                                <w:rFonts w:ascii="Arial" w:hAnsi="Arial" w:cs="Arial"/>
                                <w:sz w:val="16"/>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246pt;margin-top:25.05pt;width:226.85pt;height:45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" filled="f">
                <v:textbox inset="1pt,1pt,1pt,1pt">
                  <w:txbxContent>
                    <w:p w:rsidR="001E53B9" w:rsidRDefault="001E53B9" w:rsidP="00B537C9">
                      <w:pPr>
                        <w:jc w:val="center"/>
                        <w:rPr>
                          <w:rFonts w:ascii="Arial" w:hAnsi="Arial" w:cs="Arial"/>
                          <w:b/>
                          <w:bCs/>
                          <w:sz w:val="14"/>
                        </w:rPr>
                      </w:pPr>
                      <w:r>
                        <w:rPr>
                          <w:rFonts w:ascii="Arial" w:hAnsi="Arial" w:cs="Arial"/>
                          <w:b/>
                          <w:bCs/>
                          <w:sz w:val="14"/>
                        </w:rPr>
                        <w:t>Action Plan</w:t>
                      </w:r>
                    </w:p>
                    <w:p w:rsidR="001E53B9" w:rsidRDefault="001E53B9" w:rsidP="00B537C9">
                      <w:pPr>
                        <w:rPr>
                          <w:rFonts w:ascii="Arial" w:hAnsi="Arial" w:cs="Arial"/>
                          <w:sz w:val="14"/>
                        </w:rPr>
                      </w:pPr>
                      <w:r>
                        <w:rPr>
                          <w:rFonts w:ascii="Arial" w:hAnsi="Arial" w:cs="Arial"/>
                          <w:sz w:val="14"/>
                        </w:rPr>
                        <w:t>Plan of action by employee and Line Manager to ensure that improvements are made.</w:t>
                      </w:r>
                      <w:r>
                        <w:rPr>
                          <w:rFonts w:ascii="Arial" w:hAnsi="Arial" w:cs="Arial"/>
                          <w:sz w:val="14"/>
                        </w:rPr>
                        <w:br/>
                      </w:r>
                      <w:r>
                        <w:rPr>
                          <w:rFonts w:ascii="Arial" w:hAnsi="Arial" w:cs="Arial"/>
                          <w:sz w:val="12"/>
                        </w:rPr>
                        <w:t>(Consider extra supervision, coaching, mentoring, training, shadowing, meetings, mini-appraisal to aid progression.)</w:t>
                      </w:r>
                    </w:p>
                    <w:p w:rsidR="001E53B9" w:rsidRDefault="001E53B9" w:rsidP="00B537C9">
                      <w:pPr>
                        <w:rPr>
                          <w:rFonts w:ascii="Arial" w:hAnsi="Arial" w:cs="Arial"/>
                          <w:sz w:val="14"/>
                        </w:rPr>
                      </w:pPr>
                    </w:p>
                    <w:p w:rsidR="001E53B9" w:rsidRDefault="001E53B9" w:rsidP="00B537C9">
                      <w:pPr>
                        <w:rPr>
                          <w:rFonts w:ascii="Arial" w:hAnsi="Arial" w:cs="Arial"/>
                          <w:sz w:val="14"/>
                        </w:rPr>
                      </w:pPr>
                      <w:r>
                        <w:rPr>
                          <w:rFonts w:ascii="Arial" w:hAnsi="Arial" w:cs="Arial"/>
                          <w:sz w:val="14"/>
                        </w:rPr>
                        <w:t>...................................................................................................................................................................................................................………………………..........................................................................................................................................................................................................................................................................................................................................................................................................................................................................................................................................................................................................................................................................................................................................................................</w:t>
                      </w:r>
                    </w:p>
                    <w:p w:rsidR="001E53B9" w:rsidRDefault="001E53B9" w:rsidP="00B537C9">
                      <w:pPr>
                        <w:rPr>
                          <w:rFonts w:ascii="Arial" w:hAnsi="Arial" w:cs="Arial"/>
                          <w:sz w:val="22"/>
                        </w:rPr>
                      </w:pPr>
                    </w:p>
                    <w:p w:rsidR="001E53B9" w:rsidRDefault="001E53B9" w:rsidP="00B537C9">
                      <w:pPr>
                        <w:rPr>
                          <w:rFonts w:ascii="Arial" w:hAnsi="Arial" w:cs="Arial"/>
                          <w:sz w:val="14"/>
                        </w:rPr>
                      </w:pPr>
                      <w:r>
                        <w:rPr>
                          <w:rFonts w:ascii="Arial" w:hAnsi="Arial" w:cs="Arial"/>
                          <w:sz w:val="14"/>
                        </w:rPr>
                        <w:t>Employee comments:</w:t>
                      </w:r>
                    </w:p>
                    <w:p w:rsidR="001E53B9" w:rsidRDefault="001E53B9" w:rsidP="00B537C9">
                      <w:pPr>
                        <w:rPr>
                          <w:rFonts w:ascii="Arial" w:hAnsi="Arial" w:cs="Arial"/>
                          <w:sz w:val="14"/>
                        </w:rPr>
                      </w:pPr>
                      <w:r>
                        <w:rPr>
                          <w:rFonts w:ascii="Arial" w:hAnsi="Arial" w:cs="Arial"/>
                          <w:sz w:val="14"/>
                        </w:rPr>
                        <w:t>.......................................................................................................................................................................................................................................................................................................................................................................................................................................................................................................................................................................................................................................................................................................................................................................................................................................................................................................................................................................................................................................................................................................................................................................................................................</w:t>
                      </w:r>
                    </w:p>
                    <w:p w:rsidR="001E53B9" w:rsidRDefault="001E53B9" w:rsidP="00B537C9">
                      <w:pPr>
                        <w:rPr>
                          <w:rFonts w:ascii="Arial" w:hAnsi="Arial" w:cs="Arial"/>
                          <w:sz w:val="22"/>
                        </w:rPr>
                      </w:pPr>
                      <w:r>
                        <w:rPr>
                          <w:rFonts w:ascii="Arial" w:hAnsi="Arial" w:cs="Arial"/>
                          <w:sz w:val="14"/>
                        </w:rPr>
                        <w:t>Employee’s signature</w:t>
                      </w:r>
                    </w:p>
                    <w:p w:rsidR="001E53B9" w:rsidRDefault="001E53B9" w:rsidP="00B537C9">
                      <w:pPr>
                        <w:rPr>
                          <w:rFonts w:ascii="Arial" w:hAnsi="Arial" w:cs="Arial"/>
                          <w:sz w:val="14"/>
                        </w:rPr>
                      </w:pPr>
                    </w:p>
                    <w:p w:rsidR="001E53B9" w:rsidRDefault="001E53B9" w:rsidP="00B537C9">
                      <w:pPr>
                        <w:rPr>
                          <w:rFonts w:ascii="Arial" w:hAnsi="Arial" w:cs="Arial"/>
                          <w:sz w:val="14"/>
                        </w:rPr>
                      </w:pPr>
                      <w:r>
                        <w:rPr>
                          <w:rFonts w:ascii="Arial" w:hAnsi="Arial" w:cs="Arial"/>
                          <w:sz w:val="14"/>
                        </w:rPr>
                        <w:t>Name of Line Manager</w:t>
                      </w:r>
                      <w:r>
                        <w:rPr>
                          <w:rFonts w:ascii="Arial" w:hAnsi="Arial" w:cs="Arial"/>
                          <w:sz w:val="14"/>
                        </w:rPr>
                        <w:tab/>
                        <w:t>....................................................................</w:t>
                      </w:r>
                    </w:p>
                    <w:p w:rsidR="001E53B9" w:rsidRDefault="001E53B9" w:rsidP="00B537C9">
                      <w:pPr>
                        <w:rPr>
                          <w:rFonts w:ascii="Arial" w:hAnsi="Arial" w:cs="Arial"/>
                          <w:sz w:val="14"/>
                        </w:rPr>
                      </w:pPr>
                    </w:p>
                    <w:p w:rsidR="001E53B9" w:rsidRDefault="001E53B9" w:rsidP="00B537C9">
                      <w:pPr>
                        <w:rPr>
                          <w:rFonts w:ascii="Arial" w:hAnsi="Arial" w:cs="Arial"/>
                          <w:sz w:val="14"/>
                        </w:rPr>
                      </w:pPr>
                      <w:r>
                        <w:rPr>
                          <w:rFonts w:ascii="Arial" w:hAnsi="Arial" w:cs="Arial"/>
                          <w:sz w:val="14"/>
                        </w:rPr>
                        <w:t>Job title  ..........................................................................................</w:t>
                      </w:r>
                    </w:p>
                    <w:p w:rsidR="001E53B9" w:rsidRDefault="001E53B9" w:rsidP="00B537C9">
                      <w:pPr>
                        <w:rPr>
                          <w:rFonts w:ascii="Arial" w:hAnsi="Arial" w:cs="Arial"/>
                          <w:sz w:val="14"/>
                        </w:rPr>
                      </w:pPr>
                    </w:p>
                    <w:p w:rsidR="001E53B9" w:rsidRDefault="001E53B9" w:rsidP="00B537C9">
                      <w:pPr>
                        <w:rPr>
                          <w:rFonts w:ascii="Arial" w:hAnsi="Arial" w:cs="Arial"/>
                          <w:sz w:val="14"/>
                        </w:rPr>
                      </w:pPr>
                      <w:r>
                        <w:rPr>
                          <w:rFonts w:ascii="Arial" w:hAnsi="Arial" w:cs="Arial"/>
                          <w:sz w:val="14"/>
                        </w:rPr>
                        <w:t>Date..................................................................................................</w:t>
                      </w:r>
                    </w:p>
                    <w:p w:rsidR="001E53B9" w:rsidRDefault="001E53B9" w:rsidP="00B537C9">
                      <w:pPr>
                        <w:rPr>
                          <w:rFonts w:ascii="Arial" w:hAnsi="Arial" w:cs="Arial"/>
                          <w:b/>
                          <w:sz w:val="14"/>
                        </w:rPr>
                      </w:pPr>
                    </w:p>
                    <w:p w:rsidR="001E53B9" w:rsidRDefault="001E53B9" w:rsidP="00B537C9">
                      <w:pPr>
                        <w:rPr>
                          <w:rFonts w:ascii="Arial" w:hAnsi="Arial" w:cs="Arial"/>
                          <w:b/>
                          <w:sz w:val="14"/>
                        </w:rPr>
                      </w:pPr>
                    </w:p>
                    <w:p w:rsidR="001E53B9" w:rsidRDefault="001E53B9" w:rsidP="00B537C9">
                      <w:pPr>
                        <w:jc w:val="center"/>
                        <w:rPr>
                          <w:rFonts w:ascii="Arial" w:hAnsi="Arial" w:cs="Arial"/>
                          <w:b/>
                          <w:sz w:val="14"/>
                        </w:rPr>
                      </w:pPr>
                      <w:r>
                        <w:rPr>
                          <w:rFonts w:ascii="Arial" w:hAnsi="Arial" w:cs="Arial"/>
                          <w:b/>
                          <w:sz w:val="14"/>
                        </w:rPr>
                        <w:t>Both parties should keep a copy of the performance improvement notice and the performance improvement plan.  A copy should be placed in the supervision file and a copy sent private and confidential to human resources to be placed on the employee’s file.</w:t>
                      </w:r>
                    </w:p>
                    <w:p w:rsidR="001E53B9" w:rsidRDefault="001E53B9" w:rsidP="00B537C9">
                      <w:pPr>
                        <w:rPr>
                          <w:rFonts w:ascii="Arial" w:hAnsi="Arial" w:cs="Arial"/>
                          <w:sz w:val="16"/>
                        </w:rPr>
                      </w:pPr>
                    </w:p>
                  </w:txbxContent>
                </v:textbox>
                <w10:wrap type="tight"/>
              </v:rect>
            </w:pict>
          </mc:Fallback>
        </mc:AlternateContent>
      </w:r>
      <w:r w:rsidR="00B537C9">
        <w:rPr>
          <w:rFonts w:ascii="Arial" w:hAnsi="Arial" w:cs="Arial"/>
          <w:b/>
          <w:i/>
          <w:sz w:val="22"/>
          <w:szCs w:val="22"/>
        </w:rPr>
        <w:t>Performance Improvement Notice – Example only</w:t>
      </w:r>
    </w:p>
    <w:p w:rsidR="00B537C9" w:rsidRPr="00FF2EDD" w:rsidRDefault="005C545A" w:rsidP="00B537C9">
      <w:pPr>
        <w:spacing w:after="120"/>
        <w:rPr>
          <w:rFonts w:ascii="Arial" w:hAnsi="Arial" w:cs="Arial"/>
          <w:sz w:val="22"/>
          <w:szCs w:val="22"/>
        </w:rPr>
      </w:pPr>
      <w:r>
        <w:rPr>
          <w:noProof/>
        </w:rPr>
        <mc:AlternateContent>
          <mc:Choice Requires="wps">
            <w:drawing>
              <wp:anchor distT="0" distB="0" distL="114300" distR="114300" simplePos="0" relativeHeight="251657216" behindDoc="0" locked="0" layoutInCell="1" allowOverlap="1">
                <wp:simplePos x="0" y="0"/>
                <wp:positionH relativeFrom="column">
                  <wp:posOffset>-53340</wp:posOffset>
                </wp:positionH>
                <wp:positionV relativeFrom="paragraph">
                  <wp:posOffset>92710</wp:posOffset>
                </wp:positionV>
                <wp:extent cx="3086100" cy="5829300"/>
                <wp:effectExtent l="13335" t="6985" r="5715" b="12065"/>
                <wp:wrapTight wrapText="bothSides">
                  <wp:wrapPolygon edited="0">
                    <wp:start x="-67" y="-35"/>
                    <wp:lineTo x="-67" y="21565"/>
                    <wp:lineTo x="21667" y="21565"/>
                    <wp:lineTo x="21667" y="-35"/>
                    <wp:lineTo x="-67" y="-35"/>
                  </wp:wrapPolygon>
                </wp:wrapTight>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5829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E53B9" w:rsidRDefault="001E53B9" w:rsidP="00B537C9">
                            <w:pPr>
                              <w:jc w:val="center"/>
                              <w:rPr>
                                <w:rFonts w:ascii="Arial" w:hAnsi="Arial" w:cs="Arial"/>
                                <w:b/>
                                <w:sz w:val="14"/>
                              </w:rPr>
                            </w:pPr>
                            <w:r>
                              <w:rPr>
                                <w:rFonts w:ascii="Arial" w:hAnsi="Arial" w:cs="Arial"/>
                                <w:b/>
                                <w:sz w:val="14"/>
                              </w:rPr>
                              <w:t>Performance Improvement Notice</w:t>
                            </w:r>
                          </w:p>
                          <w:p w:rsidR="001E53B9" w:rsidRDefault="001E53B9" w:rsidP="00B537C9">
                            <w:pPr>
                              <w:rPr>
                                <w:rFonts w:ascii="Arial" w:hAnsi="Arial" w:cs="Arial"/>
                                <w:b/>
                                <w:sz w:val="14"/>
                              </w:rPr>
                            </w:pPr>
                          </w:p>
                          <w:p w:rsidR="001E53B9" w:rsidRDefault="001E53B9" w:rsidP="00B537C9">
                            <w:pPr>
                              <w:rPr>
                                <w:rFonts w:ascii="Arial" w:hAnsi="Arial" w:cs="Arial"/>
                                <w:sz w:val="14"/>
                              </w:rPr>
                            </w:pPr>
                            <w:r>
                              <w:rPr>
                                <w:rFonts w:ascii="Arial" w:hAnsi="Arial" w:cs="Arial"/>
                                <w:sz w:val="14"/>
                              </w:rPr>
                              <w:t>Name ......................................................... Date   ........................</w:t>
                            </w:r>
                          </w:p>
                          <w:p w:rsidR="001E53B9" w:rsidRDefault="001E53B9" w:rsidP="00B537C9">
                            <w:pPr>
                              <w:rPr>
                                <w:rFonts w:ascii="Arial" w:hAnsi="Arial" w:cs="Arial"/>
                                <w:sz w:val="14"/>
                              </w:rPr>
                            </w:pPr>
                            <w:r>
                              <w:rPr>
                                <w:rFonts w:ascii="Arial" w:hAnsi="Arial" w:cs="Arial"/>
                                <w:sz w:val="14"/>
                              </w:rPr>
                              <w:t>Work base.....................................................................................</w:t>
                            </w:r>
                          </w:p>
                          <w:p w:rsidR="001E53B9" w:rsidRDefault="001E53B9" w:rsidP="00B537C9">
                            <w:pPr>
                              <w:rPr>
                                <w:rFonts w:ascii="Arial" w:hAnsi="Arial" w:cs="Arial"/>
                                <w:sz w:val="14"/>
                              </w:rPr>
                            </w:pPr>
                            <w:r>
                              <w:rPr>
                                <w:rFonts w:ascii="Arial" w:hAnsi="Arial" w:cs="Arial"/>
                                <w:sz w:val="14"/>
                              </w:rPr>
                              <w:t>You attended an interview on ............................................. to discuss an issue that is causing concern at work.  I am now detailing more formally what the concern is by giving you this performance improvement notice which indicates the improvements you need to make.</w:t>
                            </w:r>
                          </w:p>
                          <w:p w:rsidR="001E53B9" w:rsidRDefault="001E53B9" w:rsidP="00B537C9">
                            <w:pPr>
                              <w:rPr>
                                <w:rFonts w:ascii="Arial" w:hAnsi="Arial" w:cs="Arial"/>
                                <w:sz w:val="14"/>
                              </w:rPr>
                            </w:pPr>
                            <w:r>
                              <w:rPr>
                                <w:rFonts w:ascii="Arial" w:hAnsi="Arial" w:cs="Arial"/>
                                <w:sz w:val="14"/>
                              </w:rPr>
                              <w:t>The area of concern: ......................................................………………….................</w:t>
                            </w:r>
                          </w:p>
                          <w:p w:rsidR="001E53B9" w:rsidRDefault="001E53B9" w:rsidP="00B537C9">
                            <w:pPr>
                              <w:rPr>
                                <w:rFonts w:ascii="Arial" w:hAnsi="Arial" w:cs="Arial"/>
                                <w:sz w:val="14"/>
                              </w:rPr>
                            </w:pPr>
                            <w:r>
                              <w:rPr>
                                <w:rFonts w:ascii="Arial" w:hAnsi="Arial" w:cs="Arial"/>
                                <w:sz w:val="14"/>
                              </w:rPr>
                              <w:t>.............................................................................................…………………...........</w:t>
                            </w:r>
                          </w:p>
                          <w:p w:rsidR="001E53B9" w:rsidRDefault="001E53B9" w:rsidP="00B537C9">
                            <w:pPr>
                              <w:rPr>
                                <w:rFonts w:ascii="Arial" w:hAnsi="Arial" w:cs="Arial"/>
                                <w:sz w:val="14"/>
                              </w:rPr>
                            </w:pPr>
                            <w:r>
                              <w:rPr>
                                <w:rFonts w:ascii="Arial" w:hAnsi="Arial" w:cs="Arial"/>
                                <w:sz w:val="14"/>
                              </w:rPr>
                              <w:t>.....................................................................................................................................</w:t>
                            </w:r>
                          </w:p>
                          <w:p w:rsidR="001E53B9" w:rsidRDefault="001E53B9" w:rsidP="00B537C9">
                            <w:pPr>
                              <w:rPr>
                                <w:rFonts w:ascii="Arial" w:hAnsi="Arial" w:cs="Arial"/>
                                <w:sz w:val="14"/>
                              </w:rPr>
                            </w:pPr>
                            <w:r>
                              <w:rPr>
                                <w:rFonts w:ascii="Arial" w:hAnsi="Arial" w:cs="Arial"/>
                                <w:sz w:val="14"/>
                              </w:rPr>
                              <w:t>.....................................................................................................................................</w:t>
                            </w:r>
                          </w:p>
                          <w:p w:rsidR="001E53B9" w:rsidRDefault="001E53B9" w:rsidP="00B537C9">
                            <w:pPr>
                              <w:rPr>
                                <w:rFonts w:ascii="Arial" w:hAnsi="Arial" w:cs="Arial"/>
                                <w:sz w:val="14"/>
                              </w:rPr>
                            </w:pPr>
                            <w:r>
                              <w:rPr>
                                <w:rFonts w:ascii="Arial" w:hAnsi="Arial" w:cs="Arial"/>
                                <w:sz w:val="14"/>
                              </w:rPr>
                              <w:t>.....................................................................................................................................</w:t>
                            </w:r>
                          </w:p>
                          <w:p w:rsidR="001E53B9" w:rsidRDefault="001E53B9" w:rsidP="00B537C9">
                            <w:pPr>
                              <w:rPr>
                                <w:rFonts w:ascii="Arial" w:hAnsi="Arial" w:cs="Arial"/>
                                <w:sz w:val="14"/>
                              </w:rPr>
                            </w:pPr>
                            <w:r>
                              <w:rPr>
                                <w:rFonts w:ascii="Arial" w:hAnsi="Arial" w:cs="Arial"/>
                                <w:sz w:val="14"/>
                              </w:rPr>
                              <w:t>.....................................................................................................................................</w:t>
                            </w:r>
                          </w:p>
                          <w:p w:rsidR="001E53B9" w:rsidRDefault="001E53B9" w:rsidP="00B537C9">
                            <w:pPr>
                              <w:rPr>
                                <w:rFonts w:ascii="Arial" w:hAnsi="Arial" w:cs="Arial"/>
                                <w:sz w:val="14"/>
                              </w:rPr>
                            </w:pPr>
                            <w:r>
                              <w:rPr>
                                <w:rFonts w:ascii="Arial" w:hAnsi="Arial" w:cs="Arial"/>
                                <w:sz w:val="14"/>
                              </w:rPr>
                              <w:t>This performance improvement notice constitutes a preliminary stage  of the disciplinary process., Once issued this PIN should be placed in the employees’ supervision and personnel file and their performance subsequently monitored.</w:t>
                            </w:r>
                          </w:p>
                          <w:p w:rsidR="001E53B9" w:rsidRDefault="001E53B9" w:rsidP="00B537C9">
                            <w:pPr>
                              <w:rPr>
                                <w:rFonts w:ascii="Arial" w:hAnsi="Arial" w:cs="Arial"/>
                                <w:sz w:val="14"/>
                              </w:rPr>
                            </w:pPr>
                          </w:p>
                          <w:p w:rsidR="001E53B9" w:rsidRDefault="001E53B9" w:rsidP="00B537C9">
                            <w:pPr>
                              <w:jc w:val="center"/>
                              <w:rPr>
                                <w:rFonts w:ascii="Arial" w:hAnsi="Arial" w:cs="Arial"/>
                                <w:sz w:val="14"/>
                              </w:rPr>
                            </w:pPr>
                            <w:r>
                              <w:rPr>
                                <w:noProof/>
                                <w:sz w:val="20"/>
                                <w:szCs w:val="20"/>
                              </w:rPr>
                              <mc:AlternateContent>
                                <mc:Choice Requires="wps">
                                  <w:drawing>
                                    <wp:inline distT="0" distB="0" distL="0" distR="0">
                                      <wp:extent cx="1657350" cy="209550"/>
                                      <wp:effectExtent l="0" t="0" r="0" b="0"/>
                                      <wp:docPr id="2"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5735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style="width:130.5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" filled="f" stroked="f">
                                      <o:lock v:ext="edit" aspectratio="t"/>
                                      <w10:anchorlock/>
                                    </v:rect>
                                  </w:pict>
                                </mc:Fallback>
                              </mc:AlternateContent>
                            </w:r>
                          </w:p>
                          <w:p w:rsidR="001E53B9" w:rsidRDefault="001E53B9" w:rsidP="00B537C9">
                            <w:pPr>
                              <w:jc w:val="center"/>
                              <w:rPr>
                                <w:rFonts w:ascii="Arial" w:hAnsi="Arial" w:cs="Arial"/>
                                <w:b/>
                                <w:sz w:val="14"/>
                              </w:rPr>
                            </w:pPr>
                          </w:p>
                          <w:p w:rsidR="001E53B9" w:rsidRDefault="001E53B9" w:rsidP="00B537C9">
                            <w:pPr>
                              <w:jc w:val="center"/>
                              <w:rPr>
                                <w:rFonts w:ascii="Arial" w:hAnsi="Arial" w:cs="Arial"/>
                                <w:b/>
                                <w:sz w:val="14"/>
                              </w:rPr>
                            </w:pPr>
                            <w:r>
                              <w:rPr>
                                <w:rFonts w:ascii="Arial" w:hAnsi="Arial" w:cs="Arial"/>
                                <w:b/>
                                <w:sz w:val="14"/>
                              </w:rPr>
                              <w:t>Performance Improvement Plan:</w:t>
                            </w:r>
                          </w:p>
                          <w:p w:rsidR="001E53B9" w:rsidRDefault="001E53B9" w:rsidP="00B537C9">
                            <w:pPr>
                              <w:rPr>
                                <w:rFonts w:ascii="Arial" w:hAnsi="Arial" w:cs="Arial"/>
                                <w:sz w:val="14"/>
                              </w:rPr>
                            </w:pPr>
                          </w:p>
                          <w:p w:rsidR="001E53B9" w:rsidRDefault="001E53B9" w:rsidP="00B537C9">
                            <w:pPr>
                              <w:rPr>
                                <w:rFonts w:ascii="Arial" w:hAnsi="Arial" w:cs="Arial"/>
                                <w:sz w:val="14"/>
                              </w:rPr>
                            </w:pPr>
                            <w:r>
                              <w:rPr>
                                <w:rFonts w:ascii="Arial" w:hAnsi="Arial" w:cs="Arial"/>
                                <w:sz w:val="14"/>
                              </w:rPr>
                              <w:t>The conduct/performance improvement expected is: .................................................................................................................................................................................................................................................................................................................................</w:t>
                            </w:r>
                          </w:p>
                          <w:p w:rsidR="001E53B9" w:rsidRDefault="001E53B9" w:rsidP="00B537C9">
                            <w:pPr>
                              <w:rPr>
                                <w:rFonts w:ascii="Arial" w:hAnsi="Arial" w:cs="Arial"/>
                                <w:sz w:val="14"/>
                              </w:rPr>
                            </w:pPr>
                            <w:r>
                              <w:rPr>
                                <w:rFonts w:ascii="Arial" w:hAnsi="Arial" w:cs="Arial"/>
                                <w:sz w:val="14"/>
                              </w:rPr>
                              <w:t>The timescale within which the improvement is required is ...........................................................................................................................................................................................................................</w:t>
                            </w:r>
                          </w:p>
                          <w:p w:rsidR="001E53B9" w:rsidRDefault="001E53B9" w:rsidP="00B537C9">
                            <w:pPr>
                              <w:rPr>
                                <w:rFonts w:ascii="Arial" w:hAnsi="Arial" w:cs="Arial"/>
                                <w:sz w:val="22"/>
                              </w:rPr>
                            </w:pPr>
                            <w:r>
                              <w:rPr>
                                <w:rFonts w:ascii="Arial" w:hAnsi="Arial" w:cs="Arial"/>
                                <w:sz w:val="14"/>
                              </w:rPr>
                              <w:t>The likely consequence of further misconduct or insufficient improvement is ..............................................................................……………………………………...............................................................................................................................................................................................................................................................................................................................</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margin-left:-4.2pt;margin-top:7.3pt;width:243pt;height:4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" filled="f">
                <v:textbox inset="1pt,1pt,1pt,1pt">
                  <w:txbxContent>
                    <w:p w:rsidR="001E53B9" w:rsidRDefault="001E53B9" w:rsidP="00B537C9">
                      <w:pPr>
                        <w:jc w:val="center"/>
                        <w:rPr>
                          <w:rFonts w:ascii="Arial" w:hAnsi="Arial" w:cs="Arial"/>
                          <w:b/>
                          <w:sz w:val="14"/>
                        </w:rPr>
                      </w:pPr>
                      <w:r>
                        <w:rPr>
                          <w:rFonts w:ascii="Arial" w:hAnsi="Arial" w:cs="Arial"/>
                          <w:b/>
                          <w:sz w:val="14"/>
                        </w:rPr>
                        <w:t>Performance Improvement Notice</w:t>
                      </w:r>
                    </w:p>
                    <w:p w:rsidR="001E53B9" w:rsidRDefault="001E53B9" w:rsidP="00B537C9">
                      <w:pPr>
                        <w:rPr>
                          <w:rFonts w:ascii="Arial" w:hAnsi="Arial" w:cs="Arial"/>
                          <w:b/>
                          <w:sz w:val="14"/>
                        </w:rPr>
                      </w:pPr>
                    </w:p>
                    <w:p w:rsidR="001E53B9" w:rsidRDefault="001E53B9" w:rsidP="00B537C9">
                      <w:pPr>
                        <w:rPr>
                          <w:rFonts w:ascii="Arial" w:hAnsi="Arial" w:cs="Arial"/>
                          <w:sz w:val="14"/>
                        </w:rPr>
                      </w:pPr>
                      <w:r>
                        <w:rPr>
                          <w:rFonts w:ascii="Arial" w:hAnsi="Arial" w:cs="Arial"/>
                          <w:sz w:val="14"/>
                        </w:rPr>
                        <w:t>Name ......................................................... Date   ........................</w:t>
                      </w:r>
                    </w:p>
                    <w:p w:rsidR="001E53B9" w:rsidRDefault="001E53B9" w:rsidP="00B537C9">
                      <w:pPr>
                        <w:rPr>
                          <w:rFonts w:ascii="Arial" w:hAnsi="Arial" w:cs="Arial"/>
                          <w:sz w:val="14"/>
                        </w:rPr>
                      </w:pPr>
                      <w:r>
                        <w:rPr>
                          <w:rFonts w:ascii="Arial" w:hAnsi="Arial" w:cs="Arial"/>
                          <w:sz w:val="14"/>
                        </w:rPr>
                        <w:t>Work base.....................................................................................</w:t>
                      </w:r>
                    </w:p>
                    <w:p w:rsidR="001E53B9" w:rsidRDefault="001E53B9" w:rsidP="00B537C9">
                      <w:pPr>
                        <w:rPr>
                          <w:rFonts w:ascii="Arial" w:hAnsi="Arial" w:cs="Arial"/>
                          <w:sz w:val="14"/>
                        </w:rPr>
                      </w:pPr>
                      <w:r>
                        <w:rPr>
                          <w:rFonts w:ascii="Arial" w:hAnsi="Arial" w:cs="Arial"/>
                          <w:sz w:val="14"/>
                        </w:rPr>
                        <w:t>You attended an interview on ............................................. to discuss an issue that is causing concern at work.  I am now detailing more formally what the concern is by giving you this performance improvement notice which indicates the improvements you need to make.</w:t>
                      </w:r>
                    </w:p>
                    <w:p w:rsidR="001E53B9" w:rsidRDefault="001E53B9" w:rsidP="00B537C9">
                      <w:pPr>
                        <w:rPr>
                          <w:rFonts w:ascii="Arial" w:hAnsi="Arial" w:cs="Arial"/>
                          <w:sz w:val="14"/>
                        </w:rPr>
                      </w:pPr>
                      <w:r>
                        <w:rPr>
                          <w:rFonts w:ascii="Arial" w:hAnsi="Arial" w:cs="Arial"/>
                          <w:sz w:val="14"/>
                        </w:rPr>
                        <w:t>The area of concern: ......................................................………………….................</w:t>
                      </w:r>
                    </w:p>
                    <w:p w:rsidR="001E53B9" w:rsidRDefault="001E53B9" w:rsidP="00B537C9">
                      <w:pPr>
                        <w:rPr>
                          <w:rFonts w:ascii="Arial" w:hAnsi="Arial" w:cs="Arial"/>
                          <w:sz w:val="14"/>
                        </w:rPr>
                      </w:pPr>
                      <w:r>
                        <w:rPr>
                          <w:rFonts w:ascii="Arial" w:hAnsi="Arial" w:cs="Arial"/>
                          <w:sz w:val="14"/>
                        </w:rPr>
                        <w:t>.............................................................................................…………………...........</w:t>
                      </w:r>
                    </w:p>
                    <w:p w:rsidR="001E53B9" w:rsidRDefault="001E53B9" w:rsidP="00B537C9">
                      <w:pPr>
                        <w:rPr>
                          <w:rFonts w:ascii="Arial" w:hAnsi="Arial" w:cs="Arial"/>
                          <w:sz w:val="14"/>
                        </w:rPr>
                      </w:pPr>
                      <w:r>
                        <w:rPr>
                          <w:rFonts w:ascii="Arial" w:hAnsi="Arial" w:cs="Arial"/>
                          <w:sz w:val="14"/>
                        </w:rPr>
                        <w:t>.....................................................................................................................................</w:t>
                      </w:r>
                    </w:p>
                    <w:p w:rsidR="001E53B9" w:rsidRDefault="001E53B9" w:rsidP="00B537C9">
                      <w:pPr>
                        <w:rPr>
                          <w:rFonts w:ascii="Arial" w:hAnsi="Arial" w:cs="Arial"/>
                          <w:sz w:val="14"/>
                        </w:rPr>
                      </w:pPr>
                      <w:r>
                        <w:rPr>
                          <w:rFonts w:ascii="Arial" w:hAnsi="Arial" w:cs="Arial"/>
                          <w:sz w:val="14"/>
                        </w:rPr>
                        <w:t>.....................................................................................................................................</w:t>
                      </w:r>
                    </w:p>
                    <w:p w:rsidR="001E53B9" w:rsidRDefault="001E53B9" w:rsidP="00B537C9">
                      <w:pPr>
                        <w:rPr>
                          <w:rFonts w:ascii="Arial" w:hAnsi="Arial" w:cs="Arial"/>
                          <w:sz w:val="14"/>
                        </w:rPr>
                      </w:pPr>
                      <w:r>
                        <w:rPr>
                          <w:rFonts w:ascii="Arial" w:hAnsi="Arial" w:cs="Arial"/>
                          <w:sz w:val="14"/>
                        </w:rPr>
                        <w:t>.....................................................................................................................................</w:t>
                      </w:r>
                    </w:p>
                    <w:p w:rsidR="001E53B9" w:rsidRDefault="001E53B9" w:rsidP="00B537C9">
                      <w:pPr>
                        <w:rPr>
                          <w:rFonts w:ascii="Arial" w:hAnsi="Arial" w:cs="Arial"/>
                          <w:sz w:val="14"/>
                        </w:rPr>
                      </w:pPr>
                      <w:r>
                        <w:rPr>
                          <w:rFonts w:ascii="Arial" w:hAnsi="Arial" w:cs="Arial"/>
                          <w:sz w:val="14"/>
                        </w:rPr>
                        <w:t>.....................................................................................................................................</w:t>
                      </w:r>
                    </w:p>
                    <w:p w:rsidR="001E53B9" w:rsidRDefault="001E53B9" w:rsidP="00B537C9">
                      <w:pPr>
                        <w:rPr>
                          <w:rFonts w:ascii="Arial" w:hAnsi="Arial" w:cs="Arial"/>
                          <w:sz w:val="14"/>
                        </w:rPr>
                      </w:pPr>
                      <w:r>
                        <w:rPr>
                          <w:rFonts w:ascii="Arial" w:hAnsi="Arial" w:cs="Arial"/>
                          <w:sz w:val="14"/>
                        </w:rPr>
                        <w:t>This performance improvement notice constitutes a preliminary stage  of the disciplinary process., Once issued this PIN should be placed in the employees’ supervision and personnel file and their performance subsequently monitored.</w:t>
                      </w:r>
                    </w:p>
                    <w:p w:rsidR="001E53B9" w:rsidRDefault="001E53B9" w:rsidP="00B537C9">
                      <w:pPr>
                        <w:rPr>
                          <w:rFonts w:ascii="Arial" w:hAnsi="Arial" w:cs="Arial"/>
                          <w:sz w:val="14"/>
                        </w:rPr>
                      </w:pPr>
                    </w:p>
                    <w:p w:rsidR="001E53B9" w:rsidRDefault="001E53B9" w:rsidP="00B537C9">
                      <w:pPr>
                        <w:jc w:val="center"/>
                        <w:rPr>
                          <w:rFonts w:ascii="Arial" w:hAnsi="Arial" w:cs="Arial"/>
                          <w:sz w:val="14"/>
                        </w:rPr>
                      </w:pPr>
                      <w:r>
                        <w:rPr>
                          <w:noProof/>
                          <w:sz w:val="20"/>
                          <w:szCs w:val="20"/>
                        </w:rPr>
                        <mc:AlternateContent>
                          <mc:Choice Requires="wps">
                            <w:drawing>
                              <wp:inline distT="0" distB="0" distL="0" distR="0">
                                <wp:extent cx="1657350" cy="209550"/>
                                <wp:effectExtent l="0" t="0" r="0" b="0"/>
                                <wp:docPr id="2"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5735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style="width:130.5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" filled="f" stroked="f">
                                <o:lock v:ext="edit" aspectratio="t"/>
                                <w10:anchorlock/>
                              </v:rect>
                            </w:pict>
                          </mc:Fallback>
                        </mc:AlternateContent>
                      </w:r>
                    </w:p>
                    <w:p w:rsidR="001E53B9" w:rsidRDefault="001E53B9" w:rsidP="00B537C9">
                      <w:pPr>
                        <w:jc w:val="center"/>
                        <w:rPr>
                          <w:rFonts w:ascii="Arial" w:hAnsi="Arial" w:cs="Arial"/>
                          <w:b/>
                          <w:sz w:val="14"/>
                        </w:rPr>
                      </w:pPr>
                    </w:p>
                    <w:p w:rsidR="001E53B9" w:rsidRDefault="001E53B9" w:rsidP="00B537C9">
                      <w:pPr>
                        <w:jc w:val="center"/>
                        <w:rPr>
                          <w:rFonts w:ascii="Arial" w:hAnsi="Arial" w:cs="Arial"/>
                          <w:b/>
                          <w:sz w:val="14"/>
                        </w:rPr>
                      </w:pPr>
                      <w:r>
                        <w:rPr>
                          <w:rFonts w:ascii="Arial" w:hAnsi="Arial" w:cs="Arial"/>
                          <w:b/>
                          <w:sz w:val="14"/>
                        </w:rPr>
                        <w:t>Performance Improvement Plan:</w:t>
                      </w:r>
                    </w:p>
                    <w:p w:rsidR="001E53B9" w:rsidRDefault="001E53B9" w:rsidP="00B537C9">
                      <w:pPr>
                        <w:rPr>
                          <w:rFonts w:ascii="Arial" w:hAnsi="Arial" w:cs="Arial"/>
                          <w:sz w:val="14"/>
                        </w:rPr>
                      </w:pPr>
                    </w:p>
                    <w:p w:rsidR="001E53B9" w:rsidRDefault="001E53B9" w:rsidP="00B537C9">
                      <w:pPr>
                        <w:rPr>
                          <w:rFonts w:ascii="Arial" w:hAnsi="Arial" w:cs="Arial"/>
                          <w:sz w:val="14"/>
                        </w:rPr>
                      </w:pPr>
                      <w:r>
                        <w:rPr>
                          <w:rFonts w:ascii="Arial" w:hAnsi="Arial" w:cs="Arial"/>
                          <w:sz w:val="14"/>
                        </w:rPr>
                        <w:t>The conduct/performance improvement expected is: .................................................................................................................................................................................................................................................................................................................................</w:t>
                      </w:r>
                    </w:p>
                    <w:p w:rsidR="001E53B9" w:rsidRDefault="001E53B9" w:rsidP="00B537C9">
                      <w:pPr>
                        <w:rPr>
                          <w:rFonts w:ascii="Arial" w:hAnsi="Arial" w:cs="Arial"/>
                          <w:sz w:val="14"/>
                        </w:rPr>
                      </w:pPr>
                      <w:r>
                        <w:rPr>
                          <w:rFonts w:ascii="Arial" w:hAnsi="Arial" w:cs="Arial"/>
                          <w:sz w:val="14"/>
                        </w:rPr>
                        <w:t>The timescale within which the improvement is required is ...........................................................................................................................................................................................................................</w:t>
                      </w:r>
                    </w:p>
                    <w:p w:rsidR="001E53B9" w:rsidRDefault="001E53B9" w:rsidP="00B537C9">
                      <w:pPr>
                        <w:rPr>
                          <w:rFonts w:ascii="Arial" w:hAnsi="Arial" w:cs="Arial"/>
                          <w:sz w:val="22"/>
                        </w:rPr>
                      </w:pPr>
                      <w:r>
                        <w:rPr>
                          <w:rFonts w:ascii="Arial" w:hAnsi="Arial" w:cs="Arial"/>
                          <w:sz w:val="14"/>
                        </w:rPr>
                        <w:t>The likely consequence of further misconduct or insufficient improvement is ..............................................................................……………………………………...............................................................................................................................................................................................................................................................................................................................</w:t>
                      </w:r>
                    </w:p>
                  </w:txbxContent>
                </v:textbox>
                <w10:wrap type="tight"/>
              </v:rect>
            </w:pict>
          </mc:Fallback>
        </mc:AlternateContent>
      </w:r>
    </w:p>
    <w:p w:rsidR="00FF2EDD" w:rsidRPr="009615B1" w:rsidRDefault="00FF2EDD">
      <w:pPr>
        <w:rPr>
          <w:rFonts w:ascii="Arial" w:hAnsi="Arial" w:cs="Arial"/>
          <w:sz w:val="22"/>
          <w:szCs w:val="22"/>
        </w:rPr>
      </w:pPr>
    </w:p>
    <w:sectPr w:rsidR="00FF2EDD" w:rsidRPr="009615B1" w:rsidSect="00626CEE">
      <w:footerReference w:type="default" r:id="rId9"/>
      <w:headerReference w:type="first" r:id="rId10"/>
      <w:footerReference w:type="first" r:id="rId11"/>
      <w:pgSz w:w="11906" w:h="16838" w:code="9"/>
      <w:pgMar w:top="720" w:right="720" w:bottom="720" w:left="144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3B9" w:rsidRDefault="001E53B9" w:rsidP="00FE1D92">
      <w:r>
        <w:separator/>
      </w:r>
    </w:p>
  </w:endnote>
  <w:endnote w:type="continuationSeparator" w:id="0">
    <w:p w:rsidR="001E53B9" w:rsidRDefault="001E53B9" w:rsidP="00FE1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508"/>
      <w:gridCol w:w="1454"/>
    </w:tblGrid>
    <w:tr w:rsidR="001E53B9">
      <w:tc>
        <w:tcPr>
          <w:tcW w:w="8508" w:type="dxa"/>
        </w:tcPr>
        <w:p w:rsidR="001E53B9" w:rsidRPr="004D7BD8" w:rsidRDefault="001E53B9" w:rsidP="00FF2EDD">
          <w:pPr>
            <w:pStyle w:val="Footer"/>
            <w:rPr>
              <w:rFonts w:ascii="Arial" w:hAnsi="Arial" w:cs="Arial"/>
              <w:sz w:val="20"/>
              <w:szCs w:val="20"/>
            </w:rPr>
          </w:pPr>
          <w:r w:rsidRPr="004D7BD8">
            <w:rPr>
              <w:rFonts w:ascii="Arial" w:hAnsi="Arial" w:cs="Arial"/>
              <w:sz w:val="20"/>
              <w:szCs w:val="20"/>
            </w:rPr>
            <w:fldChar w:fldCharType="begin"/>
          </w:r>
          <w:r w:rsidRPr="004D7BD8">
            <w:rPr>
              <w:rFonts w:ascii="Arial" w:hAnsi="Arial" w:cs="Arial"/>
              <w:sz w:val="20"/>
              <w:szCs w:val="20"/>
            </w:rPr>
            <w:instrText xml:space="preserve"> FILENAME  \* Upper  \* MERGEFORMAT </w:instrText>
          </w:r>
          <w:r w:rsidRPr="004D7BD8">
            <w:rPr>
              <w:rFonts w:ascii="Arial" w:hAnsi="Arial" w:cs="Arial"/>
              <w:sz w:val="20"/>
              <w:szCs w:val="20"/>
            </w:rPr>
            <w:fldChar w:fldCharType="separate"/>
          </w:r>
          <w:r w:rsidR="007D681C">
            <w:rPr>
              <w:rFonts w:ascii="Arial" w:hAnsi="Arial" w:cs="Arial"/>
              <w:noProof/>
              <w:sz w:val="20"/>
              <w:szCs w:val="20"/>
            </w:rPr>
            <w:t>DISCIPLINARY POLICY AND PROCEDURE - EMPLOYEES V1.5</w:t>
          </w:r>
          <w:r w:rsidRPr="004D7BD8">
            <w:rPr>
              <w:rFonts w:ascii="Arial" w:hAnsi="Arial" w:cs="Arial"/>
              <w:sz w:val="20"/>
              <w:szCs w:val="20"/>
            </w:rPr>
            <w:fldChar w:fldCharType="end"/>
          </w:r>
        </w:p>
      </w:tc>
      <w:tc>
        <w:tcPr>
          <w:tcW w:w="1454" w:type="dxa"/>
        </w:tcPr>
        <w:p w:rsidR="001E53B9" w:rsidRPr="004D7BD8" w:rsidRDefault="001E53B9" w:rsidP="004D7BD8">
          <w:pPr>
            <w:pStyle w:val="Footer"/>
            <w:jc w:val="right"/>
            <w:rPr>
              <w:rFonts w:ascii="Arial" w:hAnsi="Arial" w:cs="Arial"/>
              <w:sz w:val="20"/>
              <w:szCs w:val="20"/>
            </w:rPr>
          </w:pPr>
          <w:smartTag w:uri="urn:schemas-microsoft-com:office:smarttags" w:element="stockticker">
            <w:r w:rsidRPr="004D7BD8">
              <w:rPr>
                <w:rFonts w:ascii="Arial" w:hAnsi="Arial" w:cs="Arial"/>
                <w:sz w:val="20"/>
                <w:szCs w:val="20"/>
              </w:rPr>
              <w:t>P</w:t>
            </w:r>
            <w:r>
              <w:rPr>
                <w:rFonts w:ascii="Arial" w:hAnsi="Arial" w:cs="Arial"/>
                <w:sz w:val="20"/>
                <w:szCs w:val="20"/>
              </w:rPr>
              <w:t>AGE</w:t>
            </w:r>
          </w:smartTag>
          <w:r w:rsidRPr="004D7BD8">
            <w:rPr>
              <w:rFonts w:ascii="Arial" w:hAnsi="Arial" w:cs="Arial"/>
              <w:sz w:val="20"/>
              <w:szCs w:val="20"/>
            </w:rPr>
            <w:t xml:space="preserve"> </w:t>
          </w:r>
          <w:r w:rsidRPr="004D7BD8">
            <w:rPr>
              <w:rStyle w:val="PageNumber"/>
              <w:rFonts w:ascii="Arial" w:hAnsi="Arial" w:cs="Arial"/>
              <w:sz w:val="20"/>
              <w:szCs w:val="20"/>
            </w:rPr>
            <w:fldChar w:fldCharType="begin"/>
          </w:r>
          <w:r w:rsidRPr="004D7BD8">
            <w:rPr>
              <w:rStyle w:val="PageNumber"/>
              <w:rFonts w:ascii="Arial" w:hAnsi="Arial" w:cs="Arial"/>
              <w:sz w:val="20"/>
              <w:szCs w:val="20"/>
            </w:rPr>
            <w:instrText xml:space="preserve"> PAGE </w:instrText>
          </w:r>
          <w:r w:rsidRPr="004D7BD8">
            <w:rPr>
              <w:rStyle w:val="PageNumber"/>
              <w:rFonts w:ascii="Arial" w:hAnsi="Arial" w:cs="Arial"/>
              <w:sz w:val="20"/>
              <w:szCs w:val="20"/>
            </w:rPr>
            <w:fldChar w:fldCharType="separate"/>
          </w:r>
          <w:r w:rsidR="00D4108A">
            <w:rPr>
              <w:rStyle w:val="PageNumber"/>
              <w:rFonts w:ascii="Arial" w:hAnsi="Arial" w:cs="Arial"/>
              <w:noProof/>
              <w:sz w:val="20"/>
              <w:szCs w:val="20"/>
            </w:rPr>
            <w:t>2</w:t>
          </w:r>
          <w:r w:rsidRPr="004D7BD8">
            <w:rPr>
              <w:rStyle w:val="PageNumber"/>
              <w:rFonts w:ascii="Arial" w:hAnsi="Arial" w:cs="Arial"/>
              <w:sz w:val="20"/>
              <w:szCs w:val="20"/>
            </w:rPr>
            <w:fldChar w:fldCharType="end"/>
          </w:r>
        </w:p>
      </w:tc>
    </w:tr>
  </w:tbl>
  <w:p w:rsidR="001E53B9" w:rsidRDefault="001E53B9" w:rsidP="004D7B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508"/>
      <w:gridCol w:w="1454"/>
    </w:tblGrid>
    <w:tr w:rsidR="001E53B9">
      <w:tc>
        <w:tcPr>
          <w:tcW w:w="8508" w:type="dxa"/>
          <w:tcBorders>
            <w:top w:val="single" w:sz="4" w:space="0" w:color="auto"/>
          </w:tcBorders>
        </w:tcPr>
        <w:p w:rsidR="001E53B9" w:rsidRPr="000245E5" w:rsidRDefault="001E53B9">
          <w:pPr>
            <w:pStyle w:val="Footer"/>
            <w:rPr>
              <w:rFonts w:ascii="Arial" w:hAnsi="Arial" w:cs="Arial"/>
              <w:sz w:val="20"/>
              <w:szCs w:val="20"/>
            </w:rPr>
          </w:pPr>
          <w:r w:rsidRPr="004D7BD8">
            <w:rPr>
              <w:rFonts w:ascii="Arial" w:hAnsi="Arial" w:cs="Arial"/>
              <w:sz w:val="20"/>
              <w:szCs w:val="20"/>
            </w:rPr>
            <w:fldChar w:fldCharType="begin"/>
          </w:r>
          <w:r w:rsidRPr="004D7BD8">
            <w:rPr>
              <w:rFonts w:ascii="Arial" w:hAnsi="Arial" w:cs="Arial"/>
              <w:sz w:val="20"/>
              <w:szCs w:val="20"/>
            </w:rPr>
            <w:instrText xml:space="preserve"> FILENAME  \* Upper  \* MERGEFORMAT </w:instrText>
          </w:r>
          <w:r w:rsidRPr="004D7BD8">
            <w:rPr>
              <w:rFonts w:ascii="Arial" w:hAnsi="Arial" w:cs="Arial"/>
              <w:sz w:val="20"/>
              <w:szCs w:val="20"/>
            </w:rPr>
            <w:fldChar w:fldCharType="separate"/>
          </w:r>
          <w:r w:rsidR="007D681C">
            <w:rPr>
              <w:rFonts w:ascii="Arial" w:hAnsi="Arial" w:cs="Arial"/>
              <w:noProof/>
              <w:sz w:val="20"/>
              <w:szCs w:val="20"/>
            </w:rPr>
            <w:t>DISCIPLINARY POLICY AND PROCEDURE - EMPLOYEES V1.5</w:t>
          </w:r>
          <w:r w:rsidRPr="004D7BD8">
            <w:rPr>
              <w:rFonts w:ascii="Arial" w:hAnsi="Arial" w:cs="Arial"/>
              <w:sz w:val="20"/>
              <w:szCs w:val="20"/>
            </w:rPr>
            <w:fldChar w:fldCharType="end"/>
          </w:r>
        </w:p>
      </w:tc>
      <w:tc>
        <w:tcPr>
          <w:tcW w:w="1454" w:type="dxa"/>
          <w:tcBorders>
            <w:top w:val="single" w:sz="4" w:space="0" w:color="auto"/>
          </w:tcBorders>
        </w:tcPr>
        <w:p w:rsidR="001E53B9" w:rsidRPr="00355E66" w:rsidRDefault="001E53B9" w:rsidP="00355E66">
          <w:pPr>
            <w:pStyle w:val="Footer"/>
            <w:jc w:val="right"/>
            <w:rPr>
              <w:rFonts w:ascii="Arial" w:hAnsi="Arial" w:cs="Arial"/>
              <w:sz w:val="20"/>
              <w:szCs w:val="20"/>
            </w:rPr>
          </w:pPr>
          <w:smartTag w:uri="urn:schemas-microsoft-com:office:smarttags" w:element="stockticker">
            <w:r>
              <w:rPr>
                <w:rFonts w:ascii="Arial" w:hAnsi="Arial" w:cs="Arial"/>
                <w:sz w:val="20"/>
                <w:szCs w:val="20"/>
              </w:rPr>
              <w:t>PAGE</w:t>
            </w:r>
          </w:smartTag>
          <w:r w:rsidRPr="00355E66">
            <w:rPr>
              <w:rFonts w:ascii="Arial" w:hAnsi="Arial" w:cs="Arial"/>
              <w:sz w:val="20"/>
              <w:szCs w:val="20"/>
            </w:rPr>
            <w:t xml:space="preserve"> </w:t>
          </w:r>
          <w:r w:rsidRPr="00355E66">
            <w:rPr>
              <w:rStyle w:val="PageNumber"/>
              <w:rFonts w:ascii="Arial" w:hAnsi="Arial" w:cs="Arial"/>
              <w:sz w:val="20"/>
              <w:szCs w:val="20"/>
            </w:rPr>
            <w:fldChar w:fldCharType="begin"/>
          </w:r>
          <w:r w:rsidRPr="00355E66">
            <w:rPr>
              <w:rStyle w:val="PageNumber"/>
              <w:rFonts w:ascii="Arial" w:hAnsi="Arial" w:cs="Arial"/>
              <w:sz w:val="20"/>
              <w:szCs w:val="20"/>
            </w:rPr>
            <w:instrText xml:space="preserve"> PAGE </w:instrText>
          </w:r>
          <w:r w:rsidRPr="00355E66">
            <w:rPr>
              <w:rStyle w:val="PageNumber"/>
              <w:rFonts w:ascii="Arial" w:hAnsi="Arial" w:cs="Arial"/>
              <w:sz w:val="20"/>
              <w:szCs w:val="20"/>
            </w:rPr>
            <w:fldChar w:fldCharType="separate"/>
          </w:r>
          <w:r w:rsidR="00D4108A">
            <w:rPr>
              <w:rStyle w:val="PageNumber"/>
              <w:rFonts w:ascii="Arial" w:hAnsi="Arial" w:cs="Arial"/>
              <w:noProof/>
              <w:sz w:val="20"/>
              <w:szCs w:val="20"/>
            </w:rPr>
            <w:t>1</w:t>
          </w:r>
          <w:r w:rsidRPr="00355E66">
            <w:rPr>
              <w:rStyle w:val="PageNumber"/>
              <w:rFonts w:ascii="Arial" w:hAnsi="Arial" w:cs="Arial"/>
              <w:sz w:val="20"/>
              <w:szCs w:val="20"/>
            </w:rPr>
            <w:fldChar w:fldCharType="end"/>
          </w:r>
        </w:p>
      </w:tc>
    </w:tr>
  </w:tbl>
  <w:p w:rsidR="001E53B9" w:rsidRDefault="001E53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3B9" w:rsidRDefault="001E53B9" w:rsidP="00FE1D92">
      <w:r>
        <w:separator/>
      </w:r>
    </w:p>
  </w:footnote>
  <w:footnote w:type="continuationSeparator" w:id="0">
    <w:p w:rsidR="001E53B9" w:rsidRDefault="001E53B9" w:rsidP="00FE1D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1E0" w:firstRow="1" w:lastRow="1" w:firstColumn="1" w:lastColumn="1" w:noHBand="0" w:noVBand="0"/>
    </w:tblPr>
    <w:tblGrid>
      <w:gridCol w:w="4403"/>
      <w:gridCol w:w="1812"/>
      <w:gridCol w:w="1249"/>
      <w:gridCol w:w="1245"/>
      <w:gridCol w:w="1253"/>
    </w:tblGrid>
    <w:tr w:rsidR="001E53B9" w:rsidRPr="00E91C4A">
      <w:trPr>
        <w:trHeight w:val="241"/>
      </w:trPr>
      <w:tc>
        <w:tcPr>
          <w:tcW w:w="3985" w:type="dxa"/>
          <w:vMerge w:val="restart"/>
          <w:tcBorders>
            <w:top w:val="nil"/>
            <w:left w:val="nil"/>
            <w:right w:val="single" w:sz="4" w:space="0" w:color="auto"/>
          </w:tcBorders>
          <w:shd w:val="clear" w:color="auto" w:fill="auto"/>
        </w:tcPr>
        <w:p w:rsidR="001E53B9" w:rsidRPr="00E91C4A" w:rsidRDefault="00E91C4A" w:rsidP="00932016">
          <w:pPr>
            <w:rPr>
              <w:rFonts w:ascii="Verdana" w:hAnsi="Verdana" w:cs="Arial"/>
              <w:sz w:val="22"/>
              <w:szCs w:val="22"/>
            </w:rPr>
          </w:pPr>
          <w:r w:rsidRPr="00E91C4A">
            <w:rPr>
              <w:rFonts w:ascii="Verdana" w:hAnsi="Verdana" w:cs="Arial"/>
              <w:noProof/>
              <w:sz w:val="22"/>
              <w:szCs w:val="22"/>
            </w:rPr>
            <w:drawing>
              <wp:inline distT="0" distB="0" distL="0" distR="0" wp14:anchorId="52B86899" wp14:editId="07919FD6">
                <wp:extent cx="758249" cy="89611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249" cy="896112"/>
                        </a:xfrm>
                        <a:prstGeom prst="rect">
                          <a:avLst/>
                        </a:prstGeom>
                      </pic:spPr>
                    </pic:pic>
                  </a:graphicData>
                </a:graphic>
              </wp:inline>
            </w:drawing>
          </w:r>
        </w:p>
      </w:tc>
      <w:tc>
        <w:tcPr>
          <w:tcW w:w="1885" w:type="dxa"/>
          <w:tcBorders>
            <w:left w:val="single" w:sz="4" w:space="0" w:color="auto"/>
          </w:tcBorders>
          <w:shd w:val="clear" w:color="auto" w:fill="auto"/>
        </w:tcPr>
        <w:p w:rsidR="001E53B9" w:rsidRPr="00E91C4A" w:rsidRDefault="001E53B9" w:rsidP="00932016">
          <w:pPr>
            <w:rPr>
              <w:rFonts w:ascii="Verdana" w:hAnsi="Verdana" w:cs="Arial"/>
              <w:b/>
              <w:sz w:val="18"/>
              <w:szCs w:val="18"/>
            </w:rPr>
          </w:pPr>
          <w:r w:rsidRPr="00E91C4A">
            <w:rPr>
              <w:rFonts w:ascii="Verdana" w:hAnsi="Verdana" w:cs="Arial"/>
              <w:b/>
              <w:sz w:val="18"/>
              <w:szCs w:val="18"/>
            </w:rPr>
            <w:t>Office use only</w:t>
          </w:r>
        </w:p>
      </w:tc>
      <w:tc>
        <w:tcPr>
          <w:tcW w:w="4092" w:type="dxa"/>
          <w:gridSpan w:val="3"/>
          <w:tcBorders>
            <w:left w:val="single" w:sz="4" w:space="0" w:color="auto"/>
          </w:tcBorders>
          <w:shd w:val="clear" w:color="auto" w:fill="auto"/>
        </w:tcPr>
        <w:p w:rsidR="001E53B9" w:rsidRPr="00E91C4A" w:rsidRDefault="001E53B9" w:rsidP="00932016">
          <w:pPr>
            <w:rPr>
              <w:rFonts w:ascii="Verdana" w:hAnsi="Verdana" w:cs="Arial"/>
              <w:sz w:val="18"/>
              <w:szCs w:val="18"/>
            </w:rPr>
          </w:pPr>
        </w:p>
      </w:tc>
    </w:tr>
    <w:tr w:rsidR="001E53B9" w:rsidRPr="00E91C4A">
      <w:trPr>
        <w:trHeight w:val="238"/>
      </w:trPr>
      <w:tc>
        <w:tcPr>
          <w:tcW w:w="3985" w:type="dxa"/>
          <w:vMerge/>
          <w:tcBorders>
            <w:left w:val="nil"/>
            <w:right w:val="single" w:sz="4" w:space="0" w:color="auto"/>
          </w:tcBorders>
          <w:shd w:val="clear" w:color="auto" w:fill="auto"/>
        </w:tcPr>
        <w:p w:rsidR="001E53B9" w:rsidRPr="00E91C4A" w:rsidRDefault="001E53B9" w:rsidP="00932016">
          <w:pPr>
            <w:rPr>
              <w:rFonts w:ascii="Verdana" w:hAnsi="Verdana" w:cs="Arial"/>
              <w:sz w:val="22"/>
              <w:szCs w:val="22"/>
            </w:rPr>
          </w:pPr>
        </w:p>
      </w:tc>
      <w:tc>
        <w:tcPr>
          <w:tcW w:w="1885" w:type="dxa"/>
          <w:tcBorders>
            <w:left w:val="single" w:sz="4" w:space="0" w:color="auto"/>
          </w:tcBorders>
          <w:shd w:val="clear" w:color="auto" w:fill="auto"/>
        </w:tcPr>
        <w:p w:rsidR="001E53B9" w:rsidRPr="00E91C4A" w:rsidRDefault="001E53B9" w:rsidP="00932016">
          <w:pPr>
            <w:rPr>
              <w:rFonts w:ascii="Verdana" w:hAnsi="Verdana" w:cs="Arial"/>
              <w:sz w:val="18"/>
              <w:szCs w:val="18"/>
            </w:rPr>
          </w:pPr>
          <w:r w:rsidRPr="00E91C4A">
            <w:rPr>
              <w:rFonts w:ascii="Verdana" w:hAnsi="Verdana" w:cs="Arial"/>
              <w:sz w:val="18"/>
              <w:szCs w:val="18"/>
            </w:rPr>
            <w:t>Version No:</w:t>
          </w:r>
        </w:p>
      </w:tc>
      <w:tc>
        <w:tcPr>
          <w:tcW w:w="1368" w:type="dxa"/>
          <w:tcBorders>
            <w:left w:val="single" w:sz="4" w:space="0" w:color="auto"/>
          </w:tcBorders>
          <w:shd w:val="clear" w:color="auto" w:fill="auto"/>
        </w:tcPr>
        <w:p w:rsidR="001E53B9" w:rsidRPr="00E91C4A" w:rsidRDefault="0029655A" w:rsidP="00932016">
          <w:pPr>
            <w:rPr>
              <w:rFonts w:ascii="Verdana" w:hAnsi="Verdana" w:cs="Arial"/>
              <w:sz w:val="18"/>
              <w:szCs w:val="18"/>
            </w:rPr>
          </w:pPr>
          <w:r w:rsidRPr="00E91C4A">
            <w:rPr>
              <w:rFonts w:ascii="Verdana" w:hAnsi="Verdana" w:cs="Arial"/>
              <w:sz w:val="18"/>
              <w:szCs w:val="18"/>
            </w:rPr>
            <w:t>1.5</w:t>
          </w:r>
        </w:p>
      </w:tc>
      <w:tc>
        <w:tcPr>
          <w:tcW w:w="1359" w:type="dxa"/>
          <w:tcBorders>
            <w:left w:val="single" w:sz="4" w:space="0" w:color="auto"/>
          </w:tcBorders>
          <w:shd w:val="clear" w:color="auto" w:fill="auto"/>
        </w:tcPr>
        <w:p w:rsidR="001E53B9" w:rsidRPr="00E91C4A" w:rsidRDefault="001E53B9" w:rsidP="00932016">
          <w:pPr>
            <w:rPr>
              <w:rFonts w:ascii="Verdana" w:hAnsi="Verdana" w:cs="Arial"/>
              <w:sz w:val="18"/>
              <w:szCs w:val="18"/>
            </w:rPr>
          </w:pPr>
          <w:r w:rsidRPr="00E91C4A">
            <w:rPr>
              <w:rFonts w:ascii="Verdana" w:hAnsi="Verdana" w:cs="Arial"/>
              <w:sz w:val="18"/>
              <w:szCs w:val="18"/>
            </w:rPr>
            <w:t>ID No:</w:t>
          </w:r>
        </w:p>
      </w:tc>
      <w:tc>
        <w:tcPr>
          <w:tcW w:w="1365" w:type="dxa"/>
          <w:tcBorders>
            <w:left w:val="single" w:sz="4" w:space="0" w:color="auto"/>
          </w:tcBorders>
          <w:shd w:val="clear" w:color="auto" w:fill="auto"/>
        </w:tcPr>
        <w:p w:rsidR="001E53B9" w:rsidRPr="00E91C4A" w:rsidRDefault="001E53B9" w:rsidP="00932016">
          <w:pPr>
            <w:rPr>
              <w:rFonts w:ascii="Verdana" w:hAnsi="Verdana" w:cs="Arial"/>
              <w:sz w:val="18"/>
              <w:szCs w:val="18"/>
            </w:rPr>
          </w:pPr>
          <w:r w:rsidRPr="00E91C4A">
            <w:rPr>
              <w:rFonts w:ascii="Verdana" w:hAnsi="Verdana" w:cs="Arial"/>
              <w:sz w:val="18"/>
              <w:szCs w:val="18"/>
            </w:rPr>
            <w:t>828</w:t>
          </w:r>
        </w:p>
      </w:tc>
    </w:tr>
    <w:tr w:rsidR="001E53B9" w:rsidRPr="00E91C4A">
      <w:trPr>
        <w:trHeight w:val="238"/>
      </w:trPr>
      <w:tc>
        <w:tcPr>
          <w:tcW w:w="3985" w:type="dxa"/>
          <w:vMerge/>
          <w:tcBorders>
            <w:left w:val="nil"/>
            <w:right w:val="single" w:sz="4" w:space="0" w:color="auto"/>
          </w:tcBorders>
          <w:shd w:val="clear" w:color="auto" w:fill="auto"/>
        </w:tcPr>
        <w:p w:rsidR="001E53B9" w:rsidRPr="00E91C4A" w:rsidRDefault="001E53B9" w:rsidP="00932016">
          <w:pPr>
            <w:rPr>
              <w:rFonts w:ascii="Verdana" w:hAnsi="Verdana" w:cs="Arial"/>
              <w:sz w:val="22"/>
              <w:szCs w:val="22"/>
            </w:rPr>
          </w:pPr>
        </w:p>
      </w:tc>
      <w:tc>
        <w:tcPr>
          <w:tcW w:w="1885" w:type="dxa"/>
          <w:tcBorders>
            <w:left w:val="single" w:sz="4" w:space="0" w:color="auto"/>
          </w:tcBorders>
          <w:shd w:val="clear" w:color="auto" w:fill="auto"/>
        </w:tcPr>
        <w:p w:rsidR="001E53B9" w:rsidRPr="00E91C4A" w:rsidRDefault="001E53B9" w:rsidP="00932016">
          <w:pPr>
            <w:rPr>
              <w:rFonts w:ascii="Verdana" w:hAnsi="Verdana" w:cs="Arial"/>
              <w:sz w:val="18"/>
              <w:szCs w:val="18"/>
            </w:rPr>
          </w:pPr>
          <w:r w:rsidRPr="00E91C4A">
            <w:rPr>
              <w:rFonts w:ascii="Verdana" w:hAnsi="Verdana" w:cs="Arial"/>
              <w:sz w:val="18"/>
              <w:szCs w:val="18"/>
            </w:rPr>
            <w:t>Date Issued:</w:t>
          </w:r>
        </w:p>
      </w:tc>
      <w:tc>
        <w:tcPr>
          <w:tcW w:w="4092" w:type="dxa"/>
          <w:gridSpan w:val="3"/>
          <w:tcBorders>
            <w:left w:val="single" w:sz="4" w:space="0" w:color="auto"/>
          </w:tcBorders>
          <w:shd w:val="clear" w:color="auto" w:fill="auto"/>
        </w:tcPr>
        <w:p w:rsidR="001E53B9" w:rsidRPr="00E91C4A" w:rsidRDefault="00F95A4C" w:rsidP="00932016">
          <w:pPr>
            <w:rPr>
              <w:rFonts w:ascii="Verdana" w:hAnsi="Verdana" w:cs="Arial"/>
              <w:sz w:val="18"/>
              <w:szCs w:val="18"/>
            </w:rPr>
          </w:pPr>
          <w:r w:rsidRPr="00E91C4A">
            <w:rPr>
              <w:rFonts w:ascii="Verdana" w:hAnsi="Verdana" w:cs="Arial"/>
              <w:sz w:val="18"/>
              <w:szCs w:val="18"/>
            </w:rPr>
            <w:t>22 May 2013</w:t>
          </w:r>
        </w:p>
      </w:tc>
    </w:tr>
    <w:tr w:rsidR="001E53B9" w:rsidRPr="00E91C4A">
      <w:trPr>
        <w:trHeight w:val="238"/>
      </w:trPr>
      <w:tc>
        <w:tcPr>
          <w:tcW w:w="3985" w:type="dxa"/>
          <w:vMerge/>
          <w:tcBorders>
            <w:left w:val="nil"/>
            <w:right w:val="single" w:sz="4" w:space="0" w:color="auto"/>
          </w:tcBorders>
          <w:shd w:val="clear" w:color="auto" w:fill="auto"/>
        </w:tcPr>
        <w:p w:rsidR="001E53B9" w:rsidRPr="00E91C4A" w:rsidRDefault="001E53B9" w:rsidP="00932016">
          <w:pPr>
            <w:rPr>
              <w:rFonts w:ascii="Verdana" w:hAnsi="Verdana" w:cs="Arial"/>
              <w:sz w:val="22"/>
              <w:szCs w:val="22"/>
            </w:rPr>
          </w:pPr>
        </w:p>
      </w:tc>
      <w:tc>
        <w:tcPr>
          <w:tcW w:w="1885" w:type="dxa"/>
          <w:tcBorders>
            <w:left w:val="single" w:sz="4" w:space="0" w:color="auto"/>
          </w:tcBorders>
          <w:shd w:val="clear" w:color="auto" w:fill="auto"/>
        </w:tcPr>
        <w:p w:rsidR="001E53B9" w:rsidRPr="00E91C4A" w:rsidRDefault="001E53B9" w:rsidP="00932016">
          <w:pPr>
            <w:rPr>
              <w:rFonts w:ascii="Verdana" w:hAnsi="Verdana" w:cs="Arial"/>
              <w:sz w:val="18"/>
              <w:szCs w:val="18"/>
            </w:rPr>
          </w:pPr>
          <w:r w:rsidRPr="00E91C4A">
            <w:rPr>
              <w:rFonts w:ascii="Verdana" w:hAnsi="Verdana" w:cs="Arial"/>
              <w:sz w:val="18"/>
              <w:szCs w:val="18"/>
            </w:rPr>
            <w:t>Previously Issued:</w:t>
          </w:r>
        </w:p>
      </w:tc>
      <w:tc>
        <w:tcPr>
          <w:tcW w:w="4092" w:type="dxa"/>
          <w:gridSpan w:val="3"/>
          <w:tcBorders>
            <w:left w:val="single" w:sz="4" w:space="0" w:color="auto"/>
          </w:tcBorders>
          <w:shd w:val="clear" w:color="auto" w:fill="auto"/>
        </w:tcPr>
        <w:p w:rsidR="001E53B9" w:rsidRPr="00E91C4A" w:rsidRDefault="0029655A" w:rsidP="00932016">
          <w:pPr>
            <w:rPr>
              <w:rFonts w:ascii="Verdana" w:hAnsi="Verdana" w:cs="Arial"/>
              <w:sz w:val="18"/>
              <w:szCs w:val="18"/>
            </w:rPr>
          </w:pPr>
          <w:r w:rsidRPr="00E91C4A">
            <w:rPr>
              <w:rFonts w:ascii="Verdana" w:hAnsi="Verdana" w:cs="Arial"/>
              <w:sz w:val="18"/>
              <w:szCs w:val="18"/>
            </w:rPr>
            <w:t>30 June 2009</w:t>
          </w:r>
        </w:p>
      </w:tc>
    </w:tr>
    <w:tr w:rsidR="001E53B9" w:rsidRPr="00E91C4A">
      <w:trPr>
        <w:trHeight w:val="238"/>
      </w:trPr>
      <w:tc>
        <w:tcPr>
          <w:tcW w:w="3985" w:type="dxa"/>
          <w:vMerge/>
          <w:tcBorders>
            <w:left w:val="nil"/>
            <w:right w:val="single" w:sz="4" w:space="0" w:color="auto"/>
          </w:tcBorders>
          <w:shd w:val="clear" w:color="auto" w:fill="auto"/>
        </w:tcPr>
        <w:p w:rsidR="001E53B9" w:rsidRPr="00E91C4A" w:rsidRDefault="001E53B9" w:rsidP="00932016">
          <w:pPr>
            <w:rPr>
              <w:rFonts w:ascii="Verdana" w:hAnsi="Verdana" w:cs="Arial"/>
              <w:sz w:val="22"/>
              <w:szCs w:val="22"/>
            </w:rPr>
          </w:pPr>
        </w:p>
      </w:tc>
      <w:tc>
        <w:tcPr>
          <w:tcW w:w="1885" w:type="dxa"/>
          <w:tcBorders>
            <w:left w:val="single" w:sz="4" w:space="0" w:color="auto"/>
          </w:tcBorders>
          <w:shd w:val="clear" w:color="auto" w:fill="auto"/>
        </w:tcPr>
        <w:p w:rsidR="001E53B9" w:rsidRPr="00E91C4A" w:rsidRDefault="001E53B9" w:rsidP="00932016">
          <w:pPr>
            <w:rPr>
              <w:rFonts w:ascii="Verdana" w:hAnsi="Verdana" w:cs="Arial"/>
              <w:sz w:val="18"/>
              <w:szCs w:val="18"/>
            </w:rPr>
          </w:pPr>
          <w:r w:rsidRPr="00E91C4A">
            <w:rPr>
              <w:rFonts w:ascii="Verdana" w:hAnsi="Verdana" w:cs="Arial"/>
              <w:sz w:val="18"/>
              <w:szCs w:val="18"/>
            </w:rPr>
            <w:t>Main Section:</w:t>
          </w:r>
        </w:p>
      </w:tc>
      <w:tc>
        <w:tcPr>
          <w:tcW w:w="4092" w:type="dxa"/>
          <w:gridSpan w:val="3"/>
          <w:tcBorders>
            <w:left w:val="single" w:sz="4" w:space="0" w:color="auto"/>
          </w:tcBorders>
          <w:shd w:val="clear" w:color="auto" w:fill="auto"/>
        </w:tcPr>
        <w:p w:rsidR="001E53B9" w:rsidRPr="00E91C4A" w:rsidRDefault="001E53B9" w:rsidP="00932016">
          <w:pPr>
            <w:rPr>
              <w:rFonts w:ascii="Verdana" w:hAnsi="Verdana" w:cs="Arial"/>
              <w:sz w:val="18"/>
              <w:szCs w:val="18"/>
            </w:rPr>
          </w:pPr>
          <w:r w:rsidRPr="00E91C4A">
            <w:rPr>
              <w:rFonts w:ascii="Verdana" w:hAnsi="Verdana" w:cs="Arial"/>
              <w:sz w:val="18"/>
              <w:szCs w:val="18"/>
            </w:rPr>
            <w:t>Human Resources</w:t>
          </w:r>
        </w:p>
      </w:tc>
    </w:tr>
    <w:tr w:rsidR="001E53B9" w:rsidRPr="00E91C4A">
      <w:trPr>
        <w:trHeight w:val="238"/>
      </w:trPr>
      <w:tc>
        <w:tcPr>
          <w:tcW w:w="3985" w:type="dxa"/>
          <w:vMerge/>
          <w:tcBorders>
            <w:left w:val="nil"/>
            <w:bottom w:val="nil"/>
            <w:right w:val="single" w:sz="4" w:space="0" w:color="auto"/>
          </w:tcBorders>
          <w:shd w:val="clear" w:color="auto" w:fill="auto"/>
        </w:tcPr>
        <w:p w:rsidR="001E53B9" w:rsidRPr="00E91C4A" w:rsidRDefault="001E53B9" w:rsidP="00932016">
          <w:pPr>
            <w:rPr>
              <w:rFonts w:ascii="Verdana" w:hAnsi="Verdana" w:cs="Arial"/>
              <w:sz w:val="22"/>
              <w:szCs w:val="22"/>
            </w:rPr>
          </w:pPr>
        </w:p>
      </w:tc>
      <w:tc>
        <w:tcPr>
          <w:tcW w:w="1885" w:type="dxa"/>
          <w:tcBorders>
            <w:left w:val="single" w:sz="4" w:space="0" w:color="auto"/>
          </w:tcBorders>
          <w:shd w:val="clear" w:color="auto" w:fill="auto"/>
        </w:tcPr>
        <w:p w:rsidR="001E53B9" w:rsidRPr="00E91C4A" w:rsidRDefault="001E53B9" w:rsidP="00932016">
          <w:pPr>
            <w:rPr>
              <w:rFonts w:ascii="Verdana" w:hAnsi="Verdana" w:cs="Arial"/>
              <w:sz w:val="18"/>
              <w:szCs w:val="18"/>
            </w:rPr>
          </w:pPr>
          <w:r w:rsidRPr="00E91C4A">
            <w:rPr>
              <w:rFonts w:ascii="Verdana" w:hAnsi="Verdana" w:cs="Arial"/>
              <w:sz w:val="18"/>
              <w:szCs w:val="18"/>
            </w:rPr>
            <w:t>Sub Section:</w:t>
          </w:r>
        </w:p>
      </w:tc>
      <w:tc>
        <w:tcPr>
          <w:tcW w:w="4092" w:type="dxa"/>
          <w:gridSpan w:val="3"/>
          <w:tcBorders>
            <w:left w:val="single" w:sz="4" w:space="0" w:color="auto"/>
          </w:tcBorders>
          <w:shd w:val="clear" w:color="auto" w:fill="auto"/>
        </w:tcPr>
        <w:p w:rsidR="001E53B9" w:rsidRPr="00E91C4A" w:rsidRDefault="001E53B9" w:rsidP="00932016">
          <w:pPr>
            <w:rPr>
              <w:rFonts w:ascii="Verdana" w:hAnsi="Verdana" w:cs="Arial"/>
              <w:sz w:val="18"/>
              <w:szCs w:val="18"/>
            </w:rPr>
          </w:pPr>
        </w:p>
      </w:tc>
    </w:tr>
    <w:tr w:rsidR="001E53B9" w:rsidRPr="00E91C4A" w:rsidTr="008D0EF2">
      <w:trPr>
        <w:trHeight w:val="238"/>
      </w:trPr>
      <w:tc>
        <w:tcPr>
          <w:tcW w:w="3985" w:type="dxa"/>
          <w:vMerge w:val="restart"/>
          <w:tcBorders>
            <w:top w:val="nil"/>
            <w:left w:val="nil"/>
            <w:right w:val="single" w:sz="4" w:space="0" w:color="auto"/>
          </w:tcBorders>
          <w:shd w:val="clear" w:color="auto" w:fill="auto"/>
          <w:vAlign w:val="center"/>
        </w:tcPr>
        <w:p w:rsidR="001E53B9" w:rsidRPr="00E91C4A" w:rsidRDefault="001E53B9" w:rsidP="00932016">
          <w:pPr>
            <w:rPr>
              <w:rFonts w:ascii="Verdana" w:hAnsi="Verdana" w:cs="Arial"/>
              <w:b/>
              <w:sz w:val="36"/>
              <w:szCs w:val="22"/>
            </w:rPr>
          </w:pPr>
          <w:r w:rsidRPr="00E91C4A">
            <w:rPr>
              <w:rFonts w:ascii="Verdana" w:hAnsi="Verdana" w:cs="Arial"/>
              <w:b/>
              <w:sz w:val="36"/>
              <w:szCs w:val="22"/>
            </w:rPr>
            <w:t>Procedure/Guidance</w:t>
          </w:r>
        </w:p>
      </w:tc>
      <w:tc>
        <w:tcPr>
          <w:tcW w:w="1885" w:type="dxa"/>
          <w:tcBorders>
            <w:left w:val="single" w:sz="4" w:space="0" w:color="auto"/>
          </w:tcBorders>
          <w:shd w:val="clear" w:color="auto" w:fill="auto"/>
        </w:tcPr>
        <w:p w:rsidR="001E53B9" w:rsidRPr="00E91C4A" w:rsidRDefault="001E53B9" w:rsidP="00932016">
          <w:pPr>
            <w:rPr>
              <w:rFonts w:ascii="Verdana" w:hAnsi="Verdana" w:cs="Arial"/>
              <w:sz w:val="18"/>
              <w:szCs w:val="18"/>
            </w:rPr>
          </w:pPr>
          <w:r w:rsidRPr="00E91C4A">
            <w:rPr>
              <w:rFonts w:ascii="Verdana" w:hAnsi="Verdana" w:cs="Arial"/>
              <w:sz w:val="18"/>
              <w:szCs w:val="18"/>
            </w:rPr>
            <w:t>Division:</w:t>
          </w:r>
        </w:p>
      </w:tc>
      <w:tc>
        <w:tcPr>
          <w:tcW w:w="4092" w:type="dxa"/>
          <w:gridSpan w:val="3"/>
          <w:tcBorders>
            <w:left w:val="single" w:sz="4" w:space="0" w:color="auto"/>
          </w:tcBorders>
          <w:shd w:val="clear" w:color="auto" w:fill="auto"/>
        </w:tcPr>
        <w:p w:rsidR="001E53B9" w:rsidRPr="00E91C4A" w:rsidRDefault="001E53B9" w:rsidP="00F95A4C">
          <w:pPr>
            <w:rPr>
              <w:rFonts w:ascii="Verdana" w:hAnsi="Verdana" w:cs="Arial"/>
              <w:sz w:val="18"/>
              <w:szCs w:val="18"/>
            </w:rPr>
          </w:pPr>
          <w:r w:rsidRPr="00E91C4A">
            <w:rPr>
              <w:rFonts w:ascii="Verdana" w:hAnsi="Verdana" w:cs="Arial"/>
              <w:sz w:val="18"/>
              <w:szCs w:val="18"/>
            </w:rPr>
            <w:t>Foster Care</w:t>
          </w:r>
        </w:p>
      </w:tc>
    </w:tr>
    <w:tr w:rsidR="001E53B9" w:rsidRPr="00E91C4A">
      <w:trPr>
        <w:trHeight w:val="238"/>
      </w:trPr>
      <w:tc>
        <w:tcPr>
          <w:tcW w:w="3985" w:type="dxa"/>
          <w:vMerge/>
          <w:tcBorders>
            <w:left w:val="nil"/>
            <w:right w:val="single" w:sz="4" w:space="0" w:color="auto"/>
          </w:tcBorders>
          <w:shd w:val="clear" w:color="auto" w:fill="auto"/>
        </w:tcPr>
        <w:p w:rsidR="001E53B9" w:rsidRPr="00E91C4A" w:rsidRDefault="001E53B9" w:rsidP="00932016">
          <w:pPr>
            <w:rPr>
              <w:rFonts w:ascii="Verdana" w:hAnsi="Verdana" w:cs="Arial"/>
              <w:sz w:val="22"/>
              <w:szCs w:val="22"/>
            </w:rPr>
          </w:pPr>
        </w:p>
      </w:tc>
      <w:tc>
        <w:tcPr>
          <w:tcW w:w="1885" w:type="dxa"/>
          <w:tcBorders>
            <w:left w:val="single" w:sz="4" w:space="0" w:color="auto"/>
          </w:tcBorders>
          <w:shd w:val="clear" w:color="auto" w:fill="auto"/>
        </w:tcPr>
        <w:p w:rsidR="001E53B9" w:rsidRPr="00E91C4A" w:rsidRDefault="001E53B9" w:rsidP="00932016">
          <w:pPr>
            <w:rPr>
              <w:rFonts w:ascii="Verdana" w:hAnsi="Verdana" w:cs="Arial"/>
              <w:sz w:val="18"/>
              <w:szCs w:val="18"/>
            </w:rPr>
          </w:pPr>
          <w:r w:rsidRPr="00E91C4A">
            <w:rPr>
              <w:rFonts w:ascii="Verdana" w:hAnsi="Verdana" w:cs="Arial"/>
              <w:sz w:val="18"/>
              <w:szCs w:val="18"/>
            </w:rPr>
            <w:t>Authorised:</w:t>
          </w:r>
        </w:p>
      </w:tc>
      <w:tc>
        <w:tcPr>
          <w:tcW w:w="4092" w:type="dxa"/>
          <w:gridSpan w:val="3"/>
          <w:tcBorders>
            <w:left w:val="single" w:sz="4" w:space="0" w:color="auto"/>
          </w:tcBorders>
          <w:shd w:val="clear" w:color="auto" w:fill="auto"/>
        </w:tcPr>
        <w:p w:rsidR="001E53B9" w:rsidRPr="00E91C4A" w:rsidRDefault="00F95A4C" w:rsidP="00932016">
          <w:pPr>
            <w:rPr>
              <w:rFonts w:ascii="Verdana" w:hAnsi="Verdana" w:cs="Arial"/>
              <w:sz w:val="18"/>
              <w:szCs w:val="18"/>
            </w:rPr>
          </w:pPr>
          <w:r w:rsidRPr="00E91C4A">
            <w:rPr>
              <w:rFonts w:ascii="Verdana" w:hAnsi="Verdana" w:cs="Arial"/>
              <w:sz w:val="18"/>
              <w:szCs w:val="18"/>
            </w:rPr>
            <w:t>Michelle Redfearn</w:t>
          </w:r>
        </w:p>
      </w:tc>
    </w:tr>
    <w:tr w:rsidR="001E53B9" w:rsidRPr="00E91C4A">
      <w:trPr>
        <w:trHeight w:val="238"/>
      </w:trPr>
      <w:tc>
        <w:tcPr>
          <w:tcW w:w="3985" w:type="dxa"/>
          <w:vMerge/>
          <w:tcBorders>
            <w:left w:val="nil"/>
            <w:bottom w:val="nil"/>
            <w:right w:val="single" w:sz="4" w:space="0" w:color="auto"/>
          </w:tcBorders>
          <w:shd w:val="clear" w:color="auto" w:fill="auto"/>
        </w:tcPr>
        <w:p w:rsidR="001E53B9" w:rsidRPr="00E91C4A" w:rsidRDefault="001E53B9" w:rsidP="00932016">
          <w:pPr>
            <w:rPr>
              <w:rFonts w:ascii="Verdana" w:hAnsi="Verdana" w:cs="Arial"/>
              <w:sz w:val="22"/>
              <w:szCs w:val="22"/>
            </w:rPr>
          </w:pPr>
        </w:p>
      </w:tc>
      <w:tc>
        <w:tcPr>
          <w:tcW w:w="1885" w:type="dxa"/>
          <w:tcBorders>
            <w:left w:val="single" w:sz="4" w:space="0" w:color="auto"/>
            <w:bottom w:val="single" w:sz="4" w:space="0" w:color="auto"/>
          </w:tcBorders>
          <w:shd w:val="clear" w:color="auto" w:fill="auto"/>
        </w:tcPr>
        <w:p w:rsidR="001E53B9" w:rsidRPr="00E91C4A" w:rsidRDefault="001E53B9" w:rsidP="00932016">
          <w:pPr>
            <w:rPr>
              <w:rFonts w:ascii="Verdana" w:hAnsi="Verdana" w:cs="Arial"/>
              <w:sz w:val="18"/>
              <w:szCs w:val="18"/>
            </w:rPr>
          </w:pPr>
          <w:r w:rsidRPr="00E91C4A">
            <w:rPr>
              <w:rFonts w:ascii="Verdana" w:hAnsi="Verdana" w:cs="Arial"/>
              <w:sz w:val="18"/>
              <w:szCs w:val="18"/>
            </w:rPr>
            <w:t>Designation:</w:t>
          </w:r>
        </w:p>
      </w:tc>
      <w:tc>
        <w:tcPr>
          <w:tcW w:w="4092" w:type="dxa"/>
          <w:gridSpan w:val="3"/>
          <w:tcBorders>
            <w:left w:val="single" w:sz="4" w:space="0" w:color="auto"/>
            <w:bottom w:val="single" w:sz="4" w:space="0" w:color="auto"/>
          </w:tcBorders>
          <w:shd w:val="clear" w:color="auto" w:fill="auto"/>
        </w:tcPr>
        <w:p w:rsidR="001E53B9" w:rsidRPr="00E91C4A" w:rsidRDefault="00F95A4C" w:rsidP="00932016">
          <w:pPr>
            <w:rPr>
              <w:rFonts w:ascii="Verdana" w:hAnsi="Verdana" w:cs="Arial"/>
              <w:sz w:val="18"/>
              <w:szCs w:val="18"/>
            </w:rPr>
          </w:pPr>
          <w:r w:rsidRPr="00E91C4A">
            <w:rPr>
              <w:rFonts w:ascii="Verdana" w:hAnsi="Verdana" w:cs="Arial"/>
              <w:sz w:val="18"/>
              <w:szCs w:val="18"/>
            </w:rPr>
            <w:t>Human Resources Manager</w:t>
          </w:r>
        </w:p>
      </w:tc>
    </w:tr>
  </w:tbl>
  <w:p w:rsidR="001E53B9" w:rsidRPr="00E91C4A" w:rsidRDefault="001E53B9">
    <w:pPr>
      <w:pStyle w:val="Header"/>
      <w:rPr>
        <w:rFonts w:ascii="Verdana" w:hAnsi="Verdan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D78A7"/>
    <w:multiLevelType w:val="hybridMultilevel"/>
    <w:tmpl w:val="D7C8BA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02FC2EF6"/>
    <w:multiLevelType w:val="multilevel"/>
    <w:tmpl w:val="349EE144"/>
    <w:lvl w:ilvl="0">
      <w:start w:val="1"/>
      <w:numFmt w:val="decimal"/>
      <w:lvlText w:val="5.%1"/>
      <w:lvlJc w:val="left"/>
      <w:pPr>
        <w:tabs>
          <w:tab w:val="num" w:pos="432"/>
        </w:tabs>
        <w:ind w:left="432"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55F40A5"/>
    <w:multiLevelType w:val="hybridMultilevel"/>
    <w:tmpl w:val="6E648700"/>
    <w:lvl w:ilvl="0" w:tplc="CD8C326A">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nsid w:val="0A6335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C246698"/>
    <w:multiLevelType w:val="hybridMultilevel"/>
    <w:tmpl w:val="5972FCAE"/>
    <w:lvl w:ilvl="0" w:tplc="825A5FD2">
      <w:start w:val="14"/>
      <w:numFmt w:val="bullet"/>
      <w:lvlText w:val=""/>
      <w:lvlJc w:val="left"/>
      <w:pPr>
        <w:tabs>
          <w:tab w:val="num" w:pos="360"/>
        </w:tabs>
        <w:ind w:left="360" w:hanging="360"/>
      </w:pPr>
      <w:rPr>
        <w:rFonts w:ascii="Symbol" w:eastAsia="Times New Roman"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0CB64DF2"/>
    <w:multiLevelType w:val="hybridMultilevel"/>
    <w:tmpl w:val="1B0C0F16"/>
    <w:lvl w:ilvl="0" w:tplc="ED24096E">
      <w:start w:val="1"/>
      <w:numFmt w:val="bullet"/>
      <w:lvlText w:val=""/>
      <w:lvlJc w:val="left"/>
      <w:pPr>
        <w:tabs>
          <w:tab w:val="num" w:pos="1080"/>
        </w:tabs>
        <w:ind w:left="720" w:firstLine="0"/>
      </w:pPr>
      <w:rPr>
        <w:rFonts w:ascii="Wingdings" w:hAnsi="Wingdings" w:hint="default"/>
      </w:rPr>
    </w:lvl>
    <w:lvl w:ilvl="1" w:tplc="04090003">
      <w:start w:val="1"/>
      <w:numFmt w:val="bullet"/>
      <w:lvlText w:val="o"/>
      <w:lvlJc w:val="left"/>
      <w:pPr>
        <w:tabs>
          <w:tab w:val="num" w:pos="1593"/>
        </w:tabs>
        <w:ind w:left="1593"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0CF379A3"/>
    <w:multiLevelType w:val="hybridMultilevel"/>
    <w:tmpl w:val="6C16DFCE"/>
    <w:lvl w:ilvl="0" w:tplc="ED24096E">
      <w:start w:val="1"/>
      <w:numFmt w:val="bullet"/>
      <w:lvlText w:val=""/>
      <w:lvlJc w:val="left"/>
      <w:pPr>
        <w:tabs>
          <w:tab w:val="num" w:pos="883"/>
        </w:tabs>
        <w:ind w:left="523" w:firstLine="0"/>
      </w:pPr>
      <w:rPr>
        <w:rFonts w:ascii="Wingdings" w:hAnsi="Wingdings" w:hint="default"/>
      </w:rPr>
    </w:lvl>
    <w:lvl w:ilvl="1" w:tplc="04090003">
      <w:start w:val="1"/>
      <w:numFmt w:val="decimal"/>
      <w:lvlText w:val="%2."/>
      <w:lvlJc w:val="left"/>
      <w:pPr>
        <w:tabs>
          <w:tab w:val="num" w:pos="676"/>
        </w:tabs>
        <w:ind w:left="676" w:hanging="360"/>
      </w:pPr>
    </w:lvl>
    <w:lvl w:ilvl="2" w:tplc="04090005">
      <w:start w:val="1"/>
      <w:numFmt w:val="decimal"/>
      <w:lvlText w:val="%3."/>
      <w:lvlJc w:val="left"/>
      <w:pPr>
        <w:tabs>
          <w:tab w:val="num" w:pos="1396"/>
        </w:tabs>
        <w:ind w:left="1396" w:hanging="360"/>
      </w:pPr>
    </w:lvl>
    <w:lvl w:ilvl="3" w:tplc="04090001">
      <w:start w:val="1"/>
      <w:numFmt w:val="decimal"/>
      <w:lvlText w:val="%4."/>
      <w:lvlJc w:val="left"/>
      <w:pPr>
        <w:tabs>
          <w:tab w:val="num" w:pos="2116"/>
        </w:tabs>
        <w:ind w:left="2116" w:hanging="360"/>
      </w:pPr>
    </w:lvl>
    <w:lvl w:ilvl="4" w:tplc="04090003">
      <w:start w:val="1"/>
      <w:numFmt w:val="decimal"/>
      <w:lvlText w:val="%5."/>
      <w:lvlJc w:val="left"/>
      <w:pPr>
        <w:tabs>
          <w:tab w:val="num" w:pos="2836"/>
        </w:tabs>
        <w:ind w:left="2836" w:hanging="360"/>
      </w:pPr>
    </w:lvl>
    <w:lvl w:ilvl="5" w:tplc="04090005">
      <w:start w:val="1"/>
      <w:numFmt w:val="decimal"/>
      <w:lvlText w:val="%6."/>
      <w:lvlJc w:val="left"/>
      <w:pPr>
        <w:tabs>
          <w:tab w:val="num" w:pos="3556"/>
        </w:tabs>
        <w:ind w:left="3556" w:hanging="360"/>
      </w:pPr>
    </w:lvl>
    <w:lvl w:ilvl="6" w:tplc="04090001">
      <w:start w:val="1"/>
      <w:numFmt w:val="decimal"/>
      <w:lvlText w:val="%7."/>
      <w:lvlJc w:val="left"/>
      <w:pPr>
        <w:tabs>
          <w:tab w:val="num" w:pos="4276"/>
        </w:tabs>
        <w:ind w:left="4276" w:hanging="360"/>
      </w:pPr>
    </w:lvl>
    <w:lvl w:ilvl="7" w:tplc="04090003">
      <w:start w:val="1"/>
      <w:numFmt w:val="decimal"/>
      <w:lvlText w:val="%8."/>
      <w:lvlJc w:val="left"/>
      <w:pPr>
        <w:tabs>
          <w:tab w:val="num" w:pos="4996"/>
        </w:tabs>
        <w:ind w:left="4996" w:hanging="360"/>
      </w:pPr>
    </w:lvl>
    <w:lvl w:ilvl="8" w:tplc="04090005">
      <w:start w:val="1"/>
      <w:numFmt w:val="decimal"/>
      <w:lvlText w:val="%9."/>
      <w:lvlJc w:val="left"/>
      <w:pPr>
        <w:tabs>
          <w:tab w:val="num" w:pos="5716"/>
        </w:tabs>
        <w:ind w:left="5716" w:hanging="360"/>
      </w:pPr>
    </w:lvl>
  </w:abstractNum>
  <w:abstractNum w:abstractNumId="7">
    <w:nsid w:val="10BD60D5"/>
    <w:multiLevelType w:val="multilevel"/>
    <w:tmpl w:val="33F0E4A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5DF2E0A"/>
    <w:multiLevelType w:val="hybridMultilevel"/>
    <w:tmpl w:val="129C6C22"/>
    <w:lvl w:ilvl="0" w:tplc="E7C8A49E">
      <w:start w:val="9"/>
      <w:numFmt w:val="lowerLetter"/>
      <w:lvlText w:val="%1)"/>
      <w:lvlJc w:val="left"/>
      <w:pPr>
        <w:tabs>
          <w:tab w:val="num" w:pos="1036"/>
        </w:tabs>
        <w:ind w:left="1036" w:hanging="420"/>
      </w:pPr>
      <w:rPr>
        <w:rFonts w:hint="default"/>
      </w:rPr>
    </w:lvl>
    <w:lvl w:ilvl="1" w:tplc="D58E4610">
      <w:start w:val="2"/>
      <w:numFmt w:val="lowerRoman"/>
      <w:lvlText w:val="%2)"/>
      <w:lvlJc w:val="left"/>
      <w:pPr>
        <w:tabs>
          <w:tab w:val="num" w:pos="2056"/>
        </w:tabs>
        <w:ind w:left="2056" w:hanging="720"/>
      </w:pPr>
      <w:rPr>
        <w:rFonts w:hint="default"/>
      </w:rPr>
    </w:lvl>
    <w:lvl w:ilvl="2" w:tplc="0809001B" w:tentative="1">
      <w:start w:val="1"/>
      <w:numFmt w:val="lowerRoman"/>
      <w:lvlText w:val="%3."/>
      <w:lvlJc w:val="right"/>
      <w:pPr>
        <w:tabs>
          <w:tab w:val="num" w:pos="2416"/>
        </w:tabs>
        <w:ind w:left="2416" w:hanging="180"/>
      </w:pPr>
    </w:lvl>
    <w:lvl w:ilvl="3" w:tplc="0809000F" w:tentative="1">
      <w:start w:val="1"/>
      <w:numFmt w:val="decimal"/>
      <w:lvlText w:val="%4."/>
      <w:lvlJc w:val="left"/>
      <w:pPr>
        <w:tabs>
          <w:tab w:val="num" w:pos="3136"/>
        </w:tabs>
        <w:ind w:left="3136" w:hanging="360"/>
      </w:pPr>
    </w:lvl>
    <w:lvl w:ilvl="4" w:tplc="08090019" w:tentative="1">
      <w:start w:val="1"/>
      <w:numFmt w:val="lowerLetter"/>
      <w:lvlText w:val="%5."/>
      <w:lvlJc w:val="left"/>
      <w:pPr>
        <w:tabs>
          <w:tab w:val="num" w:pos="3856"/>
        </w:tabs>
        <w:ind w:left="3856" w:hanging="360"/>
      </w:pPr>
    </w:lvl>
    <w:lvl w:ilvl="5" w:tplc="0809001B" w:tentative="1">
      <w:start w:val="1"/>
      <w:numFmt w:val="lowerRoman"/>
      <w:lvlText w:val="%6."/>
      <w:lvlJc w:val="right"/>
      <w:pPr>
        <w:tabs>
          <w:tab w:val="num" w:pos="4576"/>
        </w:tabs>
        <w:ind w:left="4576" w:hanging="180"/>
      </w:pPr>
    </w:lvl>
    <w:lvl w:ilvl="6" w:tplc="0809000F" w:tentative="1">
      <w:start w:val="1"/>
      <w:numFmt w:val="decimal"/>
      <w:lvlText w:val="%7."/>
      <w:lvlJc w:val="left"/>
      <w:pPr>
        <w:tabs>
          <w:tab w:val="num" w:pos="5296"/>
        </w:tabs>
        <w:ind w:left="5296" w:hanging="360"/>
      </w:pPr>
    </w:lvl>
    <w:lvl w:ilvl="7" w:tplc="08090019" w:tentative="1">
      <w:start w:val="1"/>
      <w:numFmt w:val="lowerLetter"/>
      <w:lvlText w:val="%8."/>
      <w:lvlJc w:val="left"/>
      <w:pPr>
        <w:tabs>
          <w:tab w:val="num" w:pos="6016"/>
        </w:tabs>
        <w:ind w:left="6016" w:hanging="360"/>
      </w:pPr>
    </w:lvl>
    <w:lvl w:ilvl="8" w:tplc="0809001B" w:tentative="1">
      <w:start w:val="1"/>
      <w:numFmt w:val="lowerRoman"/>
      <w:lvlText w:val="%9."/>
      <w:lvlJc w:val="right"/>
      <w:pPr>
        <w:tabs>
          <w:tab w:val="num" w:pos="6736"/>
        </w:tabs>
        <w:ind w:left="6736" w:hanging="180"/>
      </w:pPr>
    </w:lvl>
  </w:abstractNum>
  <w:abstractNum w:abstractNumId="9">
    <w:nsid w:val="17096294"/>
    <w:multiLevelType w:val="hybridMultilevel"/>
    <w:tmpl w:val="2A427E02"/>
    <w:lvl w:ilvl="0" w:tplc="5B426814">
      <w:start w:val="1"/>
      <w:numFmt w:val="bullet"/>
      <w:lvlText w:val=""/>
      <w:lvlJc w:val="left"/>
      <w:pPr>
        <w:tabs>
          <w:tab w:val="num" w:pos="432"/>
        </w:tabs>
        <w:ind w:left="43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9520D12"/>
    <w:multiLevelType w:val="hybridMultilevel"/>
    <w:tmpl w:val="2A2C2DAC"/>
    <w:lvl w:ilvl="0" w:tplc="EE14F49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80"/>
        </w:tabs>
        <w:ind w:left="180" w:hanging="360"/>
      </w:pPr>
      <w:rPr>
        <w:rFonts w:ascii="Courier New" w:hAnsi="Courier New" w:cs="Courier New" w:hint="default"/>
      </w:rPr>
    </w:lvl>
    <w:lvl w:ilvl="2" w:tplc="08090005" w:tentative="1">
      <w:start w:val="1"/>
      <w:numFmt w:val="bullet"/>
      <w:lvlText w:val=""/>
      <w:lvlJc w:val="left"/>
      <w:pPr>
        <w:tabs>
          <w:tab w:val="num" w:pos="900"/>
        </w:tabs>
        <w:ind w:left="900" w:hanging="360"/>
      </w:pPr>
      <w:rPr>
        <w:rFonts w:ascii="Wingdings" w:hAnsi="Wingdings" w:hint="default"/>
      </w:rPr>
    </w:lvl>
    <w:lvl w:ilvl="3" w:tplc="08090001" w:tentative="1">
      <w:start w:val="1"/>
      <w:numFmt w:val="bullet"/>
      <w:lvlText w:val=""/>
      <w:lvlJc w:val="left"/>
      <w:pPr>
        <w:tabs>
          <w:tab w:val="num" w:pos="1620"/>
        </w:tabs>
        <w:ind w:left="1620" w:hanging="360"/>
      </w:pPr>
      <w:rPr>
        <w:rFonts w:ascii="Symbol" w:hAnsi="Symbol" w:hint="default"/>
      </w:rPr>
    </w:lvl>
    <w:lvl w:ilvl="4" w:tplc="08090003" w:tentative="1">
      <w:start w:val="1"/>
      <w:numFmt w:val="bullet"/>
      <w:lvlText w:val="o"/>
      <w:lvlJc w:val="left"/>
      <w:pPr>
        <w:tabs>
          <w:tab w:val="num" w:pos="2340"/>
        </w:tabs>
        <w:ind w:left="2340" w:hanging="360"/>
      </w:pPr>
      <w:rPr>
        <w:rFonts w:ascii="Courier New" w:hAnsi="Courier New" w:cs="Courier New" w:hint="default"/>
      </w:rPr>
    </w:lvl>
    <w:lvl w:ilvl="5" w:tplc="08090005" w:tentative="1">
      <w:start w:val="1"/>
      <w:numFmt w:val="bullet"/>
      <w:lvlText w:val=""/>
      <w:lvlJc w:val="left"/>
      <w:pPr>
        <w:tabs>
          <w:tab w:val="num" w:pos="3060"/>
        </w:tabs>
        <w:ind w:left="3060" w:hanging="360"/>
      </w:pPr>
      <w:rPr>
        <w:rFonts w:ascii="Wingdings" w:hAnsi="Wingdings" w:hint="default"/>
      </w:rPr>
    </w:lvl>
    <w:lvl w:ilvl="6" w:tplc="08090001" w:tentative="1">
      <w:start w:val="1"/>
      <w:numFmt w:val="bullet"/>
      <w:lvlText w:val=""/>
      <w:lvlJc w:val="left"/>
      <w:pPr>
        <w:tabs>
          <w:tab w:val="num" w:pos="3780"/>
        </w:tabs>
        <w:ind w:left="3780" w:hanging="360"/>
      </w:pPr>
      <w:rPr>
        <w:rFonts w:ascii="Symbol" w:hAnsi="Symbol" w:hint="default"/>
      </w:rPr>
    </w:lvl>
    <w:lvl w:ilvl="7" w:tplc="08090003" w:tentative="1">
      <w:start w:val="1"/>
      <w:numFmt w:val="bullet"/>
      <w:lvlText w:val="o"/>
      <w:lvlJc w:val="left"/>
      <w:pPr>
        <w:tabs>
          <w:tab w:val="num" w:pos="4500"/>
        </w:tabs>
        <w:ind w:left="4500" w:hanging="360"/>
      </w:pPr>
      <w:rPr>
        <w:rFonts w:ascii="Courier New" w:hAnsi="Courier New" w:cs="Courier New" w:hint="default"/>
      </w:rPr>
    </w:lvl>
    <w:lvl w:ilvl="8" w:tplc="08090005" w:tentative="1">
      <w:start w:val="1"/>
      <w:numFmt w:val="bullet"/>
      <w:lvlText w:val=""/>
      <w:lvlJc w:val="left"/>
      <w:pPr>
        <w:tabs>
          <w:tab w:val="num" w:pos="5220"/>
        </w:tabs>
        <w:ind w:left="5220" w:hanging="360"/>
      </w:pPr>
      <w:rPr>
        <w:rFonts w:ascii="Wingdings" w:hAnsi="Wingdings" w:hint="default"/>
      </w:rPr>
    </w:lvl>
  </w:abstractNum>
  <w:abstractNum w:abstractNumId="11">
    <w:nsid w:val="1C680700"/>
    <w:multiLevelType w:val="multilevel"/>
    <w:tmpl w:val="A7062D74"/>
    <w:lvl w:ilvl="0">
      <w:start w:val="1"/>
      <w:numFmt w:val="bullet"/>
      <w:lvlText w:val=""/>
      <w:lvlJc w:val="left"/>
      <w:pPr>
        <w:tabs>
          <w:tab w:val="num" w:pos="1620"/>
        </w:tabs>
        <w:ind w:left="16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E665B06"/>
    <w:multiLevelType w:val="multilevel"/>
    <w:tmpl w:val="68F04E58"/>
    <w:lvl w:ilvl="0">
      <w:start w:val="1"/>
      <w:numFmt w:val="decimal"/>
      <w:lvlText w:val="5.%1"/>
      <w:lvlJc w:val="left"/>
      <w:pPr>
        <w:tabs>
          <w:tab w:val="num" w:pos="0"/>
        </w:tabs>
        <w:ind w:left="504" w:hanging="504"/>
      </w:pPr>
      <w:rPr>
        <w:rFonts w:hint="default"/>
      </w:rPr>
    </w:lvl>
    <w:lvl w:ilvl="1">
      <w:start w:val="1"/>
      <w:numFmt w:val="lowerLetter"/>
      <w:lvlText w:val="%2)"/>
      <w:lvlJc w:val="left"/>
      <w:pPr>
        <w:tabs>
          <w:tab w:val="num" w:pos="1477"/>
        </w:tabs>
        <w:ind w:left="1477" w:hanging="397"/>
      </w:pPr>
      <w:rPr>
        <w:rFonts w:ascii="Arial" w:hAnsi="Arial" w:cs="Times New Roman" w:hint="default"/>
        <w:b w:val="0"/>
        <w:i w:val="0"/>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20302AD"/>
    <w:multiLevelType w:val="hybridMultilevel"/>
    <w:tmpl w:val="C6345352"/>
    <w:lvl w:ilvl="0" w:tplc="0809000F">
      <w:start w:val="1"/>
      <w:numFmt w:val="decimal"/>
      <w:lvlText w:val="%1."/>
      <w:lvlJc w:val="left"/>
      <w:pPr>
        <w:tabs>
          <w:tab w:val="num" w:pos="1299"/>
        </w:tabs>
        <w:ind w:left="1299" w:hanging="360"/>
      </w:pPr>
    </w:lvl>
    <w:lvl w:ilvl="1" w:tplc="08090019" w:tentative="1">
      <w:start w:val="1"/>
      <w:numFmt w:val="lowerLetter"/>
      <w:lvlText w:val="%2."/>
      <w:lvlJc w:val="left"/>
      <w:pPr>
        <w:tabs>
          <w:tab w:val="num" w:pos="2019"/>
        </w:tabs>
        <w:ind w:left="2019" w:hanging="360"/>
      </w:pPr>
    </w:lvl>
    <w:lvl w:ilvl="2" w:tplc="0809001B" w:tentative="1">
      <w:start w:val="1"/>
      <w:numFmt w:val="lowerRoman"/>
      <w:lvlText w:val="%3."/>
      <w:lvlJc w:val="right"/>
      <w:pPr>
        <w:tabs>
          <w:tab w:val="num" w:pos="2739"/>
        </w:tabs>
        <w:ind w:left="2739" w:hanging="180"/>
      </w:pPr>
    </w:lvl>
    <w:lvl w:ilvl="3" w:tplc="0809000F" w:tentative="1">
      <w:start w:val="1"/>
      <w:numFmt w:val="decimal"/>
      <w:lvlText w:val="%4."/>
      <w:lvlJc w:val="left"/>
      <w:pPr>
        <w:tabs>
          <w:tab w:val="num" w:pos="3459"/>
        </w:tabs>
        <w:ind w:left="3459" w:hanging="360"/>
      </w:pPr>
    </w:lvl>
    <w:lvl w:ilvl="4" w:tplc="08090019" w:tentative="1">
      <w:start w:val="1"/>
      <w:numFmt w:val="lowerLetter"/>
      <w:lvlText w:val="%5."/>
      <w:lvlJc w:val="left"/>
      <w:pPr>
        <w:tabs>
          <w:tab w:val="num" w:pos="4179"/>
        </w:tabs>
        <w:ind w:left="4179" w:hanging="360"/>
      </w:pPr>
    </w:lvl>
    <w:lvl w:ilvl="5" w:tplc="0809001B" w:tentative="1">
      <w:start w:val="1"/>
      <w:numFmt w:val="lowerRoman"/>
      <w:lvlText w:val="%6."/>
      <w:lvlJc w:val="right"/>
      <w:pPr>
        <w:tabs>
          <w:tab w:val="num" w:pos="4899"/>
        </w:tabs>
        <w:ind w:left="4899" w:hanging="180"/>
      </w:pPr>
    </w:lvl>
    <w:lvl w:ilvl="6" w:tplc="0809000F" w:tentative="1">
      <w:start w:val="1"/>
      <w:numFmt w:val="decimal"/>
      <w:lvlText w:val="%7."/>
      <w:lvlJc w:val="left"/>
      <w:pPr>
        <w:tabs>
          <w:tab w:val="num" w:pos="5619"/>
        </w:tabs>
        <w:ind w:left="5619" w:hanging="360"/>
      </w:pPr>
    </w:lvl>
    <w:lvl w:ilvl="7" w:tplc="08090019" w:tentative="1">
      <w:start w:val="1"/>
      <w:numFmt w:val="lowerLetter"/>
      <w:lvlText w:val="%8."/>
      <w:lvlJc w:val="left"/>
      <w:pPr>
        <w:tabs>
          <w:tab w:val="num" w:pos="6339"/>
        </w:tabs>
        <w:ind w:left="6339" w:hanging="360"/>
      </w:pPr>
    </w:lvl>
    <w:lvl w:ilvl="8" w:tplc="0809001B" w:tentative="1">
      <w:start w:val="1"/>
      <w:numFmt w:val="lowerRoman"/>
      <w:lvlText w:val="%9."/>
      <w:lvlJc w:val="right"/>
      <w:pPr>
        <w:tabs>
          <w:tab w:val="num" w:pos="7059"/>
        </w:tabs>
        <w:ind w:left="7059" w:hanging="180"/>
      </w:pPr>
    </w:lvl>
  </w:abstractNum>
  <w:abstractNum w:abstractNumId="14">
    <w:nsid w:val="248A7A77"/>
    <w:multiLevelType w:val="hybridMultilevel"/>
    <w:tmpl w:val="8DB4B94E"/>
    <w:lvl w:ilvl="0" w:tplc="CD8C326A">
      <w:start w:val="1"/>
      <w:numFmt w:val="decimal"/>
      <w:lvlText w:val="%1."/>
      <w:lvlJc w:val="left"/>
      <w:pPr>
        <w:tabs>
          <w:tab w:val="num" w:pos="360"/>
        </w:tabs>
        <w:ind w:left="360" w:hanging="360"/>
      </w:pPr>
      <w:rPr>
        <w:rFonts w:hint="default"/>
      </w:rPr>
    </w:lvl>
    <w:lvl w:ilvl="1" w:tplc="7BAC0214">
      <w:start w:val="2"/>
      <w:numFmt w:val="lowerLetter"/>
      <w:lvlText w:val="%2)"/>
      <w:lvlJc w:val="left"/>
      <w:pPr>
        <w:tabs>
          <w:tab w:val="num" w:pos="1080"/>
        </w:tabs>
        <w:ind w:left="1080" w:hanging="36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nsid w:val="25B7059D"/>
    <w:multiLevelType w:val="hybridMultilevel"/>
    <w:tmpl w:val="33F0E4A0"/>
    <w:lvl w:ilvl="0" w:tplc="2848AD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94443DD"/>
    <w:multiLevelType w:val="multilevel"/>
    <w:tmpl w:val="C53E7E06"/>
    <w:lvl w:ilvl="0">
      <w:start w:val="1"/>
      <w:numFmt w:val="decimal"/>
      <w:lvlText w:val="%1."/>
      <w:lvlJc w:val="left"/>
      <w:pPr>
        <w:tabs>
          <w:tab w:val="num" w:pos="360"/>
        </w:tabs>
        <w:ind w:left="360" w:hanging="360"/>
      </w:pPr>
      <w:rPr>
        <w:rFonts w:hint="default"/>
      </w:rPr>
    </w:lvl>
    <w:lvl w:ilvl="1">
      <w:start w:val="1"/>
      <w:numFmt w:val="lowerRoman"/>
      <w:lvlText w:val="%2)"/>
      <w:lvlJc w:val="left"/>
      <w:pPr>
        <w:tabs>
          <w:tab w:val="num" w:pos="1440"/>
        </w:tabs>
        <w:ind w:left="1440" w:hanging="72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nsid w:val="38EF5C91"/>
    <w:multiLevelType w:val="hybridMultilevel"/>
    <w:tmpl w:val="46AC9708"/>
    <w:lvl w:ilvl="0" w:tplc="5B426814">
      <w:start w:val="1"/>
      <w:numFmt w:val="bullet"/>
      <w:lvlText w:val=""/>
      <w:lvlJc w:val="left"/>
      <w:pPr>
        <w:tabs>
          <w:tab w:val="num" w:pos="432"/>
        </w:tabs>
        <w:ind w:left="432" w:hanging="432"/>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390405F9"/>
    <w:multiLevelType w:val="hybridMultilevel"/>
    <w:tmpl w:val="7FE88914"/>
    <w:lvl w:ilvl="0" w:tplc="CD8C326A">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9">
    <w:nsid w:val="3CA30B7B"/>
    <w:multiLevelType w:val="hybridMultilevel"/>
    <w:tmpl w:val="973EC8C4"/>
    <w:lvl w:ilvl="0" w:tplc="F9E8FE18">
      <w:start w:val="3"/>
      <w:numFmt w:val="lowerRoman"/>
      <w:lvlText w:val="%1)"/>
      <w:lvlJc w:val="left"/>
      <w:pPr>
        <w:tabs>
          <w:tab w:val="num" w:pos="1299"/>
        </w:tabs>
        <w:ind w:left="1299"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0">
    <w:nsid w:val="3E5049B4"/>
    <w:multiLevelType w:val="hybridMultilevel"/>
    <w:tmpl w:val="6ADE5A78"/>
    <w:lvl w:ilvl="0" w:tplc="ED24096E">
      <w:start w:val="1"/>
      <w:numFmt w:val="bullet"/>
      <w:lvlText w:val=""/>
      <w:lvlJc w:val="left"/>
      <w:pPr>
        <w:tabs>
          <w:tab w:val="num" w:pos="360"/>
        </w:tabs>
        <w:ind w:left="0" w:firstLine="0"/>
      </w:pPr>
      <w:rPr>
        <w:rFonts w:ascii="Wingdings" w:hAnsi="Wingdings" w:hint="default"/>
      </w:rPr>
    </w:lvl>
    <w:lvl w:ilvl="1" w:tplc="D590B04C">
      <w:start w:val="1"/>
      <w:numFmt w:val="bullet"/>
      <w:lvlText w:val=""/>
      <w:lvlJc w:val="left"/>
      <w:pPr>
        <w:tabs>
          <w:tab w:val="num" w:pos="683"/>
        </w:tabs>
        <w:ind w:left="683" w:hanging="170"/>
      </w:pPr>
      <w:rPr>
        <w:rFonts w:ascii="Symbol" w:hAnsi="Symbol" w:hint="default"/>
      </w:rPr>
    </w:lvl>
    <w:lvl w:ilvl="2" w:tplc="04090005">
      <w:start w:val="1"/>
      <w:numFmt w:val="decimal"/>
      <w:lvlText w:val="%3."/>
      <w:lvlJc w:val="left"/>
      <w:pPr>
        <w:tabs>
          <w:tab w:val="num" w:pos="1593"/>
        </w:tabs>
        <w:ind w:left="1593" w:hanging="360"/>
      </w:pPr>
    </w:lvl>
    <w:lvl w:ilvl="3" w:tplc="04090001">
      <w:start w:val="1"/>
      <w:numFmt w:val="decimal"/>
      <w:lvlText w:val="%4."/>
      <w:lvlJc w:val="left"/>
      <w:pPr>
        <w:tabs>
          <w:tab w:val="num" w:pos="2313"/>
        </w:tabs>
        <w:ind w:left="2313" w:hanging="360"/>
      </w:pPr>
    </w:lvl>
    <w:lvl w:ilvl="4" w:tplc="04090003">
      <w:start w:val="1"/>
      <w:numFmt w:val="decimal"/>
      <w:lvlText w:val="%5."/>
      <w:lvlJc w:val="left"/>
      <w:pPr>
        <w:tabs>
          <w:tab w:val="num" w:pos="3033"/>
        </w:tabs>
        <w:ind w:left="3033" w:hanging="360"/>
      </w:pPr>
    </w:lvl>
    <w:lvl w:ilvl="5" w:tplc="04090005">
      <w:start w:val="1"/>
      <w:numFmt w:val="decimal"/>
      <w:lvlText w:val="%6."/>
      <w:lvlJc w:val="left"/>
      <w:pPr>
        <w:tabs>
          <w:tab w:val="num" w:pos="3753"/>
        </w:tabs>
        <w:ind w:left="3753" w:hanging="360"/>
      </w:pPr>
    </w:lvl>
    <w:lvl w:ilvl="6" w:tplc="04090001">
      <w:start w:val="1"/>
      <w:numFmt w:val="decimal"/>
      <w:lvlText w:val="%7."/>
      <w:lvlJc w:val="left"/>
      <w:pPr>
        <w:tabs>
          <w:tab w:val="num" w:pos="4473"/>
        </w:tabs>
        <w:ind w:left="4473" w:hanging="360"/>
      </w:pPr>
    </w:lvl>
    <w:lvl w:ilvl="7" w:tplc="04090003">
      <w:start w:val="1"/>
      <w:numFmt w:val="decimal"/>
      <w:lvlText w:val="%8."/>
      <w:lvlJc w:val="left"/>
      <w:pPr>
        <w:tabs>
          <w:tab w:val="num" w:pos="5193"/>
        </w:tabs>
        <w:ind w:left="5193" w:hanging="360"/>
      </w:pPr>
    </w:lvl>
    <w:lvl w:ilvl="8" w:tplc="04090005">
      <w:start w:val="1"/>
      <w:numFmt w:val="decimal"/>
      <w:lvlText w:val="%9."/>
      <w:lvlJc w:val="left"/>
      <w:pPr>
        <w:tabs>
          <w:tab w:val="num" w:pos="5913"/>
        </w:tabs>
        <w:ind w:left="5913" w:hanging="360"/>
      </w:pPr>
    </w:lvl>
  </w:abstractNum>
  <w:abstractNum w:abstractNumId="21">
    <w:nsid w:val="413124E4"/>
    <w:multiLevelType w:val="hybridMultilevel"/>
    <w:tmpl w:val="83002E2E"/>
    <w:lvl w:ilvl="0" w:tplc="ED24096E">
      <w:start w:val="1"/>
      <w:numFmt w:val="bullet"/>
      <w:lvlText w:val=""/>
      <w:lvlJc w:val="left"/>
      <w:pPr>
        <w:tabs>
          <w:tab w:val="num" w:pos="1539"/>
        </w:tabs>
        <w:ind w:left="1179" w:firstLine="0"/>
      </w:pPr>
      <w:rPr>
        <w:rFonts w:ascii="Wingdings" w:hAnsi="Wingdings" w:hint="default"/>
      </w:rPr>
    </w:lvl>
    <w:lvl w:ilvl="1" w:tplc="04090003">
      <w:start w:val="1"/>
      <w:numFmt w:val="bullet"/>
      <w:lvlText w:val="o"/>
      <w:lvlJc w:val="left"/>
      <w:pPr>
        <w:tabs>
          <w:tab w:val="num" w:pos="2052"/>
        </w:tabs>
        <w:ind w:left="2052" w:hanging="360"/>
      </w:pPr>
      <w:rPr>
        <w:rFonts w:ascii="Courier New" w:hAnsi="Courier New" w:cs="Times New Roman" w:hint="default"/>
      </w:rPr>
    </w:lvl>
    <w:lvl w:ilvl="2" w:tplc="04090005">
      <w:start w:val="1"/>
      <w:numFmt w:val="decimal"/>
      <w:lvlText w:val="%3."/>
      <w:lvlJc w:val="left"/>
      <w:pPr>
        <w:tabs>
          <w:tab w:val="num" w:pos="2772"/>
        </w:tabs>
        <w:ind w:left="2772" w:hanging="360"/>
      </w:pPr>
    </w:lvl>
    <w:lvl w:ilvl="3" w:tplc="04090001">
      <w:start w:val="1"/>
      <w:numFmt w:val="decimal"/>
      <w:lvlText w:val="%4."/>
      <w:lvlJc w:val="left"/>
      <w:pPr>
        <w:tabs>
          <w:tab w:val="num" w:pos="3492"/>
        </w:tabs>
        <w:ind w:left="3492" w:hanging="360"/>
      </w:pPr>
    </w:lvl>
    <w:lvl w:ilvl="4" w:tplc="04090003">
      <w:start w:val="1"/>
      <w:numFmt w:val="decimal"/>
      <w:lvlText w:val="%5."/>
      <w:lvlJc w:val="left"/>
      <w:pPr>
        <w:tabs>
          <w:tab w:val="num" w:pos="4212"/>
        </w:tabs>
        <w:ind w:left="4212" w:hanging="360"/>
      </w:pPr>
    </w:lvl>
    <w:lvl w:ilvl="5" w:tplc="04090005">
      <w:start w:val="1"/>
      <w:numFmt w:val="decimal"/>
      <w:lvlText w:val="%6."/>
      <w:lvlJc w:val="left"/>
      <w:pPr>
        <w:tabs>
          <w:tab w:val="num" w:pos="4932"/>
        </w:tabs>
        <w:ind w:left="4932" w:hanging="360"/>
      </w:pPr>
    </w:lvl>
    <w:lvl w:ilvl="6" w:tplc="04090001">
      <w:start w:val="1"/>
      <w:numFmt w:val="decimal"/>
      <w:lvlText w:val="%7."/>
      <w:lvlJc w:val="left"/>
      <w:pPr>
        <w:tabs>
          <w:tab w:val="num" w:pos="5652"/>
        </w:tabs>
        <w:ind w:left="5652" w:hanging="360"/>
      </w:pPr>
    </w:lvl>
    <w:lvl w:ilvl="7" w:tplc="04090003">
      <w:start w:val="1"/>
      <w:numFmt w:val="decimal"/>
      <w:lvlText w:val="%8."/>
      <w:lvlJc w:val="left"/>
      <w:pPr>
        <w:tabs>
          <w:tab w:val="num" w:pos="6372"/>
        </w:tabs>
        <w:ind w:left="6372" w:hanging="360"/>
      </w:pPr>
    </w:lvl>
    <w:lvl w:ilvl="8" w:tplc="04090005">
      <w:start w:val="1"/>
      <w:numFmt w:val="decimal"/>
      <w:lvlText w:val="%9."/>
      <w:lvlJc w:val="left"/>
      <w:pPr>
        <w:tabs>
          <w:tab w:val="num" w:pos="7092"/>
        </w:tabs>
        <w:ind w:left="7092" w:hanging="360"/>
      </w:pPr>
    </w:lvl>
  </w:abstractNum>
  <w:abstractNum w:abstractNumId="22">
    <w:nsid w:val="41F105A4"/>
    <w:multiLevelType w:val="multilevel"/>
    <w:tmpl w:val="D520E08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428B1EF1"/>
    <w:multiLevelType w:val="hybridMultilevel"/>
    <w:tmpl w:val="68F04E58"/>
    <w:lvl w:ilvl="0" w:tplc="9C18CBEE">
      <w:start w:val="1"/>
      <w:numFmt w:val="decimal"/>
      <w:lvlText w:val="5.%1"/>
      <w:lvlJc w:val="left"/>
      <w:pPr>
        <w:tabs>
          <w:tab w:val="num" w:pos="0"/>
        </w:tabs>
        <w:ind w:left="504" w:hanging="504"/>
      </w:pPr>
      <w:rPr>
        <w:rFonts w:hint="default"/>
      </w:rPr>
    </w:lvl>
    <w:lvl w:ilvl="1" w:tplc="B0F42D5A">
      <w:start w:val="1"/>
      <w:numFmt w:val="lowerLetter"/>
      <w:lvlText w:val="%2)"/>
      <w:lvlJc w:val="left"/>
      <w:pPr>
        <w:tabs>
          <w:tab w:val="num" w:pos="1477"/>
        </w:tabs>
        <w:ind w:left="1477" w:hanging="397"/>
      </w:pPr>
      <w:rPr>
        <w:rFonts w:ascii="Arial" w:hAnsi="Arial" w:cs="Times New Roman" w:hint="default"/>
        <w:b w:val="0"/>
        <w:i w:val="0"/>
        <w:color w:val="auto"/>
        <w:sz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45824905"/>
    <w:multiLevelType w:val="hybridMultilevel"/>
    <w:tmpl w:val="8864C560"/>
    <w:lvl w:ilvl="0" w:tplc="138E9170">
      <w:start w:val="1"/>
      <w:numFmt w:val="decimal"/>
      <w:lvlText w:val="5.%1"/>
      <w:lvlJc w:val="left"/>
      <w:pPr>
        <w:tabs>
          <w:tab w:val="num" w:pos="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477D4DFB"/>
    <w:multiLevelType w:val="hybridMultilevel"/>
    <w:tmpl w:val="8B76CEB6"/>
    <w:lvl w:ilvl="0" w:tplc="CD8C326A">
      <w:start w:val="1"/>
      <w:numFmt w:val="decimal"/>
      <w:lvlText w:val="%1."/>
      <w:lvlJc w:val="left"/>
      <w:pPr>
        <w:tabs>
          <w:tab w:val="num" w:pos="360"/>
        </w:tabs>
        <w:ind w:left="360" w:hanging="360"/>
      </w:pPr>
      <w:rPr>
        <w:rFonts w:hint="default"/>
      </w:rPr>
    </w:lvl>
    <w:lvl w:ilvl="1" w:tplc="B0F42D5A">
      <w:start w:val="1"/>
      <w:numFmt w:val="lowerLetter"/>
      <w:lvlText w:val="%2)"/>
      <w:lvlJc w:val="left"/>
      <w:pPr>
        <w:tabs>
          <w:tab w:val="num" w:pos="1117"/>
        </w:tabs>
        <w:ind w:left="1117" w:hanging="397"/>
      </w:pPr>
      <w:rPr>
        <w:rFonts w:ascii="Arial" w:hAnsi="Arial" w:cs="Times New Roman" w:hint="default"/>
        <w:b w:val="0"/>
        <w:i w:val="0"/>
        <w:color w:val="auto"/>
        <w:sz w:val="22"/>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6">
    <w:nsid w:val="4D741AFB"/>
    <w:multiLevelType w:val="hybridMultilevel"/>
    <w:tmpl w:val="A7062D74"/>
    <w:lvl w:ilvl="0" w:tplc="EE14F49C">
      <w:start w:val="1"/>
      <w:numFmt w:val="bullet"/>
      <w:lvlText w:val=""/>
      <w:lvlJc w:val="left"/>
      <w:pPr>
        <w:tabs>
          <w:tab w:val="num" w:pos="1620"/>
        </w:tabs>
        <w:ind w:left="16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4DCD7A17"/>
    <w:multiLevelType w:val="hybridMultilevel"/>
    <w:tmpl w:val="2B443A90"/>
    <w:lvl w:ilvl="0" w:tplc="B0F42D5A">
      <w:start w:val="1"/>
      <w:numFmt w:val="lowerLetter"/>
      <w:lvlText w:val="%1)"/>
      <w:lvlJc w:val="left"/>
      <w:pPr>
        <w:tabs>
          <w:tab w:val="num" w:pos="397"/>
        </w:tabs>
        <w:ind w:left="397" w:hanging="397"/>
      </w:pPr>
      <w:rPr>
        <w:rFonts w:ascii="Arial" w:hAnsi="Arial" w:cs="Times New Roman" w:hint="default"/>
        <w:b w:val="0"/>
        <w:i w:val="0"/>
        <w:color w:val="auto"/>
        <w:sz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nsid w:val="50BC7385"/>
    <w:multiLevelType w:val="hybridMultilevel"/>
    <w:tmpl w:val="2D5A5464"/>
    <w:lvl w:ilvl="0" w:tplc="7B18DD86">
      <w:start w:val="1"/>
      <w:numFmt w:val="decimal"/>
      <w:lvlText w:val="%1."/>
      <w:lvlJc w:val="left"/>
      <w:pPr>
        <w:tabs>
          <w:tab w:val="num" w:pos="1287"/>
        </w:tabs>
        <w:ind w:left="128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52386B32"/>
    <w:multiLevelType w:val="hybridMultilevel"/>
    <w:tmpl w:val="341686F4"/>
    <w:lvl w:ilvl="0" w:tplc="5B426814">
      <w:start w:val="1"/>
      <w:numFmt w:val="bullet"/>
      <w:lvlText w:val=""/>
      <w:lvlJc w:val="left"/>
      <w:pPr>
        <w:tabs>
          <w:tab w:val="num" w:pos="432"/>
        </w:tabs>
        <w:ind w:left="432" w:hanging="432"/>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53A70740"/>
    <w:multiLevelType w:val="hybridMultilevel"/>
    <w:tmpl w:val="AB2C596C"/>
    <w:lvl w:ilvl="0" w:tplc="5B426814">
      <w:start w:val="1"/>
      <w:numFmt w:val="bullet"/>
      <w:lvlText w:val=""/>
      <w:lvlJc w:val="left"/>
      <w:pPr>
        <w:tabs>
          <w:tab w:val="num" w:pos="432"/>
        </w:tabs>
        <w:ind w:left="432" w:hanging="432"/>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57645DB6"/>
    <w:multiLevelType w:val="hybridMultilevel"/>
    <w:tmpl w:val="BD62D468"/>
    <w:lvl w:ilvl="0" w:tplc="ED24096E">
      <w:start w:val="1"/>
      <w:numFmt w:val="bullet"/>
      <w:lvlText w:val=""/>
      <w:lvlJc w:val="left"/>
      <w:pPr>
        <w:tabs>
          <w:tab w:val="num" w:pos="360"/>
        </w:tabs>
        <w:ind w:left="0" w:firstLine="0"/>
      </w:pPr>
      <w:rPr>
        <w:rFonts w:ascii="Wingdings" w:hAnsi="Wingdings" w:hint="default"/>
      </w:rPr>
    </w:lvl>
    <w:lvl w:ilvl="1" w:tplc="D590B04C">
      <w:start w:val="1"/>
      <w:numFmt w:val="bullet"/>
      <w:lvlText w:val=""/>
      <w:lvlJc w:val="left"/>
      <w:pPr>
        <w:tabs>
          <w:tab w:val="num" w:pos="530"/>
        </w:tabs>
        <w:ind w:left="530" w:hanging="170"/>
      </w:pPr>
      <w:rPr>
        <w:rFonts w:ascii="Symbol" w:hAnsi="Symbol" w:hint="default"/>
      </w:rPr>
    </w:lvl>
    <w:lvl w:ilvl="2" w:tplc="04090005">
      <w:start w:val="1"/>
      <w:numFmt w:val="decimal"/>
      <w:lvlText w:val="%3."/>
      <w:lvlJc w:val="left"/>
      <w:pPr>
        <w:tabs>
          <w:tab w:val="num" w:pos="1440"/>
        </w:tabs>
        <w:ind w:left="1440" w:hanging="360"/>
      </w:pPr>
    </w:lvl>
    <w:lvl w:ilvl="3" w:tplc="04090001">
      <w:start w:val="1"/>
      <w:numFmt w:val="decimal"/>
      <w:lvlText w:val="%4."/>
      <w:lvlJc w:val="left"/>
      <w:pPr>
        <w:tabs>
          <w:tab w:val="num" w:pos="2160"/>
        </w:tabs>
        <w:ind w:left="2160" w:hanging="360"/>
      </w:pPr>
    </w:lvl>
    <w:lvl w:ilvl="4" w:tplc="04090003">
      <w:start w:val="1"/>
      <w:numFmt w:val="decimal"/>
      <w:lvlText w:val="%5."/>
      <w:lvlJc w:val="left"/>
      <w:pPr>
        <w:tabs>
          <w:tab w:val="num" w:pos="2880"/>
        </w:tabs>
        <w:ind w:left="2880" w:hanging="360"/>
      </w:pPr>
    </w:lvl>
    <w:lvl w:ilvl="5" w:tplc="04090005">
      <w:start w:val="1"/>
      <w:numFmt w:val="decimal"/>
      <w:lvlText w:val="%6."/>
      <w:lvlJc w:val="left"/>
      <w:pPr>
        <w:tabs>
          <w:tab w:val="num" w:pos="3600"/>
        </w:tabs>
        <w:ind w:left="3600" w:hanging="360"/>
      </w:pPr>
    </w:lvl>
    <w:lvl w:ilvl="6" w:tplc="04090001">
      <w:start w:val="1"/>
      <w:numFmt w:val="decimal"/>
      <w:lvlText w:val="%7."/>
      <w:lvlJc w:val="left"/>
      <w:pPr>
        <w:tabs>
          <w:tab w:val="num" w:pos="4320"/>
        </w:tabs>
        <w:ind w:left="4320" w:hanging="360"/>
      </w:pPr>
    </w:lvl>
    <w:lvl w:ilvl="7" w:tplc="04090003">
      <w:start w:val="1"/>
      <w:numFmt w:val="decimal"/>
      <w:lvlText w:val="%8."/>
      <w:lvlJc w:val="left"/>
      <w:pPr>
        <w:tabs>
          <w:tab w:val="num" w:pos="5040"/>
        </w:tabs>
        <w:ind w:left="5040" w:hanging="360"/>
      </w:pPr>
    </w:lvl>
    <w:lvl w:ilvl="8" w:tplc="04090005">
      <w:start w:val="1"/>
      <w:numFmt w:val="decimal"/>
      <w:lvlText w:val="%9."/>
      <w:lvlJc w:val="left"/>
      <w:pPr>
        <w:tabs>
          <w:tab w:val="num" w:pos="5760"/>
        </w:tabs>
        <w:ind w:left="5760" w:hanging="360"/>
      </w:pPr>
    </w:lvl>
  </w:abstractNum>
  <w:abstractNum w:abstractNumId="32">
    <w:nsid w:val="59AE2E2B"/>
    <w:multiLevelType w:val="multilevel"/>
    <w:tmpl w:val="0EF40F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3">
    <w:nsid w:val="59BF3681"/>
    <w:multiLevelType w:val="hybridMultilevel"/>
    <w:tmpl w:val="4E0CA950"/>
    <w:lvl w:ilvl="0" w:tplc="ED24096E">
      <w:start w:val="1"/>
      <w:numFmt w:val="bullet"/>
      <w:lvlText w:val=""/>
      <w:lvlJc w:val="left"/>
      <w:pPr>
        <w:tabs>
          <w:tab w:val="num" w:pos="1080"/>
        </w:tabs>
        <w:ind w:left="720" w:firstLine="0"/>
      </w:pPr>
      <w:rPr>
        <w:rFonts w:ascii="Wingdings" w:hAnsi="Wingdings" w:hint="default"/>
      </w:rPr>
    </w:lvl>
    <w:lvl w:ilvl="1" w:tplc="04090003">
      <w:start w:val="1"/>
      <w:numFmt w:val="bullet"/>
      <w:lvlText w:val="o"/>
      <w:lvlJc w:val="left"/>
      <w:pPr>
        <w:tabs>
          <w:tab w:val="num" w:pos="1593"/>
        </w:tabs>
        <w:ind w:left="1593"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5B2F5CC4"/>
    <w:multiLevelType w:val="hybridMultilevel"/>
    <w:tmpl w:val="1DCEC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C381CD9"/>
    <w:multiLevelType w:val="hybridMultilevel"/>
    <w:tmpl w:val="CA105C9C"/>
    <w:lvl w:ilvl="0" w:tplc="B0F42D5A">
      <w:start w:val="1"/>
      <w:numFmt w:val="lowerLetter"/>
      <w:lvlText w:val="%1)"/>
      <w:lvlJc w:val="left"/>
      <w:pPr>
        <w:tabs>
          <w:tab w:val="num" w:pos="757"/>
        </w:tabs>
        <w:ind w:left="757" w:hanging="397"/>
      </w:pPr>
      <w:rPr>
        <w:rFonts w:ascii="Arial" w:hAnsi="Arial" w:cs="Times New Roman" w:hint="default"/>
        <w:b w:val="0"/>
        <w:i w:val="0"/>
        <w:color w:val="auto"/>
        <w:sz w:val="22"/>
      </w:rPr>
    </w:lvl>
    <w:lvl w:ilvl="1" w:tplc="C5528A20">
      <w:start w:val="1"/>
      <w:numFmt w:val="lowerLetter"/>
      <w:lvlText w:val="%2)"/>
      <w:lvlJc w:val="left"/>
      <w:pPr>
        <w:tabs>
          <w:tab w:val="num" w:pos="1440"/>
        </w:tabs>
        <w:ind w:left="144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36">
    <w:nsid w:val="65704D6B"/>
    <w:multiLevelType w:val="hybridMultilevel"/>
    <w:tmpl w:val="AC56DF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67A85DA1"/>
    <w:multiLevelType w:val="hybridMultilevel"/>
    <w:tmpl w:val="66A42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04C7487"/>
    <w:multiLevelType w:val="hybridMultilevel"/>
    <w:tmpl w:val="821AC076"/>
    <w:lvl w:ilvl="0" w:tplc="825A5FD2">
      <w:start w:val="14"/>
      <w:numFmt w:val="bullet"/>
      <w:lvlText w:val=""/>
      <w:lvlJc w:val="left"/>
      <w:pPr>
        <w:tabs>
          <w:tab w:val="num" w:pos="360"/>
        </w:tabs>
        <w:ind w:left="360" w:hanging="360"/>
      </w:pPr>
      <w:rPr>
        <w:rFonts w:ascii="Symbol" w:eastAsia="Times New Roman"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nsid w:val="751D39CB"/>
    <w:multiLevelType w:val="hybridMultilevel"/>
    <w:tmpl w:val="DA1045EA"/>
    <w:lvl w:ilvl="0" w:tplc="4ADC65DC">
      <w:start w:val="1"/>
      <w:numFmt w:val="bullet"/>
      <w:lvlText w:val=""/>
      <w:lvlJc w:val="left"/>
      <w:pPr>
        <w:tabs>
          <w:tab w:val="num" w:pos="360"/>
        </w:tabs>
        <w:ind w:left="360" w:hanging="360"/>
      </w:pPr>
      <w:rPr>
        <w:rFonts w:ascii="Symbol" w:hAnsi="Symbol" w:hint="default"/>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nsid w:val="76E760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79EF0B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7A1B2F87"/>
    <w:multiLevelType w:val="multilevel"/>
    <w:tmpl w:val="5C22ED3C"/>
    <w:lvl w:ilvl="0">
      <w:start w:val="1"/>
      <w:numFmt w:val="decimal"/>
      <w:lvlText w:val="5.%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2"/>
  </w:num>
  <w:num w:numId="2">
    <w:abstractNumId w:val="36"/>
  </w:num>
  <w:num w:numId="3">
    <w:abstractNumId w:val="15"/>
  </w:num>
  <w:num w:numId="4">
    <w:abstractNumId w:val="24"/>
  </w:num>
  <w:num w:numId="5">
    <w:abstractNumId w:val="1"/>
  </w:num>
  <w:num w:numId="6">
    <w:abstractNumId w:val="23"/>
  </w:num>
  <w:num w:numId="7">
    <w:abstractNumId w:val="42"/>
  </w:num>
  <w:num w:numId="8">
    <w:abstractNumId w:val="10"/>
  </w:num>
  <w:num w:numId="9">
    <w:abstractNumId w:val="26"/>
  </w:num>
  <w:num w:numId="10">
    <w:abstractNumId w:val="11"/>
  </w:num>
  <w:num w:numId="11">
    <w:abstractNumId w:val="17"/>
  </w:num>
  <w:num w:numId="12">
    <w:abstractNumId w:val="7"/>
  </w:num>
  <w:num w:numId="13">
    <w:abstractNumId w:val="9"/>
  </w:num>
  <w:num w:numId="14">
    <w:abstractNumId w:val="40"/>
  </w:num>
  <w:num w:numId="15">
    <w:abstractNumId w:val="30"/>
  </w:num>
  <w:num w:numId="16">
    <w:abstractNumId w:val="21"/>
  </w:num>
  <w:num w:numId="17">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num>
  <w:num w:numId="21">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41"/>
  </w:num>
  <w:num w:numId="25">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29"/>
  </w:num>
  <w:num w:numId="29">
    <w:abstractNumId w:val="25"/>
  </w:num>
  <w:num w:numId="30">
    <w:abstractNumId w:val="32"/>
  </w:num>
  <w:num w:numId="31">
    <w:abstractNumId w:val="35"/>
  </w:num>
  <w:num w:numId="32">
    <w:abstractNumId w:val="12"/>
  </w:num>
  <w:num w:numId="33">
    <w:abstractNumId w:val="18"/>
  </w:num>
  <w:num w:numId="34">
    <w:abstractNumId w:val="14"/>
  </w:num>
  <w:num w:numId="35">
    <w:abstractNumId w:val="2"/>
  </w:num>
  <w:num w:numId="36">
    <w:abstractNumId w:val="13"/>
  </w:num>
  <w:num w:numId="37">
    <w:abstractNumId w:val="16"/>
  </w:num>
  <w:num w:numId="38">
    <w:abstractNumId w:val="27"/>
  </w:num>
  <w:num w:numId="39">
    <w:abstractNumId w:val="8"/>
  </w:num>
  <w:num w:numId="40">
    <w:abstractNumId w:val="0"/>
  </w:num>
  <w:num w:numId="41">
    <w:abstractNumId w:val="38"/>
  </w:num>
  <w:num w:numId="42">
    <w:abstractNumId w:val="4"/>
  </w:num>
  <w:num w:numId="43">
    <w:abstractNumId w:val="39"/>
  </w:num>
  <w:num w:numId="44">
    <w:abstractNumId w:val="34"/>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E0F"/>
    <w:rsid w:val="0000304F"/>
    <w:rsid w:val="000245E5"/>
    <w:rsid w:val="00027C7B"/>
    <w:rsid w:val="00037B91"/>
    <w:rsid w:val="000409A9"/>
    <w:rsid w:val="00042E26"/>
    <w:rsid w:val="000531DD"/>
    <w:rsid w:val="000749FC"/>
    <w:rsid w:val="00096B7D"/>
    <w:rsid w:val="000A4D82"/>
    <w:rsid w:val="000A5B68"/>
    <w:rsid w:val="000B7DD9"/>
    <w:rsid w:val="000C23ED"/>
    <w:rsid w:val="000C65D5"/>
    <w:rsid w:val="00117534"/>
    <w:rsid w:val="0012742A"/>
    <w:rsid w:val="001426BD"/>
    <w:rsid w:val="00153373"/>
    <w:rsid w:val="001608C6"/>
    <w:rsid w:val="00166B40"/>
    <w:rsid w:val="0018114A"/>
    <w:rsid w:val="001B0ADF"/>
    <w:rsid w:val="001B0E0F"/>
    <w:rsid w:val="001D64E4"/>
    <w:rsid w:val="001E53B9"/>
    <w:rsid w:val="001E750B"/>
    <w:rsid w:val="00257578"/>
    <w:rsid w:val="00295E49"/>
    <w:rsid w:val="0029655A"/>
    <w:rsid w:val="002C2595"/>
    <w:rsid w:val="002C372B"/>
    <w:rsid w:val="002E03B5"/>
    <w:rsid w:val="002F2640"/>
    <w:rsid w:val="002F5D63"/>
    <w:rsid w:val="00314C16"/>
    <w:rsid w:val="00355E66"/>
    <w:rsid w:val="0037307F"/>
    <w:rsid w:val="00373C23"/>
    <w:rsid w:val="00373D62"/>
    <w:rsid w:val="00383953"/>
    <w:rsid w:val="003938D0"/>
    <w:rsid w:val="003957A0"/>
    <w:rsid w:val="003A2835"/>
    <w:rsid w:val="003A6E0A"/>
    <w:rsid w:val="003B18B7"/>
    <w:rsid w:val="003B5B70"/>
    <w:rsid w:val="003E47A8"/>
    <w:rsid w:val="003F2245"/>
    <w:rsid w:val="003F4C53"/>
    <w:rsid w:val="00401616"/>
    <w:rsid w:val="00436CEC"/>
    <w:rsid w:val="00474F30"/>
    <w:rsid w:val="004B6E27"/>
    <w:rsid w:val="004D7BD8"/>
    <w:rsid w:val="004E47A3"/>
    <w:rsid w:val="004F561A"/>
    <w:rsid w:val="004F7ECC"/>
    <w:rsid w:val="00506E78"/>
    <w:rsid w:val="0051729F"/>
    <w:rsid w:val="00532673"/>
    <w:rsid w:val="00571091"/>
    <w:rsid w:val="0057554D"/>
    <w:rsid w:val="005771A3"/>
    <w:rsid w:val="00596825"/>
    <w:rsid w:val="005A3890"/>
    <w:rsid w:val="005C545A"/>
    <w:rsid w:val="005E4B98"/>
    <w:rsid w:val="005F15E2"/>
    <w:rsid w:val="006051BF"/>
    <w:rsid w:val="0062517E"/>
    <w:rsid w:val="00625963"/>
    <w:rsid w:val="00626CEE"/>
    <w:rsid w:val="00627A84"/>
    <w:rsid w:val="006B60F6"/>
    <w:rsid w:val="006B7DB7"/>
    <w:rsid w:val="006C2F8C"/>
    <w:rsid w:val="006F3851"/>
    <w:rsid w:val="00703A59"/>
    <w:rsid w:val="00714342"/>
    <w:rsid w:val="00715C5F"/>
    <w:rsid w:val="00791652"/>
    <w:rsid w:val="007A1A84"/>
    <w:rsid w:val="007A1EB2"/>
    <w:rsid w:val="007B42C2"/>
    <w:rsid w:val="007B5D0D"/>
    <w:rsid w:val="007D681C"/>
    <w:rsid w:val="0081743A"/>
    <w:rsid w:val="00821400"/>
    <w:rsid w:val="0082295E"/>
    <w:rsid w:val="0082402C"/>
    <w:rsid w:val="00843EDD"/>
    <w:rsid w:val="0085441B"/>
    <w:rsid w:val="00865919"/>
    <w:rsid w:val="00887EEE"/>
    <w:rsid w:val="00890F9E"/>
    <w:rsid w:val="008955C0"/>
    <w:rsid w:val="008A79B3"/>
    <w:rsid w:val="008B0235"/>
    <w:rsid w:val="008B5C0C"/>
    <w:rsid w:val="008D0EF2"/>
    <w:rsid w:val="00923C59"/>
    <w:rsid w:val="009266F9"/>
    <w:rsid w:val="0093051F"/>
    <w:rsid w:val="009307B2"/>
    <w:rsid w:val="00932016"/>
    <w:rsid w:val="00942BA4"/>
    <w:rsid w:val="009615B1"/>
    <w:rsid w:val="0096306E"/>
    <w:rsid w:val="00970CE5"/>
    <w:rsid w:val="00984756"/>
    <w:rsid w:val="00986959"/>
    <w:rsid w:val="00992D43"/>
    <w:rsid w:val="00997CA5"/>
    <w:rsid w:val="009B5F9A"/>
    <w:rsid w:val="009E2D2B"/>
    <w:rsid w:val="00A04E40"/>
    <w:rsid w:val="00A10171"/>
    <w:rsid w:val="00A146DD"/>
    <w:rsid w:val="00A2592A"/>
    <w:rsid w:val="00A313EA"/>
    <w:rsid w:val="00A32CA5"/>
    <w:rsid w:val="00A47C7A"/>
    <w:rsid w:val="00A52FF5"/>
    <w:rsid w:val="00A6145E"/>
    <w:rsid w:val="00A70D5C"/>
    <w:rsid w:val="00A7375F"/>
    <w:rsid w:val="00A77D62"/>
    <w:rsid w:val="00A86BCE"/>
    <w:rsid w:val="00AA0D9C"/>
    <w:rsid w:val="00AB07FA"/>
    <w:rsid w:val="00AC0FF1"/>
    <w:rsid w:val="00AC6B15"/>
    <w:rsid w:val="00AC777F"/>
    <w:rsid w:val="00AF1FCC"/>
    <w:rsid w:val="00B01484"/>
    <w:rsid w:val="00B3704B"/>
    <w:rsid w:val="00B537C9"/>
    <w:rsid w:val="00B648BB"/>
    <w:rsid w:val="00BA0589"/>
    <w:rsid w:val="00BB0115"/>
    <w:rsid w:val="00BB3A7A"/>
    <w:rsid w:val="00C04D93"/>
    <w:rsid w:val="00C10603"/>
    <w:rsid w:val="00C27342"/>
    <w:rsid w:val="00C37C94"/>
    <w:rsid w:val="00C45FD2"/>
    <w:rsid w:val="00C50104"/>
    <w:rsid w:val="00C5436A"/>
    <w:rsid w:val="00C561F8"/>
    <w:rsid w:val="00C759A3"/>
    <w:rsid w:val="00C84227"/>
    <w:rsid w:val="00C844B3"/>
    <w:rsid w:val="00CC4A42"/>
    <w:rsid w:val="00CC4F23"/>
    <w:rsid w:val="00D2312E"/>
    <w:rsid w:val="00D4108A"/>
    <w:rsid w:val="00D43F59"/>
    <w:rsid w:val="00D44460"/>
    <w:rsid w:val="00D507E1"/>
    <w:rsid w:val="00D861B5"/>
    <w:rsid w:val="00D90CF8"/>
    <w:rsid w:val="00DA2BF1"/>
    <w:rsid w:val="00DB13A0"/>
    <w:rsid w:val="00DC3A27"/>
    <w:rsid w:val="00DC4D91"/>
    <w:rsid w:val="00DD03D6"/>
    <w:rsid w:val="00DD509C"/>
    <w:rsid w:val="00DE062F"/>
    <w:rsid w:val="00DE67F1"/>
    <w:rsid w:val="00DE7E52"/>
    <w:rsid w:val="00E116A4"/>
    <w:rsid w:val="00E155AF"/>
    <w:rsid w:val="00E32618"/>
    <w:rsid w:val="00E33712"/>
    <w:rsid w:val="00E56AC5"/>
    <w:rsid w:val="00E66364"/>
    <w:rsid w:val="00E7547F"/>
    <w:rsid w:val="00E825CA"/>
    <w:rsid w:val="00E91C27"/>
    <w:rsid w:val="00E91C4A"/>
    <w:rsid w:val="00EA75C1"/>
    <w:rsid w:val="00F2531F"/>
    <w:rsid w:val="00F44118"/>
    <w:rsid w:val="00F537CB"/>
    <w:rsid w:val="00F575C0"/>
    <w:rsid w:val="00F87977"/>
    <w:rsid w:val="00F92519"/>
    <w:rsid w:val="00F94BF4"/>
    <w:rsid w:val="00F95A4C"/>
    <w:rsid w:val="00FA734D"/>
    <w:rsid w:val="00FC2FC2"/>
    <w:rsid w:val="00FC3085"/>
    <w:rsid w:val="00FE1299"/>
    <w:rsid w:val="00FE1D92"/>
    <w:rsid w:val="00FF2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6">
    <w:name w:val="heading 6"/>
    <w:basedOn w:val="Normal"/>
    <w:next w:val="Normal"/>
    <w:qFormat/>
    <w:rsid w:val="00BB0115"/>
    <w:pPr>
      <w:widowControl w:val="0"/>
      <w:tabs>
        <w:tab w:val="left" w:pos="1152"/>
      </w:tabs>
      <w:spacing w:before="240" w:after="60"/>
      <w:ind w:left="1152" w:hanging="1152"/>
      <w:outlineLvl w:val="5"/>
    </w:pPr>
    <w:rPr>
      <w:i/>
      <w:sz w:val="22"/>
      <w:szCs w:val="20"/>
    </w:rPr>
  </w:style>
  <w:style w:type="paragraph" w:styleId="Heading7">
    <w:name w:val="heading 7"/>
    <w:basedOn w:val="Normal"/>
    <w:next w:val="Normal"/>
    <w:qFormat/>
    <w:rsid w:val="00BB0115"/>
    <w:pPr>
      <w:widowControl w:val="0"/>
      <w:tabs>
        <w:tab w:val="left" w:pos="1296"/>
      </w:tabs>
      <w:spacing w:before="240" w:after="60"/>
      <w:ind w:left="1296" w:hanging="1296"/>
      <w:outlineLvl w:val="6"/>
    </w:pPr>
    <w:rPr>
      <w:rFonts w:ascii="Arial"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1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F2EDD"/>
    <w:pPr>
      <w:tabs>
        <w:tab w:val="center" w:pos="4153"/>
        <w:tab w:val="right" w:pos="8306"/>
      </w:tabs>
    </w:pPr>
  </w:style>
  <w:style w:type="paragraph" w:styleId="Footer">
    <w:name w:val="footer"/>
    <w:basedOn w:val="Normal"/>
    <w:rsid w:val="00FF2EDD"/>
    <w:pPr>
      <w:tabs>
        <w:tab w:val="center" w:pos="4153"/>
        <w:tab w:val="right" w:pos="8306"/>
      </w:tabs>
    </w:pPr>
  </w:style>
  <w:style w:type="character" w:styleId="PageNumber">
    <w:name w:val="page number"/>
    <w:basedOn w:val="DefaultParagraphFont"/>
    <w:rsid w:val="004D7BD8"/>
  </w:style>
  <w:style w:type="character" w:styleId="CommentReference">
    <w:name w:val="annotation reference"/>
    <w:basedOn w:val="DefaultParagraphFont"/>
    <w:semiHidden/>
    <w:rsid w:val="00626CEE"/>
    <w:rPr>
      <w:sz w:val="16"/>
      <w:szCs w:val="16"/>
    </w:rPr>
  </w:style>
  <w:style w:type="paragraph" w:styleId="CommentText">
    <w:name w:val="annotation text"/>
    <w:basedOn w:val="Normal"/>
    <w:semiHidden/>
    <w:rsid w:val="00626CEE"/>
    <w:pPr>
      <w:widowControl w:val="0"/>
      <w:spacing w:before="60" w:after="60"/>
    </w:pPr>
    <w:rPr>
      <w:sz w:val="20"/>
      <w:szCs w:val="20"/>
      <w:lang w:val="en-US" w:eastAsia="en-US"/>
    </w:rPr>
  </w:style>
  <w:style w:type="paragraph" w:customStyle="1" w:styleId="TOCBase">
    <w:name w:val="TOC Base"/>
    <w:basedOn w:val="Normal"/>
    <w:rsid w:val="000A4D82"/>
    <w:pPr>
      <w:tabs>
        <w:tab w:val="right" w:pos="9400"/>
      </w:tabs>
      <w:autoSpaceDE w:val="0"/>
      <w:autoSpaceDN w:val="0"/>
    </w:pPr>
    <w:rPr>
      <w:sz w:val="20"/>
      <w:lang w:eastAsia="en-US"/>
    </w:rPr>
  </w:style>
  <w:style w:type="paragraph" w:styleId="BodyTextIndent2">
    <w:name w:val="Body Text Indent 2"/>
    <w:basedOn w:val="Normal"/>
    <w:rsid w:val="00BB0115"/>
    <w:pPr>
      <w:widowControl w:val="0"/>
      <w:spacing w:before="60" w:after="60"/>
      <w:ind w:left="578" w:hanging="720"/>
      <w:jc w:val="both"/>
    </w:pPr>
    <w:rPr>
      <w:szCs w:val="20"/>
    </w:rPr>
  </w:style>
  <w:style w:type="paragraph" w:styleId="BodyTextIndent">
    <w:name w:val="Body Text Indent"/>
    <w:basedOn w:val="Normal"/>
    <w:rsid w:val="00BB0115"/>
    <w:pPr>
      <w:spacing w:after="120"/>
      <w:ind w:left="283"/>
    </w:pPr>
  </w:style>
  <w:style w:type="paragraph" w:styleId="BodyTextIndent3">
    <w:name w:val="Body Text Indent 3"/>
    <w:basedOn w:val="Normal"/>
    <w:rsid w:val="00BB0115"/>
    <w:pPr>
      <w:spacing w:after="120"/>
      <w:ind w:left="283"/>
    </w:pPr>
    <w:rPr>
      <w:sz w:val="16"/>
      <w:szCs w:val="16"/>
    </w:rPr>
  </w:style>
  <w:style w:type="paragraph" w:styleId="BodyText">
    <w:name w:val="Body Text"/>
    <w:basedOn w:val="Normal"/>
    <w:rsid w:val="00E56AC5"/>
    <w:pPr>
      <w:spacing w:after="120"/>
    </w:pPr>
  </w:style>
  <w:style w:type="paragraph" w:styleId="BalloonText">
    <w:name w:val="Balloon Text"/>
    <w:basedOn w:val="Normal"/>
    <w:semiHidden/>
    <w:rsid w:val="00CC4F23"/>
    <w:rPr>
      <w:rFonts w:ascii="Tahoma" w:hAnsi="Tahoma" w:cs="Tahoma"/>
      <w:sz w:val="16"/>
      <w:szCs w:val="16"/>
    </w:rPr>
  </w:style>
  <w:style w:type="paragraph" w:styleId="ListParagraph">
    <w:name w:val="List Paragraph"/>
    <w:basedOn w:val="Normal"/>
    <w:uiPriority w:val="34"/>
    <w:qFormat/>
    <w:rsid w:val="00506E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6">
    <w:name w:val="heading 6"/>
    <w:basedOn w:val="Normal"/>
    <w:next w:val="Normal"/>
    <w:qFormat/>
    <w:rsid w:val="00BB0115"/>
    <w:pPr>
      <w:widowControl w:val="0"/>
      <w:tabs>
        <w:tab w:val="left" w:pos="1152"/>
      </w:tabs>
      <w:spacing w:before="240" w:after="60"/>
      <w:ind w:left="1152" w:hanging="1152"/>
      <w:outlineLvl w:val="5"/>
    </w:pPr>
    <w:rPr>
      <w:i/>
      <w:sz w:val="22"/>
      <w:szCs w:val="20"/>
    </w:rPr>
  </w:style>
  <w:style w:type="paragraph" w:styleId="Heading7">
    <w:name w:val="heading 7"/>
    <w:basedOn w:val="Normal"/>
    <w:next w:val="Normal"/>
    <w:qFormat/>
    <w:rsid w:val="00BB0115"/>
    <w:pPr>
      <w:widowControl w:val="0"/>
      <w:tabs>
        <w:tab w:val="left" w:pos="1296"/>
      </w:tabs>
      <w:spacing w:before="240" w:after="60"/>
      <w:ind w:left="1296" w:hanging="1296"/>
      <w:outlineLvl w:val="6"/>
    </w:pPr>
    <w:rPr>
      <w:rFonts w:ascii="Arial"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1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F2EDD"/>
    <w:pPr>
      <w:tabs>
        <w:tab w:val="center" w:pos="4153"/>
        <w:tab w:val="right" w:pos="8306"/>
      </w:tabs>
    </w:pPr>
  </w:style>
  <w:style w:type="paragraph" w:styleId="Footer">
    <w:name w:val="footer"/>
    <w:basedOn w:val="Normal"/>
    <w:rsid w:val="00FF2EDD"/>
    <w:pPr>
      <w:tabs>
        <w:tab w:val="center" w:pos="4153"/>
        <w:tab w:val="right" w:pos="8306"/>
      </w:tabs>
    </w:pPr>
  </w:style>
  <w:style w:type="character" w:styleId="PageNumber">
    <w:name w:val="page number"/>
    <w:basedOn w:val="DefaultParagraphFont"/>
    <w:rsid w:val="004D7BD8"/>
  </w:style>
  <w:style w:type="character" w:styleId="CommentReference">
    <w:name w:val="annotation reference"/>
    <w:basedOn w:val="DefaultParagraphFont"/>
    <w:semiHidden/>
    <w:rsid w:val="00626CEE"/>
    <w:rPr>
      <w:sz w:val="16"/>
      <w:szCs w:val="16"/>
    </w:rPr>
  </w:style>
  <w:style w:type="paragraph" w:styleId="CommentText">
    <w:name w:val="annotation text"/>
    <w:basedOn w:val="Normal"/>
    <w:semiHidden/>
    <w:rsid w:val="00626CEE"/>
    <w:pPr>
      <w:widowControl w:val="0"/>
      <w:spacing w:before="60" w:after="60"/>
    </w:pPr>
    <w:rPr>
      <w:sz w:val="20"/>
      <w:szCs w:val="20"/>
      <w:lang w:val="en-US" w:eastAsia="en-US"/>
    </w:rPr>
  </w:style>
  <w:style w:type="paragraph" w:customStyle="1" w:styleId="TOCBase">
    <w:name w:val="TOC Base"/>
    <w:basedOn w:val="Normal"/>
    <w:rsid w:val="000A4D82"/>
    <w:pPr>
      <w:tabs>
        <w:tab w:val="right" w:pos="9400"/>
      </w:tabs>
      <w:autoSpaceDE w:val="0"/>
      <w:autoSpaceDN w:val="0"/>
    </w:pPr>
    <w:rPr>
      <w:sz w:val="20"/>
      <w:lang w:eastAsia="en-US"/>
    </w:rPr>
  </w:style>
  <w:style w:type="paragraph" w:styleId="BodyTextIndent2">
    <w:name w:val="Body Text Indent 2"/>
    <w:basedOn w:val="Normal"/>
    <w:rsid w:val="00BB0115"/>
    <w:pPr>
      <w:widowControl w:val="0"/>
      <w:spacing w:before="60" w:after="60"/>
      <w:ind w:left="578" w:hanging="720"/>
      <w:jc w:val="both"/>
    </w:pPr>
    <w:rPr>
      <w:szCs w:val="20"/>
    </w:rPr>
  </w:style>
  <w:style w:type="paragraph" w:styleId="BodyTextIndent">
    <w:name w:val="Body Text Indent"/>
    <w:basedOn w:val="Normal"/>
    <w:rsid w:val="00BB0115"/>
    <w:pPr>
      <w:spacing w:after="120"/>
      <w:ind w:left="283"/>
    </w:pPr>
  </w:style>
  <w:style w:type="paragraph" w:styleId="BodyTextIndent3">
    <w:name w:val="Body Text Indent 3"/>
    <w:basedOn w:val="Normal"/>
    <w:rsid w:val="00BB0115"/>
    <w:pPr>
      <w:spacing w:after="120"/>
      <w:ind w:left="283"/>
    </w:pPr>
    <w:rPr>
      <w:sz w:val="16"/>
      <w:szCs w:val="16"/>
    </w:rPr>
  </w:style>
  <w:style w:type="paragraph" w:styleId="BodyText">
    <w:name w:val="Body Text"/>
    <w:basedOn w:val="Normal"/>
    <w:rsid w:val="00E56AC5"/>
    <w:pPr>
      <w:spacing w:after="120"/>
    </w:pPr>
  </w:style>
  <w:style w:type="paragraph" w:styleId="BalloonText">
    <w:name w:val="Balloon Text"/>
    <w:basedOn w:val="Normal"/>
    <w:semiHidden/>
    <w:rsid w:val="00CC4F23"/>
    <w:rPr>
      <w:rFonts w:ascii="Tahoma" w:hAnsi="Tahoma" w:cs="Tahoma"/>
      <w:sz w:val="16"/>
      <w:szCs w:val="16"/>
    </w:rPr>
  </w:style>
  <w:style w:type="paragraph" w:styleId="ListParagraph">
    <w:name w:val="List Paragraph"/>
    <w:basedOn w:val="Normal"/>
    <w:uiPriority w:val="34"/>
    <w:qFormat/>
    <w:rsid w:val="00506E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D52DB-B4A8-490E-B055-1FE30516E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4865</Words>
  <Characters>26159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TITLE:</vt:lpstr>
    </vt:vector>
  </TitlesOfParts>
  <Company>Family Care</Company>
  <LinksUpToDate>false</LinksUpToDate>
  <CharactersWithSpaces>30963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Clare Gorton</dc:creator>
  <cp:lastModifiedBy>Clare Gorton</cp:lastModifiedBy>
  <cp:revision>2</cp:revision>
  <cp:lastPrinted>2014-04-02T09:28:00Z</cp:lastPrinted>
  <dcterms:created xsi:type="dcterms:W3CDTF">2016-11-08T08:52:00Z</dcterms:created>
  <dcterms:modified xsi:type="dcterms:W3CDTF">2016-11-08T08:52:00Z</dcterms:modified>
</cp:coreProperties>
</file>